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9C" w:rsidRDefault="00FE46BB">
      <w:pPr>
        <w:spacing w:before="312" w:line="500" w:lineRule="atLeast"/>
        <w:jc w:val="center"/>
        <w:rPr>
          <w:b/>
          <w:color w:val="000000" w:themeColor="text1"/>
          <w:sz w:val="72"/>
        </w:rPr>
      </w:pPr>
      <w:r>
        <w:rPr>
          <w:b/>
          <w:color w:val="000000" w:themeColor="text1"/>
          <w:sz w:val="72"/>
        </w:rPr>
        <w:t>建设项目环境影响报告表</w:t>
      </w:r>
    </w:p>
    <w:p w:rsidR="0083199C" w:rsidRDefault="0083199C">
      <w:pPr>
        <w:spacing w:before="312" w:line="500" w:lineRule="atLeast"/>
        <w:jc w:val="center"/>
        <w:rPr>
          <w:color w:val="000000" w:themeColor="text1"/>
        </w:rPr>
      </w:pPr>
    </w:p>
    <w:p w:rsidR="0083199C" w:rsidRDefault="0083199C">
      <w:pPr>
        <w:spacing w:before="312" w:line="500" w:lineRule="atLeast"/>
        <w:jc w:val="center"/>
        <w:rPr>
          <w:color w:val="000000" w:themeColor="text1"/>
        </w:rPr>
      </w:pPr>
    </w:p>
    <w:p w:rsidR="0083199C" w:rsidRDefault="0083199C">
      <w:pPr>
        <w:spacing w:before="312" w:line="500" w:lineRule="atLeast"/>
        <w:jc w:val="center"/>
        <w:rPr>
          <w:color w:val="000000" w:themeColor="text1"/>
        </w:rPr>
      </w:pPr>
    </w:p>
    <w:p w:rsidR="0083199C" w:rsidRDefault="0083199C">
      <w:pPr>
        <w:spacing w:before="312" w:line="500" w:lineRule="atLeast"/>
        <w:jc w:val="center"/>
        <w:rPr>
          <w:color w:val="000000" w:themeColor="text1"/>
        </w:rPr>
      </w:pPr>
    </w:p>
    <w:p w:rsidR="0083199C" w:rsidRDefault="00FE46BB">
      <w:pPr>
        <w:spacing w:before="312"/>
        <w:ind w:firstLineChars="447" w:firstLine="1256"/>
        <w:rPr>
          <w:b/>
          <w:bCs/>
          <w:color w:val="000000" w:themeColor="text1"/>
          <w:szCs w:val="28"/>
          <w:u w:val="single"/>
        </w:rPr>
      </w:pPr>
      <w:r>
        <w:rPr>
          <w:b/>
          <w:bCs/>
          <w:color w:val="000000" w:themeColor="text1"/>
          <w:szCs w:val="28"/>
        </w:rPr>
        <w:t>项</w:t>
      </w:r>
      <w:r>
        <w:rPr>
          <w:rFonts w:hint="eastAsia"/>
          <w:b/>
          <w:bCs/>
          <w:color w:val="000000" w:themeColor="text1"/>
          <w:szCs w:val="28"/>
        </w:rPr>
        <w:t xml:space="preserve">  </w:t>
      </w:r>
      <w:r>
        <w:rPr>
          <w:b/>
          <w:bCs/>
          <w:color w:val="000000" w:themeColor="text1"/>
          <w:szCs w:val="28"/>
        </w:rPr>
        <w:t>目</w:t>
      </w:r>
      <w:r>
        <w:rPr>
          <w:rFonts w:hint="eastAsia"/>
          <w:b/>
          <w:bCs/>
          <w:color w:val="000000" w:themeColor="text1"/>
          <w:szCs w:val="28"/>
        </w:rPr>
        <w:t xml:space="preserve">  </w:t>
      </w:r>
      <w:r>
        <w:rPr>
          <w:b/>
          <w:bCs/>
          <w:color w:val="000000" w:themeColor="text1"/>
          <w:szCs w:val="28"/>
        </w:rPr>
        <w:t>名</w:t>
      </w:r>
      <w:r>
        <w:rPr>
          <w:rFonts w:hint="eastAsia"/>
          <w:b/>
          <w:bCs/>
          <w:color w:val="000000" w:themeColor="text1"/>
          <w:szCs w:val="28"/>
        </w:rPr>
        <w:t xml:space="preserve">  </w:t>
      </w:r>
      <w:r>
        <w:rPr>
          <w:b/>
          <w:bCs/>
          <w:color w:val="000000" w:themeColor="text1"/>
          <w:szCs w:val="28"/>
        </w:rPr>
        <w:t>称：</w:t>
      </w:r>
      <w:r>
        <w:rPr>
          <w:rFonts w:hint="eastAsia"/>
          <w:b/>
          <w:bCs/>
          <w:color w:val="000000" w:themeColor="text1"/>
          <w:szCs w:val="28"/>
          <w:u w:val="single"/>
        </w:rPr>
        <w:t xml:space="preserve">       </w:t>
      </w:r>
      <w:proofErr w:type="gramStart"/>
      <w:r>
        <w:rPr>
          <w:rFonts w:hint="eastAsia"/>
          <w:b/>
          <w:bCs/>
          <w:color w:val="000000" w:themeColor="text1"/>
          <w:szCs w:val="28"/>
          <w:u w:val="single"/>
        </w:rPr>
        <w:t>沣</w:t>
      </w:r>
      <w:proofErr w:type="gramEnd"/>
      <w:r>
        <w:rPr>
          <w:rFonts w:hint="eastAsia"/>
          <w:b/>
          <w:bCs/>
          <w:color w:val="000000" w:themeColor="text1"/>
          <w:szCs w:val="28"/>
          <w:u w:val="single"/>
        </w:rPr>
        <w:t>东新城第五初级中学</w:t>
      </w:r>
      <w:r>
        <w:rPr>
          <w:rFonts w:hint="eastAsia"/>
          <w:b/>
          <w:bCs/>
          <w:color w:val="000000" w:themeColor="text1"/>
          <w:szCs w:val="28"/>
          <w:u w:val="single"/>
        </w:rPr>
        <w:t xml:space="preserve">       </w:t>
      </w:r>
    </w:p>
    <w:p w:rsidR="0083199C" w:rsidRDefault="00FE46BB">
      <w:pPr>
        <w:spacing w:before="312" w:line="500" w:lineRule="atLeast"/>
        <w:ind w:firstLineChars="447" w:firstLine="1256"/>
        <w:rPr>
          <w:b/>
          <w:bCs/>
          <w:color w:val="000000" w:themeColor="text1"/>
          <w:szCs w:val="28"/>
          <w:u w:val="single"/>
        </w:rPr>
      </w:pPr>
      <w:r>
        <w:rPr>
          <w:rFonts w:hint="eastAsia"/>
          <w:b/>
          <w:bCs/>
          <w:color w:val="000000" w:themeColor="text1"/>
          <w:szCs w:val="28"/>
        </w:rPr>
        <w:t>建设单位（盖章）：</w:t>
      </w:r>
      <w:r>
        <w:rPr>
          <w:rFonts w:hint="eastAsia"/>
          <w:b/>
          <w:bCs/>
          <w:color w:val="000000" w:themeColor="text1"/>
          <w:szCs w:val="28"/>
          <w:u w:val="single"/>
        </w:rPr>
        <w:t xml:space="preserve">   </w:t>
      </w:r>
      <w:r>
        <w:rPr>
          <w:rFonts w:hint="eastAsia"/>
          <w:b/>
          <w:bCs/>
          <w:color w:val="000000" w:themeColor="text1"/>
          <w:szCs w:val="28"/>
          <w:u w:val="single"/>
        </w:rPr>
        <w:t>西安沣东城建开发有限公司</w:t>
      </w:r>
      <w:r>
        <w:rPr>
          <w:rFonts w:hint="eastAsia"/>
          <w:b/>
          <w:bCs/>
          <w:color w:val="000000" w:themeColor="text1"/>
          <w:szCs w:val="28"/>
          <w:u w:val="single"/>
        </w:rPr>
        <w:t xml:space="preserve">     </w:t>
      </w:r>
    </w:p>
    <w:p w:rsidR="0083199C" w:rsidRDefault="0083199C">
      <w:pPr>
        <w:pStyle w:val="2"/>
        <w:ind w:left="560" w:firstLine="480"/>
        <w:rPr>
          <w:color w:val="000000" w:themeColor="text1"/>
        </w:rPr>
      </w:pPr>
    </w:p>
    <w:p w:rsidR="0083199C" w:rsidRDefault="0083199C">
      <w:pPr>
        <w:spacing w:before="312" w:line="500" w:lineRule="atLeast"/>
        <w:jc w:val="center"/>
        <w:rPr>
          <w:color w:val="000000" w:themeColor="text1"/>
        </w:rPr>
      </w:pPr>
    </w:p>
    <w:p w:rsidR="0083199C" w:rsidRDefault="0083199C">
      <w:pPr>
        <w:spacing w:before="312" w:line="500" w:lineRule="atLeast"/>
        <w:jc w:val="center"/>
        <w:rPr>
          <w:color w:val="000000" w:themeColor="text1"/>
        </w:rPr>
      </w:pPr>
    </w:p>
    <w:p w:rsidR="0083199C" w:rsidRDefault="0083199C">
      <w:pPr>
        <w:spacing w:before="312" w:line="500" w:lineRule="atLeast"/>
        <w:jc w:val="center"/>
        <w:rPr>
          <w:color w:val="000000" w:themeColor="text1"/>
        </w:rPr>
      </w:pPr>
    </w:p>
    <w:p w:rsidR="0083199C" w:rsidRDefault="0083199C">
      <w:pPr>
        <w:spacing w:before="312" w:line="500" w:lineRule="atLeast"/>
        <w:jc w:val="center"/>
        <w:rPr>
          <w:color w:val="000000" w:themeColor="text1"/>
        </w:rPr>
      </w:pPr>
    </w:p>
    <w:p w:rsidR="0083199C" w:rsidRDefault="00FE46BB">
      <w:pPr>
        <w:spacing w:line="360" w:lineRule="auto"/>
        <w:jc w:val="center"/>
        <w:rPr>
          <w:rFonts w:ascii="宋体" w:hAnsi="宋体"/>
          <w:b/>
        </w:rPr>
      </w:pPr>
      <w:r>
        <w:rPr>
          <w:rFonts w:ascii="宋体" w:hAnsi="宋体" w:hint="eastAsia"/>
          <w:b/>
          <w:sz w:val="31"/>
        </w:rPr>
        <w:t>陕西天成环境工程有限公司</w:t>
      </w:r>
    </w:p>
    <w:p w:rsidR="0083199C" w:rsidRDefault="00FE46BB">
      <w:pPr>
        <w:pStyle w:val="a4"/>
        <w:ind w:firstLineChars="0" w:firstLine="0"/>
        <w:jc w:val="center"/>
        <w:rPr>
          <w:color w:val="000000" w:themeColor="text1"/>
          <w:sz w:val="32"/>
        </w:rPr>
      </w:pPr>
      <w:r>
        <w:rPr>
          <w:rFonts w:ascii="宋体" w:hAnsi="宋体" w:hint="eastAsia"/>
          <w:b/>
          <w:color w:val="000000" w:themeColor="text1"/>
          <w:sz w:val="31"/>
        </w:rPr>
        <w:t>二零一九年六月</w:t>
      </w:r>
    </w:p>
    <w:p w:rsidR="0083199C" w:rsidRDefault="0083199C">
      <w:pPr>
        <w:tabs>
          <w:tab w:val="left" w:pos="2562"/>
        </w:tabs>
        <w:adjustRightInd w:val="0"/>
        <w:snapToGrid w:val="0"/>
        <w:spacing w:line="480" w:lineRule="auto"/>
        <w:ind w:firstLine="540"/>
        <w:jc w:val="center"/>
        <w:outlineLvl w:val="0"/>
        <w:rPr>
          <w:b/>
          <w:color w:val="000000" w:themeColor="text1"/>
          <w:sz w:val="30"/>
          <w:szCs w:val="30"/>
        </w:rPr>
        <w:sectPr w:rsidR="0083199C">
          <w:headerReference w:type="even" r:id="rId10"/>
          <w:headerReference w:type="default" r:id="rId11"/>
          <w:footerReference w:type="even" r:id="rId12"/>
          <w:footerReference w:type="default" r:id="rId13"/>
          <w:headerReference w:type="first" r:id="rId14"/>
          <w:pgSz w:w="11906" w:h="16838"/>
          <w:pgMar w:top="1797" w:right="1440" w:bottom="1797" w:left="1440" w:header="1134" w:footer="1247" w:gutter="0"/>
          <w:pgNumType w:start="0"/>
          <w:cols w:space="720"/>
          <w:titlePg/>
          <w:docGrid w:type="lines" w:linePitch="536" w:charSpace="-2432"/>
        </w:sectPr>
      </w:pPr>
    </w:p>
    <w:p w:rsidR="0083199C" w:rsidRDefault="00FE46BB">
      <w:pPr>
        <w:tabs>
          <w:tab w:val="left" w:pos="2562"/>
        </w:tabs>
        <w:adjustRightInd w:val="0"/>
        <w:snapToGrid w:val="0"/>
        <w:spacing w:line="480" w:lineRule="auto"/>
        <w:ind w:firstLine="540"/>
        <w:jc w:val="center"/>
        <w:outlineLvl w:val="0"/>
        <w:rPr>
          <w:b/>
          <w:color w:val="000000" w:themeColor="text1"/>
          <w:sz w:val="30"/>
          <w:szCs w:val="30"/>
        </w:rPr>
      </w:pPr>
      <w:r>
        <w:rPr>
          <w:b/>
          <w:color w:val="000000" w:themeColor="text1"/>
          <w:sz w:val="30"/>
          <w:szCs w:val="30"/>
        </w:rPr>
        <w:lastRenderedPageBreak/>
        <w:t>《建设项目环境影响报告表》编制说明</w:t>
      </w:r>
    </w:p>
    <w:p w:rsidR="0083199C" w:rsidRDefault="00FE46BB">
      <w:pPr>
        <w:adjustRightInd w:val="0"/>
        <w:snapToGrid w:val="0"/>
        <w:spacing w:line="480" w:lineRule="auto"/>
        <w:ind w:firstLine="540"/>
        <w:rPr>
          <w:color w:val="000000" w:themeColor="text1"/>
          <w:szCs w:val="28"/>
        </w:rPr>
      </w:pPr>
      <w:r>
        <w:rPr>
          <w:color w:val="000000" w:themeColor="text1"/>
          <w:szCs w:val="28"/>
        </w:rPr>
        <w:t>《建设项目环境影响报告表》由具有从事环境影响评价工作资质的单位编制。</w:t>
      </w:r>
    </w:p>
    <w:p w:rsidR="0083199C" w:rsidRDefault="00FE46BB">
      <w:pPr>
        <w:adjustRightInd w:val="0"/>
        <w:snapToGrid w:val="0"/>
        <w:spacing w:line="480" w:lineRule="auto"/>
        <w:ind w:firstLine="540"/>
        <w:rPr>
          <w:color w:val="000000" w:themeColor="text1"/>
          <w:szCs w:val="28"/>
        </w:rPr>
      </w:pPr>
      <w:r>
        <w:rPr>
          <w:color w:val="000000" w:themeColor="text1"/>
          <w:szCs w:val="28"/>
        </w:rPr>
        <w:t>1</w:t>
      </w:r>
      <w:r>
        <w:rPr>
          <w:color w:val="000000" w:themeColor="text1"/>
          <w:szCs w:val="28"/>
        </w:rPr>
        <w:t>、项目名称</w:t>
      </w:r>
      <w:r>
        <w:rPr>
          <w:color w:val="000000" w:themeColor="text1"/>
          <w:szCs w:val="28"/>
        </w:rPr>
        <w:t>—</w:t>
      </w:r>
      <w:r>
        <w:rPr>
          <w:color w:val="000000" w:themeColor="text1"/>
          <w:szCs w:val="28"/>
        </w:rPr>
        <w:t>指项目立项批复时的名称，应不超过</w:t>
      </w:r>
      <w:r>
        <w:rPr>
          <w:color w:val="000000" w:themeColor="text1"/>
          <w:szCs w:val="28"/>
        </w:rPr>
        <w:t>30</w:t>
      </w:r>
      <w:r>
        <w:rPr>
          <w:color w:val="000000" w:themeColor="text1"/>
          <w:szCs w:val="28"/>
        </w:rPr>
        <w:t>个字（两个英文字段作一个汉字）。</w:t>
      </w:r>
    </w:p>
    <w:p w:rsidR="0083199C" w:rsidRDefault="00FE46BB">
      <w:pPr>
        <w:adjustRightInd w:val="0"/>
        <w:snapToGrid w:val="0"/>
        <w:spacing w:line="480" w:lineRule="auto"/>
        <w:ind w:firstLine="540"/>
        <w:rPr>
          <w:color w:val="000000" w:themeColor="text1"/>
          <w:szCs w:val="28"/>
        </w:rPr>
      </w:pPr>
      <w:r>
        <w:rPr>
          <w:color w:val="000000" w:themeColor="text1"/>
          <w:szCs w:val="28"/>
        </w:rPr>
        <w:t>2</w:t>
      </w:r>
      <w:r>
        <w:rPr>
          <w:color w:val="000000" w:themeColor="text1"/>
          <w:szCs w:val="28"/>
        </w:rPr>
        <w:t>、建设地点</w:t>
      </w:r>
      <w:r>
        <w:rPr>
          <w:color w:val="000000" w:themeColor="text1"/>
          <w:szCs w:val="28"/>
        </w:rPr>
        <w:t>—</w:t>
      </w:r>
      <w:r>
        <w:rPr>
          <w:color w:val="000000" w:themeColor="text1"/>
          <w:szCs w:val="28"/>
        </w:rPr>
        <w:t>指项目所在地详细地址，公路、铁路应填写起止地点。</w:t>
      </w:r>
    </w:p>
    <w:p w:rsidR="0083199C" w:rsidRDefault="00FE46BB">
      <w:pPr>
        <w:tabs>
          <w:tab w:val="left" w:pos="3570"/>
        </w:tabs>
        <w:adjustRightInd w:val="0"/>
        <w:snapToGrid w:val="0"/>
        <w:spacing w:line="480" w:lineRule="auto"/>
        <w:ind w:firstLine="540"/>
        <w:rPr>
          <w:color w:val="000000" w:themeColor="text1"/>
          <w:szCs w:val="28"/>
        </w:rPr>
      </w:pPr>
      <w:r>
        <w:rPr>
          <w:color w:val="000000" w:themeColor="text1"/>
          <w:szCs w:val="28"/>
        </w:rPr>
        <w:t>3</w:t>
      </w:r>
      <w:r>
        <w:rPr>
          <w:color w:val="000000" w:themeColor="text1"/>
          <w:szCs w:val="28"/>
        </w:rPr>
        <w:t>、行业类别</w:t>
      </w:r>
      <w:r>
        <w:rPr>
          <w:color w:val="000000" w:themeColor="text1"/>
          <w:szCs w:val="28"/>
        </w:rPr>
        <w:t>—</w:t>
      </w:r>
      <w:r>
        <w:rPr>
          <w:color w:val="000000" w:themeColor="text1"/>
          <w:szCs w:val="28"/>
        </w:rPr>
        <w:t>按国标填写。</w:t>
      </w:r>
    </w:p>
    <w:p w:rsidR="0083199C" w:rsidRDefault="00FE46BB">
      <w:pPr>
        <w:adjustRightInd w:val="0"/>
        <w:snapToGrid w:val="0"/>
        <w:spacing w:line="480" w:lineRule="auto"/>
        <w:ind w:firstLine="540"/>
        <w:rPr>
          <w:color w:val="000000" w:themeColor="text1"/>
          <w:szCs w:val="28"/>
        </w:rPr>
      </w:pPr>
      <w:r>
        <w:rPr>
          <w:color w:val="000000" w:themeColor="text1"/>
          <w:szCs w:val="28"/>
        </w:rPr>
        <w:t>4</w:t>
      </w:r>
      <w:r>
        <w:rPr>
          <w:color w:val="000000" w:themeColor="text1"/>
          <w:szCs w:val="28"/>
        </w:rPr>
        <w:t>、总投资</w:t>
      </w:r>
      <w:r>
        <w:rPr>
          <w:color w:val="000000" w:themeColor="text1"/>
          <w:szCs w:val="28"/>
        </w:rPr>
        <w:t>—</w:t>
      </w:r>
      <w:r>
        <w:rPr>
          <w:color w:val="000000" w:themeColor="text1"/>
          <w:szCs w:val="28"/>
        </w:rPr>
        <w:t>指项目投资总额。</w:t>
      </w:r>
    </w:p>
    <w:p w:rsidR="0083199C" w:rsidRDefault="00FE46BB">
      <w:pPr>
        <w:adjustRightInd w:val="0"/>
        <w:snapToGrid w:val="0"/>
        <w:spacing w:line="480" w:lineRule="auto"/>
        <w:ind w:firstLine="540"/>
        <w:rPr>
          <w:color w:val="000000" w:themeColor="text1"/>
          <w:szCs w:val="28"/>
        </w:rPr>
      </w:pPr>
      <w:r>
        <w:rPr>
          <w:color w:val="000000" w:themeColor="text1"/>
          <w:szCs w:val="28"/>
        </w:rPr>
        <w:t>5</w:t>
      </w:r>
      <w:r>
        <w:rPr>
          <w:color w:val="000000" w:themeColor="text1"/>
          <w:szCs w:val="28"/>
        </w:rPr>
        <w:t>、主要环境保护目标</w:t>
      </w:r>
      <w:r>
        <w:rPr>
          <w:color w:val="000000" w:themeColor="text1"/>
          <w:szCs w:val="28"/>
        </w:rPr>
        <w:t>—</w:t>
      </w:r>
      <w:r>
        <w:rPr>
          <w:color w:val="000000" w:themeColor="text1"/>
          <w:szCs w:val="28"/>
        </w:rPr>
        <w:t>指项目区周围一定范围内集中居民住宅区、学校医院、保护文物、风景名胜区、水源地和生态敏感点等，应尽可能给出保护目标、性质、规模和距厂界距离等。</w:t>
      </w:r>
    </w:p>
    <w:p w:rsidR="0083199C" w:rsidRDefault="00FE46BB">
      <w:pPr>
        <w:adjustRightInd w:val="0"/>
        <w:snapToGrid w:val="0"/>
        <w:spacing w:line="480" w:lineRule="auto"/>
        <w:ind w:firstLine="540"/>
        <w:rPr>
          <w:color w:val="000000" w:themeColor="text1"/>
          <w:szCs w:val="28"/>
        </w:rPr>
      </w:pPr>
      <w:r>
        <w:rPr>
          <w:color w:val="000000" w:themeColor="text1"/>
          <w:szCs w:val="28"/>
        </w:rPr>
        <w:t>6</w:t>
      </w:r>
      <w:r>
        <w:rPr>
          <w:color w:val="000000" w:themeColor="text1"/>
          <w:szCs w:val="28"/>
        </w:rPr>
        <w:t>、结论与建议</w:t>
      </w:r>
      <w:r>
        <w:rPr>
          <w:color w:val="000000" w:themeColor="text1"/>
          <w:szCs w:val="28"/>
        </w:rPr>
        <w:t>—</w:t>
      </w:r>
      <w:r>
        <w:rPr>
          <w:color w:val="000000" w:themeColor="text1"/>
          <w:szCs w:val="28"/>
        </w:rPr>
        <w:t>给出本项目清洁生产、达标排放和总量控制的分析结论，确定污</w:t>
      </w:r>
      <w:r>
        <w:rPr>
          <w:color w:val="000000" w:themeColor="text1"/>
          <w:szCs w:val="28"/>
        </w:rPr>
        <w:t>染防治措施的有效性，说明本项目对环境造成的影响，给出建设项目环境可行性的明确结论。同时提出减少环境影响的其它建议。</w:t>
      </w:r>
    </w:p>
    <w:p w:rsidR="0083199C" w:rsidRDefault="00FE46BB">
      <w:pPr>
        <w:adjustRightInd w:val="0"/>
        <w:snapToGrid w:val="0"/>
        <w:spacing w:line="480" w:lineRule="auto"/>
        <w:ind w:firstLine="540"/>
        <w:rPr>
          <w:color w:val="000000" w:themeColor="text1"/>
          <w:szCs w:val="28"/>
        </w:rPr>
      </w:pPr>
      <w:r>
        <w:rPr>
          <w:color w:val="000000" w:themeColor="text1"/>
          <w:szCs w:val="28"/>
        </w:rPr>
        <w:t>7</w:t>
      </w:r>
      <w:r>
        <w:rPr>
          <w:color w:val="000000" w:themeColor="text1"/>
          <w:szCs w:val="28"/>
        </w:rPr>
        <w:t>、预审意见</w:t>
      </w:r>
      <w:r>
        <w:rPr>
          <w:color w:val="000000" w:themeColor="text1"/>
          <w:szCs w:val="28"/>
        </w:rPr>
        <w:t>—</w:t>
      </w:r>
      <w:r>
        <w:rPr>
          <w:color w:val="000000" w:themeColor="text1"/>
          <w:szCs w:val="28"/>
        </w:rPr>
        <w:t>由行业主管部门填写答复意见，无主管部门项目，可不填。</w:t>
      </w:r>
    </w:p>
    <w:p w:rsidR="0083199C" w:rsidRDefault="00FE46BB">
      <w:pPr>
        <w:adjustRightInd w:val="0"/>
        <w:snapToGrid w:val="0"/>
        <w:spacing w:line="480" w:lineRule="auto"/>
        <w:ind w:firstLine="540"/>
        <w:rPr>
          <w:color w:val="000000" w:themeColor="text1"/>
          <w:szCs w:val="28"/>
        </w:rPr>
      </w:pPr>
      <w:r>
        <w:rPr>
          <w:color w:val="000000" w:themeColor="text1"/>
          <w:szCs w:val="28"/>
        </w:rPr>
        <w:t>8</w:t>
      </w:r>
      <w:r>
        <w:rPr>
          <w:color w:val="000000" w:themeColor="text1"/>
          <w:szCs w:val="28"/>
        </w:rPr>
        <w:t>、审批意见</w:t>
      </w:r>
      <w:r>
        <w:rPr>
          <w:color w:val="000000" w:themeColor="text1"/>
          <w:szCs w:val="28"/>
        </w:rPr>
        <w:t>—</w:t>
      </w:r>
      <w:r>
        <w:rPr>
          <w:color w:val="000000" w:themeColor="text1"/>
          <w:szCs w:val="28"/>
        </w:rPr>
        <w:t>由负责审批该项目的环境保护行政主管部门批复。</w:t>
      </w:r>
    </w:p>
    <w:p w:rsidR="0083199C" w:rsidRDefault="0083199C">
      <w:pPr>
        <w:adjustRightInd w:val="0"/>
        <w:snapToGrid w:val="0"/>
        <w:spacing w:line="480" w:lineRule="auto"/>
        <w:rPr>
          <w:color w:val="000000" w:themeColor="text1"/>
          <w:szCs w:val="28"/>
        </w:rPr>
      </w:pPr>
    </w:p>
    <w:p w:rsidR="0083199C" w:rsidRDefault="0083199C">
      <w:pPr>
        <w:spacing w:line="360" w:lineRule="auto"/>
        <w:outlineLvl w:val="0"/>
        <w:rPr>
          <w:b/>
          <w:bCs/>
          <w:color w:val="000000" w:themeColor="text1"/>
          <w:szCs w:val="28"/>
        </w:rPr>
        <w:sectPr w:rsidR="0083199C">
          <w:footerReference w:type="default" r:id="rId15"/>
          <w:footerReference w:type="first" r:id="rId16"/>
          <w:pgSz w:w="11906" w:h="16838"/>
          <w:pgMar w:top="1797" w:right="1440" w:bottom="1797" w:left="1440" w:header="1134" w:footer="1247" w:gutter="0"/>
          <w:pgNumType w:start="0"/>
          <w:cols w:space="720"/>
          <w:titlePg/>
          <w:docGrid w:type="lines" w:linePitch="536" w:charSpace="-2432"/>
        </w:sectPr>
      </w:pPr>
    </w:p>
    <w:p w:rsidR="0083199C" w:rsidRDefault="00FE46BB">
      <w:pPr>
        <w:spacing w:line="360" w:lineRule="auto"/>
        <w:outlineLvl w:val="0"/>
        <w:rPr>
          <w:b/>
          <w:bCs/>
          <w:color w:val="000000" w:themeColor="text1"/>
          <w:szCs w:val="28"/>
        </w:rPr>
      </w:pPr>
      <w:r>
        <w:rPr>
          <w:rFonts w:hint="eastAsia"/>
          <w:b/>
          <w:bCs/>
          <w:color w:val="000000" w:themeColor="text1"/>
          <w:szCs w:val="28"/>
        </w:rPr>
        <w:lastRenderedPageBreak/>
        <w:t>建设项目基本情况</w:t>
      </w:r>
    </w:p>
    <w:tbl>
      <w:tblPr>
        <w:tblW w:w="9242"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19"/>
        <w:gridCol w:w="2271"/>
        <w:gridCol w:w="653"/>
        <w:gridCol w:w="1091"/>
        <w:gridCol w:w="270"/>
        <w:gridCol w:w="962"/>
        <w:gridCol w:w="205"/>
        <w:gridCol w:w="1347"/>
        <w:gridCol w:w="1124"/>
      </w:tblGrid>
      <w:tr w:rsidR="0083199C">
        <w:trPr>
          <w:trHeight w:val="454"/>
          <w:jc w:val="center"/>
        </w:trPr>
        <w:tc>
          <w:tcPr>
            <w:tcW w:w="1319" w:type="dxa"/>
            <w:tcBorders>
              <w:top w:val="single" w:sz="4" w:space="0" w:color="auto"/>
              <w:left w:val="single" w:sz="4"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项目名称</w:t>
            </w:r>
          </w:p>
        </w:tc>
        <w:tc>
          <w:tcPr>
            <w:tcW w:w="7923" w:type="dxa"/>
            <w:gridSpan w:val="8"/>
            <w:tcBorders>
              <w:top w:val="single" w:sz="4" w:space="0" w:color="auto"/>
              <w:left w:val="single" w:sz="6" w:space="0" w:color="auto"/>
              <w:bottom w:val="single" w:sz="6" w:space="0" w:color="auto"/>
              <w:right w:val="single" w:sz="4" w:space="0" w:color="auto"/>
            </w:tcBorders>
            <w:vAlign w:val="center"/>
          </w:tcPr>
          <w:p w:rsidR="0083199C" w:rsidRDefault="00FE46BB">
            <w:pPr>
              <w:spacing w:line="288" w:lineRule="auto"/>
              <w:jc w:val="center"/>
              <w:rPr>
                <w:bCs/>
                <w:color w:val="000000" w:themeColor="text1"/>
                <w:sz w:val="24"/>
                <w:szCs w:val="24"/>
              </w:rPr>
            </w:pPr>
            <w:proofErr w:type="gramStart"/>
            <w:r>
              <w:rPr>
                <w:bCs/>
                <w:color w:val="000000" w:themeColor="text1"/>
                <w:sz w:val="24"/>
                <w:szCs w:val="24"/>
              </w:rPr>
              <w:t>沣</w:t>
            </w:r>
            <w:proofErr w:type="gramEnd"/>
            <w:r>
              <w:rPr>
                <w:bCs/>
                <w:color w:val="000000" w:themeColor="text1"/>
                <w:sz w:val="24"/>
                <w:szCs w:val="24"/>
              </w:rPr>
              <w:t>东新城第五初级中学</w:t>
            </w:r>
          </w:p>
        </w:tc>
      </w:tr>
      <w:tr w:rsidR="0083199C">
        <w:trPr>
          <w:trHeight w:val="454"/>
          <w:jc w:val="center"/>
        </w:trPr>
        <w:tc>
          <w:tcPr>
            <w:tcW w:w="1319" w:type="dxa"/>
            <w:tcBorders>
              <w:top w:val="single" w:sz="6" w:space="0" w:color="auto"/>
              <w:left w:val="single" w:sz="4"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建设单位</w:t>
            </w:r>
          </w:p>
        </w:tc>
        <w:tc>
          <w:tcPr>
            <w:tcW w:w="7923" w:type="dxa"/>
            <w:gridSpan w:val="8"/>
            <w:tcBorders>
              <w:top w:val="single" w:sz="6" w:space="0" w:color="auto"/>
              <w:left w:val="single" w:sz="6" w:space="0" w:color="auto"/>
              <w:bottom w:val="single" w:sz="6" w:space="0" w:color="auto"/>
              <w:right w:val="single" w:sz="4"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西安沣东城建开发有限公司</w:t>
            </w:r>
          </w:p>
        </w:tc>
      </w:tr>
      <w:tr w:rsidR="0083199C">
        <w:trPr>
          <w:trHeight w:val="454"/>
          <w:jc w:val="center"/>
        </w:trPr>
        <w:tc>
          <w:tcPr>
            <w:tcW w:w="1319" w:type="dxa"/>
            <w:tcBorders>
              <w:top w:val="single" w:sz="6" w:space="0" w:color="auto"/>
              <w:left w:val="single" w:sz="4"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法人代表</w:t>
            </w:r>
          </w:p>
        </w:tc>
        <w:tc>
          <w:tcPr>
            <w:tcW w:w="4285" w:type="dxa"/>
            <w:gridSpan w:val="4"/>
            <w:tcBorders>
              <w:top w:val="single" w:sz="6" w:space="0" w:color="auto"/>
              <w:left w:val="single" w:sz="6"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张红林</w:t>
            </w:r>
          </w:p>
        </w:tc>
        <w:tc>
          <w:tcPr>
            <w:tcW w:w="1167" w:type="dxa"/>
            <w:gridSpan w:val="2"/>
            <w:tcBorders>
              <w:top w:val="single" w:sz="6" w:space="0" w:color="auto"/>
              <w:left w:val="single" w:sz="6"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联系人</w:t>
            </w:r>
          </w:p>
        </w:tc>
        <w:tc>
          <w:tcPr>
            <w:tcW w:w="2471" w:type="dxa"/>
            <w:gridSpan w:val="2"/>
            <w:tcBorders>
              <w:top w:val="single" w:sz="6" w:space="0" w:color="auto"/>
              <w:left w:val="single" w:sz="6" w:space="0" w:color="auto"/>
              <w:bottom w:val="single" w:sz="6" w:space="0" w:color="auto"/>
              <w:right w:val="single" w:sz="4"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赵晶</w:t>
            </w:r>
            <w:r>
              <w:rPr>
                <w:rFonts w:hint="eastAsia"/>
                <w:bCs/>
                <w:color w:val="000000" w:themeColor="text1"/>
                <w:sz w:val="24"/>
                <w:szCs w:val="24"/>
              </w:rPr>
              <w:t>薇</w:t>
            </w:r>
          </w:p>
        </w:tc>
      </w:tr>
      <w:tr w:rsidR="0083199C">
        <w:trPr>
          <w:trHeight w:val="454"/>
          <w:jc w:val="center"/>
        </w:trPr>
        <w:tc>
          <w:tcPr>
            <w:tcW w:w="1319" w:type="dxa"/>
            <w:tcBorders>
              <w:top w:val="single" w:sz="6" w:space="0" w:color="auto"/>
              <w:left w:val="single" w:sz="4"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通讯地址</w:t>
            </w:r>
          </w:p>
        </w:tc>
        <w:tc>
          <w:tcPr>
            <w:tcW w:w="7923" w:type="dxa"/>
            <w:gridSpan w:val="8"/>
            <w:tcBorders>
              <w:top w:val="single" w:sz="6" w:space="0" w:color="auto"/>
              <w:left w:val="single" w:sz="6" w:space="0" w:color="auto"/>
              <w:bottom w:val="single" w:sz="6" w:space="0" w:color="auto"/>
              <w:right w:val="single" w:sz="4"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西安市</w:t>
            </w:r>
            <w:proofErr w:type="gramStart"/>
            <w:r>
              <w:rPr>
                <w:bCs/>
                <w:color w:val="000000" w:themeColor="text1"/>
                <w:sz w:val="24"/>
                <w:szCs w:val="24"/>
              </w:rPr>
              <w:t>沣</w:t>
            </w:r>
            <w:proofErr w:type="gramEnd"/>
            <w:r>
              <w:rPr>
                <w:bCs/>
                <w:color w:val="000000" w:themeColor="text1"/>
                <w:sz w:val="24"/>
                <w:szCs w:val="24"/>
              </w:rPr>
              <w:t>东新城启航时代广场</w:t>
            </w:r>
            <w:r>
              <w:rPr>
                <w:bCs/>
                <w:color w:val="000000" w:themeColor="text1"/>
                <w:sz w:val="24"/>
                <w:szCs w:val="24"/>
              </w:rPr>
              <w:t>A</w:t>
            </w:r>
            <w:r>
              <w:rPr>
                <w:bCs/>
                <w:color w:val="000000" w:themeColor="text1"/>
                <w:sz w:val="24"/>
                <w:szCs w:val="24"/>
              </w:rPr>
              <w:t>座</w:t>
            </w:r>
            <w:r>
              <w:rPr>
                <w:bCs/>
                <w:color w:val="000000" w:themeColor="text1"/>
                <w:sz w:val="24"/>
                <w:szCs w:val="24"/>
              </w:rPr>
              <w:t>20—21</w:t>
            </w:r>
            <w:r>
              <w:rPr>
                <w:bCs/>
                <w:color w:val="000000" w:themeColor="text1"/>
                <w:sz w:val="24"/>
                <w:szCs w:val="24"/>
              </w:rPr>
              <w:t>层</w:t>
            </w:r>
          </w:p>
        </w:tc>
      </w:tr>
      <w:tr w:rsidR="0083199C">
        <w:trPr>
          <w:trHeight w:val="454"/>
          <w:jc w:val="center"/>
        </w:trPr>
        <w:tc>
          <w:tcPr>
            <w:tcW w:w="1319" w:type="dxa"/>
            <w:tcBorders>
              <w:top w:val="single" w:sz="6" w:space="0" w:color="auto"/>
              <w:left w:val="single" w:sz="4"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联系电话</w:t>
            </w:r>
          </w:p>
        </w:tc>
        <w:tc>
          <w:tcPr>
            <w:tcW w:w="2924" w:type="dxa"/>
            <w:gridSpan w:val="2"/>
            <w:tcBorders>
              <w:top w:val="single" w:sz="6" w:space="0" w:color="auto"/>
              <w:left w:val="single" w:sz="6"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rFonts w:hint="eastAsia"/>
                <w:bCs/>
                <w:color w:val="000000" w:themeColor="text1"/>
                <w:sz w:val="24"/>
                <w:szCs w:val="24"/>
              </w:rPr>
              <w:t>029-89199930</w:t>
            </w:r>
          </w:p>
        </w:tc>
        <w:tc>
          <w:tcPr>
            <w:tcW w:w="1361" w:type="dxa"/>
            <w:gridSpan w:val="2"/>
            <w:tcBorders>
              <w:top w:val="single" w:sz="6" w:space="0" w:color="auto"/>
              <w:left w:val="single" w:sz="6"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传</w:t>
            </w:r>
            <w:r>
              <w:rPr>
                <w:bCs/>
                <w:color w:val="000000" w:themeColor="text1"/>
                <w:sz w:val="24"/>
                <w:szCs w:val="24"/>
              </w:rPr>
              <w:t xml:space="preserve">  </w:t>
            </w:r>
            <w:r>
              <w:rPr>
                <w:bCs/>
                <w:color w:val="000000" w:themeColor="text1"/>
                <w:sz w:val="24"/>
                <w:szCs w:val="24"/>
              </w:rPr>
              <w:t>真</w:t>
            </w:r>
          </w:p>
        </w:tc>
        <w:tc>
          <w:tcPr>
            <w:tcW w:w="1167" w:type="dxa"/>
            <w:gridSpan w:val="2"/>
            <w:tcBorders>
              <w:top w:val="single" w:sz="6" w:space="0" w:color="auto"/>
              <w:left w:val="single" w:sz="6"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w:t>
            </w:r>
          </w:p>
        </w:tc>
        <w:tc>
          <w:tcPr>
            <w:tcW w:w="1347" w:type="dxa"/>
            <w:tcBorders>
              <w:top w:val="single" w:sz="6" w:space="0" w:color="auto"/>
              <w:left w:val="single" w:sz="6"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邮政编码</w:t>
            </w:r>
          </w:p>
        </w:tc>
        <w:tc>
          <w:tcPr>
            <w:tcW w:w="1124" w:type="dxa"/>
            <w:tcBorders>
              <w:top w:val="single" w:sz="6" w:space="0" w:color="auto"/>
              <w:left w:val="single" w:sz="6" w:space="0" w:color="auto"/>
              <w:bottom w:val="single" w:sz="6" w:space="0" w:color="auto"/>
              <w:right w:val="single" w:sz="4"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710086</w:t>
            </w:r>
          </w:p>
        </w:tc>
      </w:tr>
      <w:tr w:rsidR="0083199C">
        <w:trPr>
          <w:trHeight w:val="454"/>
          <w:jc w:val="center"/>
        </w:trPr>
        <w:tc>
          <w:tcPr>
            <w:tcW w:w="1319" w:type="dxa"/>
            <w:tcBorders>
              <w:top w:val="single" w:sz="6" w:space="0" w:color="auto"/>
              <w:left w:val="single" w:sz="4"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建设地点</w:t>
            </w:r>
          </w:p>
        </w:tc>
        <w:tc>
          <w:tcPr>
            <w:tcW w:w="7923" w:type="dxa"/>
            <w:gridSpan w:val="8"/>
            <w:tcBorders>
              <w:top w:val="single" w:sz="6" w:space="0" w:color="auto"/>
              <w:left w:val="single" w:sz="6" w:space="0" w:color="auto"/>
              <w:bottom w:val="single" w:sz="6" w:space="0" w:color="auto"/>
              <w:right w:val="single" w:sz="4" w:space="0" w:color="auto"/>
            </w:tcBorders>
            <w:vAlign w:val="center"/>
          </w:tcPr>
          <w:p w:rsidR="0083199C" w:rsidRDefault="00FE46BB">
            <w:pPr>
              <w:spacing w:line="288" w:lineRule="auto"/>
              <w:jc w:val="center"/>
              <w:rPr>
                <w:bCs/>
                <w:color w:val="000000" w:themeColor="text1"/>
                <w:sz w:val="24"/>
                <w:szCs w:val="24"/>
              </w:rPr>
            </w:pPr>
            <w:proofErr w:type="gramStart"/>
            <w:r>
              <w:rPr>
                <w:bCs/>
                <w:color w:val="000000" w:themeColor="text1"/>
                <w:sz w:val="24"/>
                <w:szCs w:val="24"/>
              </w:rPr>
              <w:t>沣</w:t>
            </w:r>
            <w:proofErr w:type="gramEnd"/>
            <w:r>
              <w:rPr>
                <w:bCs/>
                <w:color w:val="000000" w:themeColor="text1"/>
                <w:sz w:val="24"/>
                <w:szCs w:val="24"/>
              </w:rPr>
              <w:t>东新城征和三路以南，阿房北路以北，太平路以东，太安路以西。</w:t>
            </w:r>
          </w:p>
        </w:tc>
      </w:tr>
      <w:tr w:rsidR="0083199C">
        <w:trPr>
          <w:trHeight w:val="454"/>
          <w:jc w:val="center"/>
        </w:trPr>
        <w:tc>
          <w:tcPr>
            <w:tcW w:w="1319" w:type="dxa"/>
            <w:tcBorders>
              <w:top w:val="single" w:sz="6" w:space="0" w:color="auto"/>
              <w:left w:val="single" w:sz="4"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立项审批</w:t>
            </w:r>
          </w:p>
          <w:p w:rsidR="0083199C" w:rsidRDefault="00FE46BB">
            <w:pPr>
              <w:spacing w:line="288" w:lineRule="auto"/>
              <w:jc w:val="center"/>
              <w:rPr>
                <w:bCs/>
                <w:color w:val="000000" w:themeColor="text1"/>
                <w:sz w:val="24"/>
                <w:szCs w:val="24"/>
              </w:rPr>
            </w:pPr>
            <w:r>
              <w:rPr>
                <w:bCs/>
                <w:color w:val="000000" w:themeColor="text1"/>
                <w:sz w:val="24"/>
                <w:szCs w:val="24"/>
              </w:rPr>
              <w:t>部</w:t>
            </w:r>
            <w:r>
              <w:rPr>
                <w:bCs/>
                <w:color w:val="000000" w:themeColor="text1"/>
                <w:sz w:val="24"/>
                <w:szCs w:val="24"/>
              </w:rPr>
              <w:t xml:space="preserve">    </w:t>
            </w:r>
            <w:r>
              <w:rPr>
                <w:bCs/>
                <w:color w:val="000000" w:themeColor="text1"/>
                <w:sz w:val="24"/>
                <w:szCs w:val="24"/>
              </w:rPr>
              <w:t>门</w:t>
            </w:r>
          </w:p>
        </w:tc>
        <w:tc>
          <w:tcPr>
            <w:tcW w:w="4015" w:type="dxa"/>
            <w:gridSpan w:val="3"/>
            <w:tcBorders>
              <w:top w:val="single" w:sz="6" w:space="0" w:color="auto"/>
              <w:left w:val="single" w:sz="6"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陕西省西咸新区</w:t>
            </w:r>
            <w:proofErr w:type="gramStart"/>
            <w:r>
              <w:rPr>
                <w:bCs/>
                <w:color w:val="000000" w:themeColor="text1"/>
                <w:sz w:val="24"/>
                <w:szCs w:val="24"/>
              </w:rPr>
              <w:t>沣</w:t>
            </w:r>
            <w:proofErr w:type="gramEnd"/>
            <w:r>
              <w:rPr>
                <w:bCs/>
                <w:color w:val="000000" w:themeColor="text1"/>
                <w:sz w:val="24"/>
                <w:szCs w:val="24"/>
              </w:rPr>
              <w:t>东新城行政审批与政务服务局</w:t>
            </w:r>
          </w:p>
        </w:tc>
        <w:tc>
          <w:tcPr>
            <w:tcW w:w="1232" w:type="dxa"/>
            <w:gridSpan w:val="2"/>
            <w:tcBorders>
              <w:top w:val="single" w:sz="6" w:space="0" w:color="auto"/>
              <w:left w:val="single" w:sz="6"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文号</w:t>
            </w:r>
          </w:p>
        </w:tc>
        <w:tc>
          <w:tcPr>
            <w:tcW w:w="2676" w:type="dxa"/>
            <w:gridSpan w:val="3"/>
            <w:tcBorders>
              <w:top w:val="single" w:sz="6" w:space="0" w:color="auto"/>
              <w:left w:val="single" w:sz="6" w:space="0" w:color="auto"/>
              <w:bottom w:val="single" w:sz="6" w:space="0" w:color="auto"/>
              <w:right w:val="single" w:sz="4"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陕西咸</w:t>
            </w:r>
            <w:proofErr w:type="gramStart"/>
            <w:r>
              <w:rPr>
                <w:bCs/>
                <w:color w:val="000000" w:themeColor="text1"/>
                <w:sz w:val="24"/>
                <w:szCs w:val="24"/>
              </w:rPr>
              <w:t>沣东审服</w:t>
            </w:r>
            <w:proofErr w:type="gramEnd"/>
            <w:r>
              <w:rPr>
                <w:bCs/>
                <w:color w:val="000000" w:themeColor="text1"/>
                <w:sz w:val="24"/>
                <w:szCs w:val="24"/>
              </w:rPr>
              <w:t>准字</w:t>
            </w:r>
          </w:p>
          <w:p w:rsidR="0083199C" w:rsidRDefault="00FE46BB">
            <w:pPr>
              <w:spacing w:line="288" w:lineRule="auto"/>
              <w:jc w:val="center"/>
              <w:rPr>
                <w:bCs/>
                <w:color w:val="000000" w:themeColor="text1"/>
                <w:sz w:val="24"/>
                <w:szCs w:val="24"/>
              </w:rPr>
            </w:pPr>
            <w:r>
              <w:rPr>
                <w:bCs/>
                <w:color w:val="000000" w:themeColor="text1"/>
                <w:sz w:val="24"/>
                <w:szCs w:val="24"/>
              </w:rPr>
              <w:t>[2018]190</w:t>
            </w:r>
            <w:r>
              <w:rPr>
                <w:bCs/>
                <w:color w:val="000000" w:themeColor="text1"/>
                <w:sz w:val="24"/>
                <w:szCs w:val="24"/>
              </w:rPr>
              <w:t>号</w:t>
            </w:r>
          </w:p>
        </w:tc>
      </w:tr>
      <w:tr w:rsidR="0083199C">
        <w:trPr>
          <w:trHeight w:val="644"/>
          <w:jc w:val="center"/>
        </w:trPr>
        <w:tc>
          <w:tcPr>
            <w:tcW w:w="1319" w:type="dxa"/>
            <w:tcBorders>
              <w:top w:val="single" w:sz="6" w:space="0" w:color="auto"/>
              <w:left w:val="single" w:sz="4"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建设性质</w:t>
            </w:r>
          </w:p>
        </w:tc>
        <w:tc>
          <w:tcPr>
            <w:tcW w:w="4015" w:type="dxa"/>
            <w:gridSpan w:val="3"/>
            <w:tcBorders>
              <w:top w:val="single" w:sz="6" w:space="0" w:color="auto"/>
              <w:left w:val="single" w:sz="6"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新建</w:t>
            </w:r>
            <w:r>
              <w:rPr>
                <w:bCs/>
                <w:color w:val="000000" w:themeColor="text1"/>
                <w:sz w:val="24"/>
                <w:szCs w:val="24"/>
              </w:rPr>
              <w:sym w:font="Wingdings 2" w:char="0052"/>
            </w:r>
            <w:r>
              <w:rPr>
                <w:bCs/>
                <w:color w:val="000000" w:themeColor="text1"/>
                <w:sz w:val="24"/>
                <w:szCs w:val="24"/>
              </w:rPr>
              <w:t>改扩建</w:t>
            </w:r>
            <w:r>
              <w:rPr>
                <w:bCs/>
                <w:color w:val="000000" w:themeColor="text1"/>
                <w:sz w:val="24"/>
                <w:szCs w:val="24"/>
              </w:rPr>
              <w:fldChar w:fldCharType="begin"/>
            </w:r>
            <w:r>
              <w:rPr>
                <w:bCs/>
                <w:color w:val="000000" w:themeColor="text1"/>
                <w:sz w:val="24"/>
                <w:szCs w:val="24"/>
              </w:rPr>
              <w:instrText xml:space="preserve"> eq \o\ac(□)</w:instrText>
            </w:r>
            <w:r>
              <w:rPr>
                <w:bCs/>
                <w:color w:val="000000" w:themeColor="text1"/>
                <w:sz w:val="24"/>
                <w:szCs w:val="24"/>
              </w:rPr>
              <w:fldChar w:fldCharType="end"/>
            </w:r>
            <w:r>
              <w:rPr>
                <w:bCs/>
                <w:color w:val="000000" w:themeColor="text1"/>
                <w:sz w:val="24"/>
                <w:szCs w:val="24"/>
              </w:rPr>
              <w:t>技改</w:t>
            </w:r>
            <w:r>
              <w:rPr>
                <w:bCs/>
                <w:color w:val="000000" w:themeColor="text1"/>
                <w:sz w:val="24"/>
                <w:szCs w:val="24"/>
              </w:rPr>
              <w:sym w:font="Wingdings 2" w:char="00A3"/>
            </w:r>
          </w:p>
        </w:tc>
        <w:tc>
          <w:tcPr>
            <w:tcW w:w="1232" w:type="dxa"/>
            <w:gridSpan w:val="2"/>
            <w:tcBorders>
              <w:top w:val="single" w:sz="6" w:space="0" w:color="auto"/>
              <w:left w:val="single" w:sz="6"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行业类别</w:t>
            </w:r>
          </w:p>
          <w:p w:rsidR="0083199C" w:rsidRDefault="00FE46BB">
            <w:pPr>
              <w:spacing w:line="288" w:lineRule="auto"/>
              <w:jc w:val="center"/>
              <w:rPr>
                <w:bCs/>
                <w:color w:val="000000" w:themeColor="text1"/>
                <w:sz w:val="24"/>
                <w:szCs w:val="24"/>
              </w:rPr>
            </w:pPr>
            <w:r>
              <w:rPr>
                <w:bCs/>
                <w:color w:val="000000" w:themeColor="text1"/>
                <w:sz w:val="24"/>
                <w:szCs w:val="24"/>
              </w:rPr>
              <w:t>及代码</w:t>
            </w:r>
          </w:p>
        </w:tc>
        <w:tc>
          <w:tcPr>
            <w:tcW w:w="2676" w:type="dxa"/>
            <w:gridSpan w:val="3"/>
            <w:tcBorders>
              <w:top w:val="single" w:sz="6" w:space="0" w:color="auto"/>
              <w:left w:val="single" w:sz="6" w:space="0" w:color="auto"/>
              <w:bottom w:val="single" w:sz="6" w:space="0" w:color="auto"/>
              <w:right w:val="single" w:sz="4"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 xml:space="preserve">P833 </w:t>
            </w:r>
            <w:r>
              <w:rPr>
                <w:bCs/>
                <w:color w:val="000000" w:themeColor="text1"/>
                <w:sz w:val="24"/>
                <w:szCs w:val="24"/>
              </w:rPr>
              <w:t>中等教育</w:t>
            </w:r>
          </w:p>
        </w:tc>
      </w:tr>
      <w:tr w:rsidR="0083199C">
        <w:trPr>
          <w:trHeight w:val="454"/>
          <w:jc w:val="center"/>
        </w:trPr>
        <w:tc>
          <w:tcPr>
            <w:tcW w:w="1319" w:type="dxa"/>
            <w:tcBorders>
              <w:top w:val="single" w:sz="6" w:space="0" w:color="auto"/>
              <w:left w:val="single" w:sz="4"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占地面积</w:t>
            </w:r>
          </w:p>
          <w:p w:rsidR="0083199C" w:rsidRDefault="00FE46BB">
            <w:pPr>
              <w:spacing w:line="288" w:lineRule="auto"/>
              <w:jc w:val="center"/>
              <w:rPr>
                <w:bCs/>
                <w:color w:val="000000" w:themeColor="text1"/>
                <w:sz w:val="24"/>
                <w:szCs w:val="24"/>
              </w:rPr>
            </w:pPr>
            <w:r>
              <w:rPr>
                <w:bCs/>
                <w:color w:val="000000" w:themeColor="text1"/>
                <w:sz w:val="24"/>
                <w:szCs w:val="24"/>
              </w:rPr>
              <w:t>(</w:t>
            </w:r>
            <w:r>
              <w:rPr>
                <w:bCs/>
                <w:color w:val="000000" w:themeColor="text1"/>
                <w:sz w:val="24"/>
                <w:szCs w:val="24"/>
              </w:rPr>
              <w:t>平方米</w:t>
            </w:r>
            <w:r>
              <w:rPr>
                <w:bCs/>
                <w:color w:val="000000" w:themeColor="text1"/>
                <w:sz w:val="24"/>
                <w:szCs w:val="24"/>
              </w:rPr>
              <w:t>)</w:t>
            </w:r>
          </w:p>
        </w:tc>
        <w:tc>
          <w:tcPr>
            <w:tcW w:w="4015" w:type="dxa"/>
            <w:gridSpan w:val="3"/>
            <w:tcBorders>
              <w:top w:val="single" w:sz="6" w:space="0" w:color="auto"/>
              <w:left w:val="single" w:sz="6"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sz w:val="24"/>
                <w:szCs w:val="24"/>
              </w:rPr>
              <w:t>46694.9</w:t>
            </w:r>
          </w:p>
        </w:tc>
        <w:tc>
          <w:tcPr>
            <w:tcW w:w="1232" w:type="dxa"/>
            <w:gridSpan w:val="2"/>
            <w:tcBorders>
              <w:top w:val="single" w:sz="6" w:space="0" w:color="auto"/>
              <w:left w:val="single" w:sz="6"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绿化面积</w:t>
            </w:r>
          </w:p>
          <w:p w:rsidR="0083199C" w:rsidRDefault="00FE46BB">
            <w:pPr>
              <w:spacing w:line="288" w:lineRule="auto"/>
              <w:jc w:val="center"/>
              <w:rPr>
                <w:bCs/>
                <w:color w:val="000000" w:themeColor="text1"/>
                <w:sz w:val="24"/>
                <w:szCs w:val="24"/>
              </w:rPr>
            </w:pPr>
            <w:r>
              <w:rPr>
                <w:bCs/>
                <w:color w:val="000000" w:themeColor="text1"/>
                <w:sz w:val="24"/>
                <w:szCs w:val="24"/>
              </w:rPr>
              <w:t>(</w:t>
            </w:r>
            <w:r>
              <w:rPr>
                <w:bCs/>
                <w:color w:val="000000" w:themeColor="text1"/>
                <w:sz w:val="24"/>
                <w:szCs w:val="24"/>
              </w:rPr>
              <w:t>平方米</w:t>
            </w:r>
            <w:r>
              <w:rPr>
                <w:bCs/>
                <w:color w:val="000000" w:themeColor="text1"/>
                <w:sz w:val="24"/>
                <w:szCs w:val="24"/>
              </w:rPr>
              <w:t>)</w:t>
            </w:r>
          </w:p>
        </w:tc>
        <w:tc>
          <w:tcPr>
            <w:tcW w:w="2676" w:type="dxa"/>
            <w:gridSpan w:val="3"/>
            <w:tcBorders>
              <w:top w:val="single" w:sz="6" w:space="0" w:color="auto"/>
              <w:left w:val="single" w:sz="6" w:space="0" w:color="auto"/>
              <w:bottom w:val="single" w:sz="6" w:space="0" w:color="auto"/>
              <w:right w:val="single" w:sz="4" w:space="0" w:color="auto"/>
            </w:tcBorders>
            <w:vAlign w:val="center"/>
          </w:tcPr>
          <w:p w:rsidR="0083199C" w:rsidRDefault="00FE46BB">
            <w:pPr>
              <w:spacing w:line="288" w:lineRule="auto"/>
              <w:jc w:val="center"/>
              <w:rPr>
                <w:bCs/>
                <w:color w:val="000000" w:themeColor="text1"/>
                <w:sz w:val="24"/>
                <w:szCs w:val="24"/>
              </w:rPr>
            </w:pPr>
            <w:r>
              <w:rPr>
                <w:sz w:val="24"/>
                <w:szCs w:val="24"/>
              </w:rPr>
              <w:t>16343</w:t>
            </w:r>
          </w:p>
        </w:tc>
      </w:tr>
      <w:tr w:rsidR="0083199C">
        <w:trPr>
          <w:trHeight w:val="454"/>
          <w:jc w:val="center"/>
        </w:trPr>
        <w:tc>
          <w:tcPr>
            <w:tcW w:w="1319" w:type="dxa"/>
            <w:tcBorders>
              <w:top w:val="single" w:sz="6" w:space="0" w:color="auto"/>
              <w:left w:val="single" w:sz="4"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总投资</w:t>
            </w:r>
          </w:p>
          <w:p w:rsidR="0083199C" w:rsidRDefault="00FE46BB">
            <w:pPr>
              <w:spacing w:line="288" w:lineRule="auto"/>
              <w:jc w:val="center"/>
              <w:rPr>
                <w:bCs/>
                <w:color w:val="000000" w:themeColor="text1"/>
                <w:sz w:val="24"/>
                <w:szCs w:val="24"/>
              </w:rPr>
            </w:pPr>
            <w:r>
              <w:rPr>
                <w:bCs/>
                <w:color w:val="000000" w:themeColor="text1"/>
                <w:sz w:val="24"/>
                <w:szCs w:val="24"/>
              </w:rPr>
              <w:t>（万元）</w:t>
            </w:r>
          </w:p>
        </w:tc>
        <w:tc>
          <w:tcPr>
            <w:tcW w:w="2271" w:type="dxa"/>
            <w:tcBorders>
              <w:top w:val="single" w:sz="6" w:space="0" w:color="auto"/>
              <w:left w:val="single" w:sz="6"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 xml:space="preserve"> 57425.70</w:t>
            </w:r>
          </w:p>
        </w:tc>
        <w:tc>
          <w:tcPr>
            <w:tcW w:w="1744" w:type="dxa"/>
            <w:gridSpan w:val="2"/>
            <w:tcBorders>
              <w:top w:val="single" w:sz="6" w:space="0" w:color="auto"/>
              <w:left w:val="single" w:sz="6"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其中：环保投资</w:t>
            </w:r>
            <w:r>
              <w:rPr>
                <w:bCs/>
                <w:color w:val="000000" w:themeColor="text1"/>
                <w:sz w:val="24"/>
                <w:szCs w:val="24"/>
              </w:rPr>
              <w:t>(</w:t>
            </w:r>
            <w:r>
              <w:rPr>
                <w:bCs/>
                <w:color w:val="000000" w:themeColor="text1"/>
                <w:sz w:val="24"/>
                <w:szCs w:val="24"/>
              </w:rPr>
              <w:t>万元</w:t>
            </w:r>
            <w:r>
              <w:rPr>
                <w:bCs/>
                <w:color w:val="000000" w:themeColor="text1"/>
                <w:sz w:val="24"/>
                <w:szCs w:val="24"/>
              </w:rPr>
              <w:t>)</w:t>
            </w:r>
          </w:p>
        </w:tc>
        <w:tc>
          <w:tcPr>
            <w:tcW w:w="1232" w:type="dxa"/>
            <w:gridSpan w:val="2"/>
            <w:tcBorders>
              <w:top w:val="single" w:sz="6" w:space="0" w:color="auto"/>
              <w:left w:val="single" w:sz="6"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rFonts w:hint="eastAsia"/>
                <w:bCs/>
                <w:color w:val="000000" w:themeColor="text1"/>
                <w:sz w:val="24"/>
                <w:szCs w:val="24"/>
              </w:rPr>
              <w:t>95</w:t>
            </w:r>
          </w:p>
        </w:tc>
        <w:tc>
          <w:tcPr>
            <w:tcW w:w="1552" w:type="dxa"/>
            <w:gridSpan w:val="2"/>
            <w:tcBorders>
              <w:top w:val="single" w:sz="6" w:space="0" w:color="auto"/>
              <w:left w:val="single" w:sz="6" w:space="0" w:color="auto"/>
              <w:bottom w:val="single" w:sz="6"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环保投资占总投资比例</w:t>
            </w:r>
          </w:p>
        </w:tc>
        <w:tc>
          <w:tcPr>
            <w:tcW w:w="1124" w:type="dxa"/>
            <w:tcBorders>
              <w:top w:val="single" w:sz="6" w:space="0" w:color="auto"/>
              <w:left w:val="single" w:sz="6" w:space="0" w:color="auto"/>
              <w:bottom w:val="single" w:sz="6" w:space="0" w:color="auto"/>
              <w:right w:val="single" w:sz="4"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0.1</w:t>
            </w:r>
            <w:r>
              <w:rPr>
                <w:rFonts w:hint="eastAsia"/>
                <w:bCs/>
                <w:color w:val="000000" w:themeColor="text1"/>
                <w:sz w:val="24"/>
                <w:szCs w:val="24"/>
              </w:rPr>
              <w:t>7</w:t>
            </w:r>
            <w:r>
              <w:rPr>
                <w:bCs/>
                <w:color w:val="000000" w:themeColor="text1"/>
                <w:sz w:val="24"/>
                <w:szCs w:val="24"/>
              </w:rPr>
              <w:t>%</w:t>
            </w:r>
          </w:p>
        </w:tc>
      </w:tr>
      <w:tr w:rsidR="0083199C">
        <w:trPr>
          <w:trHeight w:val="454"/>
          <w:jc w:val="center"/>
        </w:trPr>
        <w:tc>
          <w:tcPr>
            <w:tcW w:w="1319" w:type="dxa"/>
            <w:tcBorders>
              <w:top w:val="single" w:sz="6" w:space="0" w:color="auto"/>
              <w:left w:val="single" w:sz="4" w:space="0" w:color="auto"/>
              <w:bottom w:val="single" w:sz="4"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评价经费</w:t>
            </w:r>
          </w:p>
          <w:p w:rsidR="0083199C" w:rsidRDefault="00FE46BB">
            <w:pPr>
              <w:spacing w:line="288" w:lineRule="auto"/>
              <w:jc w:val="center"/>
              <w:rPr>
                <w:bCs/>
                <w:color w:val="000000" w:themeColor="text1"/>
                <w:sz w:val="24"/>
                <w:szCs w:val="24"/>
              </w:rPr>
            </w:pPr>
            <w:r>
              <w:rPr>
                <w:bCs/>
                <w:color w:val="000000" w:themeColor="text1"/>
                <w:sz w:val="24"/>
                <w:szCs w:val="24"/>
              </w:rPr>
              <w:t>(</w:t>
            </w:r>
            <w:r>
              <w:rPr>
                <w:bCs/>
                <w:color w:val="000000" w:themeColor="text1"/>
                <w:sz w:val="24"/>
                <w:szCs w:val="24"/>
              </w:rPr>
              <w:t>万元</w:t>
            </w:r>
            <w:r>
              <w:rPr>
                <w:bCs/>
                <w:color w:val="000000" w:themeColor="text1"/>
                <w:sz w:val="24"/>
                <w:szCs w:val="24"/>
              </w:rPr>
              <w:t>)</w:t>
            </w:r>
          </w:p>
        </w:tc>
        <w:tc>
          <w:tcPr>
            <w:tcW w:w="2271" w:type="dxa"/>
            <w:tcBorders>
              <w:top w:val="single" w:sz="6" w:space="0" w:color="auto"/>
              <w:left w:val="single" w:sz="6" w:space="0" w:color="auto"/>
              <w:bottom w:val="single" w:sz="4"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w:t>
            </w:r>
          </w:p>
        </w:tc>
        <w:tc>
          <w:tcPr>
            <w:tcW w:w="1744" w:type="dxa"/>
            <w:gridSpan w:val="2"/>
            <w:tcBorders>
              <w:top w:val="single" w:sz="6" w:space="0" w:color="auto"/>
              <w:left w:val="single" w:sz="6" w:space="0" w:color="auto"/>
              <w:bottom w:val="single" w:sz="4" w:space="0" w:color="auto"/>
              <w:right w:val="single" w:sz="6"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预期投产日期</w:t>
            </w:r>
          </w:p>
        </w:tc>
        <w:tc>
          <w:tcPr>
            <w:tcW w:w="3908" w:type="dxa"/>
            <w:gridSpan w:val="5"/>
            <w:tcBorders>
              <w:top w:val="single" w:sz="6" w:space="0" w:color="auto"/>
              <w:left w:val="single" w:sz="6" w:space="0" w:color="auto"/>
              <w:bottom w:val="single" w:sz="4" w:space="0" w:color="auto"/>
              <w:right w:val="single" w:sz="4" w:space="0" w:color="auto"/>
            </w:tcBorders>
            <w:vAlign w:val="center"/>
          </w:tcPr>
          <w:p w:rsidR="0083199C" w:rsidRDefault="00FE46BB">
            <w:pPr>
              <w:spacing w:line="288" w:lineRule="auto"/>
              <w:jc w:val="center"/>
              <w:rPr>
                <w:bCs/>
                <w:color w:val="000000" w:themeColor="text1"/>
                <w:sz w:val="24"/>
                <w:szCs w:val="24"/>
              </w:rPr>
            </w:pPr>
            <w:r>
              <w:rPr>
                <w:bCs/>
                <w:color w:val="000000" w:themeColor="text1"/>
                <w:sz w:val="24"/>
                <w:szCs w:val="24"/>
              </w:rPr>
              <w:t>2021</w:t>
            </w:r>
            <w:r>
              <w:rPr>
                <w:bCs/>
                <w:color w:val="000000" w:themeColor="text1"/>
                <w:sz w:val="24"/>
                <w:szCs w:val="24"/>
              </w:rPr>
              <w:t>年</w:t>
            </w:r>
            <w:r>
              <w:rPr>
                <w:bCs/>
                <w:color w:val="000000" w:themeColor="text1"/>
                <w:sz w:val="24"/>
                <w:szCs w:val="24"/>
              </w:rPr>
              <w:t>2</w:t>
            </w:r>
            <w:r>
              <w:rPr>
                <w:bCs/>
                <w:color w:val="000000" w:themeColor="text1"/>
                <w:sz w:val="24"/>
                <w:szCs w:val="24"/>
              </w:rPr>
              <w:t>月</w:t>
            </w:r>
          </w:p>
        </w:tc>
      </w:tr>
      <w:tr w:rsidR="0083199C">
        <w:trPr>
          <w:trHeight w:val="558"/>
          <w:jc w:val="center"/>
        </w:trPr>
        <w:tc>
          <w:tcPr>
            <w:tcW w:w="9242" w:type="dxa"/>
            <w:gridSpan w:val="9"/>
            <w:tcBorders>
              <w:top w:val="single" w:sz="4" w:space="0" w:color="auto"/>
            </w:tcBorders>
          </w:tcPr>
          <w:p w:rsidR="0083199C" w:rsidRDefault="00FE46BB">
            <w:pPr>
              <w:adjustRightInd w:val="0"/>
              <w:snapToGrid w:val="0"/>
              <w:spacing w:line="360" w:lineRule="auto"/>
              <w:rPr>
                <w:b/>
                <w:bCs/>
                <w:color w:val="000000" w:themeColor="text1"/>
                <w:spacing w:val="-3"/>
                <w:szCs w:val="28"/>
              </w:rPr>
            </w:pPr>
            <w:r>
              <w:rPr>
                <w:b/>
                <w:bCs/>
                <w:color w:val="000000" w:themeColor="text1"/>
                <w:spacing w:val="-3"/>
                <w:szCs w:val="28"/>
              </w:rPr>
              <w:t>项目内容及规模</w:t>
            </w:r>
          </w:p>
          <w:p w:rsidR="0083199C" w:rsidRDefault="00FE46BB">
            <w:pPr>
              <w:adjustRightInd w:val="0"/>
              <w:spacing w:line="360" w:lineRule="auto"/>
              <w:ind w:firstLineChars="200" w:firstLine="470"/>
              <w:rPr>
                <w:color w:val="000000" w:themeColor="text1"/>
                <w:spacing w:val="-8"/>
                <w:sz w:val="24"/>
                <w:szCs w:val="24"/>
              </w:rPr>
            </w:pPr>
            <w:r>
              <w:rPr>
                <w:b/>
                <w:bCs/>
                <w:color w:val="000000" w:themeColor="text1"/>
                <w:spacing w:val="-3"/>
                <w:sz w:val="24"/>
                <w:szCs w:val="24"/>
              </w:rPr>
              <w:t>一、项目基本内容</w:t>
            </w:r>
          </w:p>
          <w:p w:rsidR="0083199C" w:rsidRDefault="00FE46BB">
            <w:pPr>
              <w:snapToGrid w:val="0"/>
              <w:spacing w:line="360" w:lineRule="auto"/>
              <w:ind w:firstLineChars="200" w:firstLine="480"/>
              <w:rPr>
                <w:color w:val="000000" w:themeColor="text1"/>
                <w:sz w:val="24"/>
                <w:szCs w:val="28"/>
              </w:rPr>
            </w:pPr>
            <w:r>
              <w:rPr>
                <w:color w:val="000000" w:themeColor="text1"/>
                <w:sz w:val="24"/>
                <w:szCs w:val="28"/>
              </w:rPr>
              <w:t>为了切实缓解西咸新区基础教育资源不足问题，缓解</w:t>
            </w:r>
            <w:proofErr w:type="gramStart"/>
            <w:r>
              <w:rPr>
                <w:color w:val="000000" w:themeColor="text1"/>
                <w:sz w:val="24"/>
                <w:szCs w:val="28"/>
              </w:rPr>
              <w:t>沣</w:t>
            </w:r>
            <w:proofErr w:type="gramEnd"/>
            <w:r>
              <w:rPr>
                <w:color w:val="000000" w:themeColor="text1"/>
                <w:sz w:val="24"/>
                <w:szCs w:val="28"/>
              </w:rPr>
              <w:t>东新城学位不足的压力，同时响应国家基础教育的宏观发展战略，全力配合</w:t>
            </w:r>
            <w:proofErr w:type="gramStart"/>
            <w:r>
              <w:rPr>
                <w:color w:val="000000" w:themeColor="text1"/>
                <w:sz w:val="24"/>
                <w:szCs w:val="28"/>
              </w:rPr>
              <w:t>沣</w:t>
            </w:r>
            <w:proofErr w:type="gramEnd"/>
            <w:r>
              <w:rPr>
                <w:color w:val="000000" w:themeColor="text1"/>
                <w:sz w:val="24"/>
                <w:szCs w:val="28"/>
              </w:rPr>
              <w:t>东新城教育发展整体规划，加强学校基础设施建设和教育工作，西安沣东城建开发有限公司拟在</w:t>
            </w:r>
            <w:proofErr w:type="gramStart"/>
            <w:r>
              <w:rPr>
                <w:color w:val="000000" w:themeColor="text1"/>
                <w:sz w:val="24"/>
                <w:szCs w:val="28"/>
              </w:rPr>
              <w:t>沣</w:t>
            </w:r>
            <w:proofErr w:type="gramEnd"/>
            <w:r>
              <w:rPr>
                <w:color w:val="000000" w:themeColor="text1"/>
                <w:sz w:val="24"/>
                <w:szCs w:val="28"/>
              </w:rPr>
              <w:t>东新城征和三路以南，阿房北路以北，太平路以东，太安路以西区域建设</w:t>
            </w:r>
            <w:r>
              <w:rPr>
                <w:color w:val="000000" w:themeColor="text1"/>
                <w:sz w:val="24"/>
                <w:szCs w:val="28"/>
              </w:rPr>
              <w:t>“</w:t>
            </w:r>
            <w:proofErr w:type="gramStart"/>
            <w:r>
              <w:rPr>
                <w:color w:val="000000" w:themeColor="text1"/>
                <w:sz w:val="24"/>
                <w:szCs w:val="28"/>
              </w:rPr>
              <w:t>沣</w:t>
            </w:r>
            <w:proofErr w:type="gramEnd"/>
            <w:r>
              <w:rPr>
                <w:color w:val="000000" w:themeColor="text1"/>
                <w:sz w:val="24"/>
                <w:szCs w:val="28"/>
              </w:rPr>
              <w:t>东新城第五初级中学项目</w:t>
            </w:r>
            <w:r>
              <w:rPr>
                <w:color w:val="000000" w:themeColor="text1"/>
                <w:sz w:val="24"/>
                <w:szCs w:val="28"/>
              </w:rPr>
              <w:t>”</w:t>
            </w:r>
            <w:r>
              <w:rPr>
                <w:color w:val="000000" w:themeColor="text1"/>
                <w:sz w:val="24"/>
                <w:szCs w:val="28"/>
              </w:rPr>
              <w:t>，项目规划用地面积</w:t>
            </w:r>
            <w:r>
              <w:rPr>
                <w:color w:val="000000" w:themeColor="text1"/>
                <w:sz w:val="24"/>
                <w:szCs w:val="28"/>
              </w:rPr>
              <w:t xml:space="preserve"> 46694.9m</w:t>
            </w:r>
            <w:r>
              <w:rPr>
                <w:color w:val="000000" w:themeColor="text1"/>
                <w:sz w:val="24"/>
                <w:szCs w:val="28"/>
                <w:vertAlign w:val="superscript"/>
              </w:rPr>
              <w:t>2</w:t>
            </w:r>
            <w:r>
              <w:rPr>
                <w:color w:val="000000" w:themeColor="text1"/>
                <w:sz w:val="24"/>
                <w:szCs w:val="28"/>
              </w:rPr>
              <w:t>（合</w:t>
            </w:r>
            <w:r>
              <w:rPr>
                <w:color w:val="000000" w:themeColor="text1"/>
                <w:sz w:val="24"/>
                <w:szCs w:val="28"/>
              </w:rPr>
              <w:t xml:space="preserve">70.04 </w:t>
            </w:r>
            <w:r>
              <w:rPr>
                <w:color w:val="000000" w:themeColor="text1"/>
                <w:sz w:val="24"/>
                <w:szCs w:val="28"/>
              </w:rPr>
              <w:t>亩），总建筑面积</w:t>
            </w:r>
            <w:r>
              <w:rPr>
                <w:rFonts w:hint="eastAsia"/>
                <w:color w:val="000000" w:themeColor="text1"/>
                <w:sz w:val="24"/>
                <w:szCs w:val="28"/>
              </w:rPr>
              <w:t>62360.16</w:t>
            </w:r>
            <w:r>
              <w:rPr>
                <w:color w:val="000000" w:themeColor="text1"/>
                <w:sz w:val="24"/>
                <w:szCs w:val="28"/>
              </w:rPr>
              <w:t>m</w:t>
            </w:r>
            <w:r>
              <w:rPr>
                <w:color w:val="000000" w:themeColor="text1"/>
                <w:sz w:val="24"/>
                <w:szCs w:val="28"/>
                <w:vertAlign w:val="superscript"/>
              </w:rPr>
              <w:t>2</w:t>
            </w:r>
            <w:r>
              <w:rPr>
                <w:color w:val="000000" w:themeColor="text1"/>
                <w:sz w:val="24"/>
                <w:szCs w:val="28"/>
              </w:rPr>
              <w:t>。其中：地上建筑面积</w:t>
            </w:r>
            <w:r>
              <w:rPr>
                <w:color w:val="000000" w:themeColor="text1"/>
                <w:sz w:val="24"/>
                <w:szCs w:val="28"/>
              </w:rPr>
              <w:t xml:space="preserve"> 35959m</w:t>
            </w:r>
            <w:r>
              <w:rPr>
                <w:color w:val="000000" w:themeColor="text1"/>
                <w:sz w:val="24"/>
                <w:szCs w:val="28"/>
                <w:vertAlign w:val="superscript"/>
              </w:rPr>
              <w:t>2</w:t>
            </w:r>
            <w:r>
              <w:rPr>
                <w:color w:val="000000" w:themeColor="text1"/>
                <w:sz w:val="24"/>
                <w:szCs w:val="28"/>
              </w:rPr>
              <w:t xml:space="preserve"> </w:t>
            </w:r>
            <w:r>
              <w:rPr>
                <w:color w:val="000000" w:themeColor="text1"/>
                <w:sz w:val="24"/>
                <w:szCs w:val="28"/>
              </w:rPr>
              <w:t>（主要建设</w:t>
            </w:r>
            <w:r>
              <w:rPr>
                <w:rFonts w:hint="eastAsia"/>
                <w:color w:val="000000" w:themeColor="text1"/>
                <w:sz w:val="24"/>
                <w:szCs w:val="28"/>
              </w:rPr>
              <w:t>教学楼、行政办公楼、餐厅、操场等</w:t>
            </w:r>
            <w:r>
              <w:rPr>
                <w:color w:val="000000" w:themeColor="text1"/>
                <w:sz w:val="24"/>
                <w:szCs w:val="28"/>
              </w:rPr>
              <w:t>），地下建筑面积</w:t>
            </w:r>
            <w:r>
              <w:rPr>
                <w:color w:val="000000" w:themeColor="text1"/>
                <w:sz w:val="24"/>
                <w:szCs w:val="28"/>
              </w:rPr>
              <w:t>15500m</w:t>
            </w:r>
            <w:r>
              <w:rPr>
                <w:color w:val="000000" w:themeColor="text1"/>
                <w:sz w:val="24"/>
                <w:szCs w:val="28"/>
                <w:vertAlign w:val="superscript"/>
              </w:rPr>
              <w:t>2</w:t>
            </w:r>
            <w:r>
              <w:rPr>
                <w:color w:val="000000" w:themeColor="text1"/>
                <w:sz w:val="24"/>
                <w:szCs w:val="28"/>
              </w:rPr>
              <w:t>,</w:t>
            </w:r>
            <w:r>
              <w:rPr>
                <w:color w:val="000000" w:themeColor="text1"/>
                <w:sz w:val="24"/>
                <w:szCs w:val="28"/>
              </w:rPr>
              <w:t>机动车停车位</w:t>
            </w:r>
            <w:r>
              <w:rPr>
                <w:color w:val="000000" w:themeColor="text1"/>
                <w:sz w:val="24"/>
                <w:szCs w:val="28"/>
              </w:rPr>
              <w:t>360</w:t>
            </w:r>
            <w:r>
              <w:rPr>
                <w:color w:val="000000" w:themeColor="text1"/>
                <w:sz w:val="24"/>
                <w:szCs w:val="28"/>
              </w:rPr>
              <w:t>（地下停车位</w:t>
            </w:r>
            <w:r>
              <w:rPr>
                <w:color w:val="000000" w:themeColor="text1"/>
                <w:sz w:val="24"/>
                <w:szCs w:val="28"/>
              </w:rPr>
              <w:t>360</w:t>
            </w:r>
            <w:r>
              <w:rPr>
                <w:color w:val="000000" w:themeColor="text1"/>
                <w:sz w:val="24"/>
                <w:szCs w:val="28"/>
              </w:rPr>
              <w:t>）。根据现场勘察，项目尚未建设。</w:t>
            </w:r>
          </w:p>
          <w:p w:rsidR="0083199C" w:rsidRDefault="00FE46BB">
            <w:pPr>
              <w:adjustRightInd w:val="0"/>
              <w:snapToGrid w:val="0"/>
              <w:spacing w:line="360" w:lineRule="auto"/>
              <w:ind w:firstLineChars="200" w:firstLine="480"/>
              <w:rPr>
                <w:color w:val="000000" w:themeColor="text1"/>
                <w:sz w:val="24"/>
                <w:szCs w:val="24"/>
              </w:rPr>
            </w:pPr>
            <w:r>
              <w:rPr>
                <w:color w:val="000000" w:themeColor="text1"/>
                <w:sz w:val="24"/>
                <w:szCs w:val="24"/>
              </w:rPr>
              <w:t>按照《中华人民共和国环境保护法》、</w:t>
            </w:r>
            <w:r>
              <w:rPr>
                <w:color w:val="000000" w:themeColor="text1"/>
                <w:sz w:val="24"/>
              </w:rPr>
              <w:t>《中华人民共和国环境影响评价法》、《建设项目环境保护管理条例》及《建设项目环境影响评价分类管理名录》</w:t>
            </w:r>
            <w:r>
              <w:rPr>
                <w:color w:val="000000" w:themeColor="text1"/>
                <w:sz w:val="24"/>
                <w:szCs w:val="24"/>
              </w:rPr>
              <w:t>等法律法规的要求，</w:t>
            </w:r>
            <w:r>
              <w:rPr>
                <w:color w:val="000000" w:themeColor="text1"/>
                <w:sz w:val="24"/>
              </w:rPr>
              <w:t>本项目属于四十、社会事业与服务业中的</w:t>
            </w:r>
            <w:r>
              <w:rPr>
                <w:color w:val="000000" w:themeColor="text1"/>
                <w:sz w:val="24"/>
              </w:rPr>
              <w:t>113</w:t>
            </w:r>
            <w:r>
              <w:rPr>
                <w:color w:val="000000" w:themeColor="text1"/>
                <w:sz w:val="24"/>
              </w:rPr>
              <w:t>学校、幼儿园、托儿所、福利院、养</w:t>
            </w:r>
            <w:r>
              <w:rPr>
                <w:color w:val="000000" w:themeColor="text1"/>
                <w:sz w:val="24"/>
              </w:rPr>
              <w:lastRenderedPageBreak/>
              <w:t>老院，有实验室的学校，需要编制环境影响报告表。</w:t>
            </w:r>
          </w:p>
          <w:p w:rsidR="0083199C" w:rsidRDefault="00FE46BB">
            <w:pPr>
              <w:adjustRightInd w:val="0"/>
              <w:snapToGrid w:val="0"/>
              <w:spacing w:line="360" w:lineRule="auto"/>
              <w:ind w:firstLineChars="200" w:firstLine="480"/>
              <w:rPr>
                <w:color w:val="000000" w:themeColor="text1"/>
                <w:sz w:val="24"/>
              </w:rPr>
            </w:pPr>
            <w:r>
              <w:rPr>
                <w:color w:val="000000" w:themeColor="text1"/>
                <w:sz w:val="24"/>
                <w:szCs w:val="24"/>
              </w:rPr>
              <w:t>2019</w:t>
            </w:r>
            <w:r>
              <w:rPr>
                <w:color w:val="000000" w:themeColor="text1"/>
                <w:sz w:val="24"/>
                <w:szCs w:val="24"/>
              </w:rPr>
              <w:t>年</w:t>
            </w:r>
            <w:r>
              <w:rPr>
                <w:color w:val="000000" w:themeColor="text1"/>
                <w:sz w:val="24"/>
                <w:szCs w:val="24"/>
              </w:rPr>
              <w:t>5</w:t>
            </w:r>
            <w:r>
              <w:rPr>
                <w:color w:val="000000" w:themeColor="text1"/>
                <w:sz w:val="24"/>
                <w:szCs w:val="24"/>
              </w:rPr>
              <w:t>月受西安沣东城建开发有限公司委托，陕西天成环境工程有限公司承担了该项目的环境影响评价工作。</w:t>
            </w:r>
            <w:r>
              <w:rPr>
                <w:color w:val="000000" w:themeColor="text1"/>
                <w:sz w:val="24"/>
              </w:rPr>
              <w:t>接受委托后，我单位组织有关技术人员收集了项目相关技术资料，并对项目场地周围环境状况进行了现场踏勘与调查，收集了当地自然、社会经济等基础资料，在综合分析项目特点和区域环境特征的基础上，按照国家环保法律法规、环</w:t>
            </w:r>
            <w:proofErr w:type="gramStart"/>
            <w:r>
              <w:rPr>
                <w:color w:val="000000" w:themeColor="text1"/>
                <w:sz w:val="24"/>
              </w:rPr>
              <w:t>评技术导</w:t>
            </w:r>
            <w:proofErr w:type="gramEnd"/>
            <w:r>
              <w:rPr>
                <w:color w:val="000000" w:themeColor="text1"/>
                <w:sz w:val="24"/>
              </w:rPr>
              <w:t>则的要求，编制了该项目环境影响报告表。</w:t>
            </w:r>
          </w:p>
          <w:p w:rsidR="0083199C" w:rsidRDefault="00FE46BB">
            <w:pPr>
              <w:adjustRightInd w:val="0"/>
              <w:snapToGrid w:val="0"/>
              <w:spacing w:line="360" w:lineRule="auto"/>
              <w:ind w:rightChars="50" w:right="140" w:firstLineChars="200" w:firstLine="470"/>
              <w:rPr>
                <w:b/>
                <w:bCs/>
                <w:color w:val="000000" w:themeColor="text1"/>
                <w:sz w:val="24"/>
                <w:szCs w:val="24"/>
              </w:rPr>
            </w:pPr>
            <w:r>
              <w:rPr>
                <w:b/>
                <w:bCs/>
                <w:color w:val="000000" w:themeColor="text1"/>
                <w:spacing w:val="-3"/>
                <w:sz w:val="24"/>
                <w:szCs w:val="24"/>
              </w:rPr>
              <w:t>二、项目判定</w:t>
            </w:r>
          </w:p>
          <w:p w:rsidR="0083199C" w:rsidRDefault="00FE46BB">
            <w:pPr>
              <w:adjustRightInd w:val="0"/>
              <w:snapToGrid w:val="0"/>
              <w:spacing w:line="360" w:lineRule="auto"/>
              <w:ind w:firstLineChars="200" w:firstLine="470"/>
              <w:rPr>
                <w:b/>
                <w:bCs/>
                <w:color w:val="000000" w:themeColor="text1"/>
                <w:spacing w:val="-3"/>
                <w:sz w:val="24"/>
                <w:szCs w:val="24"/>
              </w:rPr>
            </w:pPr>
            <w:r>
              <w:rPr>
                <w:b/>
                <w:bCs/>
                <w:color w:val="000000" w:themeColor="text1"/>
                <w:spacing w:val="-3"/>
                <w:sz w:val="24"/>
                <w:szCs w:val="24"/>
              </w:rPr>
              <w:t>1.</w:t>
            </w:r>
            <w:r>
              <w:rPr>
                <w:b/>
                <w:bCs/>
                <w:color w:val="000000" w:themeColor="text1"/>
                <w:spacing w:val="-3"/>
                <w:sz w:val="24"/>
                <w:szCs w:val="24"/>
              </w:rPr>
              <w:t>产业政策分析</w:t>
            </w:r>
          </w:p>
          <w:p w:rsidR="0083199C" w:rsidRDefault="00FE46BB">
            <w:pPr>
              <w:pStyle w:val="41"/>
              <w:adjustRightInd w:val="0"/>
              <w:snapToGrid w:val="0"/>
              <w:ind w:rightChars="0" w:right="0" w:firstLineChars="200" w:firstLine="480"/>
              <w:rPr>
                <w:rFonts w:ascii="Times New Roman" w:hAnsi="Times New Roman"/>
                <w:color w:val="000000" w:themeColor="text1"/>
              </w:rPr>
            </w:pPr>
            <w:r>
              <w:rPr>
                <w:rFonts w:ascii="Times New Roman" w:hAnsi="Times New Roman"/>
                <w:color w:val="000000" w:themeColor="text1"/>
              </w:rPr>
              <w:t>①</w:t>
            </w:r>
            <w:r>
              <w:rPr>
                <w:rFonts w:ascii="Times New Roman" w:hAnsi="Times New Roman"/>
                <w:color w:val="000000" w:themeColor="text1"/>
                <w:szCs w:val="22"/>
              </w:rPr>
              <w:t>产业政策</w:t>
            </w:r>
          </w:p>
          <w:p w:rsidR="0083199C" w:rsidRDefault="00FE46BB">
            <w:pPr>
              <w:pStyle w:val="41"/>
              <w:adjustRightInd w:val="0"/>
              <w:snapToGrid w:val="0"/>
              <w:ind w:rightChars="0" w:right="0" w:firstLineChars="200" w:firstLine="480"/>
              <w:rPr>
                <w:rFonts w:ascii="Times New Roman" w:hAnsi="Times New Roman"/>
                <w:color w:val="000000" w:themeColor="text1"/>
                <w:spacing w:val="-4"/>
              </w:rPr>
            </w:pPr>
            <w:r>
              <w:rPr>
                <w:rFonts w:ascii="Times New Roman" w:hAnsi="Times New Roman"/>
                <w:color w:val="000000" w:themeColor="text1"/>
              </w:rPr>
              <w:t>本项目为普通初中</w:t>
            </w:r>
            <w:r>
              <w:rPr>
                <w:rFonts w:ascii="Times New Roman" w:hAnsi="Times New Roman"/>
                <w:bCs/>
                <w:color w:val="000000" w:themeColor="text1"/>
              </w:rPr>
              <w:t>教育学校项目建设</w:t>
            </w:r>
            <w:r>
              <w:rPr>
                <w:rFonts w:ascii="Times New Roman" w:hAnsi="Times New Roman"/>
                <w:color w:val="000000" w:themeColor="text1"/>
              </w:rPr>
              <w:t>，检索《产业结构调整指导目录</w:t>
            </w:r>
            <w:r>
              <w:rPr>
                <w:rFonts w:ascii="Times New Roman" w:hAnsi="Times New Roman"/>
                <w:color w:val="000000" w:themeColor="text1"/>
              </w:rPr>
              <w:t>2011</w:t>
            </w:r>
            <w:r>
              <w:rPr>
                <w:rFonts w:ascii="Times New Roman" w:hAnsi="Times New Roman"/>
                <w:color w:val="000000" w:themeColor="text1"/>
              </w:rPr>
              <w:t>年本》（</w:t>
            </w:r>
            <w:r>
              <w:rPr>
                <w:rFonts w:ascii="Times New Roman" w:hAnsi="Times New Roman"/>
                <w:color w:val="000000" w:themeColor="text1"/>
              </w:rPr>
              <w:t>2013</w:t>
            </w:r>
            <w:r>
              <w:rPr>
                <w:rFonts w:ascii="Times New Roman" w:hAnsi="Times New Roman"/>
                <w:color w:val="000000" w:themeColor="text1"/>
              </w:rPr>
              <w:t>年修订），不在其鼓励类及限制</w:t>
            </w:r>
            <w:r>
              <w:rPr>
                <w:rFonts w:ascii="Times New Roman" w:hAnsi="Times New Roman"/>
                <w:color w:val="000000" w:themeColor="text1"/>
              </w:rPr>
              <w:t>类、淘汰</w:t>
            </w:r>
            <w:proofErr w:type="gramStart"/>
            <w:r>
              <w:rPr>
                <w:rFonts w:ascii="Times New Roman" w:hAnsi="Times New Roman"/>
                <w:color w:val="000000" w:themeColor="text1"/>
              </w:rPr>
              <w:t>类范围</w:t>
            </w:r>
            <w:proofErr w:type="gramEnd"/>
            <w:r>
              <w:rPr>
                <w:rFonts w:ascii="Times New Roman" w:hAnsi="Times New Roman"/>
                <w:color w:val="000000" w:themeColor="text1"/>
              </w:rPr>
              <w:t>内，属允许类；同时，本项目已取得</w:t>
            </w:r>
            <w:r>
              <w:rPr>
                <w:rFonts w:ascii="Times New Roman" w:hAnsi="Times New Roman"/>
                <w:bCs/>
                <w:color w:val="000000" w:themeColor="text1"/>
              </w:rPr>
              <w:t>陕西省西咸新区</w:t>
            </w:r>
            <w:proofErr w:type="gramStart"/>
            <w:r>
              <w:rPr>
                <w:rFonts w:ascii="Times New Roman" w:hAnsi="Times New Roman"/>
                <w:bCs/>
                <w:color w:val="000000" w:themeColor="text1"/>
              </w:rPr>
              <w:t>沣</w:t>
            </w:r>
            <w:proofErr w:type="gramEnd"/>
            <w:r>
              <w:rPr>
                <w:rFonts w:ascii="Times New Roman" w:hAnsi="Times New Roman"/>
                <w:bCs/>
                <w:color w:val="000000" w:themeColor="text1"/>
              </w:rPr>
              <w:t>东新城行政审批与政务服务局关于本项目</w:t>
            </w:r>
            <w:r>
              <w:rPr>
                <w:rFonts w:ascii="Times New Roman" w:hAnsi="Times New Roman"/>
                <w:color w:val="000000" w:themeColor="text1"/>
              </w:rPr>
              <w:t>可行性研究报告的批复（陕西咸</w:t>
            </w:r>
            <w:proofErr w:type="gramStart"/>
            <w:r>
              <w:rPr>
                <w:rFonts w:ascii="Times New Roman" w:hAnsi="Times New Roman"/>
                <w:color w:val="000000" w:themeColor="text1"/>
              </w:rPr>
              <w:t>沣东审服</w:t>
            </w:r>
            <w:proofErr w:type="gramEnd"/>
            <w:r>
              <w:rPr>
                <w:rFonts w:ascii="Times New Roman" w:hAnsi="Times New Roman"/>
                <w:color w:val="000000" w:themeColor="text1"/>
              </w:rPr>
              <w:t>准字</w:t>
            </w:r>
            <w:r>
              <w:rPr>
                <w:rFonts w:ascii="Times New Roman" w:hAnsi="Times New Roman"/>
                <w:bCs/>
                <w:color w:val="000000" w:themeColor="text1"/>
              </w:rPr>
              <w:t>[2018]190</w:t>
            </w:r>
            <w:r>
              <w:rPr>
                <w:rFonts w:ascii="Times New Roman" w:hAnsi="Times New Roman"/>
                <w:bCs/>
                <w:color w:val="000000" w:themeColor="text1"/>
              </w:rPr>
              <w:t>号）</w:t>
            </w:r>
            <w:r>
              <w:rPr>
                <w:rFonts w:ascii="Times New Roman" w:hAnsi="Times New Roman" w:hint="eastAsia"/>
                <w:color w:val="000000" w:themeColor="text1"/>
                <w:spacing w:val="-4"/>
              </w:rPr>
              <w:t>（见附件</w:t>
            </w:r>
            <w:r>
              <w:rPr>
                <w:rFonts w:ascii="Times New Roman" w:hAnsi="Times New Roman" w:hint="eastAsia"/>
                <w:color w:val="000000" w:themeColor="text1"/>
                <w:spacing w:val="-4"/>
              </w:rPr>
              <w:t>1</w:t>
            </w:r>
            <w:r>
              <w:rPr>
                <w:rFonts w:ascii="Times New Roman" w:hAnsi="Times New Roman" w:hint="eastAsia"/>
                <w:color w:val="000000" w:themeColor="text1"/>
                <w:spacing w:val="-4"/>
              </w:rPr>
              <w:t>）</w:t>
            </w:r>
            <w:r>
              <w:rPr>
                <w:rFonts w:ascii="Times New Roman" w:hAnsi="Times New Roman"/>
                <w:color w:val="000000" w:themeColor="text1"/>
                <w:spacing w:val="-4"/>
              </w:rPr>
              <w:t>，因此项目符合国家产业政策。</w:t>
            </w:r>
          </w:p>
          <w:p w:rsidR="0083199C" w:rsidRDefault="00FE46BB">
            <w:pPr>
              <w:spacing w:line="360" w:lineRule="auto"/>
              <w:ind w:firstLineChars="200" w:firstLine="504"/>
              <w:rPr>
                <w:color w:val="000000" w:themeColor="text1"/>
                <w:spacing w:val="6"/>
                <w:sz w:val="24"/>
              </w:rPr>
            </w:pPr>
            <w:r>
              <w:rPr>
                <w:color w:val="000000" w:themeColor="text1"/>
                <w:spacing w:val="6"/>
                <w:sz w:val="24"/>
              </w:rPr>
              <w:t>②</w:t>
            </w:r>
            <w:r>
              <w:rPr>
                <w:color w:val="000000" w:themeColor="text1"/>
                <w:spacing w:val="6"/>
                <w:sz w:val="24"/>
              </w:rPr>
              <w:t>与《西咸新区铁腕治霾打赢蓝天保卫战三年行动实施方案</w:t>
            </w:r>
            <w:r>
              <w:rPr>
                <w:color w:val="000000" w:themeColor="text1"/>
                <w:spacing w:val="6"/>
                <w:sz w:val="24"/>
              </w:rPr>
              <w:t>(2018-2020</w:t>
            </w:r>
            <w:r>
              <w:rPr>
                <w:color w:val="000000" w:themeColor="text1"/>
                <w:spacing w:val="6"/>
                <w:sz w:val="24"/>
              </w:rPr>
              <w:t>年</w:t>
            </w:r>
            <w:r>
              <w:rPr>
                <w:color w:val="000000" w:themeColor="text1"/>
                <w:spacing w:val="6"/>
                <w:sz w:val="24"/>
              </w:rPr>
              <w:t>)</w:t>
            </w:r>
            <w:r>
              <w:rPr>
                <w:color w:val="000000" w:themeColor="text1"/>
                <w:spacing w:val="6"/>
                <w:sz w:val="24"/>
              </w:rPr>
              <w:t>（修订版）》符合性分析</w:t>
            </w:r>
          </w:p>
          <w:p w:rsidR="0083199C" w:rsidRDefault="00FE46BB">
            <w:pPr>
              <w:pStyle w:val="41"/>
              <w:adjustRightInd w:val="0"/>
              <w:snapToGrid w:val="0"/>
              <w:ind w:rightChars="0" w:right="0" w:firstLineChars="200" w:firstLine="504"/>
              <w:rPr>
                <w:rFonts w:ascii="Times New Roman" w:hAnsi="Times New Roman"/>
                <w:color w:val="000000" w:themeColor="text1"/>
                <w:spacing w:val="-4"/>
              </w:rPr>
            </w:pPr>
            <w:r>
              <w:rPr>
                <w:rFonts w:ascii="Times New Roman" w:hAnsi="Times New Roman"/>
                <w:color w:val="000000" w:themeColor="text1"/>
                <w:spacing w:val="6"/>
              </w:rPr>
              <w:t>本项目为学校建设项目，主要污染为施工期扬尘污染和运营期食堂油烟污染。根据《西咸新区铁腕治霾打赢蓝天保卫战三年行动实施方案</w:t>
            </w:r>
            <w:r>
              <w:rPr>
                <w:rFonts w:ascii="Times New Roman" w:hAnsi="Times New Roman"/>
                <w:color w:val="000000" w:themeColor="text1"/>
                <w:spacing w:val="6"/>
              </w:rPr>
              <w:t>(2018-2020</w:t>
            </w:r>
            <w:r>
              <w:rPr>
                <w:rFonts w:ascii="Times New Roman" w:hAnsi="Times New Roman"/>
                <w:color w:val="000000" w:themeColor="text1"/>
                <w:spacing w:val="6"/>
              </w:rPr>
              <w:t>年</w:t>
            </w:r>
            <w:r>
              <w:rPr>
                <w:rFonts w:ascii="Times New Roman" w:hAnsi="Times New Roman"/>
                <w:color w:val="000000" w:themeColor="text1"/>
                <w:spacing w:val="6"/>
              </w:rPr>
              <w:t>)</w:t>
            </w:r>
            <w:r>
              <w:rPr>
                <w:rFonts w:ascii="Times New Roman" w:hAnsi="Times New Roman"/>
                <w:color w:val="000000" w:themeColor="text1"/>
                <w:spacing w:val="6"/>
              </w:rPr>
              <w:t>（修订版）》，</w:t>
            </w:r>
            <w:r>
              <w:rPr>
                <w:rFonts w:ascii="Times New Roman" w:eastAsia="ÃƒÆ’Ã†â€™Ãƒâ€šÃ‚Â¥ÃƒÆ’Ã¢â‚¬Å¡Ãƒ" w:hAnsi="Times New Roman"/>
                <w:color w:val="000000" w:themeColor="text1"/>
                <w:shd w:val="clear" w:color="auto" w:fill="FFFFFF"/>
              </w:rPr>
              <w:t>（二十九）加强施工扬尘控制</w:t>
            </w:r>
            <w:r>
              <w:rPr>
                <w:rFonts w:ascii="Times New Roman" w:hAnsi="Times New Roman"/>
                <w:color w:val="000000" w:themeColor="text1"/>
                <w:shd w:val="clear" w:color="auto" w:fill="FFFFFF"/>
              </w:rPr>
              <w:t>，</w:t>
            </w:r>
            <w:r>
              <w:rPr>
                <w:rFonts w:ascii="Times New Roman" w:eastAsia="ÃƒÆ’Ã†â€™Ãƒâ€šÃ‚Â¥ÃƒÆ’Ã¢â‚¬Å¡Ãƒ" w:hAnsi="Times New Roman"/>
                <w:color w:val="000000" w:themeColor="text1"/>
                <w:shd w:val="clear" w:color="auto" w:fill="FFFFFF"/>
              </w:rPr>
              <w:t>严格规范扬尘控制</w:t>
            </w:r>
            <w:r>
              <w:rPr>
                <w:rFonts w:ascii="Times New Roman" w:hAnsi="Times New Roman"/>
                <w:color w:val="000000" w:themeColor="text1"/>
                <w:shd w:val="clear" w:color="auto" w:fill="FFFFFF"/>
              </w:rPr>
              <w:t>，</w:t>
            </w:r>
            <w:r>
              <w:rPr>
                <w:rFonts w:ascii="Times New Roman" w:eastAsia="ÃƒÆ’Ã†â€™Ãƒâ€šÃ‚Â¥ÃƒÆ’Ã¢â‚¬Å¡Ãƒ" w:hAnsi="Times New Roman"/>
                <w:color w:val="000000" w:themeColor="text1"/>
                <w:shd w:val="clear" w:color="auto" w:fill="FFFFFF"/>
              </w:rPr>
              <w:t>完善扬尘在线监测系统</w:t>
            </w:r>
            <w:r>
              <w:rPr>
                <w:rFonts w:ascii="Times New Roman" w:hAnsi="Times New Roman"/>
                <w:color w:val="000000" w:themeColor="text1"/>
                <w:shd w:val="clear" w:color="auto" w:fill="FFFFFF"/>
              </w:rPr>
              <w:t>中相关要求和</w:t>
            </w:r>
            <w:r>
              <w:rPr>
                <w:rFonts w:ascii="Times New Roman" w:eastAsia="ÃƒÆ’Ã†â€™Ãƒâ€šÃ‚Â¥ÃƒÆ’Ã¢â‚¬Å¡Ãƒ" w:hAnsi="Times New Roman"/>
                <w:color w:val="000000" w:themeColor="text1"/>
                <w:shd w:val="clear" w:color="auto" w:fill="FFFFFF"/>
              </w:rPr>
              <w:t>（四十）</w:t>
            </w:r>
            <w:r>
              <w:rPr>
                <w:rFonts w:ascii="Times New Roman" w:hAnsi="Times New Roman"/>
                <w:color w:val="000000" w:themeColor="text1"/>
                <w:shd w:val="clear" w:color="auto" w:fill="FFFFFF"/>
              </w:rPr>
              <w:t>中</w:t>
            </w:r>
            <w:r>
              <w:rPr>
                <w:rFonts w:ascii="Times New Roman" w:eastAsia="ÃƒÆ’Ã†â€™Ãƒâ€šÃ‚Â¥ÃƒÆ’Ã¢â‚¬Å¡Ãƒ" w:hAnsi="Times New Roman"/>
                <w:color w:val="000000" w:themeColor="text1"/>
                <w:shd w:val="clear" w:color="auto" w:fill="FFFFFF"/>
              </w:rPr>
              <w:t>加大餐饮油烟治理力度</w:t>
            </w:r>
            <w:r>
              <w:rPr>
                <w:rFonts w:ascii="Times New Roman" w:hAnsi="Times New Roman"/>
                <w:color w:val="000000" w:themeColor="text1"/>
                <w:shd w:val="clear" w:color="auto" w:fill="FFFFFF"/>
              </w:rPr>
              <w:t>中相关要求。根据方案内容，要求本项目在施工期设置</w:t>
            </w:r>
            <w:r>
              <w:rPr>
                <w:rFonts w:ascii="Times New Roman" w:eastAsia="ÃƒÆ’Ã†â€™Ãƒâ€šÃ‚Â¥ÃƒÆ’Ã¢â‚¬Å¡Ãƒ" w:hAnsi="Times New Roman"/>
                <w:color w:val="000000" w:themeColor="text1"/>
                <w:shd w:val="clear" w:color="auto" w:fill="FFFFFF"/>
              </w:rPr>
              <w:t>扬尘在线监测系统</w:t>
            </w:r>
            <w:r>
              <w:rPr>
                <w:rFonts w:ascii="Times New Roman" w:hAnsi="Times New Roman"/>
                <w:color w:val="000000" w:themeColor="text1"/>
                <w:shd w:val="clear" w:color="auto" w:fill="FFFFFF"/>
              </w:rPr>
              <w:t>，执行</w:t>
            </w:r>
            <w:r>
              <w:rPr>
                <w:rFonts w:ascii="Times New Roman" w:hAnsi="Times New Roman"/>
                <w:color w:val="000000" w:themeColor="text1"/>
                <w:shd w:val="clear" w:color="auto" w:fill="FFFFFF"/>
              </w:rPr>
              <w:t>“</w:t>
            </w:r>
            <w:r>
              <w:rPr>
                <w:rFonts w:ascii="Times New Roman" w:hAnsi="Times New Roman"/>
                <w:color w:val="000000" w:themeColor="text1"/>
                <w:shd w:val="clear" w:color="auto" w:fill="FFFFFF"/>
              </w:rPr>
              <w:t>六个百分之百</w:t>
            </w:r>
            <w:r>
              <w:rPr>
                <w:rFonts w:ascii="Times New Roman" w:hAnsi="Times New Roman"/>
                <w:color w:val="000000" w:themeColor="text1"/>
                <w:shd w:val="clear" w:color="auto" w:fill="FFFFFF"/>
              </w:rPr>
              <w:t>”</w:t>
            </w:r>
            <w:r>
              <w:rPr>
                <w:rFonts w:ascii="Times New Roman" w:hAnsi="Times New Roman"/>
                <w:color w:val="000000" w:themeColor="text1"/>
                <w:shd w:val="clear" w:color="auto" w:fill="FFFFFF"/>
              </w:rPr>
              <w:t>和</w:t>
            </w:r>
            <w:r>
              <w:rPr>
                <w:rFonts w:ascii="Times New Roman" w:hAnsi="Times New Roman"/>
                <w:color w:val="000000" w:themeColor="text1"/>
                <w:shd w:val="clear" w:color="auto" w:fill="FFFFFF"/>
              </w:rPr>
              <w:t>“</w:t>
            </w:r>
            <w:r>
              <w:rPr>
                <w:rFonts w:ascii="Times New Roman" w:hAnsi="Times New Roman"/>
                <w:color w:val="000000" w:themeColor="text1"/>
                <w:shd w:val="clear" w:color="auto" w:fill="FFFFFF"/>
              </w:rPr>
              <w:t>场内无积尘、出口无轮痕</w:t>
            </w:r>
            <w:r>
              <w:rPr>
                <w:rFonts w:ascii="Times New Roman" w:hAnsi="Times New Roman"/>
                <w:color w:val="000000" w:themeColor="text1"/>
                <w:shd w:val="clear" w:color="auto" w:fill="FFFFFF"/>
              </w:rPr>
              <w:t>”</w:t>
            </w:r>
            <w:r>
              <w:rPr>
                <w:rFonts w:ascii="Times New Roman" w:hAnsi="Times New Roman"/>
                <w:color w:val="000000" w:themeColor="text1"/>
                <w:shd w:val="clear" w:color="auto" w:fill="FFFFFF"/>
              </w:rPr>
              <w:t>的防尘措施及</w:t>
            </w:r>
            <w:r>
              <w:rPr>
                <w:rFonts w:ascii="Times New Roman" w:eastAsia="ÃƒÆ’Ã†â€™Ãƒâ€šÃ‚Â¥ÃƒÆ’Ã¢â‚¬Å¡Ãƒ" w:hAnsi="Times New Roman"/>
                <w:color w:val="000000" w:themeColor="text1"/>
                <w:shd w:val="clear" w:color="auto" w:fill="FFFFFF"/>
              </w:rPr>
              <w:t>项目</w:t>
            </w:r>
            <w:r>
              <w:rPr>
                <w:rFonts w:ascii="Times New Roman" w:hAnsi="Times New Roman"/>
                <w:color w:val="000000" w:themeColor="text1"/>
                <w:shd w:val="clear" w:color="auto" w:fill="FFFFFF"/>
              </w:rPr>
              <w:t>实施</w:t>
            </w:r>
            <w:r>
              <w:rPr>
                <w:rFonts w:ascii="Times New Roman" w:eastAsia="ÃƒÆ’Ã†â€™Ãƒâ€šÃ‚Â¥ÃƒÆ’Ã¢â‚¬Å¡Ãƒ" w:hAnsi="Times New Roman"/>
                <w:color w:val="000000" w:themeColor="text1"/>
                <w:shd w:val="clear" w:color="auto" w:fill="FFFFFF"/>
              </w:rPr>
              <w:t>高围挡封闭化作业方式</w:t>
            </w:r>
            <w:r>
              <w:rPr>
                <w:rFonts w:ascii="Times New Roman" w:hAnsi="Times New Roman"/>
                <w:color w:val="000000" w:themeColor="text1"/>
                <w:spacing w:val="6"/>
              </w:rPr>
              <w:t>。运行期，食堂排放油烟安装油烟净化器处理后达到《饮食业油烟排放标准</w:t>
            </w:r>
            <w:r>
              <w:rPr>
                <w:rFonts w:ascii="Times New Roman" w:hAnsi="Times New Roman"/>
                <w:color w:val="000000" w:themeColor="text1"/>
                <w:spacing w:val="6"/>
              </w:rPr>
              <w:t>(GB18483-2001)</w:t>
            </w:r>
            <w:r>
              <w:rPr>
                <w:rFonts w:ascii="Times New Roman" w:hAnsi="Times New Roman"/>
                <w:color w:val="000000" w:themeColor="text1"/>
                <w:spacing w:val="6"/>
              </w:rPr>
              <w:t>》排放限值要求排放。满足《西咸新区铁腕治霾打赢蓝天保卫战三年行动实施方案</w:t>
            </w:r>
            <w:r>
              <w:rPr>
                <w:rFonts w:ascii="Times New Roman" w:hAnsi="Times New Roman"/>
                <w:color w:val="000000" w:themeColor="text1"/>
                <w:spacing w:val="6"/>
              </w:rPr>
              <w:t>(2018-2020</w:t>
            </w:r>
            <w:r>
              <w:rPr>
                <w:rFonts w:ascii="Times New Roman" w:hAnsi="Times New Roman"/>
                <w:color w:val="000000" w:themeColor="text1"/>
                <w:spacing w:val="6"/>
              </w:rPr>
              <w:t>年</w:t>
            </w:r>
            <w:r>
              <w:rPr>
                <w:rFonts w:ascii="Times New Roman" w:hAnsi="Times New Roman"/>
                <w:color w:val="000000" w:themeColor="text1"/>
                <w:spacing w:val="6"/>
              </w:rPr>
              <w:t>)</w:t>
            </w:r>
            <w:r>
              <w:rPr>
                <w:rFonts w:ascii="Times New Roman" w:hAnsi="Times New Roman"/>
                <w:color w:val="000000" w:themeColor="text1"/>
                <w:spacing w:val="6"/>
              </w:rPr>
              <w:t>（修订版）》要求。</w:t>
            </w:r>
          </w:p>
          <w:p w:rsidR="0083199C" w:rsidRDefault="00FE46BB">
            <w:pPr>
              <w:adjustRightInd w:val="0"/>
              <w:snapToGrid w:val="0"/>
              <w:spacing w:line="360" w:lineRule="auto"/>
              <w:ind w:firstLineChars="200" w:firstLine="504"/>
              <w:rPr>
                <w:snapToGrid w:val="0"/>
                <w:color w:val="000000" w:themeColor="text1"/>
                <w:spacing w:val="6"/>
                <w:sz w:val="24"/>
                <w:szCs w:val="24"/>
              </w:rPr>
            </w:pPr>
            <w:r>
              <w:rPr>
                <w:snapToGrid w:val="0"/>
                <w:color w:val="000000" w:themeColor="text1"/>
                <w:spacing w:val="6"/>
                <w:sz w:val="24"/>
                <w:szCs w:val="24"/>
              </w:rPr>
              <w:t>③</w:t>
            </w:r>
            <w:r>
              <w:rPr>
                <w:snapToGrid w:val="0"/>
                <w:color w:val="000000" w:themeColor="text1"/>
                <w:spacing w:val="6"/>
                <w:sz w:val="24"/>
                <w:szCs w:val="24"/>
              </w:rPr>
              <w:t>与《陕西省蓝天保卫战</w:t>
            </w:r>
            <w:r>
              <w:rPr>
                <w:snapToGrid w:val="0"/>
                <w:color w:val="000000" w:themeColor="text1"/>
                <w:spacing w:val="6"/>
                <w:sz w:val="24"/>
                <w:szCs w:val="24"/>
              </w:rPr>
              <w:t>2019</w:t>
            </w:r>
            <w:r>
              <w:rPr>
                <w:snapToGrid w:val="0"/>
                <w:color w:val="000000" w:themeColor="text1"/>
                <w:spacing w:val="6"/>
                <w:sz w:val="24"/>
                <w:szCs w:val="24"/>
              </w:rPr>
              <w:t>年工作方案》符合性分析</w:t>
            </w:r>
          </w:p>
          <w:p w:rsidR="0083199C" w:rsidRDefault="00FE46BB">
            <w:pPr>
              <w:adjustRightInd w:val="0"/>
              <w:snapToGrid w:val="0"/>
              <w:spacing w:line="360" w:lineRule="auto"/>
              <w:ind w:firstLineChars="200" w:firstLine="504"/>
              <w:rPr>
                <w:snapToGrid w:val="0"/>
                <w:color w:val="000000" w:themeColor="text1"/>
                <w:spacing w:val="6"/>
                <w:sz w:val="24"/>
                <w:szCs w:val="24"/>
              </w:rPr>
            </w:pPr>
            <w:r>
              <w:rPr>
                <w:snapToGrid w:val="0"/>
                <w:color w:val="000000" w:themeColor="text1"/>
                <w:spacing w:val="6"/>
                <w:sz w:val="24"/>
                <w:szCs w:val="24"/>
              </w:rPr>
              <w:t>本项目为学校建设项目，根据《陕西省蓝天保卫战</w:t>
            </w:r>
            <w:r>
              <w:rPr>
                <w:snapToGrid w:val="0"/>
                <w:color w:val="000000" w:themeColor="text1"/>
                <w:spacing w:val="6"/>
                <w:sz w:val="24"/>
                <w:szCs w:val="24"/>
              </w:rPr>
              <w:t>2019</w:t>
            </w:r>
            <w:r>
              <w:rPr>
                <w:snapToGrid w:val="0"/>
                <w:color w:val="000000" w:themeColor="text1"/>
                <w:spacing w:val="6"/>
                <w:sz w:val="24"/>
                <w:szCs w:val="24"/>
              </w:rPr>
              <w:t>年工作方案》，项目主要的大气污染为施工期扬尘污染，根据（六）打好扬尘污染治理硬仗中相关要求：建筑工地严格执行工地周边围挡、物料堆放覆盖、土方开挖湿法作业、路面硬化、出入车辆清洗、渣土车辆密闭运输</w:t>
            </w:r>
            <w:r>
              <w:rPr>
                <w:snapToGrid w:val="0"/>
                <w:color w:val="000000" w:themeColor="text1"/>
                <w:spacing w:val="6"/>
                <w:sz w:val="24"/>
                <w:szCs w:val="24"/>
              </w:rPr>
              <w:t>“</w:t>
            </w:r>
            <w:r>
              <w:rPr>
                <w:snapToGrid w:val="0"/>
                <w:color w:val="000000" w:themeColor="text1"/>
                <w:spacing w:val="6"/>
                <w:sz w:val="24"/>
                <w:szCs w:val="24"/>
              </w:rPr>
              <w:t>六个百分之百</w:t>
            </w:r>
            <w:r>
              <w:rPr>
                <w:snapToGrid w:val="0"/>
                <w:color w:val="000000" w:themeColor="text1"/>
                <w:spacing w:val="6"/>
                <w:sz w:val="24"/>
                <w:szCs w:val="24"/>
              </w:rPr>
              <w:t>”</w:t>
            </w:r>
            <w:r>
              <w:rPr>
                <w:snapToGrid w:val="0"/>
                <w:color w:val="000000" w:themeColor="text1"/>
                <w:spacing w:val="6"/>
                <w:sz w:val="24"/>
                <w:szCs w:val="24"/>
              </w:rPr>
              <w:t>要求；</w:t>
            </w:r>
            <w:r>
              <w:rPr>
                <w:snapToGrid w:val="0"/>
                <w:color w:val="000000" w:themeColor="text1"/>
                <w:spacing w:val="6"/>
                <w:sz w:val="24"/>
                <w:szCs w:val="24"/>
              </w:rPr>
              <w:t>5000</w:t>
            </w:r>
            <w:r>
              <w:rPr>
                <w:snapToGrid w:val="0"/>
                <w:color w:val="000000" w:themeColor="text1"/>
                <w:spacing w:val="6"/>
                <w:sz w:val="24"/>
                <w:szCs w:val="24"/>
              </w:rPr>
              <w:t>平方米及以上土石方</w:t>
            </w:r>
            <w:r>
              <w:rPr>
                <w:snapToGrid w:val="0"/>
                <w:color w:val="000000" w:themeColor="text1"/>
                <w:spacing w:val="6"/>
                <w:sz w:val="24"/>
                <w:szCs w:val="24"/>
              </w:rPr>
              <w:lastRenderedPageBreak/>
              <w:t>建筑工地全部安装在线监测和视频监控并与当地有关主管部门联网，施工场内非道路移动机械符合国三标准。严格渣土车运输车辆规范化管理，渣土运输车要密闭并符合</w:t>
            </w:r>
            <w:proofErr w:type="gramStart"/>
            <w:r>
              <w:rPr>
                <w:snapToGrid w:val="0"/>
                <w:color w:val="000000" w:themeColor="text1"/>
                <w:spacing w:val="6"/>
                <w:sz w:val="24"/>
                <w:szCs w:val="24"/>
              </w:rPr>
              <w:t>现行在</w:t>
            </w:r>
            <w:proofErr w:type="gramEnd"/>
            <w:r>
              <w:rPr>
                <w:snapToGrid w:val="0"/>
                <w:color w:val="000000" w:themeColor="text1"/>
                <w:spacing w:val="6"/>
                <w:sz w:val="24"/>
                <w:szCs w:val="24"/>
              </w:rPr>
              <w:t>用车排放标准，实行错时运输，划定避让区域。要求本项目施工期设置扬</w:t>
            </w:r>
            <w:r>
              <w:rPr>
                <w:snapToGrid w:val="0"/>
                <w:color w:val="000000" w:themeColor="text1"/>
                <w:spacing w:val="6"/>
                <w:sz w:val="24"/>
                <w:szCs w:val="24"/>
              </w:rPr>
              <w:t>尘在线监测系统，执行</w:t>
            </w:r>
            <w:r>
              <w:rPr>
                <w:snapToGrid w:val="0"/>
                <w:color w:val="000000" w:themeColor="text1"/>
                <w:spacing w:val="6"/>
                <w:sz w:val="24"/>
                <w:szCs w:val="24"/>
              </w:rPr>
              <w:t>“</w:t>
            </w:r>
            <w:r>
              <w:rPr>
                <w:snapToGrid w:val="0"/>
                <w:color w:val="000000" w:themeColor="text1"/>
                <w:spacing w:val="6"/>
                <w:sz w:val="24"/>
                <w:szCs w:val="24"/>
              </w:rPr>
              <w:t>六个百分之百</w:t>
            </w:r>
            <w:r>
              <w:rPr>
                <w:snapToGrid w:val="0"/>
                <w:color w:val="000000" w:themeColor="text1"/>
                <w:spacing w:val="6"/>
                <w:sz w:val="24"/>
                <w:szCs w:val="24"/>
              </w:rPr>
              <w:t>”</w:t>
            </w:r>
            <w:r>
              <w:rPr>
                <w:snapToGrid w:val="0"/>
                <w:color w:val="000000" w:themeColor="text1"/>
                <w:spacing w:val="6"/>
                <w:sz w:val="24"/>
                <w:szCs w:val="24"/>
              </w:rPr>
              <w:t>和渣土运输车封闭运输，符合《陕西省蓝天保卫战</w:t>
            </w:r>
            <w:r>
              <w:rPr>
                <w:snapToGrid w:val="0"/>
                <w:color w:val="000000" w:themeColor="text1"/>
                <w:spacing w:val="6"/>
                <w:sz w:val="24"/>
                <w:szCs w:val="24"/>
              </w:rPr>
              <w:t>2019</w:t>
            </w:r>
            <w:r>
              <w:rPr>
                <w:snapToGrid w:val="0"/>
                <w:color w:val="000000" w:themeColor="text1"/>
                <w:spacing w:val="6"/>
                <w:sz w:val="24"/>
                <w:szCs w:val="24"/>
              </w:rPr>
              <w:t>年工作方案》。</w:t>
            </w:r>
          </w:p>
          <w:p w:rsidR="0083199C" w:rsidRDefault="00FE46BB">
            <w:pPr>
              <w:adjustRightInd w:val="0"/>
              <w:snapToGrid w:val="0"/>
              <w:spacing w:line="360" w:lineRule="auto"/>
              <w:ind w:firstLineChars="200" w:firstLine="470"/>
              <w:rPr>
                <w:b/>
                <w:bCs/>
                <w:color w:val="000000" w:themeColor="text1"/>
                <w:spacing w:val="-3"/>
                <w:sz w:val="24"/>
                <w:szCs w:val="24"/>
              </w:rPr>
            </w:pPr>
            <w:r>
              <w:rPr>
                <w:b/>
                <w:bCs/>
                <w:color w:val="000000" w:themeColor="text1"/>
                <w:spacing w:val="-3"/>
                <w:sz w:val="24"/>
                <w:szCs w:val="24"/>
              </w:rPr>
              <w:t>2.</w:t>
            </w:r>
            <w:r>
              <w:rPr>
                <w:b/>
                <w:bCs/>
                <w:color w:val="000000" w:themeColor="text1"/>
                <w:spacing w:val="-3"/>
                <w:sz w:val="24"/>
                <w:szCs w:val="24"/>
              </w:rPr>
              <w:t>规划相符性分析</w:t>
            </w:r>
          </w:p>
          <w:p w:rsidR="0083199C" w:rsidRDefault="00FE46BB">
            <w:pPr>
              <w:spacing w:line="360" w:lineRule="auto"/>
              <w:ind w:firstLineChars="200" w:firstLine="480"/>
              <w:rPr>
                <w:color w:val="000000" w:themeColor="text1"/>
                <w:sz w:val="24"/>
                <w:szCs w:val="22"/>
              </w:rPr>
            </w:pPr>
            <w:r>
              <w:rPr>
                <w:rFonts w:hint="eastAsia"/>
                <w:color w:val="000000" w:themeColor="text1"/>
                <w:sz w:val="24"/>
                <w:szCs w:val="22"/>
              </w:rPr>
              <w:t>（</w:t>
            </w:r>
            <w:r>
              <w:rPr>
                <w:rFonts w:hint="eastAsia"/>
                <w:color w:val="000000" w:themeColor="text1"/>
                <w:sz w:val="24"/>
                <w:szCs w:val="22"/>
              </w:rPr>
              <w:t>1</w:t>
            </w:r>
            <w:r>
              <w:rPr>
                <w:rFonts w:hint="eastAsia"/>
                <w:color w:val="000000" w:themeColor="text1"/>
                <w:sz w:val="24"/>
                <w:szCs w:val="22"/>
              </w:rPr>
              <w:t>）本项目与</w:t>
            </w:r>
            <w:r>
              <w:rPr>
                <w:rFonts w:hint="eastAsia"/>
                <w:color w:val="000000" w:themeColor="text1"/>
                <w:sz w:val="24"/>
              </w:rPr>
              <w:t>《西咸新区</w:t>
            </w:r>
            <w:r>
              <w:rPr>
                <w:rFonts w:hint="eastAsia"/>
                <w:color w:val="000000" w:themeColor="text1"/>
                <w:sz w:val="24"/>
              </w:rPr>
              <w:t>-</w:t>
            </w:r>
            <w:r>
              <w:rPr>
                <w:rFonts w:hint="eastAsia"/>
                <w:color w:val="000000" w:themeColor="text1"/>
                <w:sz w:val="24"/>
              </w:rPr>
              <w:t>沣东新城分区规划（</w:t>
            </w:r>
            <w:r>
              <w:rPr>
                <w:rFonts w:hint="eastAsia"/>
                <w:color w:val="000000" w:themeColor="text1"/>
                <w:sz w:val="24"/>
              </w:rPr>
              <w:t>2010-2020</w:t>
            </w:r>
            <w:r>
              <w:rPr>
                <w:rFonts w:hint="eastAsia"/>
                <w:color w:val="000000" w:themeColor="text1"/>
                <w:sz w:val="24"/>
              </w:rPr>
              <w:t>）》</w:t>
            </w:r>
            <w:r>
              <w:rPr>
                <w:color w:val="000000" w:themeColor="text1"/>
                <w:sz w:val="24"/>
                <w:szCs w:val="24"/>
              </w:rPr>
              <w:t>符合性分析</w:t>
            </w:r>
          </w:p>
          <w:p w:rsidR="0083199C" w:rsidRDefault="00FE46BB">
            <w:pPr>
              <w:spacing w:line="360" w:lineRule="auto"/>
              <w:ind w:firstLineChars="200" w:firstLine="480"/>
              <w:rPr>
                <w:color w:val="000000" w:themeColor="text1"/>
                <w:sz w:val="24"/>
              </w:rPr>
            </w:pPr>
            <w:r>
              <w:rPr>
                <w:color w:val="000000" w:themeColor="text1"/>
                <w:sz w:val="24"/>
                <w:szCs w:val="22"/>
              </w:rPr>
              <w:t>本项目</w:t>
            </w:r>
            <w:r>
              <w:rPr>
                <w:rFonts w:hint="eastAsia"/>
                <w:color w:val="000000" w:themeColor="text1"/>
                <w:sz w:val="24"/>
                <w:szCs w:val="22"/>
              </w:rPr>
              <w:t>为学校项目</w:t>
            </w:r>
            <w:r>
              <w:rPr>
                <w:color w:val="000000" w:themeColor="text1"/>
                <w:sz w:val="24"/>
                <w:szCs w:val="22"/>
              </w:rPr>
              <w:t>，</w:t>
            </w:r>
            <w:r>
              <w:rPr>
                <w:color w:val="000000" w:themeColor="text1"/>
                <w:sz w:val="24"/>
              </w:rPr>
              <w:t>根据陕西省西咸新区</w:t>
            </w:r>
            <w:proofErr w:type="gramStart"/>
            <w:r>
              <w:rPr>
                <w:color w:val="000000" w:themeColor="text1"/>
                <w:sz w:val="24"/>
              </w:rPr>
              <w:t>沣</w:t>
            </w:r>
            <w:proofErr w:type="gramEnd"/>
            <w:r>
              <w:rPr>
                <w:color w:val="000000" w:themeColor="text1"/>
                <w:sz w:val="24"/>
              </w:rPr>
              <w:t>东新城行政审批与政务服务局出具的《关于沣东新城第五初级中学项目用地预审的复函》（陕西咸</w:t>
            </w:r>
            <w:proofErr w:type="gramStart"/>
            <w:r>
              <w:rPr>
                <w:color w:val="000000" w:themeColor="text1"/>
                <w:sz w:val="24"/>
              </w:rPr>
              <w:t>沣东审服</w:t>
            </w:r>
            <w:proofErr w:type="gramEnd"/>
            <w:r>
              <w:rPr>
                <w:color w:val="000000" w:themeColor="text1"/>
                <w:sz w:val="24"/>
              </w:rPr>
              <w:t>准字【</w:t>
            </w:r>
            <w:r>
              <w:rPr>
                <w:color w:val="000000" w:themeColor="text1"/>
                <w:sz w:val="24"/>
              </w:rPr>
              <w:t>2018</w:t>
            </w:r>
            <w:r>
              <w:rPr>
                <w:color w:val="000000" w:themeColor="text1"/>
                <w:sz w:val="24"/>
              </w:rPr>
              <w:t>】</w:t>
            </w:r>
            <w:r>
              <w:rPr>
                <w:color w:val="000000" w:themeColor="text1"/>
                <w:sz w:val="24"/>
              </w:rPr>
              <w:t>187</w:t>
            </w:r>
            <w:r>
              <w:rPr>
                <w:color w:val="000000" w:themeColor="text1"/>
                <w:sz w:val="24"/>
              </w:rPr>
              <w:t>号）中的内容</w:t>
            </w:r>
            <w:r>
              <w:rPr>
                <w:rFonts w:hint="eastAsia"/>
                <w:color w:val="000000" w:themeColor="text1"/>
                <w:sz w:val="24"/>
              </w:rPr>
              <w:t>（见附件</w:t>
            </w:r>
            <w:r>
              <w:rPr>
                <w:rFonts w:hint="eastAsia"/>
                <w:color w:val="000000" w:themeColor="text1"/>
                <w:sz w:val="24"/>
              </w:rPr>
              <w:t>2</w:t>
            </w:r>
            <w:r>
              <w:rPr>
                <w:rFonts w:hint="eastAsia"/>
                <w:color w:val="000000" w:themeColor="text1"/>
                <w:sz w:val="24"/>
              </w:rPr>
              <w:t>）</w:t>
            </w:r>
            <w:r>
              <w:rPr>
                <w:color w:val="000000" w:themeColor="text1"/>
                <w:sz w:val="24"/>
              </w:rPr>
              <w:t>，</w:t>
            </w:r>
            <w:r>
              <w:rPr>
                <w:color w:val="000000" w:themeColor="text1"/>
                <w:sz w:val="24"/>
                <w:szCs w:val="22"/>
              </w:rPr>
              <w:t>项目位于允许建设区，符合现行的土地利用总体规划，符合陕西省建设用地定额标准。</w:t>
            </w:r>
            <w:r>
              <w:rPr>
                <w:rFonts w:hint="eastAsia"/>
                <w:color w:val="000000" w:themeColor="text1"/>
                <w:sz w:val="24"/>
              </w:rPr>
              <w:t>同时根据《西咸新区</w:t>
            </w:r>
            <w:r>
              <w:rPr>
                <w:rFonts w:hint="eastAsia"/>
                <w:color w:val="000000" w:themeColor="text1"/>
                <w:sz w:val="24"/>
              </w:rPr>
              <w:t>-</w:t>
            </w:r>
            <w:r>
              <w:rPr>
                <w:rFonts w:hint="eastAsia"/>
                <w:color w:val="000000" w:themeColor="text1"/>
                <w:sz w:val="24"/>
              </w:rPr>
              <w:t>沣东新城分区规划（</w:t>
            </w:r>
            <w:r>
              <w:rPr>
                <w:rFonts w:hint="eastAsia"/>
                <w:color w:val="000000" w:themeColor="text1"/>
                <w:sz w:val="24"/>
              </w:rPr>
              <w:t>2010-2020</w:t>
            </w:r>
            <w:r>
              <w:rPr>
                <w:rFonts w:hint="eastAsia"/>
                <w:color w:val="000000" w:themeColor="text1"/>
                <w:sz w:val="24"/>
              </w:rPr>
              <w:t>）》，项目所在地用地性质规划性质为教育科研用地，因此，本项目符合</w:t>
            </w:r>
            <w:proofErr w:type="gramStart"/>
            <w:r>
              <w:rPr>
                <w:rFonts w:hint="eastAsia"/>
                <w:color w:val="000000" w:themeColor="text1"/>
                <w:sz w:val="24"/>
              </w:rPr>
              <w:t>沣</w:t>
            </w:r>
            <w:proofErr w:type="gramEnd"/>
            <w:r>
              <w:rPr>
                <w:rFonts w:hint="eastAsia"/>
                <w:color w:val="000000" w:themeColor="text1"/>
                <w:sz w:val="24"/>
              </w:rPr>
              <w:t>东新城土地利用总体规划。</w:t>
            </w:r>
          </w:p>
          <w:p w:rsidR="0083199C" w:rsidRDefault="00FE46BB">
            <w:pPr>
              <w:spacing w:line="360" w:lineRule="auto"/>
              <w:ind w:firstLineChars="200" w:firstLine="480"/>
              <w:rPr>
                <w:color w:val="000000" w:themeColor="text1"/>
                <w:sz w:val="24"/>
                <w:szCs w:val="22"/>
              </w:rPr>
            </w:pPr>
            <w:r>
              <w:rPr>
                <w:rFonts w:hint="eastAsia"/>
                <w:color w:val="000000" w:themeColor="text1"/>
                <w:sz w:val="24"/>
                <w:szCs w:val="22"/>
              </w:rPr>
              <w:t>2014</w:t>
            </w:r>
            <w:r>
              <w:rPr>
                <w:rFonts w:hint="eastAsia"/>
                <w:color w:val="000000" w:themeColor="text1"/>
                <w:sz w:val="24"/>
                <w:szCs w:val="22"/>
              </w:rPr>
              <w:t>年</w:t>
            </w:r>
            <w:r>
              <w:rPr>
                <w:rFonts w:hint="eastAsia"/>
                <w:color w:val="000000" w:themeColor="text1"/>
                <w:sz w:val="24"/>
                <w:szCs w:val="22"/>
              </w:rPr>
              <w:t>3</w:t>
            </w:r>
            <w:r>
              <w:rPr>
                <w:rFonts w:hint="eastAsia"/>
                <w:color w:val="000000" w:themeColor="text1"/>
                <w:sz w:val="24"/>
                <w:szCs w:val="22"/>
              </w:rPr>
              <w:t>月</w:t>
            </w:r>
            <w:r>
              <w:rPr>
                <w:rFonts w:hint="eastAsia"/>
                <w:color w:val="000000" w:themeColor="text1"/>
                <w:sz w:val="24"/>
                <w:szCs w:val="22"/>
              </w:rPr>
              <w:t>31</w:t>
            </w:r>
            <w:r>
              <w:rPr>
                <w:rFonts w:hint="eastAsia"/>
                <w:color w:val="000000" w:themeColor="text1"/>
                <w:sz w:val="24"/>
                <w:szCs w:val="22"/>
              </w:rPr>
              <w:t>日西安市环境保护局以</w:t>
            </w:r>
            <w:proofErr w:type="gramStart"/>
            <w:r>
              <w:rPr>
                <w:rFonts w:hint="eastAsia"/>
                <w:color w:val="000000" w:themeColor="text1"/>
                <w:sz w:val="24"/>
                <w:szCs w:val="22"/>
              </w:rPr>
              <w:t>市环函【</w:t>
            </w:r>
            <w:r>
              <w:rPr>
                <w:rFonts w:hint="eastAsia"/>
                <w:color w:val="000000" w:themeColor="text1"/>
                <w:sz w:val="24"/>
                <w:szCs w:val="22"/>
              </w:rPr>
              <w:t>2014</w:t>
            </w:r>
            <w:r>
              <w:rPr>
                <w:rFonts w:hint="eastAsia"/>
                <w:color w:val="000000" w:themeColor="text1"/>
                <w:sz w:val="24"/>
                <w:szCs w:val="22"/>
              </w:rPr>
              <w:t>】</w:t>
            </w:r>
            <w:proofErr w:type="gramEnd"/>
            <w:r>
              <w:rPr>
                <w:rFonts w:hint="eastAsia"/>
                <w:color w:val="000000" w:themeColor="text1"/>
                <w:sz w:val="24"/>
                <w:szCs w:val="22"/>
              </w:rPr>
              <w:t>20</w:t>
            </w:r>
            <w:r>
              <w:rPr>
                <w:rFonts w:hint="eastAsia"/>
                <w:color w:val="000000" w:themeColor="text1"/>
                <w:sz w:val="24"/>
                <w:szCs w:val="22"/>
              </w:rPr>
              <w:t>号文对《西咸新区一沣东新城分区规划</w:t>
            </w:r>
            <w:r>
              <w:rPr>
                <w:rFonts w:hint="eastAsia"/>
                <w:color w:val="000000" w:themeColor="text1"/>
                <w:sz w:val="24"/>
                <w:szCs w:val="22"/>
              </w:rPr>
              <w:t>((2010-2020)</w:t>
            </w:r>
            <w:r>
              <w:rPr>
                <w:rFonts w:hint="eastAsia"/>
                <w:color w:val="000000" w:themeColor="text1"/>
                <w:sz w:val="24"/>
                <w:szCs w:val="22"/>
              </w:rPr>
              <w:t>环境影响报告书》给予审查意见。本项目为学校项目，不属于工业类项目，位于规划的科学城科技统筹板块，符合规划区项目环境保护准入条件，因此项目与</w:t>
            </w:r>
            <w:proofErr w:type="gramStart"/>
            <w:r>
              <w:rPr>
                <w:rFonts w:hint="eastAsia"/>
                <w:color w:val="000000" w:themeColor="text1"/>
                <w:sz w:val="24"/>
                <w:szCs w:val="22"/>
              </w:rPr>
              <w:t>沣</w:t>
            </w:r>
            <w:proofErr w:type="gramEnd"/>
            <w:r>
              <w:rPr>
                <w:rFonts w:hint="eastAsia"/>
                <w:color w:val="000000" w:themeColor="text1"/>
                <w:sz w:val="24"/>
                <w:szCs w:val="22"/>
              </w:rPr>
              <w:t>东新城规划环评及审查意见相符。</w:t>
            </w:r>
          </w:p>
          <w:p w:rsidR="0083199C" w:rsidRDefault="00FE46BB">
            <w:pPr>
              <w:numPr>
                <w:ilvl w:val="0"/>
                <w:numId w:val="1"/>
              </w:numPr>
              <w:adjustRightInd w:val="0"/>
              <w:snapToGrid w:val="0"/>
              <w:spacing w:line="360" w:lineRule="auto"/>
              <w:ind w:firstLineChars="200" w:firstLine="480"/>
              <w:rPr>
                <w:color w:val="000000" w:themeColor="text1"/>
                <w:sz w:val="24"/>
                <w:szCs w:val="24"/>
              </w:rPr>
            </w:pPr>
            <w:r>
              <w:rPr>
                <w:color w:val="000000" w:themeColor="text1"/>
                <w:sz w:val="24"/>
                <w:szCs w:val="24"/>
              </w:rPr>
              <w:t>本项目与《阿房宫遗址保护规划》规划符合性分析</w:t>
            </w:r>
          </w:p>
          <w:p w:rsidR="0083199C" w:rsidRDefault="00FE46BB">
            <w:pPr>
              <w:adjustRightInd w:val="0"/>
              <w:snapToGrid w:val="0"/>
              <w:spacing w:line="360" w:lineRule="auto"/>
              <w:ind w:firstLineChars="200" w:firstLine="480"/>
              <w:rPr>
                <w:color w:val="000000" w:themeColor="text1"/>
                <w:sz w:val="24"/>
                <w:szCs w:val="24"/>
              </w:rPr>
            </w:pPr>
            <w:r>
              <w:rPr>
                <w:color w:val="000000" w:themeColor="text1"/>
                <w:sz w:val="24"/>
                <w:szCs w:val="24"/>
              </w:rPr>
              <w:t>根据《阿房宫遗址保护规划》，</w:t>
            </w:r>
            <w:r>
              <w:rPr>
                <w:color w:val="000000" w:themeColor="text1"/>
                <w:sz w:val="24"/>
                <w:szCs w:val="24"/>
              </w:rPr>
              <w:t>阿房宫遗址属于大型秦代宫殿建筑遗址。遗址主要</w:t>
            </w:r>
            <w:r>
              <w:rPr>
                <w:color w:val="000000" w:themeColor="text1"/>
                <w:sz w:val="24"/>
                <w:szCs w:val="24"/>
              </w:rPr>
              <w:t xml:space="preserve"> </w:t>
            </w:r>
            <w:r>
              <w:rPr>
                <w:color w:val="000000" w:themeColor="text1"/>
                <w:sz w:val="24"/>
                <w:szCs w:val="24"/>
              </w:rPr>
              <w:t>有</w:t>
            </w:r>
            <w:r>
              <w:rPr>
                <w:color w:val="000000" w:themeColor="text1"/>
                <w:sz w:val="24"/>
                <w:szCs w:val="24"/>
              </w:rPr>
              <w:t>8</w:t>
            </w:r>
            <w:r>
              <w:rPr>
                <w:color w:val="000000" w:themeColor="text1"/>
                <w:sz w:val="24"/>
                <w:szCs w:val="24"/>
              </w:rPr>
              <w:t>处，包括前殿遗址，上林苑一号、二号、三号、四号、五号、六号建筑遗址，好汉</w:t>
            </w:r>
            <w:r>
              <w:rPr>
                <w:color w:val="000000" w:themeColor="text1"/>
                <w:sz w:val="24"/>
                <w:szCs w:val="24"/>
              </w:rPr>
              <w:t xml:space="preserve"> </w:t>
            </w:r>
            <w:r>
              <w:rPr>
                <w:color w:val="000000" w:themeColor="text1"/>
                <w:sz w:val="24"/>
                <w:szCs w:val="24"/>
              </w:rPr>
              <w:t>庙建筑遗址。遗址规划范围的重点区域为，以阿房宫前殿遗址为核心，包括上林苑一号、</w:t>
            </w:r>
            <w:r>
              <w:rPr>
                <w:color w:val="000000" w:themeColor="text1"/>
                <w:sz w:val="24"/>
                <w:szCs w:val="24"/>
              </w:rPr>
              <w:t xml:space="preserve"> </w:t>
            </w:r>
            <w:r>
              <w:rPr>
                <w:color w:val="000000" w:themeColor="text1"/>
                <w:sz w:val="24"/>
                <w:szCs w:val="24"/>
              </w:rPr>
              <w:t>二号、四号、五号、六号建筑遗址所在区域。保护区分为三级，即保护范围、建设控制</w:t>
            </w:r>
            <w:r>
              <w:rPr>
                <w:color w:val="000000" w:themeColor="text1"/>
                <w:sz w:val="24"/>
                <w:szCs w:val="24"/>
              </w:rPr>
              <w:t xml:space="preserve"> </w:t>
            </w:r>
            <w:r>
              <w:rPr>
                <w:color w:val="000000" w:themeColor="text1"/>
                <w:sz w:val="24"/>
                <w:szCs w:val="24"/>
              </w:rPr>
              <w:t>地带和景观协调区。景观协调区西至西安绕城高速，本项目位于西安绕城高速以东</w:t>
            </w:r>
            <w:r>
              <w:rPr>
                <w:color w:val="000000" w:themeColor="text1"/>
                <w:sz w:val="24"/>
                <w:szCs w:val="24"/>
              </w:rPr>
              <w:t>2.6km</w:t>
            </w:r>
            <w:r>
              <w:rPr>
                <w:color w:val="000000" w:themeColor="text1"/>
                <w:sz w:val="24"/>
                <w:szCs w:val="24"/>
              </w:rPr>
              <w:t>处，</w:t>
            </w:r>
            <w:proofErr w:type="gramStart"/>
            <w:r>
              <w:rPr>
                <w:color w:val="000000" w:themeColor="text1"/>
                <w:sz w:val="24"/>
                <w:szCs w:val="24"/>
              </w:rPr>
              <w:t>沣</w:t>
            </w:r>
            <w:proofErr w:type="gramEnd"/>
            <w:r>
              <w:rPr>
                <w:color w:val="000000" w:themeColor="text1"/>
                <w:sz w:val="24"/>
                <w:szCs w:val="24"/>
              </w:rPr>
              <w:t>东新城</w:t>
            </w:r>
            <w:r>
              <w:rPr>
                <w:bCs/>
                <w:color w:val="000000" w:themeColor="text1"/>
                <w:sz w:val="24"/>
                <w:szCs w:val="24"/>
              </w:rPr>
              <w:t>征和三路以南，阿房北路以北，太平路以东，太安路以西</w:t>
            </w:r>
            <w:r>
              <w:rPr>
                <w:color w:val="000000" w:themeColor="text1"/>
                <w:sz w:val="24"/>
                <w:szCs w:val="22"/>
              </w:rPr>
              <w:t>区域</w:t>
            </w:r>
            <w:r>
              <w:rPr>
                <w:color w:val="000000" w:themeColor="text1"/>
                <w:sz w:val="24"/>
              </w:rPr>
              <w:t>，不属于</w:t>
            </w:r>
            <w:r>
              <w:rPr>
                <w:color w:val="000000" w:themeColor="text1"/>
                <w:sz w:val="24"/>
                <w:szCs w:val="24"/>
              </w:rPr>
              <w:t>《阿房宫遗址保护规划》规划范围内。</w:t>
            </w:r>
          </w:p>
          <w:p w:rsidR="0083199C" w:rsidRDefault="00FE46BB">
            <w:pPr>
              <w:numPr>
                <w:ilvl w:val="0"/>
                <w:numId w:val="1"/>
              </w:numPr>
              <w:adjustRightInd w:val="0"/>
              <w:snapToGrid w:val="0"/>
              <w:spacing w:line="360" w:lineRule="auto"/>
              <w:ind w:firstLineChars="200" w:firstLine="480"/>
              <w:rPr>
                <w:color w:val="000000" w:themeColor="text1"/>
                <w:sz w:val="24"/>
                <w:szCs w:val="24"/>
              </w:rPr>
            </w:pPr>
            <w:r>
              <w:rPr>
                <w:color w:val="000000" w:themeColor="text1"/>
                <w:sz w:val="24"/>
                <w:szCs w:val="24"/>
              </w:rPr>
              <w:t>本项目与《丰镐遗址保护总体规划（</w:t>
            </w:r>
            <w:r>
              <w:rPr>
                <w:color w:val="000000" w:themeColor="text1"/>
                <w:sz w:val="24"/>
                <w:szCs w:val="24"/>
              </w:rPr>
              <w:t>201</w:t>
            </w:r>
            <w:r>
              <w:rPr>
                <w:color w:val="000000" w:themeColor="text1"/>
                <w:sz w:val="24"/>
                <w:szCs w:val="24"/>
              </w:rPr>
              <w:t>4-2030</w:t>
            </w:r>
            <w:r>
              <w:rPr>
                <w:color w:val="000000" w:themeColor="text1"/>
                <w:sz w:val="24"/>
                <w:szCs w:val="24"/>
              </w:rPr>
              <w:t>）》规划符合性分析</w:t>
            </w:r>
          </w:p>
          <w:p w:rsidR="0083199C" w:rsidRDefault="00FE46BB">
            <w:pPr>
              <w:adjustRightInd w:val="0"/>
              <w:snapToGrid w:val="0"/>
              <w:spacing w:line="360" w:lineRule="auto"/>
              <w:ind w:firstLineChars="200" w:firstLine="480"/>
              <w:rPr>
                <w:color w:val="000000" w:themeColor="text1"/>
                <w:sz w:val="24"/>
                <w:szCs w:val="24"/>
              </w:rPr>
            </w:pPr>
            <w:r>
              <w:rPr>
                <w:color w:val="000000" w:themeColor="text1"/>
                <w:sz w:val="24"/>
                <w:szCs w:val="24"/>
              </w:rPr>
              <w:t>丰镐遗址位于西安市长安区马王镇、斗门镇一带的</w:t>
            </w:r>
            <w:proofErr w:type="gramStart"/>
            <w:r>
              <w:rPr>
                <w:color w:val="000000" w:themeColor="text1"/>
                <w:sz w:val="24"/>
                <w:szCs w:val="24"/>
              </w:rPr>
              <w:t>沣</w:t>
            </w:r>
            <w:proofErr w:type="gramEnd"/>
            <w:r>
              <w:rPr>
                <w:color w:val="000000" w:themeColor="text1"/>
                <w:sz w:val="24"/>
                <w:szCs w:val="24"/>
              </w:rPr>
              <w:t>河两岸，丰在河西，镐在河东。考古已经基本确定了丰镐的城址和遗址面积，通过多学科的精确定位，确定了</w:t>
            </w:r>
            <w:proofErr w:type="gramStart"/>
            <w:r>
              <w:rPr>
                <w:color w:val="000000" w:themeColor="text1"/>
                <w:sz w:val="24"/>
                <w:szCs w:val="24"/>
              </w:rPr>
              <w:t>丰镐两京</w:t>
            </w:r>
            <w:proofErr w:type="gramEnd"/>
            <w:r>
              <w:rPr>
                <w:color w:val="000000" w:themeColor="text1"/>
                <w:sz w:val="24"/>
                <w:szCs w:val="24"/>
              </w:rPr>
              <w:lastRenderedPageBreak/>
              <w:t>的遗址面积总计近</w:t>
            </w:r>
            <w:r>
              <w:rPr>
                <w:color w:val="000000" w:themeColor="text1"/>
                <w:sz w:val="24"/>
                <w:szCs w:val="24"/>
              </w:rPr>
              <w:t>17km</w:t>
            </w:r>
            <w:r>
              <w:rPr>
                <w:color w:val="000000" w:themeColor="text1"/>
                <w:sz w:val="24"/>
                <w:szCs w:val="24"/>
                <w:vertAlign w:val="superscript"/>
              </w:rPr>
              <w:t>2</w:t>
            </w:r>
            <w:r>
              <w:rPr>
                <w:color w:val="000000" w:themeColor="text1"/>
                <w:sz w:val="24"/>
                <w:szCs w:val="24"/>
              </w:rPr>
              <w:t>，是一个巨型都城遗址。根据《丰镐遗址保护总体规划（</w:t>
            </w:r>
            <w:r>
              <w:rPr>
                <w:color w:val="000000" w:themeColor="text1"/>
                <w:sz w:val="24"/>
                <w:szCs w:val="24"/>
              </w:rPr>
              <w:t>2014-2030</w:t>
            </w:r>
            <w:r>
              <w:rPr>
                <w:color w:val="000000" w:themeColor="text1"/>
                <w:sz w:val="24"/>
                <w:szCs w:val="24"/>
              </w:rPr>
              <w:t>）》，丰镐遗址</w:t>
            </w:r>
            <w:proofErr w:type="gramStart"/>
            <w:r>
              <w:rPr>
                <w:color w:val="000000" w:themeColor="text1"/>
                <w:sz w:val="24"/>
                <w:szCs w:val="24"/>
              </w:rPr>
              <w:t>北至连霍高速</w:t>
            </w:r>
            <w:proofErr w:type="gramEnd"/>
            <w:r>
              <w:rPr>
                <w:color w:val="000000" w:themeColor="text1"/>
                <w:sz w:val="24"/>
                <w:szCs w:val="24"/>
              </w:rPr>
              <w:t>，项目</w:t>
            </w:r>
            <w:proofErr w:type="gramStart"/>
            <w:r>
              <w:rPr>
                <w:color w:val="000000" w:themeColor="text1"/>
                <w:sz w:val="24"/>
                <w:szCs w:val="24"/>
              </w:rPr>
              <w:t>位于连霍高速</w:t>
            </w:r>
            <w:proofErr w:type="gramEnd"/>
            <w:r>
              <w:rPr>
                <w:color w:val="000000" w:themeColor="text1"/>
                <w:sz w:val="24"/>
                <w:szCs w:val="24"/>
              </w:rPr>
              <w:t>以北</w:t>
            </w:r>
            <w:r>
              <w:rPr>
                <w:color w:val="000000" w:themeColor="text1"/>
                <w:sz w:val="24"/>
                <w:szCs w:val="24"/>
              </w:rPr>
              <w:t>3.8km</w:t>
            </w:r>
            <w:r>
              <w:rPr>
                <w:color w:val="000000" w:themeColor="text1"/>
                <w:sz w:val="24"/>
                <w:szCs w:val="24"/>
              </w:rPr>
              <w:t>处，</w:t>
            </w:r>
            <w:r>
              <w:rPr>
                <w:color w:val="000000" w:themeColor="text1"/>
                <w:sz w:val="24"/>
              </w:rPr>
              <w:t>不属于</w:t>
            </w:r>
            <w:r>
              <w:rPr>
                <w:color w:val="000000" w:themeColor="text1"/>
                <w:sz w:val="24"/>
                <w:szCs w:val="24"/>
              </w:rPr>
              <w:t>《丰镐遗址保护总体规划（</w:t>
            </w:r>
            <w:r>
              <w:rPr>
                <w:color w:val="000000" w:themeColor="text1"/>
                <w:sz w:val="24"/>
                <w:szCs w:val="24"/>
              </w:rPr>
              <w:t>2014-2030</w:t>
            </w:r>
            <w:r>
              <w:rPr>
                <w:color w:val="000000" w:themeColor="text1"/>
                <w:sz w:val="24"/>
                <w:szCs w:val="24"/>
              </w:rPr>
              <w:t>）》规划范围内。</w:t>
            </w:r>
          </w:p>
          <w:p w:rsidR="0083199C" w:rsidRDefault="00FE46BB">
            <w:pPr>
              <w:adjustRightInd w:val="0"/>
              <w:snapToGrid w:val="0"/>
              <w:spacing w:line="360" w:lineRule="auto"/>
              <w:ind w:firstLineChars="200" w:firstLine="470"/>
              <w:rPr>
                <w:b/>
                <w:bCs/>
                <w:color w:val="000000" w:themeColor="text1"/>
                <w:spacing w:val="-3"/>
                <w:sz w:val="24"/>
                <w:szCs w:val="24"/>
              </w:rPr>
            </w:pPr>
            <w:r>
              <w:rPr>
                <w:b/>
                <w:bCs/>
                <w:color w:val="000000" w:themeColor="text1"/>
                <w:spacing w:val="-3"/>
                <w:sz w:val="24"/>
                <w:szCs w:val="24"/>
              </w:rPr>
              <w:t>3</w:t>
            </w:r>
            <w:r>
              <w:rPr>
                <w:b/>
                <w:bCs/>
                <w:color w:val="000000" w:themeColor="text1"/>
                <w:spacing w:val="-3"/>
                <w:sz w:val="24"/>
                <w:szCs w:val="24"/>
              </w:rPr>
              <w:t>、选址合理性分析</w:t>
            </w:r>
          </w:p>
          <w:p w:rsidR="0083199C" w:rsidRDefault="00FE46BB">
            <w:pPr>
              <w:widowControl/>
              <w:autoSpaceDE w:val="0"/>
              <w:autoSpaceDN w:val="0"/>
              <w:spacing w:line="360" w:lineRule="auto"/>
              <w:ind w:firstLineChars="200" w:firstLine="480"/>
              <w:jc w:val="left"/>
              <w:rPr>
                <w:color w:val="000000" w:themeColor="text1"/>
                <w:sz w:val="24"/>
                <w:szCs w:val="24"/>
              </w:rPr>
            </w:pPr>
            <w:r>
              <w:rPr>
                <w:color w:val="000000" w:themeColor="text1"/>
                <w:sz w:val="24"/>
              </w:rPr>
              <w:t>根据陕西省西咸新区</w:t>
            </w:r>
            <w:proofErr w:type="gramStart"/>
            <w:r>
              <w:rPr>
                <w:color w:val="000000" w:themeColor="text1"/>
                <w:sz w:val="24"/>
              </w:rPr>
              <w:t>沣</w:t>
            </w:r>
            <w:proofErr w:type="gramEnd"/>
            <w:r>
              <w:rPr>
                <w:color w:val="000000" w:themeColor="text1"/>
                <w:sz w:val="24"/>
              </w:rPr>
              <w:t>东新城行政审批与政务服务局出具的《关于沣东新城</w:t>
            </w:r>
            <w:r>
              <w:rPr>
                <w:color w:val="000000" w:themeColor="text1"/>
                <w:spacing w:val="-4"/>
                <w:sz w:val="24"/>
                <w:szCs w:val="24"/>
              </w:rPr>
              <w:t>第五初级初级中学项目</w:t>
            </w:r>
            <w:r>
              <w:rPr>
                <w:color w:val="000000" w:themeColor="text1"/>
                <w:sz w:val="24"/>
              </w:rPr>
              <w:t>用</w:t>
            </w:r>
            <w:r>
              <w:rPr>
                <w:color w:val="000000" w:themeColor="text1"/>
                <w:sz w:val="24"/>
              </w:rPr>
              <w:t>地预审的复函》（陕西咸</w:t>
            </w:r>
            <w:proofErr w:type="gramStart"/>
            <w:r>
              <w:rPr>
                <w:color w:val="000000" w:themeColor="text1"/>
                <w:sz w:val="24"/>
              </w:rPr>
              <w:t>沣东审服</w:t>
            </w:r>
            <w:proofErr w:type="gramEnd"/>
            <w:r>
              <w:rPr>
                <w:color w:val="000000" w:themeColor="text1"/>
                <w:sz w:val="24"/>
              </w:rPr>
              <w:t>准字</w:t>
            </w:r>
            <w:r>
              <w:rPr>
                <w:color w:val="000000" w:themeColor="text1"/>
                <w:sz w:val="24"/>
              </w:rPr>
              <w:t>[2018]187</w:t>
            </w:r>
            <w:r>
              <w:rPr>
                <w:color w:val="000000" w:themeColor="text1"/>
                <w:sz w:val="24"/>
              </w:rPr>
              <w:t>号）中的内容，</w:t>
            </w:r>
            <w:r>
              <w:rPr>
                <w:color w:val="000000" w:themeColor="text1"/>
                <w:sz w:val="24"/>
                <w:szCs w:val="24"/>
              </w:rPr>
              <w:t>本项目位于</w:t>
            </w:r>
            <w:proofErr w:type="gramStart"/>
            <w:r>
              <w:rPr>
                <w:color w:val="000000" w:themeColor="text1"/>
                <w:sz w:val="24"/>
                <w:szCs w:val="24"/>
              </w:rPr>
              <w:t>沣</w:t>
            </w:r>
            <w:proofErr w:type="gramEnd"/>
            <w:r>
              <w:rPr>
                <w:color w:val="000000" w:themeColor="text1"/>
                <w:sz w:val="24"/>
                <w:szCs w:val="24"/>
              </w:rPr>
              <w:t>东新城</w:t>
            </w:r>
            <w:r>
              <w:rPr>
                <w:bCs/>
                <w:color w:val="000000" w:themeColor="text1"/>
                <w:sz w:val="24"/>
                <w:szCs w:val="24"/>
              </w:rPr>
              <w:t>征和三路以南，阿房北路以北，太平路以东，太安路以西</w:t>
            </w:r>
            <w:r>
              <w:rPr>
                <w:color w:val="000000" w:themeColor="text1"/>
                <w:sz w:val="24"/>
                <w:szCs w:val="22"/>
              </w:rPr>
              <w:t>区域</w:t>
            </w:r>
            <w:r>
              <w:rPr>
                <w:color w:val="000000" w:themeColor="text1"/>
                <w:sz w:val="24"/>
                <w:szCs w:val="24"/>
              </w:rPr>
              <w:t>，</w:t>
            </w:r>
            <w:r>
              <w:rPr>
                <w:rFonts w:hint="eastAsia"/>
                <w:sz w:val="24"/>
                <w:szCs w:val="22"/>
              </w:rPr>
              <w:t>根据《西安市长安区王寺街道土地利用总体规划（</w:t>
            </w:r>
            <w:r>
              <w:rPr>
                <w:sz w:val="24"/>
                <w:szCs w:val="22"/>
              </w:rPr>
              <w:t>2006-2020</w:t>
            </w:r>
            <w:r>
              <w:rPr>
                <w:rFonts w:hint="eastAsia"/>
                <w:sz w:val="24"/>
                <w:szCs w:val="22"/>
              </w:rPr>
              <w:t>年）调整完善》</w:t>
            </w:r>
            <w:r>
              <w:rPr>
                <w:sz w:val="24"/>
                <w:szCs w:val="22"/>
              </w:rPr>
              <w:t>，</w:t>
            </w:r>
            <w:r>
              <w:rPr>
                <w:color w:val="000000" w:themeColor="text1"/>
                <w:sz w:val="24"/>
              </w:rPr>
              <w:t>本项目拟用地位于允许建设区，符合现行土地利用总体规划，符合陕西省建设用地定额标准。</w:t>
            </w:r>
            <w:r>
              <w:rPr>
                <w:color w:val="000000" w:themeColor="text1"/>
                <w:sz w:val="24"/>
                <w:szCs w:val="24"/>
              </w:rPr>
              <w:t>根据现场勘查，项目周围主要为工业、道路、学校，项目不属于《阿房宫遗址保护规划》和《丰镐遗址保护总体规划（</w:t>
            </w:r>
            <w:r>
              <w:rPr>
                <w:color w:val="000000" w:themeColor="text1"/>
                <w:sz w:val="24"/>
                <w:szCs w:val="24"/>
              </w:rPr>
              <w:t>2014-2030</w:t>
            </w:r>
            <w:r>
              <w:rPr>
                <w:color w:val="000000" w:themeColor="text1"/>
                <w:sz w:val="24"/>
                <w:szCs w:val="24"/>
              </w:rPr>
              <w:t>）》规划范围内，周围无名胜古迹和重点文物保护单位，也无自然保护区、风景名胜区等特殊需要保护</w:t>
            </w:r>
            <w:r>
              <w:rPr>
                <w:color w:val="000000" w:themeColor="text1"/>
                <w:sz w:val="24"/>
                <w:szCs w:val="24"/>
              </w:rPr>
              <w:t>的对象，周边环境对项目的建设没有制约因素，选址符合</w:t>
            </w:r>
            <w:proofErr w:type="gramStart"/>
            <w:r>
              <w:rPr>
                <w:color w:val="000000" w:themeColor="text1"/>
                <w:sz w:val="24"/>
                <w:szCs w:val="24"/>
              </w:rPr>
              <w:t>沣</w:t>
            </w:r>
            <w:proofErr w:type="gramEnd"/>
            <w:r>
              <w:rPr>
                <w:color w:val="000000" w:themeColor="text1"/>
                <w:sz w:val="24"/>
                <w:szCs w:val="24"/>
              </w:rPr>
              <w:t>东新城发展规划和环境功能区划。项目</w:t>
            </w:r>
            <w:r>
              <w:rPr>
                <w:color w:val="000000" w:themeColor="text1"/>
                <w:sz w:val="24"/>
              </w:rPr>
              <w:t>营运期间产生的污水通过化粪池处理后排入市政污水管网；项目产生的食堂油烟经油烟净化器处理后达标排放；噪声经采取降噪措施后能实现达标排放；固体废物均得到妥善处置，对周围</w:t>
            </w:r>
            <w:r>
              <w:rPr>
                <w:color w:val="000000" w:themeColor="text1"/>
                <w:sz w:val="24"/>
                <w:szCs w:val="24"/>
              </w:rPr>
              <w:t>环境的影响较小。</w:t>
            </w:r>
          </w:p>
          <w:p w:rsidR="0083199C" w:rsidRDefault="00FE46BB">
            <w:pPr>
              <w:widowControl/>
              <w:autoSpaceDE w:val="0"/>
              <w:autoSpaceDN w:val="0"/>
              <w:spacing w:line="360" w:lineRule="auto"/>
              <w:ind w:firstLineChars="200" w:firstLine="480"/>
              <w:jc w:val="left"/>
              <w:rPr>
                <w:color w:val="000000" w:themeColor="text1"/>
              </w:rPr>
            </w:pPr>
            <w:r>
              <w:rPr>
                <w:color w:val="000000" w:themeColor="text1"/>
                <w:sz w:val="24"/>
                <w:szCs w:val="24"/>
              </w:rPr>
              <w:t>综上所述，项目营运期间产生的废水、废气、噪声和固体废物等方面环境影响，在采用相应的污染防治措施后，对周围环境及敏感点影响较小，与周围无明显制约关系。因此，本项目选址可行。</w:t>
            </w:r>
          </w:p>
          <w:p w:rsidR="0083199C" w:rsidRDefault="00FE46BB">
            <w:pPr>
              <w:adjustRightInd w:val="0"/>
              <w:snapToGrid w:val="0"/>
              <w:spacing w:line="360" w:lineRule="auto"/>
              <w:ind w:rightChars="50" w:right="140" w:firstLineChars="200" w:firstLine="470"/>
              <w:rPr>
                <w:b/>
                <w:bCs/>
                <w:color w:val="000000" w:themeColor="text1"/>
                <w:sz w:val="24"/>
                <w:szCs w:val="24"/>
              </w:rPr>
            </w:pPr>
            <w:r>
              <w:rPr>
                <w:b/>
                <w:bCs/>
                <w:color w:val="000000" w:themeColor="text1"/>
                <w:spacing w:val="-3"/>
                <w:sz w:val="24"/>
                <w:szCs w:val="24"/>
              </w:rPr>
              <w:t>三、地理位置</w:t>
            </w:r>
            <w:r>
              <w:rPr>
                <w:b/>
                <w:bCs/>
                <w:color w:val="000000" w:themeColor="text1"/>
                <w:sz w:val="24"/>
              </w:rPr>
              <w:t>及四邻关系</w:t>
            </w:r>
          </w:p>
          <w:p w:rsidR="0083199C" w:rsidRDefault="00FE46BB">
            <w:pPr>
              <w:spacing w:line="360" w:lineRule="auto"/>
              <w:ind w:firstLineChars="200" w:firstLine="480"/>
              <w:rPr>
                <w:color w:val="000000" w:themeColor="text1"/>
                <w:sz w:val="24"/>
                <w:highlight w:val="yellow"/>
              </w:rPr>
            </w:pPr>
            <w:r>
              <w:rPr>
                <w:color w:val="000000" w:themeColor="text1"/>
                <w:sz w:val="24"/>
              </w:rPr>
              <w:t>本项目位于</w:t>
            </w:r>
            <w:proofErr w:type="gramStart"/>
            <w:r>
              <w:rPr>
                <w:color w:val="000000" w:themeColor="text1"/>
                <w:sz w:val="24"/>
                <w:szCs w:val="24"/>
              </w:rPr>
              <w:t>沣</w:t>
            </w:r>
            <w:proofErr w:type="gramEnd"/>
            <w:r>
              <w:rPr>
                <w:color w:val="000000" w:themeColor="text1"/>
                <w:sz w:val="24"/>
                <w:szCs w:val="24"/>
              </w:rPr>
              <w:t>东新城征和三路以南，阿房北路以北，太平路以东，太安路以西区域</w:t>
            </w:r>
            <w:r>
              <w:rPr>
                <w:color w:val="000000" w:themeColor="text1"/>
                <w:sz w:val="24"/>
              </w:rPr>
              <w:t>。北侧隔</w:t>
            </w:r>
            <w:r>
              <w:rPr>
                <w:color w:val="000000" w:themeColor="text1"/>
                <w:sz w:val="24"/>
                <w:szCs w:val="24"/>
              </w:rPr>
              <w:t>征和三路为</w:t>
            </w:r>
            <w:proofErr w:type="gramStart"/>
            <w:r>
              <w:rPr>
                <w:color w:val="000000" w:themeColor="text1"/>
                <w:sz w:val="24"/>
                <w:szCs w:val="24"/>
              </w:rPr>
              <w:t>沣</w:t>
            </w:r>
            <w:proofErr w:type="gramEnd"/>
            <w:r>
              <w:rPr>
                <w:color w:val="000000" w:themeColor="text1"/>
                <w:sz w:val="24"/>
                <w:szCs w:val="24"/>
              </w:rPr>
              <w:t>东第五小学</w:t>
            </w:r>
            <w:r>
              <w:rPr>
                <w:color w:val="000000" w:themeColor="text1"/>
                <w:sz w:val="24"/>
              </w:rPr>
              <w:t>，东侧为陕西辉煌物流有限公司，南侧为空地，西侧为空地，隔路</w:t>
            </w:r>
            <w:proofErr w:type="gramStart"/>
            <w:r>
              <w:rPr>
                <w:color w:val="000000" w:themeColor="text1"/>
                <w:sz w:val="24"/>
              </w:rPr>
              <w:t>为王寺敬老院</w:t>
            </w:r>
            <w:proofErr w:type="gramEnd"/>
            <w:r>
              <w:rPr>
                <w:color w:val="000000" w:themeColor="text1"/>
                <w:sz w:val="24"/>
              </w:rPr>
              <w:t>。项目地理位置见附图一、</w:t>
            </w:r>
            <w:r>
              <w:rPr>
                <w:rFonts w:hint="eastAsia"/>
                <w:color w:val="000000" w:themeColor="text1"/>
                <w:sz w:val="24"/>
              </w:rPr>
              <w:t>四邻关系图</w:t>
            </w:r>
            <w:r>
              <w:rPr>
                <w:color w:val="000000" w:themeColor="text1"/>
                <w:sz w:val="24"/>
              </w:rPr>
              <w:t>见附图二。</w:t>
            </w:r>
          </w:p>
          <w:p w:rsidR="0083199C" w:rsidRDefault="00FE46BB">
            <w:pPr>
              <w:spacing w:line="360" w:lineRule="auto"/>
              <w:ind w:firstLineChars="200" w:firstLine="482"/>
              <w:rPr>
                <w:b/>
                <w:color w:val="000000" w:themeColor="text1"/>
                <w:sz w:val="24"/>
              </w:rPr>
            </w:pPr>
            <w:r>
              <w:rPr>
                <w:b/>
                <w:color w:val="000000" w:themeColor="text1"/>
                <w:sz w:val="24"/>
              </w:rPr>
              <w:t>四、项目概况</w:t>
            </w:r>
          </w:p>
          <w:p w:rsidR="0083199C" w:rsidRDefault="00FE46BB">
            <w:pPr>
              <w:spacing w:line="360" w:lineRule="auto"/>
              <w:ind w:firstLineChars="200" w:firstLine="482"/>
              <w:rPr>
                <w:b/>
                <w:bCs/>
                <w:color w:val="000000" w:themeColor="text1"/>
                <w:sz w:val="24"/>
              </w:rPr>
            </w:pPr>
            <w:r>
              <w:rPr>
                <w:b/>
                <w:bCs/>
                <w:color w:val="000000" w:themeColor="text1"/>
                <w:sz w:val="24"/>
              </w:rPr>
              <w:t>1</w:t>
            </w:r>
            <w:r>
              <w:rPr>
                <w:b/>
                <w:bCs/>
                <w:color w:val="000000" w:themeColor="text1"/>
                <w:sz w:val="24"/>
              </w:rPr>
              <w:t>、项目简况</w:t>
            </w:r>
          </w:p>
          <w:p w:rsidR="0083199C" w:rsidRDefault="00FE46BB">
            <w:pPr>
              <w:spacing w:line="360" w:lineRule="auto"/>
              <w:ind w:firstLineChars="200" w:firstLine="480"/>
              <w:rPr>
                <w:color w:val="000000" w:themeColor="text1"/>
                <w:sz w:val="24"/>
              </w:rPr>
            </w:pPr>
            <w:r>
              <w:rPr>
                <w:color w:val="000000" w:themeColor="text1"/>
                <w:sz w:val="24"/>
              </w:rPr>
              <w:t>项目名称：</w:t>
            </w:r>
            <w:proofErr w:type="gramStart"/>
            <w:r>
              <w:rPr>
                <w:color w:val="000000" w:themeColor="text1"/>
                <w:sz w:val="24"/>
              </w:rPr>
              <w:t>沣</w:t>
            </w:r>
            <w:proofErr w:type="gramEnd"/>
            <w:r>
              <w:rPr>
                <w:color w:val="000000" w:themeColor="text1"/>
                <w:sz w:val="24"/>
              </w:rPr>
              <w:t>东新城第五初级中学；</w:t>
            </w:r>
          </w:p>
          <w:p w:rsidR="0083199C" w:rsidRDefault="00FE46BB">
            <w:pPr>
              <w:spacing w:line="360" w:lineRule="auto"/>
              <w:ind w:firstLineChars="200" w:firstLine="480"/>
              <w:rPr>
                <w:color w:val="000000" w:themeColor="text1"/>
                <w:sz w:val="24"/>
              </w:rPr>
            </w:pPr>
            <w:r>
              <w:rPr>
                <w:color w:val="000000" w:themeColor="text1"/>
                <w:sz w:val="24"/>
              </w:rPr>
              <w:t>建设性质：新建；</w:t>
            </w:r>
          </w:p>
          <w:p w:rsidR="0083199C" w:rsidRDefault="00FE46BB">
            <w:pPr>
              <w:spacing w:line="360" w:lineRule="auto"/>
              <w:ind w:firstLineChars="200" w:firstLine="480"/>
              <w:rPr>
                <w:color w:val="000000" w:themeColor="text1"/>
                <w:sz w:val="24"/>
              </w:rPr>
            </w:pPr>
            <w:r>
              <w:rPr>
                <w:color w:val="000000" w:themeColor="text1"/>
                <w:sz w:val="24"/>
              </w:rPr>
              <w:t>建设单位：西安沣东城建开发有限公司；</w:t>
            </w:r>
          </w:p>
          <w:p w:rsidR="0083199C" w:rsidRDefault="00FE46BB">
            <w:pPr>
              <w:spacing w:line="360" w:lineRule="auto"/>
              <w:ind w:firstLineChars="200" w:firstLine="480"/>
              <w:rPr>
                <w:color w:val="000000" w:themeColor="text1"/>
                <w:sz w:val="24"/>
              </w:rPr>
            </w:pPr>
            <w:r>
              <w:rPr>
                <w:color w:val="000000" w:themeColor="text1"/>
                <w:sz w:val="24"/>
              </w:rPr>
              <w:lastRenderedPageBreak/>
              <w:t>建设地点：</w:t>
            </w:r>
            <w:proofErr w:type="gramStart"/>
            <w:r>
              <w:rPr>
                <w:color w:val="000000" w:themeColor="text1"/>
                <w:sz w:val="24"/>
                <w:szCs w:val="24"/>
              </w:rPr>
              <w:t>沣</w:t>
            </w:r>
            <w:proofErr w:type="gramEnd"/>
            <w:r>
              <w:rPr>
                <w:color w:val="000000" w:themeColor="text1"/>
                <w:sz w:val="24"/>
                <w:szCs w:val="24"/>
              </w:rPr>
              <w:t>东新城征和三路以南，阿房北路以北，太平路以东，太安路以西区域</w:t>
            </w:r>
            <w:r>
              <w:rPr>
                <w:color w:val="000000" w:themeColor="text1"/>
                <w:sz w:val="24"/>
              </w:rPr>
              <w:t>；</w:t>
            </w:r>
          </w:p>
          <w:p w:rsidR="0083199C" w:rsidRDefault="00FE46BB">
            <w:pPr>
              <w:spacing w:line="360" w:lineRule="auto"/>
              <w:ind w:firstLineChars="200" w:firstLine="480"/>
              <w:rPr>
                <w:color w:val="000000" w:themeColor="text1"/>
                <w:sz w:val="24"/>
              </w:rPr>
            </w:pPr>
            <w:r>
              <w:rPr>
                <w:color w:val="000000" w:themeColor="text1"/>
                <w:sz w:val="24"/>
              </w:rPr>
              <w:t>投资总额：项目总投资</w:t>
            </w:r>
            <w:r>
              <w:rPr>
                <w:color w:val="000000" w:themeColor="text1"/>
                <w:sz w:val="24"/>
                <w:szCs w:val="22"/>
              </w:rPr>
              <w:t>57425.70</w:t>
            </w:r>
            <w:r>
              <w:rPr>
                <w:color w:val="000000" w:themeColor="text1"/>
                <w:sz w:val="24"/>
              </w:rPr>
              <w:t>万元；</w:t>
            </w:r>
          </w:p>
          <w:p w:rsidR="0083199C" w:rsidRDefault="00FE46BB">
            <w:pPr>
              <w:spacing w:line="360" w:lineRule="auto"/>
              <w:ind w:firstLineChars="200" w:firstLine="480"/>
              <w:rPr>
                <w:color w:val="000000" w:themeColor="text1"/>
                <w:sz w:val="24"/>
              </w:rPr>
            </w:pPr>
            <w:r>
              <w:rPr>
                <w:color w:val="000000" w:themeColor="text1"/>
                <w:sz w:val="24"/>
              </w:rPr>
              <w:t>建设规模：项目拟新建</w:t>
            </w:r>
            <w:r>
              <w:rPr>
                <w:color w:val="000000" w:themeColor="text1"/>
                <w:sz w:val="24"/>
              </w:rPr>
              <w:t>36</w:t>
            </w:r>
            <w:r>
              <w:rPr>
                <w:color w:val="000000" w:themeColor="text1"/>
                <w:sz w:val="24"/>
              </w:rPr>
              <w:t>个初中班级，学生总人数</w:t>
            </w:r>
            <w:r>
              <w:rPr>
                <w:color w:val="000000" w:themeColor="text1"/>
                <w:sz w:val="24"/>
              </w:rPr>
              <w:t>1800</w:t>
            </w:r>
            <w:r>
              <w:rPr>
                <w:color w:val="000000" w:themeColor="text1"/>
                <w:sz w:val="24"/>
              </w:rPr>
              <w:t>人，职工总人</w:t>
            </w:r>
            <w:r>
              <w:rPr>
                <w:color w:val="000000" w:themeColor="text1"/>
                <w:sz w:val="24"/>
              </w:rPr>
              <w:t>数</w:t>
            </w:r>
            <w:r>
              <w:rPr>
                <w:color w:val="000000" w:themeColor="text1"/>
                <w:sz w:val="24"/>
              </w:rPr>
              <w:t>120</w:t>
            </w:r>
            <w:r>
              <w:rPr>
                <w:color w:val="000000" w:themeColor="text1"/>
                <w:sz w:val="24"/>
              </w:rPr>
              <w:t>人，全校师生</w:t>
            </w:r>
            <w:r>
              <w:rPr>
                <w:color w:val="000000" w:themeColor="text1"/>
                <w:sz w:val="24"/>
              </w:rPr>
              <w:t>1920</w:t>
            </w:r>
            <w:r>
              <w:rPr>
                <w:color w:val="000000" w:themeColor="text1"/>
                <w:sz w:val="24"/>
              </w:rPr>
              <w:t>人。</w:t>
            </w:r>
          </w:p>
          <w:p w:rsidR="0083199C" w:rsidRDefault="00FE46BB">
            <w:pPr>
              <w:adjustRightInd w:val="0"/>
              <w:snapToGrid w:val="0"/>
              <w:spacing w:line="360" w:lineRule="auto"/>
              <w:ind w:firstLineChars="200" w:firstLine="470"/>
              <w:rPr>
                <w:b/>
                <w:bCs/>
                <w:color w:val="000000" w:themeColor="text1"/>
                <w:spacing w:val="-3"/>
                <w:sz w:val="24"/>
                <w:szCs w:val="24"/>
              </w:rPr>
            </w:pPr>
            <w:r>
              <w:rPr>
                <w:b/>
                <w:bCs/>
                <w:color w:val="000000" w:themeColor="text1"/>
                <w:spacing w:val="-3"/>
                <w:sz w:val="24"/>
                <w:szCs w:val="24"/>
              </w:rPr>
              <w:t>2</w:t>
            </w:r>
            <w:r>
              <w:rPr>
                <w:b/>
                <w:bCs/>
                <w:color w:val="000000" w:themeColor="text1"/>
                <w:spacing w:val="-3"/>
                <w:sz w:val="24"/>
                <w:szCs w:val="24"/>
              </w:rPr>
              <w:t>、本项目建设内容</w:t>
            </w:r>
          </w:p>
          <w:p w:rsidR="0083199C" w:rsidRDefault="00FE46BB">
            <w:pPr>
              <w:adjustRightInd w:val="0"/>
              <w:snapToGrid w:val="0"/>
              <w:spacing w:line="360" w:lineRule="auto"/>
              <w:ind w:firstLine="450"/>
              <w:rPr>
                <w:color w:val="000000" w:themeColor="text1"/>
                <w:sz w:val="24"/>
                <w:szCs w:val="24"/>
              </w:rPr>
            </w:pPr>
            <w:r>
              <w:rPr>
                <w:color w:val="000000" w:themeColor="text1"/>
                <w:sz w:val="24"/>
                <w:szCs w:val="24"/>
              </w:rPr>
              <w:t>本项目总占地面积</w:t>
            </w:r>
            <w:r>
              <w:rPr>
                <w:color w:val="000000" w:themeColor="text1"/>
                <w:sz w:val="24"/>
                <w:szCs w:val="24"/>
              </w:rPr>
              <w:t>46694.9m</w:t>
            </w:r>
            <w:r>
              <w:rPr>
                <w:color w:val="000000" w:themeColor="text1"/>
                <w:sz w:val="24"/>
                <w:szCs w:val="24"/>
                <w:vertAlign w:val="superscript"/>
              </w:rPr>
              <w:t>2</w:t>
            </w:r>
            <w:r>
              <w:rPr>
                <w:color w:val="000000" w:themeColor="text1"/>
                <w:sz w:val="24"/>
                <w:szCs w:val="24"/>
              </w:rPr>
              <w:t>，总建筑面积</w:t>
            </w:r>
            <w:r>
              <w:rPr>
                <w:rFonts w:hint="eastAsia"/>
                <w:color w:val="000000" w:themeColor="text1"/>
                <w:sz w:val="24"/>
                <w:szCs w:val="24"/>
              </w:rPr>
              <w:t>62360.16</w:t>
            </w:r>
            <w:r>
              <w:rPr>
                <w:color w:val="000000" w:themeColor="text1"/>
                <w:sz w:val="24"/>
                <w:szCs w:val="24"/>
              </w:rPr>
              <w:t>m</w:t>
            </w:r>
            <w:r>
              <w:rPr>
                <w:color w:val="000000" w:themeColor="text1"/>
                <w:sz w:val="24"/>
                <w:szCs w:val="24"/>
                <w:vertAlign w:val="superscript"/>
              </w:rPr>
              <w:t>2</w:t>
            </w:r>
            <w:r>
              <w:rPr>
                <w:color w:val="000000" w:themeColor="text1"/>
                <w:sz w:val="24"/>
                <w:szCs w:val="24"/>
              </w:rPr>
              <w:t>，地上建筑面积为</w:t>
            </w:r>
            <w:r>
              <w:rPr>
                <w:color w:val="000000" w:themeColor="text1"/>
                <w:sz w:val="24"/>
                <w:szCs w:val="24"/>
              </w:rPr>
              <w:t>35959m</w:t>
            </w:r>
            <w:r>
              <w:rPr>
                <w:color w:val="000000" w:themeColor="text1"/>
                <w:sz w:val="24"/>
                <w:szCs w:val="24"/>
                <w:vertAlign w:val="superscript"/>
              </w:rPr>
              <w:t>2</w:t>
            </w:r>
            <w:r>
              <w:rPr>
                <w:color w:val="000000" w:themeColor="text1"/>
                <w:sz w:val="24"/>
                <w:szCs w:val="24"/>
              </w:rPr>
              <w:t>，</w:t>
            </w:r>
            <w:r>
              <w:rPr>
                <w:color w:val="000000" w:themeColor="text1"/>
                <w:sz w:val="24"/>
              </w:rPr>
              <w:t>建设内容主要包括：</w:t>
            </w:r>
            <w:r>
              <w:rPr>
                <w:rFonts w:hint="eastAsia"/>
                <w:color w:val="000000" w:themeColor="text1"/>
                <w:sz w:val="24"/>
                <w:szCs w:val="28"/>
              </w:rPr>
              <w:t>教学楼、行政办公楼、实验室、餐厅、操场</w:t>
            </w:r>
            <w:r>
              <w:rPr>
                <w:color w:val="000000" w:themeColor="text1"/>
                <w:sz w:val="24"/>
              </w:rPr>
              <w:t>等，地下建筑面积</w:t>
            </w:r>
            <w:r>
              <w:rPr>
                <w:color w:val="000000" w:themeColor="text1"/>
                <w:sz w:val="24"/>
              </w:rPr>
              <w:t>15500</w:t>
            </w:r>
            <w:r>
              <w:rPr>
                <w:color w:val="000000" w:themeColor="text1"/>
                <w:sz w:val="24"/>
              </w:rPr>
              <w:t>㎡，主要包括机动车停车位</w:t>
            </w:r>
            <w:r>
              <w:rPr>
                <w:color w:val="000000" w:themeColor="text1"/>
                <w:sz w:val="24"/>
              </w:rPr>
              <w:t>360</w:t>
            </w:r>
            <w:r>
              <w:rPr>
                <w:rFonts w:hint="eastAsia"/>
                <w:color w:val="000000" w:themeColor="text1"/>
                <w:sz w:val="24"/>
              </w:rPr>
              <w:t>。</w:t>
            </w:r>
            <w:r>
              <w:rPr>
                <w:color w:val="000000" w:themeColor="text1"/>
                <w:sz w:val="24"/>
              </w:rPr>
              <w:t>容积率</w:t>
            </w:r>
            <w:r>
              <w:rPr>
                <w:color w:val="000000" w:themeColor="text1"/>
                <w:sz w:val="24"/>
              </w:rPr>
              <w:t>0.77</w:t>
            </w:r>
            <w:r>
              <w:rPr>
                <w:color w:val="000000" w:themeColor="text1"/>
                <w:sz w:val="24"/>
              </w:rPr>
              <w:t>，绿地率</w:t>
            </w:r>
            <w:r>
              <w:rPr>
                <w:color w:val="000000" w:themeColor="text1"/>
                <w:sz w:val="24"/>
              </w:rPr>
              <w:t>36.45%</w:t>
            </w:r>
            <w:r>
              <w:rPr>
                <w:color w:val="000000" w:themeColor="text1"/>
                <w:sz w:val="24"/>
              </w:rPr>
              <w:t>。</w:t>
            </w:r>
          </w:p>
          <w:p w:rsidR="0083199C" w:rsidRDefault="00FE46BB">
            <w:pPr>
              <w:adjustRightInd w:val="0"/>
              <w:snapToGrid w:val="0"/>
              <w:spacing w:line="360" w:lineRule="auto"/>
              <w:ind w:leftChars="50" w:left="140" w:rightChars="50" w:right="140" w:firstLineChars="150" w:firstLine="360"/>
              <w:rPr>
                <w:color w:val="000000" w:themeColor="text1"/>
                <w:sz w:val="24"/>
                <w:szCs w:val="24"/>
              </w:rPr>
            </w:pPr>
            <w:r>
              <w:rPr>
                <w:color w:val="000000" w:themeColor="text1"/>
                <w:sz w:val="24"/>
                <w:szCs w:val="24"/>
              </w:rPr>
              <w:t>本项目主要建设内容见表</w:t>
            </w:r>
            <w:r>
              <w:rPr>
                <w:color w:val="000000" w:themeColor="text1"/>
                <w:sz w:val="24"/>
                <w:szCs w:val="24"/>
              </w:rPr>
              <w:t>1</w:t>
            </w:r>
            <w:r>
              <w:rPr>
                <w:color w:val="000000" w:themeColor="text1"/>
                <w:sz w:val="24"/>
                <w:szCs w:val="24"/>
              </w:rPr>
              <w:t>。</w:t>
            </w:r>
          </w:p>
          <w:p w:rsidR="0083199C" w:rsidRDefault="00FE46BB">
            <w:pPr>
              <w:jc w:val="center"/>
              <w:rPr>
                <w:b/>
                <w:color w:val="000000" w:themeColor="text1"/>
                <w:sz w:val="24"/>
              </w:rPr>
            </w:pPr>
            <w:r>
              <w:rPr>
                <w:b/>
                <w:color w:val="000000" w:themeColor="text1"/>
                <w:sz w:val="24"/>
              </w:rPr>
              <w:t>表</w:t>
            </w:r>
            <w:r>
              <w:rPr>
                <w:b/>
                <w:color w:val="000000" w:themeColor="text1"/>
                <w:sz w:val="24"/>
              </w:rPr>
              <w:t xml:space="preserve">1   </w:t>
            </w:r>
            <w:r>
              <w:rPr>
                <w:b/>
                <w:color w:val="000000" w:themeColor="text1"/>
                <w:sz w:val="24"/>
              </w:rPr>
              <w:t>项目主要建设内容及规模</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176"/>
              <w:gridCol w:w="1177"/>
              <w:gridCol w:w="5848"/>
            </w:tblGrid>
            <w:tr w:rsidR="0083199C">
              <w:trPr>
                <w:trHeight w:val="465"/>
                <w:jc w:val="center"/>
              </w:trPr>
              <w:tc>
                <w:tcPr>
                  <w:tcW w:w="815" w:type="dxa"/>
                  <w:vAlign w:val="center"/>
                </w:tcPr>
                <w:p w:rsidR="0083199C" w:rsidRDefault="00FE46BB">
                  <w:pPr>
                    <w:spacing w:line="240" w:lineRule="atLeast"/>
                    <w:jc w:val="center"/>
                    <w:rPr>
                      <w:color w:val="000000" w:themeColor="text1"/>
                      <w:sz w:val="21"/>
                      <w:szCs w:val="21"/>
                    </w:rPr>
                  </w:pPr>
                  <w:r>
                    <w:rPr>
                      <w:color w:val="000000" w:themeColor="text1"/>
                      <w:sz w:val="21"/>
                      <w:szCs w:val="21"/>
                    </w:rPr>
                    <w:t>工程类别</w:t>
                  </w:r>
                </w:p>
              </w:tc>
              <w:tc>
                <w:tcPr>
                  <w:tcW w:w="8201" w:type="dxa"/>
                  <w:gridSpan w:val="3"/>
                  <w:vAlign w:val="center"/>
                </w:tcPr>
                <w:p w:rsidR="0083199C" w:rsidRDefault="00FE46BB">
                  <w:pPr>
                    <w:spacing w:line="240" w:lineRule="atLeast"/>
                    <w:jc w:val="center"/>
                    <w:rPr>
                      <w:color w:val="000000" w:themeColor="text1"/>
                      <w:sz w:val="21"/>
                      <w:szCs w:val="21"/>
                    </w:rPr>
                  </w:pPr>
                  <w:r>
                    <w:rPr>
                      <w:color w:val="000000" w:themeColor="text1"/>
                      <w:sz w:val="21"/>
                      <w:szCs w:val="21"/>
                    </w:rPr>
                    <w:t>建设内容及规模</w:t>
                  </w:r>
                </w:p>
              </w:tc>
            </w:tr>
            <w:tr w:rsidR="0083199C">
              <w:trPr>
                <w:trHeight w:val="675"/>
                <w:jc w:val="center"/>
              </w:trPr>
              <w:tc>
                <w:tcPr>
                  <w:tcW w:w="815" w:type="dxa"/>
                  <w:vMerge w:val="restart"/>
                  <w:vAlign w:val="center"/>
                </w:tcPr>
                <w:p w:rsidR="0083199C" w:rsidRDefault="00FE46BB">
                  <w:pPr>
                    <w:spacing w:line="240" w:lineRule="atLeast"/>
                    <w:jc w:val="center"/>
                    <w:rPr>
                      <w:color w:val="000000" w:themeColor="text1"/>
                      <w:sz w:val="21"/>
                      <w:szCs w:val="21"/>
                    </w:rPr>
                  </w:pPr>
                  <w:r>
                    <w:rPr>
                      <w:color w:val="000000" w:themeColor="text1"/>
                      <w:sz w:val="21"/>
                      <w:szCs w:val="21"/>
                    </w:rPr>
                    <w:t>主体</w:t>
                  </w:r>
                </w:p>
                <w:p w:rsidR="0083199C" w:rsidRDefault="00FE46BB">
                  <w:pPr>
                    <w:spacing w:line="240" w:lineRule="atLeast"/>
                    <w:jc w:val="center"/>
                    <w:rPr>
                      <w:color w:val="000000" w:themeColor="text1"/>
                      <w:sz w:val="21"/>
                      <w:szCs w:val="21"/>
                    </w:rPr>
                  </w:pPr>
                  <w:r>
                    <w:rPr>
                      <w:color w:val="000000" w:themeColor="text1"/>
                      <w:sz w:val="21"/>
                      <w:szCs w:val="21"/>
                    </w:rPr>
                    <w:t>工程</w:t>
                  </w:r>
                </w:p>
              </w:tc>
              <w:tc>
                <w:tcPr>
                  <w:tcW w:w="1176" w:type="dxa"/>
                  <w:vMerge w:val="restart"/>
                  <w:vAlign w:val="center"/>
                </w:tcPr>
                <w:p w:rsidR="0083199C" w:rsidRDefault="00FE46BB">
                  <w:pPr>
                    <w:spacing w:line="240" w:lineRule="atLeast"/>
                    <w:jc w:val="center"/>
                    <w:rPr>
                      <w:color w:val="000000" w:themeColor="text1"/>
                      <w:sz w:val="21"/>
                      <w:szCs w:val="21"/>
                    </w:rPr>
                  </w:pPr>
                  <w:r>
                    <w:rPr>
                      <w:rFonts w:hint="eastAsia"/>
                      <w:color w:val="000000" w:themeColor="text1"/>
                      <w:sz w:val="21"/>
                      <w:szCs w:val="21"/>
                    </w:rPr>
                    <w:t>教学、行政综合楼</w:t>
                  </w:r>
                </w:p>
              </w:tc>
              <w:tc>
                <w:tcPr>
                  <w:tcW w:w="1177" w:type="dxa"/>
                  <w:vAlign w:val="center"/>
                </w:tcPr>
                <w:p w:rsidR="0083199C" w:rsidRDefault="00FE46BB">
                  <w:pPr>
                    <w:spacing w:line="240" w:lineRule="atLeast"/>
                    <w:jc w:val="center"/>
                    <w:rPr>
                      <w:color w:val="000000" w:themeColor="text1"/>
                      <w:sz w:val="21"/>
                      <w:szCs w:val="21"/>
                    </w:rPr>
                  </w:pPr>
                  <w:r>
                    <w:rPr>
                      <w:rFonts w:hint="eastAsia"/>
                      <w:color w:val="000000" w:themeColor="text1"/>
                      <w:sz w:val="21"/>
                      <w:szCs w:val="21"/>
                    </w:rPr>
                    <w:t>行政办公楼</w:t>
                  </w:r>
                </w:p>
              </w:tc>
              <w:tc>
                <w:tcPr>
                  <w:tcW w:w="5848" w:type="dxa"/>
                  <w:vAlign w:val="center"/>
                </w:tcPr>
                <w:p w:rsidR="0083199C" w:rsidRDefault="00FE46BB">
                  <w:pPr>
                    <w:spacing w:line="240" w:lineRule="atLeast"/>
                    <w:rPr>
                      <w:color w:val="000000" w:themeColor="text1"/>
                      <w:sz w:val="21"/>
                      <w:szCs w:val="21"/>
                    </w:rPr>
                  </w:pPr>
                  <w:r>
                    <w:rPr>
                      <w:rFonts w:hint="eastAsia"/>
                      <w:color w:val="000000" w:themeColor="text1"/>
                      <w:sz w:val="21"/>
                      <w:szCs w:val="21"/>
                    </w:rPr>
                    <w:t>5</w:t>
                  </w:r>
                  <w:r>
                    <w:rPr>
                      <w:color w:val="000000" w:themeColor="text1"/>
                      <w:sz w:val="21"/>
                      <w:szCs w:val="21"/>
                    </w:rPr>
                    <w:t>F</w:t>
                  </w:r>
                  <w:r>
                    <w:rPr>
                      <w:color w:val="000000" w:themeColor="text1"/>
                      <w:sz w:val="21"/>
                      <w:szCs w:val="21"/>
                    </w:rPr>
                    <w:t>，总建筑面积</w:t>
                  </w:r>
                  <w:r>
                    <w:rPr>
                      <w:color w:val="000000" w:themeColor="text1"/>
                      <w:sz w:val="21"/>
                      <w:szCs w:val="21"/>
                    </w:rPr>
                    <w:t>6370m</w:t>
                  </w:r>
                  <w:r>
                    <w:rPr>
                      <w:color w:val="000000" w:themeColor="text1"/>
                      <w:sz w:val="21"/>
                      <w:szCs w:val="21"/>
                      <w:vertAlign w:val="superscript"/>
                    </w:rPr>
                    <w:t>2</w:t>
                  </w:r>
                  <w:r>
                    <w:rPr>
                      <w:color w:val="000000" w:themeColor="text1"/>
                      <w:sz w:val="21"/>
                      <w:szCs w:val="21"/>
                    </w:rPr>
                    <w:t>。</w:t>
                  </w:r>
                  <w:r>
                    <w:rPr>
                      <w:color w:val="000000" w:themeColor="text1"/>
                      <w:sz w:val="21"/>
                      <w:szCs w:val="21"/>
                    </w:rPr>
                    <w:t>1F</w:t>
                  </w:r>
                  <w:r>
                    <w:rPr>
                      <w:color w:val="000000" w:themeColor="text1"/>
                      <w:sz w:val="21"/>
                      <w:szCs w:val="21"/>
                    </w:rPr>
                    <w:t>设有卫生保健室、监控室、行政办公室、文印室、保密室、档案室、会议室、德育展览厅德育处、接待处；</w:t>
                  </w:r>
                  <w:r>
                    <w:rPr>
                      <w:color w:val="000000" w:themeColor="text1"/>
                      <w:sz w:val="21"/>
                      <w:szCs w:val="21"/>
                    </w:rPr>
                    <w:t>2</w:t>
                  </w:r>
                  <w:r>
                    <w:rPr>
                      <w:rFonts w:hint="eastAsia"/>
                      <w:color w:val="000000" w:themeColor="text1"/>
                      <w:sz w:val="21"/>
                      <w:szCs w:val="21"/>
                    </w:rPr>
                    <w:t>-5</w:t>
                  </w:r>
                  <w:r>
                    <w:rPr>
                      <w:color w:val="000000" w:themeColor="text1"/>
                      <w:sz w:val="21"/>
                      <w:szCs w:val="21"/>
                    </w:rPr>
                    <w:t>F</w:t>
                  </w:r>
                  <w:r>
                    <w:rPr>
                      <w:color w:val="000000" w:themeColor="text1"/>
                      <w:sz w:val="21"/>
                      <w:szCs w:val="21"/>
                    </w:rPr>
                    <w:t>设有心理接待室、活动室、广播台、电视台、录播台；</w:t>
                  </w:r>
                </w:p>
              </w:tc>
            </w:tr>
            <w:tr w:rsidR="0083199C">
              <w:trPr>
                <w:trHeight w:val="675"/>
                <w:jc w:val="center"/>
              </w:trPr>
              <w:tc>
                <w:tcPr>
                  <w:tcW w:w="815" w:type="dxa"/>
                  <w:vMerge/>
                  <w:vAlign w:val="center"/>
                </w:tcPr>
                <w:p w:rsidR="0083199C" w:rsidRDefault="0083199C">
                  <w:pPr>
                    <w:spacing w:line="240" w:lineRule="atLeast"/>
                    <w:jc w:val="center"/>
                  </w:pPr>
                </w:p>
              </w:tc>
              <w:tc>
                <w:tcPr>
                  <w:tcW w:w="1176" w:type="dxa"/>
                  <w:vMerge/>
                  <w:vAlign w:val="center"/>
                </w:tcPr>
                <w:p w:rsidR="0083199C" w:rsidRDefault="0083199C">
                  <w:pPr>
                    <w:spacing w:line="240" w:lineRule="atLeast"/>
                    <w:jc w:val="center"/>
                  </w:pPr>
                </w:p>
              </w:tc>
              <w:tc>
                <w:tcPr>
                  <w:tcW w:w="1177" w:type="dxa"/>
                  <w:vAlign w:val="center"/>
                </w:tcPr>
                <w:p w:rsidR="0083199C" w:rsidRDefault="00FE46BB">
                  <w:pPr>
                    <w:spacing w:line="240" w:lineRule="atLeast"/>
                    <w:jc w:val="center"/>
                    <w:rPr>
                      <w:color w:val="000000" w:themeColor="text1"/>
                      <w:sz w:val="21"/>
                      <w:szCs w:val="21"/>
                    </w:rPr>
                  </w:pPr>
                  <w:r>
                    <w:rPr>
                      <w:rFonts w:hint="eastAsia"/>
                      <w:color w:val="000000" w:themeColor="text1"/>
                      <w:sz w:val="21"/>
                      <w:szCs w:val="21"/>
                    </w:rPr>
                    <w:t>教学楼</w:t>
                  </w:r>
                </w:p>
              </w:tc>
              <w:tc>
                <w:tcPr>
                  <w:tcW w:w="5848" w:type="dxa"/>
                  <w:vAlign w:val="center"/>
                </w:tcPr>
                <w:p w:rsidR="0083199C" w:rsidRDefault="00FE46BB">
                  <w:pPr>
                    <w:spacing w:line="240" w:lineRule="atLeast"/>
                    <w:jc w:val="left"/>
                    <w:rPr>
                      <w:color w:val="000000" w:themeColor="text1"/>
                      <w:sz w:val="21"/>
                      <w:szCs w:val="21"/>
                    </w:rPr>
                  </w:pPr>
                  <w:r>
                    <w:rPr>
                      <w:rFonts w:hint="eastAsia"/>
                      <w:color w:val="000000" w:themeColor="text1"/>
                      <w:sz w:val="21"/>
                      <w:szCs w:val="21"/>
                    </w:rPr>
                    <w:t>5</w:t>
                  </w:r>
                  <w:r>
                    <w:rPr>
                      <w:color w:val="000000" w:themeColor="text1"/>
                      <w:sz w:val="21"/>
                      <w:szCs w:val="21"/>
                    </w:rPr>
                    <w:t>F</w:t>
                  </w:r>
                  <w:r>
                    <w:rPr>
                      <w:color w:val="000000" w:themeColor="text1"/>
                      <w:sz w:val="21"/>
                      <w:szCs w:val="21"/>
                    </w:rPr>
                    <w:t>，总建筑面积</w:t>
                  </w:r>
                  <w:r>
                    <w:rPr>
                      <w:rFonts w:hint="eastAsia"/>
                      <w:color w:val="000000" w:themeColor="text1"/>
                      <w:sz w:val="21"/>
                      <w:szCs w:val="21"/>
                    </w:rPr>
                    <w:t>4100</w:t>
                  </w:r>
                  <w:r>
                    <w:rPr>
                      <w:color w:val="000000" w:themeColor="text1"/>
                      <w:sz w:val="21"/>
                      <w:szCs w:val="21"/>
                    </w:rPr>
                    <w:t>m</w:t>
                  </w:r>
                  <w:r>
                    <w:rPr>
                      <w:color w:val="000000" w:themeColor="text1"/>
                      <w:sz w:val="21"/>
                      <w:szCs w:val="21"/>
                      <w:vertAlign w:val="superscript"/>
                    </w:rPr>
                    <w:t>2</w:t>
                  </w:r>
                  <w:r>
                    <w:rPr>
                      <w:color w:val="000000" w:themeColor="text1"/>
                      <w:sz w:val="21"/>
                      <w:szCs w:val="21"/>
                    </w:rPr>
                    <w:t>；</w:t>
                  </w:r>
                  <w:r>
                    <w:rPr>
                      <w:color w:val="000000" w:themeColor="text1"/>
                      <w:sz w:val="21"/>
                      <w:szCs w:val="21"/>
                    </w:rPr>
                    <w:t>1-3F</w:t>
                  </w:r>
                  <w:r>
                    <w:rPr>
                      <w:color w:val="000000" w:themeColor="text1"/>
                      <w:sz w:val="21"/>
                      <w:szCs w:val="21"/>
                    </w:rPr>
                    <w:t>设有普通教室</w:t>
                  </w:r>
                  <w:r>
                    <w:rPr>
                      <w:color w:val="000000" w:themeColor="text1"/>
                      <w:sz w:val="21"/>
                      <w:szCs w:val="21"/>
                    </w:rPr>
                    <w:t>36</w:t>
                  </w:r>
                  <w:r>
                    <w:rPr>
                      <w:color w:val="000000" w:themeColor="text1"/>
                      <w:sz w:val="21"/>
                      <w:szCs w:val="21"/>
                    </w:rPr>
                    <w:t>间；</w:t>
                  </w:r>
                  <w:r>
                    <w:rPr>
                      <w:color w:val="000000" w:themeColor="text1"/>
                      <w:sz w:val="21"/>
                      <w:szCs w:val="21"/>
                    </w:rPr>
                    <w:t>1-</w:t>
                  </w:r>
                  <w:r>
                    <w:rPr>
                      <w:rFonts w:hint="eastAsia"/>
                      <w:color w:val="000000" w:themeColor="text1"/>
                      <w:sz w:val="21"/>
                      <w:szCs w:val="21"/>
                    </w:rPr>
                    <w:t>5</w:t>
                  </w:r>
                  <w:r>
                    <w:rPr>
                      <w:color w:val="000000" w:themeColor="text1"/>
                      <w:sz w:val="21"/>
                      <w:szCs w:val="21"/>
                    </w:rPr>
                    <w:t>F</w:t>
                  </w:r>
                  <w:r>
                    <w:rPr>
                      <w:color w:val="000000" w:themeColor="text1"/>
                      <w:sz w:val="21"/>
                      <w:szCs w:val="21"/>
                    </w:rPr>
                    <w:t>分散设置了活动室</w:t>
                  </w:r>
                  <w:r>
                    <w:rPr>
                      <w:color w:val="000000" w:themeColor="text1"/>
                      <w:sz w:val="21"/>
                      <w:szCs w:val="21"/>
                    </w:rPr>
                    <w:t>18</w:t>
                  </w:r>
                  <w:r>
                    <w:rPr>
                      <w:color w:val="000000" w:themeColor="text1"/>
                      <w:sz w:val="21"/>
                      <w:szCs w:val="21"/>
                    </w:rPr>
                    <w:t>间。</w:t>
                  </w:r>
                </w:p>
              </w:tc>
            </w:tr>
            <w:tr w:rsidR="0083199C">
              <w:trPr>
                <w:trHeight w:val="539"/>
                <w:jc w:val="center"/>
              </w:trPr>
              <w:tc>
                <w:tcPr>
                  <w:tcW w:w="815" w:type="dxa"/>
                  <w:vMerge/>
                  <w:vAlign w:val="center"/>
                </w:tcPr>
                <w:p w:rsidR="0083199C" w:rsidRDefault="0083199C">
                  <w:pPr>
                    <w:spacing w:line="240" w:lineRule="atLeast"/>
                    <w:jc w:val="center"/>
                    <w:rPr>
                      <w:color w:val="000000" w:themeColor="text1"/>
                      <w:sz w:val="21"/>
                      <w:szCs w:val="21"/>
                    </w:rPr>
                  </w:pPr>
                </w:p>
              </w:tc>
              <w:tc>
                <w:tcPr>
                  <w:tcW w:w="1176" w:type="dxa"/>
                  <w:vMerge/>
                  <w:vAlign w:val="center"/>
                </w:tcPr>
                <w:p w:rsidR="0083199C" w:rsidRDefault="0083199C">
                  <w:pPr>
                    <w:spacing w:line="240" w:lineRule="atLeast"/>
                    <w:jc w:val="center"/>
                    <w:rPr>
                      <w:color w:val="000000" w:themeColor="text1"/>
                      <w:sz w:val="21"/>
                      <w:szCs w:val="21"/>
                    </w:rPr>
                  </w:pPr>
                </w:p>
              </w:tc>
              <w:tc>
                <w:tcPr>
                  <w:tcW w:w="1177" w:type="dxa"/>
                  <w:vAlign w:val="center"/>
                </w:tcPr>
                <w:p w:rsidR="0083199C" w:rsidRDefault="00FE46BB">
                  <w:pPr>
                    <w:spacing w:line="240" w:lineRule="atLeast"/>
                    <w:jc w:val="center"/>
                    <w:rPr>
                      <w:color w:val="000000" w:themeColor="text1"/>
                      <w:sz w:val="21"/>
                      <w:szCs w:val="21"/>
                    </w:rPr>
                  </w:pPr>
                  <w:r>
                    <w:rPr>
                      <w:rFonts w:hint="eastAsia"/>
                      <w:color w:val="000000" w:themeColor="text1"/>
                      <w:sz w:val="21"/>
                      <w:szCs w:val="21"/>
                    </w:rPr>
                    <w:t>辅助教学楼</w:t>
                  </w:r>
                </w:p>
              </w:tc>
              <w:tc>
                <w:tcPr>
                  <w:tcW w:w="5848" w:type="dxa"/>
                  <w:vAlign w:val="center"/>
                </w:tcPr>
                <w:p w:rsidR="0083199C" w:rsidRDefault="00FE46BB">
                  <w:pPr>
                    <w:spacing w:line="240" w:lineRule="atLeast"/>
                    <w:rPr>
                      <w:color w:val="000000" w:themeColor="text1"/>
                      <w:sz w:val="21"/>
                      <w:szCs w:val="21"/>
                    </w:rPr>
                  </w:pPr>
                  <w:r>
                    <w:rPr>
                      <w:rFonts w:hint="eastAsia"/>
                      <w:color w:val="000000" w:themeColor="text1"/>
                      <w:sz w:val="21"/>
                      <w:szCs w:val="21"/>
                    </w:rPr>
                    <w:t>5</w:t>
                  </w:r>
                  <w:r>
                    <w:rPr>
                      <w:color w:val="000000" w:themeColor="text1"/>
                      <w:sz w:val="21"/>
                      <w:szCs w:val="21"/>
                    </w:rPr>
                    <w:t>F</w:t>
                  </w:r>
                  <w:r>
                    <w:rPr>
                      <w:color w:val="000000" w:themeColor="text1"/>
                      <w:sz w:val="21"/>
                      <w:szCs w:val="21"/>
                    </w:rPr>
                    <w:t>，总建筑面积</w:t>
                  </w:r>
                  <w:r>
                    <w:rPr>
                      <w:rFonts w:hint="eastAsia"/>
                      <w:color w:val="000000" w:themeColor="text1"/>
                      <w:sz w:val="21"/>
                      <w:szCs w:val="21"/>
                    </w:rPr>
                    <w:t>4155</w:t>
                  </w:r>
                  <w:r>
                    <w:rPr>
                      <w:color w:val="000000" w:themeColor="text1"/>
                      <w:sz w:val="21"/>
                      <w:szCs w:val="21"/>
                    </w:rPr>
                    <w:t>m</w:t>
                  </w:r>
                  <w:r>
                    <w:rPr>
                      <w:color w:val="000000" w:themeColor="text1"/>
                      <w:sz w:val="21"/>
                      <w:szCs w:val="21"/>
                      <w:vertAlign w:val="superscript"/>
                    </w:rPr>
                    <w:t>2</w:t>
                  </w:r>
                  <w:r>
                    <w:rPr>
                      <w:color w:val="000000" w:themeColor="text1"/>
                      <w:sz w:val="21"/>
                      <w:szCs w:val="21"/>
                    </w:rPr>
                    <w:t>1F</w:t>
                  </w:r>
                  <w:r>
                    <w:rPr>
                      <w:color w:val="000000" w:themeColor="text1"/>
                      <w:sz w:val="21"/>
                      <w:szCs w:val="21"/>
                    </w:rPr>
                    <w:t>设有多功能教室</w:t>
                  </w:r>
                  <w:r>
                    <w:rPr>
                      <w:color w:val="000000" w:themeColor="text1"/>
                      <w:sz w:val="21"/>
                      <w:szCs w:val="21"/>
                    </w:rPr>
                    <w:t>2</w:t>
                  </w:r>
                  <w:r>
                    <w:rPr>
                      <w:color w:val="000000" w:themeColor="text1"/>
                      <w:sz w:val="21"/>
                      <w:szCs w:val="21"/>
                    </w:rPr>
                    <w:t>间、书法教室、美术教室、</w:t>
                  </w:r>
                  <w:proofErr w:type="gramStart"/>
                  <w:r>
                    <w:rPr>
                      <w:color w:val="000000" w:themeColor="text1"/>
                      <w:sz w:val="21"/>
                      <w:szCs w:val="21"/>
                    </w:rPr>
                    <w:t>录课教室</w:t>
                  </w:r>
                  <w:proofErr w:type="gramEnd"/>
                  <w:r>
                    <w:rPr>
                      <w:color w:val="000000" w:themeColor="text1"/>
                      <w:sz w:val="21"/>
                      <w:szCs w:val="21"/>
                    </w:rPr>
                    <w:t>各</w:t>
                  </w:r>
                  <w:r>
                    <w:rPr>
                      <w:color w:val="000000" w:themeColor="text1"/>
                      <w:sz w:val="21"/>
                      <w:szCs w:val="21"/>
                    </w:rPr>
                    <w:t>1</w:t>
                  </w:r>
                  <w:r>
                    <w:rPr>
                      <w:color w:val="000000" w:themeColor="text1"/>
                      <w:sz w:val="21"/>
                      <w:szCs w:val="21"/>
                    </w:rPr>
                    <w:t>间，</w:t>
                  </w:r>
                  <w:r>
                    <w:rPr>
                      <w:color w:val="000000" w:themeColor="text1"/>
                      <w:sz w:val="21"/>
                      <w:szCs w:val="21"/>
                    </w:rPr>
                    <w:t>2F</w:t>
                  </w:r>
                  <w:r>
                    <w:rPr>
                      <w:color w:val="000000" w:themeColor="text1"/>
                      <w:sz w:val="21"/>
                      <w:szCs w:val="21"/>
                    </w:rPr>
                    <w:t>设有计算机室、劳动教室各</w:t>
                  </w:r>
                  <w:r>
                    <w:rPr>
                      <w:color w:val="000000" w:themeColor="text1"/>
                      <w:sz w:val="21"/>
                      <w:szCs w:val="21"/>
                    </w:rPr>
                    <w:t>2</w:t>
                  </w:r>
                  <w:r>
                    <w:rPr>
                      <w:color w:val="000000" w:themeColor="text1"/>
                      <w:sz w:val="21"/>
                      <w:szCs w:val="21"/>
                    </w:rPr>
                    <w:t>间、历史教室</w:t>
                  </w:r>
                  <w:r>
                    <w:rPr>
                      <w:color w:val="000000" w:themeColor="text1"/>
                      <w:sz w:val="21"/>
                      <w:szCs w:val="21"/>
                    </w:rPr>
                    <w:t>1</w:t>
                  </w:r>
                  <w:r>
                    <w:rPr>
                      <w:color w:val="000000" w:themeColor="text1"/>
                      <w:sz w:val="21"/>
                      <w:szCs w:val="21"/>
                    </w:rPr>
                    <w:t>间</w:t>
                  </w:r>
                  <w:r>
                    <w:rPr>
                      <w:rFonts w:hint="eastAsia"/>
                      <w:color w:val="000000" w:themeColor="text1"/>
                      <w:sz w:val="21"/>
                      <w:szCs w:val="21"/>
                    </w:rPr>
                    <w:t>；</w:t>
                  </w:r>
                  <w:r>
                    <w:rPr>
                      <w:color w:val="000000" w:themeColor="text1"/>
                      <w:sz w:val="21"/>
                      <w:szCs w:val="21"/>
                    </w:rPr>
                    <w:t>3F</w:t>
                  </w:r>
                  <w:r>
                    <w:rPr>
                      <w:rFonts w:hint="eastAsia"/>
                      <w:color w:val="000000" w:themeColor="text1"/>
                      <w:sz w:val="21"/>
                      <w:szCs w:val="21"/>
                    </w:rPr>
                    <w:t>-5F</w:t>
                  </w:r>
                  <w:r>
                    <w:rPr>
                      <w:color w:val="000000" w:themeColor="text1"/>
                      <w:sz w:val="21"/>
                      <w:szCs w:val="21"/>
                    </w:rPr>
                    <w:t>设有音乐教室</w:t>
                  </w:r>
                  <w:r>
                    <w:rPr>
                      <w:color w:val="000000" w:themeColor="text1"/>
                      <w:sz w:val="21"/>
                      <w:szCs w:val="21"/>
                    </w:rPr>
                    <w:t>2</w:t>
                  </w:r>
                  <w:r>
                    <w:rPr>
                      <w:color w:val="000000" w:themeColor="text1"/>
                      <w:sz w:val="21"/>
                      <w:szCs w:val="21"/>
                    </w:rPr>
                    <w:t>间、舞蹈教室和地理教室各</w:t>
                  </w:r>
                  <w:r>
                    <w:rPr>
                      <w:color w:val="000000" w:themeColor="text1"/>
                      <w:sz w:val="21"/>
                      <w:szCs w:val="21"/>
                    </w:rPr>
                    <w:t>1</w:t>
                  </w:r>
                  <w:r>
                    <w:rPr>
                      <w:color w:val="000000" w:themeColor="text1"/>
                      <w:sz w:val="21"/>
                      <w:szCs w:val="21"/>
                    </w:rPr>
                    <w:t>间；</w:t>
                  </w:r>
                </w:p>
              </w:tc>
            </w:tr>
            <w:tr w:rsidR="0083199C">
              <w:trPr>
                <w:trHeight w:val="539"/>
                <w:jc w:val="center"/>
              </w:trPr>
              <w:tc>
                <w:tcPr>
                  <w:tcW w:w="815" w:type="dxa"/>
                  <w:vMerge/>
                  <w:vAlign w:val="center"/>
                </w:tcPr>
                <w:p w:rsidR="0083199C" w:rsidRDefault="0083199C">
                  <w:pPr>
                    <w:spacing w:line="240" w:lineRule="atLeast"/>
                    <w:jc w:val="center"/>
                  </w:pPr>
                </w:p>
              </w:tc>
              <w:tc>
                <w:tcPr>
                  <w:tcW w:w="1176" w:type="dxa"/>
                  <w:vMerge/>
                  <w:vAlign w:val="center"/>
                </w:tcPr>
                <w:p w:rsidR="0083199C" w:rsidRDefault="0083199C">
                  <w:pPr>
                    <w:spacing w:line="240" w:lineRule="atLeast"/>
                    <w:jc w:val="center"/>
                  </w:pPr>
                </w:p>
              </w:tc>
              <w:tc>
                <w:tcPr>
                  <w:tcW w:w="1177" w:type="dxa"/>
                  <w:vAlign w:val="center"/>
                </w:tcPr>
                <w:p w:rsidR="0083199C" w:rsidRDefault="00FE46BB">
                  <w:pPr>
                    <w:spacing w:line="240" w:lineRule="atLeast"/>
                    <w:jc w:val="center"/>
                    <w:rPr>
                      <w:color w:val="000000" w:themeColor="text1"/>
                      <w:sz w:val="21"/>
                      <w:szCs w:val="21"/>
                    </w:rPr>
                  </w:pPr>
                  <w:r>
                    <w:rPr>
                      <w:rFonts w:hint="eastAsia"/>
                      <w:color w:val="000000" w:themeColor="text1"/>
                      <w:sz w:val="21"/>
                      <w:szCs w:val="21"/>
                    </w:rPr>
                    <w:t>实验楼</w:t>
                  </w:r>
                </w:p>
              </w:tc>
              <w:tc>
                <w:tcPr>
                  <w:tcW w:w="5848" w:type="dxa"/>
                  <w:vAlign w:val="center"/>
                </w:tcPr>
                <w:p w:rsidR="0083199C" w:rsidRDefault="00FE46BB">
                  <w:pPr>
                    <w:spacing w:line="240" w:lineRule="atLeast"/>
                    <w:rPr>
                      <w:color w:val="000000" w:themeColor="text1"/>
                      <w:sz w:val="21"/>
                      <w:szCs w:val="21"/>
                    </w:rPr>
                  </w:pPr>
                  <w:r>
                    <w:rPr>
                      <w:rFonts w:hint="eastAsia"/>
                      <w:color w:val="000000" w:themeColor="text1"/>
                      <w:sz w:val="21"/>
                      <w:szCs w:val="21"/>
                    </w:rPr>
                    <w:t>5</w:t>
                  </w:r>
                  <w:r>
                    <w:rPr>
                      <w:color w:val="000000" w:themeColor="text1"/>
                      <w:sz w:val="21"/>
                      <w:szCs w:val="21"/>
                    </w:rPr>
                    <w:t>F</w:t>
                  </w:r>
                  <w:r>
                    <w:rPr>
                      <w:color w:val="000000" w:themeColor="text1"/>
                      <w:sz w:val="21"/>
                      <w:szCs w:val="21"/>
                    </w:rPr>
                    <w:t>总建筑面积</w:t>
                  </w:r>
                  <w:r>
                    <w:rPr>
                      <w:rFonts w:hint="eastAsia"/>
                      <w:color w:val="000000" w:themeColor="text1"/>
                      <w:sz w:val="21"/>
                      <w:szCs w:val="21"/>
                    </w:rPr>
                    <w:t>4100</w:t>
                  </w:r>
                  <w:r>
                    <w:rPr>
                      <w:color w:val="000000" w:themeColor="text1"/>
                      <w:sz w:val="21"/>
                      <w:szCs w:val="21"/>
                    </w:rPr>
                    <w:t>m</w:t>
                  </w:r>
                  <w:r>
                    <w:rPr>
                      <w:color w:val="000000" w:themeColor="text1"/>
                      <w:sz w:val="21"/>
                      <w:szCs w:val="21"/>
                      <w:vertAlign w:val="superscript"/>
                    </w:rPr>
                    <w:t>2</w:t>
                  </w:r>
                  <w:r>
                    <w:rPr>
                      <w:rFonts w:hint="eastAsia"/>
                      <w:color w:val="000000" w:themeColor="text1"/>
                      <w:sz w:val="21"/>
                      <w:szCs w:val="21"/>
                    </w:rPr>
                    <w:t>设</w:t>
                  </w:r>
                  <w:r>
                    <w:rPr>
                      <w:color w:val="000000" w:themeColor="text1"/>
                      <w:sz w:val="21"/>
                      <w:szCs w:val="21"/>
                    </w:rPr>
                    <w:t>生物实验室、化学实验室、物理实验室各</w:t>
                  </w:r>
                  <w:r>
                    <w:rPr>
                      <w:color w:val="000000" w:themeColor="text1"/>
                      <w:sz w:val="21"/>
                      <w:szCs w:val="21"/>
                    </w:rPr>
                    <w:t>3</w:t>
                  </w:r>
                  <w:r>
                    <w:rPr>
                      <w:color w:val="000000" w:themeColor="text1"/>
                      <w:sz w:val="21"/>
                      <w:szCs w:val="21"/>
                    </w:rPr>
                    <w:t>间。</w:t>
                  </w:r>
                </w:p>
              </w:tc>
            </w:tr>
            <w:tr w:rsidR="0083199C">
              <w:trPr>
                <w:trHeight w:val="425"/>
                <w:jc w:val="center"/>
              </w:trPr>
              <w:tc>
                <w:tcPr>
                  <w:tcW w:w="815" w:type="dxa"/>
                  <w:vMerge w:val="restart"/>
                  <w:vAlign w:val="center"/>
                </w:tcPr>
                <w:p w:rsidR="0083199C" w:rsidRDefault="00FE46BB">
                  <w:pPr>
                    <w:spacing w:line="240" w:lineRule="atLeast"/>
                    <w:jc w:val="center"/>
                    <w:rPr>
                      <w:color w:val="000000" w:themeColor="text1"/>
                      <w:sz w:val="21"/>
                      <w:szCs w:val="21"/>
                    </w:rPr>
                  </w:pPr>
                  <w:r>
                    <w:rPr>
                      <w:color w:val="000000" w:themeColor="text1"/>
                      <w:sz w:val="21"/>
                      <w:szCs w:val="21"/>
                    </w:rPr>
                    <w:t>辅助工程</w:t>
                  </w:r>
                </w:p>
              </w:tc>
              <w:tc>
                <w:tcPr>
                  <w:tcW w:w="2353" w:type="dxa"/>
                  <w:gridSpan w:val="2"/>
                  <w:vAlign w:val="center"/>
                </w:tcPr>
                <w:p w:rsidR="0083199C" w:rsidRDefault="00FE46BB">
                  <w:pPr>
                    <w:spacing w:line="240" w:lineRule="atLeast"/>
                    <w:jc w:val="center"/>
                    <w:rPr>
                      <w:color w:val="000000" w:themeColor="text1"/>
                      <w:sz w:val="21"/>
                      <w:szCs w:val="21"/>
                    </w:rPr>
                  </w:pPr>
                  <w:r>
                    <w:rPr>
                      <w:color w:val="000000" w:themeColor="text1"/>
                      <w:sz w:val="21"/>
                      <w:szCs w:val="21"/>
                    </w:rPr>
                    <w:t>风雨操场</w:t>
                  </w:r>
                </w:p>
              </w:tc>
              <w:tc>
                <w:tcPr>
                  <w:tcW w:w="5848" w:type="dxa"/>
                  <w:vAlign w:val="center"/>
                </w:tcPr>
                <w:p w:rsidR="0083199C" w:rsidRDefault="00FE46BB">
                  <w:pPr>
                    <w:spacing w:line="240" w:lineRule="atLeast"/>
                    <w:rPr>
                      <w:color w:val="000000" w:themeColor="text1"/>
                      <w:sz w:val="21"/>
                      <w:szCs w:val="21"/>
                      <w:highlight w:val="yellow"/>
                    </w:rPr>
                  </w:pPr>
                  <w:r>
                    <w:rPr>
                      <w:color w:val="000000" w:themeColor="text1"/>
                      <w:sz w:val="21"/>
                      <w:szCs w:val="21"/>
                    </w:rPr>
                    <w:t>2F</w:t>
                  </w:r>
                  <w:r>
                    <w:rPr>
                      <w:color w:val="000000" w:themeColor="text1"/>
                      <w:sz w:val="21"/>
                      <w:szCs w:val="21"/>
                    </w:rPr>
                    <w:t>，总建筑面积</w:t>
                  </w:r>
                  <w:r>
                    <w:rPr>
                      <w:color w:val="000000" w:themeColor="text1"/>
                      <w:sz w:val="21"/>
                      <w:szCs w:val="21"/>
                    </w:rPr>
                    <w:t>2532m</w:t>
                  </w:r>
                  <w:r>
                    <w:rPr>
                      <w:color w:val="000000" w:themeColor="text1"/>
                      <w:sz w:val="21"/>
                      <w:szCs w:val="21"/>
                      <w:vertAlign w:val="superscript"/>
                    </w:rPr>
                    <w:t>2</w:t>
                  </w:r>
                  <w:r>
                    <w:rPr>
                      <w:color w:val="000000" w:themeColor="text1"/>
                      <w:sz w:val="21"/>
                      <w:szCs w:val="21"/>
                    </w:rPr>
                    <w:t>。</w:t>
                  </w:r>
                </w:p>
              </w:tc>
            </w:tr>
            <w:tr w:rsidR="0083199C">
              <w:trPr>
                <w:trHeight w:val="425"/>
                <w:jc w:val="center"/>
              </w:trPr>
              <w:tc>
                <w:tcPr>
                  <w:tcW w:w="815" w:type="dxa"/>
                  <w:vMerge/>
                  <w:vAlign w:val="center"/>
                </w:tcPr>
                <w:p w:rsidR="0083199C" w:rsidRDefault="0083199C">
                  <w:pPr>
                    <w:spacing w:line="240" w:lineRule="atLeast"/>
                    <w:jc w:val="center"/>
                    <w:rPr>
                      <w:color w:val="000000" w:themeColor="text1"/>
                      <w:sz w:val="21"/>
                      <w:szCs w:val="21"/>
                    </w:rPr>
                  </w:pPr>
                </w:p>
              </w:tc>
              <w:tc>
                <w:tcPr>
                  <w:tcW w:w="2353" w:type="dxa"/>
                  <w:gridSpan w:val="2"/>
                  <w:vAlign w:val="center"/>
                </w:tcPr>
                <w:p w:rsidR="0083199C" w:rsidRDefault="00FE46BB">
                  <w:pPr>
                    <w:spacing w:line="240" w:lineRule="atLeast"/>
                    <w:jc w:val="center"/>
                    <w:rPr>
                      <w:color w:val="000000" w:themeColor="text1"/>
                      <w:sz w:val="21"/>
                      <w:szCs w:val="21"/>
                    </w:rPr>
                  </w:pPr>
                  <w:r>
                    <w:rPr>
                      <w:color w:val="000000" w:themeColor="text1"/>
                      <w:sz w:val="21"/>
                      <w:szCs w:val="21"/>
                    </w:rPr>
                    <w:t>餐厅、多功能厅、报告厅</w:t>
                  </w:r>
                </w:p>
              </w:tc>
              <w:tc>
                <w:tcPr>
                  <w:tcW w:w="5848" w:type="dxa"/>
                  <w:vAlign w:val="center"/>
                </w:tcPr>
                <w:p w:rsidR="0083199C" w:rsidRDefault="00FE46BB">
                  <w:pPr>
                    <w:spacing w:line="240" w:lineRule="atLeast"/>
                    <w:rPr>
                      <w:color w:val="000000" w:themeColor="text1"/>
                      <w:sz w:val="21"/>
                      <w:szCs w:val="21"/>
                    </w:rPr>
                  </w:pPr>
                  <w:r>
                    <w:rPr>
                      <w:color w:val="000000" w:themeColor="text1"/>
                      <w:sz w:val="21"/>
                      <w:szCs w:val="21"/>
                    </w:rPr>
                    <w:t>3F</w:t>
                  </w:r>
                  <w:r>
                    <w:rPr>
                      <w:color w:val="000000" w:themeColor="text1"/>
                      <w:sz w:val="21"/>
                      <w:szCs w:val="21"/>
                    </w:rPr>
                    <w:t>，总建筑面积</w:t>
                  </w:r>
                  <w:r>
                    <w:rPr>
                      <w:color w:val="000000" w:themeColor="text1"/>
                      <w:sz w:val="21"/>
                      <w:szCs w:val="21"/>
                    </w:rPr>
                    <w:t>3423m</w:t>
                  </w:r>
                  <w:r>
                    <w:rPr>
                      <w:color w:val="000000" w:themeColor="text1"/>
                      <w:sz w:val="21"/>
                      <w:szCs w:val="21"/>
                      <w:vertAlign w:val="superscript"/>
                    </w:rPr>
                    <w:t>2</w:t>
                  </w:r>
                  <w:r>
                    <w:rPr>
                      <w:color w:val="000000" w:themeColor="text1"/>
                      <w:sz w:val="21"/>
                      <w:szCs w:val="21"/>
                    </w:rPr>
                    <w:t>；</w:t>
                  </w:r>
                  <w:r>
                    <w:rPr>
                      <w:color w:val="000000" w:themeColor="text1"/>
                      <w:sz w:val="21"/>
                      <w:szCs w:val="21"/>
                    </w:rPr>
                    <w:t>1F</w:t>
                  </w:r>
                  <w:r>
                    <w:rPr>
                      <w:color w:val="000000" w:themeColor="text1"/>
                      <w:sz w:val="21"/>
                      <w:szCs w:val="21"/>
                    </w:rPr>
                    <w:t>为厨房，多功能厅；</w:t>
                  </w:r>
                  <w:r>
                    <w:rPr>
                      <w:color w:val="000000" w:themeColor="text1"/>
                      <w:sz w:val="21"/>
                      <w:szCs w:val="21"/>
                    </w:rPr>
                    <w:t>2F</w:t>
                  </w:r>
                  <w:r>
                    <w:rPr>
                      <w:color w:val="000000" w:themeColor="text1"/>
                      <w:sz w:val="21"/>
                      <w:szCs w:val="21"/>
                    </w:rPr>
                    <w:t>为食堂，</w:t>
                  </w:r>
                  <w:r>
                    <w:rPr>
                      <w:color w:val="000000" w:themeColor="text1"/>
                      <w:sz w:val="21"/>
                      <w:szCs w:val="21"/>
                    </w:rPr>
                    <w:t>3F</w:t>
                  </w:r>
                  <w:r>
                    <w:rPr>
                      <w:color w:val="000000" w:themeColor="text1"/>
                      <w:sz w:val="21"/>
                      <w:szCs w:val="21"/>
                    </w:rPr>
                    <w:t>为报告厅。</w:t>
                  </w:r>
                </w:p>
              </w:tc>
            </w:tr>
            <w:tr w:rsidR="0083199C">
              <w:trPr>
                <w:trHeight w:val="425"/>
                <w:jc w:val="center"/>
              </w:trPr>
              <w:tc>
                <w:tcPr>
                  <w:tcW w:w="815" w:type="dxa"/>
                  <w:vMerge/>
                  <w:vAlign w:val="center"/>
                </w:tcPr>
                <w:p w:rsidR="0083199C" w:rsidRDefault="0083199C">
                  <w:pPr>
                    <w:spacing w:line="240" w:lineRule="atLeast"/>
                    <w:jc w:val="center"/>
                    <w:rPr>
                      <w:color w:val="000000" w:themeColor="text1"/>
                      <w:sz w:val="21"/>
                      <w:szCs w:val="21"/>
                    </w:rPr>
                  </w:pPr>
                </w:p>
              </w:tc>
              <w:tc>
                <w:tcPr>
                  <w:tcW w:w="2353" w:type="dxa"/>
                  <w:gridSpan w:val="2"/>
                  <w:vAlign w:val="center"/>
                </w:tcPr>
                <w:p w:rsidR="0083199C" w:rsidRDefault="00FE46BB">
                  <w:pPr>
                    <w:spacing w:line="240" w:lineRule="atLeast"/>
                    <w:jc w:val="center"/>
                    <w:rPr>
                      <w:color w:val="000000" w:themeColor="text1"/>
                      <w:sz w:val="21"/>
                      <w:szCs w:val="21"/>
                    </w:rPr>
                  </w:pPr>
                  <w:r>
                    <w:rPr>
                      <w:color w:val="000000" w:themeColor="text1"/>
                      <w:sz w:val="21"/>
                      <w:szCs w:val="21"/>
                    </w:rPr>
                    <w:t>门房</w:t>
                  </w:r>
                </w:p>
              </w:tc>
              <w:tc>
                <w:tcPr>
                  <w:tcW w:w="5848" w:type="dxa"/>
                  <w:vAlign w:val="center"/>
                </w:tcPr>
                <w:p w:rsidR="0083199C" w:rsidRDefault="00FE46BB">
                  <w:pPr>
                    <w:spacing w:line="240" w:lineRule="atLeast"/>
                    <w:rPr>
                      <w:color w:val="000000" w:themeColor="text1"/>
                      <w:sz w:val="21"/>
                      <w:szCs w:val="21"/>
                    </w:rPr>
                  </w:pPr>
                  <w:r>
                    <w:rPr>
                      <w:color w:val="000000" w:themeColor="text1"/>
                      <w:sz w:val="21"/>
                      <w:szCs w:val="21"/>
                    </w:rPr>
                    <w:t>总建筑面积</w:t>
                  </w:r>
                  <w:r>
                    <w:rPr>
                      <w:color w:val="000000" w:themeColor="text1"/>
                      <w:sz w:val="21"/>
                      <w:szCs w:val="21"/>
                    </w:rPr>
                    <w:t>62.4m</w:t>
                  </w:r>
                  <w:r>
                    <w:rPr>
                      <w:color w:val="000000" w:themeColor="text1"/>
                      <w:sz w:val="21"/>
                      <w:szCs w:val="21"/>
                      <w:vertAlign w:val="superscript"/>
                    </w:rPr>
                    <w:t>2</w:t>
                  </w:r>
                  <w:r>
                    <w:rPr>
                      <w:rFonts w:hint="eastAsia"/>
                      <w:color w:val="000000" w:themeColor="text1"/>
                      <w:sz w:val="21"/>
                      <w:szCs w:val="21"/>
                    </w:rPr>
                    <w:t>。</w:t>
                  </w:r>
                </w:p>
              </w:tc>
            </w:tr>
            <w:tr w:rsidR="0083199C">
              <w:trPr>
                <w:trHeight w:val="425"/>
                <w:jc w:val="center"/>
              </w:trPr>
              <w:tc>
                <w:tcPr>
                  <w:tcW w:w="815" w:type="dxa"/>
                  <w:vMerge/>
                  <w:vAlign w:val="center"/>
                </w:tcPr>
                <w:p w:rsidR="0083199C" w:rsidRDefault="0083199C">
                  <w:pPr>
                    <w:spacing w:line="240" w:lineRule="atLeast"/>
                    <w:jc w:val="center"/>
                    <w:rPr>
                      <w:color w:val="000000" w:themeColor="text1"/>
                      <w:sz w:val="21"/>
                      <w:szCs w:val="21"/>
                    </w:rPr>
                  </w:pPr>
                </w:p>
              </w:tc>
              <w:tc>
                <w:tcPr>
                  <w:tcW w:w="2353" w:type="dxa"/>
                  <w:gridSpan w:val="2"/>
                  <w:vAlign w:val="center"/>
                </w:tcPr>
                <w:p w:rsidR="0083199C" w:rsidRDefault="00FE46BB">
                  <w:pPr>
                    <w:spacing w:line="240" w:lineRule="atLeast"/>
                    <w:jc w:val="center"/>
                    <w:rPr>
                      <w:color w:val="000000" w:themeColor="text1"/>
                      <w:sz w:val="21"/>
                      <w:szCs w:val="21"/>
                    </w:rPr>
                  </w:pPr>
                  <w:r>
                    <w:rPr>
                      <w:color w:val="000000" w:themeColor="text1"/>
                      <w:sz w:val="21"/>
                      <w:szCs w:val="21"/>
                    </w:rPr>
                    <w:t>地下车库及人防</w:t>
                  </w:r>
                </w:p>
              </w:tc>
              <w:tc>
                <w:tcPr>
                  <w:tcW w:w="5848" w:type="dxa"/>
                  <w:vAlign w:val="center"/>
                </w:tcPr>
                <w:p w:rsidR="0083199C" w:rsidRDefault="00FE46BB">
                  <w:pPr>
                    <w:spacing w:line="240" w:lineRule="atLeast"/>
                    <w:rPr>
                      <w:color w:val="000000" w:themeColor="text1"/>
                      <w:sz w:val="21"/>
                      <w:szCs w:val="21"/>
                    </w:rPr>
                  </w:pPr>
                  <w:r>
                    <w:rPr>
                      <w:color w:val="000000" w:themeColor="text1"/>
                      <w:sz w:val="21"/>
                      <w:szCs w:val="21"/>
                    </w:rPr>
                    <w:t>地下二层，建筑面积为</w:t>
                  </w:r>
                  <w:r>
                    <w:rPr>
                      <w:color w:val="000000" w:themeColor="text1"/>
                      <w:sz w:val="21"/>
                      <w:szCs w:val="21"/>
                    </w:rPr>
                    <w:t>15500m</w:t>
                  </w:r>
                  <w:r>
                    <w:rPr>
                      <w:color w:val="000000" w:themeColor="text1"/>
                      <w:sz w:val="21"/>
                      <w:szCs w:val="21"/>
                      <w:vertAlign w:val="superscript"/>
                    </w:rPr>
                    <w:t>2</w:t>
                  </w:r>
                  <w:r>
                    <w:rPr>
                      <w:color w:val="000000" w:themeColor="text1"/>
                      <w:sz w:val="21"/>
                      <w:szCs w:val="21"/>
                    </w:rPr>
                    <w:t>，机动车停车位</w:t>
                  </w:r>
                  <w:r>
                    <w:rPr>
                      <w:color w:val="000000" w:themeColor="text1"/>
                      <w:sz w:val="21"/>
                      <w:szCs w:val="21"/>
                    </w:rPr>
                    <w:t>360</w:t>
                  </w:r>
                  <w:r>
                    <w:rPr>
                      <w:color w:val="000000" w:themeColor="text1"/>
                      <w:sz w:val="21"/>
                      <w:szCs w:val="21"/>
                    </w:rPr>
                    <w:t>辆。</w:t>
                  </w:r>
                </w:p>
              </w:tc>
            </w:tr>
            <w:tr w:rsidR="0083199C">
              <w:trPr>
                <w:trHeight w:val="425"/>
                <w:jc w:val="center"/>
              </w:trPr>
              <w:tc>
                <w:tcPr>
                  <w:tcW w:w="815" w:type="dxa"/>
                  <w:vMerge/>
                  <w:vAlign w:val="center"/>
                </w:tcPr>
                <w:p w:rsidR="0083199C" w:rsidRDefault="0083199C">
                  <w:pPr>
                    <w:spacing w:line="240" w:lineRule="atLeast"/>
                    <w:jc w:val="center"/>
                    <w:rPr>
                      <w:color w:val="000000" w:themeColor="text1"/>
                      <w:sz w:val="21"/>
                      <w:szCs w:val="21"/>
                    </w:rPr>
                  </w:pPr>
                </w:p>
              </w:tc>
              <w:tc>
                <w:tcPr>
                  <w:tcW w:w="2353" w:type="dxa"/>
                  <w:gridSpan w:val="2"/>
                  <w:vAlign w:val="center"/>
                </w:tcPr>
                <w:p w:rsidR="0083199C" w:rsidRDefault="00FE46BB">
                  <w:pPr>
                    <w:spacing w:line="240" w:lineRule="atLeast"/>
                    <w:jc w:val="center"/>
                    <w:rPr>
                      <w:color w:val="000000" w:themeColor="text1"/>
                      <w:sz w:val="21"/>
                      <w:szCs w:val="21"/>
                    </w:rPr>
                  </w:pPr>
                  <w:r>
                    <w:rPr>
                      <w:color w:val="000000" w:themeColor="text1"/>
                      <w:sz w:val="21"/>
                      <w:szCs w:val="21"/>
                    </w:rPr>
                    <w:t>设备间</w:t>
                  </w:r>
                </w:p>
              </w:tc>
              <w:tc>
                <w:tcPr>
                  <w:tcW w:w="5848" w:type="dxa"/>
                  <w:vAlign w:val="center"/>
                </w:tcPr>
                <w:p w:rsidR="0083199C" w:rsidRDefault="00FE46BB">
                  <w:pPr>
                    <w:spacing w:line="240" w:lineRule="atLeast"/>
                    <w:rPr>
                      <w:color w:val="000000" w:themeColor="text1"/>
                      <w:sz w:val="21"/>
                      <w:szCs w:val="21"/>
                      <w:highlight w:val="yellow"/>
                    </w:rPr>
                  </w:pPr>
                  <w:r>
                    <w:rPr>
                      <w:color w:val="000000" w:themeColor="text1"/>
                      <w:sz w:val="21"/>
                      <w:szCs w:val="21"/>
                    </w:rPr>
                    <w:t>位于综合楼地下</w:t>
                  </w:r>
                  <w:r>
                    <w:rPr>
                      <w:color w:val="000000" w:themeColor="text1"/>
                      <w:sz w:val="21"/>
                      <w:szCs w:val="21"/>
                    </w:rPr>
                    <w:t>1</w:t>
                  </w:r>
                  <w:r>
                    <w:rPr>
                      <w:color w:val="000000" w:themeColor="text1"/>
                      <w:sz w:val="21"/>
                      <w:szCs w:val="21"/>
                    </w:rPr>
                    <w:t>层，用房面积</w:t>
                  </w:r>
                  <w:r>
                    <w:rPr>
                      <w:color w:val="000000" w:themeColor="text1"/>
                      <w:sz w:val="21"/>
                      <w:szCs w:val="21"/>
                    </w:rPr>
                    <w:t>1052m</w:t>
                  </w:r>
                  <w:r>
                    <w:rPr>
                      <w:color w:val="000000" w:themeColor="text1"/>
                      <w:sz w:val="21"/>
                      <w:szCs w:val="21"/>
                      <w:vertAlign w:val="superscript"/>
                    </w:rPr>
                    <w:t>2</w:t>
                  </w:r>
                  <w:r>
                    <w:rPr>
                      <w:color w:val="000000" w:themeColor="text1"/>
                      <w:sz w:val="21"/>
                      <w:szCs w:val="21"/>
                    </w:rPr>
                    <w:t>。</w:t>
                  </w:r>
                </w:p>
              </w:tc>
            </w:tr>
            <w:tr w:rsidR="0083199C">
              <w:trPr>
                <w:trHeight w:val="425"/>
                <w:jc w:val="center"/>
              </w:trPr>
              <w:tc>
                <w:tcPr>
                  <w:tcW w:w="815" w:type="dxa"/>
                  <w:vMerge/>
                  <w:vAlign w:val="center"/>
                </w:tcPr>
                <w:p w:rsidR="0083199C" w:rsidRDefault="0083199C">
                  <w:pPr>
                    <w:spacing w:line="240" w:lineRule="atLeast"/>
                    <w:jc w:val="center"/>
                    <w:rPr>
                      <w:color w:val="000000" w:themeColor="text1"/>
                      <w:sz w:val="21"/>
                      <w:szCs w:val="21"/>
                    </w:rPr>
                  </w:pPr>
                </w:p>
              </w:tc>
              <w:tc>
                <w:tcPr>
                  <w:tcW w:w="2353" w:type="dxa"/>
                  <w:gridSpan w:val="2"/>
                  <w:vAlign w:val="center"/>
                </w:tcPr>
                <w:p w:rsidR="0083199C" w:rsidRDefault="00FE46BB">
                  <w:pPr>
                    <w:spacing w:line="240" w:lineRule="atLeast"/>
                    <w:jc w:val="center"/>
                    <w:rPr>
                      <w:color w:val="000000" w:themeColor="text1"/>
                      <w:sz w:val="21"/>
                      <w:szCs w:val="21"/>
                    </w:rPr>
                  </w:pPr>
                  <w:r>
                    <w:rPr>
                      <w:rFonts w:hint="eastAsia"/>
                      <w:sz w:val="21"/>
                      <w:szCs w:val="21"/>
                    </w:rPr>
                    <w:t>主席台</w:t>
                  </w:r>
                </w:p>
              </w:tc>
              <w:tc>
                <w:tcPr>
                  <w:tcW w:w="5848" w:type="dxa"/>
                  <w:vAlign w:val="center"/>
                </w:tcPr>
                <w:p w:rsidR="0083199C" w:rsidRDefault="00FE46BB">
                  <w:pPr>
                    <w:spacing w:line="240" w:lineRule="atLeast"/>
                    <w:rPr>
                      <w:color w:val="000000" w:themeColor="text1"/>
                      <w:sz w:val="21"/>
                      <w:szCs w:val="21"/>
                      <w:highlight w:val="yellow"/>
                    </w:rPr>
                  </w:pPr>
                  <w:r>
                    <w:rPr>
                      <w:color w:val="000000" w:themeColor="text1"/>
                      <w:sz w:val="21"/>
                      <w:szCs w:val="21"/>
                    </w:rPr>
                    <w:t>总面积为</w:t>
                  </w:r>
                  <w:r>
                    <w:rPr>
                      <w:color w:val="000000" w:themeColor="text1"/>
                      <w:sz w:val="21"/>
                      <w:szCs w:val="21"/>
                    </w:rPr>
                    <w:t>1172m</w:t>
                  </w:r>
                  <w:r>
                    <w:rPr>
                      <w:color w:val="000000" w:themeColor="text1"/>
                      <w:sz w:val="21"/>
                      <w:szCs w:val="21"/>
                      <w:vertAlign w:val="superscript"/>
                    </w:rPr>
                    <w:t>2</w:t>
                  </w:r>
                  <w:r>
                    <w:rPr>
                      <w:color w:val="000000" w:themeColor="text1"/>
                      <w:sz w:val="21"/>
                      <w:szCs w:val="21"/>
                    </w:rPr>
                    <w:t>。</w:t>
                  </w:r>
                </w:p>
              </w:tc>
            </w:tr>
            <w:tr w:rsidR="0083199C">
              <w:trPr>
                <w:trHeight w:val="425"/>
                <w:jc w:val="center"/>
              </w:trPr>
              <w:tc>
                <w:tcPr>
                  <w:tcW w:w="815" w:type="dxa"/>
                  <w:vMerge w:val="restart"/>
                  <w:vAlign w:val="center"/>
                </w:tcPr>
                <w:p w:rsidR="0083199C" w:rsidRDefault="00FE46BB">
                  <w:pPr>
                    <w:spacing w:line="240" w:lineRule="atLeast"/>
                    <w:jc w:val="center"/>
                    <w:rPr>
                      <w:color w:val="000000" w:themeColor="text1"/>
                      <w:sz w:val="21"/>
                      <w:szCs w:val="21"/>
                    </w:rPr>
                  </w:pPr>
                  <w:r>
                    <w:rPr>
                      <w:color w:val="000000" w:themeColor="text1"/>
                      <w:sz w:val="21"/>
                      <w:szCs w:val="21"/>
                    </w:rPr>
                    <w:t>公用</w:t>
                  </w:r>
                </w:p>
                <w:p w:rsidR="0083199C" w:rsidRDefault="00FE46BB">
                  <w:pPr>
                    <w:spacing w:line="240" w:lineRule="atLeast"/>
                    <w:jc w:val="center"/>
                    <w:rPr>
                      <w:color w:val="000000" w:themeColor="text1"/>
                      <w:sz w:val="21"/>
                      <w:szCs w:val="21"/>
                    </w:rPr>
                  </w:pPr>
                  <w:r>
                    <w:rPr>
                      <w:color w:val="000000" w:themeColor="text1"/>
                      <w:sz w:val="21"/>
                      <w:szCs w:val="21"/>
                    </w:rPr>
                    <w:t>工程</w:t>
                  </w:r>
                </w:p>
              </w:tc>
              <w:tc>
                <w:tcPr>
                  <w:tcW w:w="2353" w:type="dxa"/>
                  <w:gridSpan w:val="2"/>
                  <w:vAlign w:val="center"/>
                </w:tcPr>
                <w:p w:rsidR="0083199C" w:rsidRDefault="00FE46BB">
                  <w:pPr>
                    <w:spacing w:line="240" w:lineRule="atLeast"/>
                    <w:jc w:val="center"/>
                    <w:rPr>
                      <w:color w:val="000000" w:themeColor="text1"/>
                      <w:sz w:val="21"/>
                      <w:szCs w:val="21"/>
                    </w:rPr>
                  </w:pPr>
                  <w:r>
                    <w:rPr>
                      <w:color w:val="000000" w:themeColor="text1"/>
                      <w:sz w:val="21"/>
                      <w:szCs w:val="21"/>
                    </w:rPr>
                    <w:t>给水</w:t>
                  </w:r>
                </w:p>
              </w:tc>
              <w:tc>
                <w:tcPr>
                  <w:tcW w:w="5848" w:type="dxa"/>
                  <w:vAlign w:val="center"/>
                </w:tcPr>
                <w:p w:rsidR="0083199C" w:rsidRDefault="00FE46BB">
                  <w:pPr>
                    <w:spacing w:line="240" w:lineRule="atLeast"/>
                    <w:rPr>
                      <w:color w:val="000000" w:themeColor="text1"/>
                      <w:sz w:val="21"/>
                      <w:szCs w:val="21"/>
                    </w:rPr>
                  </w:pPr>
                  <w:r>
                    <w:rPr>
                      <w:color w:val="000000" w:themeColor="text1"/>
                      <w:sz w:val="21"/>
                      <w:szCs w:val="21"/>
                    </w:rPr>
                    <w:t>由征和三路</w:t>
                  </w:r>
                  <w:r>
                    <w:rPr>
                      <w:rFonts w:hint="eastAsia"/>
                      <w:color w:val="000000" w:themeColor="text1"/>
                      <w:sz w:val="21"/>
                      <w:szCs w:val="21"/>
                    </w:rPr>
                    <w:t>接入</w:t>
                  </w:r>
                  <w:r>
                    <w:rPr>
                      <w:color w:val="000000" w:themeColor="text1"/>
                      <w:sz w:val="21"/>
                      <w:szCs w:val="21"/>
                    </w:rPr>
                    <w:t>市政供水管网供应</w:t>
                  </w:r>
                  <w:r>
                    <w:rPr>
                      <w:rFonts w:hint="eastAsia"/>
                      <w:color w:val="000000" w:themeColor="text1"/>
                      <w:sz w:val="21"/>
                      <w:szCs w:val="21"/>
                    </w:rPr>
                    <w:t>。</w:t>
                  </w:r>
                </w:p>
              </w:tc>
            </w:tr>
            <w:tr w:rsidR="0083199C">
              <w:trPr>
                <w:trHeight w:val="425"/>
                <w:jc w:val="center"/>
              </w:trPr>
              <w:tc>
                <w:tcPr>
                  <w:tcW w:w="815" w:type="dxa"/>
                  <w:vMerge/>
                  <w:vAlign w:val="center"/>
                </w:tcPr>
                <w:p w:rsidR="0083199C" w:rsidRDefault="0083199C">
                  <w:pPr>
                    <w:spacing w:line="240" w:lineRule="atLeast"/>
                    <w:jc w:val="center"/>
                    <w:rPr>
                      <w:color w:val="000000" w:themeColor="text1"/>
                      <w:sz w:val="21"/>
                      <w:szCs w:val="21"/>
                    </w:rPr>
                  </w:pPr>
                </w:p>
              </w:tc>
              <w:tc>
                <w:tcPr>
                  <w:tcW w:w="2353" w:type="dxa"/>
                  <w:gridSpan w:val="2"/>
                  <w:vAlign w:val="center"/>
                </w:tcPr>
                <w:p w:rsidR="0083199C" w:rsidRDefault="00FE46BB">
                  <w:pPr>
                    <w:spacing w:line="240" w:lineRule="atLeast"/>
                    <w:jc w:val="center"/>
                    <w:rPr>
                      <w:color w:val="000000" w:themeColor="text1"/>
                      <w:sz w:val="21"/>
                      <w:szCs w:val="21"/>
                    </w:rPr>
                  </w:pPr>
                  <w:r>
                    <w:rPr>
                      <w:color w:val="000000" w:themeColor="text1"/>
                      <w:sz w:val="21"/>
                      <w:szCs w:val="21"/>
                    </w:rPr>
                    <w:t>排水</w:t>
                  </w:r>
                </w:p>
              </w:tc>
              <w:tc>
                <w:tcPr>
                  <w:tcW w:w="5848" w:type="dxa"/>
                  <w:vAlign w:val="center"/>
                </w:tcPr>
                <w:p w:rsidR="0083199C" w:rsidRDefault="00FE46BB">
                  <w:pPr>
                    <w:spacing w:line="240" w:lineRule="atLeast"/>
                    <w:rPr>
                      <w:color w:val="000000" w:themeColor="text1"/>
                      <w:sz w:val="21"/>
                      <w:szCs w:val="21"/>
                    </w:rPr>
                  </w:pPr>
                  <w:r>
                    <w:rPr>
                      <w:color w:val="000000" w:themeColor="text1"/>
                      <w:sz w:val="21"/>
                      <w:szCs w:val="21"/>
                    </w:rPr>
                    <w:t>排入</w:t>
                  </w:r>
                  <w:r>
                    <w:rPr>
                      <w:color w:val="000000"/>
                      <w:sz w:val="21"/>
                      <w:szCs w:val="21"/>
                    </w:rPr>
                    <w:t>太平路市政雨水、污水管道</w:t>
                  </w:r>
                  <w:r>
                    <w:rPr>
                      <w:rFonts w:hint="eastAsia"/>
                      <w:color w:val="000000" w:themeColor="text1"/>
                      <w:sz w:val="21"/>
                      <w:szCs w:val="21"/>
                    </w:rPr>
                    <w:t>。</w:t>
                  </w:r>
                </w:p>
              </w:tc>
            </w:tr>
            <w:tr w:rsidR="0083199C">
              <w:trPr>
                <w:trHeight w:val="425"/>
                <w:jc w:val="center"/>
              </w:trPr>
              <w:tc>
                <w:tcPr>
                  <w:tcW w:w="815" w:type="dxa"/>
                  <w:vMerge/>
                  <w:vAlign w:val="center"/>
                </w:tcPr>
                <w:p w:rsidR="0083199C" w:rsidRDefault="0083199C">
                  <w:pPr>
                    <w:spacing w:line="240" w:lineRule="atLeast"/>
                    <w:jc w:val="center"/>
                    <w:rPr>
                      <w:color w:val="000000" w:themeColor="text1"/>
                      <w:sz w:val="21"/>
                      <w:szCs w:val="21"/>
                    </w:rPr>
                  </w:pPr>
                </w:p>
              </w:tc>
              <w:tc>
                <w:tcPr>
                  <w:tcW w:w="2353" w:type="dxa"/>
                  <w:gridSpan w:val="2"/>
                  <w:vAlign w:val="center"/>
                </w:tcPr>
                <w:p w:rsidR="0083199C" w:rsidRDefault="00FE46BB">
                  <w:pPr>
                    <w:spacing w:line="240" w:lineRule="atLeast"/>
                    <w:jc w:val="center"/>
                    <w:rPr>
                      <w:color w:val="000000" w:themeColor="text1"/>
                      <w:sz w:val="21"/>
                      <w:szCs w:val="21"/>
                    </w:rPr>
                  </w:pPr>
                  <w:r>
                    <w:rPr>
                      <w:color w:val="000000" w:themeColor="text1"/>
                      <w:sz w:val="21"/>
                      <w:szCs w:val="21"/>
                    </w:rPr>
                    <w:t>供电</w:t>
                  </w:r>
                </w:p>
              </w:tc>
              <w:tc>
                <w:tcPr>
                  <w:tcW w:w="5848" w:type="dxa"/>
                  <w:vAlign w:val="center"/>
                </w:tcPr>
                <w:p w:rsidR="0083199C" w:rsidRDefault="00FE46BB">
                  <w:pPr>
                    <w:spacing w:line="240" w:lineRule="atLeast"/>
                    <w:rPr>
                      <w:color w:val="000000" w:themeColor="text1"/>
                      <w:sz w:val="21"/>
                      <w:szCs w:val="21"/>
                    </w:rPr>
                  </w:pPr>
                  <w:r>
                    <w:rPr>
                      <w:color w:val="000000" w:themeColor="text1"/>
                      <w:sz w:val="21"/>
                      <w:szCs w:val="21"/>
                    </w:rPr>
                    <w:t>用电由征和三路市政供电电网接入。</w:t>
                  </w:r>
                </w:p>
              </w:tc>
            </w:tr>
            <w:tr w:rsidR="0083199C">
              <w:trPr>
                <w:trHeight w:val="425"/>
                <w:jc w:val="center"/>
              </w:trPr>
              <w:tc>
                <w:tcPr>
                  <w:tcW w:w="815" w:type="dxa"/>
                  <w:vMerge/>
                  <w:vAlign w:val="center"/>
                </w:tcPr>
                <w:p w:rsidR="0083199C" w:rsidRDefault="0083199C">
                  <w:pPr>
                    <w:spacing w:line="240" w:lineRule="atLeast"/>
                    <w:jc w:val="center"/>
                    <w:rPr>
                      <w:color w:val="000000" w:themeColor="text1"/>
                      <w:sz w:val="21"/>
                      <w:szCs w:val="21"/>
                    </w:rPr>
                  </w:pPr>
                </w:p>
              </w:tc>
              <w:tc>
                <w:tcPr>
                  <w:tcW w:w="2353" w:type="dxa"/>
                  <w:gridSpan w:val="2"/>
                  <w:vAlign w:val="center"/>
                </w:tcPr>
                <w:p w:rsidR="0083199C" w:rsidRDefault="00FE46BB">
                  <w:pPr>
                    <w:spacing w:line="240" w:lineRule="atLeast"/>
                    <w:jc w:val="center"/>
                    <w:rPr>
                      <w:color w:val="000000" w:themeColor="text1"/>
                      <w:sz w:val="21"/>
                      <w:szCs w:val="21"/>
                    </w:rPr>
                  </w:pPr>
                  <w:r>
                    <w:rPr>
                      <w:color w:val="000000" w:themeColor="text1"/>
                      <w:sz w:val="21"/>
                      <w:szCs w:val="21"/>
                    </w:rPr>
                    <w:t>供暖</w:t>
                  </w:r>
                </w:p>
              </w:tc>
              <w:tc>
                <w:tcPr>
                  <w:tcW w:w="5848" w:type="dxa"/>
                  <w:vAlign w:val="center"/>
                </w:tcPr>
                <w:p w:rsidR="0083199C" w:rsidRDefault="00FE46BB">
                  <w:pPr>
                    <w:spacing w:line="240" w:lineRule="atLeast"/>
                    <w:rPr>
                      <w:color w:val="000000" w:themeColor="text1"/>
                      <w:sz w:val="21"/>
                      <w:szCs w:val="21"/>
                      <w:highlight w:val="yellow"/>
                    </w:rPr>
                  </w:pPr>
                  <w:r>
                    <w:rPr>
                      <w:color w:val="000000" w:themeColor="text1"/>
                      <w:sz w:val="21"/>
                      <w:szCs w:val="21"/>
                    </w:rPr>
                    <w:t>市政集中供热，制冷采用单体空调制冷</w:t>
                  </w:r>
                  <w:r>
                    <w:rPr>
                      <w:rFonts w:hint="eastAsia"/>
                      <w:color w:val="000000" w:themeColor="text1"/>
                      <w:sz w:val="21"/>
                      <w:szCs w:val="21"/>
                    </w:rPr>
                    <w:t>。</w:t>
                  </w:r>
                </w:p>
              </w:tc>
            </w:tr>
            <w:tr w:rsidR="0083199C">
              <w:trPr>
                <w:trHeight w:val="425"/>
                <w:jc w:val="center"/>
              </w:trPr>
              <w:tc>
                <w:tcPr>
                  <w:tcW w:w="815" w:type="dxa"/>
                  <w:vMerge w:val="restart"/>
                  <w:vAlign w:val="center"/>
                </w:tcPr>
                <w:p w:rsidR="0083199C" w:rsidRDefault="00FE46BB">
                  <w:pPr>
                    <w:spacing w:line="240" w:lineRule="atLeast"/>
                    <w:jc w:val="center"/>
                    <w:rPr>
                      <w:color w:val="000000" w:themeColor="text1"/>
                      <w:sz w:val="21"/>
                      <w:szCs w:val="21"/>
                    </w:rPr>
                  </w:pPr>
                  <w:r>
                    <w:rPr>
                      <w:color w:val="000000" w:themeColor="text1"/>
                      <w:sz w:val="21"/>
                      <w:szCs w:val="21"/>
                    </w:rPr>
                    <w:lastRenderedPageBreak/>
                    <w:t>环保</w:t>
                  </w:r>
                </w:p>
                <w:p w:rsidR="0083199C" w:rsidRDefault="00FE46BB">
                  <w:pPr>
                    <w:spacing w:line="240" w:lineRule="atLeast"/>
                    <w:jc w:val="center"/>
                    <w:rPr>
                      <w:color w:val="000000" w:themeColor="text1"/>
                      <w:sz w:val="21"/>
                      <w:szCs w:val="21"/>
                    </w:rPr>
                  </w:pPr>
                  <w:r>
                    <w:rPr>
                      <w:color w:val="000000" w:themeColor="text1"/>
                      <w:sz w:val="21"/>
                      <w:szCs w:val="21"/>
                    </w:rPr>
                    <w:t>工程</w:t>
                  </w:r>
                </w:p>
              </w:tc>
              <w:tc>
                <w:tcPr>
                  <w:tcW w:w="2353" w:type="dxa"/>
                  <w:gridSpan w:val="2"/>
                  <w:vAlign w:val="center"/>
                </w:tcPr>
                <w:p w:rsidR="0083199C" w:rsidRDefault="00FE46BB">
                  <w:pPr>
                    <w:spacing w:line="240" w:lineRule="atLeast"/>
                    <w:jc w:val="center"/>
                    <w:rPr>
                      <w:color w:val="000000" w:themeColor="text1"/>
                      <w:sz w:val="21"/>
                      <w:szCs w:val="21"/>
                    </w:rPr>
                  </w:pPr>
                  <w:r>
                    <w:rPr>
                      <w:color w:val="000000" w:themeColor="text1"/>
                      <w:sz w:val="21"/>
                      <w:szCs w:val="21"/>
                    </w:rPr>
                    <w:t>废气</w:t>
                  </w:r>
                </w:p>
              </w:tc>
              <w:tc>
                <w:tcPr>
                  <w:tcW w:w="5848" w:type="dxa"/>
                  <w:vAlign w:val="center"/>
                </w:tcPr>
                <w:p w:rsidR="0083199C" w:rsidRDefault="00FE46BB">
                  <w:pPr>
                    <w:spacing w:line="240" w:lineRule="atLeast"/>
                    <w:rPr>
                      <w:color w:val="000000" w:themeColor="text1"/>
                      <w:sz w:val="21"/>
                      <w:szCs w:val="21"/>
                      <w:highlight w:val="yellow"/>
                    </w:rPr>
                  </w:pPr>
                  <w:r>
                    <w:rPr>
                      <w:color w:val="000000" w:themeColor="text1"/>
                      <w:sz w:val="21"/>
                      <w:szCs w:val="21"/>
                    </w:rPr>
                    <w:t>食堂油烟经油烟净化器处理后引至餐厅楼顶排放；备用发电机烟气经排气筒排放；实验室酸</w:t>
                  </w:r>
                  <w:r>
                    <w:rPr>
                      <w:rFonts w:hint="eastAsia"/>
                      <w:color w:val="000000" w:themeColor="text1"/>
                      <w:sz w:val="21"/>
                      <w:szCs w:val="21"/>
                    </w:rPr>
                    <w:t>性</w:t>
                  </w:r>
                  <w:r>
                    <w:rPr>
                      <w:color w:val="000000" w:themeColor="text1"/>
                      <w:sz w:val="21"/>
                      <w:szCs w:val="21"/>
                    </w:rPr>
                    <w:t>废气</w:t>
                  </w:r>
                  <w:proofErr w:type="gramStart"/>
                  <w:r>
                    <w:rPr>
                      <w:color w:val="000000" w:themeColor="text1"/>
                      <w:sz w:val="21"/>
                      <w:szCs w:val="21"/>
                    </w:rPr>
                    <w:t>经设置</w:t>
                  </w:r>
                  <w:proofErr w:type="gramEnd"/>
                  <w:r>
                    <w:rPr>
                      <w:color w:val="000000" w:themeColor="text1"/>
                      <w:sz w:val="21"/>
                      <w:szCs w:val="21"/>
                    </w:rPr>
                    <w:t>的通风橱抽排至建筑物楼顶（</w:t>
                  </w:r>
                  <w:r>
                    <w:rPr>
                      <w:rFonts w:hint="eastAsia"/>
                      <w:color w:val="000000" w:themeColor="text1"/>
                      <w:sz w:val="21"/>
                      <w:szCs w:val="21"/>
                    </w:rPr>
                    <w:t>20</w:t>
                  </w:r>
                  <w:r>
                    <w:rPr>
                      <w:rFonts w:hint="eastAsia"/>
                      <w:color w:val="000000" w:themeColor="text1"/>
                      <w:sz w:val="21"/>
                      <w:szCs w:val="21"/>
                    </w:rPr>
                    <w:t>m</w:t>
                  </w:r>
                  <w:r>
                    <w:rPr>
                      <w:color w:val="000000" w:themeColor="text1"/>
                      <w:sz w:val="21"/>
                      <w:szCs w:val="21"/>
                    </w:rPr>
                    <w:t>）</w:t>
                  </w:r>
                  <w:r>
                    <w:rPr>
                      <w:rFonts w:hint="eastAsia"/>
                      <w:sz w:val="21"/>
                      <w:szCs w:val="21"/>
                    </w:rPr>
                    <w:t>高空</w:t>
                  </w:r>
                  <w:r>
                    <w:rPr>
                      <w:sz w:val="21"/>
                      <w:szCs w:val="21"/>
                    </w:rPr>
                    <w:t>排放</w:t>
                  </w:r>
                  <w:r>
                    <w:rPr>
                      <w:color w:val="000000" w:themeColor="text1"/>
                      <w:sz w:val="21"/>
                      <w:szCs w:val="21"/>
                    </w:rPr>
                    <w:t>。</w:t>
                  </w:r>
                </w:p>
              </w:tc>
            </w:tr>
            <w:tr w:rsidR="0083199C">
              <w:trPr>
                <w:trHeight w:val="425"/>
                <w:jc w:val="center"/>
              </w:trPr>
              <w:tc>
                <w:tcPr>
                  <w:tcW w:w="815" w:type="dxa"/>
                  <w:vMerge/>
                  <w:vAlign w:val="center"/>
                </w:tcPr>
                <w:p w:rsidR="0083199C" w:rsidRDefault="0083199C">
                  <w:pPr>
                    <w:spacing w:line="240" w:lineRule="atLeast"/>
                    <w:rPr>
                      <w:color w:val="000000" w:themeColor="text1"/>
                      <w:sz w:val="21"/>
                      <w:szCs w:val="21"/>
                    </w:rPr>
                  </w:pPr>
                </w:p>
              </w:tc>
              <w:tc>
                <w:tcPr>
                  <w:tcW w:w="2353" w:type="dxa"/>
                  <w:gridSpan w:val="2"/>
                  <w:vAlign w:val="center"/>
                </w:tcPr>
                <w:p w:rsidR="0083199C" w:rsidRDefault="00FE46BB">
                  <w:pPr>
                    <w:spacing w:line="240" w:lineRule="atLeast"/>
                    <w:jc w:val="center"/>
                    <w:rPr>
                      <w:color w:val="000000" w:themeColor="text1"/>
                      <w:sz w:val="21"/>
                      <w:szCs w:val="21"/>
                    </w:rPr>
                  </w:pPr>
                  <w:r>
                    <w:rPr>
                      <w:color w:val="000000" w:themeColor="text1"/>
                      <w:sz w:val="21"/>
                      <w:szCs w:val="21"/>
                    </w:rPr>
                    <w:t>废水</w:t>
                  </w:r>
                </w:p>
              </w:tc>
              <w:tc>
                <w:tcPr>
                  <w:tcW w:w="5848" w:type="dxa"/>
                  <w:vAlign w:val="center"/>
                </w:tcPr>
                <w:p w:rsidR="0083199C" w:rsidRDefault="00FE46BB">
                  <w:pPr>
                    <w:spacing w:line="240" w:lineRule="atLeast"/>
                    <w:rPr>
                      <w:color w:val="000000" w:themeColor="text1"/>
                      <w:sz w:val="21"/>
                      <w:szCs w:val="21"/>
                      <w:highlight w:val="yellow"/>
                    </w:rPr>
                  </w:pPr>
                  <w:r>
                    <w:rPr>
                      <w:color w:val="000000" w:themeColor="text1"/>
                      <w:sz w:val="21"/>
                      <w:szCs w:val="21"/>
                    </w:rPr>
                    <w:t>食堂废水经</w:t>
                  </w:r>
                  <w:r>
                    <w:rPr>
                      <w:rFonts w:hint="eastAsia"/>
                      <w:color w:val="000000" w:themeColor="text1"/>
                      <w:sz w:val="21"/>
                      <w:szCs w:val="21"/>
                    </w:rPr>
                    <w:t>1</w:t>
                  </w:r>
                  <w:r>
                    <w:rPr>
                      <w:rFonts w:hint="eastAsia"/>
                      <w:color w:val="000000" w:themeColor="text1"/>
                      <w:sz w:val="21"/>
                      <w:szCs w:val="21"/>
                    </w:rPr>
                    <w:t>座</w:t>
                  </w:r>
                  <w:r>
                    <w:rPr>
                      <w:rFonts w:hint="eastAsia"/>
                      <w:color w:val="000000" w:themeColor="text1"/>
                      <w:sz w:val="21"/>
                      <w:szCs w:val="21"/>
                    </w:rPr>
                    <w:t>9m</w:t>
                  </w:r>
                  <w:r>
                    <w:rPr>
                      <w:color w:val="000000" w:themeColor="text1"/>
                      <w:sz w:val="21"/>
                      <w:szCs w:val="21"/>
                      <w:vertAlign w:val="superscript"/>
                    </w:rPr>
                    <w:t>3</w:t>
                  </w:r>
                  <w:r>
                    <w:rPr>
                      <w:color w:val="000000" w:themeColor="text1"/>
                      <w:sz w:val="21"/>
                      <w:szCs w:val="21"/>
                    </w:rPr>
                    <w:t>隔油池处理</w:t>
                  </w:r>
                  <w:r>
                    <w:rPr>
                      <w:rFonts w:hint="eastAsia"/>
                      <w:color w:val="000000" w:themeColor="text1"/>
                      <w:sz w:val="21"/>
                      <w:szCs w:val="21"/>
                    </w:rPr>
                    <w:t>、</w:t>
                  </w:r>
                  <w:r>
                    <w:rPr>
                      <w:color w:val="000000" w:themeColor="text1"/>
                      <w:sz w:val="21"/>
                      <w:szCs w:val="21"/>
                    </w:rPr>
                    <w:t>实验室低浓度清洗废水</w:t>
                  </w:r>
                  <w:r>
                    <w:rPr>
                      <w:rFonts w:hint="eastAsia"/>
                      <w:color w:val="000000" w:themeColor="text1"/>
                      <w:sz w:val="21"/>
                      <w:szCs w:val="21"/>
                    </w:rPr>
                    <w:t>经中和池处理</w:t>
                  </w:r>
                  <w:r>
                    <w:rPr>
                      <w:color w:val="000000" w:themeColor="text1"/>
                      <w:sz w:val="21"/>
                      <w:szCs w:val="21"/>
                    </w:rPr>
                    <w:t>、</w:t>
                  </w:r>
                  <w:r>
                    <w:rPr>
                      <w:rFonts w:hint="eastAsia"/>
                      <w:color w:val="000000" w:themeColor="text1"/>
                      <w:sz w:val="21"/>
                      <w:szCs w:val="21"/>
                    </w:rPr>
                    <w:t>与</w:t>
                  </w:r>
                  <w:r>
                    <w:rPr>
                      <w:color w:val="000000" w:themeColor="text1"/>
                      <w:sz w:val="21"/>
                      <w:szCs w:val="21"/>
                    </w:rPr>
                    <w:t>生活污水</w:t>
                  </w:r>
                  <w:r>
                    <w:rPr>
                      <w:rFonts w:hint="eastAsia"/>
                      <w:color w:val="000000" w:themeColor="text1"/>
                      <w:sz w:val="21"/>
                      <w:szCs w:val="21"/>
                    </w:rPr>
                    <w:t>、卫生室废水</w:t>
                  </w:r>
                  <w:r>
                    <w:rPr>
                      <w:color w:val="000000" w:themeColor="text1"/>
                      <w:sz w:val="21"/>
                      <w:szCs w:val="21"/>
                    </w:rPr>
                    <w:t>进入</w:t>
                  </w:r>
                  <w:r>
                    <w:rPr>
                      <w:color w:val="000000" w:themeColor="text1"/>
                      <w:sz w:val="21"/>
                      <w:szCs w:val="21"/>
                    </w:rPr>
                    <w:t>1</w:t>
                  </w:r>
                  <w:r>
                    <w:rPr>
                      <w:color w:val="000000" w:themeColor="text1"/>
                      <w:sz w:val="21"/>
                      <w:szCs w:val="21"/>
                    </w:rPr>
                    <w:t>座</w:t>
                  </w:r>
                  <w:r>
                    <w:rPr>
                      <w:color w:val="000000" w:themeColor="text1"/>
                      <w:sz w:val="21"/>
                      <w:szCs w:val="21"/>
                    </w:rPr>
                    <w:t>100m</w:t>
                  </w:r>
                  <w:r>
                    <w:rPr>
                      <w:color w:val="000000" w:themeColor="text1"/>
                      <w:sz w:val="21"/>
                      <w:szCs w:val="21"/>
                      <w:vertAlign w:val="superscript"/>
                    </w:rPr>
                    <w:t>3</w:t>
                  </w:r>
                  <w:r>
                    <w:rPr>
                      <w:color w:val="000000" w:themeColor="text1"/>
                      <w:sz w:val="21"/>
                      <w:szCs w:val="21"/>
                    </w:rPr>
                    <w:t>的化粪池处理后经市政管网排至西安市第六污水处理厂进一步处理。</w:t>
                  </w:r>
                </w:p>
              </w:tc>
            </w:tr>
            <w:tr w:rsidR="0083199C">
              <w:trPr>
                <w:trHeight w:val="425"/>
                <w:jc w:val="center"/>
              </w:trPr>
              <w:tc>
                <w:tcPr>
                  <w:tcW w:w="815" w:type="dxa"/>
                  <w:vMerge/>
                  <w:vAlign w:val="center"/>
                </w:tcPr>
                <w:p w:rsidR="0083199C" w:rsidRDefault="0083199C">
                  <w:pPr>
                    <w:spacing w:line="240" w:lineRule="atLeast"/>
                    <w:rPr>
                      <w:color w:val="000000" w:themeColor="text1"/>
                      <w:sz w:val="21"/>
                      <w:szCs w:val="21"/>
                    </w:rPr>
                  </w:pPr>
                </w:p>
              </w:tc>
              <w:tc>
                <w:tcPr>
                  <w:tcW w:w="2353" w:type="dxa"/>
                  <w:gridSpan w:val="2"/>
                  <w:vAlign w:val="center"/>
                </w:tcPr>
                <w:p w:rsidR="0083199C" w:rsidRDefault="00FE46BB">
                  <w:pPr>
                    <w:spacing w:line="240" w:lineRule="atLeast"/>
                    <w:jc w:val="center"/>
                    <w:rPr>
                      <w:color w:val="000000" w:themeColor="text1"/>
                      <w:sz w:val="21"/>
                      <w:szCs w:val="21"/>
                    </w:rPr>
                  </w:pPr>
                  <w:r>
                    <w:rPr>
                      <w:color w:val="000000" w:themeColor="text1"/>
                      <w:sz w:val="21"/>
                      <w:szCs w:val="21"/>
                    </w:rPr>
                    <w:t>噪声</w:t>
                  </w:r>
                </w:p>
              </w:tc>
              <w:tc>
                <w:tcPr>
                  <w:tcW w:w="5848" w:type="dxa"/>
                  <w:vAlign w:val="center"/>
                </w:tcPr>
                <w:p w:rsidR="0083199C" w:rsidRDefault="00FE46BB">
                  <w:pPr>
                    <w:spacing w:line="240" w:lineRule="atLeast"/>
                    <w:rPr>
                      <w:color w:val="000000" w:themeColor="text1"/>
                      <w:sz w:val="21"/>
                      <w:szCs w:val="21"/>
                      <w:highlight w:val="yellow"/>
                    </w:rPr>
                  </w:pPr>
                  <w:r>
                    <w:rPr>
                      <w:color w:val="000000" w:themeColor="text1"/>
                      <w:sz w:val="21"/>
                      <w:szCs w:val="21"/>
                    </w:rPr>
                    <w:t>水泵、备用发电机等位于地下设备间，设消声、隔声、及减振措施，地下车库机械通风系统设减振、消声措施</w:t>
                  </w:r>
                </w:p>
              </w:tc>
            </w:tr>
            <w:tr w:rsidR="0083199C">
              <w:trPr>
                <w:trHeight w:val="425"/>
                <w:jc w:val="center"/>
              </w:trPr>
              <w:tc>
                <w:tcPr>
                  <w:tcW w:w="815" w:type="dxa"/>
                  <w:vMerge/>
                  <w:vAlign w:val="center"/>
                </w:tcPr>
                <w:p w:rsidR="0083199C" w:rsidRDefault="0083199C">
                  <w:pPr>
                    <w:spacing w:line="240" w:lineRule="atLeast"/>
                    <w:rPr>
                      <w:color w:val="000000" w:themeColor="text1"/>
                      <w:sz w:val="21"/>
                      <w:szCs w:val="21"/>
                    </w:rPr>
                  </w:pPr>
                </w:p>
              </w:tc>
              <w:tc>
                <w:tcPr>
                  <w:tcW w:w="2353" w:type="dxa"/>
                  <w:gridSpan w:val="2"/>
                  <w:vAlign w:val="center"/>
                </w:tcPr>
                <w:p w:rsidR="0083199C" w:rsidRDefault="00FE46BB">
                  <w:pPr>
                    <w:spacing w:line="240" w:lineRule="atLeast"/>
                    <w:jc w:val="center"/>
                    <w:rPr>
                      <w:color w:val="000000" w:themeColor="text1"/>
                      <w:sz w:val="21"/>
                      <w:szCs w:val="21"/>
                    </w:rPr>
                  </w:pPr>
                  <w:r>
                    <w:rPr>
                      <w:color w:val="000000" w:themeColor="text1"/>
                      <w:sz w:val="21"/>
                      <w:szCs w:val="21"/>
                    </w:rPr>
                    <w:t>固体废物</w:t>
                  </w:r>
                </w:p>
              </w:tc>
              <w:tc>
                <w:tcPr>
                  <w:tcW w:w="5848" w:type="dxa"/>
                  <w:vAlign w:val="center"/>
                </w:tcPr>
                <w:p w:rsidR="0083199C" w:rsidRDefault="00FE46BB">
                  <w:pPr>
                    <w:spacing w:line="240" w:lineRule="atLeast"/>
                    <w:rPr>
                      <w:color w:val="000000" w:themeColor="text1"/>
                      <w:sz w:val="21"/>
                      <w:szCs w:val="21"/>
                      <w:highlight w:val="yellow"/>
                    </w:rPr>
                  </w:pPr>
                  <w:r>
                    <w:rPr>
                      <w:color w:val="000000" w:themeColor="text1"/>
                      <w:sz w:val="21"/>
                      <w:szCs w:val="21"/>
                    </w:rPr>
                    <w:t>生活垃圾由环卫部门定期清运；食堂废油脂委托有资质的单位进行处理；卫生室医疗废物收集后交由医疗废物处置单位处置；实验室产生实验废液</w:t>
                  </w:r>
                  <w:r>
                    <w:rPr>
                      <w:rFonts w:hint="eastAsia"/>
                      <w:color w:val="000000" w:themeColor="text1"/>
                      <w:sz w:val="21"/>
                      <w:szCs w:val="21"/>
                    </w:rPr>
                    <w:t>、</w:t>
                  </w:r>
                  <w:r>
                    <w:rPr>
                      <w:color w:val="000000" w:themeColor="text1"/>
                      <w:sz w:val="21"/>
                      <w:szCs w:val="21"/>
                    </w:rPr>
                    <w:t>废容器</w:t>
                  </w:r>
                  <w:r>
                    <w:rPr>
                      <w:rFonts w:hint="eastAsia"/>
                      <w:color w:val="000000" w:themeColor="text1"/>
                      <w:sz w:val="21"/>
                      <w:szCs w:val="21"/>
                    </w:rPr>
                    <w:t>及过期试剂</w:t>
                  </w:r>
                  <w:r>
                    <w:rPr>
                      <w:color w:val="000000" w:themeColor="text1"/>
                      <w:sz w:val="21"/>
                      <w:szCs w:val="21"/>
                    </w:rPr>
                    <w:t>暂存于实验室内</w:t>
                  </w:r>
                  <w:r>
                    <w:rPr>
                      <w:color w:val="000000" w:themeColor="text1"/>
                      <w:sz w:val="21"/>
                      <w:szCs w:val="21"/>
                    </w:rPr>
                    <w:t>10m</w:t>
                  </w:r>
                  <w:r>
                    <w:rPr>
                      <w:color w:val="000000" w:themeColor="text1"/>
                      <w:sz w:val="21"/>
                      <w:szCs w:val="21"/>
                      <w:vertAlign w:val="superscript"/>
                    </w:rPr>
                    <w:t>2</w:t>
                  </w:r>
                  <w:proofErr w:type="gramStart"/>
                  <w:r>
                    <w:rPr>
                      <w:color w:val="000000" w:themeColor="text1"/>
                      <w:sz w:val="21"/>
                      <w:szCs w:val="21"/>
                    </w:rPr>
                    <w:t>危废暂存</w:t>
                  </w:r>
                  <w:proofErr w:type="gramEnd"/>
                  <w:r>
                    <w:rPr>
                      <w:color w:val="000000" w:themeColor="text1"/>
                      <w:sz w:val="21"/>
                      <w:szCs w:val="21"/>
                    </w:rPr>
                    <w:t>间，委托有资质的单位进行处理</w:t>
                  </w:r>
                </w:p>
              </w:tc>
            </w:tr>
            <w:tr w:rsidR="0083199C">
              <w:trPr>
                <w:trHeight w:val="425"/>
                <w:jc w:val="center"/>
              </w:trPr>
              <w:tc>
                <w:tcPr>
                  <w:tcW w:w="815" w:type="dxa"/>
                  <w:vMerge/>
                  <w:vAlign w:val="center"/>
                </w:tcPr>
                <w:p w:rsidR="0083199C" w:rsidRDefault="0083199C">
                  <w:pPr>
                    <w:spacing w:line="240" w:lineRule="atLeast"/>
                    <w:rPr>
                      <w:color w:val="000000" w:themeColor="text1"/>
                      <w:sz w:val="21"/>
                      <w:szCs w:val="21"/>
                    </w:rPr>
                  </w:pPr>
                </w:p>
              </w:tc>
              <w:tc>
                <w:tcPr>
                  <w:tcW w:w="2353" w:type="dxa"/>
                  <w:gridSpan w:val="2"/>
                  <w:vAlign w:val="center"/>
                </w:tcPr>
                <w:p w:rsidR="0083199C" w:rsidRDefault="00FE46BB">
                  <w:pPr>
                    <w:spacing w:line="240" w:lineRule="atLeast"/>
                    <w:jc w:val="center"/>
                    <w:rPr>
                      <w:color w:val="000000" w:themeColor="text1"/>
                      <w:sz w:val="21"/>
                      <w:szCs w:val="21"/>
                    </w:rPr>
                  </w:pPr>
                  <w:r>
                    <w:rPr>
                      <w:color w:val="000000" w:themeColor="text1"/>
                      <w:sz w:val="21"/>
                      <w:szCs w:val="21"/>
                    </w:rPr>
                    <w:t>生态</w:t>
                  </w:r>
                </w:p>
              </w:tc>
              <w:tc>
                <w:tcPr>
                  <w:tcW w:w="5848" w:type="dxa"/>
                  <w:vAlign w:val="center"/>
                </w:tcPr>
                <w:p w:rsidR="0083199C" w:rsidRDefault="00FE46BB">
                  <w:pPr>
                    <w:spacing w:line="240" w:lineRule="atLeast"/>
                    <w:rPr>
                      <w:color w:val="000000" w:themeColor="text1"/>
                      <w:sz w:val="21"/>
                      <w:szCs w:val="21"/>
                      <w:highlight w:val="yellow"/>
                    </w:rPr>
                  </w:pPr>
                  <w:r>
                    <w:rPr>
                      <w:color w:val="000000" w:themeColor="text1"/>
                      <w:sz w:val="21"/>
                      <w:szCs w:val="21"/>
                    </w:rPr>
                    <w:t>绿化</w:t>
                  </w:r>
                  <w:r>
                    <w:rPr>
                      <w:color w:val="000000" w:themeColor="text1"/>
                      <w:sz w:val="21"/>
                      <w:szCs w:val="21"/>
                    </w:rPr>
                    <w:t>17020.29m</w:t>
                  </w:r>
                  <w:r>
                    <w:rPr>
                      <w:color w:val="000000" w:themeColor="text1"/>
                      <w:sz w:val="21"/>
                      <w:szCs w:val="21"/>
                      <w:vertAlign w:val="superscript"/>
                    </w:rPr>
                    <w:t>2</w:t>
                  </w:r>
                  <w:r>
                    <w:rPr>
                      <w:color w:val="000000" w:themeColor="text1"/>
                      <w:sz w:val="21"/>
                      <w:szCs w:val="21"/>
                    </w:rPr>
                    <w:t>，绿化率</w:t>
                  </w:r>
                  <w:r>
                    <w:rPr>
                      <w:color w:val="000000" w:themeColor="text1"/>
                      <w:sz w:val="21"/>
                      <w:szCs w:val="21"/>
                    </w:rPr>
                    <w:t>36.45%</w:t>
                  </w:r>
                </w:p>
              </w:tc>
            </w:tr>
          </w:tbl>
          <w:p w:rsidR="0083199C" w:rsidRDefault="00FE46BB">
            <w:pPr>
              <w:adjustRightInd w:val="0"/>
              <w:snapToGrid w:val="0"/>
              <w:spacing w:line="360" w:lineRule="auto"/>
              <w:ind w:firstLineChars="200" w:firstLine="470"/>
              <w:rPr>
                <w:b/>
                <w:bCs/>
                <w:color w:val="000000" w:themeColor="text1"/>
                <w:spacing w:val="-3"/>
                <w:sz w:val="24"/>
                <w:szCs w:val="24"/>
              </w:rPr>
            </w:pPr>
            <w:r>
              <w:rPr>
                <w:b/>
                <w:bCs/>
                <w:color w:val="000000" w:themeColor="text1"/>
                <w:spacing w:val="-3"/>
                <w:sz w:val="24"/>
                <w:szCs w:val="24"/>
              </w:rPr>
              <w:t>2</w:t>
            </w:r>
            <w:r>
              <w:rPr>
                <w:b/>
                <w:bCs/>
                <w:color w:val="000000" w:themeColor="text1"/>
                <w:spacing w:val="-3"/>
                <w:sz w:val="24"/>
                <w:szCs w:val="24"/>
              </w:rPr>
              <w:t>、本项目实验室的情况</w:t>
            </w:r>
          </w:p>
          <w:p w:rsidR="0083199C" w:rsidRDefault="00FE46BB">
            <w:pPr>
              <w:adjustRightInd w:val="0"/>
              <w:spacing w:line="360" w:lineRule="auto"/>
              <w:ind w:rightChars="50" w:right="140" w:firstLineChars="200" w:firstLine="480"/>
              <w:rPr>
                <w:b/>
                <w:color w:val="000000" w:themeColor="text1"/>
                <w:sz w:val="24"/>
                <w:szCs w:val="24"/>
              </w:rPr>
            </w:pPr>
            <w:r>
              <w:rPr>
                <w:color w:val="000000" w:themeColor="text1"/>
                <w:sz w:val="24"/>
                <w:szCs w:val="24"/>
              </w:rPr>
              <w:t>本项目设物理、化学和生物实验室，物理实验室主要进行机械及电子演示实验，生物实验室主要为观察实验、生物演示实验，化学实验室主要进行酸碱中和及简易的化学反应实验，项目化学实验室的实验设备和实验实际用量如下表所示。</w:t>
            </w:r>
          </w:p>
          <w:p w:rsidR="0083199C" w:rsidRDefault="00FE46BB">
            <w:pPr>
              <w:jc w:val="center"/>
              <w:rPr>
                <w:b/>
                <w:color w:val="000000" w:themeColor="text1"/>
                <w:sz w:val="24"/>
              </w:rPr>
            </w:pPr>
            <w:r>
              <w:rPr>
                <w:b/>
                <w:color w:val="000000" w:themeColor="text1"/>
                <w:sz w:val="24"/>
              </w:rPr>
              <w:t>表</w:t>
            </w:r>
            <w:r>
              <w:rPr>
                <w:b/>
                <w:color w:val="000000" w:themeColor="text1"/>
                <w:sz w:val="24"/>
              </w:rPr>
              <w:t xml:space="preserve">2   </w:t>
            </w:r>
            <w:r>
              <w:rPr>
                <w:b/>
                <w:color w:val="000000" w:themeColor="text1"/>
                <w:sz w:val="24"/>
              </w:rPr>
              <w:t>实验主要实验仪器表</w:t>
            </w:r>
          </w:p>
          <w:tbl>
            <w:tblPr>
              <w:tblW w:w="9016" w:type="dxa"/>
              <w:jc w:val="center"/>
              <w:tblLayout w:type="fixed"/>
              <w:tblLook w:val="04A0" w:firstRow="1" w:lastRow="0" w:firstColumn="1" w:lastColumn="0" w:noHBand="0" w:noVBand="1"/>
            </w:tblPr>
            <w:tblGrid>
              <w:gridCol w:w="888"/>
              <w:gridCol w:w="3454"/>
              <w:gridCol w:w="2211"/>
              <w:gridCol w:w="2463"/>
            </w:tblGrid>
            <w:tr w:rsidR="0083199C">
              <w:trPr>
                <w:trHeight w:val="425"/>
                <w:jc w:val="center"/>
              </w:trPr>
              <w:tc>
                <w:tcPr>
                  <w:tcW w:w="888" w:type="dxa"/>
                  <w:tcBorders>
                    <w:top w:val="single" w:sz="4" w:space="0" w:color="auto"/>
                    <w:left w:val="single" w:sz="4" w:space="0" w:color="auto"/>
                    <w:bottom w:val="single" w:sz="4" w:space="0" w:color="auto"/>
                    <w:right w:val="single" w:sz="4" w:space="0" w:color="auto"/>
                  </w:tcBorders>
                  <w:vAlign w:val="center"/>
                </w:tcPr>
                <w:p w:rsidR="0083199C" w:rsidRDefault="00FE46BB">
                  <w:pPr>
                    <w:widowControl/>
                    <w:adjustRightInd w:val="0"/>
                    <w:spacing w:line="300" w:lineRule="exact"/>
                    <w:jc w:val="center"/>
                    <w:rPr>
                      <w:b/>
                      <w:color w:val="000000" w:themeColor="text1"/>
                      <w:kern w:val="0"/>
                      <w:sz w:val="21"/>
                      <w:szCs w:val="21"/>
                    </w:rPr>
                  </w:pPr>
                  <w:r>
                    <w:rPr>
                      <w:b/>
                      <w:color w:val="000000" w:themeColor="text1"/>
                      <w:kern w:val="0"/>
                      <w:sz w:val="21"/>
                      <w:szCs w:val="21"/>
                    </w:rPr>
                    <w:t>序号</w:t>
                  </w:r>
                </w:p>
              </w:tc>
              <w:tc>
                <w:tcPr>
                  <w:tcW w:w="3454" w:type="dxa"/>
                  <w:tcBorders>
                    <w:top w:val="single" w:sz="4" w:space="0" w:color="auto"/>
                    <w:left w:val="nil"/>
                    <w:bottom w:val="single" w:sz="4" w:space="0" w:color="auto"/>
                    <w:right w:val="single" w:sz="4" w:space="0" w:color="auto"/>
                  </w:tcBorders>
                  <w:vAlign w:val="center"/>
                </w:tcPr>
                <w:p w:rsidR="0083199C" w:rsidRDefault="00FE46BB">
                  <w:pPr>
                    <w:widowControl/>
                    <w:adjustRightInd w:val="0"/>
                    <w:spacing w:line="300" w:lineRule="exact"/>
                    <w:jc w:val="center"/>
                    <w:rPr>
                      <w:b/>
                      <w:color w:val="000000" w:themeColor="text1"/>
                      <w:kern w:val="0"/>
                      <w:sz w:val="21"/>
                      <w:szCs w:val="21"/>
                    </w:rPr>
                  </w:pPr>
                  <w:r>
                    <w:rPr>
                      <w:b/>
                      <w:color w:val="000000" w:themeColor="text1"/>
                      <w:kern w:val="0"/>
                      <w:sz w:val="21"/>
                      <w:szCs w:val="21"/>
                    </w:rPr>
                    <w:t>设备名称</w:t>
                  </w:r>
                </w:p>
              </w:tc>
              <w:tc>
                <w:tcPr>
                  <w:tcW w:w="2211" w:type="dxa"/>
                  <w:tcBorders>
                    <w:top w:val="single" w:sz="4" w:space="0" w:color="auto"/>
                    <w:left w:val="nil"/>
                    <w:bottom w:val="single" w:sz="4" w:space="0" w:color="auto"/>
                    <w:right w:val="single" w:sz="4" w:space="0" w:color="auto"/>
                  </w:tcBorders>
                  <w:vAlign w:val="center"/>
                </w:tcPr>
                <w:p w:rsidR="0083199C" w:rsidRDefault="00FE46BB">
                  <w:pPr>
                    <w:widowControl/>
                    <w:adjustRightInd w:val="0"/>
                    <w:spacing w:line="300" w:lineRule="exact"/>
                    <w:jc w:val="center"/>
                    <w:rPr>
                      <w:b/>
                      <w:color w:val="000000" w:themeColor="text1"/>
                      <w:kern w:val="0"/>
                      <w:sz w:val="21"/>
                      <w:szCs w:val="21"/>
                    </w:rPr>
                  </w:pPr>
                  <w:r>
                    <w:rPr>
                      <w:b/>
                      <w:color w:val="000000" w:themeColor="text1"/>
                      <w:kern w:val="0"/>
                      <w:sz w:val="21"/>
                      <w:szCs w:val="21"/>
                    </w:rPr>
                    <w:t>数量</w:t>
                  </w:r>
                </w:p>
              </w:tc>
              <w:tc>
                <w:tcPr>
                  <w:tcW w:w="2463" w:type="dxa"/>
                  <w:tcBorders>
                    <w:top w:val="single" w:sz="4" w:space="0" w:color="auto"/>
                    <w:left w:val="nil"/>
                    <w:bottom w:val="single" w:sz="4" w:space="0" w:color="auto"/>
                    <w:right w:val="single" w:sz="4" w:space="0" w:color="auto"/>
                  </w:tcBorders>
                  <w:vAlign w:val="center"/>
                </w:tcPr>
                <w:p w:rsidR="0083199C" w:rsidRDefault="00FE46BB">
                  <w:pPr>
                    <w:widowControl/>
                    <w:adjustRightInd w:val="0"/>
                    <w:spacing w:line="300" w:lineRule="exact"/>
                    <w:jc w:val="center"/>
                    <w:rPr>
                      <w:b/>
                      <w:color w:val="000000" w:themeColor="text1"/>
                      <w:kern w:val="0"/>
                      <w:sz w:val="21"/>
                      <w:szCs w:val="21"/>
                    </w:rPr>
                  </w:pPr>
                  <w:r>
                    <w:rPr>
                      <w:b/>
                      <w:color w:val="000000" w:themeColor="text1"/>
                      <w:kern w:val="0"/>
                      <w:sz w:val="21"/>
                      <w:szCs w:val="21"/>
                    </w:rPr>
                    <w:t>设备</w:t>
                  </w:r>
                  <w:r>
                    <w:rPr>
                      <w:rFonts w:hint="eastAsia"/>
                      <w:b/>
                      <w:color w:val="000000" w:themeColor="text1"/>
                      <w:kern w:val="0"/>
                      <w:sz w:val="21"/>
                      <w:szCs w:val="21"/>
                    </w:rPr>
                    <w:t>数量</w:t>
                  </w:r>
                </w:p>
              </w:tc>
            </w:tr>
            <w:tr w:rsidR="0083199C">
              <w:trPr>
                <w:trHeight w:val="425"/>
                <w:jc w:val="center"/>
              </w:trPr>
              <w:tc>
                <w:tcPr>
                  <w:tcW w:w="888" w:type="dxa"/>
                  <w:tcBorders>
                    <w:top w:val="nil"/>
                    <w:left w:val="single" w:sz="4" w:space="0" w:color="auto"/>
                    <w:bottom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1</w:t>
                  </w:r>
                </w:p>
              </w:tc>
              <w:tc>
                <w:tcPr>
                  <w:tcW w:w="3454" w:type="dxa"/>
                  <w:tcBorders>
                    <w:top w:val="nil"/>
                    <w:left w:val="nil"/>
                    <w:bottom w:val="single" w:sz="4" w:space="0" w:color="auto"/>
                    <w:right w:val="single" w:sz="4" w:space="0" w:color="auto"/>
                  </w:tcBorders>
                  <w:vAlign w:val="center"/>
                </w:tcPr>
                <w:p w:rsidR="0083199C" w:rsidRDefault="00FE46BB">
                  <w:pPr>
                    <w:spacing w:line="300" w:lineRule="exact"/>
                    <w:ind w:firstLineChars="50" w:firstLine="105"/>
                    <w:jc w:val="center"/>
                    <w:rPr>
                      <w:color w:val="000000" w:themeColor="text1"/>
                      <w:sz w:val="21"/>
                      <w:szCs w:val="21"/>
                    </w:rPr>
                  </w:pPr>
                  <w:r>
                    <w:rPr>
                      <w:color w:val="000000" w:themeColor="text1"/>
                      <w:sz w:val="21"/>
                      <w:szCs w:val="21"/>
                    </w:rPr>
                    <w:t>试验台</w:t>
                  </w:r>
                </w:p>
              </w:tc>
              <w:tc>
                <w:tcPr>
                  <w:tcW w:w="2211" w:type="dxa"/>
                  <w:tcBorders>
                    <w:top w:val="nil"/>
                    <w:left w:val="nil"/>
                    <w:bottom w:val="single" w:sz="4" w:space="0" w:color="auto"/>
                    <w:right w:val="single" w:sz="4" w:space="0" w:color="auto"/>
                  </w:tcBorders>
                  <w:vAlign w:val="center"/>
                </w:tcPr>
                <w:p w:rsidR="0083199C" w:rsidRDefault="00FE46BB">
                  <w:pPr>
                    <w:spacing w:line="300" w:lineRule="exact"/>
                    <w:jc w:val="center"/>
                    <w:rPr>
                      <w:color w:val="000000" w:themeColor="text1"/>
                      <w:kern w:val="0"/>
                      <w:sz w:val="21"/>
                      <w:szCs w:val="21"/>
                    </w:rPr>
                  </w:pPr>
                  <w:r>
                    <w:rPr>
                      <w:color w:val="000000" w:themeColor="text1"/>
                      <w:kern w:val="0"/>
                      <w:sz w:val="21"/>
                      <w:szCs w:val="21"/>
                    </w:rPr>
                    <w:t>台</w:t>
                  </w:r>
                </w:p>
              </w:tc>
              <w:tc>
                <w:tcPr>
                  <w:tcW w:w="2463" w:type="dxa"/>
                  <w:tcBorders>
                    <w:top w:val="single" w:sz="4" w:space="0" w:color="auto"/>
                    <w:left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100</w:t>
                  </w:r>
                </w:p>
              </w:tc>
            </w:tr>
            <w:tr w:rsidR="0083199C">
              <w:trPr>
                <w:trHeight w:val="425"/>
                <w:jc w:val="center"/>
              </w:trPr>
              <w:tc>
                <w:tcPr>
                  <w:tcW w:w="888" w:type="dxa"/>
                  <w:tcBorders>
                    <w:top w:val="nil"/>
                    <w:left w:val="single" w:sz="4" w:space="0" w:color="auto"/>
                    <w:bottom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2</w:t>
                  </w:r>
                </w:p>
              </w:tc>
              <w:tc>
                <w:tcPr>
                  <w:tcW w:w="3454" w:type="dxa"/>
                  <w:tcBorders>
                    <w:top w:val="nil"/>
                    <w:left w:val="nil"/>
                    <w:bottom w:val="single" w:sz="4" w:space="0" w:color="auto"/>
                    <w:right w:val="single" w:sz="4" w:space="0" w:color="auto"/>
                  </w:tcBorders>
                  <w:vAlign w:val="center"/>
                </w:tcPr>
                <w:p w:rsidR="0083199C" w:rsidRDefault="00FE46BB">
                  <w:pPr>
                    <w:spacing w:line="300" w:lineRule="exact"/>
                    <w:ind w:firstLineChars="50" w:firstLine="105"/>
                    <w:jc w:val="center"/>
                    <w:rPr>
                      <w:color w:val="000000" w:themeColor="text1"/>
                      <w:sz w:val="21"/>
                      <w:szCs w:val="21"/>
                    </w:rPr>
                  </w:pPr>
                  <w:r>
                    <w:rPr>
                      <w:color w:val="000000" w:themeColor="text1"/>
                      <w:sz w:val="21"/>
                      <w:szCs w:val="21"/>
                    </w:rPr>
                    <w:t>中央台</w:t>
                  </w:r>
                </w:p>
              </w:tc>
              <w:tc>
                <w:tcPr>
                  <w:tcW w:w="2211" w:type="dxa"/>
                  <w:tcBorders>
                    <w:top w:val="nil"/>
                    <w:left w:val="nil"/>
                    <w:bottom w:val="single" w:sz="4" w:space="0" w:color="auto"/>
                    <w:right w:val="single" w:sz="4" w:space="0" w:color="auto"/>
                  </w:tcBorders>
                  <w:vAlign w:val="center"/>
                </w:tcPr>
                <w:p w:rsidR="0083199C" w:rsidRDefault="00FE46BB">
                  <w:pPr>
                    <w:spacing w:line="300" w:lineRule="exact"/>
                    <w:jc w:val="center"/>
                    <w:rPr>
                      <w:color w:val="000000" w:themeColor="text1"/>
                      <w:kern w:val="0"/>
                      <w:sz w:val="21"/>
                      <w:szCs w:val="21"/>
                    </w:rPr>
                  </w:pPr>
                  <w:r>
                    <w:rPr>
                      <w:color w:val="000000" w:themeColor="text1"/>
                      <w:kern w:val="0"/>
                      <w:sz w:val="21"/>
                      <w:szCs w:val="21"/>
                    </w:rPr>
                    <w:t>台</w:t>
                  </w:r>
                </w:p>
              </w:tc>
              <w:tc>
                <w:tcPr>
                  <w:tcW w:w="2463" w:type="dxa"/>
                  <w:tcBorders>
                    <w:top w:val="single" w:sz="4" w:space="0" w:color="auto"/>
                    <w:left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100</w:t>
                  </w:r>
                </w:p>
              </w:tc>
            </w:tr>
            <w:tr w:rsidR="0083199C">
              <w:trPr>
                <w:trHeight w:val="425"/>
                <w:jc w:val="center"/>
              </w:trPr>
              <w:tc>
                <w:tcPr>
                  <w:tcW w:w="888" w:type="dxa"/>
                  <w:tcBorders>
                    <w:top w:val="nil"/>
                    <w:left w:val="single" w:sz="4" w:space="0" w:color="auto"/>
                    <w:bottom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3</w:t>
                  </w:r>
                </w:p>
              </w:tc>
              <w:tc>
                <w:tcPr>
                  <w:tcW w:w="3454" w:type="dxa"/>
                  <w:tcBorders>
                    <w:top w:val="nil"/>
                    <w:left w:val="nil"/>
                    <w:bottom w:val="single" w:sz="4" w:space="0" w:color="auto"/>
                    <w:right w:val="single" w:sz="4" w:space="0" w:color="auto"/>
                  </w:tcBorders>
                  <w:vAlign w:val="center"/>
                </w:tcPr>
                <w:p w:rsidR="0083199C" w:rsidRDefault="00FE46BB">
                  <w:pPr>
                    <w:spacing w:line="300" w:lineRule="exact"/>
                    <w:ind w:firstLineChars="50" w:firstLine="105"/>
                    <w:jc w:val="center"/>
                    <w:rPr>
                      <w:color w:val="000000" w:themeColor="text1"/>
                      <w:sz w:val="21"/>
                      <w:szCs w:val="21"/>
                    </w:rPr>
                  </w:pPr>
                  <w:r>
                    <w:rPr>
                      <w:color w:val="000000" w:themeColor="text1"/>
                      <w:sz w:val="21"/>
                      <w:szCs w:val="21"/>
                    </w:rPr>
                    <w:t>教师</w:t>
                  </w:r>
                  <w:proofErr w:type="gramStart"/>
                  <w:r>
                    <w:rPr>
                      <w:color w:val="000000" w:themeColor="text1"/>
                      <w:sz w:val="21"/>
                      <w:szCs w:val="21"/>
                    </w:rPr>
                    <w:t>演示台</w:t>
                  </w:r>
                  <w:proofErr w:type="gramEnd"/>
                </w:p>
              </w:tc>
              <w:tc>
                <w:tcPr>
                  <w:tcW w:w="2211" w:type="dxa"/>
                  <w:tcBorders>
                    <w:top w:val="nil"/>
                    <w:left w:val="nil"/>
                    <w:bottom w:val="single" w:sz="4" w:space="0" w:color="auto"/>
                    <w:right w:val="single" w:sz="4" w:space="0" w:color="auto"/>
                  </w:tcBorders>
                  <w:vAlign w:val="center"/>
                </w:tcPr>
                <w:p w:rsidR="0083199C" w:rsidRDefault="00FE46BB">
                  <w:pPr>
                    <w:spacing w:line="300" w:lineRule="exact"/>
                    <w:jc w:val="center"/>
                    <w:rPr>
                      <w:color w:val="000000" w:themeColor="text1"/>
                      <w:kern w:val="0"/>
                      <w:sz w:val="21"/>
                      <w:szCs w:val="21"/>
                    </w:rPr>
                  </w:pPr>
                  <w:r>
                    <w:rPr>
                      <w:color w:val="000000" w:themeColor="text1"/>
                      <w:kern w:val="0"/>
                      <w:sz w:val="21"/>
                      <w:szCs w:val="21"/>
                    </w:rPr>
                    <w:t>台</w:t>
                  </w:r>
                </w:p>
              </w:tc>
              <w:tc>
                <w:tcPr>
                  <w:tcW w:w="2463" w:type="dxa"/>
                  <w:tcBorders>
                    <w:top w:val="single" w:sz="4" w:space="0" w:color="auto"/>
                    <w:left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rFonts w:hint="eastAsia"/>
                      <w:color w:val="000000" w:themeColor="text1"/>
                      <w:kern w:val="0"/>
                      <w:sz w:val="21"/>
                      <w:szCs w:val="21"/>
                    </w:rPr>
                    <w:t>6</w:t>
                  </w:r>
                </w:p>
              </w:tc>
            </w:tr>
            <w:tr w:rsidR="0083199C">
              <w:trPr>
                <w:trHeight w:val="425"/>
                <w:jc w:val="center"/>
              </w:trPr>
              <w:tc>
                <w:tcPr>
                  <w:tcW w:w="888" w:type="dxa"/>
                  <w:tcBorders>
                    <w:top w:val="nil"/>
                    <w:left w:val="single" w:sz="4" w:space="0" w:color="auto"/>
                    <w:bottom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4</w:t>
                  </w:r>
                </w:p>
              </w:tc>
              <w:tc>
                <w:tcPr>
                  <w:tcW w:w="3454" w:type="dxa"/>
                  <w:tcBorders>
                    <w:top w:val="nil"/>
                    <w:left w:val="nil"/>
                    <w:bottom w:val="single" w:sz="4" w:space="0" w:color="auto"/>
                    <w:right w:val="single" w:sz="4" w:space="0" w:color="auto"/>
                  </w:tcBorders>
                  <w:vAlign w:val="center"/>
                </w:tcPr>
                <w:p w:rsidR="0083199C" w:rsidRDefault="00FE46BB">
                  <w:pPr>
                    <w:spacing w:line="300" w:lineRule="exact"/>
                    <w:ind w:firstLineChars="50" w:firstLine="105"/>
                    <w:jc w:val="center"/>
                    <w:rPr>
                      <w:color w:val="000000" w:themeColor="text1"/>
                      <w:sz w:val="21"/>
                      <w:szCs w:val="21"/>
                    </w:rPr>
                  </w:pPr>
                  <w:r>
                    <w:rPr>
                      <w:color w:val="000000" w:themeColor="text1"/>
                      <w:sz w:val="21"/>
                      <w:szCs w:val="21"/>
                    </w:rPr>
                    <w:t>学生凳</w:t>
                  </w:r>
                </w:p>
              </w:tc>
              <w:tc>
                <w:tcPr>
                  <w:tcW w:w="2211" w:type="dxa"/>
                  <w:tcBorders>
                    <w:top w:val="nil"/>
                    <w:left w:val="nil"/>
                    <w:bottom w:val="single" w:sz="4" w:space="0" w:color="auto"/>
                    <w:right w:val="single" w:sz="4" w:space="0" w:color="auto"/>
                  </w:tcBorders>
                  <w:vAlign w:val="center"/>
                </w:tcPr>
                <w:p w:rsidR="0083199C" w:rsidRDefault="00FE46BB">
                  <w:pPr>
                    <w:spacing w:line="300" w:lineRule="exact"/>
                    <w:jc w:val="center"/>
                    <w:rPr>
                      <w:color w:val="000000" w:themeColor="text1"/>
                      <w:kern w:val="0"/>
                      <w:sz w:val="21"/>
                      <w:szCs w:val="21"/>
                    </w:rPr>
                  </w:pPr>
                  <w:r>
                    <w:rPr>
                      <w:color w:val="000000" w:themeColor="text1"/>
                      <w:kern w:val="0"/>
                      <w:sz w:val="21"/>
                      <w:szCs w:val="21"/>
                    </w:rPr>
                    <w:t>台</w:t>
                  </w:r>
                </w:p>
              </w:tc>
              <w:tc>
                <w:tcPr>
                  <w:tcW w:w="2463" w:type="dxa"/>
                  <w:tcBorders>
                    <w:top w:val="single" w:sz="4" w:space="0" w:color="auto"/>
                    <w:left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100</w:t>
                  </w:r>
                </w:p>
              </w:tc>
            </w:tr>
            <w:tr w:rsidR="0083199C">
              <w:trPr>
                <w:trHeight w:val="425"/>
                <w:jc w:val="center"/>
              </w:trPr>
              <w:tc>
                <w:tcPr>
                  <w:tcW w:w="888" w:type="dxa"/>
                  <w:tcBorders>
                    <w:top w:val="nil"/>
                    <w:left w:val="single" w:sz="4" w:space="0" w:color="auto"/>
                    <w:bottom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5</w:t>
                  </w:r>
                </w:p>
              </w:tc>
              <w:tc>
                <w:tcPr>
                  <w:tcW w:w="3454" w:type="dxa"/>
                  <w:tcBorders>
                    <w:top w:val="nil"/>
                    <w:left w:val="nil"/>
                    <w:bottom w:val="single" w:sz="4" w:space="0" w:color="auto"/>
                    <w:right w:val="single" w:sz="4" w:space="0" w:color="auto"/>
                  </w:tcBorders>
                  <w:vAlign w:val="center"/>
                </w:tcPr>
                <w:p w:rsidR="0083199C" w:rsidRDefault="00FE46BB">
                  <w:pPr>
                    <w:spacing w:line="300" w:lineRule="exact"/>
                    <w:ind w:firstLineChars="50" w:firstLine="105"/>
                    <w:jc w:val="center"/>
                    <w:rPr>
                      <w:color w:val="000000" w:themeColor="text1"/>
                      <w:sz w:val="21"/>
                      <w:szCs w:val="21"/>
                    </w:rPr>
                  </w:pPr>
                  <w:r>
                    <w:rPr>
                      <w:color w:val="000000" w:themeColor="text1"/>
                      <w:sz w:val="21"/>
                      <w:szCs w:val="21"/>
                    </w:rPr>
                    <w:t>实验玻璃仪器（烧杯、量筒等）</w:t>
                  </w:r>
                </w:p>
              </w:tc>
              <w:tc>
                <w:tcPr>
                  <w:tcW w:w="2211" w:type="dxa"/>
                  <w:tcBorders>
                    <w:top w:val="nil"/>
                    <w:left w:val="nil"/>
                    <w:bottom w:val="single" w:sz="4" w:space="0" w:color="auto"/>
                    <w:right w:val="single" w:sz="4" w:space="0" w:color="auto"/>
                  </w:tcBorders>
                  <w:vAlign w:val="center"/>
                </w:tcPr>
                <w:p w:rsidR="0083199C" w:rsidRDefault="00FE46BB">
                  <w:pPr>
                    <w:spacing w:line="300" w:lineRule="exact"/>
                    <w:jc w:val="center"/>
                    <w:rPr>
                      <w:color w:val="000000" w:themeColor="text1"/>
                      <w:kern w:val="0"/>
                      <w:sz w:val="21"/>
                      <w:szCs w:val="21"/>
                    </w:rPr>
                  </w:pPr>
                  <w:r>
                    <w:rPr>
                      <w:color w:val="000000" w:themeColor="text1"/>
                      <w:kern w:val="0"/>
                      <w:sz w:val="21"/>
                      <w:szCs w:val="21"/>
                    </w:rPr>
                    <w:t>套</w:t>
                  </w:r>
                </w:p>
              </w:tc>
              <w:tc>
                <w:tcPr>
                  <w:tcW w:w="2463" w:type="dxa"/>
                  <w:tcBorders>
                    <w:top w:val="single" w:sz="4" w:space="0" w:color="auto"/>
                    <w:left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40</w:t>
                  </w:r>
                </w:p>
              </w:tc>
            </w:tr>
            <w:tr w:rsidR="0083199C">
              <w:trPr>
                <w:trHeight w:val="425"/>
                <w:jc w:val="center"/>
              </w:trPr>
              <w:tc>
                <w:tcPr>
                  <w:tcW w:w="888" w:type="dxa"/>
                  <w:tcBorders>
                    <w:top w:val="nil"/>
                    <w:left w:val="single" w:sz="4" w:space="0" w:color="auto"/>
                    <w:bottom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6</w:t>
                  </w:r>
                </w:p>
              </w:tc>
              <w:tc>
                <w:tcPr>
                  <w:tcW w:w="3454" w:type="dxa"/>
                  <w:tcBorders>
                    <w:top w:val="nil"/>
                    <w:left w:val="nil"/>
                    <w:bottom w:val="single" w:sz="4" w:space="0" w:color="auto"/>
                    <w:right w:val="single" w:sz="4" w:space="0" w:color="auto"/>
                  </w:tcBorders>
                  <w:vAlign w:val="center"/>
                </w:tcPr>
                <w:p w:rsidR="0083199C" w:rsidRDefault="00FE46BB">
                  <w:pPr>
                    <w:spacing w:line="300" w:lineRule="exact"/>
                    <w:ind w:firstLineChars="50" w:firstLine="105"/>
                    <w:jc w:val="center"/>
                    <w:rPr>
                      <w:color w:val="000000" w:themeColor="text1"/>
                      <w:sz w:val="21"/>
                      <w:szCs w:val="21"/>
                    </w:rPr>
                  </w:pPr>
                  <w:r>
                    <w:rPr>
                      <w:color w:val="000000" w:themeColor="text1"/>
                      <w:sz w:val="21"/>
                      <w:szCs w:val="21"/>
                    </w:rPr>
                    <w:t>显微镜</w:t>
                  </w:r>
                </w:p>
              </w:tc>
              <w:tc>
                <w:tcPr>
                  <w:tcW w:w="2211" w:type="dxa"/>
                  <w:tcBorders>
                    <w:top w:val="nil"/>
                    <w:left w:val="nil"/>
                    <w:bottom w:val="single" w:sz="4" w:space="0" w:color="auto"/>
                    <w:right w:val="single" w:sz="4" w:space="0" w:color="auto"/>
                  </w:tcBorders>
                  <w:vAlign w:val="center"/>
                </w:tcPr>
                <w:p w:rsidR="0083199C" w:rsidRDefault="00FE46BB">
                  <w:pPr>
                    <w:spacing w:line="300" w:lineRule="exact"/>
                    <w:jc w:val="center"/>
                    <w:rPr>
                      <w:color w:val="000000" w:themeColor="text1"/>
                      <w:kern w:val="0"/>
                      <w:sz w:val="21"/>
                      <w:szCs w:val="21"/>
                    </w:rPr>
                  </w:pPr>
                  <w:r>
                    <w:rPr>
                      <w:color w:val="000000" w:themeColor="text1"/>
                      <w:kern w:val="0"/>
                      <w:sz w:val="21"/>
                      <w:szCs w:val="21"/>
                    </w:rPr>
                    <w:t>台</w:t>
                  </w:r>
                </w:p>
              </w:tc>
              <w:tc>
                <w:tcPr>
                  <w:tcW w:w="2463" w:type="dxa"/>
                  <w:tcBorders>
                    <w:top w:val="single" w:sz="4" w:space="0" w:color="auto"/>
                    <w:left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10</w:t>
                  </w:r>
                </w:p>
              </w:tc>
            </w:tr>
            <w:tr w:rsidR="0083199C">
              <w:trPr>
                <w:trHeight w:val="425"/>
                <w:jc w:val="center"/>
              </w:trPr>
              <w:tc>
                <w:tcPr>
                  <w:tcW w:w="888" w:type="dxa"/>
                  <w:tcBorders>
                    <w:top w:val="nil"/>
                    <w:left w:val="single" w:sz="4" w:space="0" w:color="auto"/>
                    <w:bottom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rFonts w:hint="eastAsia"/>
                      <w:color w:val="000000" w:themeColor="text1"/>
                      <w:kern w:val="0"/>
                      <w:sz w:val="21"/>
                      <w:szCs w:val="21"/>
                    </w:rPr>
                    <w:t>7</w:t>
                  </w:r>
                </w:p>
              </w:tc>
              <w:tc>
                <w:tcPr>
                  <w:tcW w:w="3454" w:type="dxa"/>
                  <w:tcBorders>
                    <w:top w:val="nil"/>
                    <w:left w:val="nil"/>
                    <w:bottom w:val="single" w:sz="4" w:space="0" w:color="auto"/>
                    <w:right w:val="single" w:sz="4" w:space="0" w:color="auto"/>
                  </w:tcBorders>
                  <w:vAlign w:val="center"/>
                </w:tcPr>
                <w:p w:rsidR="0083199C" w:rsidRDefault="00FE46BB">
                  <w:pPr>
                    <w:spacing w:line="300" w:lineRule="exact"/>
                    <w:ind w:firstLineChars="50" w:firstLine="105"/>
                    <w:jc w:val="center"/>
                    <w:rPr>
                      <w:color w:val="000000" w:themeColor="text1"/>
                      <w:sz w:val="21"/>
                      <w:szCs w:val="21"/>
                    </w:rPr>
                  </w:pPr>
                  <w:r>
                    <w:rPr>
                      <w:color w:val="000000" w:themeColor="text1"/>
                      <w:sz w:val="21"/>
                      <w:szCs w:val="21"/>
                    </w:rPr>
                    <w:t>恒温水浴锅</w:t>
                  </w:r>
                </w:p>
              </w:tc>
              <w:tc>
                <w:tcPr>
                  <w:tcW w:w="2211" w:type="dxa"/>
                  <w:tcBorders>
                    <w:top w:val="nil"/>
                    <w:left w:val="nil"/>
                    <w:bottom w:val="single" w:sz="4" w:space="0" w:color="auto"/>
                    <w:right w:val="single" w:sz="4" w:space="0" w:color="auto"/>
                  </w:tcBorders>
                  <w:vAlign w:val="center"/>
                </w:tcPr>
                <w:p w:rsidR="0083199C" w:rsidRDefault="00FE46BB">
                  <w:pPr>
                    <w:spacing w:line="300" w:lineRule="exact"/>
                    <w:jc w:val="center"/>
                    <w:rPr>
                      <w:color w:val="000000" w:themeColor="text1"/>
                      <w:kern w:val="0"/>
                      <w:sz w:val="21"/>
                      <w:szCs w:val="21"/>
                    </w:rPr>
                  </w:pPr>
                  <w:r>
                    <w:rPr>
                      <w:color w:val="000000" w:themeColor="text1"/>
                      <w:kern w:val="0"/>
                      <w:sz w:val="21"/>
                      <w:szCs w:val="21"/>
                    </w:rPr>
                    <w:t>台</w:t>
                  </w:r>
                </w:p>
              </w:tc>
              <w:tc>
                <w:tcPr>
                  <w:tcW w:w="2463" w:type="dxa"/>
                  <w:tcBorders>
                    <w:top w:val="single" w:sz="4" w:space="0" w:color="auto"/>
                    <w:left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1</w:t>
                  </w:r>
                </w:p>
              </w:tc>
            </w:tr>
            <w:tr w:rsidR="0083199C">
              <w:trPr>
                <w:trHeight w:val="425"/>
                <w:jc w:val="center"/>
              </w:trPr>
              <w:tc>
                <w:tcPr>
                  <w:tcW w:w="888" w:type="dxa"/>
                  <w:tcBorders>
                    <w:top w:val="nil"/>
                    <w:left w:val="single" w:sz="4" w:space="0" w:color="auto"/>
                    <w:bottom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8</w:t>
                  </w:r>
                </w:p>
              </w:tc>
              <w:tc>
                <w:tcPr>
                  <w:tcW w:w="3454" w:type="dxa"/>
                  <w:tcBorders>
                    <w:top w:val="nil"/>
                    <w:left w:val="nil"/>
                    <w:bottom w:val="single" w:sz="4" w:space="0" w:color="auto"/>
                    <w:right w:val="single" w:sz="4" w:space="0" w:color="auto"/>
                  </w:tcBorders>
                  <w:vAlign w:val="center"/>
                </w:tcPr>
                <w:p w:rsidR="0083199C" w:rsidRDefault="00FE46BB">
                  <w:pPr>
                    <w:spacing w:line="300" w:lineRule="exact"/>
                    <w:ind w:firstLineChars="50" w:firstLine="105"/>
                    <w:jc w:val="center"/>
                    <w:rPr>
                      <w:color w:val="000000" w:themeColor="text1"/>
                      <w:sz w:val="21"/>
                      <w:szCs w:val="21"/>
                    </w:rPr>
                  </w:pPr>
                  <w:r>
                    <w:rPr>
                      <w:color w:val="000000" w:themeColor="text1"/>
                      <w:sz w:val="21"/>
                      <w:szCs w:val="21"/>
                    </w:rPr>
                    <w:t>烘干箱</w:t>
                  </w:r>
                </w:p>
              </w:tc>
              <w:tc>
                <w:tcPr>
                  <w:tcW w:w="2211" w:type="dxa"/>
                  <w:tcBorders>
                    <w:top w:val="nil"/>
                    <w:left w:val="nil"/>
                    <w:bottom w:val="single" w:sz="4" w:space="0" w:color="auto"/>
                    <w:right w:val="single" w:sz="4" w:space="0" w:color="auto"/>
                  </w:tcBorders>
                  <w:vAlign w:val="center"/>
                </w:tcPr>
                <w:p w:rsidR="0083199C" w:rsidRDefault="00FE46BB">
                  <w:pPr>
                    <w:spacing w:line="300" w:lineRule="exact"/>
                    <w:jc w:val="center"/>
                    <w:rPr>
                      <w:color w:val="000000" w:themeColor="text1"/>
                      <w:kern w:val="0"/>
                      <w:sz w:val="21"/>
                      <w:szCs w:val="21"/>
                    </w:rPr>
                  </w:pPr>
                  <w:r>
                    <w:rPr>
                      <w:color w:val="000000" w:themeColor="text1"/>
                      <w:kern w:val="0"/>
                      <w:sz w:val="21"/>
                      <w:szCs w:val="21"/>
                    </w:rPr>
                    <w:t>台</w:t>
                  </w:r>
                </w:p>
              </w:tc>
              <w:tc>
                <w:tcPr>
                  <w:tcW w:w="2463" w:type="dxa"/>
                  <w:tcBorders>
                    <w:top w:val="single" w:sz="4" w:space="0" w:color="auto"/>
                    <w:left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1</w:t>
                  </w:r>
                </w:p>
              </w:tc>
            </w:tr>
            <w:tr w:rsidR="0083199C">
              <w:trPr>
                <w:trHeight w:val="425"/>
                <w:jc w:val="center"/>
              </w:trPr>
              <w:tc>
                <w:tcPr>
                  <w:tcW w:w="888" w:type="dxa"/>
                  <w:tcBorders>
                    <w:top w:val="nil"/>
                    <w:left w:val="single" w:sz="4" w:space="0" w:color="auto"/>
                    <w:bottom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9</w:t>
                  </w:r>
                </w:p>
              </w:tc>
              <w:tc>
                <w:tcPr>
                  <w:tcW w:w="3454" w:type="dxa"/>
                  <w:tcBorders>
                    <w:top w:val="nil"/>
                    <w:left w:val="nil"/>
                    <w:bottom w:val="single" w:sz="4" w:space="0" w:color="auto"/>
                    <w:right w:val="single" w:sz="4" w:space="0" w:color="auto"/>
                  </w:tcBorders>
                  <w:vAlign w:val="center"/>
                </w:tcPr>
                <w:p w:rsidR="0083199C" w:rsidRDefault="00FE46BB">
                  <w:pPr>
                    <w:spacing w:line="300" w:lineRule="exact"/>
                    <w:jc w:val="center"/>
                    <w:rPr>
                      <w:color w:val="000000" w:themeColor="text1"/>
                      <w:sz w:val="21"/>
                      <w:szCs w:val="21"/>
                    </w:rPr>
                  </w:pPr>
                  <w:r>
                    <w:rPr>
                      <w:color w:val="000000" w:themeColor="text1"/>
                      <w:sz w:val="21"/>
                      <w:szCs w:val="21"/>
                    </w:rPr>
                    <w:t>恒温箱</w:t>
                  </w:r>
                </w:p>
              </w:tc>
              <w:tc>
                <w:tcPr>
                  <w:tcW w:w="2211" w:type="dxa"/>
                  <w:tcBorders>
                    <w:top w:val="nil"/>
                    <w:left w:val="nil"/>
                    <w:bottom w:val="single" w:sz="4" w:space="0" w:color="auto"/>
                    <w:right w:val="single" w:sz="4" w:space="0" w:color="auto"/>
                  </w:tcBorders>
                  <w:vAlign w:val="center"/>
                </w:tcPr>
                <w:p w:rsidR="0083199C" w:rsidRDefault="00FE46BB">
                  <w:pPr>
                    <w:spacing w:line="300" w:lineRule="exact"/>
                    <w:jc w:val="center"/>
                    <w:rPr>
                      <w:color w:val="000000" w:themeColor="text1"/>
                      <w:kern w:val="0"/>
                      <w:sz w:val="21"/>
                      <w:szCs w:val="21"/>
                    </w:rPr>
                  </w:pPr>
                  <w:r>
                    <w:rPr>
                      <w:color w:val="000000" w:themeColor="text1"/>
                      <w:kern w:val="0"/>
                      <w:sz w:val="21"/>
                      <w:szCs w:val="21"/>
                    </w:rPr>
                    <w:t>台</w:t>
                  </w:r>
                </w:p>
              </w:tc>
              <w:tc>
                <w:tcPr>
                  <w:tcW w:w="2463" w:type="dxa"/>
                  <w:tcBorders>
                    <w:top w:val="single" w:sz="4" w:space="0" w:color="auto"/>
                    <w:left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1</w:t>
                  </w:r>
                </w:p>
              </w:tc>
            </w:tr>
            <w:tr w:rsidR="0083199C">
              <w:trPr>
                <w:trHeight w:val="425"/>
                <w:jc w:val="center"/>
              </w:trPr>
              <w:tc>
                <w:tcPr>
                  <w:tcW w:w="888" w:type="dxa"/>
                  <w:tcBorders>
                    <w:top w:val="nil"/>
                    <w:left w:val="single" w:sz="4" w:space="0" w:color="auto"/>
                    <w:bottom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10</w:t>
                  </w:r>
                </w:p>
              </w:tc>
              <w:tc>
                <w:tcPr>
                  <w:tcW w:w="3454" w:type="dxa"/>
                  <w:tcBorders>
                    <w:top w:val="nil"/>
                    <w:left w:val="nil"/>
                    <w:bottom w:val="single" w:sz="4" w:space="0" w:color="auto"/>
                    <w:right w:val="single" w:sz="4" w:space="0" w:color="auto"/>
                  </w:tcBorders>
                  <w:vAlign w:val="center"/>
                </w:tcPr>
                <w:p w:rsidR="0083199C" w:rsidRDefault="00FE46BB">
                  <w:pPr>
                    <w:spacing w:line="300" w:lineRule="exact"/>
                    <w:jc w:val="center"/>
                    <w:rPr>
                      <w:color w:val="000000" w:themeColor="text1"/>
                      <w:sz w:val="21"/>
                      <w:szCs w:val="21"/>
                    </w:rPr>
                  </w:pPr>
                  <w:r>
                    <w:rPr>
                      <w:color w:val="000000" w:themeColor="text1"/>
                      <w:sz w:val="21"/>
                      <w:szCs w:val="21"/>
                    </w:rPr>
                    <w:t>电冰箱</w:t>
                  </w:r>
                </w:p>
              </w:tc>
              <w:tc>
                <w:tcPr>
                  <w:tcW w:w="2211" w:type="dxa"/>
                  <w:tcBorders>
                    <w:top w:val="nil"/>
                    <w:left w:val="nil"/>
                    <w:bottom w:val="single" w:sz="4" w:space="0" w:color="auto"/>
                    <w:right w:val="single" w:sz="4" w:space="0" w:color="auto"/>
                  </w:tcBorders>
                  <w:vAlign w:val="center"/>
                </w:tcPr>
                <w:p w:rsidR="0083199C" w:rsidRDefault="00FE46BB">
                  <w:pPr>
                    <w:spacing w:line="300" w:lineRule="exact"/>
                    <w:jc w:val="center"/>
                    <w:rPr>
                      <w:color w:val="000000" w:themeColor="text1"/>
                      <w:sz w:val="21"/>
                      <w:szCs w:val="21"/>
                    </w:rPr>
                  </w:pPr>
                  <w:r>
                    <w:rPr>
                      <w:color w:val="000000" w:themeColor="text1"/>
                      <w:kern w:val="0"/>
                      <w:sz w:val="21"/>
                      <w:szCs w:val="21"/>
                    </w:rPr>
                    <w:t>台</w:t>
                  </w:r>
                </w:p>
              </w:tc>
              <w:tc>
                <w:tcPr>
                  <w:tcW w:w="2463" w:type="dxa"/>
                  <w:tcBorders>
                    <w:top w:val="single" w:sz="4" w:space="0" w:color="auto"/>
                    <w:left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1</w:t>
                  </w:r>
                </w:p>
              </w:tc>
            </w:tr>
            <w:tr w:rsidR="0083199C">
              <w:trPr>
                <w:trHeight w:val="425"/>
                <w:jc w:val="center"/>
              </w:trPr>
              <w:tc>
                <w:tcPr>
                  <w:tcW w:w="888" w:type="dxa"/>
                  <w:tcBorders>
                    <w:top w:val="single" w:sz="4" w:space="0" w:color="auto"/>
                    <w:left w:val="single" w:sz="4" w:space="0" w:color="auto"/>
                    <w:bottom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11</w:t>
                  </w:r>
                </w:p>
              </w:tc>
              <w:tc>
                <w:tcPr>
                  <w:tcW w:w="3454" w:type="dxa"/>
                  <w:tcBorders>
                    <w:top w:val="single" w:sz="4" w:space="0" w:color="auto"/>
                    <w:left w:val="nil"/>
                    <w:bottom w:val="single" w:sz="4" w:space="0" w:color="auto"/>
                    <w:right w:val="single" w:sz="4" w:space="0" w:color="auto"/>
                  </w:tcBorders>
                  <w:vAlign w:val="center"/>
                </w:tcPr>
                <w:p w:rsidR="0083199C" w:rsidRDefault="00FE46BB">
                  <w:pPr>
                    <w:spacing w:line="300" w:lineRule="exact"/>
                    <w:jc w:val="center"/>
                    <w:rPr>
                      <w:color w:val="000000" w:themeColor="text1"/>
                      <w:kern w:val="0"/>
                      <w:sz w:val="21"/>
                      <w:szCs w:val="21"/>
                    </w:rPr>
                  </w:pPr>
                  <w:r>
                    <w:rPr>
                      <w:color w:val="000000" w:themeColor="text1"/>
                      <w:sz w:val="21"/>
                      <w:szCs w:val="21"/>
                    </w:rPr>
                    <w:t>药品柜</w:t>
                  </w:r>
                </w:p>
              </w:tc>
              <w:tc>
                <w:tcPr>
                  <w:tcW w:w="2211" w:type="dxa"/>
                  <w:tcBorders>
                    <w:top w:val="single" w:sz="4" w:space="0" w:color="auto"/>
                    <w:left w:val="nil"/>
                    <w:bottom w:val="single" w:sz="4" w:space="0" w:color="auto"/>
                    <w:right w:val="single" w:sz="4" w:space="0" w:color="auto"/>
                  </w:tcBorders>
                  <w:vAlign w:val="center"/>
                </w:tcPr>
                <w:p w:rsidR="0083199C" w:rsidRDefault="00FE46BB">
                  <w:pPr>
                    <w:spacing w:line="300" w:lineRule="exact"/>
                    <w:jc w:val="center"/>
                    <w:rPr>
                      <w:color w:val="000000" w:themeColor="text1"/>
                      <w:kern w:val="0"/>
                      <w:sz w:val="21"/>
                      <w:szCs w:val="21"/>
                    </w:rPr>
                  </w:pPr>
                  <w:r>
                    <w:rPr>
                      <w:color w:val="000000" w:themeColor="text1"/>
                      <w:kern w:val="0"/>
                      <w:sz w:val="21"/>
                      <w:szCs w:val="21"/>
                    </w:rPr>
                    <w:t>组</w:t>
                  </w:r>
                </w:p>
              </w:tc>
              <w:tc>
                <w:tcPr>
                  <w:tcW w:w="2463" w:type="dxa"/>
                  <w:tcBorders>
                    <w:top w:val="single" w:sz="4" w:space="0" w:color="auto"/>
                    <w:left w:val="single" w:sz="4" w:space="0" w:color="auto"/>
                    <w:bottom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4</w:t>
                  </w:r>
                </w:p>
              </w:tc>
            </w:tr>
            <w:tr w:rsidR="0083199C">
              <w:trPr>
                <w:trHeight w:val="425"/>
                <w:jc w:val="center"/>
              </w:trPr>
              <w:tc>
                <w:tcPr>
                  <w:tcW w:w="888" w:type="dxa"/>
                  <w:tcBorders>
                    <w:top w:val="single" w:sz="4" w:space="0" w:color="auto"/>
                    <w:left w:val="single" w:sz="4" w:space="0" w:color="auto"/>
                    <w:bottom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12</w:t>
                  </w:r>
                </w:p>
              </w:tc>
              <w:tc>
                <w:tcPr>
                  <w:tcW w:w="3454" w:type="dxa"/>
                  <w:tcBorders>
                    <w:top w:val="single" w:sz="4" w:space="0" w:color="auto"/>
                    <w:left w:val="nil"/>
                    <w:bottom w:val="single" w:sz="4" w:space="0" w:color="auto"/>
                    <w:right w:val="single" w:sz="4" w:space="0" w:color="auto"/>
                  </w:tcBorders>
                  <w:vAlign w:val="center"/>
                </w:tcPr>
                <w:p w:rsidR="0083199C" w:rsidRDefault="00FE46BB">
                  <w:pPr>
                    <w:spacing w:line="300" w:lineRule="exact"/>
                    <w:jc w:val="center"/>
                    <w:rPr>
                      <w:color w:val="000000" w:themeColor="text1"/>
                      <w:sz w:val="21"/>
                      <w:szCs w:val="21"/>
                    </w:rPr>
                  </w:pPr>
                  <w:r>
                    <w:rPr>
                      <w:color w:val="000000" w:themeColor="text1"/>
                      <w:sz w:val="21"/>
                      <w:szCs w:val="21"/>
                    </w:rPr>
                    <w:t>仪器柜</w:t>
                  </w:r>
                </w:p>
              </w:tc>
              <w:tc>
                <w:tcPr>
                  <w:tcW w:w="2211" w:type="dxa"/>
                  <w:tcBorders>
                    <w:top w:val="single" w:sz="4" w:space="0" w:color="auto"/>
                    <w:left w:val="nil"/>
                    <w:bottom w:val="single" w:sz="4" w:space="0" w:color="auto"/>
                    <w:right w:val="single" w:sz="4" w:space="0" w:color="auto"/>
                  </w:tcBorders>
                  <w:vAlign w:val="center"/>
                </w:tcPr>
                <w:p w:rsidR="0083199C" w:rsidRDefault="00FE46BB">
                  <w:pPr>
                    <w:spacing w:line="300" w:lineRule="exact"/>
                    <w:jc w:val="center"/>
                    <w:rPr>
                      <w:color w:val="000000" w:themeColor="text1"/>
                      <w:kern w:val="0"/>
                      <w:sz w:val="21"/>
                      <w:szCs w:val="21"/>
                    </w:rPr>
                  </w:pPr>
                  <w:r>
                    <w:rPr>
                      <w:color w:val="000000" w:themeColor="text1"/>
                      <w:kern w:val="0"/>
                      <w:sz w:val="21"/>
                      <w:szCs w:val="21"/>
                    </w:rPr>
                    <w:t>组</w:t>
                  </w:r>
                </w:p>
              </w:tc>
              <w:tc>
                <w:tcPr>
                  <w:tcW w:w="2463" w:type="dxa"/>
                  <w:tcBorders>
                    <w:top w:val="single" w:sz="4" w:space="0" w:color="auto"/>
                    <w:left w:val="single" w:sz="4" w:space="0" w:color="auto"/>
                    <w:bottom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5</w:t>
                  </w:r>
                </w:p>
              </w:tc>
            </w:tr>
            <w:tr w:rsidR="0083199C">
              <w:trPr>
                <w:trHeight w:val="425"/>
                <w:jc w:val="center"/>
              </w:trPr>
              <w:tc>
                <w:tcPr>
                  <w:tcW w:w="888" w:type="dxa"/>
                  <w:tcBorders>
                    <w:top w:val="single" w:sz="4" w:space="0" w:color="auto"/>
                    <w:left w:val="single" w:sz="4" w:space="0" w:color="auto"/>
                    <w:bottom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rFonts w:hint="eastAsia"/>
                      <w:color w:val="000000" w:themeColor="text1"/>
                      <w:kern w:val="0"/>
                      <w:sz w:val="21"/>
                      <w:szCs w:val="21"/>
                    </w:rPr>
                    <w:t>13</w:t>
                  </w:r>
                </w:p>
              </w:tc>
              <w:tc>
                <w:tcPr>
                  <w:tcW w:w="3454" w:type="dxa"/>
                  <w:tcBorders>
                    <w:top w:val="single" w:sz="4" w:space="0" w:color="auto"/>
                    <w:left w:val="nil"/>
                    <w:bottom w:val="single" w:sz="4" w:space="0" w:color="auto"/>
                    <w:right w:val="single" w:sz="4" w:space="0" w:color="auto"/>
                  </w:tcBorders>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毒品柜</w:t>
                  </w:r>
                </w:p>
              </w:tc>
              <w:tc>
                <w:tcPr>
                  <w:tcW w:w="2211" w:type="dxa"/>
                  <w:tcBorders>
                    <w:top w:val="single" w:sz="4" w:space="0" w:color="auto"/>
                    <w:left w:val="nil"/>
                    <w:bottom w:val="single" w:sz="4" w:space="0" w:color="auto"/>
                    <w:right w:val="single" w:sz="4" w:space="0" w:color="auto"/>
                  </w:tcBorders>
                  <w:vAlign w:val="center"/>
                </w:tcPr>
                <w:p w:rsidR="0083199C" w:rsidRDefault="00FE46BB">
                  <w:pPr>
                    <w:spacing w:line="300" w:lineRule="exact"/>
                    <w:jc w:val="center"/>
                    <w:rPr>
                      <w:color w:val="000000" w:themeColor="text1"/>
                      <w:kern w:val="0"/>
                      <w:sz w:val="21"/>
                      <w:szCs w:val="21"/>
                    </w:rPr>
                  </w:pPr>
                  <w:r>
                    <w:rPr>
                      <w:rFonts w:hint="eastAsia"/>
                      <w:color w:val="000000" w:themeColor="text1"/>
                      <w:kern w:val="0"/>
                      <w:sz w:val="21"/>
                      <w:szCs w:val="21"/>
                    </w:rPr>
                    <w:t>租</w:t>
                  </w:r>
                </w:p>
              </w:tc>
              <w:tc>
                <w:tcPr>
                  <w:tcW w:w="2463" w:type="dxa"/>
                  <w:tcBorders>
                    <w:top w:val="single" w:sz="4" w:space="0" w:color="auto"/>
                    <w:left w:val="single" w:sz="4" w:space="0" w:color="auto"/>
                    <w:bottom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rFonts w:hint="eastAsia"/>
                      <w:color w:val="000000" w:themeColor="text1"/>
                      <w:kern w:val="0"/>
                      <w:sz w:val="21"/>
                      <w:szCs w:val="21"/>
                    </w:rPr>
                    <w:t>1</w:t>
                  </w:r>
                </w:p>
              </w:tc>
            </w:tr>
            <w:tr w:rsidR="0083199C">
              <w:trPr>
                <w:trHeight w:val="425"/>
                <w:jc w:val="center"/>
              </w:trPr>
              <w:tc>
                <w:tcPr>
                  <w:tcW w:w="888" w:type="dxa"/>
                  <w:tcBorders>
                    <w:top w:val="single" w:sz="4" w:space="0" w:color="auto"/>
                    <w:left w:val="single" w:sz="4" w:space="0" w:color="auto"/>
                    <w:bottom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1</w:t>
                  </w:r>
                  <w:r>
                    <w:rPr>
                      <w:rFonts w:hint="eastAsia"/>
                      <w:color w:val="000000" w:themeColor="text1"/>
                      <w:kern w:val="0"/>
                      <w:sz w:val="21"/>
                      <w:szCs w:val="21"/>
                    </w:rPr>
                    <w:t>4</w:t>
                  </w:r>
                </w:p>
              </w:tc>
              <w:tc>
                <w:tcPr>
                  <w:tcW w:w="3454" w:type="dxa"/>
                  <w:tcBorders>
                    <w:top w:val="single" w:sz="4" w:space="0" w:color="auto"/>
                    <w:left w:val="nil"/>
                    <w:bottom w:val="single" w:sz="4" w:space="0" w:color="auto"/>
                    <w:right w:val="single" w:sz="4" w:space="0" w:color="auto"/>
                  </w:tcBorders>
                  <w:vAlign w:val="center"/>
                </w:tcPr>
                <w:p w:rsidR="0083199C" w:rsidRDefault="00FE46BB">
                  <w:pPr>
                    <w:spacing w:line="300" w:lineRule="exact"/>
                    <w:jc w:val="center"/>
                    <w:rPr>
                      <w:color w:val="000000" w:themeColor="text1"/>
                      <w:sz w:val="21"/>
                      <w:szCs w:val="21"/>
                    </w:rPr>
                  </w:pPr>
                  <w:r>
                    <w:rPr>
                      <w:color w:val="000000" w:themeColor="text1"/>
                      <w:sz w:val="21"/>
                      <w:szCs w:val="21"/>
                    </w:rPr>
                    <w:t>通风橱</w:t>
                  </w:r>
                </w:p>
              </w:tc>
              <w:tc>
                <w:tcPr>
                  <w:tcW w:w="2211" w:type="dxa"/>
                  <w:tcBorders>
                    <w:top w:val="single" w:sz="4" w:space="0" w:color="auto"/>
                    <w:left w:val="nil"/>
                    <w:bottom w:val="single" w:sz="4" w:space="0" w:color="auto"/>
                    <w:right w:val="single" w:sz="4" w:space="0" w:color="auto"/>
                  </w:tcBorders>
                  <w:vAlign w:val="center"/>
                </w:tcPr>
                <w:p w:rsidR="0083199C" w:rsidRDefault="00FE46BB">
                  <w:pPr>
                    <w:spacing w:line="300" w:lineRule="exact"/>
                    <w:jc w:val="center"/>
                    <w:rPr>
                      <w:color w:val="000000" w:themeColor="text1"/>
                      <w:kern w:val="0"/>
                      <w:sz w:val="21"/>
                      <w:szCs w:val="21"/>
                    </w:rPr>
                  </w:pPr>
                  <w:proofErr w:type="gramStart"/>
                  <w:r>
                    <w:rPr>
                      <w:color w:val="000000" w:themeColor="text1"/>
                      <w:kern w:val="0"/>
                      <w:sz w:val="21"/>
                      <w:szCs w:val="21"/>
                    </w:rPr>
                    <w:t>个</w:t>
                  </w:r>
                  <w:proofErr w:type="gramEnd"/>
                </w:p>
              </w:tc>
              <w:tc>
                <w:tcPr>
                  <w:tcW w:w="2463" w:type="dxa"/>
                  <w:tcBorders>
                    <w:top w:val="single" w:sz="4" w:space="0" w:color="auto"/>
                    <w:left w:val="single" w:sz="4" w:space="0" w:color="auto"/>
                    <w:bottom w:val="single" w:sz="4" w:space="0" w:color="auto"/>
                    <w:right w:val="single" w:sz="4" w:space="0" w:color="auto"/>
                  </w:tcBorders>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6</w:t>
                  </w:r>
                </w:p>
              </w:tc>
            </w:tr>
          </w:tbl>
          <w:p w:rsidR="0083199C" w:rsidRDefault="0083199C">
            <w:pPr>
              <w:jc w:val="center"/>
              <w:rPr>
                <w:b/>
                <w:color w:val="000000" w:themeColor="text1"/>
                <w:sz w:val="24"/>
              </w:rPr>
            </w:pPr>
          </w:p>
          <w:p w:rsidR="0083199C" w:rsidRDefault="00FE46BB">
            <w:pPr>
              <w:jc w:val="center"/>
              <w:rPr>
                <w:b/>
                <w:color w:val="000000" w:themeColor="text1"/>
                <w:sz w:val="24"/>
              </w:rPr>
            </w:pPr>
            <w:r>
              <w:rPr>
                <w:b/>
                <w:color w:val="000000" w:themeColor="text1"/>
                <w:sz w:val="24"/>
              </w:rPr>
              <w:t>表</w:t>
            </w:r>
            <w:r>
              <w:rPr>
                <w:b/>
                <w:color w:val="000000" w:themeColor="text1"/>
                <w:sz w:val="24"/>
              </w:rPr>
              <w:t xml:space="preserve">3    </w:t>
            </w:r>
            <w:r>
              <w:rPr>
                <w:b/>
                <w:color w:val="000000" w:themeColor="text1"/>
                <w:sz w:val="24"/>
              </w:rPr>
              <w:t>化学和生物实验室试剂使用情况</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914"/>
              <w:gridCol w:w="1448"/>
              <w:gridCol w:w="2085"/>
              <w:gridCol w:w="855"/>
              <w:gridCol w:w="1320"/>
              <w:gridCol w:w="1080"/>
              <w:gridCol w:w="672"/>
            </w:tblGrid>
            <w:tr w:rsidR="0083199C">
              <w:trPr>
                <w:trHeight w:val="425"/>
                <w:jc w:val="center"/>
              </w:trPr>
              <w:tc>
                <w:tcPr>
                  <w:tcW w:w="642" w:type="dxa"/>
                  <w:vAlign w:val="center"/>
                </w:tcPr>
                <w:p w:rsidR="0083199C" w:rsidRDefault="00FE46BB">
                  <w:pPr>
                    <w:widowControl/>
                    <w:adjustRightInd w:val="0"/>
                    <w:spacing w:line="300" w:lineRule="exact"/>
                    <w:jc w:val="center"/>
                    <w:rPr>
                      <w:b/>
                      <w:color w:val="000000" w:themeColor="text1"/>
                      <w:kern w:val="0"/>
                      <w:sz w:val="21"/>
                      <w:szCs w:val="21"/>
                    </w:rPr>
                  </w:pPr>
                  <w:r>
                    <w:rPr>
                      <w:b/>
                      <w:color w:val="000000" w:themeColor="text1"/>
                      <w:kern w:val="0"/>
                      <w:sz w:val="21"/>
                      <w:szCs w:val="21"/>
                    </w:rPr>
                    <w:lastRenderedPageBreak/>
                    <w:t>序号</w:t>
                  </w:r>
                </w:p>
              </w:tc>
              <w:tc>
                <w:tcPr>
                  <w:tcW w:w="914" w:type="dxa"/>
                  <w:vAlign w:val="center"/>
                </w:tcPr>
                <w:p w:rsidR="0083199C" w:rsidRDefault="00FE46BB">
                  <w:pPr>
                    <w:widowControl/>
                    <w:adjustRightInd w:val="0"/>
                    <w:spacing w:line="300" w:lineRule="exact"/>
                    <w:jc w:val="center"/>
                    <w:rPr>
                      <w:b/>
                      <w:color w:val="000000" w:themeColor="text1"/>
                      <w:kern w:val="0"/>
                      <w:sz w:val="21"/>
                      <w:szCs w:val="21"/>
                    </w:rPr>
                  </w:pPr>
                  <w:r>
                    <w:rPr>
                      <w:b/>
                      <w:color w:val="000000" w:themeColor="text1"/>
                      <w:kern w:val="0"/>
                      <w:sz w:val="21"/>
                      <w:szCs w:val="21"/>
                    </w:rPr>
                    <w:t>实验室</w:t>
                  </w:r>
                </w:p>
              </w:tc>
              <w:tc>
                <w:tcPr>
                  <w:tcW w:w="1448" w:type="dxa"/>
                  <w:vAlign w:val="center"/>
                </w:tcPr>
                <w:p w:rsidR="0083199C" w:rsidRDefault="00FE46BB">
                  <w:pPr>
                    <w:widowControl/>
                    <w:adjustRightInd w:val="0"/>
                    <w:spacing w:line="300" w:lineRule="exact"/>
                    <w:jc w:val="center"/>
                    <w:rPr>
                      <w:b/>
                      <w:color w:val="000000" w:themeColor="text1"/>
                      <w:kern w:val="0"/>
                      <w:sz w:val="21"/>
                      <w:szCs w:val="21"/>
                    </w:rPr>
                  </w:pPr>
                  <w:r>
                    <w:rPr>
                      <w:b/>
                      <w:color w:val="000000" w:themeColor="text1"/>
                      <w:kern w:val="0"/>
                      <w:sz w:val="21"/>
                      <w:szCs w:val="21"/>
                    </w:rPr>
                    <w:t>名称</w:t>
                  </w:r>
                </w:p>
              </w:tc>
              <w:tc>
                <w:tcPr>
                  <w:tcW w:w="2085" w:type="dxa"/>
                  <w:vAlign w:val="center"/>
                </w:tcPr>
                <w:p w:rsidR="0083199C" w:rsidRDefault="00FE46BB">
                  <w:pPr>
                    <w:widowControl/>
                    <w:adjustRightInd w:val="0"/>
                    <w:spacing w:line="300" w:lineRule="exact"/>
                    <w:jc w:val="center"/>
                    <w:rPr>
                      <w:b/>
                      <w:color w:val="000000" w:themeColor="text1"/>
                      <w:kern w:val="0"/>
                      <w:sz w:val="21"/>
                      <w:szCs w:val="21"/>
                    </w:rPr>
                  </w:pPr>
                  <w:r>
                    <w:rPr>
                      <w:b/>
                      <w:color w:val="000000" w:themeColor="text1"/>
                      <w:kern w:val="0"/>
                      <w:sz w:val="21"/>
                      <w:szCs w:val="21"/>
                    </w:rPr>
                    <w:t>规格</w:t>
                  </w:r>
                </w:p>
              </w:tc>
              <w:tc>
                <w:tcPr>
                  <w:tcW w:w="855" w:type="dxa"/>
                  <w:vAlign w:val="center"/>
                </w:tcPr>
                <w:p w:rsidR="0083199C" w:rsidRDefault="00FE46BB">
                  <w:pPr>
                    <w:widowControl/>
                    <w:adjustRightInd w:val="0"/>
                    <w:spacing w:line="300" w:lineRule="exact"/>
                    <w:jc w:val="center"/>
                    <w:rPr>
                      <w:b/>
                      <w:color w:val="000000" w:themeColor="text1"/>
                      <w:kern w:val="0"/>
                      <w:sz w:val="21"/>
                      <w:szCs w:val="21"/>
                    </w:rPr>
                  </w:pPr>
                  <w:r>
                    <w:rPr>
                      <w:b/>
                      <w:color w:val="000000" w:themeColor="text1"/>
                      <w:kern w:val="0"/>
                      <w:sz w:val="21"/>
                      <w:szCs w:val="21"/>
                    </w:rPr>
                    <w:t>年用量</w:t>
                  </w:r>
                </w:p>
              </w:tc>
              <w:tc>
                <w:tcPr>
                  <w:tcW w:w="1320" w:type="dxa"/>
                  <w:vAlign w:val="center"/>
                </w:tcPr>
                <w:p w:rsidR="0083199C" w:rsidRDefault="00FE46BB">
                  <w:pPr>
                    <w:widowControl/>
                    <w:adjustRightInd w:val="0"/>
                    <w:spacing w:line="300" w:lineRule="exact"/>
                    <w:jc w:val="center"/>
                    <w:rPr>
                      <w:b/>
                      <w:color w:val="000000" w:themeColor="text1"/>
                      <w:kern w:val="0"/>
                      <w:sz w:val="21"/>
                      <w:szCs w:val="21"/>
                    </w:rPr>
                  </w:pPr>
                  <w:r>
                    <w:rPr>
                      <w:b/>
                      <w:color w:val="000000" w:themeColor="text1"/>
                      <w:kern w:val="0"/>
                      <w:sz w:val="21"/>
                      <w:szCs w:val="21"/>
                    </w:rPr>
                    <w:t>最大贮存量</w:t>
                  </w:r>
                </w:p>
              </w:tc>
              <w:tc>
                <w:tcPr>
                  <w:tcW w:w="1080" w:type="dxa"/>
                  <w:vAlign w:val="center"/>
                </w:tcPr>
                <w:p w:rsidR="0083199C" w:rsidRDefault="00FE46BB">
                  <w:pPr>
                    <w:widowControl/>
                    <w:adjustRightInd w:val="0"/>
                    <w:spacing w:line="300" w:lineRule="exact"/>
                    <w:jc w:val="center"/>
                    <w:rPr>
                      <w:b/>
                      <w:color w:val="000000" w:themeColor="text1"/>
                      <w:kern w:val="0"/>
                      <w:sz w:val="21"/>
                      <w:szCs w:val="21"/>
                    </w:rPr>
                  </w:pPr>
                  <w:r>
                    <w:rPr>
                      <w:b/>
                      <w:color w:val="000000" w:themeColor="text1"/>
                      <w:kern w:val="0"/>
                      <w:sz w:val="21"/>
                      <w:szCs w:val="21"/>
                    </w:rPr>
                    <w:t>贮存方式</w:t>
                  </w:r>
                </w:p>
              </w:tc>
              <w:tc>
                <w:tcPr>
                  <w:tcW w:w="672" w:type="dxa"/>
                  <w:vAlign w:val="center"/>
                </w:tcPr>
                <w:p w:rsidR="0083199C" w:rsidRDefault="00FE46BB">
                  <w:pPr>
                    <w:widowControl/>
                    <w:adjustRightInd w:val="0"/>
                    <w:spacing w:line="300" w:lineRule="exact"/>
                    <w:jc w:val="center"/>
                    <w:rPr>
                      <w:b/>
                      <w:color w:val="000000" w:themeColor="text1"/>
                      <w:kern w:val="0"/>
                      <w:sz w:val="21"/>
                      <w:szCs w:val="21"/>
                    </w:rPr>
                  </w:pPr>
                  <w:r>
                    <w:rPr>
                      <w:b/>
                      <w:color w:val="000000" w:themeColor="text1"/>
                      <w:kern w:val="0"/>
                      <w:sz w:val="21"/>
                      <w:szCs w:val="21"/>
                    </w:rPr>
                    <w:t>来源</w:t>
                  </w:r>
                </w:p>
              </w:tc>
            </w:tr>
            <w:tr w:rsidR="0083199C">
              <w:trPr>
                <w:trHeight w:val="425"/>
                <w:jc w:val="center"/>
              </w:trPr>
              <w:tc>
                <w:tcPr>
                  <w:tcW w:w="64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1</w:t>
                  </w:r>
                </w:p>
              </w:tc>
              <w:tc>
                <w:tcPr>
                  <w:tcW w:w="914" w:type="dxa"/>
                  <w:vMerge w:val="restart"/>
                  <w:vAlign w:val="center"/>
                </w:tcPr>
                <w:p w:rsidR="0083199C" w:rsidRDefault="00FE46BB">
                  <w:pPr>
                    <w:spacing w:line="300" w:lineRule="exact"/>
                    <w:jc w:val="center"/>
                    <w:rPr>
                      <w:color w:val="000000" w:themeColor="text1"/>
                      <w:sz w:val="21"/>
                      <w:szCs w:val="21"/>
                    </w:rPr>
                  </w:pPr>
                  <w:r>
                    <w:rPr>
                      <w:color w:val="000000" w:themeColor="text1"/>
                      <w:sz w:val="21"/>
                      <w:szCs w:val="21"/>
                    </w:rPr>
                    <w:t>化学实验室</w:t>
                  </w:r>
                </w:p>
              </w:tc>
              <w:tc>
                <w:tcPr>
                  <w:tcW w:w="1448" w:type="dxa"/>
                  <w:vAlign w:val="center"/>
                </w:tcPr>
                <w:p w:rsidR="0083199C" w:rsidRDefault="00FE46BB">
                  <w:pPr>
                    <w:spacing w:line="300" w:lineRule="exact"/>
                    <w:jc w:val="center"/>
                    <w:rPr>
                      <w:color w:val="000000" w:themeColor="text1"/>
                      <w:sz w:val="21"/>
                      <w:szCs w:val="21"/>
                    </w:rPr>
                  </w:pPr>
                  <w:r>
                    <w:rPr>
                      <w:color w:val="000000" w:themeColor="text1"/>
                      <w:sz w:val="21"/>
                      <w:szCs w:val="21"/>
                    </w:rPr>
                    <w:t>盐酸</w:t>
                  </w:r>
                </w:p>
              </w:tc>
              <w:tc>
                <w:tcPr>
                  <w:tcW w:w="2085" w:type="dxa"/>
                  <w:vAlign w:val="center"/>
                </w:tcPr>
                <w:p w:rsidR="0083199C" w:rsidRDefault="00FE46BB">
                  <w:pPr>
                    <w:spacing w:line="300" w:lineRule="exact"/>
                    <w:jc w:val="center"/>
                    <w:rPr>
                      <w:color w:val="000000" w:themeColor="text1"/>
                      <w:sz w:val="21"/>
                      <w:szCs w:val="21"/>
                    </w:rPr>
                  </w:pPr>
                  <w:r>
                    <w:rPr>
                      <w:color w:val="000000" w:themeColor="text1"/>
                      <w:sz w:val="21"/>
                      <w:szCs w:val="21"/>
                    </w:rPr>
                    <w:t>36%</w:t>
                  </w:r>
                  <w:r>
                    <w:rPr>
                      <w:color w:val="000000" w:themeColor="text1"/>
                      <w:sz w:val="21"/>
                      <w:szCs w:val="21"/>
                    </w:rPr>
                    <w:t>，</w:t>
                  </w:r>
                  <w:r>
                    <w:rPr>
                      <w:rFonts w:hint="eastAsia"/>
                      <w:color w:val="000000" w:themeColor="text1"/>
                      <w:sz w:val="21"/>
                      <w:szCs w:val="21"/>
                    </w:rPr>
                    <w:t>500</w:t>
                  </w:r>
                  <w:r>
                    <w:rPr>
                      <w:color w:val="000000" w:themeColor="text1"/>
                      <w:sz w:val="21"/>
                      <w:szCs w:val="21"/>
                    </w:rPr>
                    <w:t>mL/</w:t>
                  </w:r>
                  <w:r>
                    <w:rPr>
                      <w:color w:val="000000" w:themeColor="text1"/>
                      <w:sz w:val="21"/>
                      <w:szCs w:val="21"/>
                    </w:rPr>
                    <w:t>瓶</w:t>
                  </w:r>
                </w:p>
              </w:tc>
              <w:tc>
                <w:tcPr>
                  <w:tcW w:w="855" w:type="dxa"/>
                  <w:vAlign w:val="center"/>
                </w:tcPr>
                <w:p w:rsidR="0083199C" w:rsidRDefault="00FE46BB">
                  <w:pPr>
                    <w:spacing w:line="300" w:lineRule="exact"/>
                    <w:jc w:val="center"/>
                    <w:rPr>
                      <w:color w:val="000000" w:themeColor="text1"/>
                      <w:sz w:val="21"/>
                      <w:szCs w:val="21"/>
                    </w:rPr>
                  </w:pPr>
                  <w:r>
                    <w:rPr>
                      <w:color w:val="000000" w:themeColor="text1"/>
                      <w:sz w:val="21"/>
                      <w:szCs w:val="21"/>
                    </w:rPr>
                    <w:t>2</w:t>
                  </w:r>
                  <w:r>
                    <w:rPr>
                      <w:color w:val="000000" w:themeColor="text1"/>
                      <w:sz w:val="21"/>
                      <w:szCs w:val="21"/>
                    </w:rPr>
                    <w:t>瓶</w:t>
                  </w:r>
                </w:p>
              </w:tc>
              <w:tc>
                <w:tcPr>
                  <w:tcW w:w="1320" w:type="dxa"/>
                  <w:vAlign w:val="center"/>
                </w:tcPr>
                <w:p w:rsidR="0083199C" w:rsidRDefault="00FE46BB">
                  <w:pPr>
                    <w:spacing w:line="300" w:lineRule="exact"/>
                    <w:jc w:val="center"/>
                    <w:rPr>
                      <w:color w:val="000000" w:themeColor="text1"/>
                      <w:sz w:val="21"/>
                      <w:szCs w:val="21"/>
                    </w:rPr>
                  </w:pPr>
                  <w:r>
                    <w:rPr>
                      <w:color w:val="000000" w:themeColor="text1"/>
                      <w:sz w:val="21"/>
                      <w:szCs w:val="21"/>
                    </w:rPr>
                    <w:t>2</w:t>
                  </w:r>
                  <w:r>
                    <w:rPr>
                      <w:color w:val="000000" w:themeColor="text1"/>
                      <w:sz w:val="21"/>
                      <w:szCs w:val="21"/>
                    </w:rPr>
                    <w:t>瓶</w:t>
                  </w:r>
                </w:p>
              </w:tc>
              <w:tc>
                <w:tcPr>
                  <w:tcW w:w="1080"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sz w:val="21"/>
                      <w:szCs w:val="21"/>
                    </w:rPr>
                    <w:t>瓶装</w:t>
                  </w:r>
                </w:p>
              </w:tc>
              <w:tc>
                <w:tcPr>
                  <w:tcW w:w="67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外购</w:t>
                  </w:r>
                </w:p>
              </w:tc>
            </w:tr>
            <w:tr w:rsidR="0083199C">
              <w:trPr>
                <w:trHeight w:val="425"/>
                <w:jc w:val="center"/>
              </w:trPr>
              <w:tc>
                <w:tcPr>
                  <w:tcW w:w="64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2</w:t>
                  </w:r>
                </w:p>
              </w:tc>
              <w:tc>
                <w:tcPr>
                  <w:tcW w:w="914" w:type="dxa"/>
                  <w:vMerge/>
                  <w:vAlign w:val="center"/>
                </w:tcPr>
                <w:p w:rsidR="0083199C" w:rsidRDefault="0083199C">
                  <w:pPr>
                    <w:spacing w:line="300" w:lineRule="exact"/>
                    <w:jc w:val="center"/>
                    <w:rPr>
                      <w:color w:val="000000" w:themeColor="text1"/>
                      <w:sz w:val="21"/>
                      <w:szCs w:val="21"/>
                    </w:rPr>
                  </w:pPr>
                </w:p>
              </w:tc>
              <w:tc>
                <w:tcPr>
                  <w:tcW w:w="1448" w:type="dxa"/>
                  <w:vAlign w:val="center"/>
                </w:tcPr>
                <w:p w:rsidR="0083199C" w:rsidRDefault="00FE46BB">
                  <w:pPr>
                    <w:spacing w:line="300" w:lineRule="exact"/>
                    <w:jc w:val="center"/>
                    <w:rPr>
                      <w:color w:val="000000" w:themeColor="text1"/>
                      <w:sz w:val="21"/>
                      <w:szCs w:val="21"/>
                    </w:rPr>
                  </w:pPr>
                  <w:r>
                    <w:rPr>
                      <w:color w:val="000000" w:themeColor="text1"/>
                      <w:sz w:val="21"/>
                      <w:szCs w:val="21"/>
                    </w:rPr>
                    <w:t>硫酸</w:t>
                  </w:r>
                </w:p>
              </w:tc>
              <w:tc>
                <w:tcPr>
                  <w:tcW w:w="2085" w:type="dxa"/>
                  <w:vAlign w:val="center"/>
                </w:tcPr>
                <w:p w:rsidR="0083199C" w:rsidRDefault="00FE46BB">
                  <w:pPr>
                    <w:spacing w:line="300" w:lineRule="exact"/>
                    <w:jc w:val="center"/>
                    <w:rPr>
                      <w:color w:val="000000" w:themeColor="text1"/>
                      <w:sz w:val="21"/>
                      <w:szCs w:val="21"/>
                    </w:rPr>
                  </w:pPr>
                  <w:r>
                    <w:rPr>
                      <w:color w:val="000000" w:themeColor="text1"/>
                      <w:sz w:val="21"/>
                      <w:szCs w:val="21"/>
                    </w:rPr>
                    <w:t>95%</w:t>
                  </w:r>
                  <w:r>
                    <w:rPr>
                      <w:color w:val="000000" w:themeColor="text1"/>
                      <w:sz w:val="21"/>
                      <w:szCs w:val="21"/>
                    </w:rPr>
                    <w:t>，</w:t>
                  </w:r>
                  <w:r>
                    <w:rPr>
                      <w:rFonts w:hint="eastAsia"/>
                      <w:color w:val="000000" w:themeColor="text1"/>
                      <w:sz w:val="21"/>
                      <w:szCs w:val="21"/>
                    </w:rPr>
                    <w:t>500</w:t>
                  </w:r>
                  <w:r>
                    <w:rPr>
                      <w:color w:val="000000" w:themeColor="text1"/>
                      <w:sz w:val="21"/>
                      <w:szCs w:val="21"/>
                    </w:rPr>
                    <w:t>mL/</w:t>
                  </w:r>
                  <w:r>
                    <w:rPr>
                      <w:color w:val="000000" w:themeColor="text1"/>
                      <w:sz w:val="21"/>
                      <w:szCs w:val="21"/>
                    </w:rPr>
                    <w:t>瓶</w:t>
                  </w:r>
                </w:p>
              </w:tc>
              <w:tc>
                <w:tcPr>
                  <w:tcW w:w="855" w:type="dxa"/>
                  <w:vAlign w:val="center"/>
                </w:tcPr>
                <w:p w:rsidR="0083199C" w:rsidRDefault="00FE46BB">
                  <w:pPr>
                    <w:spacing w:line="300" w:lineRule="exact"/>
                    <w:jc w:val="center"/>
                    <w:rPr>
                      <w:color w:val="000000" w:themeColor="text1"/>
                      <w:sz w:val="21"/>
                      <w:szCs w:val="21"/>
                    </w:rPr>
                  </w:pPr>
                  <w:r>
                    <w:rPr>
                      <w:color w:val="000000" w:themeColor="text1"/>
                      <w:sz w:val="21"/>
                      <w:szCs w:val="21"/>
                    </w:rPr>
                    <w:t>2</w:t>
                  </w:r>
                  <w:r>
                    <w:rPr>
                      <w:color w:val="000000" w:themeColor="text1"/>
                      <w:sz w:val="21"/>
                      <w:szCs w:val="21"/>
                    </w:rPr>
                    <w:t>瓶</w:t>
                  </w:r>
                </w:p>
              </w:tc>
              <w:tc>
                <w:tcPr>
                  <w:tcW w:w="1320" w:type="dxa"/>
                  <w:vAlign w:val="center"/>
                </w:tcPr>
                <w:p w:rsidR="0083199C" w:rsidRDefault="00FE46BB">
                  <w:pPr>
                    <w:spacing w:line="300" w:lineRule="exact"/>
                    <w:jc w:val="center"/>
                    <w:rPr>
                      <w:color w:val="000000" w:themeColor="text1"/>
                      <w:sz w:val="21"/>
                      <w:szCs w:val="21"/>
                    </w:rPr>
                  </w:pPr>
                  <w:r>
                    <w:rPr>
                      <w:color w:val="000000" w:themeColor="text1"/>
                      <w:sz w:val="21"/>
                      <w:szCs w:val="21"/>
                    </w:rPr>
                    <w:t>2</w:t>
                  </w:r>
                  <w:r>
                    <w:rPr>
                      <w:color w:val="000000" w:themeColor="text1"/>
                      <w:sz w:val="21"/>
                      <w:szCs w:val="21"/>
                    </w:rPr>
                    <w:t>瓶</w:t>
                  </w:r>
                </w:p>
              </w:tc>
              <w:tc>
                <w:tcPr>
                  <w:tcW w:w="1080"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sz w:val="21"/>
                      <w:szCs w:val="21"/>
                    </w:rPr>
                    <w:t>瓶装</w:t>
                  </w:r>
                </w:p>
              </w:tc>
              <w:tc>
                <w:tcPr>
                  <w:tcW w:w="67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外购</w:t>
                  </w:r>
                </w:p>
              </w:tc>
            </w:tr>
            <w:tr w:rsidR="0083199C">
              <w:trPr>
                <w:trHeight w:val="425"/>
                <w:jc w:val="center"/>
              </w:trPr>
              <w:tc>
                <w:tcPr>
                  <w:tcW w:w="64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3</w:t>
                  </w:r>
                </w:p>
              </w:tc>
              <w:tc>
                <w:tcPr>
                  <w:tcW w:w="914" w:type="dxa"/>
                  <w:vMerge/>
                  <w:vAlign w:val="center"/>
                </w:tcPr>
                <w:p w:rsidR="0083199C" w:rsidRDefault="0083199C">
                  <w:pPr>
                    <w:spacing w:line="300" w:lineRule="exact"/>
                    <w:jc w:val="center"/>
                    <w:rPr>
                      <w:color w:val="000000" w:themeColor="text1"/>
                      <w:sz w:val="21"/>
                      <w:szCs w:val="21"/>
                    </w:rPr>
                  </w:pPr>
                </w:p>
              </w:tc>
              <w:tc>
                <w:tcPr>
                  <w:tcW w:w="1448" w:type="dxa"/>
                  <w:vAlign w:val="center"/>
                </w:tcPr>
                <w:p w:rsidR="0083199C" w:rsidRDefault="00FE46BB">
                  <w:pPr>
                    <w:spacing w:line="300" w:lineRule="exact"/>
                    <w:jc w:val="center"/>
                    <w:rPr>
                      <w:color w:val="000000" w:themeColor="text1"/>
                      <w:sz w:val="21"/>
                      <w:szCs w:val="21"/>
                    </w:rPr>
                  </w:pPr>
                  <w:r>
                    <w:rPr>
                      <w:color w:val="000000" w:themeColor="text1"/>
                      <w:sz w:val="21"/>
                      <w:szCs w:val="21"/>
                    </w:rPr>
                    <w:t>氢氧化钠</w:t>
                  </w:r>
                </w:p>
              </w:tc>
              <w:tc>
                <w:tcPr>
                  <w:tcW w:w="2085"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99%</w:t>
                  </w:r>
                  <w:r>
                    <w:rPr>
                      <w:color w:val="000000" w:themeColor="text1"/>
                      <w:sz w:val="21"/>
                      <w:szCs w:val="21"/>
                    </w:rPr>
                    <w:t>，</w:t>
                  </w:r>
                  <w:r>
                    <w:rPr>
                      <w:rFonts w:hint="eastAsia"/>
                      <w:color w:val="000000" w:themeColor="text1"/>
                      <w:sz w:val="21"/>
                      <w:szCs w:val="21"/>
                    </w:rPr>
                    <w:t>500g</w:t>
                  </w:r>
                  <w:r>
                    <w:rPr>
                      <w:color w:val="000000" w:themeColor="text1"/>
                      <w:sz w:val="21"/>
                      <w:szCs w:val="21"/>
                    </w:rPr>
                    <w:t>/</w:t>
                  </w:r>
                  <w:r>
                    <w:rPr>
                      <w:color w:val="000000" w:themeColor="text1"/>
                      <w:sz w:val="21"/>
                      <w:szCs w:val="21"/>
                    </w:rPr>
                    <w:t>瓶</w:t>
                  </w:r>
                </w:p>
              </w:tc>
              <w:tc>
                <w:tcPr>
                  <w:tcW w:w="855"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2</w:t>
                  </w:r>
                  <w:r>
                    <w:rPr>
                      <w:color w:val="000000" w:themeColor="text1"/>
                      <w:sz w:val="21"/>
                      <w:szCs w:val="21"/>
                    </w:rPr>
                    <w:t>瓶</w:t>
                  </w:r>
                </w:p>
              </w:tc>
              <w:tc>
                <w:tcPr>
                  <w:tcW w:w="132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2</w:t>
                  </w:r>
                  <w:r>
                    <w:rPr>
                      <w:color w:val="000000" w:themeColor="text1"/>
                      <w:sz w:val="21"/>
                      <w:szCs w:val="21"/>
                    </w:rPr>
                    <w:t>瓶</w:t>
                  </w:r>
                </w:p>
              </w:tc>
              <w:tc>
                <w:tcPr>
                  <w:tcW w:w="1080"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sz w:val="21"/>
                      <w:szCs w:val="21"/>
                    </w:rPr>
                    <w:t>瓶装</w:t>
                  </w:r>
                </w:p>
              </w:tc>
              <w:tc>
                <w:tcPr>
                  <w:tcW w:w="67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外购</w:t>
                  </w:r>
                </w:p>
              </w:tc>
            </w:tr>
            <w:tr w:rsidR="0083199C">
              <w:trPr>
                <w:trHeight w:val="425"/>
                <w:jc w:val="center"/>
              </w:trPr>
              <w:tc>
                <w:tcPr>
                  <w:tcW w:w="64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4</w:t>
                  </w:r>
                </w:p>
              </w:tc>
              <w:tc>
                <w:tcPr>
                  <w:tcW w:w="914" w:type="dxa"/>
                  <w:vMerge/>
                  <w:vAlign w:val="center"/>
                </w:tcPr>
                <w:p w:rsidR="0083199C" w:rsidRDefault="0083199C">
                  <w:pPr>
                    <w:spacing w:line="300" w:lineRule="exact"/>
                    <w:jc w:val="center"/>
                    <w:rPr>
                      <w:color w:val="000000" w:themeColor="text1"/>
                      <w:sz w:val="21"/>
                      <w:szCs w:val="21"/>
                    </w:rPr>
                  </w:pPr>
                </w:p>
              </w:tc>
              <w:tc>
                <w:tcPr>
                  <w:tcW w:w="1448" w:type="dxa"/>
                  <w:vAlign w:val="center"/>
                </w:tcPr>
                <w:p w:rsidR="0083199C" w:rsidRDefault="00FE46BB">
                  <w:pPr>
                    <w:spacing w:line="300" w:lineRule="exact"/>
                    <w:jc w:val="center"/>
                    <w:rPr>
                      <w:color w:val="000000" w:themeColor="text1"/>
                      <w:sz w:val="21"/>
                      <w:szCs w:val="21"/>
                    </w:rPr>
                  </w:pPr>
                  <w:r>
                    <w:rPr>
                      <w:color w:val="000000" w:themeColor="text1"/>
                      <w:sz w:val="21"/>
                      <w:szCs w:val="21"/>
                    </w:rPr>
                    <w:t>碳酸钠</w:t>
                  </w:r>
                </w:p>
              </w:tc>
              <w:tc>
                <w:tcPr>
                  <w:tcW w:w="2085"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99%</w:t>
                  </w:r>
                  <w:r>
                    <w:rPr>
                      <w:color w:val="000000" w:themeColor="text1"/>
                      <w:sz w:val="21"/>
                      <w:szCs w:val="21"/>
                    </w:rPr>
                    <w:t>，</w:t>
                  </w:r>
                  <w:r>
                    <w:rPr>
                      <w:rFonts w:hint="eastAsia"/>
                      <w:color w:val="000000" w:themeColor="text1"/>
                      <w:sz w:val="21"/>
                      <w:szCs w:val="21"/>
                    </w:rPr>
                    <w:t>500g</w:t>
                  </w:r>
                  <w:r>
                    <w:rPr>
                      <w:color w:val="000000" w:themeColor="text1"/>
                      <w:sz w:val="21"/>
                      <w:szCs w:val="21"/>
                    </w:rPr>
                    <w:t>/</w:t>
                  </w:r>
                  <w:r>
                    <w:rPr>
                      <w:color w:val="000000" w:themeColor="text1"/>
                      <w:sz w:val="21"/>
                      <w:szCs w:val="21"/>
                    </w:rPr>
                    <w:t>瓶</w:t>
                  </w:r>
                </w:p>
              </w:tc>
              <w:tc>
                <w:tcPr>
                  <w:tcW w:w="855" w:type="dxa"/>
                  <w:vAlign w:val="center"/>
                </w:tcPr>
                <w:p w:rsidR="0083199C" w:rsidRDefault="00FE46BB">
                  <w:pPr>
                    <w:spacing w:line="300" w:lineRule="exact"/>
                    <w:jc w:val="center"/>
                    <w:rPr>
                      <w:color w:val="000000" w:themeColor="text1"/>
                      <w:sz w:val="21"/>
                      <w:szCs w:val="21"/>
                    </w:rPr>
                  </w:pPr>
                  <w:r>
                    <w:rPr>
                      <w:color w:val="000000" w:themeColor="text1"/>
                      <w:sz w:val="21"/>
                      <w:szCs w:val="21"/>
                    </w:rPr>
                    <w:t>2</w:t>
                  </w:r>
                  <w:r>
                    <w:rPr>
                      <w:color w:val="000000" w:themeColor="text1"/>
                      <w:sz w:val="21"/>
                      <w:szCs w:val="21"/>
                    </w:rPr>
                    <w:t>瓶</w:t>
                  </w:r>
                </w:p>
              </w:tc>
              <w:tc>
                <w:tcPr>
                  <w:tcW w:w="1320" w:type="dxa"/>
                  <w:vAlign w:val="center"/>
                </w:tcPr>
                <w:p w:rsidR="0083199C" w:rsidRDefault="00FE46BB">
                  <w:pPr>
                    <w:spacing w:line="300" w:lineRule="exact"/>
                    <w:jc w:val="center"/>
                    <w:rPr>
                      <w:color w:val="000000" w:themeColor="text1"/>
                      <w:sz w:val="21"/>
                      <w:szCs w:val="21"/>
                    </w:rPr>
                  </w:pPr>
                  <w:r>
                    <w:rPr>
                      <w:color w:val="000000" w:themeColor="text1"/>
                      <w:sz w:val="21"/>
                      <w:szCs w:val="21"/>
                    </w:rPr>
                    <w:t>2</w:t>
                  </w:r>
                  <w:r>
                    <w:rPr>
                      <w:color w:val="000000" w:themeColor="text1"/>
                      <w:sz w:val="21"/>
                      <w:szCs w:val="21"/>
                    </w:rPr>
                    <w:t>瓶</w:t>
                  </w:r>
                </w:p>
              </w:tc>
              <w:tc>
                <w:tcPr>
                  <w:tcW w:w="1080"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sz w:val="21"/>
                      <w:szCs w:val="21"/>
                    </w:rPr>
                    <w:t>瓶装</w:t>
                  </w:r>
                </w:p>
              </w:tc>
              <w:tc>
                <w:tcPr>
                  <w:tcW w:w="67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外购</w:t>
                  </w:r>
                </w:p>
              </w:tc>
            </w:tr>
            <w:tr w:rsidR="0083199C">
              <w:trPr>
                <w:trHeight w:val="425"/>
                <w:jc w:val="center"/>
              </w:trPr>
              <w:tc>
                <w:tcPr>
                  <w:tcW w:w="64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5</w:t>
                  </w:r>
                </w:p>
              </w:tc>
              <w:tc>
                <w:tcPr>
                  <w:tcW w:w="914" w:type="dxa"/>
                  <w:vMerge/>
                  <w:vAlign w:val="center"/>
                </w:tcPr>
                <w:p w:rsidR="0083199C" w:rsidRDefault="0083199C">
                  <w:pPr>
                    <w:spacing w:line="300" w:lineRule="exact"/>
                    <w:jc w:val="center"/>
                    <w:rPr>
                      <w:color w:val="000000" w:themeColor="text1"/>
                      <w:sz w:val="21"/>
                      <w:szCs w:val="21"/>
                    </w:rPr>
                  </w:pPr>
                </w:p>
              </w:tc>
              <w:tc>
                <w:tcPr>
                  <w:tcW w:w="1448" w:type="dxa"/>
                  <w:vAlign w:val="center"/>
                </w:tcPr>
                <w:p w:rsidR="0083199C" w:rsidRDefault="00FE46BB">
                  <w:pPr>
                    <w:spacing w:line="300" w:lineRule="exact"/>
                    <w:jc w:val="center"/>
                    <w:rPr>
                      <w:color w:val="000000" w:themeColor="text1"/>
                      <w:sz w:val="21"/>
                      <w:szCs w:val="21"/>
                    </w:rPr>
                  </w:pPr>
                  <w:r>
                    <w:rPr>
                      <w:color w:val="000000" w:themeColor="text1"/>
                      <w:sz w:val="21"/>
                      <w:szCs w:val="21"/>
                    </w:rPr>
                    <w:t>硫酸钠</w:t>
                  </w:r>
                </w:p>
              </w:tc>
              <w:tc>
                <w:tcPr>
                  <w:tcW w:w="2085"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99%</w:t>
                  </w:r>
                  <w:r>
                    <w:rPr>
                      <w:color w:val="000000" w:themeColor="text1"/>
                      <w:sz w:val="21"/>
                      <w:szCs w:val="21"/>
                    </w:rPr>
                    <w:t>，</w:t>
                  </w:r>
                  <w:r>
                    <w:rPr>
                      <w:rFonts w:hint="eastAsia"/>
                      <w:color w:val="000000" w:themeColor="text1"/>
                      <w:sz w:val="21"/>
                      <w:szCs w:val="21"/>
                    </w:rPr>
                    <w:t>500g</w:t>
                  </w:r>
                  <w:r>
                    <w:rPr>
                      <w:color w:val="000000" w:themeColor="text1"/>
                      <w:sz w:val="21"/>
                      <w:szCs w:val="21"/>
                    </w:rPr>
                    <w:t>/</w:t>
                  </w:r>
                  <w:r>
                    <w:rPr>
                      <w:color w:val="000000" w:themeColor="text1"/>
                      <w:sz w:val="21"/>
                      <w:szCs w:val="21"/>
                    </w:rPr>
                    <w:t>瓶</w:t>
                  </w:r>
                </w:p>
              </w:tc>
              <w:tc>
                <w:tcPr>
                  <w:tcW w:w="855"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2</w:t>
                  </w:r>
                  <w:r>
                    <w:rPr>
                      <w:color w:val="000000" w:themeColor="text1"/>
                      <w:sz w:val="21"/>
                      <w:szCs w:val="21"/>
                    </w:rPr>
                    <w:t>瓶</w:t>
                  </w:r>
                </w:p>
              </w:tc>
              <w:tc>
                <w:tcPr>
                  <w:tcW w:w="1320" w:type="dxa"/>
                  <w:vAlign w:val="center"/>
                </w:tcPr>
                <w:p w:rsidR="0083199C" w:rsidRDefault="00FE46BB">
                  <w:pPr>
                    <w:spacing w:line="300" w:lineRule="exact"/>
                    <w:jc w:val="center"/>
                    <w:rPr>
                      <w:color w:val="000000" w:themeColor="text1"/>
                      <w:sz w:val="21"/>
                      <w:szCs w:val="21"/>
                    </w:rPr>
                  </w:pPr>
                  <w:r>
                    <w:rPr>
                      <w:color w:val="000000" w:themeColor="text1"/>
                      <w:sz w:val="21"/>
                      <w:szCs w:val="21"/>
                    </w:rPr>
                    <w:t>2</w:t>
                  </w:r>
                  <w:r>
                    <w:rPr>
                      <w:color w:val="000000" w:themeColor="text1"/>
                      <w:sz w:val="21"/>
                      <w:szCs w:val="21"/>
                    </w:rPr>
                    <w:t>瓶</w:t>
                  </w:r>
                </w:p>
              </w:tc>
              <w:tc>
                <w:tcPr>
                  <w:tcW w:w="1080"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sz w:val="21"/>
                      <w:szCs w:val="21"/>
                    </w:rPr>
                    <w:t>瓶装</w:t>
                  </w:r>
                </w:p>
              </w:tc>
              <w:tc>
                <w:tcPr>
                  <w:tcW w:w="67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外购</w:t>
                  </w:r>
                </w:p>
              </w:tc>
            </w:tr>
            <w:tr w:rsidR="0083199C">
              <w:trPr>
                <w:trHeight w:val="425"/>
                <w:jc w:val="center"/>
              </w:trPr>
              <w:tc>
                <w:tcPr>
                  <w:tcW w:w="64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6</w:t>
                  </w:r>
                </w:p>
              </w:tc>
              <w:tc>
                <w:tcPr>
                  <w:tcW w:w="914" w:type="dxa"/>
                  <w:vMerge/>
                  <w:vAlign w:val="center"/>
                </w:tcPr>
                <w:p w:rsidR="0083199C" w:rsidRDefault="0083199C">
                  <w:pPr>
                    <w:spacing w:line="300" w:lineRule="exact"/>
                    <w:jc w:val="center"/>
                    <w:rPr>
                      <w:color w:val="000000" w:themeColor="text1"/>
                      <w:sz w:val="21"/>
                      <w:szCs w:val="21"/>
                    </w:rPr>
                  </w:pPr>
                </w:p>
              </w:tc>
              <w:tc>
                <w:tcPr>
                  <w:tcW w:w="1448" w:type="dxa"/>
                  <w:vAlign w:val="center"/>
                </w:tcPr>
                <w:p w:rsidR="0083199C" w:rsidRDefault="00FE46BB">
                  <w:pPr>
                    <w:spacing w:line="300" w:lineRule="exact"/>
                    <w:jc w:val="center"/>
                    <w:rPr>
                      <w:color w:val="000000" w:themeColor="text1"/>
                      <w:sz w:val="21"/>
                      <w:szCs w:val="21"/>
                    </w:rPr>
                  </w:pPr>
                  <w:r>
                    <w:rPr>
                      <w:color w:val="000000" w:themeColor="text1"/>
                      <w:sz w:val="21"/>
                      <w:szCs w:val="21"/>
                    </w:rPr>
                    <w:t>氯化钠</w:t>
                  </w:r>
                </w:p>
              </w:tc>
              <w:tc>
                <w:tcPr>
                  <w:tcW w:w="2085"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99%</w:t>
                  </w:r>
                  <w:r>
                    <w:rPr>
                      <w:color w:val="000000" w:themeColor="text1"/>
                      <w:sz w:val="21"/>
                      <w:szCs w:val="21"/>
                    </w:rPr>
                    <w:t>，</w:t>
                  </w:r>
                  <w:r>
                    <w:rPr>
                      <w:rFonts w:hint="eastAsia"/>
                      <w:color w:val="000000" w:themeColor="text1"/>
                      <w:sz w:val="21"/>
                      <w:szCs w:val="21"/>
                    </w:rPr>
                    <w:t>500g</w:t>
                  </w:r>
                  <w:r>
                    <w:rPr>
                      <w:color w:val="000000" w:themeColor="text1"/>
                      <w:sz w:val="21"/>
                      <w:szCs w:val="21"/>
                    </w:rPr>
                    <w:t>/</w:t>
                  </w:r>
                  <w:r>
                    <w:rPr>
                      <w:color w:val="000000" w:themeColor="text1"/>
                      <w:sz w:val="21"/>
                      <w:szCs w:val="21"/>
                    </w:rPr>
                    <w:t>瓶</w:t>
                  </w:r>
                </w:p>
              </w:tc>
              <w:tc>
                <w:tcPr>
                  <w:tcW w:w="855"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2</w:t>
                  </w:r>
                  <w:r>
                    <w:rPr>
                      <w:color w:val="000000" w:themeColor="text1"/>
                      <w:sz w:val="21"/>
                      <w:szCs w:val="21"/>
                    </w:rPr>
                    <w:t>瓶</w:t>
                  </w:r>
                </w:p>
              </w:tc>
              <w:tc>
                <w:tcPr>
                  <w:tcW w:w="132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w:t>
                  </w:r>
                  <w:r>
                    <w:rPr>
                      <w:color w:val="000000" w:themeColor="text1"/>
                      <w:sz w:val="21"/>
                      <w:szCs w:val="21"/>
                    </w:rPr>
                    <w:t>瓶</w:t>
                  </w:r>
                </w:p>
              </w:tc>
              <w:tc>
                <w:tcPr>
                  <w:tcW w:w="1080"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sz w:val="21"/>
                      <w:szCs w:val="21"/>
                    </w:rPr>
                    <w:t>瓶装</w:t>
                  </w:r>
                </w:p>
              </w:tc>
              <w:tc>
                <w:tcPr>
                  <w:tcW w:w="67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外购</w:t>
                  </w:r>
                </w:p>
              </w:tc>
            </w:tr>
            <w:tr w:rsidR="0083199C">
              <w:trPr>
                <w:trHeight w:val="425"/>
                <w:jc w:val="center"/>
              </w:trPr>
              <w:tc>
                <w:tcPr>
                  <w:tcW w:w="64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7</w:t>
                  </w:r>
                </w:p>
              </w:tc>
              <w:tc>
                <w:tcPr>
                  <w:tcW w:w="914" w:type="dxa"/>
                  <w:vMerge/>
                  <w:vAlign w:val="center"/>
                </w:tcPr>
                <w:p w:rsidR="0083199C" w:rsidRDefault="0083199C">
                  <w:pPr>
                    <w:spacing w:line="300" w:lineRule="exact"/>
                    <w:jc w:val="center"/>
                    <w:rPr>
                      <w:color w:val="000000" w:themeColor="text1"/>
                      <w:sz w:val="21"/>
                      <w:szCs w:val="21"/>
                    </w:rPr>
                  </w:pPr>
                </w:p>
              </w:tc>
              <w:tc>
                <w:tcPr>
                  <w:tcW w:w="1448" w:type="dxa"/>
                  <w:vAlign w:val="center"/>
                </w:tcPr>
                <w:p w:rsidR="0083199C" w:rsidRDefault="00FE46BB">
                  <w:pPr>
                    <w:spacing w:line="300" w:lineRule="exact"/>
                    <w:jc w:val="center"/>
                    <w:rPr>
                      <w:color w:val="000000" w:themeColor="text1"/>
                      <w:sz w:val="21"/>
                      <w:szCs w:val="21"/>
                    </w:rPr>
                  </w:pPr>
                  <w:r>
                    <w:rPr>
                      <w:color w:val="000000" w:themeColor="text1"/>
                      <w:sz w:val="21"/>
                      <w:szCs w:val="21"/>
                    </w:rPr>
                    <w:t>酚酞</w:t>
                  </w:r>
                </w:p>
              </w:tc>
              <w:tc>
                <w:tcPr>
                  <w:tcW w:w="2085" w:type="dxa"/>
                  <w:vAlign w:val="center"/>
                </w:tcPr>
                <w:p w:rsidR="0083199C" w:rsidRDefault="00FE46BB">
                  <w:pPr>
                    <w:spacing w:line="300" w:lineRule="exact"/>
                    <w:jc w:val="center"/>
                    <w:rPr>
                      <w:color w:val="000000" w:themeColor="text1"/>
                      <w:sz w:val="21"/>
                      <w:szCs w:val="21"/>
                    </w:rPr>
                  </w:pPr>
                  <w:r>
                    <w:rPr>
                      <w:color w:val="000000" w:themeColor="text1"/>
                      <w:sz w:val="21"/>
                      <w:szCs w:val="21"/>
                    </w:rPr>
                    <w:t>1mol/L</w:t>
                  </w:r>
                  <w:r>
                    <w:rPr>
                      <w:color w:val="000000" w:themeColor="text1"/>
                      <w:sz w:val="21"/>
                      <w:szCs w:val="21"/>
                    </w:rPr>
                    <w:t>，</w:t>
                  </w:r>
                  <w:r>
                    <w:rPr>
                      <w:color w:val="000000" w:themeColor="text1"/>
                      <w:sz w:val="21"/>
                      <w:szCs w:val="21"/>
                    </w:rPr>
                    <w:t>30mL/</w:t>
                  </w:r>
                  <w:r>
                    <w:rPr>
                      <w:color w:val="000000" w:themeColor="text1"/>
                      <w:sz w:val="21"/>
                      <w:szCs w:val="21"/>
                    </w:rPr>
                    <w:t>瓶</w:t>
                  </w:r>
                </w:p>
              </w:tc>
              <w:tc>
                <w:tcPr>
                  <w:tcW w:w="855" w:type="dxa"/>
                  <w:vAlign w:val="center"/>
                </w:tcPr>
                <w:p w:rsidR="0083199C" w:rsidRDefault="00FE46BB">
                  <w:pPr>
                    <w:spacing w:line="300" w:lineRule="exact"/>
                    <w:jc w:val="center"/>
                    <w:rPr>
                      <w:color w:val="000000" w:themeColor="text1"/>
                      <w:sz w:val="21"/>
                      <w:szCs w:val="21"/>
                    </w:rPr>
                  </w:pPr>
                  <w:r>
                    <w:rPr>
                      <w:color w:val="000000" w:themeColor="text1"/>
                      <w:sz w:val="21"/>
                      <w:szCs w:val="21"/>
                    </w:rPr>
                    <w:t>24</w:t>
                  </w:r>
                  <w:r>
                    <w:rPr>
                      <w:color w:val="000000" w:themeColor="text1"/>
                      <w:sz w:val="21"/>
                      <w:szCs w:val="21"/>
                    </w:rPr>
                    <w:t>瓶</w:t>
                  </w:r>
                </w:p>
              </w:tc>
              <w:tc>
                <w:tcPr>
                  <w:tcW w:w="1320" w:type="dxa"/>
                  <w:vAlign w:val="center"/>
                </w:tcPr>
                <w:p w:rsidR="0083199C" w:rsidRDefault="00FE46BB">
                  <w:pPr>
                    <w:spacing w:line="300" w:lineRule="exact"/>
                    <w:jc w:val="center"/>
                    <w:rPr>
                      <w:color w:val="000000" w:themeColor="text1"/>
                      <w:sz w:val="21"/>
                      <w:szCs w:val="21"/>
                    </w:rPr>
                  </w:pPr>
                  <w:r>
                    <w:rPr>
                      <w:color w:val="000000" w:themeColor="text1"/>
                      <w:sz w:val="21"/>
                      <w:szCs w:val="21"/>
                    </w:rPr>
                    <w:t>2</w:t>
                  </w:r>
                  <w:r>
                    <w:rPr>
                      <w:color w:val="000000" w:themeColor="text1"/>
                      <w:sz w:val="21"/>
                      <w:szCs w:val="21"/>
                    </w:rPr>
                    <w:t>瓶</w:t>
                  </w:r>
                </w:p>
              </w:tc>
              <w:tc>
                <w:tcPr>
                  <w:tcW w:w="1080"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sz w:val="21"/>
                      <w:szCs w:val="21"/>
                    </w:rPr>
                    <w:t>瓶装</w:t>
                  </w:r>
                </w:p>
              </w:tc>
              <w:tc>
                <w:tcPr>
                  <w:tcW w:w="67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外购</w:t>
                  </w:r>
                </w:p>
              </w:tc>
            </w:tr>
            <w:tr w:rsidR="0083199C">
              <w:trPr>
                <w:trHeight w:val="425"/>
                <w:jc w:val="center"/>
              </w:trPr>
              <w:tc>
                <w:tcPr>
                  <w:tcW w:w="64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8</w:t>
                  </w:r>
                </w:p>
              </w:tc>
              <w:tc>
                <w:tcPr>
                  <w:tcW w:w="914" w:type="dxa"/>
                  <w:vMerge/>
                  <w:vAlign w:val="center"/>
                </w:tcPr>
                <w:p w:rsidR="0083199C" w:rsidRDefault="0083199C">
                  <w:pPr>
                    <w:spacing w:line="300" w:lineRule="exact"/>
                    <w:jc w:val="center"/>
                    <w:rPr>
                      <w:color w:val="000000" w:themeColor="text1"/>
                      <w:sz w:val="21"/>
                      <w:szCs w:val="21"/>
                    </w:rPr>
                  </w:pPr>
                </w:p>
              </w:tc>
              <w:tc>
                <w:tcPr>
                  <w:tcW w:w="1448" w:type="dxa"/>
                  <w:vAlign w:val="center"/>
                </w:tcPr>
                <w:p w:rsidR="0083199C" w:rsidRDefault="00FE46BB">
                  <w:pPr>
                    <w:spacing w:line="300" w:lineRule="exact"/>
                    <w:jc w:val="center"/>
                    <w:rPr>
                      <w:color w:val="000000" w:themeColor="text1"/>
                      <w:sz w:val="21"/>
                      <w:szCs w:val="21"/>
                    </w:rPr>
                  </w:pPr>
                  <w:r>
                    <w:rPr>
                      <w:color w:val="000000" w:themeColor="text1"/>
                      <w:sz w:val="21"/>
                      <w:szCs w:val="21"/>
                    </w:rPr>
                    <w:t>石蕊</w:t>
                  </w:r>
                </w:p>
              </w:tc>
              <w:tc>
                <w:tcPr>
                  <w:tcW w:w="2085" w:type="dxa"/>
                  <w:vAlign w:val="center"/>
                </w:tcPr>
                <w:p w:rsidR="0083199C" w:rsidRDefault="00FE46BB">
                  <w:pPr>
                    <w:spacing w:line="300" w:lineRule="exact"/>
                    <w:jc w:val="center"/>
                    <w:rPr>
                      <w:color w:val="000000" w:themeColor="text1"/>
                      <w:sz w:val="21"/>
                      <w:szCs w:val="21"/>
                    </w:rPr>
                  </w:pPr>
                  <w:r>
                    <w:rPr>
                      <w:color w:val="000000" w:themeColor="text1"/>
                      <w:sz w:val="21"/>
                      <w:szCs w:val="21"/>
                    </w:rPr>
                    <w:t>1mol/L</w:t>
                  </w:r>
                  <w:r>
                    <w:rPr>
                      <w:color w:val="000000" w:themeColor="text1"/>
                      <w:sz w:val="21"/>
                      <w:szCs w:val="21"/>
                    </w:rPr>
                    <w:t>，</w:t>
                  </w:r>
                  <w:r>
                    <w:rPr>
                      <w:color w:val="000000" w:themeColor="text1"/>
                      <w:sz w:val="21"/>
                      <w:szCs w:val="21"/>
                    </w:rPr>
                    <w:t>30mL/</w:t>
                  </w:r>
                  <w:r>
                    <w:rPr>
                      <w:color w:val="000000" w:themeColor="text1"/>
                      <w:sz w:val="21"/>
                      <w:szCs w:val="21"/>
                    </w:rPr>
                    <w:t>瓶</w:t>
                  </w:r>
                </w:p>
              </w:tc>
              <w:tc>
                <w:tcPr>
                  <w:tcW w:w="855" w:type="dxa"/>
                  <w:vAlign w:val="center"/>
                </w:tcPr>
                <w:p w:rsidR="0083199C" w:rsidRDefault="00FE46BB">
                  <w:pPr>
                    <w:spacing w:line="300" w:lineRule="exact"/>
                    <w:jc w:val="center"/>
                    <w:rPr>
                      <w:color w:val="000000" w:themeColor="text1"/>
                      <w:sz w:val="21"/>
                      <w:szCs w:val="21"/>
                    </w:rPr>
                  </w:pPr>
                  <w:r>
                    <w:rPr>
                      <w:color w:val="000000" w:themeColor="text1"/>
                      <w:sz w:val="21"/>
                      <w:szCs w:val="21"/>
                    </w:rPr>
                    <w:t>24</w:t>
                  </w:r>
                  <w:r>
                    <w:rPr>
                      <w:color w:val="000000" w:themeColor="text1"/>
                      <w:sz w:val="21"/>
                      <w:szCs w:val="21"/>
                    </w:rPr>
                    <w:t>瓶</w:t>
                  </w:r>
                </w:p>
              </w:tc>
              <w:tc>
                <w:tcPr>
                  <w:tcW w:w="1320" w:type="dxa"/>
                  <w:vAlign w:val="center"/>
                </w:tcPr>
                <w:p w:rsidR="0083199C" w:rsidRDefault="00FE46BB">
                  <w:pPr>
                    <w:spacing w:line="300" w:lineRule="exact"/>
                    <w:jc w:val="center"/>
                    <w:rPr>
                      <w:color w:val="000000" w:themeColor="text1"/>
                      <w:sz w:val="21"/>
                      <w:szCs w:val="21"/>
                    </w:rPr>
                  </w:pPr>
                  <w:r>
                    <w:rPr>
                      <w:color w:val="000000" w:themeColor="text1"/>
                      <w:sz w:val="21"/>
                      <w:szCs w:val="21"/>
                    </w:rPr>
                    <w:t>2</w:t>
                  </w:r>
                  <w:r>
                    <w:rPr>
                      <w:color w:val="000000" w:themeColor="text1"/>
                      <w:sz w:val="21"/>
                      <w:szCs w:val="21"/>
                    </w:rPr>
                    <w:t>瓶</w:t>
                  </w:r>
                </w:p>
              </w:tc>
              <w:tc>
                <w:tcPr>
                  <w:tcW w:w="1080"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sz w:val="21"/>
                      <w:szCs w:val="21"/>
                    </w:rPr>
                    <w:t>瓶装</w:t>
                  </w:r>
                </w:p>
              </w:tc>
              <w:tc>
                <w:tcPr>
                  <w:tcW w:w="67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外购</w:t>
                  </w:r>
                </w:p>
              </w:tc>
            </w:tr>
            <w:tr w:rsidR="0083199C">
              <w:trPr>
                <w:trHeight w:val="425"/>
                <w:jc w:val="center"/>
              </w:trPr>
              <w:tc>
                <w:tcPr>
                  <w:tcW w:w="64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9</w:t>
                  </w:r>
                </w:p>
              </w:tc>
              <w:tc>
                <w:tcPr>
                  <w:tcW w:w="914" w:type="dxa"/>
                  <w:vMerge/>
                  <w:vAlign w:val="center"/>
                </w:tcPr>
                <w:p w:rsidR="0083199C" w:rsidRDefault="0083199C">
                  <w:pPr>
                    <w:spacing w:line="300" w:lineRule="exact"/>
                    <w:jc w:val="center"/>
                    <w:rPr>
                      <w:color w:val="000000" w:themeColor="text1"/>
                      <w:sz w:val="21"/>
                      <w:szCs w:val="21"/>
                    </w:rPr>
                  </w:pPr>
                </w:p>
              </w:tc>
              <w:tc>
                <w:tcPr>
                  <w:tcW w:w="1448" w:type="dxa"/>
                  <w:vAlign w:val="center"/>
                </w:tcPr>
                <w:p w:rsidR="0083199C" w:rsidRDefault="00FE46BB">
                  <w:pPr>
                    <w:spacing w:line="300" w:lineRule="exact"/>
                    <w:jc w:val="center"/>
                    <w:rPr>
                      <w:color w:val="000000" w:themeColor="text1"/>
                      <w:sz w:val="21"/>
                      <w:szCs w:val="21"/>
                    </w:rPr>
                  </w:pPr>
                  <w:r>
                    <w:rPr>
                      <w:color w:val="000000" w:themeColor="text1"/>
                      <w:sz w:val="21"/>
                      <w:szCs w:val="21"/>
                    </w:rPr>
                    <w:t>工业酒精（酒精灯用）</w:t>
                  </w:r>
                </w:p>
              </w:tc>
              <w:tc>
                <w:tcPr>
                  <w:tcW w:w="2085" w:type="dxa"/>
                  <w:vAlign w:val="center"/>
                </w:tcPr>
                <w:p w:rsidR="0083199C" w:rsidRDefault="00FE46BB">
                  <w:pPr>
                    <w:spacing w:line="300" w:lineRule="exact"/>
                    <w:jc w:val="center"/>
                    <w:rPr>
                      <w:color w:val="000000" w:themeColor="text1"/>
                      <w:sz w:val="21"/>
                      <w:szCs w:val="21"/>
                    </w:rPr>
                  </w:pPr>
                  <w:r>
                    <w:rPr>
                      <w:color w:val="000000" w:themeColor="text1"/>
                      <w:sz w:val="21"/>
                      <w:szCs w:val="21"/>
                    </w:rPr>
                    <w:t>95%</w:t>
                  </w:r>
                  <w:r>
                    <w:rPr>
                      <w:color w:val="000000" w:themeColor="text1"/>
                      <w:sz w:val="21"/>
                      <w:szCs w:val="21"/>
                    </w:rPr>
                    <w:t>，</w:t>
                  </w:r>
                  <w:r>
                    <w:rPr>
                      <w:color w:val="000000" w:themeColor="text1"/>
                      <w:sz w:val="21"/>
                      <w:szCs w:val="21"/>
                    </w:rPr>
                    <w:t>1000mL/</w:t>
                  </w:r>
                  <w:r>
                    <w:rPr>
                      <w:color w:val="000000" w:themeColor="text1"/>
                      <w:sz w:val="21"/>
                      <w:szCs w:val="21"/>
                    </w:rPr>
                    <w:t>瓶</w:t>
                  </w:r>
                </w:p>
              </w:tc>
              <w:tc>
                <w:tcPr>
                  <w:tcW w:w="855" w:type="dxa"/>
                  <w:vAlign w:val="center"/>
                </w:tcPr>
                <w:p w:rsidR="0083199C" w:rsidRDefault="00FE46BB">
                  <w:pPr>
                    <w:spacing w:line="300" w:lineRule="exact"/>
                    <w:jc w:val="center"/>
                    <w:rPr>
                      <w:color w:val="000000" w:themeColor="text1"/>
                      <w:sz w:val="21"/>
                      <w:szCs w:val="21"/>
                    </w:rPr>
                  </w:pPr>
                  <w:r>
                    <w:rPr>
                      <w:color w:val="000000" w:themeColor="text1"/>
                      <w:sz w:val="21"/>
                      <w:szCs w:val="21"/>
                    </w:rPr>
                    <w:t>1</w:t>
                  </w:r>
                  <w:r>
                    <w:rPr>
                      <w:color w:val="000000" w:themeColor="text1"/>
                      <w:sz w:val="21"/>
                      <w:szCs w:val="21"/>
                    </w:rPr>
                    <w:t>瓶</w:t>
                  </w:r>
                </w:p>
              </w:tc>
              <w:tc>
                <w:tcPr>
                  <w:tcW w:w="1320" w:type="dxa"/>
                  <w:vAlign w:val="center"/>
                </w:tcPr>
                <w:p w:rsidR="0083199C" w:rsidRDefault="00FE46BB">
                  <w:pPr>
                    <w:spacing w:line="300" w:lineRule="exact"/>
                    <w:jc w:val="center"/>
                    <w:rPr>
                      <w:color w:val="000000" w:themeColor="text1"/>
                      <w:sz w:val="21"/>
                      <w:szCs w:val="21"/>
                    </w:rPr>
                  </w:pPr>
                  <w:r>
                    <w:rPr>
                      <w:color w:val="000000" w:themeColor="text1"/>
                      <w:sz w:val="21"/>
                      <w:szCs w:val="21"/>
                    </w:rPr>
                    <w:t>1</w:t>
                  </w:r>
                  <w:r>
                    <w:rPr>
                      <w:color w:val="000000" w:themeColor="text1"/>
                      <w:sz w:val="21"/>
                      <w:szCs w:val="21"/>
                    </w:rPr>
                    <w:t>瓶</w:t>
                  </w:r>
                </w:p>
              </w:tc>
              <w:tc>
                <w:tcPr>
                  <w:tcW w:w="1080"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sz w:val="21"/>
                      <w:szCs w:val="21"/>
                    </w:rPr>
                    <w:t>瓶装</w:t>
                  </w:r>
                </w:p>
              </w:tc>
              <w:tc>
                <w:tcPr>
                  <w:tcW w:w="67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外购</w:t>
                  </w:r>
                </w:p>
              </w:tc>
            </w:tr>
            <w:tr w:rsidR="0083199C">
              <w:trPr>
                <w:trHeight w:val="425"/>
                <w:jc w:val="center"/>
              </w:trPr>
              <w:tc>
                <w:tcPr>
                  <w:tcW w:w="64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10</w:t>
                  </w:r>
                </w:p>
              </w:tc>
              <w:tc>
                <w:tcPr>
                  <w:tcW w:w="914" w:type="dxa"/>
                  <w:vMerge w:val="restart"/>
                  <w:vAlign w:val="center"/>
                </w:tcPr>
                <w:p w:rsidR="0083199C" w:rsidRDefault="00FE46BB">
                  <w:pPr>
                    <w:spacing w:line="300" w:lineRule="exact"/>
                    <w:jc w:val="center"/>
                    <w:rPr>
                      <w:color w:val="000000" w:themeColor="text1"/>
                      <w:sz w:val="21"/>
                      <w:szCs w:val="21"/>
                    </w:rPr>
                  </w:pPr>
                  <w:r>
                    <w:rPr>
                      <w:color w:val="000000" w:themeColor="text1"/>
                      <w:sz w:val="21"/>
                      <w:szCs w:val="21"/>
                    </w:rPr>
                    <w:t>生物实验室</w:t>
                  </w:r>
                </w:p>
              </w:tc>
              <w:tc>
                <w:tcPr>
                  <w:tcW w:w="1448" w:type="dxa"/>
                  <w:vAlign w:val="center"/>
                </w:tcPr>
                <w:p w:rsidR="0083199C" w:rsidRDefault="00FE46BB">
                  <w:pPr>
                    <w:spacing w:line="300" w:lineRule="exact"/>
                    <w:jc w:val="center"/>
                    <w:rPr>
                      <w:color w:val="000000" w:themeColor="text1"/>
                      <w:sz w:val="21"/>
                      <w:szCs w:val="21"/>
                    </w:rPr>
                  </w:pPr>
                  <w:r>
                    <w:rPr>
                      <w:color w:val="000000" w:themeColor="text1"/>
                      <w:sz w:val="21"/>
                      <w:szCs w:val="21"/>
                    </w:rPr>
                    <w:t>氢氧化钠</w:t>
                  </w:r>
                </w:p>
              </w:tc>
              <w:tc>
                <w:tcPr>
                  <w:tcW w:w="2085" w:type="dxa"/>
                  <w:vAlign w:val="center"/>
                </w:tcPr>
                <w:p w:rsidR="0083199C" w:rsidRDefault="00FE46BB">
                  <w:pPr>
                    <w:spacing w:line="300" w:lineRule="exact"/>
                    <w:jc w:val="center"/>
                    <w:rPr>
                      <w:color w:val="000000" w:themeColor="text1"/>
                      <w:sz w:val="21"/>
                      <w:szCs w:val="21"/>
                    </w:rPr>
                  </w:pPr>
                  <w:r>
                    <w:rPr>
                      <w:color w:val="000000" w:themeColor="text1"/>
                      <w:sz w:val="21"/>
                      <w:szCs w:val="21"/>
                    </w:rPr>
                    <w:t>0.1g/mL</w:t>
                  </w:r>
                  <w:r>
                    <w:rPr>
                      <w:color w:val="000000" w:themeColor="text1"/>
                      <w:sz w:val="21"/>
                      <w:szCs w:val="21"/>
                    </w:rPr>
                    <w:t>，</w:t>
                  </w:r>
                  <w:r>
                    <w:rPr>
                      <w:color w:val="000000" w:themeColor="text1"/>
                      <w:sz w:val="21"/>
                      <w:szCs w:val="21"/>
                    </w:rPr>
                    <w:t>100mL/</w:t>
                  </w:r>
                  <w:r>
                    <w:rPr>
                      <w:color w:val="000000" w:themeColor="text1"/>
                      <w:sz w:val="21"/>
                      <w:szCs w:val="21"/>
                    </w:rPr>
                    <w:t>瓶</w:t>
                  </w:r>
                </w:p>
              </w:tc>
              <w:tc>
                <w:tcPr>
                  <w:tcW w:w="855" w:type="dxa"/>
                  <w:vAlign w:val="center"/>
                </w:tcPr>
                <w:p w:rsidR="0083199C" w:rsidRDefault="00FE46BB">
                  <w:pPr>
                    <w:spacing w:line="300" w:lineRule="exact"/>
                    <w:jc w:val="center"/>
                    <w:rPr>
                      <w:color w:val="000000" w:themeColor="text1"/>
                      <w:sz w:val="21"/>
                      <w:szCs w:val="21"/>
                    </w:rPr>
                  </w:pPr>
                  <w:r>
                    <w:rPr>
                      <w:color w:val="000000" w:themeColor="text1"/>
                      <w:sz w:val="21"/>
                      <w:szCs w:val="21"/>
                    </w:rPr>
                    <w:t>24</w:t>
                  </w:r>
                  <w:r>
                    <w:rPr>
                      <w:color w:val="000000" w:themeColor="text1"/>
                      <w:sz w:val="21"/>
                      <w:szCs w:val="21"/>
                    </w:rPr>
                    <w:t>瓶</w:t>
                  </w:r>
                </w:p>
              </w:tc>
              <w:tc>
                <w:tcPr>
                  <w:tcW w:w="1320" w:type="dxa"/>
                  <w:vAlign w:val="center"/>
                </w:tcPr>
                <w:p w:rsidR="0083199C" w:rsidRDefault="00FE46BB">
                  <w:pPr>
                    <w:spacing w:line="300" w:lineRule="exact"/>
                    <w:jc w:val="center"/>
                    <w:rPr>
                      <w:color w:val="000000" w:themeColor="text1"/>
                      <w:sz w:val="21"/>
                      <w:szCs w:val="21"/>
                    </w:rPr>
                  </w:pPr>
                  <w:r>
                    <w:rPr>
                      <w:color w:val="000000" w:themeColor="text1"/>
                      <w:sz w:val="21"/>
                      <w:szCs w:val="21"/>
                    </w:rPr>
                    <w:t>2</w:t>
                  </w:r>
                  <w:r>
                    <w:rPr>
                      <w:color w:val="000000" w:themeColor="text1"/>
                      <w:sz w:val="21"/>
                      <w:szCs w:val="21"/>
                    </w:rPr>
                    <w:t>瓶</w:t>
                  </w:r>
                </w:p>
              </w:tc>
              <w:tc>
                <w:tcPr>
                  <w:tcW w:w="1080"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sz w:val="21"/>
                      <w:szCs w:val="21"/>
                    </w:rPr>
                    <w:t>瓶装</w:t>
                  </w:r>
                </w:p>
              </w:tc>
              <w:tc>
                <w:tcPr>
                  <w:tcW w:w="67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外购</w:t>
                  </w:r>
                </w:p>
              </w:tc>
            </w:tr>
            <w:tr w:rsidR="0083199C">
              <w:trPr>
                <w:trHeight w:val="425"/>
                <w:jc w:val="center"/>
              </w:trPr>
              <w:tc>
                <w:tcPr>
                  <w:tcW w:w="64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11</w:t>
                  </w:r>
                </w:p>
              </w:tc>
              <w:tc>
                <w:tcPr>
                  <w:tcW w:w="914" w:type="dxa"/>
                  <w:vMerge/>
                  <w:vAlign w:val="center"/>
                </w:tcPr>
                <w:p w:rsidR="0083199C" w:rsidRDefault="0083199C">
                  <w:pPr>
                    <w:spacing w:line="300" w:lineRule="exact"/>
                    <w:jc w:val="center"/>
                    <w:rPr>
                      <w:color w:val="000000" w:themeColor="text1"/>
                      <w:sz w:val="21"/>
                      <w:szCs w:val="21"/>
                    </w:rPr>
                  </w:pPr>
                </w:p>
              </w:tc>
              <w:tc>
                <w:tcPr>
                  <w:tcW w:w="1448" w:type="dxa"/>
                  <w:vAlign w:val="center"/>
                </w:tcPr>
                <w:p w:rsidR="0083199C" w:rsidRDefault="00FE46BB">
                  <w:pPr>
                    <w:spacing w:line="300" w:lineRule="exact"/>
                    <w:jc w:val="center"/>
                    <w:rPr>
                      <w:color w:val="000000" w:themeColor="text1"/>
                      <w:sz w:val="21"/>
                      <w:szCs w:val="21"/>
                    </w:rPr>
                  </w:pPr>
                  <w:r>
                    <w:rPr>
                      <w:color w:val="000000" w:themeColor="text1"/>
                      <w:sz w:val="21"/>
                      <w:szCs w:val="21"/>
                    </w:rPr>
                    <w:t>硫酸铜</w:t>
                  </w:r>
                </w:p>
              </w:tc>
              <w:tc>
                <w:tcPr>
                  <w:tcW w:w="2085" w:type="dxa"/>
                  <w:vAlign w:val="center"/>
                </w:tcPr>
                <w:p w:rsidR="0083199C" w:rsidRDefault="00FE46BB">
                  <w:pPr>
                    <w:spacing w:line="300" w:lineRule="exact"/>
                    <w:jc w:val="center"/>
                    <w:rPr>
                      <w:color w:val="000000" w:themeColor="text1"/>
                      <w:sz w:val="21"/>
                      <w:szCs w:val="21"/>
                    </w:rPr>
                  </w:pPr>
                  <w:r>
                    <w:rPr>
                      <w:color w:val="000000" w:themeColor="text1"/>
                      <w:sz w:val="21"/>
                      <w:szCs w:val="21"/>
                    </w:rPr>
                    <w:t>500g/</w:t>
                  </w:r>
                  <w:r>
                    <w:rPr>
                      <w:color w:val="000000" w:themeColor="text1"/>
                      <w:sz w:val="21"/>
                      <w:szCs w:val="21"/>
                    </w:rPr>
                    <w:t>瓶</w:t>
                  </w:r>
                </w:p>
              </w:tc>
              <w:tc>
                <w:tcPr>
                  <w:tcW w:w="855" w:type="dxa"/>
                  <w:vAlign w:val="center"/>
                </w:tcPr>
                <w:p w:rsidR="0083199C" w:rsidRDefault="00FE46BB">
                  <w:pPr>
                    <w:spacing w:line="300" w:lineRule="exact"/>
                    <w:jc w:val="center"/>
                    <w:rPr>
                      <w:color w:val="000000" w:themeColor="text1"/>
                      <w:sz w:val="21"/>
                      <w:szCs w:val="21"/>
                    </w:rPr>
                  </w:pPr>
                  <w:r>
                    <w:rPr>
                      <w:color w:val="000000" w:themeColor="text1"/>
                      <w:sz w:val="21"/>
                      <w:szCs w:val="21"/>
                    </w:rPr>
                    <w:t>5</w:t>
                  </w:r>
                  <w:r>
                    <w:rPr>
                      <w:color w:val="000000" w:themeColor="text1"/>
                      <w:sz w:val="21"/>
                      <w:szCs w:val="21"/>
                    </w:rPr>
                    <w:t>瓶</w:t>
                  </w:r>
                </w:p>
              </w:tc>
              <w:tc>
                <w:tcPr>
                  <w:tcW w:w="1320" w:type="dxa"/>
                  <w:vAlign w:val="center"/>
                </w:tcPr>
                <w:p w:rsidR="0083199C" w:rsidRDefault="00FE46BB">
                  <w:pPr>
                    <w:spacing w:line="300" w:lineRule="exact"/>
                    <w:jc w:val="center"/>
                    <w:rPr>
                      <w:color w:val="000000" w:themeColor="text1"/>
                      <w:sz w:val="21"/>
                      <w:szCs w:val="21"/>
                    </w:rPr>
                  </w:pPr>
                  <w:r>
                    <w:rPr>
                      <w:color w:val="000000" w:themeColor="text1"/>
                      <w:sz w:val="21"/>
                      <w:szCs w:val="21"/>
                    </w:rPr>
                    <w:t>1</w:t>
                  </w:r>
                  <w:r>
                    <w:rPr>
                      <w:color w:val="000000" w:themeColor="text1"/>
                      <w:sz w:val="21"/>
                      <w:szCs w:val="21"/>
                    </w:rPr>
                    <w:t>瓶</w:t>
                  </w:r>
                </w:p>
              </w:tc>
              <w:tc>
                <w:tcPr>
                  <w:tcW w:w="1080"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sz w:val="21"/>
                      <w:szCs w:val="21"/>
                    </w:rPr>
                    <w:t>瓶装</w:t>
                  </w:r>
                </w:p>
              </w:tc>
              <w:tc>
                <w:tcPr>
                  <w:tcW w:w="67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外购</w:t>
                  </w:r>
                </w:p>
              </w:tc>
            </w:tr>
            <w:tr w:rsidR="0083199C">
              <w:trPr>
                <w:trHeight w:val="425"/>
                <w:jc w:val="center"/>
              </w:trPr>
              <w:tc>
                <w:tcPr>
                  <w:tcW w:w="64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12</w:t>
                  </w:r>
                </w:p>
              </w:tc>
              <w:tc>
                <w:tcPr>
                  <w:tcW w:w="914" w:type="dxa"/>
                  <w:vMerge/>
                  <w:vAlign w:val="center"/>
                </w:tcPr>
                <w:p w:rsidR="0083199C" w:rsidRDefault="0083199C">
                  <w:pPr>
                    <w:spacing w:line="300" w:lineRule="exact"/>
                    <w:jc w:val="center"/>
                    <w:rPr>
                      <w:color w:val="000000" w:themeColor="text1"/>
                      <w:sz w:val="21"/>
                      <w:szCs w:val="21"/>
                    </w:rPr>
                  </w:pPr>
                </w:p>
              </w:tc>
              <w:tc>
                <w:tcPr>
                  <w:tcW w:w="1448" w:type="dxa"/>
                  <w:vAlign w:val="center"/>
                </w:tcPr>
                <w:p w:rsidR="0083199C" w:rsidRDefault="00FE46BB">
                  <w:pPr>
                    <w:spacing w:line="300" w:lineRule="exact"/>
                    <w:jc w:val="center"/>
                    <w:rPr>
                      <w:color w:val="000000" w:themeColor="text1"/>
                      <w:sz w:val="21"/>
                      <w:szCs w:val="21"/>
                    </w:rPr>
                  </w:pPr>
                  <w:r>
                    <w:rPr>
                      <w:color w:val="000000" w:themeColor="text1"/>
                      <w:sz w:val="21"/>
                      <w:szCs w:val="21"/>
                    </w:rPr>
                    <w:t>苏丹</w:t>
                  </w:r>
                  <w:r>
                    <w:rPr>
                      <w:color w:val="000000" w:themeColor="text1"/>
                      <w:sz w:val="21"/>
                      <w:szCs w:val="21"/>
                    </w:rPr>
                    <w:t>Ⅲ</w:t>
                  </w:r>
                  <w:r>
                    <w:rPr>
                      <w:color w:val="000000" w:themeColor="text1"/>
                      <w:sz w:val="21"/>
                      <w:szCs w:val="21"/>
                    </w:rPr>
                    <w:t>染液</w:t>
                  </w:r>
                </w:p>
              </w:tc>
              <w:tc>
                <w:tcPr>
                  <w:tcW w:w="2085" w:type="dxa"/>
                  <w:vAlign w:val="center"/>
                </w:tcPr>
                <w:p w:rsidR="0083199C" w:rsidRDefault="00FE46BB">
                  <w:pPr>
                    <w:spacing w:line="300" w:lineRule="exact"/>
                    <w:jc w:val="center"/>
                    <w:rPr>
                      <w:color w:val="000000" w:themeColor="text1"/>
                      <w:sz w:val="21"/>
                      <w:szCs w:val="21"/>
                    </w:rPr>
                  </w:pPr>
                  <w:r>
                    <w:rPr>
                      <w:color w:val="000000" w:themeColor="text1"/>
                      <w:sz w:val="21"/>
                      <w:szCs w:val="21"/>
                    </w:rPr>
                    <w:t>50g/</w:t>
                  </w:r>
                  <w:r>
                    <w:rPr>
                      <w:color w:val="000000" w:themeColor="text1"/>
                      <w:sz w:val="21"/>
                      <w:szCs w:val="21"/>
                    </w:rPr>
                    <w:t>瓶</w:t>
                  </w:r>
                </w:p>
              </w:tc>
              <w:tc>
                <w:tcPr>
                  <w:tcW w:w="855" w:type="dxa"/>
                  <w:vAlign w:val="center"/>
                </w:tcPr>
                <w:p w:rsidR="0083199C" w:rsidRDefault="00FE46BB">
                  <w:pPr>
                    <w:spacing w:line="300" w:lineRule="exact"/>
                    <w:jc w:val="center"/>
                    <w:rPr>
                      <w:color w:val="000000" w:themeColor="text1"/>
                      <w:sz w:val="21"/>
                      <w:szCs w:val="21"/>
                    </w:rPr>
                  </w:pPr>
                  <w:r>
                    <w:rPr>
                      <w:color w:val="000000" w:themeColor="text1"/>
                      <w:sz w:val="21"/>
                      <w:szCs w:val="21"/>
                    </w:rPr>
                    <w:t>2</w:t>
                  </w:r>
                  <w:r>
                    <w:rPr>
                      <w:color w:val="000000" w:themeColor="text1"/>
                      <w:sz w:val="21"/>
                      <w:szCs w:val="21"/>
                    </w:rPr>
                    <w:t>瓶</w:t>
                  </w:r>
                </w:p>
              </w:tc>
              <w:tc>
                <w:tcPr>
                  <w:tcW w:w="1320" w:type="dxa"/>
                  <w:vAlign w:val="center"/>
                </w:tcPr>
                <w:p w:rsidR="0083199C" w:rsidRDefault="00FE46BB">
                  <w:pPr>
                    <w:spacing w:line="300" w:lineRule="exact"/>
                    <w:jc w:val="center"/>
                    <w:rPr>
                      <w:color w:val="000000" w:themeColor="text1"/>
                      <w:sz w:val="21"/>
                      <w:szCs w:val="21"/>
                    </w:rPr>
                  </w:pPr>
                  <w:r>
                    <w:rPr>
                      <w:color w:val="000000" w:themeColor="text1"/>
                      <w:sz w:val="21"/>
                      <w:szCs w:val="21"/>
                    </w:rPr>
                    <w:t>1</w:t>
                  </w:r>
                  <w:r>
                    <w:rPr>
                      <w:color w:val="000000" w:themeColor="text1"/>
                      <w:sz w:val="21"/>
                      <w:szCs w:val="21"/>
                    </w:rPr>
                    <w:t>瓶</w:t>
                  </w:r>
                </w:p>
              </w:tc>
              <w:tc>
                <w:tcPr>
                  <w:tcW w:w="1080"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sz w:val="21"/>
                      <w:szCs w:val="21"/>
                    </w:rPr>
                    <w:t>瓶装</w:t>
                  </w:r>
                </w:p>
              </w:tc>
              <w:tc>
                <w:tcPr>
                  <w:tcW w:w="67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外购</w:t>
                  </w:r>
                </w:p>
              </w:tc>
            </w:tr>
            <w:tr w:rsidR="0083199C">
              <w:trPr>
                <w:trHeight w:val="425"/>
                <w:jc w:val="center"/>
              </w:trPr>
              <w:tc>
                <w:tcPr>
                  <w:tcW w:w="64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14</w:t>
                  </w:r>
                </w:p>
              </w:tc>
              <w:tc>
                <w:tcPr>
                  <w:tcW w:w="914" w:type="dxa"/>
                  <w:vMerge/>
                  <w:vAlign w:val="center"/>
                </w:tcPr>
                <w:p w:rsidR="0083199C" w:rsidRDefault="0083199C">
                  <w:pPr>
                    <w:spacing w:line="300" w:lineRule="exact"/>
                    <w:jc w:val="center"/>
                    <w:rPr>
                      <w:color w:val="000000" w:themeColor="text1"/>
                      <w:sz w:val="21"/>
                      <w:szCs w:val="21"/>
                    </w:rPr>
                  </w:pPr>
                </w:p>
              </w:tc>
              <w:tc>
                <w:tcPr>
                  <w:tcW w:w="1448" w:type="dxa"/>
                  <w:vAlign w:val="center"/>
                </w:tcPr>
                <w:p w:rsidR="0083199C" w:rsidRDefault="00FE46BB">
                  <w:pPr>
                    <w:spacing w:line="300" w:lineRule="exact"/>
                    <w:jc w:val="center"/>
                    <w:rPr>
                      <w:color w:val="000000" w:themeColor="text1"/>
                      <w:sz w:val="21"/>
                      <w:szCs w:val="21"/>
                    </w:rPr>
                  </w:pPr>
                  <w:proofErr w:type="gramStart"/>
                  <w:r>
                    <w:rPr>
                      <w:color w:val="000000" w:themeColor="text1"/>
                      <w:sz w:val="21"/>
                      <w:szCs w:val="21"/>
                    </w:rPr>
                    <w:t>稀碘液</w:t>
                  </w:r>
                  <w:proofErr w:type="gramEnd"/>
                </w:p>
              </w:tc>
              <w:tc>
                <w:tcPr>
                  <w:tcW w:w="2085" w:type="dxa"/>
                  <w:vAlign w:val="center"/>
                </w:tcPr>
                <w:p w:rsidR="0083199C" w:rsidRDefault="00FE46BB">
                  <w:pPr>
                    <w:spacing w:line="300" w:lineRule="exact"/>
                    <w:jc w:val="center"/>
                    <w:rPr>
                      <w:color w:val="000000" w:themeColor="text1"/>
                      <w:sz w:val="21"/>
                      <w:szCs w:val="21"/>
                    </w:rPr>
                  </w:pPr>
                  <w:r>
                    <w:rPr>
                      <w:color w:val="000000" w:themeColor="text1"/>
                      <w:sz w:val="21"/>
                      <w:szCs w:val="21"/>
                    </w:rPr>
                    <w:t>500mL/</w:t>
                  </w:r>
                  <w:r>
                    <w:rPr>
                      <w:color w:val="000000" w:themeColor="text1"/>
                      <w:sz w:val="21"/>
                      <w:szCs w:val="21"/>
                    </w:rPr>
                    <w:t>瓶</w:t>
                  </w:r>
                </w:p>
              </w:tc>
              <w:tc>
                <w:tcPr>
                  <w:tcW w:w="855" w:type="dxa"/>
                  <w:vAlign w:val="center"/>
                </w:tcPr>
                <w:p w:rsidR="0083199C" w:rsidRDefault="00FE46BB">
                  <w:pPr>
                    <w:spacing w:line="300" w:lineRule="exact"/>
                    <w:jc w:val="center"/>
                    <w:rPr>
                      <w:color w:val="000000" w:themeColor="text1"/>
                      <w:sz w:val="21"/>
                      <w:szCs w:val="21"/>
                    </w:rPr>
                  </w:pPr>
                  <w:r>
                    <w:rPr>
                      <w:color w:val="000000" w:themeColor="text1"/>
                      <w:sz w:val="21"/>
                      <w:szCs w:val="21"/>
                    </w:rPr>
                    <w:t>2</w:t>
                  </w:r>
                  <w:r>
                    <w:rPr>
                      <w:color w:val="000000" w:themeColor="text1"/>
                      <w:sz w:val="21"/>
                      <w:szCs w:val="21"/>
                    </w:rPr>
                    <w:t>瓶</w:t>
                  </w:r>
                </w:p>
              </w:tc>
              <w:tc>
                <w:tcPr>
                  <w:tcW w:w="1320" w:type="dxa"/>
                  <w:vAlign w:val="center"/>
                </w:tcPr>
                <w:p w:rsidR="0083199C" w:rsidRDefault="00FE46BB">
                  <w:pPr>
                    <w:spacing w:line="300" w:lineRule="exact"/>
                    <w:jc w:val="center"/>
                    <w:rPr>
                      <w:color w:val="000000" w:themeColor="text1"/>
                      <w:sz w:val="21"/>
                      <w:szCs w:val="21"/>
                    </w:rPr>
                  </w:pPr>
                  <w:r>
                    <w:rPr>
                      <w:color w:val="000000" w:themeColor="text1"/>
                      <w:sz w:val="21"/>
                      <w:szCs w:val="21"/>
                    </w:rPr>
                    <w:t>12</w:t>
                  </w:r>
                  <w:r>
                    <w:rPr>
                      <w:color w:val="000000" w:themeColor="text1"/>
                      <w:sz w:val="21"/>
                      <w:szCs w:val="21"/>
                    </w:rPr>
                    <w:t>瓶</w:t>
                  </w:r>
                </w:p>
              </w:tc>
              <w:tc>
                <w:tcPr>
                  <w:tcW w:w="1080"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sz w:val="21"/>
                      <w:szCs w:val="21"/>
                    </w:rPr>
                    <w:t>瓶装</w:t>
                  </w:r>
                </w:p>
              </w:tc>
              <w:tc>
                <w:tcPr>
                  <w:tcW w:w="672" w:type="dxa"/>
                  <w:vAlign w:val="center"/>
                </w:tcPr>
                <w:p w:rsidR="0083199C" w:rsidRDefault="00FE46BB">
                  <w:pPr>
                    <w:widowControl/>
                    <w:adjustRightInd w:val="0"/>
                    <w:spacing w:line="300" w:lineRule="exact"/>
                    <w:jc w:val="center"/>
                    <w:rPr>
                      <w:color w:val="000000" w:themeColor="text1"/>
                      <w:kern w:val="0"/>
                      <w:sz w:val="21"/>
                      <w:szCs w:val="21"/>
                    </w:rPr>
                  </w:pPr>
                  <w:r>
                    <w:rPr>
                      <w:color w:val="000000" w:themeColor="text1"/>
                      <w:kern w:val="0"/>
                      <w:sz w:val="21"/>
                      <w:szCs w:val="21"/>
                    </w:rPr>
                    <w:t>外购</w:t>
                  </w:r>
                </w:p>
              </w:tc>
            </w:tr>
          </w:tbl>
          <w:p w:rsidR="0083199C" w:rsidRDefault="00FE46BB">
            <w:pPr>
              <w:adjustRightInd w:val="0"/>
              <w:spacing w:line="360" w:lineRule="auto"/>
              <w:ind w:rightChars="50" w:right="140" w:firstLineChars="200" w:firstLine="482"/>
              <w:rPr>
                <w:b/>
                <w:color w:val="000000" w:themeColor="text1"/>
                <w:sz w:val="24"/>
                <w:szCs w:val="24"/>
              </w:rPr>
            </w:pPr>
            <w:r>
              <w:rPr>
                <w:b/>
                <w:color w:val="000000" w:themeColor="text1"/>
                <w:sz w:val="24"/>
                <w:szCs w:val="24"/>
              </w:rPr>
              <w:t>五、公用工程</w:t>
            </w:r>
          </w:p>
          <w:p w:rsidR="0083199C" w:rsidRDefault="00FE46BB">
            <w:pPr>
              <w:adjustRightInd w:val="0"/>
              <w:spacing w:line="360" w:lineRule="auto"/>
              <w:ind w:rightChars="50" w:right="140" w:firstLineChars="200" w:firstLine="482"/>
              <w:rPr>
                <w:b/>
                <w:color w:val="000000" w:themeColor="text1"/>
                <w:sz w:val="24"/>
                <w:szCs w:val="24"/>
              </w:rPr>
            </w:pPr>
            <w:r>
              <w:rPr>
                <w:b/>
                <w:color w:val="000000" w:themeColor="text1"/>
                <w:sz w:val="24"/>
                <w:szCs w:val="24"/>
              </w:rPr>
              <w:t>1</w:t>
            </w:r>
            <w:r>
              <w:rPr>
                <w:b/>
                <w:color w:val="000000" w:themeColor="text1"/>
                <w:sz w:val="24"/>
                <w:szCs w:val="24"/>
              </w:rPr>
              <w:t>、给、排水</w:t>
            </w:r>
          </w:p>
          <w:p w:rsidR="0083199C" w:rsidRDefault="00FE46BB">
            <w:pPr>
              <w:spacing w:line="360" w:lineRule="auto"/>
              <w:ind w:firstLineChars="200" w:firstLine="480"/>
              <w:rPr>
                <w:color w:val="000000" w:themeColor="text1"/>
                <w:sz w:val="24"/>
              </w:rPr>
            </w:pPr>
            <w:r>
              <w:rPr>
                <w:color w:val="000000" w:themeColor="text1"/>
                <w:sz w:val="24"/>
              </w:rPr>
              <w:t>本工程给水由市政管网引入，排水采用雨、污分流系统，污水及雨水排入城市污水管网和雨水管网，区域给排水能力能够满足本项目用水和排水需要。市政管网现已敷设到位。</w:t>
            </w:r>
          </w:p>
          <w:p w:rsidR="0083199C" w:rsidRDefault="00FE46BB">
            <w:pPr>
              <w:adjustRightInd w:val="0"/>
              <w:spacing w:line="360" w:lineRule="auto"/>
              <w:ind w:leftChars="50" w:left="140" w:rightChars="50" w:right="140" w:firstLineChars="100" w:firstLine="240"/>
              <w:rPr>
                <w:color w:val="000000" w:themeColor="text1"/>
                <w:sz w:val="24"/>
                <w:szCs w:val="24"/>
              </w:rPr>
            </w:pPr>
            <w:r>
              <w:rPr>
                <w:color w:val="000000" w:themeColor="text1"/>
                <w:sz w:val="24"/>
                <w:szCs w:val="24"/>
              </w:rPr>
              <w:t>（</w:t>
            </w:r>
            <w:r>
              <w:rPr>
                <w:color w:val="000000" w:themeColor="text1"/>
                <w:sz w:val="24"/>
                <w:szCs w:val="24"/>
              </w:rPr>
              <w:t>1</w:t>
            </w:r>
            <w:r>
              <w:rPr>
                <w:color w:val="000000" w:themeColor="text1"/>
                <w:sz w:val="24"/>
                <w:szCs w:val="24"/>
              </w:rPr>
              <w:t>）给水</w:t>
            </w:r>
          </w:p>
          <w:p w:rsidR="0083199C" w:rsidRDefault="00FE46BB">
            <w:pPr>
              <w:widowControl/>
              <w:spacing w:line="360" w:lineRule="auto"/>
              <w:ind w:firstLineChars="200" w:firstLine="480"/>
              <w:jc w:val="left"/>
              <w:rPr>
                <w:color w:val="000000" w:themeColor="text1"/>
                <w:sz w:val="24"/>
                <w:szCs w:val="22"/>
              </w:rPr>
            </w:pPr>
            <w:r>
              <w:rPr>
                <w:color w:val="000000" w:themeColor="text1"/>
                <w:sz w:val="24"/>
                <w:szCs w:val="22"/>
              </w:rPr>
              <w:t>本项目用水取自市政供水，供水管道接口位于项目地北侧征和三路，供水水量、水压能够满足项目建成后用水需求</w:t>
            </w:r>
            <w:r>
              <w:rPr>
                <w:color w:val="000000" w:themeColor="text1"/>
                <w:sz w:val="24"/>
              </w:rPr>
              <w:t>。</w:t>
            </w:r>
            <w:r>
              <w:rPr>
                <w:color w:val="000000" w:themeColor="text1"/>
                <w:sz w:val="24"/>
                <w:szCs w:val="22"/>
              </w:rPr>
              <w:t>本项目用水主要为师生生活用水、食堂废水、实验室用水、卫生室用水及绿化用水及换热站补水。</w:t>
            </w:r>
          </w:p>
          <w:p w:rsidR="0083199C" w:rsidRDefault="00FE46BB">
            <w:pPr>
              <w:spacing w:line="360" w:lineRule="auto"/>
              <w:ind w:firstLineChars="200" w:firstLine="480"/>
              <w:rPr>
                <w:color w:val="000000" w:themeColor="text1"/>
                <w:sz w:val="24"/>
              </w:rPr>
            </w:pPr>
            <w:r>
              <w:rPr>
                <w:color w:val="000000" w:themeColor="text1"/>
                <w:sz w:val="24"/>
              </w:rPr>
              <w:t>①</w:t>
            </w:r>
            <w:r>
              <w:rPr>
                <w:color w:val="000000" w:themeColor="text1"/>
                <w:sz w:val="24"/>
              </w:rPr>
              <w:t>生活用水</w:t>
            </w:r>
          </w:p>
          <w:p w:rsidR="0083199C" w:rsidRDefault="00FE46BB">
            <w:pPr>
              <w:spacing w:line="360" w:lineRule="auto"/>
              <w:ind w:firstLineChars="200" w:firstLine="480"/>
              <w:rPr>
                <w:color w:val="000000" w:themeColor="text1"/>
                <w:sz w:val="24"/>
              </w:rPr>
            </w:pPr>
            <w:r>
              <w:rPr>
                <w:color w:val="000000" w:themeColor="text1"/>
                <w:sz w:val="24"/>
              </w:rPr>
              <w:t>学校建成运营后最大能容纳</w:t>
            </w:r>
            <w:r>
              <w:rPr>
                <w:color w:val="000000" w:themeColor="text1"/>
                <w:sz w:val="24"/>
              </w:rPr>
              <w:t>1800</w:t>
            </w:r>
            <w:r>
              <w:rPr>
                <w:color w:val="000000" w:themeColor="text1"/>
                <w:sz w:val="24"/>
              </w:rPr>
              <w:t>名学生，教职工</w:t>
            </w:r>
            <w:r>
              <w:rPr>
                <w:color w:val="000000" w:themeColor="text1"/>
                <w:sz w:val="24"/>
              </w:rPr>
              <w:t>120</w:t>
            </w:r>
            <w:r>
              <w:rPr>
                <w:color w:val="000000" w:themeColor="text1"/>
                <w:sz w:val="24"/>
              </w:rPr>
              <w:t>人，在校师生均不住宿，依据《行业用水定额》（</w:t>
            </w:r>
            <w:r>
              <w:rPr>
                <w:color w:val="000000" w:themeColor="text1"/>
                <w:sz w:val="24"/>
              </w:rPr>
              <w:t>DB61/T943-2014</w:t>
            </w:r>
            <w:r>
              <w:rPr>
                <w:color w:val="000000" w:themeColor="text1"/>
                <w:sz w:val="24"/>
              </w:rPr>
              <w:t>），教职工按</w:t>
            </w:r>
            <w:r>
              <w:rPr>
                <w:color w:val="000000" w:themeColor="text1"/>
                <w:sz w:val="24"/>
              </w:rPr>
              <w:t>35L/</w:t>
            </w:r>
            <w:r>
              <w:rPr>
                <w:color w:val="000000" w:themeColor="text1"/>
                <w:sz w:val="24"/>
              </w:rPr>
              <w:t>（人</w:t>
            </w:r>
            <w:r>
              <w:rPr>
                <w:color w:val="000000" w:themeColor="text1"/>
                <w:sz w:val="24"/>
              </w:rPr>
              <w:t>•</w:t>
            </w:r>
            <w:r>
              <w:rPr>
                <w:color w:val="000000" w:themeColor="text1"/>
                <w:sz w:val="24"/>
              </w:rPr>
              <w:t>天）计，学生用水量按</w:t>
            </w:r>
            <w:r>
              <w:rPr>
                <w:color w:val="000000" w:themeColor="text1"/>
                <w:sz w:val="24"/>
              </w:rPr>
              <w:t>40L/</w:t>
            </w:r>
            <w:r>
              <w:rPr>
                <w:color w:val="000000" w:themeColor="text1"/>
                <w:sz w:val="24"/>
              </w:rPr>
              <w:t>（人</w:t>
            </w:r>
            <w:r>
              <w:rPr>
                <w:color w:val="000000" w:themeColor="text1"/>
                <w:sz w:val="24"/>
              </w:rPr>
              <w:t>•</w:t>
            </w:r>
            <w:r>
              <w:rPr>
                <w:color w:val="000000" w:themeColor="text1"/>
                <w:sz w:val="24"/>
              </w:rPr>
              <w:t>天）计（包含食堂用水</w:t>
            </w:r>
            <w:r>
              <w:rPr>
                <w:rFonts w:hint="eastAsia"/>
                <w:color w:val="000000" w:themeColor="text1"/>
                <w:sz w:val="24"/>
              </w:rPr>
              <w:t>54</w:t>
            </w:r>
            <w:r>
              <w:rPr>
                <w:color w:val="000000" w:themeColor="text1"/>
                <w:sz w:val="24"/>
              </w:rPr>
              <w:t>m</w:t>
            </w:r>
            <w:r>
              <w:rPr>
                <w:color w:val="000000" w:themeColor="text1"/>
                <w:sz w:val="24"/>
                <w:vertAlign w:val="superscript"/>
              </w:rPr>
              <w:t>3</w:t>
            </w:r>
            <w:r>
              <w:rPr>
                <w:color w:val="000000" w:themeColor="text1"/>
                <w:sz w:val="24"/>
              </w:rPr>
              <w:t>/d</w:t>
            </w:r>
            <w:r>
              <w:rPr>
                <w:color w:val="000000" w:themeColor="text1"/>
                <w:sz w:val="24"/>
              </w:rPr>
              <w:t>、</w:t>
            </w:r>
            <w:r>
              <w:rPr>
                <w:rFonts w:hint="eastAsia"/>
                <w:color w:val="000000" w:themeColor="text1"/>
                <w:sz w:val="24"/>
              </w:rPr>
              <w:t>13500</w:t>
            </w:r>
            <w:r>
              <w:rPr>
                <w:color w:val="000000" w:themeColor="text1"/>
                <w:sz w:val="24"/>
              </w:rPr>
              <w:t>m</w:t>
            </w:r>
            <w:r>
              <w:rPr>
                <w:color w:val="000000" w:themeColor="text1"/>
                <w:sz w:val="24"/>
                <w:vertAlign w:val="superscript"/>
              </w:rPr>
              <w:t>3</w:t>
            </w:r>
            <w:r>
              <w:rPr>
                <w:color w:val="000000" w:themeColor="text1"/>
                <w:sz w:val="24"/>
              </w:rPr>
              <w:t>/a</w:t>
            </w:r>
            <w:r>
              <w:rPr>
                <w:color w:val="000000" w:themeColor="text1"/>
                <w:sz w:val="24"/>
              </w:rPr>
              <w:t>；实验用水</w:t>
            </w:r>
            <w:r>
              <w:rPr>
                <w:rFonts w:hint="eastAsia"/>
                <w:bCs/>
                <w:color w:val="000000" w:themeColor="text1"/>
                <w:sz w:val="24"/>
                <w:szCs w:val="24"/>
              </w:rPr>
              <w:t>5.4</w:t>
            </w:r>
            <w:r>
              <w:rPr>
                <w:bCs/>
                <w:color w:val="000000" w:themeColor="text1"/>
                <w:sz w:val="24"/>
                <w:szCs w:val="24"/>
              </w:rPr>
              <w:t>m</w:t>
            </w:r>
            <w:r>
              <w:rPr>
                <w:bCs/>
                <w:color w:val="000000" w:themeColor="text1"/>
                <w:sz w:val="24"/>
                <w:szCs w:val="24"/>
                <w:vertAlign w:val="superscript"/>
              </w:rPr>
              <w:t>3</w:t>
            </w:r>
            <w:r>
              <w:rPr>
                <w:bCs/>
                <w:color w:val="000000" w:themeColor="text1"/>
                <w:sz w:val="24"/>
                <w:szCs w:val="24"/>
              </w:rPr>
              <w:t>/d</w:t>
            </w:r>
            <w:r>
              <w:rPr>
                <w:bCs/>
                <w:color w:val="000000" w:themeColor="text1"/>
                <w:sz w:val="24"/>
                <w:szCs w:val="24"/>
              </w:rPr>
              <w:t>，</w:t>
            </w:r>
            <w:r>
              <w:rPr>
                <w:bCs/>
                <w:color w:val="000000" w:themeColor="text1"/>
                <w:sz w:val="24"/>
                <w:szCs w:val="24"/>
              </w:rPr>
              <w:t>1350</w:t>
            </w:r>
            <w:r>
              <w:rPr>
                <w:color w:val="000000" w:themeColor="text1"/>
                <w:sz w:val="24"/>
              </w:rPr>
              <w:t>m</w:t>
            </w:r>
            <w:r>
              <w:rPr>
                <w:color w:val="000000" w:themeColor="text1"/>
                <w:sz w:val="24"/>
                <w:vertAlign w:val="superscript"/>
              </w:rPr>
              <w:t>3</w:t>
            </w:r>
            <w:r>
              <w:rPr>
                <w:color w:val="000000" w:themeColor="text1"/>
                <w:sz w:val="24"/>
              </w:rPr>
              <w:t>/a</w:t>
            </w:r>
            <w:r>
              <w:rPr>
                <w:bCs/>
                <w:color w:val="000000" w:themeColor="text1"/>
                <w:sz w:val="24"/>
                <w:szCs w:val="24"/>
              </w:rPr>
              <w:t>。</w:t>
            </w:r>
            <w:r>
              <w:rPr>
                <w:color w:val="000000" w:themeColor="text1"/>
                <w:sz w:val="24"/>
              </w:rPr>
              <w:t>），则生活用水量为</w:t>
            </w:r>
            <w:r>
              <w:rPr>
                <w:color w:val="000000" w:themeColor="text1"/>
                <w:sz w:val="24"/>
              </w:rPr>
              <w:t>76.2m</w:t>
            </w:r>
            <w:r>
              <w:rPr>
                <w:color w:val="000000" w:themeColor="text1"/>
                <w:sz w:val="24"/>
                <w:vertAlign w:val="superscript"/>
              </w:rPr>
              <w:t>3</w:t>
            </w:r>
            <w:r>
              <w:rPr>
                <w:color w:val="000000" w:themeColor="text1"/>
                <w:sz w:val="24"/>
              </w:rPr>
              <w:t>/d</w:t>
            </w:r>
            <w:r>
              <w:rPr>
                <w:color w:val="000000" w:themeColor="text1"/>
                <w:sz w:val="24"/>
              </w:rPr>
              <w:t>，</w:t>
            </w:r>
            <w:r>
              <w:rPr>
                <w:color w:val="000000" w:themeColor="text1"/>
                <w:sz w:val="24"/>
              </w:rPr>
              <w:t>19050m</w:t>
            </w:r>
            <w:r>
              <w:rPr>
                <w:color w:val="000000" w:themeColor="text1"/>
                <w:sz w:val="24"/>
                <w:vertAlign w:val="superscript"/>
              </w:rPr>
              <w:t>3</w:t>
            </w:r>
            <w:r>
              <w:rPr>
                <w:color w:val="000000" w:themeColor="text1"/>
                <w:sz w:val="24"/>
              </w:rPr>
              <w:t>/a</w:t>
            </w:r>
            <w:r>
              <w:rPr>
                <w:color w:val="000000" w:themeColor="text1"/>
                <w:sz w:val="24"/>
              </w:rPr>
              <w:t>。</w:t>
            </w:r>
          </w:p>
          <w:p w:rsidR="0083199C" w:rsidRDefault="00FE46BB">
            <w:pPr>
              <w:spacing w:line="360" w:lineRule="auto"/>
              <w:ind w:firstLineChars="200" w:firstLine="480"/>
              <w:rPr>
                <w:color w:val="000000" w:themeColor="text1"/>
                <w:sz w:val="24"/>
              </w:rPr>
            </w:pPr>
            <w:r>
              <w:rPr>
                <w:color w:val="000000" w:themeColor="text1"/>
                <w:sz w:val="24"/>
              </w:rPr>
              <w:t>②</w:t>
            </w:r>
            <w:r>
              <w:rPr>
                <w:color w:val="000000" w:themeColor="text1"/>
                <w:sz w:val="24"/>
              </w:rPr>
              <w:t>食堂用水</w:t>
            </w:r>
          </w:p>
          <w:p w:rsidR="0083199C" w:rsidRDefault="00FE46BB">
            <w:pPr>
              <w:spacing w:line="360" w:lineRule="auto"/>
              <w:ind w:firstLineChars="200" w:firstLine="480"/>
              <w:rPr>
                <w:color w:val="000000" w:themeColor="text1"/>
                <w:sz w:val="24"/>
              </w:rPr>
            </w:pPr>
            <w:r>
              <w:rPr>
                <w:color w:val="000000" w:themeColor="text1"/>
                <w:sz w:val="24"/>
              </w:rPr>
              <w:lastRenderedPageBreak/>
              <w:t>项目食堂为全校师生提供</w:t>
            </w:r>
            <w:r>
              <w:rPr>
                <w:rFonts w:hint="eastAsia"/>
                <w:color w:val="000000" w:themeColor="text1"/>
                <w:sz w:val="24"/>
              </w:rPr>
              <w:t>二</w:t>
            </w:r>
            <w:r>
              <w:rPr>
                <w:color w:val="000000" w:themeColor="text1"/>
                <w:sz w:val="24"/>
              </w:rPr>
              <w:t>餐，</w:t>
            </w:r>
            <w:r>
              <w:rPr>
                <w:bCs/>
                <w:color w:val="000000" w:themeColor="text1"/>
                <w:sz w:val="24"/>
              </w:rPr>
              <w:t>教职工每天</w:t>
            </w:r>
            <w:r>
              <w:rPr>
                <w:color w:val="000000" w:themeColor="text1"/>
                <w:sz w:val="24"/>
              </w:rPr>
              <w:t>就餐</w:t>
            </w:r>
            <w:r>
              <w:rPr>
                <w:bCs/>
                <w:color w:val="000000" w:themeColor="text1"/>
                <w:sz w:val="24"/>
              </w:rPr>
              <w:t>人数为</w:t>
            </w:r>
            <w:r>
              <w:rPr>
                <w:bCs/>
                <w:color w:val="000000" w:themeColor="text1"/>
                <w:sz w:val="24"/>
              </w:rPr>
              <w:t>1920</w:t>
            </w:r>
            <w:r>
              <w:rPr>
                <w:bCs/>
                <w:color w:val="000000" w:themeColor="text1"/>
                <w:sz w:val="24"/>
              </w:rPr>
              <w:t>人，</w:t>
            </w:r>
            <w:r>
              <w:rPr>
                <w:color w:val="000000" w:themeColor="text1"/>
                <w:sz w:val="24"/>
              </w:rPr>
              <w:t>依据《行业用水定额》（</w:t>
            </w:r>
            <w:r>
              <w:rPr>
                <w:color w:val="000000" w:themeColor="text1"/>
                <w:sz w:val="24"/>
              </w:rPr>
              <w:t>DB61/T943-2014</w:t>
            </w:r>
            <w:r>
              <w:rPr>
                <w:color w:val="000000" w:themeColor="text1"/>
                <w:sz w:val="24"/>
              </w:rPr>
              <w:t>），食堂用水量按</w:t>
            </w:r>
            <w:r>
              <w:rPr>
                <w:color w:val="000000" w:themeColor="text1"/>
                <w:sz w:val="24"/>
              </w:rPr>
              <w:t>15L/</w:t>
            </w:r>
            <w:r>
              <w:rPr>
                <w:color w:val="000000" w:themeColor="text1"/>
                <w:sz w:val="24"/>
              </w:rPr>
              <w:t>（人</w:t>
            </w:r>
            <w:r>
              <w:rPr>
                <w:color w:val="000000" w:themeColor="text1"/>
                <w:sz w:val="24"/>
              </w:rPr>
              <w:t>•</w:t>
            </w:r>
            <w:r>
              <w:rPr>
                <w:rFonts w:hint="eastAsia"/>
                <w:color w:val="000000" w:themeColor="text1"/>
                <w:sz w:val="24"/>
              </w:rPr>
              <w:t>次</w:t>
            </w:r>
            <w:r>
              <w:rPr>
                <w:color w:val="000000" w:themeColor="text1"/>
                <w:sz w:val="24"/>
              </w:rPr>
              <w:t>）计，则食堂用水为</w:t>
            </w:r>
            <w:r>
              <w:rPr>
                <w:rFonts w:hint="eastAsia"/>
                <w:color w:val="000000" w:themeColor="text1"/>
                <w:sz w:val="24"/>
              </w:rPr>
              <w:t>57.6</w:t>
            </w:r>
            <w:r>
              <w:rPr>
                <w:color w:val="000000" w:themeColor="text1"/>
                <w:sz w:val="24"/>
              </w:rPr>
              <w:t>m</w:t>
            </w:r>
            <w:r>
              <w:rPr>
                <w:color w:val="000000" w:themeColor="text1"/>
                <w:sz w:val="24"/>
                <w:vertAlign w:val="superscript"/>
              </w:rPr>
              <w:t>3</w:t>
            </w:r>
            <w:r>
              <w:rPr>
                <w:color w:val="000000" w:themeColor="text1"/>
                <w:sz w:val="24"/>
              </w:rPr>
              <w:t>/d</w:t>
            </w:r>
            <w:r>
              <w:rPr>
                <w:color w:val="000000" w:themeColor="text1"/>
                <w:sz w:val="24"/>
              </w:rPr>
              <w:t>，</w:t>
            </w:r>
            <w:r>
              <w:rPr>
                <w:rFonts w:hint="eastAsia"/>
                <w:color w:val="000000" w:themeColor="text1"/>
                <w:sz w:val="24"/>
              </w:rPr>
              <w:t>14400</w:t>
            </w:r>
            <w:r>
              <w:rPr>
                <w:color w:val="000000" w:themeColor="text1"/>
                <w:sz w:val="24"/>
              </w:rPr>
              <w:t>m</w:t>
            </w:r>
            <w:r>
              <w:rPr>
                <w:color w:val="000000" w:themeColor="text1"/>
                <w:sz w:val="24"/>
                <w:vertAlign w:val="superscript"/>
              </w:rPr>
              <w:t>3</w:t>
            </w:r>
            <w:r>
              <w:rPr>
                <w:color w:val="000000" w:themeColor="text1"/>
                <w:sz w:val="24"/>
              </w:rPr>
              <w:t>/a</w:t>
            </w:r>
            <w:r>
              <w:rPr>
                <w:color w:val="000000" w:themeColor="text1"/>
                <w:sz w:val="24"/>
              </w:rPr>
              <w:t>。</w:t>
            </w:r>
          </w:p>
          <w:p w:rsidR="0083199C" w:rsidRDefault="00FE46BB">
            <w:pPr>
              <w:spacing w:line="360" w:lineRule="auto"/>
              <w:ind w:firstLineChars="200" w:firstLine="480"/>
              <w:rPr>
                <w:color w:val="000000" w:themeColor="text1"/>
                <w:sz w:val="24"/>
              </w:rPr>
            </w:pPr>
            <w:r>
              <w:rPr>
                <w:color w:val="000000" w:themeColor="text1"/>
                <w:sz w:val="24"/>
              </w:rPr>
              <w:t>③</w:t>
            </w:r>
            <w:r>
              <w:rPr>
                <w:color w:val="000000" w:themeColor="text1"/>
                <w:sz w:val="24"/>
              </w:rPr>
              <w:t>实验室用水</w:t>
            </w:r>
          </w:p>
          <w:p w:rsidR="0083199C" w:rsidRDefault="00FE46BB">
            <w:pPr>
              <w:spacing w:line="360" w:lineRule="auto"/>
              <w:ind w:firstLineChars="200" w:firstLine="480"/>
              <w:rPr>
                <w:bCs/>
                <w:color w:val="000000" w:themeColor="text1"/>
                <w:sz w:val="24"/>
                <w:szCs w:val="24"/>
                <w:highlight w:val="yellow"/>
              </w:rPr>
            </w:pPr>
            <w:r>
              <w:rPr>
                <w:bCs/>
                <w:color w:val="000000" w:themeColor="text1"/>
                <w:sz w:val="24"/>
                <w:szCs w:val="24"/>
              </w:rPr>
              <w:t>项目教学楼内设教室、化学、物理、生物实验室，实验室均为简单的授课使用，物理实验室主要进行简单的电学、力学等实验；生物实验室主要以显微镜观察实验为主，主要是植物形态、少量的细胞观察；化学实验室主要进行简单的酸碱盐实</w:t>
            </w:r>
            <w:r>
              <w:rPr>
                <w:bCs/>
                <w:sz w:val="24"/>
                <w:szCs w:val="24"/>
              </w:rPr>
              <w:t>验</w:t>
            </w:r>
            <w:r>
              <w:rPr>
                <w:rFonts w:hint="eastAsia"/>
                <w:bCs/>
                <w:sz w:val="24"/>
                <w:szCs w:val="24"/>
              </w:rPr>
              <w:t>，</w:t>
            </w:r>
            <w:r>
              <w:rPr>
                <w:rFonts w:hint="eastAsia"/>
                <w:sz w:val="24"/>
                <w:szCs w:val="24"/>
              </w:rPr>
              <w:t>每节课</w:t>
            </w:r>
            <w:r>
              <w:rPr>
                <w:rFonts w:hint="eastAsia"/>
                <w:sz w:val="24"/>
                <w:szCs w:val="24"/>
              </w:rPr>
              <w:t>45</w:t>
            </w:r>
            <w:r>
              <w:rPr>
                <w:rFonts w:hint="eastAsia"/>
                <w:sz w:val="24"/>
                <w:szCs w:val="24"/>
              </w:rPr>
              <w:t>分钟</w:t>
            </w:r>
            <w:r>
              <w:rPr>
                <w:bCs/>
                <w:sz w:val="24"/>
                <w:szCs w:val="24"/>
              </w:rPr>
              <w:t>，根据《建筑给水排水设计规范》</w:t>
            </w:r>
            <w:r>
              <w:rPr>
                <w:bCs/>
                <w:sz w:val="24"/>
                <w:szCs w:val="24"/>
              </w:rPr>
              <w:t>GB50015</w:t>
            </w:r>
            <w:r>
              <w:rPr>
                <w:bCs/>
                <w:sz w:val="24"/>
                <w:szCs w:val="24"/>
              </w:rPr>
              <w:t>（</w:t>
            </w:r>
            <w:r>
              <w:rPr>
                <w:bCs/>
                <w:sz w:val="24"/>
                <w:szCs w:val="24"/>
              </w:rPr>
              <w:t>2009</w:t>
            </w:r>
            <w:r>
              <w:rPr>
                <w:bCs/>
                <w:sz w:val="24"/>
                <w:szCs w:val="24"/>
              </w:rPr>
              <w:t>年修订）可知，实验室用水定额为</w:t>
            </w:r>
            <w:r>
              <w:rPr>
                <w:bCs/>
                <w:sz w:val="24"/>
                <w:szCs w:val="24"/>
              </w:rPr>
              <w:t>20L/</w:t>
            </w:r>
            <w:r>
              <w:rPr>
                <w:bCs/>
                <w:sz w:val="24"/>
                <w:szCs w:val="24"/>
              </w:rPr>
              <w:t>学生</w:t>
            </w:r>
            <w:r>
              <w:rPr>
                <w:bCs/>
                <w:sz w:val="24"/>
                <w:szCs w:val="24"/>
              </w:rPr>
              <w:t>·</w:t>
            </w:r>
            <w:r>
              <w:rPr>
                <w:bCs/>
                <w:sz w:val="24"/>
                <w:szCs w:val="24"/>
              </w:rPr>
              <w:t>天（每天</w:t>
            </w:r>
            <w:r>
              <w:rPr>
                <w:bCs/>
                <w:sz w:val="24"/>
                <w:szCs w:val="24"/>
              </w:rPr>
              <w:t>8</w:t>
            </w:r>
            <w:r>
              <w:rPr>
                <w:bCs/>
                <w:sz w:val="24"/>
                <w:szCs w:val="24"/>
              </w:rPr>
              <w:t>小时），</w:t>
            </w:r>
            <w:r>
              <w:rPr>
                <w:rFonts w:hint="eastAsia"/>
                <w:bCs/>
                <w:sz w:val="24"/>
                <w:szCs w:val="24"/>
              </w:rPr>
              <w:t>则项目实验用水为</w:t>
            </w:r>
            <w:r>
              <w:rPr>
                <w:rFonts w:hint="eastAsia"/>
                <w:bCs/>
                <w:sz w:val="24"/>
                <w:szCs w:val="24"/>
              </w:rPr>
              <w:t>1.875</w:t>
            </w:r>
            <w:r>
              <w:rPr>
                <w:bCs/>
                <w:sz w:val="24"/>
                <w:szCs w:val="24"/>
              </w:rPr>
              <w:t>L/</w:t>
            </w:r>
            <w:r>
              <w:rPr>
                <w:bCs/>
                <w:sz w:val="24"/>
                <w:szCs w:val="24"/>
              </w:rPr>
              <w:t>学生</w:t>
            </w:r>
            <w:r>
              <w:rPr>
                <w:bCs/>
                <w:sz w:val="24"/>
                <w:szCs w:val="24"/>
              </w:rPr>
              <w:t>·</w:t>
            </w:r>
            <w:r>
              <w:rPr>
                <w:rFonts w:hint="eastAsia"/>
                <w:bCs/>
                <w:sz w:val="24"/>
                <w:szCs w:val="24"/>
              </w:rPr>
              <w:t>课。</w:t>
            </w:r>
            <w:r>
              <w:rPr>
                <w:bCs/>
                <w:sz w:val="24"/>
                <w:szCs w:val="24"/>
              </w:rPr>
              <w:t>由建设单位提供的资料可知</w:t>
            </w:r>
            <w:r>
              <w:rPr>
                <w:rFonts w:hint="eastAsia"/>
                <w:sz w:val="24"/>
                <w:szCs w:val="24"/>
              </w:rPr>
              <w:t>，学校每周上两节化学实验课，</w:t>
            </w:r>
            <w:proofErr w:type="gramStart"/>
            <w:r>
              <w:rPr>
                <w:rFonts w:hint="eastAsia"/>
                <w:sz w:val="24"/>
                <w:szCs w:val="24"/>
              </w:rPr>
              <w:t>一</w:t>
            </w:r>
            <w:proofErr w:type="gramEnd"/>
            <w:r>
              <w:rPr>
                <w:rFonts w:hint="eastAsia"/>
                <w:sz w:val="24"/>
                <w:szCs w:val="24"/>
              </w:rPr>
              <w:t>学年共计</w:t>
            </w:r>
            <w:r>
              <w:rPr>
                <w:rFonts w:hint="eastAsia"/>
                <w:sz w:val="24"/>
                <w:szCs w:val="24"/>
              </w:rPr>
              <w:t>40</w:t>
            </w:r>
            <w:r>
              <w:rPr>
                <w:rFonts w:hint="eastAsia"/>
                <w:sz w:val="24"/>
                <w:szCs w:val="24"/>
              </w:rPr>
              <w:t>周，</w:t>
            </w:r>
            <w:r>
              <w:rPr>
                <w:rFonts w:hint="eastAsia"/>
                <w:sz w:val="24"/>
                <w:szCs w:val="24"/>
              </w:rPr>
              <w:t>8</w:t>
            </w:r>
            <w:r>
              <w:rPr>
                <w:rFonts w:hint="eastAsia"/>
                <w:sz w:val="24"/>
                <w:szCs w:val="24"/>
              </w:rPr>
              <w:t>0</w:t>
            </w:r>
            <w:r>
              <w:rPr>
                <w:rFonts w:hint="eastAsia"/>
                <w:sz w:val="24"/>
                <w:szCs w:val="24"/>
              </w:rPr>
              <w:t>节化学实验课，</w:t>
            </w:r>
            <w:r>
              <w:rPr>
                <w:bCs/>
                <w:sz w:val="24"/>
                <w:szCs w:val="24"/>
              </w:rPr>
              <w:t>则项目学生实验室用水量为</w:t>
            </w:r>
            <w:r>
              <w:rPr>
                <w:rFonts w:hint="eastAsia"/>
                <w:bCs/>
                <w:sz w:val="24"/>
                <w:szCs w:val="24"/>
              </w:rPr>
              <w:t>1.08</w:t>
            </w:r>
            <w:r>
              <w:rPr>
                <w:bCs/>
                <w:sz w:val="24"/>
                <w:szCs w:val="24"/>
              </w:rPr>
              <w:t>m</w:t>
            </w:r>
            <w:r>
              <w:rPr>
                <w:bCs/>
                <w:sz w:val="24"/>
                <w:szCs w:val="24"/>
                <w:vertAlign w:val="superscript"/>
              </w:rPr>
              <w:t>3</w:t>
            </w:r>
            <w:r>
              <w:rPr>
                <w:bCs/>
                <w:sz w:val="24"/>
                <w:szCs w:val="24"/>
              </w:rPr>
              <w:t>/d</w:t>
            </w:r>
            <w:r>
              <w:rPr>
                <w:bCs/>
                <w:sz w:val="24"/>
                <w:szCs w:val="24"/>
              </w:rPr>
              <w:t>，</w:t>
            </w:r>
            <w:r>
              <w:rPr>
                <w:rFonts w:hint="eastAsia"/>
                <w:bCs/>
                <w:sz w:val="24"/>
                <w:szCs w:val="24"/>
              </w:rPr>
              <w:t>270</w:t>
            </w:r>
            <w:r>
              <w:rPr>
                <w:sz w:val="24"/>
              </w:rPr>
              <w:t>m</w:t>
            </w:r>
            <w:r>
              <w:rPr>
                <w:color w:val="000000" w:themeColor="text1"/>
                <w:sz w:val="24"/>
                <w:vertAlign w:val="superscript"/>
              </w:rPr>
              <w:t>3</w:t>
            </w:r>
            <w:r>
              <w:rPr>
                <w:color w:val="000000" w:themeColor="text1"/>
                <w:sz w:val="24"/>
              </w:rPr>
              <w:t>/a</w:t>
            </w:r>
            <w:r>
              <w:rPr>
                <w:bCs/>
                <w:color w:val="000000" w:themeColor="text1"/>
                <w:sz w:val="24"/>
                <w:szCs w:val="24"/>
              </w:rPr>
              <w:t>。</w:t>
            </w:r>
          </w:p>
          <w:p w:rsidR="0083199C" w:rsidRDefault="00FE46BB">
            <w:pPr>
              <w:spacing w:line="360" w:lineRule="auto"/>
              <w:ind w:firstLineChars="200" w:firstLine="480"/>
              <w:rPr>
                <w:color w:val="000000" w:themeColor="text1"/>
                <w:sz w:val="24"/>
              </w:rPr>
            </w:pPr>
            <w:r>
              <w:rPr>
                <w:color w:val="000000" w:themeColor="text1"/>
                <w:sz w:val="24"/>
              </w:rPr>
              <w:t>④</w:t>
            </w:r>
            <w:r>
              <w:rPr>
                <w:color w:val="000000" w:themeColor="text1"/>
                <w:sz w:val="24"/>
              </w:rPr>
              <w:t>卫生室用水</w:t>
            </w:r>
          </w:p>
          <w:p w:rsidR="0083199C" w:rsidRDefault="00FE46BB">
            <w:pPr>
              <w:spacing w:line="360" w:lineRule="auto"/>
              <w:ind w:firstLineChars="200" w:firstLine="480"/>
              <w:rPr>
                <w:color w:val="000000" w:themeColor="text1"/>
                <w:sz w:val="24"/>
              </w:rPr>
            </w:pPr>
            <w:r>
              <w:rPr>
                <w:color w:val="000000" w:themeColor="text1"/>
                <w:sz w:val="24"/>
                <w:szCs w:val="24"/>
              </w:rPr>
              <w:t>项目卫生室每日门诊人数按</w:t>
            </w:r>
            <w:r>
              <w:rPr>
                <w:color w:val="000000" w:themeColor="text1"/>
                <w:sz w:val="24"/>
                <w:szCs w:val="24"/>
              </w:rPr>
              <w:t>10</w:t>
            </w:r>
            <w:r>
              <w:rPr>
                <w:color w:val="000000" w:themeColor="text1"/>
                <w:sz w:val="24"/>
                <w:szCs w:val="24"/>
              </w:rPr>
              <w:t>人计，</w:t>
            </w:r>
            <w:r>
              <w:rPr>
                <w:rFonts w:hint="eastAsia"/>
                <w:color w:val="000000" w:themeColor="text1"/>
                <w:sz w:val="24"/>
                <w:szCs w:val="24"/>
              </w:rPr>
              <w:t>依据</w:t>
            </w:r>
            <w:r>
              <w:rPr>
                <w:color w:val="000000" w:themeColor="text1"/>
                <w:sz w:val="24"/>
              </w:rPr>
              <w:t>《行业用水定额》（</w:t>
            </w:r>
            <w:r>
              <w:rPr>
                <w:color w:val="000000" w:themeColor="text1"/>
                <w:sz w:val="24"/>
              </w:rPr>
              <w:t>DB61/T943-2014</w:t>
            </w:r>
            <w:r>
              <w:rPr>
                <w:color w:val="000000" w:themeColor="text1"/>
                <w:sz w:val="24"/>
              </w:rPr>
              <w:t>）</w:t>
            </w:r>
            <w:r>
              <w:rPr>
                <w:rFonts w:hint="eastAsia"/>
                <w:bCs/>
                <w:sz w:val="24"/>
                <w:szCs w:val="24"/>
              </w:rPr>
              <w:t>，</w:t>
            </w:r>
            <w:r>
              <w:rPr>
                <w:bCs/>
                <w:sz w:val="24"/>
                <w:szCs w:val="24"/>
              </w:rPr>
              <w:t>用</w:t>
            </w:r>
            <w:r>
              <w:rPr>
                <w:color w:val="000000" w:themeColor="text1"/>
                <w:sz w:val="24"/>
                <w:szCs w:val="24"/>
              </w:rPr>
              <w:t>水量按</w:t>
            </w:r>
            <w:r>
              <w:rPr>
                <w:rFonts w:hint="eastAsia"/>
                <w:color w:val="000000" w:themeColor="text1"/>
                <w:sz w:val="24"/>
                <w:szCs w:val="24"/>
              </w:rPr>
              <w:t>12</w:t>
            </w:r>
            <w:r>
              <w:rPr>
                <w:bCs/>
                <w:color w:val="000000" w:themeColor="text1"/>
                <w:sz w:val="24"/>
                <w:szCs w:val="24"/>
              </w:rPr>
              <w:t>L/</w:t>
            </w:r>
            <w:r>
              <w:rPr>
                <w:bCs/>
                <w:color w:val="000000" w:themeColor="text1"/>
                <w:sz w:val="24"/>
                <w:szCs w:val="24"/>
              </w:rPr>
              <w:t>人</w:t>
            </w:r>
            <w:r>
              <w:rPr>
                <w:bCs/>
                <w:color w:val="000000" w:themeColor="text1"/>
                <w:sz w:val="24"/>
                <w:szCs w:val="24"/>
              </w:rPr>
              <w:t>·</w:t>
            </w:r>
            <w:r>
              <w:rPr>
                <w:bCs/>
                <w:color w:val="000000" w:themeColor="text1"/>
                <w:sz w:val="24"/>
                <w:szCs w:val="24"/>
              </w:rPr>
              <w:t>次计，则用水量为</w:t>
            </w:r>
            <w:r>
              <w:rPr>
                <w:rFonts w:hint="eastAsia"/>
                <w:bCs/>
                <w:color w:val="000000" w:themeColor="text1"/>
                <w:sz w:val="24"/>
                <w:szCs w:val="24"/>
              </w:rPr>
              <w:t>0.12</w:t>
            </w:r>
            <w:r>
              <w:rPr>
                <w:color w:val="000000" w:themeColor="text1"/>
                <w:sz w:val="24"/>
                <w:szCs w:val="24"/>
              </w:rPr>
              <w:t>m</w:t>
            </w:r>
            <w:r>
              <w:rPr>
                <w:color w:val="000000" w:themeColor="text1"/>
                <w:sz w:val="24"/>
                <w:szCs w:val="24"/>
                <w:vertAlign w:val="superscript"/>
              </w:rPr>
              <w:t>3</w:t>
            </w:r>
            <w:r>
              <w:rPr>
                <w:color w:val="000000" w:themeColor="text1"/>
                <w:sz w:val="24"/>
                <w:szCs w:val="24"/>
              </w:rPr>
              <w:t>/d</w:t>
            </w:r>
            <w:r>
              <w:rPr>
                <w:color w:val="000000" w:themeColor="text1"/>
                <w:sz w:val="24"/>
                <w:szCs w:val="24"/>
              </w:rPr>
              <w:t>，</w:t>
            </w:r>
            <w:r>
              <w:rPr>
                <w:rFonts w:hint="eastAsia"/>
                <w:color w:val="000000" w:themeColor="text1"/>
                <w:sz w:val="24"/>
                <w:szCs w:val="24"/>
              </w:rPr>
              <w:t>30</w:t>
            </w:r>
            <w:r>
              <w:rPr>
                <w:color w:val="000000" w:themeColor="text1"/>
                <w:sz w:val="24"/>
              </w:rPr>
              <w:t>m</w:t>
            </w:r>
            <w:r>
              <w:rPr>
                <w:color w:val="000000" w:themeColor="text1"/>
                <w:sz w:val="24"/>
                <w:vertAlign w:val="superscript"/>
              </w:rPr>
              <w:t>3</w:t>
            </w:r>
            <w:r>
              <w:rPr>
                <w:color w:val="000000" w:themeColor="text1"/>
                <w:sz w:val="24"/>
              </w:rPr>
              <w:t>/a</w:t>
            </w:r>
            <w:r>
              <w:rPr>
                <w:color w:val="000000" w:themeColor="text1"/>
                <w:sz w:val="24"/>
                <w:szCs w:val="24"/>
              </w:rPr>
              <w:t>。</w:t>
            </w:r>
          </w:p>
          <w:p w:rsidR="0083199C" w:rsidRDefault="00FE46BB">
            <w:pPr>
              <w:spacing w:line="360" w:lineRule="auto"/>
              <w:ind w:firstLineChars="200" w:firstLine="480"/>
              <w:rPr>
                <w:color w:val="000000" w:themeColor="text1"/>
                <w:sz w:val="24"/>
              </w:rPr>
            </w:pPr>
            <w:r>
              <w:rPr>
                <w:color w:val="000000" w:themeColor="text1"/>
                <w:sz w:val="24"/>
              </w:rPr>
              <w:t>⑤</w:t>
            </w:r>
            <w:r>
              <w:rPr>
                <w:color w:val="000000" w:themeColor="text1"/>
                <w:sz w:val="24"/>
              </w:rPr>
              <w:t>换热站补水</w:t>
            </w:r>
          </w:p>
          <w:p w:rsidR="0083199C" w:rsidRDefault="00FE46BB">
            <w:pPr>
              <w:spacing w:line="360" w:lineRule="auto"/>
              <w:ind w:firstLineChars="200" w:firstLine="480"/>
              <w:rPr>
                <w:sz w:val="24"/>
                <w:highlight w:val="yellow"/>
              </w:rPr>
            </w:pPr>
            <w:r>
              <w:rPr>
                <w:sz w:val="24"/>
              </w:rPr>
              <w:t>换热站供暖补水：项目冬季供热采暖需定期补水，项目采暖建筑面积</w:t>
            </w:r>
            <w:r>
              <w:rPr>
                <w:sz w:val="24"/>
              </w:rPr>
              <w:t>A</w:t>
            </w:r>
            <w:r>
              <w:rPr>
                <w:sz w:val="24"/>
              </w:rPr>
              <w:t>为</w:t>
            </w:r>
            <w:r>
              <w:rPr>
                <w:sz w:val="24"/>
              </w:rPr>
              <w:t>29968m</w:t>
            </w:r>
            <w:r>
              <w:rPr>
                <w:sz w:val="24"/>
                <w:vertAlign w:val="superscript"/>
              </w:rPr>
              <w:t>2</w:t>
            </w:r>
            <w:r>
              <w:rPr>
                <w:sz w:val="24"/>
              </w:rPr>
              <w:t>，根据《城镇供热管网设计规范》（</w:t>
            </w:r>
            <w:r>
              <w:rPr>
                <w:sz w:val="24"/>
              </w:rPr>
              <w:t>CJJ34-2010</w:t>
            </w:r>
            <w:r>
              <w:rPr>
                <w:sz w:val="24"/>
              </w:rPr>
              <w:t>），采暖</w:t>
            </w:r>
            <w:proofErr w:type="gramStart"/>
            <w:r>
              <w:rPr>
                <w:sz w:val="24"/>
              </w:rPr>
              <w:t>热指标</w:t>
            </w:r>
            <w:proofErr w:type="gramEnd"/>
            <w:r>
              <w:rPr>
                <w:sz w:val="24"/>
              </w:rPr>
              <w:t>q</w:t>
            </w:r>
            <w:r>
              <w:rPr>
                <w:sz w:val="24"/>
              </w:rPr>
              <w:t>取</w:t>
            </w:r>
            <w:r>
              <w:rPr>
                <w:sz w:val="24"/>
              </w:rPr>
              <w:t>40W/m</w:t>
            </w:r>
            <w:r>
              <w:rPr>
                <w:sz w:val="24"/>
                <w:vertAlign w:val="superscript"/>
              </w:rPr>
              <w:t>2</w:t>
            </w:r>
            <w:r>
              <w:rPr>
                <w:sz w:val="24"/>
              </w:rPr>
              <w:t>计，则项目采暖热负荷为</w:t>
            </w:r>
            <w:r>
              <w:rPr>
                <w:sz w:val="24"/>
              </w:rPr>
              <w:t>Q=qA×10</w:t>
            </w:r>
            <w:r>
              <w:rPr>
                <w:sz w:val="24"/>
                <w:vertAlign w:val="superscript"/>
              </w:rPr>
              <w:t>-3</w:t>
            </w:r>
            <w:r>
              <w:rPr>
                <w:sz w:val="24"/>
              </w:rPr>
              <w:t>=1198.72kW</w:t>
            </w:r>
            <w:r>
              <w:rPr>
                <w:sz w:val="24"/>
              </w:rPr>
              <w:t>，供热管网设计流量</w:t>
            </w:r>
            <w:r>
              <w:rPr>
                <w:sz w:val="24"/>
              </w:rPr>
              <w:t>G</w:t>
            </w:r>
            <w:r>
              <w:rPr>
                <w:sz w:val="24"/>
                <w:szCs w:val="24"/>
              </w:rPr>
              <w:t>=3.6Q/(c△T)</w:t>
            </w:r>
            <w:r>
              <w:rPr>
                <w:sz w:val="24"/>
                <w:szCs w:val="24"/>
              </w:rPr>
              <w:t>，</w:t>
            </w:r>
            <w:r>
              <w:rPr>
                <w:sz w:val="24"/>
                <w:szCs w:val="24"/>
              </w:rPr>
              <w:t>c</w:t>
            </w:r>
            <w:r>
              <w:rPr>
                <w:sz w:val="24"/>
                <w:szCs w:val="24"/>
              </w:rPr>
              <w:t>为水的比热，取</w:t>
            </w:r>
            <w:r>
              <w:rPr>
                <w:sz w:val="24"/>
                <w:szCs w:val="24"/>
              </w:rPr>
              <w:t>4.2kJ/</w:t>
            </w:r>
            <w:r>
              <w:rPr>
                <w:sz w:val="24"/>
                <w:szCs w:val="24"/>
              </w:rPr>
              <w:t>（</w:t>
            </w:r>
            <w:r>
              <w:rPr>
                <w:sz w:val="24"/>
                <w:szCs w:val="24"/>
              </w:rPr>
              <w:t>kg•℃</w:t>
            </w:r>
            <w:r>
              <w:rPr>
                <w:sz w:val="24"/>
                <w:szCs w:val="24"/>
              </w:rPr>
              <w:t>），</w:t>
            </w:r>
            <w:r>
              <w:rPr>
                <w:sz w:val="24"/>
                <w:szCs w:val="24"/>
              </w:rPr>
              <w:t>△T</w:t>
            </w:r>
            <w:r>
              <w:rPr>
                <w:sz w:val="24"/>
                <w:szCs w:val="24"/>
              </w:rPr>
              <w:t>为供回水温差</w:t>
            </w:r>
            <w:r>
              <w:rPr>
                <w:sz w:val="24"/>
                <w:szCs w:val="24"/>
              </w:rPr>
              <w:t>℃</w:t>
            </w:r>
            <w:r>
              <w:rPr>
                <w:sz w:val="24"/>
                <w:szCs w:val="24"/>
              </w:rPr>
              <w:t>，取</w:t>
            </w:r>
            <w:r>
              <w:rPr>
                <w:sz w:val="24"/>
                <w:szCs w:val="24"/>
              </w:rPr>
              <w:t>10℃</w:t>
            </w:r>
            <w:r>
              <w:rPr>
                <w:sz w:val="24"/>
                <w:szCs w:val="24"/>
              </w:rPr>
              <w:t>，则本项目设计流量为</w:t>
            </w:r>
            <w:r>
              <w:rPr>
                <w:sz w:val="24"/>
                <w:szCs w:val="24"/>
              </w:rPr>
              <w:t>102.7t/h</w:t>
            </w:r>
            <w:r>
              <w:rPr>
                <w:sz w:val="24"/>
                <w:szCs w:val="24"/>
              </w:rPr>
              <w:t>，项目区供水温度低于</w:t>
            </w:r>
            <w:r>
              <w:rPr>
                <w:sz w:val="24"/>
                <w:szCs w:val="24"/>
              </w:rPr>
              <w:t>65℃</w:t>
            </w:r>
            <w:r>
              <w:rPr>
                <w:sz w:val="24"/>
                <w:szCs w:val="24"/>
              </w:rPr>
              <w:t>，因此补水量取设计流量的</w:t>
            </w:r>
            <w:r>
              <w:rPr>
                <w:sz w:val="24"/>
                <w:szCs w:val="24"/>
              </w:rPr>
              <w:t>1%</w:t>
            </w:r>
            <w:r>
              <w:rPr>
                <w:sz w:val="24"/>
                <w:szCs w:val="24"/>
              </w:rPr>
              <w:t>，则补水量为</w:t>
            </w:r>
            <w:r>
              <w:rPr>
                <w:sz w:val="24"/>
                <w:szCs w:val="24"/>
              </w:rPr>
              <w:t>1.03t/h</w:t>
            </w:r>
            <w:r>
              <w:rPr>
                <w:sz w:val="24"/>
                <w:szCs w:val="24"/>
              </w:rPr>
              <w:t>，则每日补水</w:t>
            </w:r>
            <w:r>
              <w:rPr>
                <w:sz w:val="24"/>
                <w:szCs w:val="24"/>
              </w:rPr>
              <w:t>24.7</w:t>
            </w:r>
            <w:r>
              <w:rPr>
                <w:sz w:val="24"/>
              </w:rPr>
              <w:t>m</w:t>
            </w:r>
            <w:r>
              <w:rPr>
                <w:sz w:val="24"/>
                <w:vertAlign w:val="superscript"/>
              </w:rPr>
              <w:t>3</w:t>
            </w:r>
            <w:r>
              <w:rPr>
                <w:sz w:val="24"/>
              </w:rPr>
              <w:t>/d</w:t>
            </w:r>
            <w:r>
              <w:rPr>
                <w:sz w:val="24"/>
              </w:rPr>
              <w:t>，</w:t>
            </w:r>
            <w:r>
              <w:rPr>
                <w:sz w:val="24"/>
                <w:szCs w:val="24"/>
              </w:rPr>
              <w:t>年运行</w:t>
            </w:r>
            <w:r>
              <w:rPr>
                <w:sz w:val="24"/>
                <w:szCs w:val="24"/>
              </w:rPr>
              <w:t>90</w:t>
            </w:r>
            <w:r>
              <w:rPr>
                <w:sz w:val="24"/>
                <w:szCs w:val="24"/>
              </w:rPr>
              <w:t>天，则年补水量为</w:t>
            </w:r>
            <w:r>
              <w:rPr>
                <w:sz w:val="24"/>
                <w:szCs w:val="24"/>
              </w:rPr>
              <w:t>2219.3m</w:t>
            </w:r>
            <w:r>
              <w:rPr>
                <w:sz w:val="24"/>
                <w:szCs w:val="24"/>
                <w:vertAlign w:val="superscript"/>
              </w:rPr>
              <w:t>3</w:t>
            </w:r>
            <w:r>
              <w:rPr>
                <w:sz w:val="24"/>
                <w:szCs w:val="24"/>
              </w:rPr>
              <w:t>/a</w:t>
            </w:r>
            <w:r>
              <w:rPr>
                <w:sz w:val="24"/>
                <w:szCs w:val="24"/>
              </w:rPr>
              <w:t>。</w:t>
            </w:r>
          </w:p>
          <w:p w:rsidR="0083199C" w:rsidRDefault="00FE46BB">
            <w:pPr>
              <w:spacing w:line="360" w:lineRule="auto"/>
              <w:ind w:firstLineChars="200" w:firstLine="480"/>
              <w:rPr>
                <w:color w:val="000000" w:themeColor="text1"/>
                <w:sz w:val="24"/>
              </w:rPr>
            </w:pPr>
            <w:r>
              <w:rPr>
                <w:color w:val="000000" w:themeColor="text1"/>
                <w:sz w:val="24"/>
              </w:rPr>
              <w:t>⑥</w:t>
            </w:r>
            <w:r>
              <w:rPr>
                <w:color w:val="000000" w:themeColor="text1"/>
                <w:sz w:val="24"/>
              </w:rPr>
              <w:t>绿化用水</w:t>
            </w:r>
          </w:p>
          <w:p w:rsidR="0083199C" w:rsidRDefault="00FE46BB">
            <w:pPr>
              <w:spacing w:line="360" w:lineRule="auto"/>
              <w:ind w:firstLineChars="200" w:firstLine="480"/>
              <w:rPr>
                <w:color w:val="000000" w:themeColor="text1"/>
                <w:sz w:val="24"/>
              </w:rPr>
            </w:pPr>
            <w:r>
              <w:rPr>
                <w:color w:val="000000" w:themeColor="text1"/>
                <w:sz w:val="24"/>
                <w:szCs w:val="24"/>
              </w:rPr>
              <w:t>项目绿化面积为</w:t>
            </w:r>
            <w:r>
              <w:rPr>
                <w:color w:val="000000" w:themeColor="text1"/>
                <w:sz w:val="24"/>
                <w:szCs w:val="24"/>
              </w:rPr>
              <w:t>17020.29m</w:t>
            </w:r>
            <w:r>
              <w:rPr>
                <w:color w:val="000000" w:themeColor="text1"/>
                <w:sz w:val="24"/>
                <w:szCs w:val="24"/>
                <w:vertAlign w:val="superscript"/>
              </w:rPr>
              <w:t>2</w:t>
            </w:r>
            <w:r>
              <w:rPr>
                <w:color w:val="000000" w:themeColor="text1"/>
                <w:sz w:val="24"/>
                <w:szCs w:val="24"/>
              </w:rPr>
              <w:t>，</w:t>
            </w:r>
            <w:r>
              <w:rPr>
                <w:color w:val="000000" w:themeColor="text1"/>
                <w:sz w:val="24"/>
              </w:rPr>
              <w:t>根据《行业用水定额》（</w:t>
            </w:r>
            <w:r>
              <w:rPr>
                <w:color w:val="000000" w:themeColor="text1"/>
                <w:sz w:val="24"/>
              </w:rPr>
              <w:t>DB61/T943-2014</w:t>
            </w:r>
            <w:r>
              <w:rPr>
                <w:color w:val="000000" w:themeColor="text1"/>
                <w:sz w:val="24"/>
              </w:rPr>
              <w:t>），按每次</w:t>
            </w:r>
            <w:r>
              <w:rPr>
                <w:color w:val="000000" w:themeColor="text1"/>
                <w:sz w:val="24"/>
              </w:rPr>
              <w:t>2L/m</w:t>
            </w:r>
            <w:r>
              <w:rPr>
                <w:color w:val="000000" w:themeColor="text1"/>
                <w:sz w:val="24"/>
                <w:vertAlign w:val="superscript"/>
              </w:rPr>
              <w:t>2</w:t>
            </w:r>
            <w:r>
              <w:rPr>
                <w:color w:val="000000" w:themeColor="text1"/>
                <w:sz w:val="24"/>
              </w:rPr>
              <w:t>计算，</w:t>
            </w:r>
            <w:r>
              <w:rPr>
                <w:color w:val="000000" w:themeColor="text1"/>
                <w:sz w:val="24"/>
                <w:szCs w:val="24"/>
              </w:rPr>
              <w:t>年洒水</w:t>
            </w:r>
            <w:r>
              <w:rPr>
                <w:color w:val="000000" w:themeColor="text1"/>
                <w:sz w:val="24"/>
                <w:szCs w:val="24"/>
              </w:rPr>
              <w:t>100</w:t>
            </w:r>
            <w:r>
              <w:rPr>
                <w:color w:val="000000" w:themeColor="text1"/>
                <w:sz w:val="24"/>
                <w:szCs w:val="24"/>
              </w:rPr>
              <w:t>天，绿化用水为</w:t>
            </w:r>
            <w:r>
              <w:rPr>
                <w:color w:val="000000" w:themeColor="text1"/>
                <w:sz w:val="24"/>
                <w:szCs w:val="24"/>
              </w:rPr>
              <w:t>34.04</w:t>
            </w:r>
            <w:r>
              <w:rPr>
                <w:color w:val="000000" w:themeColor="text1"/>
                <w:sz w:val="24"/>
              </w:rPr>
              <w:t>m</w:t>
            </w:r>
            <w:r>
              <w:rPr>
                <w:color w:val="000000" w:themeColor="text1"/>
                <w:sz w:val="24"/>
                <w:vertAlign w:val="superscript"/>
              </w:rPr>
              <w:t>3</w:t>
            </w:r>
            <w:r>
              <w:rPr>
                <w:color w:val="000000" w:themeColor="text1"/>
                <w:sz w:val="24"/>
              </w:rPr>
              <w:t>/d</w:t>
            </w:r>
            <w:r>
              <w:rPr>
                <w:color w:val="000000" w:themeColor="text1"/>
                <w:sz w:val="24"/>
              </w:rPr>
              <w:t>、</w:t>
            </w:r>
            <w:r>
              <w:rPr>
                <w:color w:val="000000" w:themeColor="text1"/>
                <w:sz w:val="24"/>
              </w:rPr>
              <w:t>3404m</w:t>
            </w:r>
            <w:r>
              <w:rPr>
                <w:color w:val="000000" w:themeColor="text1"/>
                <w:sz w:val="24"/>
                <w:vertAlign w:val="superscript"/>
              </w:rPr>
              <w:t>3</w:t>
            </w:r>
            <w:r>
              <w:rPr>
                <w:color w:val="000000" w:themeColor="text1"/>
                <w:sz w:val="24"/>
              </w:rPr>
              <w:t>/a</w:t>
            </w:r>
            <w:r>
              <w:rPr>
                <w:color w:val="000000" w:themeColor="text1"/>
                <w:sz w:val="24"/>
              </w:rPr>
              <w:t>。</w:t>
            </w:r>
          </w:p>
          <w:p w:rsidR="0083199C" w:rsidRDefault="00FE46BB">
            <w:pPr>
              <w:spacing w:line="360" w:lineRule="auto"/>
              <w:ind w:firstLineChars="200" w:firstLine="480"/>
              <w:rPr>
                <w:color w:val="000000" w:themeColor="text1"/>
                <w:sz w:val="24"/>
                <w:highlight w:val="yellow"/>
              </w:rPr>
            </w:pPr>
            <w:r>
              <w:rPr>
                <w:color w:val="000000" w:themeColor="text1"/>
                <w:sz w:val="24"/>
              </w:rPr>
              <w:t>综上所述，项目日均水量为</w:t>
            </w:r>
            <w:r>
              <w:rPr>
                <w:rFonts w:hint="eastAsia"/>
                <w:color w:val="000000" w:themeColor="text1"/>
                <w:sz w:val="24"/>
              </w:rPr>
              <w:t>122.85</w:t>
            </w:r>
            <w:r>
              <w:rPr>
                <w:color w:val="000000" w:themeColor="text1"/>
                <w:sz w:val="24"/>
              </w:rPr>
              <w:t>m</w:t>
            </w:r>
            <w:r>
              <w:rPr>
                <w:color w:val="000000" w:themeColor="text1"/>
                <w:sz w:val="24"/>
                <w:vertAlign w:val="superscript"/>
              </w:rPr>
              <w:t>3</w:t>
            </w:r>
            <w:r>
              <w:rPr>
                <w:color w:val="000000" w:themeColor="text1"/>
                <w:sz w:val="24"/>
              </w:rPr>
              <w:t>/d</w:t>
            </w:r>
            <w:r>
              <w:rPr>
                <w:color w:val="000000" w:themeColor="text1"/>
                <w:sz w:val="24"/>
              </w:rPr>
              <w:t>，年用水量为</w:t>
            </w:r>
            <w:r>
              <w:rPr>
                <w:rFonts w:hint="eastAsia"/>
                <w:color w:val="000000" w:themeColor="text1"/>
                <w:sz w:val="24"/>
              </w:rPr>
              <w:t>30712.5</w:t>
            </w:r>
            <w:r>
              <w:rPr>
                <w:color w:val="000000" w:themeColor="text1"/>
                <w:sz w:val="24"/>
              </w:rPr>
              <w:t>m</w:t>
            </w:r>
            <w:r>
              <w:rPr>
                <w:color w:val="000000" w:themeColor="text1"/>
                <w:sz w:val="24"/>
                <w:vertAlign w:val="superscript"/>
              </w:rPr>
              <w:t>3</w:t>
            </w:r>
            <w:r>
              <w:rPr>
                <w:color w:val="000000" w:themeColor="text1"/>
                <w:sz w:val="24"/>
              </w:rPr>
              <w:t>/a</w:t>
            </w:r>
            <w:r>
              <w:rPr>
                <w:color w:val="000000" w:themeColor="text1"/>
                <w:sz w:val="24"/>
              </w:rPr>
              <w:t>。</w:t>
            </w:r>
          </w:p>
          <w:p w:rsidR="0083199C" w:rsidRDefault="00FE46BB">
            <w:pPr>
              <w:spacing w:line="360" w:lineRule="auto"/>
              <w:ind w:firstLineChars="200" w:firstLine="480"/>
              <w:rPr>
                <w:b/>
                <w:color w:val="000000" w:themeColor="text1"/>
                <w:sz w:val="24"/>
              </w:rPr>
            </w:pPr>
            <w:r>
              <w:rPr>
                <w:color w:val="000000" w:themeColor="text1"/>
                <w:sz w:val="24"/>
              </w:rPr>
              <w:t>项目用排水量一览表见表</w:t>
            </w:r>
            <w:r>
              <w:rPr>
                <w:color w:val="000000" w:themeColor="text1"/>
                <w:sz w:val="24"/>
              </w:rPr>
              <w:t>4</w:t>
            </w:r>
            <w:r>
              <w:rPr>
                <w:color w:val="000000" w:themeColor="text1"/>
                <w:sz w:val="24"/>
              </w:rPr>
              <w:t>。</w:t>
            </w:r>
          </w:p>
          <w:p w:rsidR="0083199C" w:rsidRDefault="00FE46BB">
            <w:pPr>
              <w:jc w:val="center"/>
              <w:rPr>
                <w:b/>
                <w:color w:val="000000" w:themeColor="text1"/>
                <w:sz w:val="24"/>
              </w:rPr>
            </w:pPr>
            <w:r>
              <w:rPr>
                <w:b/>
                <w:color w:val="000000" w:themeColor="text1"/>
                <w:sz w:val="24"/>
              </w:rPr>
              <w:t>表</w:t>
            </w:r>
            <w:r>
              <w:rPr>
                <w:b/>
                <w:color w:val="000000" w:themeColor="text1"/>
                <w:sz w:val="24"/>
              </w:rPr>
              <w:t xml:space="preserve">4  </w:t>
            </w:r>
            <w:r>
              <w:rPr>
                <w:b/>
                <w:color w:val="000000" w:themeColor="text1"/>
                <w:sz w:val="24"/>
              </w:rPr>
              <w:t>项目用排水量一览表</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608"/>
              <w:gridCol w:w="688"/>
              <w:gridCol w:w="985"/>
              <w:gridCol w:w="1396"/>
              <w:gridCol w:w="933"/>
              <w:gridCol w:w="1200"/>
              <w:gridCol w:w="1150"/>
              <w:gridCol w:w="1599"/>
            </w:tblGrid>
            <w:tr w:rsidR="0083199C">
              <w:trPr>
                <w:trHeight w:val="425"/>
                <w:jc w:val="center"/>
              </w:trPr>
              <w:tc>
                <w:tcPr>
                  <w:tcW w:w="457" w:type="dxa"/>
                  <w:vAlign w:val="center"/>
                </w:tcPr>
                <w:p w:rsidR="0083199C" w:rsidRDefault="00FE46BB">
                  <w:pPr>
                    <w:spacing w:line="300" w:lineRule="exact"/>
                    <w:jc w:val="center"/>
                    <w:rPr>
                      <w:b/>
                      <w:bCs/>
                      <w:color w:val="000000" w:themeColor="text1"/>
                      <w:sz w:val="21"/>
                      <w:szCs w:val="21"/>
                    </w:rPr>
                  </w:pPr>
                  <w:r>
                    <w:rPr>
                      <w:b/>
                      <w:bCs/>
                      <w:color w:val="000000" w:themeColor="text1"/>
                      <w:sz w:val="21"/>
                      <w:szCs w:val="21"/>
                    </w:rPr>
                    <w:t>序号</w:t>
                  </w:r>
                </w:p>
              </w:tc>
              <w:tc>
                <w:tcPr>
                  <w:tcW w:w="2281" w:type="dxa"/>
                  <w:gridSpan w:val="3"/>
                  <w:vAlign w:val="center"/>
                </w:tcPr>
                <w:p w:rsidR="0083199C" w:rsidRDefault="00FE46BB">
                  <w:pPr>
                    <w:spacing w:line="300" w:lineRule="exact"/>
                    <w:jc w:val="center"/>
                    <w:rPr>
                      <w:b/>
                      <w:bCs/>
                      <w:color w:val="000000" w:themeColor="text1"/>
                      <w:sz w:val="21"/>
                      <w:szCs w:val="21"/>
                    </w:rPr>
                  </w:pPr>
                  <w:r>
                    <w:rPr>
                      <w:b/>
                      <w:bCs/>
                      <w:color w:val="000000" w:themeColor="text1"/>
                      <w:sz w:val="21"/>
                      <w:szCs w:val="21"/>
                    </w:rPr>
                    <w:t>用水项目</w:t>
                  </w:r>
                </w:p>
              </w:tc>
              <w:tc>
                <w:tcPr>
                  <w:tcW w:w="1396" w:type="dxa"/>
                  <w:vAlign w:val="center"/>
                </w:tcPr>
                <w:p w:rsidR="0083199C" w:rsidRDefault="00FE46BB">
                  <w:pPr>
                    <w:spacing w:line="300" w:lineRule="exact"/>
                    <w:jc w:val="center"/>
                    <w:rPr>
                      <w:b/>
                      <w:bCs/>
                      <w:color w:val="000000" w:themeColor="text1"/>
                      <w:sz w:val="21"/>
                      <w:szCs w:val="21"/>
                    </w:rPr>
                  </w:pPr>
                  <w:r>
                    <w:rPr>
                      <w:b/>
                      <w:bCs/>
                      <w:color w:val="000000" w:themeColor="text1"/>
                      <w:sz w:val="21"/>
                      <w:szCs w:val="21"/>
                    </w:rPr>
                    <w:t>用水定额</w:t>
                  </w:r>
                </w:p>
              </w:tc>
              <w:tc>
                <w:tcPr>
                  <w:tcW w:w="933" w:type="dxa"/>
                  <w:vAlign w:val="center"/>
                </w:tcPr>
                <w:p w:rsidR="0083199C" w:rsidRDefault="00FE46BB">
                  <w:pPr>
                    <w:spacing w:line="300" w:lineRule="exact"/>
                    <w:jc w:val="center"/>
                    <w:rPr>
                      <w:b/>
                      <w:bCs/>
                      <w:color w:val="000000" w:themeColor="text1"/>
                      <w:sz w:val="21"/>
                      <w:szCs w:val="21"/>
                    </w:rPr>
                  </w:pPr>
                  <w:r>
                    <w:rPr>
                      <w:b/>
                      <w:bCs/>
                      <w:color w:val="000000" w:themeColor="text1"/>
                      <w:sz w:val="21"/>
                      <w:szCs w:val="21"/>
                    </w:rPr>
                    <w:t>数量</w:t>
                  </w:r>
                </w:p>
              </w:tc>
              <w:tc>
                <w:tcPr>
                  <w:tcW w:w="1200" w:type="dxa"/>
                  <w:vAlign w:val="center"/>
                </w:tcPr>
                <w:p w:rsidR="0083199C" w:rsidRDefault="00FE46BB">
                  <w:pPr>
                    <w:spacing w:line="300" w:lineRule="exact"/>
                    <w:jc w:val="center"/>
                    <w:rPr>
                      <w:b/>
                      <w:bCs/>
                      <w:color w:val="000000" w:themeColor="text1"/>
                      <w:sz w:val="21"/>
                      <w:szCs w:val="21"/>
                    </w:rPr>
                  </w:pPr>
                  <w:r>
                    <w:rPr>
                      <w:b/>
                      <w:bCs/>
                      <w:color w:val="000000" w:themeColor="text1"/>
                      <w:sz w:val="21"/>
                      <w:szCs w:val="21"/>
                    </w:rPr>
                    <w:t>日均用水量（</w:t>
                  </w:r>
                  <w:r>
                    <w:rPr>
                      <w:b/>
                      <w:bCs/>
                      <w:color w:val="000000" w:themeColor="text1"/>
                      <w:sz w:val="21"/>
                      <w:szCs w:val="21"/>
                    </w:rPr>
                    <w:t>m</w:t>
                  </w:r>
                  <w:r>
                    <w:rPr>
                      <w:b/>
                      <w:bCs/>
                      <w:color w:val="000000" w:themeColor="text1"/>
                      <w:sz w:val="21"/>
                      <w:szCs w:val="21"/>
                      <w:vertAlign w:val="superscript"/>
                    </w:rPr>
                    <w:t>3</w:t>
                  </w:r>
                  <w:r>
                    <w:rPr>
                      <w:b/>
                      <w:bCs/>
                      <w:color w:val="000000" w:themeColor="text1"/>
                      <w:sz w:val="21"/>
                      <w:szCs w:val="21"/>
                    </w:rPr>
                    <w:t>/d</w:t>
                  </w:r>
                  <w:r>
                    <w:rPr>
                      <w:b/>
                      <w:bCs/>
                      <w:color w:val="000000" w:themeColor="text1"/>
                      <w:sz w:val="21"/>
                      <w:szCs w:val="21"/>
                    </w:rPr>
                    <w:t>）</w:t>
                  </w:r>
                </w:p>
              </w:tc>
              <w:tc>
                <w:tcPr>
                  <w:tcW w:w="1150" w:type="dxa"/>
                  <w:vAlign w:val="center"/>
                </w:tcPr>
                <w:p w:rsidR="0083199C" w:rsidRDefault="00FE46BB">
                  <w:pPr>
                    <w:spacing w:line="300" w:lineRule="exact"/>
                    <w:jc w:val="center"/>
                    <w:rPr>
                      <w:b/>
                      <w:bCs/>
                      <w:color w:val="000000" w:themeColor="text1"/>
                      <w:sz w:val="21"/>
                      <w:szCs w:val="21"/>
                    </w:rPr>
                  </w:pPr>
                  <w:r>
                    <w:rPr>
                      <w:b/>
                      <w:bCs/>
                      <w:color w:val="000000" w:themeColor="text1"/>
                      <w:sz w:val="21"/>
                      <w:szCs w:val="21"/>
                    </w:rPr>
                    <w:t>日均排水量（</w:t>
                  </w:r>
                  <w:r>
                    <w:rPr>
                      <w:b/>
                      <w:bCs/>
                      <w:color w:val="000000" w:themeColor="text1"/>
                      <w:sz w:val="21"/>
                      <w:szCs w:val="21"/>
                    </w:rPr>
                    <w:t>m</w:t>
                  </w:r>
                  <w:r>
                    <w:rPr>
                      <w:b/>
                      <w:bCs/>
                      <w:color w:val="000000" w:themeColor="text1"/>
                      <w:sz w:val="21"/>
                      <w:szCs w:val="21"/>
                      <w:vertAlign w:val="superscript"/>
                    </w:rPr>
                    <w:t>3</w:t>
                  </w:r>
                  <w:r>
                    <w:rPr>
                      <w:b/>
                      <w:bCs/>
                      <w:color w:val="000000" w:themeColor="text1"/>
                      <w:sz w:val="21"/>
                      <w:szCs w:val="21"/>
                    </w:rPr>
                    <w:t>/d</w:t>
                  </w:r>
                  <w:r>
                    <w:rPr>
                      <w:b/>
                      <w:bCs/>
                      <w:color w:val="000000" w:themeColor="text1"/>
                      <w:sz w:val="21"/>
                      <w:szCs w:val="21"/>
                    </w:rPr>
                    <w:t>）</w:t>
                  </w:r>
                </w:p>
              </w:tc>
              <w:tc>
                <w:tcPr>
                  <w:tcW w:w="1599" w:type="dxa"/>
                  <w:vAlign w:val="center"/>
                </w:tcPr>
                <w:p w:rsidR="0083199C" w:rsidRDefault="00FE46BB">
                  <w:pPr>
                    <w:spacing w:line="300" w:lineRule="exact"/>
                    <w:jc w:val="center"/>
                    <w:rPr>
                      <w:b/>
                      <w:bCs/>
                      <w:color w:val="000000" w:themeColor="text1"/>
                      <w:sz w:val="21"/>
                      <w:szCs w:val="21"/>
                    </w:rPr>
                  </w:pPr>
                  <w:r>
                    <w:rPr>
                      <w:b/>
                      <w:bCs/>
                      <w:color w:val="000000" w:themeColor="text1"/>
                      <w:sz w:val="21"/>
                      <w:szCs w:val="21"/>
                    </w:rPr>
                    <w:t>备注</w:t>
                  </w:r>
                </w:p>
              </w:tc>
            </w:tr>
            <w:tr w:rsidR="0083199C">
              <w:trPr>
                <w:trHeight w:val="425"/>
                <w:jc w:val="center"/>
              </w:trPr>
              <w:tc>
                <w:tcPr>
                  <w:tcW w:w="457" w:type="dxa"/>
                  <w:vAlign w:val="center"/>
                </w:tcPr>
                <w:p w:rsidR="0083199C" w:rsidRDefault="00FE46BB">
                  <w:pPr>
                    <w:spacing w:line="300" w:lineRule="exact"/>
                    <w:jc w:val="center"/>
                    <w:rPr>
                      <w:b/>
                      <w:bCs/>
                      <w:color w:val="000000" w:themeColor="text1"/>
                      <w:sz w:val="21"/>
                      <w:szCs w:val="21"/>
                    </w:rPr>
                  </w:pPr>
                  <w:r>
                    <w:rPr>
                      <w:color w:val="000000" w:themeColor="text1"/>
                      <w:sz w:val="21"/>
                      <w:szCs w:val="21"/>
                    </w:rPr>
                    <w:lastRenderedPageBreak/>
                    <w:t>1</w:t>
                  </w:r>
                </w:p>
              </w:tc>
              <w:tc>
                <w:tcPr>
                  <w:tcW w:w="2281" w:type="dxa"/>
                  <w:gridSpan w:val="3"/>
                  <w:vAlign w:val="center"/>
                </w:tcPr>
                <w:p w:rsidR="0083199C" w:rsidRDefault="00FE46BB">
                  <w:pPr>
                    <w:spacing w:line="300" w:lineRule="exact"/>
                    <w:jc w:val="center"/>
                    <w:rPr>
                      <w:b/>
                      <w:bCs/>
                      <w:color w:val="000000" w:themeColor="text1"/>
                      <w:sz w:val="21"/>
                      <w:szCs w:val="21"/>
                    </w:rPr>
                  </w:pPr>
                  <w:r>
                    <w:rPr>
                      <w:color w:val="000000" w:themeColor="text1"/>
                      <w:sz w:val="21"/>
                      <w:szCs w:val="21"/>
                    </w:rPr>
                    <w:t>教职工</w:t>
                  </w:r>
                  <w:r>
                    <w:rPr>
                      <w:rFonts w:hint="eastAsia"/>
                      <w:color w:val="000000" w:themeColor="text1"/>
                      <w:sz w:val="21"/>
                      <w:szCs w:val="21"/>
                    </w:rPr>
                    <w:t>用水</w:t>
                  </w:r>
                </w:p>
              </w:tc>
              <w:tc>
                <w:tcPr>
                  <w:tcW w:w="1396" w:type="dxa"/>
                  <w:vAlign w:val="center"/>
                </w:tcPr>
                <w:p w:rsidR="0083199C" w:rsidRDefault="00FE46BB">
                  <w:pPr>
                    <w:spacing w:line="300" w:lineRule="exact"/>
                    <w:jc w:val="center"/>
                    <w:rPr>
                      <w:b/>
                      <w:bCs/>
                      <w:color w:val="000000" w:themeColor="text1"/>
                      <w:sz w:val="21"/>
                      <w:szCs w:val="21"/>
                    </w:rPr>
                  </w:pPr>
                  <w:r>
                    <w:rPr>
                      <w:color w:val="000000" w:themeColor="text1"/>
                      <w:sz w:val="21"/>
                      <w:szCs w:val="21"/>
                    </w:rPr>
                    <w:t>35L/</w:t>
                  </w:r>
                  <w:r>
                    <w:rPr>
                      <w:color w:val="000000" w:themeColor="text1"/>
                      <w:sz w:val="21"/>
                      <w:szCs w:val="21"/>
                    </w:rPr>
                    <w:t>（人</w:t>
                  </w:r>
                  <w:r>
                    <w:rPr>
                      <w:color w:val="000000" w:themeColor="text1"/>
                      <w:sz w:val="21"/>
                      <w:szCs w:val="21"/>
                    </w:rPr>
                    <w:t>•</w:t>
                  </w:r>
                  <w:r>
                    <w:rPr>
                      <w:color w:val="000000" w:themeColor="text1"/>
                      <w:sz w:val="21"/>
                      <w:szCs w:val="21"/>
                    </w:rPr>
                    <w:t>天）</w:t>
                  </w:r>
                </w:p>
              </w:tc>
              <w:tc>
                <w:tcPr>
                  <w:tcW w:w="933" w:type="dxa"/>
                  <w:vAlign w:val="center"/>
                </w:tcPr>
                <w:p w:rsidR="0083199C" w:rsidRDefault="00FE46BB">
                  <w:pPr>
                    <w:spacing w:line="300" w:lineRule="exact"/>
                    <w:jc w:val="center"/>
                    <w:rPr>
                      <w:b/>
                      <w:bCs/>
                      <w:color w:val="000000" w:themeColor="text1"/>
                      <w:sz w:val="21"/>
                      <w:szCs w:val="21"/>
                    </w:rPr>
                  </w:pPr>
                  <w:r>
                    <w:rPr>
                      <w:color w:val="000000" w:themeColor="text1"/>
                      <w:sz w:val="21"/>
                      <w:szCs w:val="21"/>
                    </w:rPr>
                    <w:t>120</w:t>
                  </w:r>
                  <w:r>
                    <w:rPr>
                      <w:color w:val="000000" w:themeColor="text1"/>
                      <w:sz w:val="21"/>
                      <w:szCs w:val="21"/>
                    </w:rPr>
                    <w:t>人</w:t>
                  </w:r>
                </w:p>
              </w:tc>
              <w:tc>
                <w:tcPr>
                  <w:tcW w:w="1200" w:type="dxa"/>
                  <w:vAlign w:val="center"/>
                </w:tcPr>
                <w:p w:rsidR="0083199C" w:rsidRDefault="00FE46BB">
                  <w:pPr>
                    <w:spacing w:line="300" w:lineRule="exact"/>
                    <w:jc w:val="center"/>
                    <w:rPr>
                      <w:b/>
                      <w:bCs/>
                      <w:color w:val="000000" w:themeColor="text1"/>
                      <w:sz w:val="21"/>
                      <w:szCs w:val="21"/>
                    </w:rPr>
                  </w:pPr>
                  <w:r>
                    <w:rPr>
                      <w:color w:val="000000" w:themeColor="text1"/>
                      <w:sz w:val="21"/>
                      <w:szCs w:val="21"/>
                    </w:rPr>
                    <w:t>4.2</w:t>
                  </w:r>
                </w:p>
              </w:tc>
              <w:tc>
                <w:tcPr>
                  <w:tcW w:w="1150" w:type="dxa"/>
                  <w:vAlign w:val="center"/>
                </w:tcPr>
                <w:p w:rsidR="0083199C" w:rsidRDefault="00FE46BB">
                  <w:pPr>
                    <w:spacing w:line="300" w:lineRule="exact"/>
                    <w:jc w:val="center"/>
                    <w:rPr>
                      <w:b/>
                      <w:bCs/>
                      <w:color w:val="000000" w:themeColor="text1"/>
                      <w:sz w:val="21"/>
                      <w:szCs w:val="21"/>
                    </w:rPr>
                  </w:pPr>
                  <w:r>
                    <w:rPr>
                      <w:color w:val="000000" w:themeColor="text1"/>
                      <w:sz w:val="21"/>
                      <w:szCs w:val="21"/>
                    </w:rPr>
                    <w:t>3.36</w:t>
                  </w:r>
                </w:p>
              </w:tc>
              <w:tc>
                <w:tcPr>
                  <w:tcW w:w="1599" w:type="dxa"/>
                  <w:vAlign w:val="center"/>
                </w:tcPr>
                <w:p w:rsidR="0083199C" w:rsidRDefault="00FE46BB">
                  <w:pPr>
                    <w:spacing w:line="300" w:lineRule="exact"/>
                    <w:jc w:val="center"/>
                    <w:rPr>
                      <w:b/>
                      <w:bCs/>
                      <w:color w:val="000000" w:themeColor="text1"/>
                      <w:sz w:val="21"/>
                      <w:szCs w:val="21"/>
                    </w:rPr>
                  </w:pPr>
                  <w:r>
                    <w:rPr>
                      <w:color w:val="000000" w:themeColor="text1"/>
                      <w:sz w:val="21"/>
                      <w:szCs w:val="21"/>
                    </w:rPr>
                    <w:t>/</w:t>
                  </w:r>
                </w:p>
              </w:tc>
            </w:tr>
            <w:tr w:rsidR="0083199C">
              <w:trPr>
                <w:trHeight w:val="425"/>
                <w:jc w:val="center"/>
              </w:trPr>
              <w:tc>
                <w:tcPr>
                  <w:tcW w:w="457"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2</w:t>
                  </w:r>
                </w:p>
              </w:tc>
              <w:tc>
                <w:tcPr>
                  <w:tcW w:w="2281" w:type="dxa"/>
                  <w:gridSpan w:val="3"/>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教职工食堂用水</w:t>
                  </w:r>
                </w:p>
              </w:tc>
              <w:tc>
                <w:tcPr>
                  <w:tcW w:w="1396"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30</w:t>
                  </w:r>
                  <w:r>
                    <w:rPr>
                      <w:color w:val="000000" w:themeColor="text1"/>
                      <w:sz w:val="21"/>
                      <w:szCs w:val="21"/>
                    </w:rPr>
                    <w:t>L/</w:t>
                  </w:r>
                  <w:r>
                    <w:rPr>
                      <w:color w:val="000000" w:themeColor="text1"/>
                      <w:sz w:val="21"/>
                      <w:szCs w:val="21"/>
                    </w:rPr>
                    <w:t>（人</w:t>
                  </w:r>
                  <w:r>
                    <w:rPr>
                      <w:color w:val="000000" w:themeColor="text1"/>
                      <w:sz w:val="21"/>
                      <w:szCs w:val="21"/>
                    </w:rPr>
                    <w:t>•</w:t>
                  </w:r>
                  <w:r>
                    <w:rPr>
                      <w:color w:val="000000" w:themeColor="text1"/>
                      <w:sz w:val="21"/>
                      <w:szCs w:val="21"/>
                    </w:rPr>
                    <w:t>天）</w:t>
                  </w:r>
                </w:p>
              </w:tc>
              <w:tc>
                <w:tcPr>
                  <w:tcW w:w="933"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120</w:t>
                  </w:r>
                  <w:r>
                    <w:rPr>
                      <w:rFonts w:hint="eastAsia"/>
                      <w:color w:val="000000" w:themeColor="text1"/>
                      <w:sz w:val="21"/>
                      <w:szCs w:val="21"/>
                    </w:rPr>
                    <w:t>人</w:t>
                  </w:r>
                </w:p>
              </w:tc>
              <w:tc>
                <w:tcPr>
                  <w:tcW w:w="120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3.6</w:t>
                  </w:r>
                </w:p>
              </w:tc>
              <w:tc>
                <w:tcPr>
                  <w:tcW w:w="115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2.88</w:t>
                  </w:r>
                </w:p>
              </w:tc>
              <w:tc>
                <w:tcPr>
                  <w:tcW w:w="1599" w:type="dxa"/>
                  <w:vAlign w:val="center"/>
                </w:tcPr>
                <w:p w:rsidR="0083199C" w:rsidRDefault="0083199C">
                  <w:pPr>
                    <w:spacing w:line="300" w:lineRule="exact"/>
                    <w:jc w:val="center"/>
                    <w:rPr>
                      <w:color w:val="000000" w:themeColor="text1"/>
                      <w:sz w:val="21"/>
                      <w:szCs w:val="21"/>
                    </w:rPr>
                  </w:pPr>
                </w:p>
              </w:tc>
            </w:tr>
            <w:tr w:rsidR="0083199C">
              <w:trPr>
                <w:trHeight w:val="425"/>
                <w:jc w:val="center"/>
              </w:trPr>
              <w:tc>
                <w:tcPr>
                  <w:tcW w:w="457" w:type="dxa"/>
                  <w:vMerge w:val="restart"/>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3</w:t>
                  </w:r>
                </w:p>
              </w:tc>
              <w:tc>
                <w:tcPr>
                  <w:tcW w:w="2281" w:type="dxa"/>
                  <w:gridSpan w:val="3"/>
                  <w:vAlign w:val="center"/>
                </w:tcPr>
                <w:p w:rsidR="0083199C" w:rsidRDefault="00FE46BB">
                  <w:pPr>
                    <w:spacing w:line="300" w:lineRule="exact"/>
                    <w:jc w:val="center"/>
                    <w:rPr>
                      <w:color w:val="000000" w:themeColor="text1"/>
                      <w:sz w:val="21"/>
                      <w:szCs w:val="21"/>
                    </w:rPr>
                  </w:pPr>
                  <w:r>
                    <w:rPr>
                      <w:color w:val="000000" w:themeColor="text1"/>
                      <w:sz w:val="21"/>
                      <w:szCs w:val="21"/>
                    </w:rPr>
                    <w:t>学生</w:t>
                  </w:r>
                  <w:r>
                    <w:rPr>
                      <w:rFonts w:hint="eastAsia"/>
                      <w:color w:val="000000" w:themeColor="text1"/>
                      <w:sz w:val="21"/>
                      <w:szCs w:val="21"/>
                    </w:rPr>
                    <w:t>用水</w:t>
                  </w:r>
                </w:p>
              </w:tc>
              <w:tc>
                <w:tcPr>
                  <w:tcW w:w="1396" w:type="dxa"/>
                  <w:vAlign w:val="center"/>
                </w:tcPr>
                <w:p w:rsidR="0083199C" w:rsidRDefault="00FE46BB">
                  <w:pPr>
                    <w:spacing w:line="300" w:lineRule="exact"/>
                    <w:jc w:val="center"/>
                    <w:rPr>
                      <w:color w:val="000000" w:themeColor="text1"/>
                      <w:sz w:val="21"/>
                      <w:szCs w:val="21"/>
                    </w:rPr>
                  </w:pPr>
                  <w:r>
                    <w:rPr>
                      <w:color w:val="000000" w:themeColor="text1"/>
                      <w:sz w:val="21"/>
                      <w:szCs w:val="21"/>
                    </w:rPr>
                    <w:t>40L/</w:t>
                  </w:r>
                  <w:r>
                    <w:rPr>
                      <w:color w:val="000000" w:themeColor="text1"/>
                      <w:sz w:val="21"/>
                      <w:szCs w:val="21"/>
                    </w:rPr>
                    <w:t>（人</w:t>
                  </w:r>
                  <w:r>
                    <w:rPr>
                      <w:color w:val="000000" w:themeColor="text1"/>
                      <w:sz w:val="21"/>
                      <w:szCs w:val="21"/>
                    </w:rPr>
                    <w:t>•</w:t>
                  </w:r>
                  <w:r>
                    <w:rPr>
                      <w:color w:val="000000" w:themeColor="text1"/>
                      <w:sz w:val="21"/>
                      <w:szCs w:val="21"/>
                    </w:rPr>
                    <w:t>天）</w:t>
                  </w:r>
                </w:p>
              </w:tc>
              <w:tc>
                <w:tcPr>
                  <w:tcW w:w="933" w:type="dxa"/>
                  <w:vAlign w:val="center"/>
                </w:tcPr>
                <w:p w:rsidR="0083199C" w:rsidRDefault="00FE46BB">
                  <w:pPr>
                    <w:spacing w:line="300" w:lineRule="exact"/>
                    <w:jc w:val="center"/>
                    <w:rPr>
                      <w:color w:val="000000" w:themeColor="text1"/>
                      <w:sz w:val="21"/>
                      <w:szCs w:val="21"/>
                    </w:rPr>
                  </w:pPr>
                  <w:r>
                    <w:rPr>
                      <w:color w:val="000000" w:themeColor="text1"/>
                      <w:sz w:val="21"/>
                      <w:szCs w:val="21"/>
                    </w:rPr>
                    <w:t>1800</w:t>
                  </w:r>
                  <w:r>
                    <w:rPr>
                      <w:color w:val="000000" w:themeColor="text1"/>
                      <w:sz w:val="21"/>
                      <w:szCs w:val="21"/>
                    </w:rPr>
                    <w:t>人</w:t>
                  </w:r>
                </w:p>
              </w:tc>
              <w:tc>
                <w:tcPr>
                  <w:tcW w:w="120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67.68</w:t>
                  </w:r>
                </w:p>
              </w:tc>
              <w:tc>
                <w:tcPr>
                  <w:tcW w:w="115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54.14</w:t>
                  </w:r>
                </w:p>
              </w:tc>
              <w:tc>
                <w:tcPr>
                  <w:tcW w:w="1599" w:type="dxa"/>
                  <w:vAlign w:val="center"/>
                </w:tcPr>
                <w:p w:rsidR="0083199C" w:rsidRDefault="00FE46BB">
                  <w:pPr>
                    <w:spacing w:line="300" w:lineRule="exact"/>
                    <w:jc w:val="left"/>
                    <w:rPr>
                      <w:color w:val="000000" w:themeColor="text1"/>
                      <w:sz w:val="21"/>
                      <w:szCs w:val="21"/>
                    </w:rPr>
                  </w:pPr>
                  <w:r>
                    <w:rPr>
                      <w:color w:val="000000" w:themeColor="text1"/>
                      <w:sz w:val="21"/>
                      <w:szCs w:val="21"/>
                    </w:rPr>
                    <w:t>包含学生食堂用水和实验用水</w:t>
                  </w:r>
                </w:p>
              </w:tc>
            </w:tr>
            <w:tr w:rsidR="0083199C">
              <w:trPr>
                <w:trHeight w:val="425"/>
                <w:jc w:val="center"/>
              </w:trPr>
              <w:tc>
                <w:tcPr>
                  <w:tcW w:w="457" w:type="dxa"/>
                  <w:vMerge/>
                  <w:vAlign w:val="center"/>
                </w:tcPr>
                <w:p w:rsidR="0083199C" w:rsidRDefault="0083199C">
                  <w:pPr>
                    <w:spacing w:line="300" w:lineRule="exact"/>
                    <w:jc w:val="center"/>
                    <w:rPr>
                      <w:color w:val="000000" w:themeColor="text1"/>
                      <w:sz w:val="21"/>
                      <w:szCs w:val="21"/>
                    </w:rPr>
                  </w:pPr>
                </w:p>
              </w:tc>
              <w:tc>
                <w:tcPr>
                  <w:tcW w:w="608"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3.1</w:t>
                  </w:r>
                </w:p>
              </w:tc>
              <w:tc>
                <w:tcPr>
                  <w:tcW w:w="1673" w:type="dxa"/>
                  <w:gridSpan w:val="2"/>
                  <w:vAlign w:val="center"/>
                </w:tcPr>
                <w:p w:rsidR="0083199C" w:rsidRDefault="00FE46BB">
                  <w:pPr>
                    <w:spacing w:line="300" w:lineRule="exact"/>
                    <w:jc w:val="center"/>
                    <w:rPr>
                      <w:color w:val="000000" w:themeColor="text1"/>
                      <w:sz w:val="21"/>
                      <w:szCs w:val="21"/>
                    </w:rPr>
                  </w:pPr>
                  <w:r>
                    <w:rPr>
                      <w:color w:val="000000" w:themeColor="text1"/>
                      <w:sz w:val="21"/>
                      <w:szCs w:val="21"/>
                    </w:rPr>
                    <w:t>食堂用水</w:t>
                  </w:r>
                </w:p>
              </w:tc>
              <w:tc>
                <w:tcPr>
                  <w:tcW w:w="1396"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30</w:t>
                  </w:r>
                  <w:r>
                    <w:rPr>
                      <w:color w:val="000000" w:themeColor="text1"/>
                      <w:sz w:val="21"/>
                      <w:szCs w:val="21"/>
                    </w:rPr>
                    <w:t>L/</w:t>
                  </w:r>
                  <w:r>
                    <w:rPr>
                      <w:color w:val="000000" w:themeColor="text1"/>
                      <w:sz w:val="21"/>
                      <w:szCs w:val="21"/>
                    </w:rPr>
                    <w:t>（人</w:t>
                  </w:r>
                  <w:r>
                    <w:rPr>
                      <w:color w:val="000000" w:themeColor="text1"/>
                      <w:sz w:val="21"/>
                      <w:szCs w:val="21"/>
                    </w:rPr>
                    <w:t>•</w:t>
                  </w:r>
                  <w:r>
                    <w:rPr>
                      <w:color w:val="000000" w:themeColor="text1"/>
                      <w:sz w:val="21"/>
                      <w:szCs w:val="21"/>
                    </w:rPr>
                    <w:t>天）</w:t>
                  </w:r>
                </w:p>
              </w:tc>
              <w:tc>
                <w:tcPr>
                  <w:tcW w:w="933" w:type="dxa"/>
                  <w:vAlign w:val="center"/>
                </w:tcPr>
                <w:p w:rsidR="0083199C" w:rsidRDefault="00FE46BB">
                  <w:pPr>
                    <w:spacing w:line="300" w:lineRule="exact"/>
                    <w:jc w:val="center"/>
                    <w:rPr>
                      <w:color w:val="000000" w:themeColor="text1"/>
                      <w:sz w:val="21"/>
                      <w:szCs w:val="21"/>
                    </w:rPr>
                  </w:pPr>
                  <w:r>
                    <w:rPr>
                      <w:color w:val="000000" w:themeColor="text1"/>
                      <w:sz w:val="21"/>
                      <w:szCs w:val="21"/>
                    </w:rPr>
                    <w:t>1</w:t>
                  </w:r>
                  <w:r>
                    <w:rPr>
                      <w:rFonts w:hint="eastAsia"/>
                      <w:color w:val="000000" w:themeColor="text1"/>
                      <w:sz w:val="21"/>
                      <w:szCs w:val="21"/>
                    </w:rPr>
                    <w:t>80</w:t>
                  </w:r>
                  <w:r>
                    <w:rPr>
                      <w:color w:val="000000" w:themeColor="text1"/>
                      <w:sz w:val="21"/>
                      <w:szCs w:val="21"/>
                    </w:rPr>
                    <w:t>0</w:t>
                  </w:r>
                  <w:r>
                    <w:rPr>
                      <w:color w:val="000000" w:themeColor="text1"/>
                      <w:sz w:val="21"/>
                      <w:szCs w:val="21"/>
                    </w:rPr>
                    <w:t>人</w:t>
                  </w:r>
                </w:p>
              </w:tc>
              <w:tc>
                <w:tcPr>
                  <w:tcW w:w="120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54</w:t>
                  </w:r>
                </w:p>
              </w:tc>
              <w:tc>
                <w:tcPr>
                  <w:tcW w:w="115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43.2</w:t>
                  </w:r>
                </w:p>
              </w:tc>
              <w:tc>
                <w:tcPr>
                  <w:tcW w:w="1599" w:type="dxa"/>
                  <w:vAlign w:val="center"/>
                </w:tcPr>
                <w:p w:rsidR="0083199C" w:rsidRDefault="00FE46BB">
                  <w:pPr>
                    <w:spacing w:line="300" w:lineRule="exact"/>
                    <w:jc w:val="center"/>
                    <w:rPr>
                      <w:color w:val="000000" w:themeColor="text1"/>
                      <w:sz w:val="21"/>
                      <w:szCs w:val="21"/>
                    </w:rPr>
                  </w:pPr>
                  <w:bookmarkStart w:id="0" w:name="OLE_LINK2"/>
                  <w:r>
                    <w:rPr>
                      <w:color w:val="000000" w:themeColor="text1"/>
                      <w:sz w:val="21"/>
                      <w:szCs w:val="21"/>
                    </w:rPr>
                    <w:t>/</w:t>
                  </w:r>
                  <w:bookmarkEnd w:id="0"/>
                </w:p>
              </w:tc>
            </w:tr>
            <w:tr w:rsidR="0083199C">
              <w:trPr>
                <w:trHeight w:val="425"/>
                <w:jc w:val="center"/>
              </w:trPr>
              <w:tc>
                <w:tcPr>
                  <w:tcW w:w="457" w:type="dxa"/>
                  <w:vMerge/>
                  <w:vAlign w:val="center"/>
                </w:tcPr>
                <w:p w:rsidR="0083199C" w:rsidRDefault="0083199C">
                  <w:pPr>
                    <w:spacing w:line="300" w:lineRule="exact"/>
                    <w:jc w:val="center"/>
                    <w:rPr>
                      <w:color w:val="000000" w:themeColor="text1"/>
                      <w:sz w:val="21"/>
                      <w:szCs w:val="21"/>
                    </w:rPr>
                  </w:pPr>
                </w:p>
              </w:tc>
              <w:tc>
                <w:tcPr>
                  <w:tcW w:w="608"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3.2</w:t>
                  </w:r>
                </w:p>
              </w:tc>
              <w:tc>
                <w:tcPr>
                  <w:tcW w:w="1673" w:type="dxa"/>
                  <w:gridSpan w:val="2"/>
                  <w:vAlign w:val="center"/>
                </w:tcPr>
                <w:p w:rsidR="0083199C" w:rsidRDefault="00FE46BB">
                  <w:pPr>
                    <w:spacing w:line="300" w:lineRule="exact"/>
                    <w:jc w:val="center"/>
                    <w:rPr>
                      <w:color w:val="000000" w:themeColor="text1"/>
                      <w:sz w:val="21"/>
                      <w:szCs w:val="21"/>
                    </w:rPr>
                  </w:pPr>
                  <w:r>
                    <w:rPr>
                      <w:color w:val="000000" w:themeColor="text1"/>
                      <w:sz w:val="21"/>
                      <w:szCs w:val="21"/>
                    </w:rPr>
                    <w:t>实验室用水</w:t>
                  </w:r>
                </w:p>
              </w:tc>
              <w:tc>
                <w:tcPr>
                  <w:tcW w:w="1396"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1.875</w:t>
                  </w:r>
                  <w:r>
                    <w:rPr>
                      <w:color w:val="000000" w:themeColor="text1"/>
                      <w:sz w:val="21"/>
                      <w:szCs w:val="21"/>
                    </w:rPr>
                    <w:t>L/</w:t>
                  </w:r>
                  <w:r>
                    <w:rPr>
                      <w:color w:val="000000" w:themeColor="text1"/>
                      <w:sz w:val="21"/>
                      <w:szCs w:val="21"/>
                    </w:rPr>
                    <w:t>学生</w:t>
                  </w:r>
                  <w:r>
                    <w:rPr>
                      <w:color w:val="000000" w:themeColor="text1"/>
                      <w:sz w:val="21"/>
                      <w:szCs w:val="21"/>
                    </w:rPr>
                    <w:t>·</w:t>
                  </w:r>
                  <w:r>
                    <w:rPr>
                      <w:rFonts w:hint="eastAsia"/>
                      <w:color w:val="000000" w:themeColor="text1"/>
                      <w:sz w:val="21"/>
                      <w:szCs w:val="21"/>
                    </w:rPr>
                    <w:t>课</w:t>
                  </w:r>
                </w:p>
              </w:tc>
              <w:tc>
                <w:tcPr>
                  <w:tcW w:w="933" w:type="dxa"/>
                  <w:vAlign w:val="center"/>
                </w:tcPr>
                <w:p w:rsidR="0083199C" w:rsidRDefault="00FE46BB">
                  <w:pPr>
                    <w:spacing w:line="300" w:lineRule="exact"/>
                    <w:jc w:val="center"/>
                    <w:rPr>
                      <w:color w:val="000000" w:themeColor="text1"/>
                      <w:sz w:val="21"/>
                      <w:szCs w:val="21"/>
                    </w:rPr>
                  </w:pPr>
                  <w:r>
                    <w:rPr>
                      <w:color w:val="000000" w:themeColor="text1"/>
                      <w:sz w:val="21"/>
                      <w:szCs w:val="21"/>
                    </w:rPr>
                    <w:t>1800</w:t>
                  </w:r>
                  <w:r>
                    <w:rPr>
                      <w:color w:val="000000" w:themeColor="text1"/>
                      <w:sz w:val="21"/>
                      <w:szCs w:val="21"/>
                    </w:rPr>
                    <w:t>人</w:t>
                  </w:r>
                </w:p>
              </w:tc>
              <w:tc>
                <w:tcPr>
                  <w:tcW w:w="120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1.08</w:t>
                  </w:r>
                </w:p>
              </w:tc>
              <w:tc>
                <w:tcPr>
                  <w:tcW w:w="115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0.864</w:t>
                  </w:r>
                </w:p>
              </w:tc>
              <w:tc>
                <w:tcPr>
                  <w:tcW w:w="1599" w:type="dxa"/>
                  <w:vAlign w:val="center"/>
                </w:tcPr>
                <w:p w:rsidR="0083199C" w:rsidRDefault="00FE46BB">
                  <w:pPr>
                    <w:spacing w:line="300" w:lineRule="exact"/>
                    <w:jc w:val="center"/>
                    <w:rPr>
                      <w:color w:val="000000" w:themeColor="text1"/>
                      <w:sz w:val="21"/>
                      <w:szCs w:val="21"/>
                    </w:rPr>
                  </w:pPr>
                  <w:r>
                    <w:rPr>
                      <w:color w:val="000000" w:themeColor="text1"/>
                      <w:sz w:val="21"/>
                      <w:szCs w:val="21"/>
                    </w:rPr>
                    <w:t>年实验</w:t>
                  </w:r>
                  <w:r>
                    <w:rPr>
                      <w:rFonts w:hint="eastAsia"/>
                      <w:color w:val="000000" w:themeColor="text1"/>
                      <w:sz w:val="21"/>
                      <w:szCs w:val="21"/>
                    </w:rPr>
                    <w:t>80</w:t>
                  </w:r>
                  <w:r>
                    <w:rPr>
                      <w:rFonts w:hint="eastAsia"/>
                      <w:color w:val="000000" w:themeColor="text1"/>
                      <w:sz w:val="21"/>
                      <w:szCs w:val="21"/>
                    </w:rPr>
                    <w:t>节课</w:t>
                  </w:r>
                </w:p>
              </w:tc>
            </w:tr>
            <w:tr w:rsidR="0083199C">
              <w:trPr>
                <w:trHeight w:val="425"/>
                <w:jc w:val="center"/>
              </w:trPr>
              <w:tc>
                <w:tcPr>
                  <w:tcW w:w="457" w:type="dxa"/>
                  <w:vMerge/>
                  <w:vAlign w:val="center"/>
                </w:tcPr>
                <w:p w:rsidR="0083199C" w:rsidRDefault="0083199C">
                  <w:pPr>
                    <w:spacing w:line="300" w:lineRule="exact"/>
                    <w:jc w:val="center"/>
                    <w:rPr>
                      <w:color w:val="000000" w:themeColor="text1"/>
                      <w:sz w:val="21"/>
                      <w:szCs w:val="21"/>
                    </w:rPr>
                  </w:pPr>
                </w:p>
              </w:tc>
              <w:tc>
                <w:tcPr>
                  <w:tcW w:w="608"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3.3</w:t>
                  </w:r>
                </w:p>
              </w:tc>
              <w:tc>
                <w:tcPr>
                  <w:tcW w:w="1673" w:type="dxa"/>
                  <w:gridSpan w:val="2"/>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其余生活用水</w:t>
                  </w:r>
                </w:p>
              </w:tc>
              <w:tc>
                <w:tcPr>
                  <w:tcW w:w="1396"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7L/</w:t>
                  </w:r>
                  <w:r>
                    <w:rPr>
                      <w:rFonts w:hint="eastAsia"/>
                      <w:color w:val="000000" w:themeColor="text1"/>
                      <w:sz w:val="21"/>
                      <w:szCs w:val="21"/>
                    </w:rPr>
                    <w:t>人</w:t>
                  </w:r>
                </w:p>
              </w:tc>
              <w:tc>
                <w:tcPr>
                  <w:tcW w:w="933"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1800</w:t>
                  </w:r>
                  <w:r>
                    <w:rPr>
                      <w:color w:val="000000" w:themeColor="text1"/>
                      <w:sz w:val="21"/>
                      <w:szCs w:val="21"/>
                    </w:rPr>
                    <w:t>人</w:t>
                  </w:r>
                </w:p>
              </w:tc>
              <w:tc>
                <w:tcPr>
                  <w:tcW w:w="120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12.6</w:t>
                  </w:r>
                </w:p>
              </w:tc>
              <w:tc>
                <w:tcPr>
                  <w:tcW w:w="115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10.08</w:t>
                  </w:r>
                </w:p>
              </w:tc>
              <w:tc>
                <w:tcPr>
                  <w:tcW w:w="1599" w:type="dxa"/>
                  <w:vAlign w:val="center"/>
                </w:tcPr>
                <w:p w:rsidR="0083199C" w:rsidRDefault="00FE46BB">
                  <w:pPr>
                    <w:spacing w:line="300" w:lineRule="exact"/>
                    <w:jc w:val="center"/>
                    <w:rPr>
                      <w:color w:val="000000" w:themeColor="text1"/>
                      <w:sz w:val="21"/>
                      <w:szCs w:val="21"/>
                    </w:rPr>
                  </w:pPr>
                  <w:r>
                    <w:rPr>
                      <w:color w:val="000000" w:themeColor="text1"/>
                      <w:sz w:val="21"/>
                      <w:szCs w:val="21"/>
                    </w:rPr>
                    <w:t>/</w:t>
                  </w:r>
                </w:p>
              </w:tc>
            </w:tr>
            <w:tr w:rsidR="0083199C">
              <w:trPr>
                <w:trHeight w:val="425"/>
                <w:jc w:val="center"/>
              </w:trPr>
              <w:tc>
                <w:tcPr>
                  <w:tcW w:w="457" w:type="dxa"/>
                  <w:vAlign w:val="center"/>
                </w:tcPr>
                <w:p w:rsidR="0083199C" w:rsidRDefault="00FE46BB">
                  <w:pPr>
                    <w:spacing w:line="300" w:lineRule="exact"/>
                    <w:jc w:val="center"/>
                    <w:rPr>
                      <w:color w:val="000000" w:themeColor="text1"/>
                      <w:sz w:val="21"/>
                      <w:szCs w:val="21"/>
                    </w:rPr>
                  </w:pPr>
                  <w:r>
                    <w:rPr>
                      <w:color w:val="000000" w:themeColor="text1"/>
                      <w:sz w:val="21"/>
                      <w:szCs w:val="21"/>
                    </w:rPr>
                    <w:t>4</w:t>
                  </w:r>
                </w:p>
              </w:tc>
              <w:tc>
                <w:tcPr>
                  <w:tcW w:w="2281" w:type="dxa"/>
                  <w:gridSpan w:val="3"/>
                  <w:vAlign w:val="center"/>
                </w:tcPr>
                <w:p w:rsidR="0083199C" w:rsidRDefault="00FE46BB">
                  <w:pPr>
                    <w:spacing w:line="300" w:lineRule="exact"/>
                    <w:jc w:val="center"/>
                    <w:rPr>
                      <w:color w:val="000000" w:themeColor="text1"/>
                      <w:sz w:val="21"/>
                      <w:szCs w:val="21"/>
                    </w:rPr>
                  </w:pPr>
                  <w:r>
                    <w:rPr>
                      <w:color w:val="000000" w:themeColor="text1"/>
                      <w:sz w:val="21"/>
                      <w:szCs w:val="21"/>
                    </w:rPr>
                    <w:t>医疗用水</w:t>
                  </w:r>
                </w:p>
              </w:tc>
              <w:tc>
                <w:tcPr>
                  <w:tcW w:w="1396"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12</w:t>
                  </w:r>
                  <w:r>
                    <w:rPr>
                      <w:color w:val="000000" w:themeColor="text1"/>
                      <w:sz w:val="21"/>
                      <w:szCs w:val="21"/>
                    </w:rPr>
                    <w:t>L/</w:t>
                  </w:r>
                  <w:r>
                    <w:rPr>
                      <w:color w:val="000000" w:themeColor="text1"/>
                      <w:sz w:val="21"/>
                      <w:szCs w:val="21"/>
                    </w:rPr>
                    <w:t>人</w:t>
                  </w:r>
                  <w:r>
                    <w:rPr>
                      <w:color w:val="000000" w:themeColor="text1"/>
                      <w:sz w:val="21"/>
                      <w:szCs w:val="21"/>
                    </w:rPr>
                    <w:t>·</w:t>
                  </w:r>
                  <w:r>
                    <w:rPr>
                      <w:color w:val="000000" w:themeColor="text1"/>
                      <w:sz w:val="21"/>
                      <w:szCs w:val="21"/>
                    </w:rPr>
                    <w:t>次</w:t>
                  </w:r>
                </w:p>
              </w:tc>
              <w:tc>
                <w:tcPr>
                  <w:tcW w:w="933" w:type="dxa"/>
                  <w:vAlign w:val="center"/>
                </w:tcPr>
                <w:p w:rsidR="0083199C" w:rsidRDefault="00FE46BB">
                  <w:pPr>
                    <w:spacing w:line="300" w:lineRule="exact"/>
                    <w:jc w:val="center"/>
                    <w:rPr>
                      <w:color w:val="000000" w:themeColor="text1"/>
                      <w:sz w:val="21"/>
                      <w:szCs w:val="21"/>
                    </w:rPr>
                  </w:pPr>
                  <w:r>
                    <w:rPr>
                      <w:color w:val="000000" w:themeColor="text1"/>
                      <w:sz w:val="21"/>
                      <w:szCs w:val="21"/>
                    </w:rPr>
                    <w:t>10</w:t>
                  </w:r>
                  <w:r>
                    <w:rPr>
                      <w:color w:val="000000" w:themeColor="text1"/>
                      <w:sz w:val="21"/>
                      <w:szCs w:val="21"/>
                    </w:rPr>
                    <w:t>人</w:t>
                  </w:r>
                </w:p>
              </w:tc>
              <w:tc>
                <w:tcPr>
                  <w:tcW w:w="1200" w:type="dxa"/>
                  <w:vAlign w:val="center"/>
                </w:tcPr>
                <w:p w:rsidR="0083199C" w:rsidRDefault="00FE46BB">
                  <w:pPr>
                    <w:spacing w:line="300" w:lineRule="exact"/>
                    <w:jc w:val="center"/>
                    <w:rPr>
                      <w:color w:val="000000" w:themeColor="text1"/>
                      <w:sz w:val="21"/>
                      <w:szCs w:val="21"/>
                    </w:rPr>
                  </w:pPr>
                  <w:r>
                    <w:rPr>
                      <w:color w:val="000000" w:themeColor="text1"/>
                      <w:sz w:val="21"/>
                      <w:szCs w:val="21"/>
                    </w:rPr>
                    <w:t>0.</w:t>
                  </w:r>
                  <w:r>
                    <w:rPr>
                      <w:rFonts w:hint="eastAsia"/>
                      <w:color w:val="000000" w:themeColor="text1"/>
                      <w:sz w:val="21"/>
                      <w:szCs w:val="21"/>
                    </w:rPr>
                    <w:t>12</w:t>
                  </w:r>
                </w:p>
              </w:tc>
              <w:tc>
                <w:tcPr>
                  <w:tcW w:w="1150" w:type="dxa"/>
                  <w:vAlign w:val="center"/>
                </w:tcPr>
                <w:p w:rsidR="0083199C" w:rsidRDefault="00FE46BB">
                  <w:pPr>
                    <w:spacing w:line="300" w:lineRule="exact"/>
                    <w:jc w:val="center"/>
                    <w:rPr>
                      <w:color w:val="000000" w:themeColor="text1"/>
                      <w:sz w:val="21"/>
                      <w:szCs w:val="21"/>
                    </w:rPr>
                  </w:pPr>
                  <w:r>
                    <w:rPr>
                      <w:color w:val="000000" w:themeColor="text1"/>
                      <w:sz w:val="21"/>
                      <w:szCs w:val="21"/>
                    </w:rPr>
                    <w:t>0.</w:t>
                  </w:r>
                  <w:r>
                    <w:rPr>
                      <w:rFonts w:hint="eastAsia"/>
                      <w:color w:val="000000" w:themeColor="text1"/>
                      <w:sz w:val="21"/>
                      <w:szCs w:val="21"/>
                    </w:rPr>
                    <w:t>096</w:t>
                  </w:r>
                </w:p>
              </w:tc>
              <w:tc>
                <w:tcPr>
                  <w:tcW w:w="1599" w:type="dxa"/>
                  <w:vAlign w:val="center"/>
                </w:tcPr>
                <w:p w:rsidR="0083199C" w:rsidRDefault="00FE46BB">
                  <w:pPr>
                    <w:spacing w:line="300" w:lineRule="exact"/>
                    <w:jc w:val="center"/>
                    <w:rPr>
                      <w:color w:val="000000" w:themeColor="text1"/>
                      <w:sz w:val="21"/>
                      <w:szCs w:val="21"/>
                    </w:rPr>
                  </w:pPr>
                  <w:bookmarkStart w:id="1" w:name="OLE_LINK1"/>
                  <w:r>
                    <w:rPr>
                      <w:color w:val="000000" w:themeColor="text1"/>
                      <w:sz w:val="21"/>
                      <w:szCs w:val="21"/>
                    </w:rPr>
                    <w:t>/</w:t>
                  </w:r>
                  <w:bookmarkEnd w:id="1"/>
                </w:p>
              </w:tc>
            </w:tr>
            <w:tr w:rsidR="0083199C">
              <w:trPr>
                <w:trHeight w:val="398"/>
                <w:jc w:val="center"/>
              </w:trPr>
              <w:tc>
                <w:tcPr>
                  <w:tcW w:w="457" w:type="dxa"/>
                  <w:vMerge w:val="restart"/>
                  <w:vAlign w:val="center"/>
                </w:tcPr>
                <w:p w:rsidR="0083199C" w:rsidRDefault="00FE46BB">
                  <w:pPr>
                    <w:spacing w:line="300" w:lineRule="exact"/>
                    <w:jc w:val="center"/>
                    <w:rPr>
                      <w:color w:val="000000" w:themeColor="text1"/>
                      <w:sz w:val="21"/>
                      <w:szCs w:val="21"/>
                    </w:rPr>
                  </w:pPr>
                  <w:r>
                    <w:rPr>
                      <w:color w:val="000000" w:themeColor="text1"/>
                      <w:sz w:val="21"/>
                      <w:szCs w:val="21"/>
                    </w:rPr>
                    <w:t>5</w:t>
                  </w:r>
                </w:p>
              </w:tc>
              <w:tc>
                <w:tcPr>
                  <w:tcW w:w="1296" w:type="dxa"/>
                  <w:gridSpan w:val="2"/>
                  <w:vMerge w:val="restart"/>
                  <w:vAlign w:val="center"/>
                </w:tcPr>
                <w:p w:rsidR="0083199C" w:rsidRDefault="00FE46BB">
                  <w:pPr>
                    <w:spacing w:line="300" w:lineRule="exact"/>
                    <w:jc w:val="center"/>
                    <w:rPr>
                      <w:color w:val="000000" w:themeColor="text1"/>
                      <w:sz w:val="21"/>
                      <w:szCs w:val="21"/>
                    </w:rPr>
                  </w:pPr>
                  <w:r>
                    <w:rPr>
                      <w:color w:val="000000" w:themeColor="text1"/>
                      <w:sz w:val="21"/>
                      <w:szCs w:val="21"/>
                    </w:rPr>
                    <w:t>换热站补水</w:t>
                  </w:r>
                </w:p>
              </w:tc>
              <w:tc>
                <w:tcPr>
                  <w:tcW w:w="985"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夏季</w:t>
                  </w:r>
                </w:p>
              </w:tc>
              <w:tc>
                <w:tcPr>
                  <w:tcW w:w="1396"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0</w:t>
                  </w:r>
                </w:p>
              </w:tc>
              <w:tc>
                <w:tcPr>
                  <w:tcW w:w="933"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0</w:t>
                  </w:r>
                </w:p>
              </w:tc>
              <w:tc>
                <w:tcPr>
                  <w:tcW w:w="120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0</w:t>
                  </w:r>
                </w:p>
              </w:tc>
              <w:tc>
                <w:tcPr>
                  <w:tcW w:w="115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0</w:t>
                  </w:r>
                </w:p>
              </w:tc>
              <w:tc>
                <w:tcPr>
                  <w:tcW w:w="1599"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w:t>
                  </w:r>
                </w:p>
              </w:tc>
            </w:tr>
            <w:tr w:rsidR="0083199C">
              <w:trPr>
                <w:trHeight w:val="425"/>
                <w:jc w:val="center"/>
              </w:trPr>
              <w:tc>
                <w:tcPr>
                  <w:tcW w:w="457" w:type="dxa"/>
                  <w:vMerge/>
                  <w:vAlign w:val="center"/>
                </w:tcPr>
                <w:p w:rsidR="0083199C" w:rsidRDefault="0083199C">
                  <w:pPr>
                    <w:spacing w:line="300" w:lineRule="exact"/>
                    <w:jc w:val="center"/>
                    <w:rPr>
                      <w:color w:val="000000" w:themeColor="text1"/>
                      <w:sz w:val="21"/>
                      <w:szCs w:val="21"/>
                    </w:rPr>
                  </w:pPr>
                </w:p>
              </w:tc>
              <w:tc>
                <w:tcPr>
                  <w:tcW w:w="1296" w:type="dxa"/>
                  <w:gridSpan w:val="2"/>
                  <w:vMerge/>
                  <w:vAlign w:val="center"/>
                </w:tcPr>
                <w:p w:rsidR="0083199C" w:rsidRDefault="0083199C">
                  <w:pPr>
                    <w:spacing w:line="300" w:lineRule="exact"/>
                    <w:jc w:val="center"/>
                    <w:rPr>
                      <w:color w:val="000000" w:themeColor="text1"/>
                      <w:sz w:val="21"/>
                      <w:szCs w:val="21"/>
                    </w:rPr>
                  </w:pPr>
                </w:p>
              </w:tc>
              <w:tc>
                <w:tcPr>
                  <w:tcW w:w="985"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冬季</w:t>
                  </w:r>
                </w:p>
              </w:tc>
              <w:tc>
                <w:tcPr>
                  <w:tcW w:w="1396" w:type="dxa"/>
                  <w:vAlign w:val="center"/>
                </w:tcPr>
                <w:p w:rsidR="0083199C" w:rsidRDefault="00FE46BB">
                  <w:pPr>
                    <w:spacing w:line="300" w:lineRule="exact"/>
                    <w:jc w:val="center"/>
                    <w:rPr>
                      <w:color w:val="000000" w:themeColor="text1"/>
                      <w:sz w:val="21"/>
                      <w:szCs w:val="21"/>
                    </w:rPr>
                  </w:pPr>
                  <w:r>
                    <w:rPr>
                      <w:color w:val="000000" w:themeColor="text1"/>
                      <w:sz w:val="21"/>
                      <w:szCs w:val="21"/>
                    </w:rPr>
                    <w:t>24.7m</w:t>
                  </w:r>
                  <w:r>
                    <w:rPr>
                      <w:color w:val="000000" w:themeColor="text1"/>
                      <w:sz w:val="21"/>
                      <w:szCs w:val="21"/>
                      <w:vertAlign w:val="superscript"/>
                    </w:rPr>
                    <w:t>3</w:t>
                  </w:r>
                  <w:r>
                    <w:rPr>
                      <w:color w:val="000000" w:themeColor="text1"/>
                      <w:sz w:val="21"/>
                      <w:szCs w:val="21"/>
                    </w:rPr>
                    <w:t>/d</w:t>
                  </w:r>
                </w:p>
              </w:tc>
              <w:tc>
                <w:tcPr>
                  <w:tcW w:w="933" w:type="dxa"/>
                  <w:vAlign w:val="center"/>
                </w:tcPr>
                <w:p w:rsidR="0083199C" w:rsidRDefault="00FE46BB">
                  <w:pPr>
                    <w:spacing w:line="300" w:lineRule="exact"/>
                    <w:jc w:val="center"/>
                    <w:rPr>
                      <w:color w:val="000000" w:themeColor="text1"/>
                      <w:sz w:val="21"/>
                      <w:szCs w:val="21"/>
                    </w:rPr>
                  </w:pPr>
                  <w:r>
                    <w:rPr>
                      <w:color w:val="000000" w:themeColor="text1"/>
                      <w:sz w:val="21"/>
                      <w:szCs w:val="21"/>
                    </w:rPr>
                    <w:t>/</w:t>
                  </w:r>
                </w:p>
              </w:tc>
              <w:tc>
                <w:tcPr>
                  <w:tcW w:w="1200" w:type="dxa"/>
                  <w:vAlign w:val="center"/>
                </w:tcPr>
                <w:p w:rsidR="0083199C" w:rsidRDefault="00FE46BB">
                  <w:pPr>
                    <w:spacing w:line="300" w:lineRule="exact"/>
                    <w:jc w:val="center"/>
                    <w:rPr>
                      <w:color w:val="000000" w:themeColor="text1"/>
                      <w:sz w:val="21"/>
                      <w:szCs w:val="21"/>
                    </w:rPr>
                  </w:pPr>
                  <w:r>
                    <w:rPr>
                      <w:color w:val="000000" w:themeColor="text1"/>
                      <w:sz w:val="21"/>
                      <w:szCs w:val="21"/>
                    </w:rPr>
                    <w:t>8.89</w:t>
                  </w:r>
                </w:p>
              </w:tc>
              <w:tc>
                <w:tcPr>
                  <w:tcW w:w="1150" w:type="dxa"/>
                  <w:vAlign w:val="center"/>
                </w:tcPr>
                <w:p w:rsidR="0083199C" w:rsidRDefault="00FE46BB">
                  <w:pPr>
                    <w:spacing w:line="300" w:lineRule="exact"/>
                    <w:jc w:val="center"/>
                    <w:rPr>
                      <w:color w:val="000000" w:themeColor="text1"/>
                      <w:sz w:val="21"/>
                      <w:szCs w:val="21"/>
                    </w:rPr>
                  </w:pPr>
                  <w:r>
                    <w:rPr>
                      <w:color w:val="000000" w:themeColor="text1"/>
                      <w:sz w:val="21"/>
                      <w:szCs w:val="21"/>
                    </w:rPr>
                    <w:t>0</w:t>
                  </w:r>
                </w:p>
              </w:tc>
              <w:tc>
                <w:tcPr>
                  <w:tcW w:w="1599" w:type="dxa"/>
                  <w:vAlign w:val="center"/>
                </w:tcPr>
                <w:p w:rsidR="0083199C" w:rsidRDefault="00FE46BB">
                  <w:pPr>
                    <w:spacing w:line="300" w:lineRule="exact"/>
                    <w:jc w:val="center"/>
                    <w:rPr>
                      <w:color w:val="000000" w:themeColor="text1"/>
                      <w:sz w:val="21"/>
                      <w:szCs w:val="21"/>
                    </w:rPr>
                  </w:pPr>
                  <w:r>
                    <w:rPr>
                      <w:color w:val="000000" w:themeColor="text1"/>
                      <w:sz w:val="21"/>
                      <w:szCs w:val="21"/>
                    </w:rPr>
                    <w:t>年运行</w:t>
                  </w:r>
                  <w:r>
                    <w:rPr>
                      <w:color w:val="000000" w:themeColor="text1"/>
                      <w:sz w:val="21"/>
                      <w:szCs w:val="21"/>
                    </w:rPr>
                    <w:t>90</w:t>
                  </w:r>
                  <w:r>
                    <w:rPr>
                      <w:color w:val="000000" w:themeColor="text1"/>
                      <w:sz w:val="21"/>
                      <w:szCs w:val="21"/>
                    </w:rPr>
                    <w:t>天</w:t>
                  </w:r>
                </w:p>
              </w:tc>
            </w:tr>
            <w:tr w:rsidR="0083199C">
              <w:trPr>
                <w:trHeight w:val="425"/>
                <w:jc w:val="center"/>
              </w:trPr>
              <w:tc>
                <w:tcPr>
                  <w:tcW w:w="457" w:type="dxa"/>
                  <w:vAlign w:val="center"/>
                </w:tcPr>
                <w:p w:rsidR="0083199C" w:rsidRDefault="00FE46BB">
                  <w:pPr>
                    <w:spacing w:line="300" w:lineRule="exact"/>
                    <w:jc w:val="center"/>
                    <w:rPr>
                      <w:color w:val="000000" w:themeColor="text1"/>
                      <w:sz w:val="21"/>
                      <w:szCs w:val="21"/>
                    </w:rPr>
                  </w:pPr>
                  <w:r>
                    <w:rPr>
                      <w:color w:val="000000" w:themeColor="text1"/>
                      <w:sz w:val="21"/>
                      <w:szCs w:val="21"/>
                    </w:rPr>
                    <w:t>6</w:t>
                  </w:r>
                </w:p>
              </w:tc>
              <w:tc>
                <w:tcPr>
                  <w:tcW w:w="2281" w:type="dxa"/>
                  <w:gridSpan w:val="3"/>
                  <w:vAlign w:val="center"/>
                </w:tcPr>
                <w:p w:rsidR="0083199C" w:rsidRDefault="00FE46BB">
                  <w:pPr>
                    <w:spacing w:line="300" w:lineRule="exact"/>
                    <w:jc w:val="center"/>
                    <w:rPr>
                      <w:color w:val="000000" w:themeColor="text1"/>
                      <w:sz w:val="21"/>
                      <w:szCs w:val="21"/>
                    </w:rPr>
                  </w:pPr>
                  <w:r>
                    <w:rPr>
                      <w:color w:val="000000" w:themeColor="text1"/>
                      <w:sz w:val="21"/>
                      <w:szCs w:val="21"/>
                    </w:rPr>
                    <w:t>绿化用水</w:t>
                  </w:r>
                </w:p>
              </w:tc>
              <w:tc>
                <w:tcPr>
                  <w:tcW w:w="1396" w:type="dxa"/>
                  <w:vAlign w:val="center"/>
                </w:tcPr>
                <w:p w:rsidR="0083199C" w:rsidRDefault="00FE46BB">
                  <w:pPr>
                    <w:spacing w:line="300" w:lineRule="exact"/>
                    <w:jc w:val="center"/>
                    <w:rPr>
                      <w:color w:val="000000" w:themeColor="text1"/>
                      <w:sz w:val="21"/>
                      <w:szCs w:val="21"/>
                    </w:rPr>
                  </w:pPr>
                  <w:r>
                    <w:rPr>
                      <w:color w:val="000000" w:themeColor="text1"/>
                      <w:sz w:val="21"/>
                      <w:szCs w:val="21"/>
                    </w:rPr>
                    <w:t>2L/m</w:t>
                  </w:r>
                  <w:r>
                    <w:rPr>
                      <w:color w:val="000000" w:themeColor="text1"/>
                      <w:sz w:val="21"/>
                      <w:szCs w:val="21"/>
                      <w:vertAlign w:val="superscript"/>
                    </w:rPr>
                    <w:t>2</w:t>
                  </w:r>
                  <w:r>
                    <w:rPr>
                      <w:color w:val="000000" w:themeColor="text1"/>
                      <w:sz w:val="21"/>
                      <w:szCs w:val="21"/>
                    </w:rPr>
                    <w:t>·</w:t>
                  </w:r>
                  <w:r>
                    <w:rPr>
                      <w:color w:val="000000" w:themeColor="text1"/>
                      <w:sz w:val="21"/>
                      <w:szCs w:val="21"/>
                    </w:rPr>
                    <w:t>次</w:t>
                  </w:r>
                </w:p>
              </w:tc>
              <w:tc>
                <w:tcPr>
                  <w:tcW w:w="933" w:type="dxa"/>
                  <w:vAlign w:val="center"/>
                </w:tcPr>
                <w:p w:rsidR="0083199C" w:rsidRDefault="00FE46BB">
                  <w:pPr>
                    <w:spacing w:line="300" w:lineRule="exact"/>
                    <w:jc w:val="center"/>
                    <w:rPr>
                      <w:color w:val="000000" w:themeColor="text1"/>
                      <w:sz w:val="21"/>
                      <w:szCs w:val="21"/>
                    </w:rPr>
                  </w:pPr>
                  <w:r>
                    <w:rPr>
                      <w:color w:val="000000" w:themeColor="text1"/>
                      <w:sz w:val="21"/>
                      <w:szCs w:val="21"/>
                    </w:rPr>
                    <w:t>17020.29m</w:t>
                  </w:r>
                  <w:r>
                    <w:rPr>
                      <w:color w:val="000000" w:themeColor="text1"/>
                      <w:sz w:val="21"/>
                      <w:szCs w:val="21"/>
                      <w:vertAlign w:val="superscript"/>
                    </w:rPr>
                    <w:t>2</w:t>
                  </w:r>
                </w:p>
              </w:tc>
              <w:tc>
                <w:tcPr>
                  <w:tcW w:w="1200" w:type="dxa"/>
                  <w:vAlign w:val="center"/>
                </w:tcPr>
                <w:p w:rsidR="0083199C" w:rsidRDefault="00FE46BB">
                  <w:pPr>
                    <w:spacing w:line="300" w:lineRule="exact"/>
                    <w:jc w:val="center"/>
                    <w:rPr>
                      <w:color w:val="000000" w:themeColor="text1"/>
                      <w:sz w:val="21"/>
                      <w:szCs w:val="21"/>
                    </w:rPr>
                  </w:pPr>
                  <w:r>
                    <w:rPr>
                      <w:color w:val="000000" w:themeColor="text1"/>
                      <w:sz w:val="21"/>
                      <w:szCs w:val="21"/>
                    </w:rPr>
                    <w:t>34.04</w:t>
                  </w:r>
                </w:p>
              </w:tc>
              <w:tc>
                <w:tcPr>
                  <w:tcW w:w="1150" w:type="dxa"/>
                  <w:vAlign w:val="center"/>
                </w:tcPr>
                <w:p w:rsidR="0083199C" w:rsidRDefault="00FE46BB">
                  <w:pPr>
                    <w:spacing w:line="300" w:lineRule="exact"/>
                    <w:jc w:val="center"/>
                    <w:rPr>
                      <w:color w:val="000000" w:themeColor="text1"/>
                      <w:sz w:val="21"/>
                      <w:szCs w:val="21"/>
                    </w:rPr>
                  </w:pPr>
                  <w:r>
                    <w:rPr>
                      <w:color w:val="000000" w:themeColor="text1"/>
                      <w:sz w:val="21"/>
                      <w:szCs w:val="21"/>
                    </w:rPr>
                    <w:t>0</w:t>
                  </w:r>
                </w:p>
              </w:tc>
              <w:tc>
                <w:tcPr>
                  <w:tcW w:w="1599" w:type="dxa"/>
                  <w:vAlign w:val="center"/>
                </w:tcPr>
                <w:p w:rsidR="0083199C" w:rsidRDefault="00FE46BB">
                  <w:pPr>
                    <w:spacing w:line="300" w:lineRule="exact"/>
                    <w:jc w:val="center"/>
                    <w:rPr>
                      <w:color w:val="000000" w:themeColor="text1"/>
                      <w:sz w:val="21"/>
                      <w:szCs w:val="21"/>
                    </w:rPr>
                  </w:pPr>
                  <w:r>
                    <w:rPr>
                      <w:color w:val="000000" w:themeColor="text1"/>
                      <w:sz w:val="21"/>
                      <w:szCs w:val="21"/>
                    </w:rPr>
                    <w:t>年洒水</w:t>
                  </w:r>
                  <w:r>
                    <w:rPr>
                      <w:color w:val="000000" w:themeColor="text1"/>
                      <w:sz w:val="21"/>
                      <w:szCs w:val="21"/>
                    </w:rPr>
                    <w:t>100</w:t>
                  </w:r>
                  <w:r>
                    <w:rPr>
                      <w:color w:val="000000" w:themeColor="text1"/>
                      <w:sz w:val="21"/>
                      <w:szCs w:val="21"/>
                    </w:rPr>
                    <w:t>次</w:t>
                  </w:r>
                </w:p>
              </w:tc>
            </w:tr>
            <w:tr w:rsidR="0083199C">
              <w:trPr>
                <w:trHeight w:val="425"/>
                <w:jc w:val="center"/>
              </w:trPr>
              <w:tc>
                <w:tcPr>
                  <w:tcW w:w="457"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7</w:t>
                  </w:r>
                </w:p>
              </w:tc>
              <w:tc>
                <w:tcPr>
                  <w:tcW w:w="2281" w:type="dxa"/>
                  <w:gridSpan w:val="3"/>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未预见水量</w:t>
                  </w:r>
                </w:p>
              </w:tc>
              <w:tc>
                <w:tcPr>
                  <w:tcW w:w="1396"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11.9/</w:t>
                  </w:r>
                  <w:r>
                    <w:rPr>
                      <w:rFonts w:hint="eastAsia"/>
                      <w:color w:val="000000" w:themeColor="text1"/>
                      <w:sz w:val="21"/>
                      <w:szCs w:val="21"/>
                    </w:rPr>
                    <w:t>天</w:t>
                  </w:r>
                </w:p>
              </w:tc>
              <w:tc>
                <w:tcPr>
                  <w:tcW w:w="933"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w:t>
                  </w:r>
                </w:p>
              </w:tc>
              <w:tc>
                <w:tcPr>
                  <w:tcW w:w="120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11.9</w:t>
                  </w:r>
                </w:p>
              </w:tc>
              <w:tc>
                <w:tcPr>
                  <w:tcW w:w="115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9.52</w:t>
                  </w:r>
                </w:p>
              </w:tc>
              <w:tc>
                <w:tcPr>
                  <w:tcW w:w="1599"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保洁等未预见水量</w:t>
                  </w:r>
                </w:p>
              </w:tc>
            </w:tr>
            <w:tr w:rsidR="0083199C">
              <w:trPr>
                <w:trHeight w:val="425"/>
                <w:jc w:val="center"/>
              </w:trPr>
              <w:tc>
                <w:tcPr>
                  <w:tcW w:w="2738" w:type="dxa"/>
                  <w:gridSpan w:val="4"/>
                  <w:vMerge w:val="restart"/>
                  <w:vAlign w:val="center"/>
                </w:tcPr>
                <w:p w:rsidR="0083199C" w:rsidRDefault="00FE46BB">
                  <w:pPr>
                    <w:spacing w:line="300" w:lineRule="exact"/>
                    <w:jc w:val="center"/>
                    <w:rPr>
                      <w:color w:val="000000" w:themeColor="text1"/>
                      <w:sz w:val="21"/>
                      <w:szCs w:val="21"/>
                    </w:rPr>
                  </w:pPr>
                  <w:r>
                    <w:rPr>
                      <w:color w:val="000000" w:themeColor="text1"/>
                      <w:sz w:val="21"/>
                      <w:szCs w:val="21"/>
                    </w:rPr>
                    <w:t>合计</w:t>
                  </w:r>
                </w:p>
              </w:tc>
              <w:tc>
                <w:tcPr>
                  <w:tcW w:w="1396" w:type="dxa"/>
                  <w:vAlign w:val="center"/>
                </w:tcPr>
                <w:p w:rsidR="0083199C" w:rsidRDefault="00FE46BB">
                  <w:pPr>
                    <w:spacing w:line="300" w:lineRule="exact"/>
                    <w:jc w:val="center"/>
                    <w:rPr>
                      <w:color w:val="000000" w:themeColor="text1"/>
                      <w:sz w:val="21"/>
                      <w:szCs w:val="21"/>
                    </w:rPr>
                  </w:pPr>
                  <w:r>
                    <w:rPr>
                      <w:color w:val="000000" w:themeColor="text1"/>
                      <w:sz w:val="21"/>
                      <w:szCs w:val="21"/>
                    </w:rPr>
                    <w:t>/</w:t>
                  </w:r>
                </w:p>
              </w:tc>
              <w:tc>
                <w:tcPr>
                  <w:tcW w:w="933"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夏季</w:t>
                  </w:r>
                </w:p>
              </w:tc>
              <w:tc>
                <w:tcPr>
                  <w:tcW w:w="120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121.54</w:t>
                  </w:r>
                </w:p>
              </w:tc>
              <w:tc>
                <w:tcPr>
                  <w:tcW w:w="115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70</w:t>
                  </w:r>
                </w:p>
              </w:tc>
              <w:tc>
                <w:tcPr>
                  <w:tcW w:w="1599" w:type="dxa"/>
                  <w:vAlign w:val="center"/>
                </w:tcPr>
                <w:p w:rsidR="0083199C" w:rsidRDefault="0083199C">
                  <w:pPr>
                    <w:spacing w:line="300" w:lineRule="exact"/>
                    <w:jc w:val="center"/>
                    <w:rPr>
                      <w:color w:val="000000" w:themeColor="text1"/>
                      <w:sz w:val="21"/>
                      <w:szCs w:val="21"/>
                    </w:rPr>
                  </w:pPr>
                </w:p>
              </w:tc>
            </w:tr>
            <w:tr w:rsidR="0083199C">
              <w:trPr>
                <w:trHeight w:val="425"/>
                <w:jc w:val="center"/>
              </w:trPr>
              <w:tc>
                <w:tcPr>
                  <w:tcW w:w="2738" w:type="dxa"/>
                  <w:gridSpan w:val="4"/>
                  <w:vMerge/>
                  <w:vAlign w:val="center"/>
                </w:tcPr>
                <w:p w:rsidR="0083199C" w:rsidRDefault="0083199C">
                  <w:pPr>
                    <w:spacing w:line="300" w:lineRule="exact"/>
                    <w:jc w:val="center"/>
                    <w:rPr>
                      <w:color w:val="000000" w:themeColor="text1"/>
                      <w:sz w:val="21"/>
                      <w:szCs w:val="21"/>
                    </w:rPr>
                  </w:pPr>
                </w:p>
              </w:tc>
              <w:tc>
                <w:tcPr>
                  <w:tcW w:w="1396" w:type="dxa"/>
                  <w:vAlign w:val="center"/>
                </w:tcPr>
                <w:p w:rsidR="0083199C" w:rsidRDefault="00FE46BB">
                  <w:pPr>
                    <w:spacing w:line="300" w:lineRule="exact"/>
                    <w:jc w:val="center"/>
                    <w:rPr>
                      <w:color w:val="000000" w:themeColor="text1"/>
                      <w:sz w:val="21"/>
                      <w:szCs w:val="21"/>
                    </w:rPr>
                  </w:pPr>
                  <w:r>
                    <w:rPr>
                      <w:color w:val="000000" w:themeColor="text1"/>
                      <w:sz w:val="21"/>
                      <w:szCs w:val="21"/>
                    </w:rPr>
                    <w:t>/</w:t>
                  </w:r>
                </w:p>
              </w:tc>
              <w:tc>
                <w:tcPr>
                  <w:tcW w:w="933"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冬季</w:t>
                  </w:r>
                </w:p>
              </w:tc>
              <w:tc>
                <w:tcPr>
                  <w:tcW w:w="1200" w:type="dxa"/>
                  <w:vAlign w:val="center"/>
                </w:tcPr>
                <w:p w:rsidR="0083199C" w:rsidRDefault="00FE46BB">
                  <w:pPr>
                    <w:spacing w:line="300" w:lineRule="exact"/>
                    <w:jc w:val="center"/>
                    <w:rPr>
                      <w:color w:val="000000" w:themeColor="text1"/>
                      <w:sz w:val="21"/>
                      <w:szCs w:val="21"/>
                    </w:rPr>
                  </w:pPr>
                  <w:r>
                    <w:rPr>
                      <w:color w:val="000000" w:themeColor="text1"/>
                      <w:sz w:val="21"/>
                      <w:szCs w:val="21"/>
                    </w:rPr>
                    <w:t>1</w:t>
                  </w:r>
                  <w:r>
                    <w:rPr>
                      <w:rFonts w:hint="eastAsia"/>
                      <w:color w:val="000000" w:themeColor="text1"/>
                      <w:sz w:val="21"/>
                      <w:szCs w:val="21"/>
                    </w:rPr>
                    <w:t>30.43</w:t>
                  </w:r>
                </w:p>
              </w:tc>
              <w:tc>
                <w:tcPr>
                  <w:tcW w:w="115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70</w:t>
                  </w:r>
                </w:p>
              </w:tc>
              <w:tc>
                <w:tcPr>
                  <w:tcW w:w="1599" w:type="dxa"/>
                  <w:vAlign w:val="center"/>
                </w:tcPr>
                <w:p w:rsidR="0083199C" w:rsidRDefault="00FE46BB">
                  <w:pPr>
                    <w:spacing w:line="300" w:lineRule="exact"/>
                    <w:jc w:val="center"/>
                    <w:rPr>
                      <w:color w:val="000000" w:themeColor="text1"/>
                      <w:sz w:val="21"/>
                      <w:szCs w:val="21"/>
                    </w:rPr>
                  </w:pPr>
                  <w:r>
                    <w:rPr>
                      <w:color w:val="000000" w:themeColor="text1"/>
                      <w:sz w:val="21"/>
                      <w:szCs w:val="21"/>
                    </w:rPr>
                    <w:t>/</w:t>
                  </w:r>
                </w:p>
              </w:tc>
            </w:tr>
          </w:tbl>
          <w:p w:rsidR="0083199C" w:rsidRDefault="00FE46BB">
            <w:pPr>
              <w:rPr>
                <w:b/>
                <w:color w:val="000000" w:themeColor="text1"/>
                <w:sz w:val="21"/>
                <w:szCs w:val="21"/>
              </w:rPr>
            </w:pPr>
            <w:r>
              <w:rPr>
                <w:b/>
                <w:color w:val="000000" w:themeColor="text1"/>
                <w:sz w:val="21"/>
                <w:szCs w:val="21"/>
              </w:rPr>
              <w:t>注：</w:t>
            </w:r>
            <w:r>
              <w:rPr>
                <w:b/>
                <w:color w:val="000000" w:themeColor="text1"/>
                <w:sz w:val="21"/>
                <w:szCs w:val="21"/>
              </w:rPr>
              <w:t>1</w:t>
            </w:r>
            <w:r>
              <w:rPr>
                <w:b/>
                <w:color w:val="000000" w:themeColor="text1"/>
                <w:sz w:val="21"/>
                <w:szCs w:val="21"/>
              </w:rPr>
              <w:t>、教职工学生每年在校</w:t>
            </w:r>
            <w:r>
              <w:rPr>
                <w:b/>
                <w:color w:val="000000" w:themeColor="text1"/>
                <w:sz w:val="21"/>
                <w:szCs w:val="21"/>
              </w:rPr>
              <w:t>250d</w:t>
            </w:r>
            <w:r>
              <w:rPr>
                <w:b/>
                <w:color w:val="000000" w:themeColor="text1"/>
                <w:sz w:val="21"/>
                <w:szCs w:val="21"/>
              </w:rPr>
              <w:t>，上表中绿化用水按照每年</w:t>
            </w:r>
            <w:r>
              <w:rPr>
                <w:b/>
                <w:color w:val="000000" w:themeColor="text1"/>
                <w:sz w:val="21"/>
                <w:szCs w:val="21"/>
              </w:rPr>
              <w:t>100</w:t>
            </w:r>
            <w:r>
              <w:rPr>
                <w:b/>
                <w:color w:val="000000" w:themeColor="text1"/>
                <w:sz w:val="21"/>
                <w:szCs w:val="21"/>
              </w:rPr>
              <w:t>次计算，实验室每年</w:t>
            </w:r>
            <w:r>
              <w:rPr>
                <w:b/>
                <w:color w:val="000000" w:themeColor="text1"/>
                <w:sz w:val="21"/>
                <w:szCs w:val="21"/>
              </w:rPr>
              <w:t>75d</w:t>
            </w:r>
            <w:r>
              <w:rPr>
                <w:b/>
                <w:color w:val="000000" w:themeColor="text1"/>
                <w:sz w:val="21"/>
                <w:szCs w:val="21"/>
              </w:rPr>
              <w:t>，换热站年运行</w:t>
            </w:r>
            <w:r>
              <w:rPr>
                <w:b/>
                <w:color w:val="000000" w:themeColor="text1"/>
                <w:sz w:val="21"/>
                <w:szCs w:val="21"/>
              </w:rPr>
              <w:t>90</w:t>
            </w:r>
            <w:r>
              <w:rPr>
                <w:b/>
                <w:color w:val="000000" w:themeColor="text1"/>
                <w:sz w:val="21"/>
                <w:szCs w:val="21"/>
              </w:rPr>
              <w:t>天。日均用水量折合年每天用水量。</w:t>
            </w:r>
          </w:p>
          <w:p w:rsidR="0083199C" w:rsidRDefault="00FE46BB">
            <w:pPr>
              <w:pStyle w:val="2"/>
              <w:ind w:leftChars="0" w:left="0" w:firstLine="422"/>
            </w:pPr>
            <w:r>
              <w:rPr>
                <w:b/>
                <w:color w:val="000000" w:themeColor="text1"/>
                <w:sz w:val="21"/>
                <w:szCs w:val="21"/>
              </w:rPr>
              <w:t>2</w:t>
            </w:r>
            <w:r>
              <w:rPr>
                <w:b/>
                <w:color w:val="000000" w:themeColor="text1"/>
                <w:sz w:val="21"/>
                <w:szCs w:val="21"/>
              </w:rPr>
              <w:t>、学生生活用水量包含食堂用水</w:t>
            </w:r>
            <w:r>
              <w:rPr>
                <w:rFonts w:hint="eastAsia"/>
                <w:b/>
                <w:color w:val="000000" w:themeColor="text1"/>
                <w:sz w:val="21"/>
                <w:szCs w:val="21"/>
              </w:rPr>
              <w:t>54</w:t>
            </w:r>
            <w:r>
              <w:rPr>
                <w:b/>
                <w:bCs/>
                <w:color w:val="000000" w:themeColor="text1"/>
                <w:sz w:val="21"/>
                <w:szCs w:val="21"/>
              </w:rPr>
              <w:t>m</w:t>
            </w:r>
            <w:r>
              <w:rPr>
                <w:b/>
                <w:bCs/>
                <w:color w:val="000000" w:themeColor="text1"/>
                <w:sz w:val="21"/>
                <w:szCs w:val="21"/>
                <w:vertAlign w:val="superscript"/>
              </w:rPr>
              <w:t>3</w:t>
            </w:r>
            <w:r>
              <w:rPr>
                <w:b/>
                <w:bCs/>
                <w:color w:val="000000" w:themeColor="text1"/>
                <w:sz w:val="21"/>
                <w:szCs w:val="21"/>
              </w:rPr>
              <w:t>/d</w:t>
            </w:r>
            <w:r>
              <w:rPr>
                <w:b/>
                <w:bCs/>
                <w:color w:val="000000" w:themeColor="text1"/>
                <w:sz w:val="21"/>
                <w:szCs w:val="21"/>
              </w:rPr>
              <w:t>和实验用水</w:t>
            </w:r>
            <w:r>
              <w:rPr>
                <w:b/>
                <w:bCs/>
                <w:color w:val="000000" w:themeColor="text1"/>
                <w:sz w:val="21"/>
                <w:szCs w:val="21"/>
              </w:rPr>
              <w:t>5.4m</w:t>
            </w:r>
            <w:r>
              <w:rPr>
                <w:b/>
                <w:bCs/>
                <w:color w:val="000000" w:themeColor="text1"/>
                <w:sz w:val="21"/>
                <w:szCs w:val="21"/>
                <w:vertAlign w:val="superscript"/>
              </w:rPr>
              <w:t>3</w:t>
            </w:r>
            <w:r>
              <w:rPr>
                <w:b/>
                <w:bCs/>
                <w:color w:val="000000" w:themeColor="text1"/>
                <w:sz w:val="21"/>
                <w:szCs w:val="21"/>
              </w:rPr>
              <w:t>/d</w:t>
            </w:r>
            <w:r>
              <w:rPr>
                <w:b/>
                <w:bCs/>
                <w:color w:val="000000" w:themeColor="text1"/>
                <w:sz w:val="21"/>
                <w:szCs w:val="21"/>
              </w:rPr>
              <w:t>；排水量包含</w:t>
            </w:r>
            <w:r>
              <w:rPr>
                <w:b/>
                <w:color w:val="000000" w:themeColor="text1"/>
                <w:sz w:val="21"/>
                <w:szCs w:val="21"/>
              </w:rPr>
              <w:t>食堂排水</w:t>
            </w:r>
            <w:proofErr w:type="gramStart"/>
            <w:r>
              <w:rPr>
                <w:b/>
                <w:color w:val="000000" w:themeColor="text1"/>
                <w:sz w:val="21"/>
                <w:szCs w:val="21"/>
              </w:rPr>
              <w:t>水</w:t>
            </w:r>
            <w:proofErr w:type="gramEnd"/>
            <w:r>
              <w:rPr>
                <w:rFonts w:hint="eastAsia"/>
                <w:b/>
                <w:bCs/>
                <w:color w:val="000000" w:themeColor="text1"/>
                <w:sz w:val="21"/>
                <w:szCs w:val="21"/>
              </w:rPr>
              <w:t>43.2</w:t>
            </w:r>
            <w:r>
              <w:rPr>
                <w:b/>
                <w:bCs/>
                <w:color w:val="000000" w:themeColor="text1"/>
                <w:sz w:val="21"/>
                <w:szCs w:val="21"/>
              </w:rPr>
              <w:t>m</w:t>
            </w:r>
            <w:r>
              <w:rPr>
                <w:b/>
                <w:bCs/>
                <w:color w:val="000000" w:themeColor="text1"/>
                <w:sz w:val="21"/>
                <w:szCs w:val="21"/>
                <w:vertAlign w:val="superscript"/>
              </w:rPr>
              <w:t>3</w:t>
            </w:r>
            <w:r>
              <w:rPr>
                <w:b/>
                <w:bCs/>
                <w:color w:val="000000" w:themeColor="text1"/>
                <w:sz w:val="21"/>
                <w:szCs w:val="21"/>
              </w:rPr>
              <w:t>/d</w:t>
            </w:r>
            <w:r>
              <w:rPr>
                <w:b/>
                <w:bCs/>
                <w:color w:val="000000" w:themeColor="text1"/>
                <w:sz w:val="21"/>
                <w:szCs w:val="21"/>
              </w:rPr>
              <w:t>和实验排水</w:t>
            </w:r>
            <w:r>
              <w:rPr>
                <w:b/>
                <w:bCs/>
                <w:color w:val="000000" w:themeColor="text1"/>
                <w:sz w:val="21"/>
                <w:szCs w:val="21"/>
              </w:rPr>
              <w:t>4.32m</w:t>
            </w:r>
            <w:r>
              <w:rPr>
                <w:b/>
                <w:bCs/>
                <w:color w:val="000000" w:themeColor="text1"/>
                <w:sz w:val="21"/>
                <w:szCs w:val="21"/>
                <w:vertAlign w:val="superscript"/>
              </w:rPr>
              <w:t>3</w:t>
            </w:r>
            <w:r>
              <w:rPr>
                <w:b/>
                <w:bCs/>
                <w:color w:val="000000" w:themeColor="text1"/>
                <w:sz w:val="21"/>
                <w:szCs w:val="21"/>
              </w:rPr>
              <w:t>/d</w:t>
            </w:r>
          </w:p>
          <w:p w:rsidR="0083199C" w:rsidRDefault="00FE46BB">
            <w:pPr>
              <w:tabs>
                <w:tab w:val="center" w:pos="4503"/>
                <w:tab w:val="right" w:pos="9026"/>
              </w:tabs>
              <w:adjustRightInd w:val="0"/>
              <w:snapToGrid w:val="0"/>
              <w:spacing w:line="360" w:lineRule="auto"/>
              <w:ind w:rightChars="50" w:right="140"/>
              <w:jc w:val="left"/>
              <w:rPr>
                <w:color w:val="000000" w:themeColor="text1"/>
                <w:sz w:val="24"/>
                <w:szCs w:val="24"/>
              </w:rPr>
            </w:pPr>
            <w:r>
              <w:rPr>
                <w:bCs/>
                <w:color w:val="000000" w:themeColor="text1"/>
                <w:sz w:val="24"/>
                <w:szCs w:val="24"/>
              </w:rPr>
              <w:lastRenderedPageBreak/>
              <w:tab/>
            </w:r>
            <w:r>
              <w:rPr>
                <w:bCs/>
                <w:color w:val="000000" w:themeColor="text1"/>
                <w:sz w:val="24"/>
                <w:szCs w:val="24"/>
              </w:rPr>
              <w:object w:dxaOrig="8295" w:dyaOrig="7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51.15pt" o:ole="">
                  <v:imagedata r:id="rId17" o:title=""/>
                  <o:lock v:ext="edit" aspectratio="f"/>
                </v:shape>
                <o:OLEObject Type="Embed" ProgID="Visio.Drawing.11" ShapeID="_x0000_i1025" DrawAspect="Content" ObjectID="_1628079006" r:id="rId18"/>
              </w:object>
            </w:r>
            <w:r>
              <w:rPr>
                <w:bCs/>
                <w:color w:val="000000" w:themeColor="text1"/>
                <w:sz w:val="24"/>
                <w:szCs w:val="24"/>
              </w:rPr>
              <w:tab/>
            </w:r>
          </w:p>
          <w:p w:rsidR="0083199C" w:rsidRDefault="00FE46BB">
            <w:pPr>
              <w:pStyle w:val="2"/>
              <w:ind w:leftChars="0" w:left="0" w:firstLine="482"/>
              <w:jc w:val="center"/>
              <w:rPr>
                <w:color w:val="000000" w:themeColor="text1"/>
              </w:rPr>
            </w:pPr>
            <w:r>
              <w:rPr>
                <w:b/>
                <w:color w:val="000000" w:themeColor="text1"/>
                <w:szCs w:val="24"/>
              </w:rPr>
              <w:t>图</w:t>
            </w:r>
            <w:r>
              <w:rPr>
                <w:b/>
                <w:color w:val="000000" w:themeColor="text1"/>
                <w:szCs w:val="24"/>
              </w:rPr>
              <w:t xml:space="preserve">1       </w:t>
            </w:r>
            <w:r>
              <w:rPr>
                <w:b/>
                <w:color w:val="000000" w:themeColor="text1"/>
                <w:szCs w:val="24"/>
              </w:rPr>
              <w:t>项目水平衡图</w:t>
            </w:r>
            <w:r>
              <w:rPr>
                <w:b/>
                <w:color w:val="000000" w:themeColor="text1"/>
                <w:szCs w:val="24"/>
              </w:rPr>
              <w:t xml:space="preserve">          </w:t>
            </w:r>
            <w:r>
              <w:rPr>
                <w:b/>
                <w:color w:val="000000" w:themeColor="text1"/>
                <w:szCs w:val="24"/>
              </w:rPr>
              <w:t>（单位：</w:t>
            </w:r>
            <w:r>
              <w:rPr>
                <w:b/>
                <w:color w:val="000000" w:themeColor="text1"/>
                <w:szCs w:val="24"/>
              </w:rPr>
              <w:t>m</w:t>
            </w:r>
            <w:r>
              <w:rPr>
                <w:b/>
                <w:color w:val="000000" w:themeColor="text1"/>
                <w:szCs w:val="24"/>
                <w:vertAlign w:val="superscript"/>
              </w:rPr>
              <w:t>3</w:t>
            </w:r>
            <w:r>
              <w:rPr>
                <w:b/>
                <w:color w:val="000000" w:themeColor="text1"/>
                <w:szCs w:val="24"/>
              </w:rPr>
              <w:t>/d</w:t>
            </w:r>
            <w:r>
              <w:rPr>
                <w:b/>
                <w:color w:val="000000" w:themeColor="text1"/>
                <w:szCs w:val="24"/>
              </w:rPr>
              <w:t>）</w:t>
            </w:r>
          </w:p>
          <w:p w:rsidR="0083199C" w:rsidRDefault="00FE46BB">
            <w:pPr>
              <w:adjustRightInd w:val="0"/>
              <w:snapToGrid w:val="0"/>
              <w:spacing w:line="360" w:lineRule="auto"/>
              <w:ind w:rightChars="50" w:right="140" w:firstLineChars="150" w:firstLine="360"/>
              <w:rPr>
                <w:color w:val="000000" w:themeColor="text1"/>
                <w:sz w:val="24"/>
                <w:szCs w:val="24"/>
              </w:rPr>
            </w:pPr>
            <w:r>
              <w:rPr>
                <w:color w:val="000000" w:themeColor="text1"/>
                <w:sz w:val="24"/>
                <w:szCs w:val="24"/>
              </w:rPr>
              <w:t>（</w:t>
            </w:r>
            <w:r>
              <w:rPr>
                <w:color w:val="000000" w:themeColor="text1"/>
                <w:sz w:val="24"/>
                <w:szCs w:val="24"/>
              </w:rPr>
              <w:t>2</w:t>
            </w:r>
            <w:r>
              <w:rPr>
                <w:color w:val="000000" w:themeColor="text1"/>
                <w:sz w:val="24"/>
                <w:szCs w:val="24"/>
              </w:rPr>
              <w:t>）排水</w:t>
            </w:r>
          </w:p>
          <w:p w:rsidR="0083199C" w:rsidRDefault="00FE46BB">
            <w:pPr>
              <w:widowControl/>
              <w:spacing w:line="360" w:lineRule="auto"/>
              <w:ind w:firstLineChars="200" w:firstLine="480"/>
              <w:jc w:val="left"/>
            </w:pPr>
            <w:r>
              <w:rPr>
                <w:color w:val="000000" w:themeColor="text1"/>
                <w:sz w:val="24"/>
              </w:rPr>
              <w:t>本项目废水排放采用雨污分流制，室外设有污水和雨水排水系统。</w:t>
            </w:r>
            <w:r>
              <w:rPr>
                <w:rFonts w:ascii="宋体" w:hAnsi="宋体" w:cs="宋体" w:hint="eastAsia"/>
                <w:color w:val="000000"/>
                <w:kern w:val="0"/>
                <w:szCs w:val="28"/>
              </w:rPr>
              <w:t>雨水、污水经收集后分别排入太平路市政雨水、污水管道。</w:t>
            </w:r>
            <w:r>
              <w:rPr>
                <w:rFonts w:ascii="宋体" w:hAnsi="宋体" w:cs="宋体" w:hint="eastAsia"/>
                <w:color w:val="000000"/>
                <w:kern w:val="0"/>
                <w:szCs w:val="28"/>
              </w:rPr>
              <w:t xml:space="preserve"> </w:t>
            </w:r>
          </w:p>
          <w:p w:rsidR="0083199C" w:rsidRDefault="00FE46BB">
            <w:pPr>
              <w:adjustRightInd w:val="0"/>
              <w:snapToGrid w:val="0"/>
              <w:spacing w:line="360" w:lineRule="auto"/>
              <w:ind w:firstLineChars="200" w:firstLine="480"/>
              <w:jc w:val="left"/>
              <w:rPr>
                <w:color w:val="000000" w:themeColor="text1"/>
                <w:sz w:val="24"/>
              </w:rPr>
            </w:pPr>
            <w:r>
              <w:rPr>
                <w:color w:val="000000" w:themeColor="text1"/>
                <w:sz w:val="24"/>
              </w:rPr>
              <w:t>本项目营运期产生废水主要为师生生活污水、餐饮废水、卫生室废水和实验室洗瓶废水，废水产生量为</w:t>
            </w:r>
            <w:r>
              <w:rPr>
                <w:rFonts w:hint="eastAsia"/>
                <w:color w:val="000000" w:themeColor="text1"/>
                <w:sz w:val="24"/>
              </w:rPr>
              <w:t>70</w:t>
            </w:r>
            <w:r>
              <w:rPr>
                <w:color w:val="000000" w:themeColor="text1"/>
                <w:sz w:val="24"/>
              </w:rPr>
              <w:t>m</w:t>
            </w:r>
            <w:r>
              <w:rPr>
                <w:color w:val="000000" w:themeColor="text1"/>
                <w:sz w:val="24"/>
                <w:vertAlign w:val="superscript"/>
              </w:rPr>
              <w:t>3</w:t>
            </w:r>
            <w:r>
              <w:rPr>
                <w:color w:val="000000" w:themeColor="text1"/>
                <w:sz w:val="24"/>
              </w:rPr>
              <w:t>/d</w:t>
            </w:r>
            <w:r>
              <w:rPr>
                <w:color w:val="000000" w:themeColor="text1"/>
                <w:sz w:val="24"/>
              </w:rPr>
              <w:t>、</w:t>
            </w:r>
            <w:r>
              <w:rPr>
                <w:rFonts w:hint="eastAsia"/>
                <w:color w:val="000000" w:themeColor="text1"/>
                <w:sz w:val="24"/>
              </w:rPr>
              <w:t>17500</w:t>
            </w:r>
            <w:r>
              <w:rPr>
                <w:color w:val="000000" w:themeColor="text1"/>
                <w:sz w:val="24"/>
              </w:rPr>
              <w:t>m</w:t>
            </w:r>
            <w:r>
              <w:rPr>
                <w:color w:val="000000" w:themeColor="text1"/>
                <w:sz w:val="24"/>
                <w:vertAlign w:val="superscript"/>
              </w:rPr>
              <w:t>3</w:t>
            </w:r>
            <w:r>
              <w:rPr>
                <w:color w:val="000000" w:themeColor="text1"/>
                <w:sz w:val="24"/>
              </w:rPr>
              <w:t>/a</w:t>
            </w:r>
            <w:r>
              <w:rPr>
                <w:color w:val="000000" w:themeColor="text1"/>
                <w:sz w:val="24"/>
              </w:rPr>
              <w:t>。项目实验室化学</w:t>
            </w:r>
            <w:r>
              <w:rPr>
                <w:bCs/>
                <w:color w:val="000000" w:themeColor="text1"/>
                <w:sz w:val="24"/>
              </w:rPr>
              <w:t>药液废液、试验残液及实验器皿的初次清洗废水</w:t>
            </w:r>
            <w:r>
              <w:rPr>
                <w:color w:val="000000" w:themeColor="text1"/>
                <w:sz w:val="24"/>
              </w:rPr>
              <w:t>属于危险废物，统一收集后交由具有资质的单位处理。项目产生的餐饮废水经隔油池处理后、实验室洗瓶废水</w:t>
            </w:r>
            <w:r>
              <w:rPr>
                <w:rFonts w:hint="eastAsia"/>
                <w:color w:val="000000" w:themeColor="text1"/>
                <w:sz w:val="24"/>
              </w:rPr>
              <w:t>经中和</w:t>
            </w:r>
            <w:proofErr w:type="gramStart"/>
            <w:r>
              <w:rPr>
                <w:rFonts w:hint="eastAsia"/>
                <w:color w:val="000000" w:themeColor="text1"/>
                <w:sz w:val="24"/>
              </w:rPr>
              <w:t>池处理</w:t>
            </w:r>
            <w:proofErr w:type="gramEnd"/>
            <w:r>
              <w:rPr>
                <w:rFonts w:hint="eastAsia"/>
                <w:color w:val="000000" w:themeColor="text1"/>
                <w:sz w:val="24"/>
              </w:rPr>
              <w:t>后与</w:t>
            </w:r>
            <w:r>
              <w:rPr>
                <w:color w:val="000000" w:themeColor="text1"/>
                <w:sz w:val="24"/>
              </w:rPr>
              <w:t>卫生室医疗废水</w:t>
            </w:r>
            <w:r>
              <w:rPr>
                <w:rFonts w:hint="eastAsia"/>
                <w:color w:val="000000" w:themeColor="text1"/>
                <w:sz w:val="24"/>
              </w:rPr>
              <w:t>及</w:t>
            </w:r>
            <w:r>
              <w:rPr>
                <w:color w:val="000000" w:themeColor="text1"/>
                <w:sz w:val="24"/>
              </w:rPr>
              <w:t>项目其它生活污水一起排入化粪池处理后再通过市政污水管网排入</w:t>
            </w:r>
            <w:r>
              <w:rPr>
                <w:bCs/>
                <w:color w:val="000000" w:themeColor="text1"/>
                <w:sz w:val="24"/>
                <w:szCs w:val="24"/>
              </w:rPr>
              <w:t>西安市第六污水处理厂</w:t>
            </w:r>
            <w:r>
              <w:rPr>
                <w:color w:val="000000" w:themeColor="text1"/>
                <w:sz w:val="24"/>
              </w:rPr>
              <w:t>进行处理。</w:t>
            </w:r>
          </w:p>
          <w:p w:rsidR="0083199C" w:rsidRDefault="00FE46BB">
            <w:pPr>
              <w:pStyle w:val="afc"/>
              <w:spacing w:line="360" w:lineRule="auto"/>
              <w:ind w:firstLineChars="200"/>
              <w:rPr>
                <w:rFonts w:ascii="Times New Roman"/>
                <w:b/>
                <w:color w:val="000000" w:themeColor="text1"/>
                <w:szCs w:val="24"/>
              </w:rPr>
            </w:pPr>
            <w:r>
              <w:rPr>
                <w:rFonts w:ascii="Times New Roman"/>
                <w:b/>
                <w:color w:val="000000" w:themeColor="text1"/>
                <w:szCs w:val="24"/>
              </w:rPr>
              <w:t>2</w:t>
            </w:r>
            <w:r>
              <w:rPr>
                <w:rFonts w:ascii="Times New Roman"/>
                <w:b/>
                <w:color w:val="000000" w:themeColor="text1"/>
                <w:szCs w:val="24"/>
              </w:rPr>
              <w:t>、供电</w:t>
            </w:r>
          </w:p>
          <w:p w:rsidR="0083199C" w:rsidRDefault="00FE46BB">
            <w:pPr>
              <w:spacing w:line="360" w:lineRule="auto"/>
              <w:ind w:firstLineChars="200" w:firstLine="480"/>
              <w:rPr>
                <w:color w:val="000000" w:themeColor="text1"/>
                <w:sz w:val="24"/>
              </w:rPr>
            </w:pPr>
            <w:r>
              <w:rPr>
                <w:color w:val="000000" w:themeColor="text1"/>
                <w:sz w:val="24"/>
              </w:rPr>
              <w:t>本项目供电由</w:t>
            </w:r>
            <w:r>
              <w:rPr>
                <w:rFonts w:hint="eastAsia"/>
                <w:color w:val="000000" w:themeColor="text1"/>
                <w:sz w:val="24"/>
              </w:rPr>
              <w:t>征和三路</w:t>
            </w:r>
            <w:r>
              <w:rPr>
                <w:color w:val="000000" w:themeColor="text1"/>
                <w:sz w:val="24"/>
              </w:rPr>
              <w:t>市政供电电网接入，基本能够满足项目用电需要。</w:t>
            </w:r>
          </w:p>
          <w:p w:rsidR="0083199C" w:rsidRDefault="00FE46BB">
            <w:pPr>
              <w:pStyle w:val="afc"/>
              <w:spacing w:line="360" w:lineRule="auto"/>
              <w:rPr>
                <w:rFonts w:ascii="Times New Roman"/>
                <w:b/>
                <w:bCs/>
                <w:color w:val="000000" w:themeColor="text1"/>
                <w:szCs w:val="24"/>
              </w:rPr>
            </w:pPr>
            <w:r>
              <w:rPr>
                <w:rFonts w:ascii="Times New Roman"/>
                <w:b/>
                <w:color w:val="000000" w:themeColor="text1"/>
                <w:szCs w:val="24"/>
              </w:rPr>
              <w:lastRenderedPageBreak/>
              <w:t>3</w:t>
            </w:r>
            <w:r>
              <w:rPr>
                <w:rFonts w:ascii="Times New Roman"/>
                <w:b/>
                <w:bCs/>
                <w:color w:val="000000" w:themeColor="text1"/>
                <w:szCs w:val="24"/>
              </w:rPr>
              <w:t>、供暖与制冷</w:t>
            </w:r>
          </w:p>
          <w:p w:rsidR="0083199C" w:rsidRDefault="00FE46BB">
            <w:pPr>
              <w:spacing w:line="360" w:lineRule="auto"/>
              <w:ind w:firstLineChars="200" w:firstLine="480"/>
              <w:rPr>
                <w:color w:val="000000" w:themeColor="text1"/>
                <w:sz w:val="24"/>
                <w:highlight w:val="cyan"/>
              </w:rPr>
            </w:pPr>
            <w:r>
              <w:rPr>
                <w:color w:val="000000" w:themeColor="text1"/>
                <w:sz w:val="24"/>
              </w:rPr>
              <w:t>项目建成后冬季供暖采用市政供暖，夏季制冷采用空调制冷，饮水采用电饮水机。本项目供暖</w:t>
            </w:r>
            <w:r>
              <w:rPr>
                <w:color w:val="000000" w:themeColor="text1"/>
                <w:sz w:val="24"/>
                <w:szCs w:val="22"/>
              </w:rPr>
              <w:t>由西安沣东热力有限公司提供。西安沣东热力有限公司主要承担</w:t>
            </w:r>
            <w:proofErr w:type="gramStart"/>
            <w:r>
              <w:rPr>
                <w:color w:val="000000" w:themeColor="text1"/>
                <w:sz w:val="24"/>
                <w:szCs w:val="22"/>
              </w:rPr>
              <w:t>沣</w:t>
            </w:r>
            <w:proofErr w:type="gramEnd"/>
            <w:r>
              <w:rPr>
                <w:color w:val="000000" w:themeColor="text1"/>
                <w:sz w:val="24"/>
                <w:szCs w:val="22"/>
              </w:rPr>
              <w:t>东新城北片区的集中供热任务。公司规划供热范围东至西三环和阿房路，西至绕城高速和尚航五路，南至红光路，北至秦汉大道，覆盖面积</w:t>
            </w:r>
            <w:r>
              <w:rPr>
                <w:color w:val="000000" w:themeColor="text1"/>
                <w:sz w:val="24"/>
                <w:szCs w:val="22"/>
              </w:rPr>
              <w:t>53</w:t>
            </w:r>
            <w:r>
              <w:rPr>
                <w:color w:val="000000" w:themeColor="text1"/>
                <w:sz w:val="24"/>
                <w:szCs w:val="22"/>
              </w:rPr>
              <w:t>平方公里。</w:t>
            </w:r>
            <w:r>
              <w:rPr>
                <w:rFonts w:hint="eastAsia"/>
                <w:color w:val="000000" w:themeColor="text1"/>
                <w:sz w:val="24"/>
                <w:szCs w:val="22"/>
              </w:rPr>
              <w:t>本项目位于</w:t>
            </w:r>
            <w:r>
              <w:rPr>
                <w:color w:val="000000" w:themeColor="text1"/>
                <w:sz w:val="24"/>
                <w:szCs w:val="24"/>
              </w:rPr>
              <w:t>征和三路以南，阿房北路以北，太平路以东，太安路以西区域</w:t>
            </w:r>
            <w:r>
              <w:rPr>
                <w:rFonts w:hint="eastAsia"/>
                <w:color w:val="000000" w:themeColor="text1"/>
                <w:sz w:val="24"/>
                <w:szCs w:val="24"/>
              </w:rPr>
              <w:t>，属于供热服务范围内，且</w:t>
            </w:r>
            <w:r>
              <w:rPr>
                <w:color w:val="000000" w:themeColor="text1"/>
                <w:sz w:val="24"/>
              </w:rPr>
              <w:t>根据建设方进度，在本项目投入使用前，供暖管网可铺设完成，</w:t>
            </w:r>
            <w:r>
              <w:rPr>
                <w:color w:val="000000" w:themeColor="text1"/>
                <w:sz w:val="24"/>
              </w:rPr>
              <w:t>可满足本项目供暖需要。</w:t>
            </w:r>
          </w:p>
          <w:p w:rsidR="0083199C" w:rsidRDefault="00FE46BB">
            <w:pPr>
              <w:adjustRightInd w:val="0"/>
              <w:snapToGrid w:val="0"/>
              <w:spacing w:line="360" w:lineRule="auto"/>
              <w:ind w:rightChars="50" w:right="140" w:firstLineChars="200" w:firstLine="482"/>
              <w:rPr>
                <w:b/>
                <w:color w:val="000000" w:themeColor="text1"/>
                <w:sz w:val="24"/>
                <w:szCs w:val="24"/>
              </w:rPr>
            </w:pPr>
            <w:r>
              <w:rPr>
                <w:b/>
                <w:color w:val="000000" w:themeColor="text1"/>
                <w:sz w:val="24"/>
                <w:szCs w:val="24"/>
              </w:rPr>
              <w:t>六、学校定员与工作制度</w:t>
            </w:r>
          </w:p>
          <w:p w:rsidR="0083199C" w:rsidRDefault="00FE46BB">
            <w:pPr>
              <w:pStyle w:val="2"/>
              <w:ind w:leftChars="0" w:left="0" w:firstLine="480"/>
              <w:rPr>
                <w:color w:val="000000" w:themeColor="text1"/>
                <w:szCs w:val="24"/>
              </w:rPr>
            </w:pPr>
            <w:r>
              <w:rPr>
                <w:color w:val="000000" w:themeColor="text1"/>
                <w:szCs w:val="24"/>
              </w:rPr>
              <w:t>全校师生定员</w:t>
            </w:r>
            <w:r>
              <w:rPr>
                <w:color w:val="000000" w:themeColor="text1"/>
                <w:szCs w:val="24"/>
              </w:rPr>
              <w:t>1920</w:t>
            </w:r>
            <w:r>
              <w:rPr>
                <w:color w:val="000000" w:themeColor="text1"/>
                <w:szCs w:val="24"/>
              </w:rPr>
              <w:t>人，年师生在校</w:t>
            </w:r>
            <w:r>
              <w:rPr>
                <w:color w:val="000000" w:themeColor="text1"/>
                <w:szCs w:val="24"/>
              </w:rPr>
              <w:t>250d</w:t>
            </w:r>
            <w:r>
              <w:rPr>
                <w:color w:val="000000" w:themeColor="text1"/>
                <w:szCs w:val="24"/>
              </w:rPr>
              <w:t>，节假日仅留值班人员在校。</w:t>
            </w:r>
          </w:p>
          <w:p w:rsidR="0083199C" w:rsidRDefault="00FE46BB">
            <w:pPr>
              <w:adjustRightInd w:val="0"/>
              <w:snapToGrid w:val="0"/>
              <w:spacing w:line="360" w:lineRule="auto"/>
              <w:ind w:firstLineChars="200" w:firstLine="482"/>
              <w:rPr>
                <w:b/>
                <w:bCs/>
                <w:color w:val="000000" w:themeColor="text1"/>
                <w:sz w:val="24"/>
                <w:szCs w:val="24"/>
              </w:rPr>
            </w:pPr>
            <w:r>
              <w:rPr>
                <w:b/>
                <w:bCs/>
                <w:color w:val="000000" w:themeColor="text1"/>
                <w:sz w:val="24"/>
                <w:szCs w:val="24"/>
              </w:rPr>
              <w:t>七、项目实施进度</w:t>
            </w:r>
          </w:p>
          <w:p w:rsidR="0083199C" w:rsidRDefault="00FE46BB">
            <w:pPr>
              <w:adjustRightInd w:val="0"/>
              <w:snapToGrid w:val="0"/>
              <w:spacing w:line="360" w:lineRule="auto"/>
              <w:ind w:firstLine="465"/>
              <w:rPr>
                <w:color w:val="000000" w:themeColor="text1"/>
                <w:sz w:val="24"/>
                <w:szCs w:val="24"/>
              </w:rPr>
            </w:pPr>
            <w:r>
              <w:rPr>
                <w:color w:val="000000" w:themeColor="text1"/>
                <w:sz w:val="24"/>
                <w:szCs w:val="24"/>
              </w:rPr>
              <w:t>本项目目前尚未开始建设，预计</w:t>
            </w:r>
            <w:r>
              <w:rPr>
                <w:color w:val="000000" w:themeColor="text1"/>
                <w:sz w:val="24"/>
                <w:szCs w:val="24"/>
              </w:rPr>
              <w:t>2019</w:t>
            </w:r>
            <w:r>
              <w:rPr>
                <w:color w:val="000000" w:themeColor="text1"/>
                <w:sz w:val="24"/>
                <w:szCs w:val="24"/>
              </w:rPr>
              <w:t>年</w:t>
            </w:r>
            <w:r>
              <w:rPr>
                <w:color w:val="000000" w:themeColor="text1"/>
                <w:sz w:val="24"/>
                <w:szCs w:val="24"/>
              </w:rPr>
              <w:t>9</w:t>
            </w:r>
            <w:r>
              <w:rPr>
                <w:color w:val="000000" w:themeColor="text1"/>
                <w:sz w:val="24"/>
                <w:szCs w:val="24"/>
              </w:rPr>
              <w:t>月开始施工，</w:t>
            </w:r>
            <w:r>
              <w:rPr>
                <w:color w:val="000000" w:themeColor="text1"/>
                <w:sz w:val="24"/>
                <w:szCs w:val="24"/>
              </w:rPr>
              <w:t>2021</w:t>
            </w:r>
            <w:r>
              <w:rPr>
                <w:color w:val="000000" w:themeColor="text1"/>
                <w:sz w:val="24"/>
                <w:szCs w:val="24"/>
              </w:rPr>
              <w:t>年</w:t>
            </w:r>
            <w:r>
              <w:rPr>
                <w:color w:val="000000" w:themeColor="text1"/>
                <w:sz w:val="24"/>
                <w:szCs w:val="24"/>
              </w:rPr>
              <w:t>1</w:t>
            </w:r>
            <w:r>
              <w:rPr>
                <w:color w:val="000000" w:themeColor="text1"/>
                <w:sz w:val="24"/>
                <w:szCs w:val="24"/>
              </w:rPr>
              <w:t>月建设完成。</w:t>
            </w:r>
          </w:p>
        </w:tc>
      </w:tr>
      <w:tr w:rsidR="0083199C">
        <w:trPr>
          <w:trHeight w:val="558"/>
          <w:jc w:val="center"/>
        </w:trPr>
        <w:tc>
          <w:tcPr>
            <w:tcW w:w="9242" w:type="dxa"/>
            <w:gridSpan w:val="9"/>
            <w:tcBorders>
              <w:top w:val="single" w:sz="6" w:space="0" w:color="auto"/>
            </w:tcBorders>
          </w:tcPr>
          <w:p w:rsidR="0083199C" w:rsidRDefault="00FE46BB">
            <w:pPr>
              <w:adjustRightInd w:val="0"/>
              <w:snapToGrid w:val="0"/>
              <w:spacing w:line="360" w:lineRule="auto"/>
              <w:jc w:val="left"/>
              <w:rPr>
                <w:color w:val="000000" w:themeColor="text1"/>
                <w:sz w:val="24"/>
                <w:szCs w:val="24"/>
              </w:rPr>
            </w:pPr>
            <w:r>
              <w:rPr>
                <w:b/>
                <w:bCs/>
                <w:color w:val="000000" w:themeColor="text1"/>
                <w:sz w:val="24"/>
                <w:szCs w:val="24"/>
              </w:rPr>
              <w:lastRenderedPageBreak/>
              <w:t>与项目有关的原有污染情况及主要环境问题：</w:t>
            </w:r>
          </w:p>
          <w:p w:rsidR="0083199C" w:rsidRDefault="00FE46BB">
            <w:pPr>
              <w:spacing w:line="360" w:lineRule="auto"/>
              <w:ind w:firstLineChars="200" w:firstLine="480"/>
              <w:rPr>
                <w:sz w:val="24"/>
                <w:szCs w:val="22"/>
              </w:rPr>
            </w:pPr>
            <w:r>
              <w:rPr>
                <w:bCs/>
                <w:color w:val="000000" w:themeColor="text1"/>
                <w:sz w:val="24"/>
              </w:rPr>
              <w:t>本项目为新建项目，根据现场调查可知，项目为新建项目，项目占地原为古生物化石博物馆和居民住宅，</w:t>
            </w:r>
            <w:r>
              <w:rPr>
                <w:rFonts w:hint="eastAsia"/>
                <w:bCs/>
                <w:color w:val="000000" w:themeColor="text1"/>
                <w:sz w:val="24"/>
              </w:rPr>
              <w:t>无工业用地，不存在土壤污染问题，</w:t>
            </w:r>
            <w:r>
              <w:rPr>
                <w:bCs/>
                <w:color w:val="000000" w:themeColor="text1"/>
                <w:sz w:val="24"/>
              </w:rPr>
              <w:t>古化石博物馆目前正在搬迁，居民住宅现已拆除，</w:t>
            </w:r>
            <w:r>
              <w:rPr>
                <w:sz w:val="24"/>
                <w:szCs w:val="22"/>
              </w:rPr>
              <w:t>故不存在原有污染及环境问题。</w:t>
            </w:r>
          </w:p>
          <w:p w:rsidR="0083199C" w:rsidRDefault="0083199C">
            <w:pPr>
              <w:adjustRightInd w:val="0"/>
              <w:snapToGrid w:val="0"/>
              <w:spacing w:line="360" w:lineRule="auto"/>
              <w:ind w:firstLineChars="200" w:firstLine="480"/>
              <w:rPr>
                <w:color w:val="000000" w:themeColor="text1"/>
                <w:sz w:val="24"/>
                <w:szCs w:val="22"/>
              </w:rPr>
            </w:pPr>
          </w:p>
          <w:p w:rsidR="0083199C" w:rsidRDefault="0083199C">
            <w:pPr>
              <w:adjustRightInd w:val="0"/>
              <w:snapToGrid w:val="0"/>
              <w:spacing w:line="360" w:lineRule="auto"/>
              <w:ind w:firstLineChars="200" w:firstLine="480"/>
              <w:rPr>
                <w:color w:val="000000" w:themeColor="text1"/>
                <w:sz w:val="24"/>
                <w:szCs w:val="22"/>
              </w:rPr>
            </w:pPr>
          </w:p>
          <w:p w:rsidR="0083199C" w:rsidRDefault="0083199C">
            <w:pPr>
              <w:adjustRightInd w:val="0"/>
              <w:snapToGrid w:val="0"/>
              <w:spacing w:line="360" w:lineRule="auto"/>
              <w:ind w:firstLineChars="200" w:firstLine="480"/>
              <w:rPr>
                <w:color w:val="000000" w:themeColor="text1"/>
                <w:sz w:val="24"/>
                <w:szCs w:val="22"/>
              </w:rPr>
            </w:pPr>
          </w:p>
          <w:p w:rsidR="0083199C" w:rsidRDefault="0083199C">
            <w:pPr>
              <w:rPr>
                <w:color w:val="000000" w:themeColor="text1"/>
                <w:sz w:val="24"/>
                <w:szCs w:val="22"/>
              </w:rPr>
            </w:pPr>
          </w:p>
          <w:p w:rsidR="0083199C" w:rsidRDefault="0083199C">
            <w:pPr>
              <w:pStyle w:val="2"/>
              <w:ind w:left="560" w:firstLine="480"/>
              <w:rPr>
                <w:color w:val="000000" w:themeColor="text1"/>
              </w:rPr>
            </w:pPr>
          </w:p>
          <w:p w:rsidR="0083199C" w:rsidRDefault="0083199C">
            <w:pPr>
              <w:rPr>
                <w:color w:val="000000" w:themeColor="text1"/>
              </w:rPr>
            </w:pPr>
          </w:p>
          <w:p w:rsidR="0083199C" w:rsidRDefault="0083199C">
            <w:pPr>
              <w:pStyle w:val="2"/>
              <w:ind w:left="560" w:firstLine="480"/>
              <w:rPr>
                <w:color w:val="000000" w:themeColor="text1"/>
              </w:rPr>
            </w:pPr>
          </w:p>
          <w:p w:rsidR="0083199C" w:rsidRDefault="0083199C">
            <w:pPr>
              <w:rPr>
                <w:color w:val="000000" w:themeColor="text1"/>
              </w:rPr>
            </w:pPr>
          </w:p>
          <w:p w:rsidR="0083199C" w:rsidRDefault="0083199C">
            <w:pPr>
              <w:pStyle w:val="2"/>
              <w:ind w:left="560" w:firstLine="480"/>
              <w:rPr>
                <w:color w:val="000000" w:themeColor="text1"/>
              </w:rPr>
            </w:pPr>
          </w:p>
          <w:p w:rsidR="0083199C" w:rsidRDefault="0083199C">
            <w:pPr>
              <w:rPr>
                <w:color w:val="000000" w:themeColor="text1"/>
              </w:rPr>
            </w:pPr>
          </w:p>
          <w:p w:rsidR="0083199C" w:rsidRDefault="0083199C">
            <w:pPr>
              <w:pStyle w:val="2"/>
              <w:ind w:left="560" w:firstLine="480"/>
              <w:rPr>
                <w:color w:val="000000" w:themeColor="text1"/>
              </w:rPr>
            </w:pPr>
          </w:p>
          <w:p w:rsidR="0083199C" w:rsidRDefault="0083199C">
            <w:pPr>
              <w:rPr>
                <w:color w:val="000000" w:themeColor="text1"/>
              </w:rPr>
            </w:pPr>
          </w:p>
          <w:p w:rsidR="0083199C" w:rsidRDefault="0083199C">
            <w:pPr>
              <w:pStyle w:val="2"/>
              <w:ind w:left="560" w:firstLine="480"/>
            </w:pPr>
          </w:p>
          <w:p w:rsidR="0083199C" w:rsidRDefault="0083199C">
            <w:pPr>
              <w:adjustRightInd w:val="0"/>
              <w:snapToGrid w:val="0"/>
              <w:spacing w:line="360" w:lineRule="auto"/>
              <w:ind w:firstLineChars="200" w:firstLine="480"/>
              <w:rPr>
                <w:color w:val="000000" w:themeColor="text1"/>
                <w:sz w:val="24"/>
                <w:szCs w:val="24"/>
              </w:rPr>
            </w:pPr>
          </w:p>
        </w:tc>
      </w:tr>
    </w:tbl>
    <w:p w:rsidR="0083199C" w:rsidRDefault="00FE46BB">
      <w:pPr>
        <w:spacing w:line="360" w:lineRule="auto"/>
        <w:rPr>
          <w:b/>
          <w:bCs/>
          <w:color w:val="000000" w:themeColor="text1"/>
          <w:szCs w:val="28"/>
        </w:rPr>
      </w:pPr>
      <w:r>
        <w:rPr>
          <w:rFonts w:hint="eastAsia"/>
          <w:b/>
          <w:bCs/>
          <w:color w:val="000000" w:themeColor="text1"/>
          <w:szCs w:val="28"/>
        </w:rPr>
        <w:lastRenderedPageBreak/>
        <w:br w:type="page"/>
      </w:r>
    </w:p>
    <w:p w:rsidR="0083199C" w:rsidRDefault="00FE46BB">
      <w:pPr>
        <w:spacing w:line="360" w:lineRule="auto"/>
        <w:outlineLvl w:val="0"/>
        <w:rPr>
          <w:b/>
          <w:bCs/>
          <w:color w:val="000000" w:themeColor="text1"/>
          <w:szCs w:val="28"/>
        </w:rPr>
      </w:pPr>
      <w:r>
        <w:rPr>
          <w:rFonts w:hint="eastAsia"/>
          <w:b/>
          <w:bCs/>
          <w:color w:val="000000" w:themeColor="text1"/>
          <w:szCs w:val="28"/>
        </w:rPr>
        <w:lastRenderedPageBreak/>
        <w:t>建设项目所在地自然环境简况</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83199C">
        <w:trPr>
          <w:trHeight w:val="526"/>
        </w:trPr>
        <w:tc>
          <w:tcPr>
            <w:tcW w:w="9242" w:type="dxa"/>
          </w:tcPr>
          <w:p w:rsidR="0083199C" w:rsidRDefault="00FE46BB">
            <w:pPr>
              <w:adjustRightInd w:val="0"/>
              <w:snapToGrid w:val="0"/>
              <w:spacing w:line="520" w:lineRule="exact"/>
              <w:ind w:leftChars="50" w:left="140" w:rightChars="50" w:right="140"/>
              <w:rPr>
                <w:color w:val="000000" w:themeColor="text1"/>
                <w:spacing w:val="4"/>
                <w:sz w:val="24"/>
                <w:szCs w:val="24"/>
              </w:rPr>
            </w:pPr>
            <w:r>
              <w:rPr>
                <w:b/>
                <w:bCs/>
                <w:color w:val="000000" w:themeColor="text1"/>
                <w:sz w:val="24"/>
                <w:szCs w:val="24"/>
              </w:rPr>
              <w:t>自然环境简况（地形、地貌、地质、气候、气象、水文、植被、生物多样性等）：</w:t>
            </w:r>
          </w:p>
          <w:p w:rsidR="0083199C" w:rsidRDefault="00FE46BB">
            <w:pPr>
              <w:pStyle w:val="a0"/>
              <w:adjustRightInd w:val="0"/>
              <w:snapToGrid w:val="0"/>
              <w:spacing w:line="360" w:lineRule="auto"/>
              <w:ind w:firstLineChars="200" w:firstLine="482"/>
              <w:rPr>
                <w:b/>
                <w:color w:val="000000" w:themeColor="text1"/>
                <w:sz w:val="24"/>
                <w:szCs w:val="24"/>
              </w:rPr>
            </w:pPr>
            <w:r>
              <w:rPr>
                <w:b/>
                <w:color w:val="000000" w:themeColor="text1"/>
                <w:sz w:val="24"/>
                <w:szCs w:val="24"/>
              </w:rPr>
              <w:t>1</w:t>
            </w:r>
            <w:r>
              <w:rPr>
                <w:b/>
                <w:color w:val="000000" w:themeColor="text1"/>
                <w:sz w:val="24"/>
                <w:szCs w:val="24"/>
              </w:rPr>
              <w:t>、</w:t>
            </w:r>
            <w:r>
              <w:rPr>
                <w:rFonts w:hint="eastAsia"/>
                <w:b/>
                <w:color w:val="000000" w:themeColor="text1"/>
                <w:sz w:val="24"/>
                <w:szCs w:val="24"/>
              </w:rPr>
              <w:t>地理位置</w:t>
            </w:r>
          </w:p>
          <w:p w:rsidR="0083199C" w:rsidRDefault="00FE46BB">
            <w:pPr>
              <w:spacing w:line="360" w:lineRule="auto"/>
              <w:ind w:firstLineChars="200" w:firstLine="480"/>
              <w:rPr>
                <w:color w:val="000000" w:themeColor="text1"/>
                <w:kern w:val="0"/>
                <w:sz w:val="24"/>
              </w:rPr>
            </w:pPr>
            <w:proofErr w:type="gramStart"/>
            <w:r>
              <w:rPr>
                <w:rFonts w:hint="eastAsia"/>
                <w:color w:val="000000" w:themeColor="text1"/>
                <w:kern w:val="0"/>
                <w:sz w:val="24"/>
              </w:rPr>
              <w:t>沣</w:t>
            </w:r>
            <w:proofErr w:type="gramEnd"/>
            <w:r>
              <w:rPr>
                <w:rFonts w:hint="eastAsia"/>
                <w:color w:val="000000" w:themeColor="text1"/>
                <w:kern w:val="0"/>
                <w:sz w:val="24"/>
              </w:rPr>
              <w:t>东新城位于陕西省关中平原中部，西安市与咸阳市之间，南北宽约</w:t>
            </w:r>
            <w:r>
              <w:rPr>
                <w:rFonts w:hint="eastAsia"/>
                <w:color w:val="000000" w:themeColor="text1"/>
                <w:kern w:val="0"/>
                <w:sz w:val="24"/>
              </w:rPr>
              <w:t>17km</w:t>
            </w:r>
            <w:r>
              <w:rPr>
                <w:rFonts w:hint="eastAsia"/>
                <w:color w:val="000000" w:themeColor="text1"/>
                <w:kern w:val="0"/>
                <w:sz w:val="24"/>
              </w:rPr>
              <w:t>，东西长约</w:t>
            </w:r>
            <w:r>
              <w:rPr>
                <w:rFonts w:hint="eastAsia"/>
                <w:color w:val="000000" w:themeColor="text1"/>
                <w:kern w:val="0"/>
                <w:sz w:val="24"/>
              </w:rPr>
              <w:t>27km</w:t>
            </w:r>
            <w:r>
              <w:rPr>
                <w:rFonts w:hint="eastAsia"/>
                <w:color w:val="000000" w:themeColor="text1"/>
                <w:kern w:val="0"/>
                <w:sz w:val="24"/>
              </w:rPr>
              <w:t>，总面积</w:t>
            </w:r>
            <w:r>
              <w:rPr>
                <w:rFonts w:hint="eastAsia"/>
                <w:color w:val="000000" w:themeColor="text1"/>
                <w:kern w:val="0"/>
                <w:sz w:val="24"/>
              </w:rPr>
              <w:t>275km</w:t>
            </w:r>
            <w:r>
              <w:rPr>
                <w:rFonts w:hint="eastAsia"/>
                <w:color w:val="000000" w:themeColor="text1"/>
                <w:kern w:val="0"/>
                <w:sz w:val="24"/>
                <w:vertAlign w:val="superscript"/>
              </w:rPr>
              <w:t>2</w:t>
            </w:r>
            <w:r>
              <w:rPr>
                <w:rFonts w:hint="eastAsia"/>
                <w:color w:val="000000" w:themeColor="text1"/>
                <w:kern w:val="0"/>
                <w:sz w:val="24"/>
              </w:rPr>
              <w:t>，海拔</w:t>
            </w:r>
            <w:r>
              <w:rPr>
                <w:rFonts w:hint="eastAsia"/>
                <w:color w:val="000000" w:themeColor="text1"/>
                <w:kern w:val="0"/>
                <w:sz w:val="24"/>
              </w:rPr>
              <w:t>400m</w:t>
            </w:r>
            <w:r>
              <w:rPr>
                <w:rFonts w:hint="eastAsia"/>
                <w:color w:val="000000" w:themeColor="text1"/>
                <w:kern w:val="0"/>
                <w:sz w:val="24"/>
              </w:rPr>
              <w:t>左右，地势西南高、东北低，由河流冲积和黄土堆积形成。地势平坦，土质肥沃，水源丰富，气候温暖，机耕、灌溉条件都很好，是陕西自然条件最好的地区之一。</w:t>
            </w:r>
          </w:p>
          <w:p w:rsidR="0083199C" w:rsidRDefault="00FE46BB">
            <w:pPr>
              <w:spacing w:line="360" w:lineRule="auto"/>
              <w:ind w:firstLineChars="200" w:firstLine="480"/>
              <w:rPr>
                <w:color w:val="000000" w:themeColor="text1"/>
                <w:kern w:val="0"/>
                <w:sz w:val="24"/>
              </w:rPr>
            </w:pPr>
            <w:r>
              <w:rPr>
                <w:rFonts w:hint="eastAsia"/>
                <w:color w:val="000000" w:themeColor="text1"/>
                <w:kern w:val="0"/>
                <w:sz w:val="24"/>
              </w:rPr>
              <w:t>本项目位于</w:t>
            </w:r>
            <w:proofErr w:type="gramStart"/>
            <w:r>
              <w:rPr>
                <w:rFonts w:hint="eastAsia"/>
                <w:color w:val="000000" w:themeColor="text1"/>
                <w:sz w:val="24"/>
                <w:szCs w:val="24"/>
              </w:rPr>
              <w:t>沣</w:t>
            </w:r>
            <w:proofErr w:type="gramEnd"/>
            <w:r>
              <w:rPr>
                <w:rFonts w:hint="eastAsia"/>
                <w:color w:val="000000" w:themeColor="text1"/>
                <w:sz w:val="24"/>
                <w:szCs w:val="24"/>
              </w:rPr>
              <w:t>东新城征和三路以南，阿房北路以北，太平路以东，太安路以西区域</w:t>
            </w:r>
            <w:r>
              <w:rPr>
                <w:rFonts w:hint="eastAsia"/>
                <w:color w:val="000000" w:themeColor="text1"/>
                <w:spacing w:val="-4"/>
                <w:sz w:val="24"/>
                <w:szCs w:val="24"/>
              </w:rPr>
              <w:t>。</w:t>
            </w:r>
          </w:p>
          <w:p w:rsidR="0083199C" w:rsidRDefault="00FE46BB">
            <w:pPr>
              <w:widowControl/>
              <w:spacing w:line="360" w:lineRule="auto"/>
              <w:ind w:firstLineChars="200" w:firstLine="482"/>
              <w:rPr>
                <w:rFonts w:cs="Arial"/>
                <w:color w:val="000000" w:themeColor="text1"/>
                <w:spacing w:val="8"/>
                <w:kern w:val="0"/>
                <w:sz w:val="24"/>
              </w:rPr>
            </w:pPr>
            <w:r>
              <w:rPr>
                <w:rFonts w:hint="eastAsia"/>
                <w:b/>
                <w:color w:val="000000" w:themeColor="text1"/>
                <w:kern w:val="0"/>
                <w:sz w:val="24"/>
              </w:rPr>
              <w:t>2</w:t>
            </w:r>
            <w:r>
              <w:rPr>
                <w:rFonts w:hint="eastAsia"/>
                <w:b/>
                <w:color w:val="000000" w:themeColor="text1"/>
                <w:kern w:val="0"/>
                <w:sz w:val="24"/>
              </w:rPr>
              <w:t>、</w:t>
            </w:r>
            <w:r>
              <w:rPr>
                <w:rFonts w:hint="eastAsia"/>
                <w:b/>
                <w:color w:val="000000" w:themeColor="text1"/>
                <w:sz w:val="24"/>
              </w:rPr>
              <w:t>地形</w:t>
            </w:r>
            <w:r>
              <w:rPr>
                <w:b/>
                <w:color w:val="000000" w:themeColor="text1"/>
                <w:sz w:val="24"/>
              </w:rPr>
              <w:t>地貌</w:t>
            </w:r>
          </w:p>
          <w:p w:rsidR="0083199C" w:rsidRDefault="00FE46BB">
            <w:pPr>
              <w:spacing w:line="360" w:lineRule="auto"/>
              <w:ind w:firstLineChars="200" w:firstLine="480"/>
              <w:rPr>
                <w:color w:val="000000" w:themeColor="text1"/>
                <w:kern w:val="0"/>
                <w:sz w:val="24"/>
              </w:rPr>
            </w:pPr>
            <w:proofErr w:type="gramStart"/>
            <w:r>
              <w:rPr>
                <w:rFonts w:hint="eastAsia"/>
                <w:color w:val="000000" w:themeColor="text1"/>
                <w:kern w:val="0"/>
                <w:sz w:val="24"/>
              </w:rPr>
              <w:t>沣</w:t>
            </w:r>
            <w:proofErr w:type="gramEnd"/>
            <w:r>
              <w:rPr>
                <w:rFonts w:hint="eastAsia"/>
                <w:color w:val="000000" w:themeColor="text1"/>
                <w:kern w:val="0"/>
                <w:sz w:val="24"/>
              </w:rPr>
              <w:t>东新城基本地貌类型主要是渭河、</w:t>
            </w:r>
            <w:proofErr w:type="gramStart"/>
            <w:r>
              <w:rPr>
                <w:rFonts w:hint="eastAsia"/>
                <w:color w:val="000000" w:themeColor="text1"/>
                <w:kern w:val="0"/>
                <w:sz w:val="24"/>
              </w:rPr>
              <w:t>沣</w:t>
            </w:r>
            <w:proofErr w:type="gramEnd"/>
            <w:r>
              <w:rPr>
                <w:rFonts w:hint="eastAsia"/>
                <w:color w:val="000000" w:themeColor="text1"/>
                <w:kern w:val="0"/>
                <w:sz w:val="24"/>
              </w:rPr>
              <w:t>河的河流阶地和黄土台</w:t>
            </w:r>
            <w:proofErr w:type="gramStart"/>
            <w:r>
              <w:rPr>
                <w:rFonts w:hint="eastAsia"/>
                <w:color w:val="000000" w:themeColor="text1"/>
                <w:kern w:val="0"/>
                <w:sz w:val="24"/>
              </w:rPr>
              <w:t>塬</w:t>
            </w:r>
            <w:proofErr w:type="gramEnd"/>
            <w:r>
              <w:rPr>
                <w:rFonts w:hint="eastAsia"/>
                <w:color w:val="000000" w:themeColor="text1"/>
                <w:kern w:val="0"/>
                <w:sz w:val="24"/>
              </w:rPr>
              <w:t>，构成台阶式现状河谷地貌景观。河流阶地由河流作用形成沿河谷两侧伸展、且高出洪水位的阶梯状地形。黄土台</w:t>
            </w:r>
            <w:proofErr w:type="gramStart"/>
            <w:r>
              <w:rPr>
                <w:rFonts w:hint="eastAsia"/>
                <w:color w:val="000000" w:themeColor="text1"/>
                <w:kern w:val="0"/>
                <w:sz w:val="24"/>
              </w:rPr>
              <w:t>塬</w:t>
            </w:r>
            <w:proofErr w:type="gramEnd"/>
            <w:r>
              <w:rPr>
                <w:rFonts w:hint="eastAsia"/>
                <w:color w:val="000000" w:themeColor="text1"/>
                <w:kern w:val="0"/>
                <w:sz w:val="24"/>
              </w:rPr>
              <w:t>是由黄土覆盖在河谷阶地台面上，沿河</w:t>
            </w:r>
            <w:proofErr w:type="gramStart"/>
            <w:r>
              <w:rPr>
                <w:rFonts w:hint="eastAsia"/>
                <w:color w:val="000000" w:themeColor="text1"/>
                <w:kern w:val="0"/>
                <w:sz w:val="24"/>
              </w:rPr>
              <w:t>谷成长</w:t>
            </w:r>
            <w:proofErr w:type="gramEnd"/>
            <w:r>
              <w:rPr>
                <w:rFonts w:hint="eastAsia"/>
                <w:color w:val="000000" w:themeColor="text1"/>
                <w:kern w:val="0"/>
                <w:sz w:val="24"/>
              </w:rPr>
              <w:t>条状分布的黄土台面。台面一般向河谷倾斜。它的形成受河流发育的控制，黄土层下</w:t>
            </w:r>
            <w:proofErr w:type="gramStart"/>
            <w:r>
              <w:rPr>
                <w:rFonts w:hint="eastAsia"/>
                <w:color w:val="000000" w:themeColor="text1"/>
                <w:kern w:val="0"/>
                <w:sz w:val="24"/>
              </w:rPr>
              <w:t>伏一般</w:t>
            </w:r>
            <w:proofErr w:type="gramEnd"/>
            <w:r>
              <w:rPr>
                <w:rFonts w:hint="eastAsia"/>
                <w:color w:val="000000" w:themeColor="text1"/>
                <w:kern w:val="0"/>
                <w:sz w:val="24"/>
              </w:rPr>
              <w:t>为河流冲积相堆积物。</w:t>
            </w:r>
          </w:p>
          <w:p w:rsidR="0083199C" w:rsidRDefault="00FE46BB">
            <w:pPr>
              <w:spacing w:line="360" w:lineRule="auto"/>
              <w:ind w:firstLineChars="200" w:firstLine="480"/>
              <w:rPr>
                <w:color w:val="000000" w:themeColor="text1"/>
                <w:kern w:val="0"/>
                <w:sz w:val="24"/>
              </w:rPr>
            </w:pPr>
            <w:r>
              <w:rPr>
                <w:rFonts w:hint="eastAsia"/>
                <w:color w:val="000000" w:themeColor="text1"/>
                <w:kern w:val="0"/>
                <w:sz w:val="24"/>
              </w:rPr>
              <w:t>本项目区域总的地势开阔平坦，起伏和缓，地形、地貌条件良好。</w:t>
            </w:r>
          </w:p>
          <w:p w:rsidR="0083199C" w:rsidRDefault="00FE46BB">
            <w:pPr>
              <w:autoSpaceDE w:val="0"/>
              <w:autoSpaceDN w:val="0"/>
              <w:adjustRightInd w:val="0"/>
              <w:snapToGrid w:val="0"/>
              <w:spacing w:line="360" w:lineRule="auto"/>
              <w:ind w:firstLineChars="250" w:firstLine="482"/>
              <w:rPr>
                <w:b/>
                <w:color w:val="000000" w:themeColor="text1"/>
                <w:kern w:val="0"/>
                <w:sz w:val="24"/>
              </w:rPr>
            </w:pPr>
            <w:r>
              <w:rPr>
                <w:b/>
                <w:bCs/>
                <w:snapToGrid w:val="0"/>
                <w:color w:val="000000" w:themeColor="text1"/>
                <w:spacing w:val="-24"/>
                <w:kern w:val="0"/>
                <w:sz w:val="24"/>
              </w:rPr>
              <w:t>3</w:t>
            </w:r>
            <w:r>
              <w:rPr>
                <w:b/>
                <w:bCs/>
                <w:snapToGrid w:val="0"/>
                <w:color w:val="000000" w:themeColor="text1"/>
                <w:spacing w:val="-24"/>
                <w:kern w:val="0"/>
                <w:sz w:val="24"/>
              </w:rPr>
              <w:t>、</w:t>
            </w:r>
            <w:r>
              <w:rPr>
                <w:b/>
                <w:color w:val="000000" w:themeColor="text1"/>
                <w:kern w:val="0"/>
                <w:sz w:val="24"/>
              </w:rPr>
              <w:t>气候、气象特征</w:t>
            </w:r>
          </w:p>
          <w:p w:rsidR="0083199C" w:rsidRDefault="00FE46BB">
            <w:pPr>
              <w:spacing w:line="360" w:lineRule="auto"/>
              <w:ind w:firstLineChars="200" w:firstLine="480"/>
              <w:rPr>
                <w:color w:val="000000" w:themeColor="text1"/>
                <w:sz w:val="24"/>
              </w:rPr>
            </w:pPr>
            <w:r>
              <w:rPr>
                <w:color w:val="000000" w:themeColor="text1"/>
                <w:sz w:val="24"/>
              </w:rPr>
              <w:t>（</w:t>
            </w:r>
            <w:r>
              <w:rPr>
                <w:color w:val="000000" w:themeColor="text1"/>
                <w:sz w:val="24"/>
              </w:rPr>
              <w:t>1</w:t>
            </w:r>
            <w:r>
              <w:rPr>
                <w:color w:val="000000" w:themeColor="text1"/>
                <w:sz w:val="24"/>
              </w:rPr>
              <w:t>）大气压力：冬季</w:t>
            </w:r>
            <w:r>
              <w:rPr>
                <w:color w:val="000000" w:themeColor="text1"/>
                <w:sz w:val="24"/>
              </w:rPr>
              <w:t>97.87KPa</w:t>
            </w:r>
            <w:r>
              <w:rPr>
                <w:rFonts w:hint="eastAsia"/>
                <w:color w:val="000000" w:themeColor="text1"/>
                <w:sz w:val="24"/>
              </w:rPr>
              <w:t>，</w:t>
            </w:r>
            <w:r>
              <w:rPr>
                <w:color w:val="000000" w:themeColor="text1"/>
                <w:sz w:val="24"/>
              </w:rPr>
              <w:t>夏季</w:t>
            </w:r>
            <w:r>
              <w:rPr>
                <w:color w:val="000000" w:themeColor="text1"/>
                <w:sz w:val="24"/>
              </w:rPr>
              <w:t>95.92KPa</w:t>
            </w:r>
            <w:r>
              <w:rPr>
                <w:color w:val="000000" w:themeColor="text1"/>
                <w:sz w:val="24"/>
              </w:rPr>
              <w:t>；</w:t>
            </w:r>
          </w:p>
          <w:p w:rsidR="0083199C" w:rsidRDefault="00FE46BB">
            <w:pPr>
              <w:spacing w:line="360" w:lineRule="auto"/>
              <w:ind w:firstLineChars="200" w:firstLine="480"/>
              <w:rPr>
                <w:color w:val="000000" w:themeColor="text1"/>
                <w:sz w:val="24"/>
              </w:rPr>
            </w:pPr>
            <w:r>
              <w:rPr>
                <w:color w:val="000000" w:themeColor="text1"/>
                <w:sz w:val="24"/>
              </w:rPr>
              <w:t>（</w:t>
            </w:r>
            <w:r>
              <w:rPr>
                <w:color w:val="000000" w:themeColor="text1"/>
                <w:sz w:val="24"/>
              </w:rPr>
              <w:t>2</w:t>
            </w:r>
            <w:r>
              <w:rPr>
                <w:color w:val="000000" w:themeColor="text1"/>
                <w:sz w:val="24"/>
              </w:rPr>
              <w:t>）温度：</w:t>
            </w:r>
            <w:r>
              <w:rPr>
                <w:rFonts w:hint="eastAsia"/>
                <w:color w:val="000000" w:themeColor="text1"/>
                <w:sz w:val="24"/>
              </w:rPr>
              <w:t>年平均气温</w:t>
            </w:r>
            <w:r>
              <w:rPr>
                <w:rFonts w:hint="eastAsia"/>
                <w:color w:val="000000" w:themeColor="text1"/>
                <w:sz w:val="24"/>
              </w:rPr>
              <w:t>13.6</w:t>
            </w:r>
            <w:r>
              <w:rPr>
                <w:rFonts w:hint="eastAsia"/>
                <w:color w:val="000000" w:themeColor="text1"/>
                <w:sz w:val="24"/>
              </w:rPr>
              <w:t>℃，最热月份为</w:t>
            </w:r>
            <w:r>
              <w:rPr>
                <w:rFonts w:hint="eastAsia"/>
                <w:color w:val="000000" w:themeColor="text1"/>
                <w:sz w:val="24"/>
              </w:rPr>
              <w:t>7</w:t>
            </w:r>
            <w:r>
              <w:rPr>
                <w:rFonts w:hint="eastAsia"/>
                <w:color w:val="000000" w:themeColor="text1"/>
                <w:sz w:val="24"/>
              </w:rPr>
              <w:t>月，平均可达</w:t>
            </w:r>
            <w:r>
              <w:rPr>
                <w:rFonts w:hint="eastAsia"/>
                <w:color w:val="000000" w:themeColor="text1"/>
                <w:sz w:val="24"/>
              </w:rPr>
              <w:t>26.8</w:t>
            </w:r>
            <w:r>
              <w:rPr>
                <w:rFonts w:hint="eastAsia"/>
                <w:color w:val="000000" w:themeColor="text1"/>
                <w:sz w:val="24"/>
              </w:rPr>
              <w:t>℃，</w:t>
            </w:r>
            <w:r>
              <w:rPr>
                <w:rFonts w:hint="eastAsia"/>
                <w:color w:val="000000" w:themeColor="text1"/>
                <w:sz w:val="24"/>
              </w:rPr>
              <w:t>月绝对最高气温可达</w:t>
            </w:r>
            <w:r>
              <w:rPr>
                <w:rFonts w:hint="eastAsia"/>
                <w:color w:val="000000" w:themeColor="text1"/>
                <w:sz w:val="24"/>
              </w:rPr>
              <w:t>43</w:t>
            </w:r>
            <w:r>
              <w:rPr>
                <w:rFonts w:hint="eastAsia"/>
                <w:color w:val="000000" w:themeColor="text1"/>
                <w:sz w:val="24"/>
              </w:rPr>
              <w:t>℃，最冷月份为</w:t>
            </w:r>
            <w:r>
              <w:rPr>
                <w:rFonts w:hint="eastAsia"/>
                <w:color w:val="000000" w:themeColor="text1"/>
                <w:sz w:val="24"/>
              </w:rPr>
              <w:t>1</w:t>
            </w:r>
            <w:r>
              <w:rPr>
                <w:rFonts w:hint="eastAsia"/>
                <w:color w:val="000000" w:themeColor="text1"/>
                <w:sz w:val="24"/>
              </w:rPr>
              <w:t>月份，平均气温</w:t>
            </w:r>
            <w:r>
              <w:rPr>
                <w:rFonts w:hint="eastAsia"/>
                <w:color w:val="000000" w:themeColor="text1"/>
                <w:sz w:val="24"/>
              </w:rPr>
              <w:t>-0.5</w:t>
            </w:r>
            <w:r>
              <w:rPr>
                <w:rFonts w:hint="eastAsia"/>
                <w:color w:val="000000" w:themeColor="text1"/>
                <w:sz w:val="24"/>
              </w:rPr>
              <w:t>℃，绝对气温为</w:t>
            </w:r>
            <w:r>
              <w:rPr>
                <w:rFonts w:hint="eastAsia"/>
                <w:color w:val="000000" w:themeColor="text1"/>
                <w:sz w:val="24"/>
              </w:rPr>
              <w:t>-19</w:t>
            </w:r>
            <w:r>
              <w:rPr>
                <w:rFonts w:hint="eastAsia"/>
                <w:color w:val="000000" w:themeColor="text1"/>
                <w:sz w:val="24"/>
              </w:rPr>
              <w:t>℃</w:t>
            </w:r>
            <w:r>
              <w:rPr>
                <w:color w:val="000000" w:themeColor="text1"/>
                <w:sz w:val="24"/>
              </w:rPr>
              <w:t>；</w:t>
            </w:r>
          </w:p>
          <w:p w:rsidR="0083199C" w:rsidRDefault="00FE46BB">
            <w:pPr>
              <w:spacing w:line="360" w:lineRule="auto"/>
              <w:ind w:firstLineChars="200" w:firstLine="480"/>
              <w:rPr>
                <w:color w:val="000000" w:themeColor="text1"/>
                <w:sz w:val="24"/>
              </w:rPr>
            </w:pPr>
            <w:r>
              <w:rPr>
                <w:color w:val="000000" w:themeColor="text1"/>
                <w:sz w:val="24"/>
              </w:rPr>
              <w:t>（</w:t>
            </w:r>
            <w:r>
              <w:rPr>
                <w:color w:val="000000" w:themeColor="text1"/>
                <w:sz w:val="24"/>
              </w:rPr>
              <w:t>3</w:t>
            </w:r>
            <w:r>
              <w:rPr>
                <w:color w:val="000000" w:themeColor="text1"/>
                <w:sz w:val="24"/>
              </w:rPr>
              <w:t>）湿度：最冷月平均</w:t>
            </w:r>
            <w:r>
              <w:rPr>
                <w:color w:val="000000" w:themeColor="text1"/>
                <w:sz w:val="24"/>
              </w:rPr>
              <w:t>67%</w:t>
            </w:r>
            <w:r>
              <w:rPr>
                <w:color w:val="000000" w:themeColor="text1"/>
                <w:sz w:val="24"/>
              </w:rPr>
              <w:t>，最热月平均</w:t>
            </w:r>
            <w:r>
              <w:rPr>
                <w:color w:val="000000" w:themeColor="text1"/>
                <w:sz w:val="24"/>
              </w:rPr>
              <w:t>72%</w:t>
            </w:r>
            <w:r>
              <w:rPr>
                <w:color w:val="000000" w:themeColor="text1"/>
                <w:sz w:val="24"/>
              </w:rPr>
              <w:t>；</w:t>
            </w:r>
          </w:p>
          <w:p w:rsidR="0083199C" w:rsidRDefault="00FE46BB">
            <w:pPr>
              <w:spacing w:line="360" w:lineRule="auto"/>
              <w:ind w:firstLineChars="200" w:firstLine="480"/>
              <w:rPr>
                <w:color w:val="000000" w:themeColor="text1"/>
                <w:sz w:val="24"/>
              </w:rPr>
            </w:pPr>
            <w:r>
              <w:rPr>
                <w:color w:val="000000" w:themeColor="text1"/>
                <w:sz w:val="24"/>
              </w:rPr>
              <w:t>（</w:t>
            </w:r>
            <w:r>
              <w:rPr>
                <w:color w:val="000000" w:themeColor="text1"/>
                <w:sz w:val="24"/>
              </w:rPr>
              <w:t>4</w:t>
            </w:r>
            <w:r>
              <w:rPr>
                <w:color w:val="000000" w:themeColor="text1"/>
                <w:sz w:val="24"/>
              </w:rPr>
              <w:t>）降水：一日最大降水量</w:t>
            </w:r>
            <w:r>
              <w:rPr>
                <w:color w:val="000000" w:themeColor="text1"/>
                <w:sz w:val="24"/>
              </w:rPr>
              <w:t>69.8</w:t>
            </w:r>
            <w:r>
              <w:rPr>
                <w:rFonts w:hint="eastAsia"/>
                <w:color w:val="000000" w:themeColor="text1"/>
                <w:sz w:val="24"/>
              </w:rPr>
              <w:t>mm</w:t>
            </w:r>
            <w:r>
              <w:rPr>
                <w:color w:val="000000" w:themeColor="text1"/>
                <w:sz w:val="24"/>
              </w:rPr>
              <w:t>，平均年降水量</w:t>
            </w:r>
            <w:r>
              <w:rPr>
                <w:color w:val="000000" w:themeColor="text1"/>
                <w:sz w:val="24"/>
              </w:rPr>
              <w:t>584.4</w:t>
            </w:r>
            <w:r>
              <w:rPr>
                <w:rFonts w:hint="eastAsia"/>
                <w:color w:val="000000" w:themeColor="text1"/>
                <w:sz w:val="24"/>
              </w:rPr>
              <w:t>mm</w:t>
            </w:r>
            <w:r>
              <w:rPr>
                <w:rFonts w:hint="eastAsia"/>
                <w:color w:val="000000" w:themeColor="text1"/>
                <w:sz w:val="24"/>
              </w:rPr>
              <w:t>，</w:t>
            </w:r>
            <w:r>
              <w:rPr>
                <w:color w:val="000000" w:themeColor="text1"/>
                <w:sz w:val="24"/>
              </w:rPr>
              <w:t>最大积水深度</w:t>
            </w:r>
            <w:r>
              <w:rPr>
                <w:color w:val="000000" w:themeColor="text1"/>
                <w:sz w:val="24"/>
              </w:rPr>
              <w:t>22</w:t>
            </w:r>
            <w:r>
              <w:rPr>
                <w:rFonts w:hint="eastAsia"/>
                <w:color w:val="000000" w:themeColor="text1"/>
                <w:sz w:val="24"/>
              </w:rPr>
              <w:t>cm</w:t>
            </w:r>
            <w:r>
              <w:rPr>
                <w:rFonts w:hint="eastAsia"/>
                <w:color w:val="000000" w:themeColor="text1"/>
                <w:sz w:val="24"/>
              </w:rPr>
              <w:t>；</w:t>
            </w:r>
          </w:p>
          <w:p w:rsidR="0083199C" w:rsidRDefault="00FE46BB">
            <w:pPr>
              <w:spacing w:line="360" w:lineRule="auto"/>
              <w:ind w:firstLineChars="200" w:firstLine="480"/>
              <w:rPr>
                <w:color w:val="000000" w:themeColor="text1"/>
                <w:sz w:val="24"/>
              </w:rPr>
            </w:pPr>
            <w:r>
              <w:rPr>
                <w:color w:val="000000" w:themeColor="text1"/>
                <w:sz w:val="24"/>
              </w:rPr>
              <w:t>（</w:t>
            </w:r>
            <w:r>
              <w:rPr>
                <w:color w:val="000000" w:themeColor="text1"/>
                <w:sz w:val="24"/>
              </w:rPr>
              <w:t>5</w:t>
            </w:r>
            <w:r>
              <w:rPr>
                <w:color w:val="000000" w:themeColor="text1"/>
                <w:sz w:val="24"/>
              </w:rPr>
              <w:t>）风：夏季平均风速</w:t>
            </w:r>
            <w:r>
              <w:rPr>
                <w:color w:val="000000" w:themeColor="text1"/>
                <w:sz w:val="24"/>
              </w:rPr>
              <w:t>2.2m/s</w:t>
            </w:r>
            <w:r>
              <w:rPr>
                <w:color w:val="000000" w:themeColor="text1"/>
                <w:sz w:val="24"/>
              </w:rPr>
              <w:t>，冬季平均风速</w:t>
            </w:r>
            <w:r>
              <w:rPr>
                <w:color w:val="000000" w:themeColor="text1"/>
                <w:sz w:val="24"/>
              </w:rPr>
              <w:t>1.8m/s</w:t>
            </w:r>
            <w:r>
              <w:rPr>
                <w:color w:val="000000" w:themeColor="text1"/>
                <w:sz w:val="24"/>
              </w:rPr>
              <w:t>，全年主导风向为</w:t>
            </w:r>
            <w:r>
              <w:rPr>
                <w:color w:val="000000" w:themeColor="text1"/>
                <w:sz w:val="24"/>
              </w:rPr>
              <w:t>NE14</w:t>
            </w:r>
            <w:r>
              <w:rPr>
                <w:color w:val="000000" w:themeColor="text1"/>
                <w:sz w:val="24"/>
              </w:rPr>
              <w:t>，夏季主导风向为</w:t>
            </w:r>
            <w:r>
              <w:rPr>
                <w:color w:val="000000" w:themeColor="text1"/>
                <w:sz w:val="24"/>
              </w:rPr>
              <w:t>NE16</w:t>
            </w:r>
            <w:r>
              <w:rPr>
                <w:color w:val="000000" w:themeColor="text1"/>
                <w:sz w:val="24"/>
              </w:rPr>
              <w:t>，冬季主导风向为</w:t>
            </w:r>
            <w:r>
              <w:rPr>
                <w:color w:val="000000" w:themeColor="text1"/>
                <w:sz w:val="24"/>
              </w:rPr>
              <w:t>NE13</w:t>
            </w:r>
            <w:r>
              <w:rPr>
                <w:color w:val="000000" w:themeColor="text1"/>
                <w:sz w:val="24"/>
              </w:rPr>
              <w:t>；</w:t>
            </w:r>
          </w:p>
          <w:p w:rsidR="0083199C" w:rsidRDefault="00FE46BB">
            <w:pPr>
              <w:spacing w:line="360" w:lineRule="auto"/>
              <w:ind w:firstLineChars="200" w:firstLine="480"/>
              <w:rPr>
                <w:color w:val="000000" w:themeColor="text1"/>
                <w:kern w:val="0"/>
                <w:sz w:val="24"/>
              </w:rPr>
            </w:pPr>
            <w:r>
              <w:rPr>
                <w:color w:val="000000" w:themeColor="text1"/>
                <w:sz w:val="24"/>
              </w:rPr>
              <w:t>（</w:t>
            </w:r>
            <w:r>
              <w:rPr>
                <w:color w:val="000000" w:themeColor="text1"/>
                <w:sz w:val="24"/>
              </w:rPr>
              <w:t>6</w:t>
            </w:r>
            <w:r>
              <w:rPr>
                <w:color w:val="000000" w:themeColor="text1"/>
                <w:sz w:val="24"/>
              </w:rPr>
              <w:t>）日照：全年日照时数为</w:t>
            </w:r>
            <w:r>
              <w:rPr>
                <w:color w:val="000000" w:themeColor="text1"/>
                <w:sz w:val="24"/>
              </w:rPr>
              <w:t>2038.2</w:t>
            </w:r>
            <w:r>
              <w:rPr>
                <w:color w:val="000000" w:themeColor="text1"/>
                <w:sz w:val="24"/>
              </w:rPr>
              <w:t>小时，全年日照百分率为</w:t>
            </w:r>
            <w:r>
              <w:rPr>
                <w:color w:val="000000" w:themeColor="text1"/>
                <w:sz w:val="24"/>
              </w:rPr>
              <w:t>46%</w:t>
            </w:r>
            <w:r>
              <w:rPr>
                <w:color w:val="000000" w:themeColor="text1"/>
                <w:sz w:val="24"/>
              </w:rPr>
              <w:t>，日照间距系数为</w:t>
            </w:r>
            <w:r>
              <w:rPr>
                <w:color w:val="000000" w:themeColor="text1"/>
                <w:sz w:val="24"/>
              </w:rPr>
              <w:t>1.59</w:t>
            </w:r>
            <w:r>
              <w:rPr>
                <w:color w:val="000000" w:themeColor="text1"/>
                <w:sz w:val="24"/>
              </w:rPr>
              <w:t>。</w:t>
            </w:r>
          </w:p>
          <w:p w:rsidR="0083199C" w:rsidRDefault="00FE46BB">
            <w:pPr>
              <w:autoSpaceDE w:val="0"/>
              <w:autoSpaceDN w:val="0"/>
              <w:adjustRightInd w:val="0"/>
              <w:snapToGrid w:val="0"/>
              <w:spacing w:line="360" w:lineRule="auto"/>
              <w:ind w:firstLineChars="250" w:firstLine="602"/>
              <w:rPr>
                <w:b/>
                <w:color w:val="000000" w:themeColor="text1"/>
                <w:kern w:val="0"/>
                <w:sz w:val="24"/>
              </w:rPr>
            </w:pPr>
            <w:r>
              <w:rPr>
                <w:b/>
                <w:color w:val="000000" w:themeColor="text1"/>
                <w:kern w:val="0"/>
                <w:sz w:val="24"/>
              </w:rPr>
              <w:t>4</w:t>
            </w:r>
            <w:r>
              <w:rPr>
                <w:b/>
                <w:color w:val="000000" w:themeColor="text1"/>
                <w:kern w:val="0"/>
                <w:sz w:val="24"/>
              </w:rPr>
              <w:t>、</w:t>
            </w:r>
            <w:r>
              <w:rPr>
                <w:rFonts w:hint="eastAsia"/>
                <w:b/>
                <w:color w:val="000000" w:themeColor="text1"/>
                <w:kern w:val="0"/>
                <w:sz w:val="24"/>
              </w:rPr>
              <w:t>水文地质</w:t>
            </w:r>
          </w:p>
          <w:p w:rsidR="0083199C" w:rsidRDefault="00FE46BB">
            <w:pPr>
              <w:adjustRightInd w:val="0"/>
              <w:spacing w:line="360" w:lineRule="auto"/>
              <w:ind w:firstLineChars="200" w:firstLine="480"/>
              <w:rPr>
                <w:color w:val="000000" w:themeColor="text1"/>
                <w:sz w:val="24"/>
                <w:szCs w:val="24"/>
              </w:rPr>
            </w:pPr>
            <w:proofErr w:type="gramStart"/>
            <w:r>
              <w:rPr>
                <w:rFonts w:hint="eastAsia"/>
                <w:color w:val="000000" w:themeColor="text1"/>
                <w:sz w:val="24"/>
                <w:szCs w:val="24"/>
              </w:rPr>
              <w:t>沣</w:t>
            </w:r>
            <w:proofErr w:type="gramEnd"/>
            <w:r>
              <w:rPr>
                <w:rFonts w:hint="eastAsia"/>
                <w:color w:val="000000" w:themeColor="text1"/>
                <w:sz w:val="24"/>
                <w:szCs w:val="24"/>
              </w:rPr>
              <w:t>东新城区域内地表水主要有渭河和</w:t>
            </w:r>
            <w:proofErr w:type="gramStart"/>
            <w:r>
              <w:rPr>
                <w:rFonts w:hint="eastAsia"/>
                <w:color w:val="000000" w:themeColor="text1"/>
                <w:sz w:val="24"/>
                <w:szCs w:val="24"/>
              </w:rPr>
              <w:t>沣</w:t>
            </w:r>
            <w:proofErr w:type="gramEnd"/>
            <w:r>
              <w:rPr>
                <w:rFonts w:hint="eastAsia"/>
                <w:color w:val="000000" w:themeColor="text1"/>
                <w:sz w:val="24"/>
                <w:szCs w:val="24"/>
              </w:rPr>
              <w:t>河，渭河位于本项目西侧</w:t>
            </w:r>
            <w:r>
              <w:rPr>
                <w:rFonts w:hint="eastAsia"/>
                <w:color w:val="000000" w:themeColor="text1"/>
                <w:sz w:val="24"/>
                <w:szCs w:val="24"/>
              </w:rPr>
              <w:t>12km</w:t>
            </w:r>
            <w:r>
              <w:rPr>
                <w:rFonts w:hint="eastAsia"/>
                <w:color w:val="000000" w:themeColor="text1"/>
                <w:sz w:val="24"/>
                <w:szCs w:val="24"/>
              </w:rPr>
              <w:t>处，</w:t>
            </w:r>
            <w:proofErr w:type="gramStart"/>
            <w:r>
              <w:rPr>
                <w:rFonts w:hint="eastAsia"/>
                <w:color w:val="000000" w:themeColor="text1"/>
                <w:sz w:val="24"/>
                <w:szCs w:val="24"/>
              </w:rPr>
              <w:t>沣</w:t>
            </w:r>
            <w:proofErr w:type="gramEnd"/>
            <w:r>
              <w:rPr>
                <w:rFonts w:hint="eastAsia"/>
                <w:color w:val="000000" w:themeColor="text1"/>
                <w:sz w:val="24"/>
                <w:szCs w:val="24"/>
              </w:rPr>
              <w:t>河位于本项目西侧</w:t>
            </w:r>
            <w:r>
              <w:rPr>
                <w:rFonts w:hint="eastAsia"/>
                <w:color w:val="000000" w:themeColor="text1"/>
                <w:sz w:val="24"/>
                <w:szCs w:val="24"/>
              </w:rPr>
              <w:t>6km</w:t>
            </w:r>
            <w:r>
              <w:rPr>
                <w:rFonts w:hint="eastAsia"/>
                <w:color w:val="000000" w:themeColor="text1"/>
                <w:sz w:val="24"/>
                <w:szCs w:val="24"/>
              </w:rPr>
              <w:t>处。</w:t>
            </w:r>
          </w:p>
          <w:p w:rsidR="0083199C" w:rsidRDefault="00FE46BB">
            <w:pPr>
              <w:adjustRightInd w:val="0"/>
              <w:spacing w:line="360" w:lineRule="auto"/>
              <w:ind w:firstLineChars="200" w:firstLine="480"/>
              <w:rPr>
                <w:color w:val="000000" w:themeColor="text1"/>
                <w:sz w:val="24"/>
                <w:szCs w:val="24"/>
              </w:rPr>
            </w:pPr>
            <w:r>
              <w:rPr>
                <w:color w:val="000000" w:themeColor="text1"/>
                <w:sz w:val="24"/>
                <w:szCs w:val="24"/>
              </w:rPr>
              <w:lastRenderedPageBreak/>
              <w:t>渭河自西向东沿咸阳市辖区南缘流过，境内长度约</w:t>
            </w:r>
            <w:r>
              <w:rPr>
                <w:color w:val="000000" w:themeColor="text1"/>
                <w:sz w:val="24"/>
                <w:szCs w:val="24"/>
              </w:rPr>
              <w:t>30km</w:t>
            </w:r>
            <w:r>
              <w:rPr>
                <w:color w:val="000000" w:themeColor="text1"/>
                <w:sz w:val="24"/>
                <w:szCs w:val="24"/>
              </w:rPr>
              <w:t>。水量季节性变化大，最大流量</w:t>
            </w:r>
            <w:r>
              <w:rPr>
                <w:color w:val="000000" w:themeColor="text1"/>
                <w:sz w:val="24"/>
                <w:szCs w:val="24"/>
              </w:rPr>
              <w:t>62</w:t>
            </w:r>
            <w:r>
              <w:rPr>
                <w:rFonts w:hint="eastAsia"/>
                <w:color w:val="000000" w:themeColor="text1"/>
                <w:sz w:val="24"/>
                <w:szCs w:val="24"/>
              </w:rPr>
              <w:t>16m</w:t>
            </w:r>
            <w:r>
              <w:rPr>
                <w:color w:val="000000" w:themeColor="text1"/>
                <w:sz w:val="24"/>
                <w:szCs w:val="24"/>
                <w:vertAlign w:val="superscript"/>
              </w:rPr>
              <w:t>3</w:t>
            </w:r>
            <w:r>
              <w:rPr>
                <w:color w:val="000000" w:themeColor="text1"/>
                <w:sz w:val="24"/>
                <w:szCs w:val="24"/>
              </w:rPr>
              <w:t>/s</w:t>
            </w:r>
            <w:r>
              <w:rPr>
                <w:color w:val="000000" w:themeColor="text1"/>
                <w:sz w:val="24"/>
                <w:szCs w:val="24"/>
              </w:rPr>
              <w:t>，最小流量</w:t>
            </w:r>
            <w:r>
              <w:rPr>
                <w:color w:val="000000" w:themeColor="text1"/>
                <w:sz w:val="24"/>
                <w:szCs w:val="24"/>
              </w:rPr>
              <w:t>3.4m</w:t>
            </w:r>
            <w:r>
              <w:rPr>
                <w:color w:val="000000" w:themeColor="text1"/>
                <w:sz w:val="24"/>
                <w:szCs w:val="24"/>
                <w:vertAlign w:val="superscript"/>
              </w:rPr>
              <w:t>3</w:t>
            </w:r>
            <w:r>
              <w:rPr>
                <w:color w:val="000000" w:themeColor="text1"/>
                <w:sz w:val="24"/>
                <w:szCs w:val="24"/>
              </w:rPr>
              <w:t>/s</w:t>
            </w:r>
            <w:r>
              <w:rPr>
                <w:color w:val="000000" w:themeColor="text1"/>
                <w:sz w:val="24"/>
                <w:szCs w:val="24"/>
              </w:rPr>
              <w:t>，平均流量</w:t>
            </w:r>
            <w:r>
              <w:rPr>
                <w:color w:val="000000" w:themeColor="text1"/>
                <w:sz w:val="24"/>
                <w:szCs w:val="24"/>
              </w:rPr>
              <w:t>173m</w:t>
            </w:r>
            <w:r>
              <w:rPr>
                <w:color w:val="000000" w:themeColor="text1"/>
                <w:sz w:val="24"/>
                <w:szCs w:val="24"/>
                <w:vertAlign w:val="superscript"/>
              </w:rPr>
              <w:t>3</w:t>
            </w:r>
            <w:r>
              <w:rPr>
                <w:color w:val="000000" w:themeColor="text1"/>
                <w:sz w:val="24"/>
                <w:szCs w:val="24"/>
              </w:rPr>
              <w:t>/s</w:t>
            </w:r>
            <w:r>
              <w:rPr>
                <w:color w:val="000000" w:themeColor="text1"/>
                <w:sz w:val="24"/>
                <w:szCs w:val="24"/>
              </w:rPr>
              <w:t>。百年一遇洪水流量</w:t>
            </w:r>
            <w:r>
              <w:rPr>
                <w:color w:val="000000" w:themeColor="text1"/>
                <w:sz w:val="24"/>
                <w:szCs w:val="24"/>
              </w:rPr>
              <w:t>99</w:t>
            </w:r>
            <w:r>
              <w:rPr>
                <w:rFonts w:hint="eastAsia"/>
                <w:color w:val="000000" w:themeColor="text1"/>
                <w:sz w:val="24"/>
                <w:szCs w:val="24"/>
              </w:rPr>
              <w:t>16m</w:t>
            </w:r>
            <w:r>
              <w:rPr>
                <w:color w:val="000000" w:themeColor="text1"/>
                <w:sz w:val="24"/>
                <w:szCs w:val="24"/>
                <w:vertAlign w:val="superscript"/>
              </w:rPr>
              <w:t>3</w:t>
            </w:r>
            <w:r>
              <w:rPr>
                <w:color w:val="000000" w:themeColor="text1"/>
                <w:sz w:val="24"/>
                <w:szCs w:val="24"/>
              </w:rPr>
              <w:t>/s</w:t>
            </w:r>
            <w:r>
              <w:rPr>
                <w:color w:val="000000" w:themeColor="text1"/>
                <w:sz w:val="24"/>
                <w:szCs w:val="24"/>
              </w:rPr>
              <w:t>，相应水位</w:t>
            </w:r>
            <w:r>
              <w:rPr>
                <w:color w:val="000000" w:themeColor="text1"/>
                <w:sz w:val="24"/>
                <w:szCs w:val="24"/>
              </w:rPr>
              <w:t>386.5m</w:t>
            </w:r>
            <w:r>
              <w:rPr>
                <w:color w:val="000000" w:themeColor="text1"/>
                <w:sz w:val="24"/>
                <w:szCs w:val="24"/>
              </w:rPr>
              <w:t>（铁路桥处）；河床宽浅，平水期水深</w:t>
            </w:r>
            <w:r>
              <w:rPr>
                <w:color w:val="000000" w:themeColor="text1"/>
                <w:sz w:val="24"/>
                <w:szCs w:val="24"/>
              </w:rPr>
              <w:t>3.0m</w:t>
            </w:r>
            <w:r>
              <w:rPr>
                <w:color w:val="000000" w:themeColor="text1"/>
                <w:sz w:val="24"/>
                <w:szCs w:val="24"/>
              </w:rPr>
              <w:t>，河床比降约</w:t>
            </w:r>
            <w:r>
              <w:rPr>
                <w:color w:val="000000" w:themeColor="text1"/>
                <w:sz w:val="24"/>
                <w:szCs w:val="24"/>
              </w:rPr>
              <w:t>1‰</w:t>
            </w:r>
            <w:r>
              <w:rPr>
                <w:color w:val="000000" w:themeColor="text1"/>
                <w:sz w:val="24"/>
                <w:szCs w:val="24"/>
              </w:rPr>
              <w:t>，河流南岸有</w:t>
            </w:r>
            <w:proofErr w:type="gramStart"/>
            <w:r>
              <w:rPr>
                <w:color w:val="000000" w:themeColor="text1"/>
                <w:sz w:val="24"/>
                <w:szCs w:val="24"/>
              </w:rPr>
              <w:t>沣</w:t>
            </w:r>
            <w:proofErr w:type="gramEnd"/>
            <w:r>
              <w:rPr>
                <w:color w:val="000000" w:themeColor="text1"/>
                <w:sz w:val="24"/>
                <w:szCs w:val="24"/>
              </w:rPr>
              <w:t>河等支流汇入。</w:t>
            </w:r>
          </w:p>
          <w:p w:rsidR="0083199C" w:rsidRDefault="00FE46BB">
            <w:pPr>
              <w:spacing w:line="360" w:lineRule="auto"/>
              <w:ind w:firstLineChars="200" w:firstLine="480"/>
              <w:rPr>
                <w:color w:val="000000" w:themeColor="text1"/>
                <w:kern w:val="0"/>
                <w:sz w:val="24"/>
              </w:rPr>
            </w:pPr>
            <w:proofErr w:type="gramStart"/>
            <w:r>
              <w:rPr>
                <w:color w:val="000000" w:themeColor="text1"/>
                <w:sz w:val="24"/>
                <w:szCs w:val="24"/>
              </w:rPr>
              <w:t>沣</w:t>
            </w:r>
            <w:proofErr w:type="gramEnd"/>
            <w:r>
              <w:rPr>
                <w:color w:val="000000" w:themeColor="text1"/>
                <w:sz w:val="24"/>
                <w:szCs w:val="24"/>
              </w:rPr>
              <w:t>河为渭河一级支流，发源于西安喂子坪乡鸡窝子以南，流经西安长安区、户县秦渡镇，于咸阳市秦都区</w:t>
            </w:r>
            <w:proofErr w:type="gramStart"/>
            <w:r>
              <w:rPr>
                <w:color w:val="000000" w:themeColor="text1"/>
                <w:sz w:val="24"/>
                <w:szCs w:val="24"/>
              </w:rPr>
              <w:t>沣</w:t>
            </w:r>
            <w:proofErr w:type="gramEnd"/>
            <w:r>
              <w:rPr>
                <w:color w:val="000000" w:themeColor="text1"/>
                <w:sz w:val="24"/>
                <w:szCs w:val="24"/>
              </w:rPr>
              <w:t>西乡入境，向北流至</w:t>
            </w:r>
            <w:proofErr w:type="gramStart"/>
            <w:r>
              <w:rPr>
                <w:color w:val="000000" w:themeColor="text1"/>
                <w:sz w:val="24"/>
                <w:szCs w:val="24"/>
              </w:rPr>
              <w:t>沣</w:t>
            </w:r>
            <w:proofErr w:type="gramEnd"/>
            <w:r>
              <w:rPr>
                <w:color w:val="000000" w:themeColor="text1"/>
                <w:sz w:val="24"/>
                <w:szCs w:val="24"/>
              </w:rPr>
              <w:t>东乡入渭河。</w:t>
            </w:r>
            <w:r>
              <w:rPr>
                <w:color w:val="000000" w:themeColor="text1"/>
                <w:sz w:val="24"/>
                <w:szCs w:val="24"/>
              </w:rPr>
              <w:t>全长</w:t>
            </w:r>
            <w:r>
              <w:rPr>
                <w:color w:val="000000" w:themeColor="text1"/>
                <w:sz w:val="24"/>
                <w:szCs w:val="24"/>
              </w:rPr>
              <w:t>78km</w:t>
            </w:r>
            <w:r>
              <w:rPr>
                <w:color w:val="000000" w:themeColor="text1"/>
                <w:sz w:val="24"/>
                <w:szCs w:val="24"/>
              </w:rPr>
              <w:t>，咸阳境内流长</w:t>
            </w:r>
            <w:r>
              <w:rPr>
                <w:color w:val="000000" w:themeColor="text1"/>
                <w:sz w:val="24"/>
                <w:szCs w:val="24"/>
              </w:rPr>
              <w:t>13.1km</w:t>
            </w:r>
            <w:r>
              <w:rPr>
                <w:color w:val="000000" w:themeColor="text1"/>
                <w:sz w:val="24"/>
                <w:szCs w:val="24"/>
              </w:rPr>
              <w:t>，流域面积</w:t>
            </w:r>
            <w:r>
              <w:rPr>
                <w:color w:val="000000" w:themeColor="text1"/>
                <w:sz w:val="24"/>
                <w:szCs w:val="24"/>
              </w:rPr>
              <w:t>1368km</w:t>
            </w:r>
            <w:r>
              <w:rPr>
                <w:color w:val="000000" w:themeColor="text1"/>
                <w:sz w:val="24"/>
                <w:szCs w:val="24"/>
                <w:vertAlign w:val="superscript"/>
              </w:rPr>
              <w:t>2</w:t>
            </w:r>
            <w:r>
              <w:rPr>
                <w:color w:val="000000" w:themeColor="text1"/>
                <w:sz w:val="24"/>
                <w:szCs w:val="24"/>
              </w:rPr>
              <w:t>，平均流量</w:t>
            </w:r>
            <w:r>
              <w:rPr>
                <w:color w:val="000000" w:themeColor="text1"/>
                <w:sz w:val="24"/>
                <w:szCs w:val="24"/>
              </w:rPr>
              <w:t>13.38m</w:t>
            </w:r>
            <w:r>
              <w:rPr>
                <w:color w:val="000000" w:themeColor="text1"/>
                <w:sz w:val="24"/>
                <w:szCs w:val="24"/>
                <w:vertAlign w:val="superscript"/>
              </w:rPr>
              <w:t>3</w:t>
            </w:r>
            <w:r>
              <w:rPr>
                <w:color w:val="000000" w:themeColor="text1"/>
                <w:sz w:val="24"/>
                <w:szCs w:val="24"/>
              </w:rPr>
              <w:t>/s</w:t>
            </w:r>
            <w:r>
              <w:rPr>
                <w:color w:val="000000" w:themeColor="text1"/>
                <w:sz w:val="24"/>
                <w:szCs w:val="24"/>
              </w:rPr>
              <w:t>，最大流量</w:t>
            </w:r>
            <w:r>
              <w:rPr>
                <w:color w:val="000000" w:themeColor="text1"/>
                <w:sz w:val="24"/>
                <w:szCs w:val="24"/>
              </w:rPr>
              <w:t>710m</w:t>
            </w:r>
            <w:r>
              <w:rPr>
                <w:color w:val="000000" w:themeColor="text1"/>
                <w:sz w:val="24"/>
                <w:szCs w:val="24"/>
                <w:vertAlign w:val="superscript"/>
              </w:rPr>
              <w:t>3</w:t>
            </w:r>
            <w:r>
              <w:rPr>
                <w:color w:val="000000" w:themeColor="text1"/>
                <w:sz w:val="24"/>
                <w:szCs w:val="24"/>
              </w:rPr>
              <w:t>/s</w:t>
            </w:r>
            <w:r>
              <w:rPr>
                <w:color w:val="000000" w:themeColor="text1"/>
                <w:sz w:val="24"/>
                <w:szCs w:val="24"/>
              </w:rPr>
              <w:t>。</w:t>
            </w:r>
          </w:p>
          <w:p w:rsidR="0083199C" w:rsidRDefault="00FE46BB">
            <w:pPr>
              <w:adjustRightInd w:val="0"/>
              <w:snapToGrid w:val="0"/>
              <w:spacing w:line="360" w:lineRule="auto"/>
              <w:ind w:firstLineChars="200" w:firstLine="386"/>
              <w:rPr>
                <w:b/>
                <w:color w:val="000000" w:themeColor="text1"/>
                <w:sz w:val="24"/>
              </w:rPr>
            </w:pPr>
            <w:r>
              <w:rPr>
                <w:rFonts w:hint="eastAsia"/>
                <w:b/>
                <w:bCs/>
                <w:snapToGrid w:val="0"/>
                <w:color w:val="000000" w:themeColor="text1"/>
                <w:spacing w:val="-24"/>
                <w:kern w:val="0"/>
                <w:sz w:val="24"/>
              </w:rPr>
              <w:t>5</w:t>
            </w:r>
            <w:r>
              <w:rPr>
                <w:b/>
                <w:bCs/>
                <w:snapToGrid w:val="0"/>
                <w:color w:val="000000" w:themeColor="text1"/>
                <w:spacing w:val="-24"/>
                <w:kern w:val="0"/>
                <w:sz w:val="24"/>
              </w:rPr>
              <w:t>、</w:t>
            </w:r>
            <w:r>
              <w:rPr>
                <w:rFonts w:hint="eastAsia"/>
                <w:b/>
                <w:color w:val="000000" w:themeColor="text1"/>
                <w:sz w:val="24"/>
              </w:rPr>
              <w:t>植被</w:t>
            </w:r>
          </w:p>
          <w:p w:rsidR="0083199C" w:rsidRDefault="00FE46BB">
            <w:pPr>
              <w:spacing w:line="360" w:lineRule="auto"/>
              <w:ind w:firstLineChars="200" w:firstLine="480"/>
              <w:rPr>
                <w:color w:val="000000" w:themeColor="text1"/>
                <w:sz w:val="24"/>
              </w:rPr>
            </w:pPr>
            <w:r>
              <w:rPr>
                <w:rFonts w:hint="eastAsia"/>
                <w:bCs/>
                <w:color w:val="000000" w:themeColor="text1"/>
                <w:sz w:val="24"/>
              </w:rPr>
              <w:t>项目为城市规划区，植被主要为人工植被，</w:t>
            </w:r>
            <w:r>
              <w:rPr>
                <w:rFonts w:hint="eastAsia"/>
                <w:color w:val="000000" w:themeColor="text1"/>
                <w:sz w:val="24"/>
              </w:rPr>
              <w:t>本项目所在地</w:t>
            </w:r>
            <w:r>
              <w:rPr>
                <w:rFonts w:hint="eastAsia"/>
                <w:color w:val="000000" w:themeColor="text1"/>
                <w:sz w:val="24"/>
              </w:rPr>
              <w:t>500m</w:t>
            </w:r>
            <w:r>
              <w:rPr>
                <w:rFonts w:hint="eastAsia"/>
                <w:color w:val="000000" w:themeColor="text1"/>
                <w:sz w:val="24"/>
              </w:rPr>
              <w:t>范围内的区域无列入《国家重点保护野生植物名录》和《国家重点保护野生动物名录》的野生动植物。</w:t>
            </w:r>
          </w:p>
          <w:p w:rsidR="0083199C" w:rsidRDefault="0083199C">
            <w:pPr>
              <w:spacing w:line="500" w:lineRule="exact"/>
              <w:ind w:firstLineChars="200" w:firstLine="480"/>
              <w:rPr>
                <w:color w:val="000000" w:themeColor="text1"/>
                <w:sz w:val="24"/>
              </w:rPr>
            </w:pPr>
          </w:p>
          <w:p w:rsidR="0083199C" w:rsidRDefault="0083199C">
            <w:pPr>
              <w:spacing w:line="500" w:lineRule="exact"/>
              <w:ind w:firstLineChars="200" w:firstLine="480"/>
              <w:rPr>
                <w:color w:val="000000" w:themeColor="text1"/>
                <w:sz w:val="24"/>
              </w:rPr>
            </w:pPr>
          </w:p>
          <w:p w:rsidR="0083199C" w:rsidRDefault="0083199C">
            <w:pPr>
              <w:spacing w:line="500" w:lineRule="exact"/>
              <w:ind w:firstLineChars="200" w:firstLine="480"/>
              <w:rPr>
                <w:color w:val="000000" w:themeColor="text1"/>
                <w:sz w:val="24"/>
              </w:rPr>
            </w:pPr>
          </w:p>
          <w:p w:rsidR="0083199C" w:rsidRDefault="0083199C">
            <w:pPr>
              <w:spacing w:line="500" w:lineRule="exact"/>
              <w:ind w:firstLineChars="200" w:firstLine="480"/>
              <w:rPr>
                <w:color w:val="000000" w:themeColor="text1"/>
                <w:sz w:val="24"/>
              </w:rPr>
            </w:pPr>
          </w:p>
          <w:p w:rsidR="0083199C" w:rsidRDefault="0083199C">
            <w:pPr>
              <w:spacing w:line="500" w:lineRule="exact"/>
              <w:ind w:firstLineChars="200" w:firstLine="480"/>
              <w:rPr>
                <w:color w:val="000000" w:themeColor="text1"/>
                <w:sz w:val="24"/>
              </w:rPr>
            </w:pPr>
          </w:p>
          <w:p w:rsidR="0083199C" w:rsidRDefault="0083199C">
            <w:pPr>
              <w:spacing w:line="500" w:lineRule="exact"/>
              <w:ind w:firstLineChars="200" w:firstLine="480"/>
              <w:rPr>
                <w:color w:val="000000" w:themeColor="text1"/>
                <w:sz w:val="24"/>
              </w:rPr>
            </w:pPr>
          </w:p>
          <w:p w:rsidR="0083199C" w:rsidRDefault="0083199C">
            <w:pPr>
              <w:spacing w:line="500" w:lineRule="exact"/>
              <w:ind w:firstLineChars="200" w:firstLine="480"/>
              <w:rPr>
                <w:color w:val="000000" w:themeColor="text1"/>
                <w:sz w:val="24"/>
              </w:rPr>
            </w:pPr>
          </w:p>
          <w:p w:rsidR="0083199C" w:rsidRDefault="0083199C">
            <w:pPr>
              <w:pStyle w:val="2"/>
              <w:ind w:left="560" w:firstLine="480"/>
              <w:rPr>
                <w:color w:val="000000" w:themeColor="text1"/>
              </w:rPr>
            </w:pPr>
          </w:p>
          <w:p w:rsidR="0083199C" w:rsidRDefault="0083199C">
            <w:pPr>
              <w:rPr>
                <w:color w:val="000000" w:themeColor="text1"/>
                <w:sz w:val="24"/>
              </w:rPr>
            </w:pPr>
          </w:p>
          <w:p w:rsidR="0083199C" w:rsidRDefault="0083199C">
            <w:pPr>
              <w:pStyle w:val="2"/>
              <w:ind w:left="560" w:firstLine="480"/>
              <w:rPr>
                <w:color w:val="000000" w:themeColor="text1"/>
              </w:rPr>
            </w:pPr>
          </w:p>
          <w:p w:rsidR="0083199C" w:rsidRDefault="0083199C">
            <w:pPr>
              <w:rPr>
                <w:color w:val="000000" w:themeColor="text1"/>
                <w:sz w:val="24"/>
              </w:rPr>
            </w:pPr>
          </w:p>
          <w:p w:rsidR="0083199C" w:rsidRDefault="0083199C">
            <w:pPr>
              <w:pStyle w:val="2"/>
              <w:ind w:left="560" w:firstLine="480"/>
              <w:rPr>
                <w:color w:val="000000" w:themeColor="text1"/>
              </w:rPr>
            </w:pPr>
          </w:p>
          <w:p w:rsidR="0083199C" w:rsidRDefault="0083199C">
            <w:pPr>
              <w:rPr>
                <w:color w:val="000000" w:themeColor="text1"/>
                <w:sz w:val="24"/>
              </w:rPr>
            </w:pPr>
          </w:p>
          <w:p w:rsidR="0083199C" w:rsidRDefault="0083199C">
            <w:pPr>
              <w:pStyle w:val="2"/>
              <w:ind w:left="560" w:firstLine="480"/>
              <w:rPr>
                <w:color w:val="000000" w:themeColor="text1"/>
              </w:rPr>
            </w:pPr>
          </w:p>
          <w:p w:rsidR="0083199C" w:rsidRDefault="0083199C">
            <w:pPr>
              <w:rPr>
                <w:color w:val="000000" w:themeColor="text1"/>
              </w:rPr>
            </w:pPr>
          </w:p>
          <w:p w:rsidR="0083199C" w:rsidRDefault="0083199C">
            <w:pPr>
              <w:spacing w:line="500" w:lineRule="exact"/>
              <w:rPr>
                <w:color w:val="000000" w:themeColor="text1"/>
                <w:sz w:val="24"/>
              </w:rPr>
            </w:pPr>
          </w:p>
          <w:p w:rsidR="0083199C" w:rsidRDefault="0083199C">
            <w:pPr>
              <w:spacing w:line="500" w:lineRule="exact"/>
              <w:ind w:firstLineChars="200" w:firstLine="480"/>
              <w:rPr>
                <w:color w:val="000000" w:themeColor="text1"/>
                <w:sz w:val="24"/>
              </w:rPr>
            </w:pPr>
          </w:p>
          <w:p w:rsidR="0083199C" w:rsidRDefault="0083199C">
            <w:pPr>
              <w:spacing w:line="500" w:lineRule="exact"/>
              <w:rPr>
                <w:color w:val="000000" w:themeColor="text1"/>
                <w:sz w:val="24"/>
                <w:szCs w:val="24"/>
                <w:highlight w:val="green"/>
              </w:rPr>
            </w:pPr>
          </w:p>
        </w:tc>
      </w:tr>
    </w:tbl>
    <w:p w:rsidR="0083199C" w:rsidRDefault="00FE46BB" w:rsidP="00D456F8">
      <w:pPr>
        <w:adjustRightInd w:val="0"/>
        <w:snapToGrid w:val="0"/>
        <w:spacing w:afterLines="20" w:after="107"/>
        <w:jc w:val="left"/>
        <w:outlineLvl w:val="0"/>
        <w:rPr>
          <w:b/>
          <w:bCs/>
          <w:color w:val="000000" w:themeColor="text1"/>
          <w:sz w:val="30"/>
          <w:szCs w:val="30"/>
        </w:rPr>
      </w:pPr>
      <w:r>
        <w:rPr>
          <w:color w:val="000000" w:themeColor="text1"/>
          <w:szCs w:val="28"/>
        </w:rPr>
        <w:lastRenderedPageBreak/>
        <w:br w:type="page"/>
      </w:r>
      <w:r>
        <w:rPr>
          <w:rFonts w:ascii="黑体" w:eastAsia="黑体" w:hAnsi="宋体" w:hint="eastAsia"/>
          <w:b/>
          <w:bCs/>
          <w:color w:val="000000" w:themeColor="text1"/>
          <w:szCs w:val="24"/>
        </w:rPr>
        <w:lastRenderedPageBreak/>
        <w:t>环境质量状况</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83199C">
        <w:tc>
          <w:tcPr>
            <w:tcW w:w="9242" w:type="dxa"/>
          </w:tcPr>
          <w:p w:rsidR="0083199C" w:rsidRDefault="00FE46BB" w:rsidP="00D456F8">
            <w:pPr>
              <w:pStyle w:val="a8"/>
              <w:adjustRightInd w:val="0"/>
              <w:snapToGrid w:val="0"/>
              <w:spacing w:beforeLines="20" w:before="107"/>
              <w:rPr>
                <w:color w:val="000000" w:themeColor="text1"/>
                <w:szCs w:val="24"/>
              </w:rPr>
            </w:pPr>
            <w:r>
              <w:rPr>
                <w:color w:val="000000" w:themeColor="text1"/>
                <w:szCs w:val="24"/>
              </w:rPr>
              <w:t>建设项目所在地区域环境质量现状及主要环境问题（环境空气、地表水、地下水、声环境、生态环境等）</w:t>
            </w:r>
          </w:p>
          <w:p w:rsidR="0083199C" w:rsidRDefault="00FE46BB">
            <w:pPr>
              <w:pStyle w:val="a8"/>
              <w:adjustRightInd w:val="0"/>
              <w:snapToGrid w:val="0"/>
              <w:ind w:firstLineChars="250" w:firstLine="602"/>
              <w:rPr>
                <w:color w:val="000000" w:themeColor="text1"/>
                <w:szCs w:val="24"/>
              </w:rPr>
            </w:pPr>
            <w:r>
              <w:rPr>
                <w:rFonts w:hint="eastAsia"/>
                <w:color w:val="000000" w:themeColor="text1"/>
                <w:szCs w:val="24"/>
              </w:rPr>
              <w:t>1</w:t>
            </w:r>
            <w:r>
              <w:rPr>
                <w:rFonts w:hint="eastAsia"/>
                <w:color w:val="000000" w:themeColor="text1"/>
                <w:szCs w:val="24"/>
              </w:rPr>
              <w:t>、大气环境</w:t>
            </w:r>
          </w:p>
          <w:p w:rsidR="0083199C" w:rsidRDefault="00FE46BB">
            <w:pPr>
              <w:spacing w:line="360" w:lineRule="auto"/>
              <w:ind w:firstLineChars="200" w:firstLine="480"/>
              <w:rPr>
                <w:bCs/>
                <w:color w:val="000000" w:themeColor="text1"/>
                <w:sz w:val="24"/>
                <w:szCs w:val="22"/>
              </w:rPr>
            </w:pPr>
            <w:r>
              <w:rPr>
                <w:rFonts w:hint="eastAsia"/>
                <w:bCs/>
                <w:color w:val="000000" w:themeColor="text1"/>
                <w:sz w:val="24"/>
                <w:szCs w:val="22"/>
              </w:rPr>
              <w:t>为了解本项目拟建区域的环境空气质量现状，本次环评引用</w:t>
            </w:r>
            <w:r>
              <w:rPr>
                <w:rFonts w:hint="eastAsia"/>
                <w:color w:val="000000" w:themeColor="text1"/>
                <w:kern w:val="0"/>
                <w:sz w:val="24"/>
              </w:rPr>
              <w:t>陕西省环境环保厅</w:t>
            </w:r>
            <w:r>
              <w:rPr>
                <w:rFonts w:hint="eastAsia"/>
                <w:color w:val="000000" w:themeColor="text1"/>
                <w:kern w:val="0"/>
                <w:sz w:val="24"/>
              </w:rPr>
              <w:t>2019</w:t>
            </w:r>
            <w:r>
              <w:rPr>
                <w:rFonts w:hint="eastAsia"/>
                <w:color w:val="000000" w:themeColor="text1"/>
                <w:kern w:val="0"/>
                <w:sz w:val="24"/>
              </w:rPr>
              <w:t>年</w:t>
            </w:r>
            <w:r>
              <w:rPr>
                <w:rFonts w:hint="eastAsia"/>
                <w:color w:val="000000" w:themeColor="text1"/>
                <w:kern w:val="0"/>
                <w:sz w:val="24"/>
              </w:rPr>
              <w:t>1</w:t>
            </w:r>
            <w:r>
              <w:rPr>
                <w:rFonts w:hint="eastAsia"/>
                <w:color w:val="000000" w:themeColor="text1"/>
                <w:kern w:val="0"/>
                <w:sz w:val="24"/>
              </w:rPr>
              <w:t>月</w:t>
            </w:r>
            <w:r>
              <w:rPr>
                <w:rFonts w:hint="eastAsia"/>
                <w:color w:val="000000" w:themeColor="text1"/>
                <w:kern w:val="0"/>
                <w:sz w:val="24"/>
              </w:rPr>
              <w:t>11</w:t>
            </w:r>
            <w:r>
              <w:rPr>
                <w:rFonts w:hint="eastAsia"/>
                <w:color w:val="000000" w:themeColor="text1"/>
                <w:kern w:val="0"/>
                <w:sz w:val="24"/>
              </w:rPr>
              <w:t>日发布的《</w:t>
            </w:r>
            <w:r>
              <w:rPr>
                <w:rFonts w:hint="eastAsia"/>
                <w:color w:val="000000" w:themeColor="text1"/>
                <w:kern w:val="0"/>
                <w:sz w:val="24"/>
              </w:rPr>
              <w:t>2018</w:t>
            </w:r>
            <w:r>
              <w:rPr>
                <w:rFonts w:hint="eastAsia"/>
                <w:color w:val="000000" w:themeColor="text1"/>
                <w:kern w:val="0"/>
                <w:sz w:val="24"/>
              </w:rPr>
              <w:t>年环境快报》</w:t>
            </w:r>
            <w:r>
              <w:rPr>
                <w:rFonts w:hint="eastAsia"/>
                <w:bCs/>
                <w:color w:val="000000" w:themeColor="text1"/>
                <w:sz w:val="24"/>
                <w:szCs w:val="22"/>
              </w:rPr>
              <w:t>中的数据：</w:t>
            </w:r>
          </w:p>
          <w:p w:rsidR="0083199C" w:rsidRDefault="00FE46BB">
            <w:pPr>
              <w:spacing w:line="360" w:lineRule="auto"/>
              <w:ind w:firstLineChars="200" w:firstLine="480"/>
              <w:rPr>
                <w:color w:val="000000" w:themeColor="text1"/>
                <w:kern w:val="0"/>
                <w:sz w:val="24"/>
              </w:rPr>
            </w:pPr>
            <w:r>
              <w:rPr>
                <w:rFonts w:hint="eastAsia"/>
                <w:bCs/>
                <w:color w:val="000000" w:themeColor="text1"/>
                <w:sz w:val="24"/>
                <w:szCs w:val="22"/>
              </w:rPr>
              <w:t>2018</w:t>
            </w:r>
            <w:r>
              <w:rPr>
                <w:rFonts w:hint="eastAsia"/>
                <w:bCs/>
                <w:color w:val="000000" w:themeColor="text1"/>
                <w:sz w:val="24"/>
                <w:szCs w:val="22"/>
              </w:rPr>
              <w:t>年</w:t>
            </w:r>
            <w:r>
              <w:rPr>
                <w:rFonts w:hint="eastAsia"/>
                <w:bCs/>
                <w:color w:val="000000" w:themeColor="text1"/>
                <w:sz w:val="24"/>
                <w:szCs w:val="22"/>
              </w:rPr>
              <w:t>1-12</w:t>
            </w:r>
            <w:r>
              <w:rPr>
                <w:rFonts w:hint="eastAsia"/>
                <w:bCs/>
                <w:color w:val="000000" w:themeColor="text1"/>
                <w:sz w:val="24"/>
                <w:szCs w:val="22"/>
              </w:rPr>
              <w:t>月份，</w:t>
            </w:r>
            <w:proofErr w:type="gramStart"/>
            <w:r>
              <w:rPr>
                <w:rFonts w:hint="eastAsia"/>
                <w:bCs/>
                <w:color w:val="000000" w:themeColor="text1"/>
                <w:sz w:val="24"/>
                <w:szCs w:val="22"/>
              </w:rPr>
              <w:t>沣</w:t>
            </w:r>
            <w:proofErr w:type="gramEnd"/>
            <w:r>
              <w:rPr>
                <w:rFonts w:hint="eastAsia"/>
                <w:bCs/>
                <w:color w:val="000000" w:themeColor="text1"/>
                <w:sz w:val="24"/>
                <w:szCs w:val="22"/>
              </w:rPr>
              <w:t>东新城空气质量综合指数</w:t>
            </w:r>
            <w:r>
              <w:rPr>
                <w:rFonts w:hint="eastAsia"/>
                <w:bCs/>
                <w:color w:val="000000" w:themeColor="text1"/>
                <w:sz w:val="24"/>
                <w:szCs w:val="22"/>
              </w:rPr>
              <w:t>7.32</w:t>
            </w:r>
            <w:r>
              <w:rPr>
                <w:rFonts w:hint="eastAsia"/>
                <w:bCs/>
                <w:color w:val="000000" w:themeColor="text1"/>
                <w:sz w:val="24"/>
                <w:szCs w:val="22"/>
              </w:rPr>
              <w:t>，优良天数</w:t>
            </w:r>
            <w:r>
              <w:rPr>
                <w:rFonts w:hint="eastAsia"/>
                <w:bCs/>
                <w:color w:val="000000" w:themeColor="text1"/>
                <w:sz w:val="24"/>
                <w:szCs w:val="22"/>
              </w:rPr>
              <w:t>157</w:t>
            </w:r>
            <w:r>
              <w:rPr>
                <w:rFonts w:hint="eastAsia"/>
                <w:bCs/>
                <w:color w:val="000000" w:themeColor="text1"/>
                <w:sz w:val="24"/>
                <w:szCs w:val="22"/>
              </w:rPr>
              <w:t>天。</w:t>
            </w:r>
            <w:r>
              <w:rPr>
                <w:rFonts w:hint="eastAsia"/>
                <w:color w:val="000000" w:themeColor="text1"/>
                <w:kern w:val="0"/>
                <w:sz w:val="24"/>
              </w:rPr>
              <w:t>2018</w:t>
            </w:r>
            <w:r>
              <w:rPr>
                <w:rFonts w:hint="eastAsia"/>
                <w:color w:val="000000" w:themeColor="text1"/>
                <w:kern w:val="0"/>
                <w:sz w:val="24"/>
              </w:rPr>
              <w:t>年</w:t>
            </w:r>
            <w:proofErr w:type="gramStart"/>
            <w:r>
              <w:rPr>
                <w:rFonts w:hint="eastAsia"/>
                <w:color w:val="000000" w:themeColor="text1"/>
                <w:kern w:val="0"/>
                <w:sz w:val="24"/>
              </w:rPr>
              <w:t>沣</w:t>
            </w:r>
            <w:proofErr w:type="gramEnd"/>
            <w:r>
              <w:rPr>
                <w:rFonts w:hint="eastAsia"/>
                <w:color w:val="000000" w:themeColor="text1"/>
                <w:kern w:val="0"/>
                <w:sz w:val="24"/>
              </w:rPr>
              <w:t>东新城环境空气质量主要指标见表</w:t>
            </w:r>
            <w:r>
              <w:rPr>
                <w:rFonts w:hint="eastAsia"/>
                <w:color w:val="000000" w:themeColor="text1"/>
                <w:kern w:val="0"/>
                <w:sz w:val="24"/>
              </w:rPr>
              <w:t>5</w:t>
            </w:r>
            <w:r>
              <w:rPr>
                <w:rFonts w:hint="eastAsia"/>
                <w:color w:val="000000" w:themeColor="text1"/>
                <w:kern w:val="0"/>
                <w:sz w:val="24"/>
              </w:rPr>
              <w:t>。</w:t>
            </w:r>
          </w:p>
          <w:p w:rsidR="0083199C" w:rsidRDefault="00FE46BB">
            <w:pPr>
              <w:jc w:val="center"/>
              <w:rPr>
                <w:b/>
                <w:bCs/>
                <w:color w:val="000000" w:themeColor="text1"/>
                <w:kern w:val="0"/>
                <w:sz w:val="24"/>
              </w:rPr>
            </w:pPr>
            <w:r>
              <w:rPr>
                <w:rFonts w:hint="eastAsia"/>
                <w:b/>
                <w:bCs/>
                <w:color w:val="000000" w:themeColor="text1"/>
                <w:kern w:val="0"/>
                <w:sz w:val="24"/>
              </w:rPr>
              <w:t>表</w:t>
            </w:r>
            <w:r>
              <w:rPr>
                <w:rFonts w:hint="eastAsia"/>
                <w:b/>
                <w:bCs/>
                <w:color w:val="000000" w:themeColor="text1"/>
                <w:kern w:val="0"/>
                <w:sz w:val="24"/>
              </w:rPr>
              <w:t>5  2018</w:t>
            </w:r>
            <w:r>
              <w:rPr>
                <w:rFonts w:hint="eastAsia"/>
                <w:b/>
                <w:bCs/>
                <w:color w:val="000000" w:themeColor="text1"/>
                <w:kern w:val="0"/>
                <w:sz w:val="24"/>
              </w:rPr>
              <w:t>年</w:t>
            </w:r>
            <w:proofErr w:type="gramStart"/>
            <w:r>
              <w:rPr>
                <w:rFonts w:hint="eastAsia"/>
                <w:b/>
                <w:bCs/>
                <w:color w:val="000000" w:themeColor="text1"/>
                <w:kern w:val="0"/>
                <w:sz w:val="24"/>
              </w:rPr>
              <w:t>沣</w:t>
            </w:r>
            <w:proofErr w:type="gramEnd"/>
            <w:r>
              <w:rPr>
                <w:rFonts w:hint="eastAsia"/>
                <w:b/>
                <w:bCs/>
                <w:color w:val="000000" w:themeColor="text1"/>
                <w:kern w:val="0"/>
                <w:sz w:val="24"/>
              </w:rPr>
              <w:t>东新城环境空气质量主要指标</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075"/>
              <w:gridCol w:w="1852"/>
              <w:gridCol w:w="1745"/>
              <w:gridCol w:w="1211"/>
              <w:gridCol w:w="1185"/>
            </w:tblGrid>
            <w:tr w:rsidR="0083199C">
              <w:trPr>
                <w:trHeight w:val="425"/>
              </w:trPr>
              <w:tc>
                <w:tcPr>
                  <w:tcW w:w="948"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污染物</w:t>
                  </w:r>
                </w:p>
              </w:tc>
              <w:tc>
                <w:tcPr>
                  <w:tcW w:w="2075" w:type="dxa"/>
                  <w:tcBorders>
                    <w:tl2br w:val="nil"/>
                    <w:tr2bl w:val="nil"/>
                  </w:tcBorders>
                  <w:vAlign w:val="center"/>
                </w:tcPr>
                <w:p w:rsidR="0083199C" w:rsidRDefault="00FE46BB">
                  <w:pPr>
                    <w:pStyle w:val="a0"/>
                    <w:spacing w:line="360" w:lineRule="exact"/>
                    <w:jc w:val="center"/>
                    <w:rPr>
                      <w:bCs/>
                      <w:color w:val="000000" w:themeColor="text1"/>
                      <w:sz w:val="21"/>
                      <w:szCs w:val="21"/>
                    </w:rPr>
                  </w:pPr>
                  <w:proofErr w:type="gramStart"/>
                  <w:r>
                    <w:rPr>
                      <w:bCs/>
                      <w:color w:val="000000" w:themeColor="text1"/>
                      <w:sz w:val="21"/>
                      <w:szCs w:val="21"/>
                    </w:rPr>
                    <w:t>年评价</w:t>
                  </w:r>
                  <w:proofErr w:type="gramEnd"/>
                  <w:r>
                    <w:rPr>
                      <w:bCs/>
                      <w:color w:val="000000" w:themeColor="text1"/>
                      <w:sz w:val="21"/>
                      <w:szCs w:val="21"/>
                    </w:rPr>
                    <w:t>指标</w:t>
                  </w:r>
                </w:p>
              </w:tc>
              <w:tc>
                <w:tcPr>
                  <w:tcW w:w="1852"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现状浓度</w:t>
                  </w:r>
                  <w:r>
                    <w:rPr>
                      <w:bCs/>
                      <w:color w:val="000000" w:themeColor="text1"/>
                      <w:sz w:val="21"/>
                      <w:szCs w:val="21"/>
                    </w:rPr>
                    <w:t>/(μg/m</w:t>
                  </w:r>
                  <w:r>
                    <w:rPr>
                      <w:bCs/>
                      <w:color w:val="000000" w:themeColor="text1"/>
                      <w:sz w:val="21"/>
                      <w:szCs w:val="21"/>
                      <w:vertAlign w:val="superscript"/>
                    </w:rPr>
                    <w:t>3</w:t>
                  </w:r>
                  <w:r>
                    <w:rPr>
                      <w:bCs/>
                      <w:color w:val="000000" w:themeColor="text1"/>
                      <w:sz w:val="21"/>
                      <w:szCs w:val="21"/>
                    </w:rPr>
                    <w:t>)</w:t>
                  </w:r>
                </w:p>
              </w:tc>
              <w:tc>
                <w:tcPr>
                  <w:tcW w:w="174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标准值</w:t>
                  </w:r>
                  <w:r>
                    <w:rPr>
                      <w:bCs/>
                      <w:color w:val="000000" w:themeColor="text1"/>
                      <w:sz w:val="21"/>
                      <w:szCs w:val="21"/>
                    </w:rPr>
                    <w:t>/(μg/m</w:t>
                  </w:r>
                  <w:r>
                    <w:rPr>
                      <w:bCs/>
                      <w:color w:val="000000" w:themeColor="text1"/>
                      <w:sz w:val="21"/>
                      <w:szCs w:val="21"/>
                      <w:vertAlign w:val="superscript"/>
                    </w:rPr>
                    <w:t>3</w:t>
                  </w:r>
                  <w:r>
                    <w:rPr>
                      <w:bCs/>
                      <w:color w:val="000000" w:themeColor="text1"/>
                      <w:sz w:val="21"/>
                      <w:szCs w:val="21"/>
                    </w:rPr>
                    <w:t>)</w:t>
                  </w:r>
                </w:p>
              </w:tc>
              <w:tc>
                <w:tcPr>
                  <w:tcW w:w="1211"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占标率</w:t>
                  </w:r>
                  <w:r>
                    <w:rPr>
                      <w:bCs/>
                      <w:color w:val="000000" w:themeColor="text1"/>
                      <w:sz w:val="21"/>
                      <w:szCs w:val="21"/>
                    </w:rPr>
                    <w:t>/%</w:t>
                  </w:r>
                </w:p>
              </w:tc>
              <w:tc>
                <w:tcPr>
                  <w:tcW w:w="118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达标情况</w:t>
                  </w:r>
                </w:p>
              </w:tc>
            </w:tr>
            <w:tr w:rsidR="0083199C">
              <w:trPr>
                <w:trHeight w:val="425"/>
              </w:trPr>
              <w:tc>
                <w:tcPr>
                  <w:tcW w:w="948"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SO</w:t>
                  </w:r>
                  <w:r>
                    <w:rPr>
                      <w:bCs/>
                      <w:color w:val="000000" w:themeColor="text1"/>
                      <w:sz w:val="21"/>
                      <w:szCs w:val="21"/>
                      <w:vertAlign w:val="subscript"/>
                    </w:rPr>
                    <w:t>2</w:t>
                  </w:r>
                </w:p>
              </w:tc>
              <w:tc>
                <w:tcPr>
                  <w:tcW w:w="207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年平均质量浓度</w:t>
                  </w:r>
                </w:p>
              </w:tc>
              <w:tc>
                <w:tcPr>
                  <w:tcW w:w="1852"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rFonts w:hint="eastAsia"/>
                      <w:bCs/>
                      <w:color w:val="000000" w:themeColor="text1"/>
                      <w:sz w:val="21"/>
                      <w:szCs w:val="21"/>
                    </w:rPr>
                    <w:t>15</w:t>
                  </w:r>
                </w:p>
              </w:tc>
              <w:tc>
                <w:tcPr>
                  <w:tcW w:w="174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rFonts w:hint="eastAsia"/>
                      <w:bCs/>
                      <w:color w:val="000000" w:themeColor="text1"/>
                      <w:sz w:val="21"/>
                      <w:szCs w:val="21"/>
                    </w:rPr>
                    <w:t>60</w:t>
                  </w:r>
                </w:p>
              </w:tc>
              <w:tc>
                <w:tcPr>
                  <w:tcW w:w="1211"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rFonts w:hint="eastAsia"/>
                      <w:bCs/>
                      <w:color w:val="000000" w:themeColor="text1"/>
                      <w:sz w:val="21"/>
                      <w:szCs w:val="21"/>
                    </w:rPr>
                    <w:t>25</w:t>
                  </w:r>
                </w:p>
              </w:tc>
              <w:tc>
                <w:tcPr>
                  <w:tcW w:w="118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达标</w:t>
                  </w:r>
                </w:p>
              </w:tc>
            </w:tr>
            <w:tr w:rsidR="0083199C">
              <w:trPr>
                <w:trHeight w:val="425"/>
              </w:trPr>
              <w:tc>
                <w:tcPr>
                  <w:tcW w:w="948"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NO</w:t>
                  </w:r>
                  <w:r>
                    <w:rPr>
                      <w:bCs/>
                      <w:color w:val="000000" w:themeColor="text1"/>
                      <w:sz w:val="21"/>
                      <w:szCs w:val="21"/>
                      <w:vertAlign w:val="subscript"/>
                    </w:rPr>
                    <w:t>2</w:t>
                  </w:r>
                </w:p>
              </w:tc>
              <w:tc>
                <w:tcPr>
                  <w:tcW w:w="207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年平均质量浓度</w:t>
                  </w:r>
                </w:p>
              </w:tc>
              <w:tc>
                <w:tcPr>
                  <w:tcW w:w="1852"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rFonts w:hint="eastAsia"/>
                      <w:bCs/>
                      <w:color w:val="000000" w:themeColor="text1"/>
                      <w:sz w:val="21"/>
                      <w:szCs w:val="21"/>
                    </w:rPr>
                    <w:t>58</w:t>
                  </w:r>
                </w:p>
              </w:tc>
              <w:tc>
                <w:tcPr>
                  <w:tcW w:w="174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40</w:t>
                  </w:r>
                </w:p>
              </w:tc>
              <w:tc>
                <w:tcPr>
                  <w:tcW w:w="1211"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rFonts w:hint="eastAsia"/>
                      <w:bCs/>
                      <w:color w:val="000000" w:themeColor="text1"/>
                      <w:sz w:val="21"/>
                      <w:szCs w:val="21"/>
                    </w:rPr>
                    <w:t>145</w:t>
                  </w:r>
                </w:p>
              </w:tc>
              <w:tc>
                <w:tcPr>
                  <w:tcW w:w="118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超标</w:t>
                  </w:r>
                </w:p>
              </w:tc>
            </w:tr>
            <w:tr w:rsidR="0083199C">
              <w:trPr>
                <w:trHeight w:val="425"/>
              </w:trPr>
              <w:tc>
                <w:tcPr>
                  <w:tcW w:w="948"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PM</w:t>
                  </w:r>
                  <w:r>
                    <w:rPr>
                      <w:bCs/>
                      <w:color w:val="000000" w:themeColor="text1"/>
                      <w:sz w:val="21"/>
                      <w:szCs w:val="21"/>
                      <w:vertAlign w:val="subscript"/>
                    </w:rPr>
                    <w:t>10</w:t>
                  </w:r>
                </w:p>
              </w:tc>
              <w:tc>
                <w:tcPr>
                  <w:tcW w:w="207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年平均质量浓度</w:t>
                  </w:r>
                </w:p>
              </w:tc>
              <w:tc>
                <w:tcPr>
                  <w:tcW w:w="1852"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rFonts w:hint="eastAsia"/>
                      <w:bCs/>
                      <w:color w:val="000000" w:themeColor="text1"/>
                      <w:sz w:val="21"/>
                      <w:szCs w:val="21"/>
                    </w:rPr>
                    <w:t>136</w:t>
                  </w:r>
                </w:p>
              </w:tc>
              <w:tc>
                <w:tcPr>
                  <w:tcW w:w="174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70</w:t>
                  </w:r>
                </w:p>
              </w:tc>
              <w:tc>
                <w:tcPr>
                  <w:tcW w:w="1211"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rFonts w:hint="eastAsia"/>
                      <w:bCs/>
                      <w:color w:val="000000" w:themeColor="text1"/>
                      <w:sz w:val="21"/>
                      <w:szCs w:val="21"/>
                    </w:rPr>
                    <w:t>194</w:t>
                  </w:r>
                </w:p>
              </w:tc>
              <w:tc>
                <w:tcPr>
                  <w:tcW w:w="118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超标</w:t>
                  </w:r>
                </w:p>
              </w:tc>
            </w:tr>
            <w:tr w:rsidR="0083199C">
              <w:trPr>
                <w:trHeight w:val="425"/>
              </w:trPr>
              <w:tc>
                <w:tcPr>
                  <w:tcW w:w="948"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PM</w:t>
                  </w:r>
                  <w:r>
                    <w:rPr>
                      <w:bCs/>
                      <w:color w:val="000000" w:themeColor="text1"/>
                      <w:sz w:val="21"/>
                      <w:szCs w:val="21"/>
                      <w:vertAlign w:val="subscript"/>
                    </w:rPr>
                    <w:t>2.5</w:t>
                  </w:r>
                </w:p>
              </w:tc>
              <w:tc>
                <w:tcPr>
                  <w:tcW w:w="207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年平均质量浓度</w:t>
                  </w:r>
                </w:p>
              </w:tc>
              <w:tc>
                <w:tcPr>
                  <w:tcW w:w="1852"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rFonts w:hint="eastAsia"/>
                      <w:bCs/>
                      <w:color w:val="000000" w:themeColor="text1"/>
                      <w:sz w:val="21"/>
                      <w:szCs w:val="21"/>
                    </w:rPr>
                    <w:t>70</w:t>
                  </w:r>
                </w:p>
              </w:tc>
              <w:tc>
                <w:tcPr>
                  <w:tcW w:w="174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35</w:t>
                  </w:r>
                </w:p>
              </w:tc>
              <w:tc>
                <w:tcPr>
                  <w:tcW w:w="1211"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rFonts w:hint="eastAsia"/>
                      <w:bCs/>
                      <w:color w:val="000000" w:themeColor="text1"/>
                      <w:sz w:val="21"/>
                      <w:szCs w:val="21"/>
                    </w:rPr>
                    <w:t>200</w:t>
                  </w:r>
                </w:p>
              </w:tc>
              <w:tc>
                <w:tcPr>
                  <w:tcW w:w="118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超标</w:t>
                  </w:r>
                </w:p>
              </w:tc>
            </w:tr>
            <w:tr w:rsidR="0083199C">
              <w:trPr>
                <w:trHeight w:val="425"/>
              </w:trPr>
              <w:tc>
                <w:tcPr>
                  <w:tcW w:w="948"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CO</w:t>
                  </w:r>
                </w:p>
              </w:tc>
              <w:tc>
                <w:tcPr>
                  <w:tcW w:w="207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第</w:t>
                  </w:r>
                  <w:r>
                    <w:rPr>
                      <w:bCs/>
                      <w:color w:val="000000" w:themeColor="text1"/>
                      <w:sz w:val="21"/>
                      <w:szCs w:val="21"/>
                    </w:rPr>
                    <w:t>95</w:t>
                  </w:r>
                  <w:proofErr w:type="gramStart"/>
                  <w:r>
                    <w:rPr>
                      <w:bCs/>
                      <w:color w:val="000000" w:themeColor="text1"/>
                      <w:sz w:val="21"/>
                      <w:szCs w:val="21"/>
                    </w:rPr>
                    <w:t>百</w:t>
                  </w:r>
                  <w:proofErr w:type="gramEnd"/>
                  <w:r>
                    <w:rPr>
                      <w:bCs/>
                      <w:color w:val="000000" w:themeColor="text1"/>
                      <w:sz w:val="21"/>
                      <w:szCs w:val="21"/>
                    </w:rPr>
                    <w:t>分位浓度</w:t>
                  </w:r>
                </w:p>
              </w:tc>
              <w:tc>
                <w:tcPr>
                  <w:tcW w:w="1852"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rFonts w:hint="eastAsia"/>
                      <w:bCs/>
                      <w:color w:val="000000" w:themeColor="text1"/>
                      <w:sz w:val="21"/>
                      <w:szCs w:val="21"/>
                    </w:rPr>
                    <w:t>2000</w:t>
                  </w:r>
                </w:p>
              </w:tc>
              <w:tc>
                <w:tcPr>
                  <w:tcW w:w="174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4000</w:t>
                  </w:r>
                </w:p>
              </w:tc>
              <w:tc>
                <w:tcPr>
                  <w:tcW w:w="1211"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rFonts w:hint="eastAsia"/>
                      <w:bCs/>
                      <w:color w:val="000000" w:themeColor="text1"/>
                      <w:sz w:val="21"/>
                      <w:szCs w:val="21"/>
                    </w:rPr>
                    <w:t>5</w:t>
                  </w:r>
                  <w:r>
                    <w:rPr>
                      <w:bCs/>
                      <w:color w:val="000000" w:themeColor="text1"/>
                      <w:sz w:val="21"/>
                      <w:szCs w:val="21"/>
                    </w:rPr>
                    <w:t>0</w:t>
                  </w:r>
                </w:p>
              </w:tc>
              <w:tc>
                <w:tcPr>
                  <w:tcW w:w="118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达标</w:t>
                  </w:r>
                </w:p>
              </w:tc>
            </w:tr>
            <w:tr w:rsidR="0083199C">
              <w:trPr>
                <w:trHeight w:val="425"/>
              </w:trPr>
              <w:tc>
                <w:tcPr>
                  <w:tcW w:w="948"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O</w:t>
                  </w:r>
                  <w:r>
                    <w:rPr>
                      <w:bCs/>
                      <w:color w:val="000000" w:themeColor="text1"/>
                      <w:sz w:val="21"/>
                      <w:szCs w:val="21"/>
                      <w:vertAlign w:val="subscript"/>
                    </w:rPr>
                    <w:t>3</w:t>
                  </w:r>
                </w:p>
              </w:tc>
              <w:tc>
                <w:tcPr>
                  <w:tcW w:w="207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第</w:t>
                  </w:r>
                  <w:r>
                    <w:rPr>
                      <w:bCs/>
                      <w:color w:val="000000" w:themeColor="text1"/>
                      <w:sz w:val="21"/>
                      <w:szCs w:val="21"/>
                    </w:rPr>
                    <w:t>90</w:t>
                  </w:r>
                  <w:proofErr w:type="gramStart"/>
                  <w:r>
                    <w:rPr>
                      <w:bCs/>
                      <w:color w:val="000000" w:themeColor="text1"/>
                      <w:sz w:val="21"/>
                      <w:szCs w:val="21"/>
                    </w:rPr>
                    <w:t>百</w:t>
                  </w:r>
                  <w:proofErr w:type="gramEnd"/>
                  <w:r>
                    <w:rPr>
                      <w:bCs/>
                      <w:color w:val="000000" w:themeColor="text1"/>
                      <w:sz w:val="21"/>
                      <w:szCs w:val="21"/>
                    </w:rPr>
                    <w:t>分位浓度</w:t>
                  </w:r>
                </w:p>
              </w:tc>
              <w:tc>
                <w:tcPr>
                  <w:tcW w:w="1852"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rFonts w:hint="eastAsia"/>
                      <w:bCs/>
                      <w:color w:val="000000" w:themeColor="text1"/>
                      <w:sz w:val="21"/>
                      <w:szCs w:val="21"/>
                    </w:rPr>
                    <w:t>188</w:t>
                  </w:r>
                </w:p>
              </w:tc>
              <w:tc>
                <w:tcPr>
                  <w:tcW w:w="174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160</w:t>
                  </w:r>
                </w:p>
              </w:tc>
              <w:tc>
                <w:tcPr>
                  <w:tcW w:w="1211"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rFonts w:hint="eastAsia"/>
                      <w:bCs/>
                      <w:color w:val="000000" w:themeColor="text1"/>
                      <w:sz w:val="21"/>
                      <w:szCs w:val="21"/>
                    </w:rPr>
                    <w:t>117</w:t>
                  </w:r>
                </w:p>
              </w:tc>
              <w:tc>
                <w:tcPr>
                  <w:tcW w:w="1185" w:type="dxa"/>
                  <w:tcBorders>
                    <w:tl2br w:val="nil"/>
                    <w:tr2bl w:val="nil"/>
                  </w:tcBorders>
                  <w:vAlign w:val="center"/>
                </w:tcPr>
                <w:p w:rsidR="0083199C" w:rsidRDefault="00FE46BB">
                  <w:pPr>
                    <w:pStyle w:val="a0"/>
                    <w:spacing w:line="360" w:lineRule="exact"/>
                    <w:jc w:val="center"/>
                    <w:rPr>
                      <w:bCs/>
                      <w:color w:val="000000" w:themeColor="text1"/>
                      <w:sz w:val="21"/>
                      <w:szCs w:val="21"/>
                    </w:rPr>
                  </w:pPr>
                  <w:r>
                    <w:rPr>
                      <w:bCs/>
                      <w:color w:val="000000" w:themeColor="text1"/>
                      <w:sz w:val="21"/>
                      <w:szCs w:val="21"/>
                    </w:rPr>
                    <w:t>超标</w:t>
                  </w:r>
                </w:p>
              </w:tc>
            </w:tr>
          </w:tbl>
          <w:p w:rsidR="0083199C" w:rsidRDefault="00FE46BB">
            <w:pPr>
              <w:spacing w:line="360" w:lineRule="auto"/>
              <w:ind w:firstLineChars="200" w:firstLine="480"/>
              <w:rPr>
                <w:bCs/>
                <w:color w:val="000000" w:themeColor="text1"/>
                <w:sz w:val="24"/>
              </w:rPr>
            </w:pPr>
            <w:r>
              <w:rPr>
                <w:bCs/>
                <w:color w:val="000000" w:themeColor="text1"/>
                <w:sz w:val="24"/>
              </w:rPr>
              <w:t>由表</w:t>
            </w:r>
            <w:r>
              <w:rPr>
                <w:rFonts w:hint="eastAsia"/>
                <w:bCs/>
                <w:color w:val="000000" w:themeColor="text1"/>
                <w:sz w:val="24"/>
              </w:rPr>
              <w:t>3</w:t>
            </w:r>
            <w:r>
              <w:rPr>
                <w:bCs/>
                <w:color w:val="000000" w:themeColor="text1"/>
                <w:sz w:val="24"/>
              </w:rPr>
              <w:t>的</w:t>
            </w:r>
            <w:r>
              <w:rPr>
                <w:rFonts w:hint="eastAsia"/>
                <w:bCs/>
                <w:color w:val="000000" w:themeColor="text1"/>
                <w:sz w:val="24"/>
              </w:rPr>
              <w:t>环境空气质量主要指标</w:t>
            </w:r>
            <w:r>
              <w:rPr>
                <w:bCs/>
                <w:color w:val="000000" w:themeColor="text1"/>
                <w:sz w:val="24"/>
              </w:rPr>
              <w:t>可知，项目</w:t>
            </w:r>
            <w:r>
              <w:rPr>
                <w:rFonts w:hint="eastAsia"/>
                <w:bCs/>
                <w:color w:val="000000" w:themeColor="text1"/>
                <w:sz w:val="24"/>
              </w:rPr>
              <w:t>所在地区</w:t>
            </w:r>
            <w:r>
              <w:rPr>
                <w:bCs/>
                <w:color w:val="000000" w:themeColor="text1"/>
                <w:sz w:val="24"/>
              </w:rPr>
              <w:t>环境空气</w:t>
            </w:r>
            <w:r>
              <w:rPr>
                <w:rFonts w:hint="eastAsia"/>
                <w:bCs/>
                <w:color w:val="000000" w:themeColor="text1"/>
                <w:sz w:val="24"/>
              </w:rPr>
              <w:t>质量</w:t>
            </w:r>
            <w:r>
              <w:rPr>
                <w:bCs/>
                <w:color w:val="000000" w:themeColor="text1"/>
                <w:sz w:val="24"/>
              </w:rPr>
              <w:t>指标</w:t>
            </w:r>
            <w:r>
              <w:rPr>
                <w:bCs/>
                <w:color w:val="000000" w:themeColor="text1"/>
                <w:sz w:val="24"/>
              </w:rPr>
              <w:t>SO</w:t>
            </w:r>
            <w:r>
              <w:rPr>
                <w:bCs/>
                <w:color w:val="000000" w:themeColor="text1"/>
                <w:sz w:val="24"/>
                <w:vertAlign w:val="subscript"/>
              </w:rPr>
              <w:t>2</w:t>
            </w:r>
            <w:r>
              <w:rPr>
                <w:bCs/>
                <w:color w:val="000000" w:themeColor="text1"/>
                <w:sz w:val="24"/>
              </w:rPr>
              <w:t>、</w:t>
            </w:r>
            <w:r>
              <w:rPr>
                <w:rFonts w:hint="eastAsia"/>
                <w:bCs/>
                <w:color w:val="000000" w:themeColor="text1"/>
                <w:sz w:val="24"/>
              </w:rPr>
              <w:t>CO</w:t>
            </w:r>
            <w:r>
              <w:rPr>
                <w:rFonts w:hint="eastAsia"/>
                <w:bCs/>
                <w:color w:val="000000" w:themeColor="text1"/>
                <w:sz w:val="24"/>
              </w:rPr>
              <w:t>年</w:t>
            </w:r>
            <w:r>
              <w:rPr>
                <w:bCs/>
                <w:color w:val="000000" w:themeColor="text1"/>
                <w:sz w:val="24"/>
              </w:rPr>
              <w:t>平均浓度</w:t>
            </w:r>
            <w:r>
              <w:rPr>
                <w:rFonts w:hint="eastAsia"/>
                <w:bCs/>
                <w:color w:val="000000" w:themeColor="text1"/>
                <w:sz w:val="24"/>
              </w:rPr>
              <w:t>达到</w:t>
            </w:r>
            <w:r>
              <w:rPr>
                <w:bCs/>
                <w:color w:val="000000" w:themeColor="text1"/>
                <w:sz w:val="24"/>
              </w:rPr>
              <w:t>《环境空气质量标准》（</w:t>
            </w:r>
            <w:r>
              <w:rPr>
                <w:bCs/>
                <w:color w:val="000000" w:themeColor="text1"/>
                <w:sz w:val="24"/>
              </w:rPr>
              <w:t>GB3095-2012</w:t>
            </w:r>
            <w:r>
              <w:rPr>
                <w:bCs/>
                <w:color w:val="000000" w:themeColor="text1"/>
                <w:sz w:val="24"/>
              </w:rPr>
              <w:t>）二级标准中的标准；</w:t>
            </w:r>
            <w:r>
              <w:rPr>
                <w:bCs/>
                <w:color w:val="000000" w:themeColor="text1"/>
                <w:sz w:val="24"/>
              </w:rPr>
              <w:t>NO</w:t>
            </w:r>
            <w:r>
              <w:rPr>
                <w:bCs/>
                <w:color w:val="000000" w:themeColor="text1"/>
                <w:sz w:val="24"/>
                <w:vertAlign w:val="subscript"/>
              </w:rPr>
              <w:t>2</w:t>
            </w:r>
            <w:r>
              <w:rPr>
                <w:rFonts w:hint="eastAsia"/>
                <w:bCs/>
                <w:color w:val="000000" w:themeColor="text1"/>
                <w:sz w:val="24"/>
              </w:rPr>
              <w:t>、</w:t>
            </w:r>
            <w:r>
              <w:rPr>
                <w:bCs/>
                <w:color w:val="000000" w:themeColor="text1"/>
                <w:sz w:val="24"/>
              </w:rPr>
              <w:t>PM</w:t>
            </w:r>
            <w:r>
              <w:rPr>
                <w:bCs/>
                <w:color w:val="000000" w:themeColor="text1"/>
                <w:sz w:val="24"/>
                <w:vertAlign w:val="subscript"/>
              </w:rPr>
              <w:t>10</w:t>
            </w:r>
            <w:r>
              <w:rPr>
                <w:rFonts w:hint="eastAsia"/>
                <w:bCs/>
                <w:color w:val="000000" w:themeColor="text1"/>
                <w:sz w:val="24"/>
              </w:rPr>
              <w:t>、</w:t>
            </w:r>
            <w:r>
              <w:rPr>
                <w:bCs/>
                <w:color w:val="000000" w:themeColor="text1"/>
                <w:sz w:val="24"/>
              </w:rPr>
              <w:t>PM</w:t>
            </w:r>
            <w:r>
              <w:rPr>
                <w:rFonts w:hint="eastAsia"/>
                <w:bCs/>
                <w:color w:val="000000" w:themeColor="text1"/>
                <w:sz w:val="24"/>
                <w:vertAlign w:val="subscript"/>
              </w:rPr>
              <w:t>2.5</w:t>
            </w:r>
            <w:r>
              <w:rPr>
                <w:rFonts w:hint="eastAsia"/>
                <w:bCs/>
                <w:color w:val="000000" w:themeColor="text1"/>
                <w:sz w:val="24"/>
              </w:rPr>
              <w:t>年平均浓度、</w:t>
            </w:r>
            <w:r>
              <w:rPr>
                <w:rFonts w:hint="eastAsia"/>
                <w:bCs/>
                <w:color w:val="000000" w:themeColor="text1"/>
                <w:sz w:val="24"/>
              </w:rPr>
              <w:t>O</w:t>
            </w:r>
            <w:r>
              <w:rPr>
                <w:rFonts w:hint="eastAsia"/>
                <w:bCs/>
                <w:color w:val="000000" w:themeColor="text1"/>
                <w:sz w:val="24"/>
                <w:vertAlign w:val="subscript"/>
              </w:rPr>
              <w:t>3</w:t>
            </w:r>
            <w:r>
              <w:rPr>
                <w:rFonts w:hint="eastAsia"/>
                <w:bCs/>
                <w:color w:val="000000" w:themeColor="text1"/>
                <w:sz w:val="24"/>
              </w:rPr>
              <w:t>第</w:t>
            </w:r>
            <w:r>
              <w:rPr>
                <w:rFonts w:hint="eastAsia"/>
                <w:bCs/>
                <w:color w:val="000000" w:themeColor="text1"/>
                <w:sz w:val="24"/>
              </w:rPr>
              <w:t>90</w:t>
            </w:r>
            <w:proofErr w:type="gramStart"/>
            <w:r>
              <w:rPr>
                <w:rFonts w:hint="eastAsia"/>
                <w:bCs/>
                <w:color w:val="000000" w:themeColor="text1"/>
                <w:sz w:val="24"/>
              </w:rPr>
              <w:t>百</w:t>
            </w:r>
            <w:proofErr w:type="gramEnd"/>
            <w:r>
              <w:rPr>
                <w:rFonts w:hint="eastAsia"/>
                <w:bCs/>
                <w:color w:val="000000" w:themeColor="text1"/>
                <w:sz w:val="24"/>
              </w:rPr>
              <w:t>分位浓度均出现超标现象，项目区为不达标区。</w:t>
            </w:r>
          </w:p>
          <w:p w:rsidR="0083199C" w:rsidRDefault="00FE46BB">
            <w:pPr>
              <w:snapToGrid w:val="0"/>
              <w:spacing w:line="360" w:lineRule="auto"/>
              <w:ind w:firstLineChars="200" w:firstLine="482"/>
              <w:rPr>
                <w:b/>
                <w:color w:val="000000" w:themeColor="text1"/>
                <w:kern w:val="0"/>
                <w:sz w:val="24"/>
              </w:rPr>
            </w:pPr>
            <w:r>
              <w:rPr>
                <w:b/>
                <w:color w:val="000000" w:themeColor="text1"/>
                <w:kern w:val="0"/>
                <w:sz w:val="24"/>
              </w:rPr>
              <w:t>2</w:t>
            </w:r>
            <w:r>
              <w:rPr>
                <w:b/>
                <w:color w:val="000000" w:themeColor="text1"/>
                <w:kern w:val="0"/>
                <w:sz w:val="24"/>
              </w:rPr>
              <w:t>、声环境</w:t>
            </w:r>
          </w:p>
          <w:p w:rsidR="0083199C" w:rsidRDefault="00FE46BB">
            <w:pPr>
              <w:autoSpaceDE w:val="0"/>
              <w:autoSpaceDN w:val="0"/>
              <w:spacing w:line="360" w:lineRule="auto"/>
              <w:ind w:firstLineChars="196" w:firstLine="470"/>
              <w:rPr>
                <w:color w:val="000000" w:themeColor="text1"/>
                <w:kern w:val="0"/>
                <w:sz w:val="24"/>
                <w:highlight w:val="yellow"/>
              </w:rPr>
            </w:pPr>
            <w:r>
              <w:rPr>
                <w:color w:val="000000" w:themeColor="text1"/>
                <w:kern w:val="0"/>
                <w:sz w:val="24"/>
              </w:rPr>
              <w:t>为了解拟建地周围的声环境现状，本项目委托</w:t>
            </w:r>
            <w:r>
              <w:rPr>
                <w:rFonts w:hint="eastAsia"/>
                <w:color w:val="000000" w:themeColor="text1"/>
                <w:kern w:val="0"/>
                <w:sz w:val="24"/>
              </w:rPr>
              <w:t>西安瑞普检测技术有限公司</w:t>
            </w:r>
            <w:r>
              <w:rPr>
                <w:color w:val="000000" w:themeColor="text1"/>
                <w:kern w:val="0"/>
                <w:sz w:val="24"/>
              </w:rPr>
              <w:t>于</w:t>
            </w:r>
            <w:r>
              <w:rPr>
                <w:color w:val="000000" w:themeColor="text1"/>
                <w:kern w:val="0"/>
                <w:sz w:val="24"/>
              </w:rPr>
              <w:t>201</w:t>
            </w:r>
            <w:r>
              <w:rPr>
                <w:rFonts w:hint="eastAsia"/>
                <w:color w:val="000000" w:themeColor="text1"/>
                <w:kern w:val="0"/>
                <w:sz w:val="24"/>
              </w:rPr>
              <w:t>9</w:t>
            </w:r>
            <w:r>
              <w:rPr>
                <w:color w:val="000000" w:themeColor="text1"/>
                <w:kern w:val="0"/>
                <w:sz w:val="24"/>
              </w:rPr>
              <w:t>年</w:t>
            </w:r>
            <w:r>
              <w:rPr>
                <w:rFonts w:hint="eastAsia"/>
                <w:color w:val="000000" w:themeColor="text1"/>
                <w:kern w:val="0"/>
                <w:sz w:val="24"/>
              </w:rPr>
              <w:t>5</w:t>
            </w:r>
            <w:r>
              <w:rPr>
                <w:color w:val="000000" w:themeColor="text1"/>
                <w:kern w:val="0"/>
                <w:sz w:val="24"/>
              </w:rPr>
              <w:t>月</w:t>
            </w:r>
            <w:r>
              <w:rPr>
                <w:rFonts w:hint="eastAsia"/>
                <w:color w:val="000000" w:themeColor="text1"/>
                <w:kern w:val="0"/>
                <w:sz w:val="24"/>
              </w:rPr>
              <w:t>29</w:t>
            </w:r>
            <w:r>
              <w:rPr>
                <w:color w:val="000000" w:themeColor="text1"/>
                <w:kern w:val="0"/>
                <w:sz w:val="24"/>
              </w:rPr>
              <w:t>日</w:t>
            </w:r>
            <w:r>
              <w:rPr>
                <w:rFonts w:hint="eastAsia"/>
                <w:color w:val="000000" w:themeColor="text1"/>
                <w:kern w:val="0"/>
                <w:sz w:val="24"/>
              </w:rPr>
              <w:t>、</w:t>
            </w:r>
            <w:r>
              <w:rPr>
                <w:rFonts w:hint="eastAsia"/>
                <w:color w:val="000000" w:themeColor="text1"/>
                <w:kern w:val="0"/>
                <w:sz w:val="24"/>
              </w:rPr>
              <w:t>30</w:t>
            </w:r>
            <w:r>
              <w:rPr>
                <w:rFonts w:hint="eastAsia"/>
                <w:color w:val="000000" w:themeColor="text1"/>
                <w:kern w:val="0"/>
                <w:sz w:val="24"/>
              </w:rPr>
              <w:t>日</w:t>
            </w:r>
            <w:r>
              <w:rPr>
                <w:color w:val="000000" w:themeColor="text1"/>
                <w:kern w:val="0"/>
                <w:sz w:val="24"/>
              </w:rPr>
              <w:t>对</w:t>
            </w:r>
            <w:r>
              <w:rPr>
                <w:rFonts w:hint="eastAsia"/>
                <w:color w:val="000000" w:themeColor="text1"/>
                <w:kern w:val="0"/>
                <w:sz w:val="24"/>
              </w:rPr>
              <w:t>项目厂界</w:t>
            </w:r>
            <w:r>
              <w:rPr>
                <w:color w:val="000000" w:themeColor="text1"/>
                <w:kern w:val="0"/>
                <w:sz w:val="24"/>
              </w:rPr>
              <w:t>所在地的噪声环境质量现状进行了监测</w:t>
            </w:r>
            <w:r>
              <w:rPr>
                <w:rFonts w:hint="eastAsia"/>
                <w:color w:val="000000" w:themeColor="text1"/>
                <w:kern w:val="0"/>
                <w:sz w:val="24"/>
              </w:rPr>
              <w:t>（见附件</w:t>
            </w:r>
            <w:r>
              <w:rPr>
                <w:rFonts w:hint="eastAsia"/>
                <w:color w:val="000000" w:themeColor="text1"/>
                <w:kern w:val="0"/>
                <w:sz w:val="24"/>
              </w:rPr>
              <w:t>3</w:t>
            </w:r>
            <w:r>
              <w:rPr>
                <w:rFonts w:hint="eastAsia"/>
                <w:color w:val="000000" w:themeColor="text1"/>
                <w:kern w:val="0"/>
                <w:sz w:val="24"/>
              </w:rPr>
              <w:t>）</w:t>
            </w:r>
            <w:r>
              <w:rPr>
                <w:color w:val="000000" w:themeColor="text1"/>
                <w:kern w:val="0"/>
                <w:sz w:val="24"/>
              </w:rPr>
              <w:t>。共布设</w:t>
            </w:r>
            <w:r>
              <w:rPr>
                <w:rFonts w:hint="eastAsia"/>
                <w:color w:val="000000" w:themeColor="text1"/>
                <w:kern w:val="0"/>
                <w:sz w:val="24"/>
              </w:rPr>
              <w:t>6</w:t>
            </w:r>
            <w:r>
              <w:rPr>
                <w:color w:val="000000" w:themeColor="text1"/>
                <w:kern w:val="0"/>
                <w:sz w:val="24"/>
              </w:rPr>
              <w:t>个监测点，监测时间为</w:t>
            </w:r>
            <w:r>
              <w:rPr>
                <w:rFonts w:hint="eastAsia"/>
                <w:color w:val="000000" w:themeColor="text1"/>
                <w:kern w:val="0"/>
                <w:sz w:val="24"/>
              </w:rPr>
              <w:t>昼夜</w:t>
            </w:r>
            <w:r>
              <w:rPr>
                <w:color w:val="000000" w:themeColor="text1"/>
                <w:kern w:val="0"/>
                <w:sz w:val="24"/>
              </w:rPr>
              <w:t>各监测一次，监测结果见表</w:t>
            </w:r>
            <w:r>
              <w:rPr>
                <w:rFonts w:hint="eastAsia"/>
                <w:color w:val="000000" w:themeColor="text1"/>
                <w:kern w:val="0"/>
                <w:sz w:val="24"/>
              </w:rPr>
              <w:t>6</w:t>
            </w:r>
            <w:r>
              <w:rPr>
                <w:color w:val="000000" w:themeColor="text1"/>
                <w:kern w:val="0"/>
                <w:sz w:val="24"/>
              </w:rPr>
              <w:t>。</w:t>
            </w:r>
          </w:p>
          <w:p w:rsidR="0083199C" w:rsidRDefault="00FE46BB">
            <w:pPr>
              <w:jc w:val="center"/>
              <w:rPr>
                <w:b/>
                <w:color w:val="000000" w:themeColor="text1"/>
                <w:kern w:val="0"/>
                <w:sz w:val="21"/>
                <w:szCs w:val="21"/>
              </w:rPr>
            </w:pPr>
            <w:r>
              <w:rPr>
                <w:b/>
                <w:color w:val="000000" w:themeColor="text1"/>
                <w:kern w:val="0"/>
                <w:sz w:val="24"/>
                <w:szCs w:val="24"/>
              </w:rPr>
              <w:t>表</w:t>
            </w:r>
            <w:r>
              <w:rPr>
                <w:rFonts w:hint="eastAsia"/>
                <w:b/>
                <w:color w:val="000000" w:themeColor="text1"/>
                <w:kern w:val="0"/>
                <w:sz w:val="24"/>
                <w:szCs w:val="24"/>
              </w:rPr>
              <w:t xml:space="preserve">6     </w:t>
            </w:r>
            <w:r>
              <w:rPr>
                <w:b/>
                <w:color w:val="000000" w:themeColor="text1"/>
                <w:kern w:val="0"/>
                <w:sz w:val="24"/>
                <w:szCs w:val="24"/>
              </w:rPr>
              <w:t>噪声监测情况</w:t>
            </w:r>
            <w:r>
              <w:rPr>
                <w:b/>
                <w:color w:val="000000" w:themeColor="text1"/>
                <w:kern w:val="0"/>
                <w:sz w:val="24"/>
                <w:szCs w:val="24"/>
              </w:rPr>
              <w:t xml:space="preserve">                 </w:t>
            </w:r>
            <w:r>
              <w:rPr>
                <w:b/>
                <w:color w:val="000000" w:themeColor="text1"/>
                <w:kern w:val="0"/>
                <w:sz w:val="21"/>
                <w:szCs w:val="21"/>
              </w:rPr>
              <w:t>单位：</w:t>
            </w:r>
            <w:r>
              <w:rPr>
                <w:b/>
                <w:color w:val="000000" w:themeColor="text1"/>
                <w:kern w:val="0"/>
                <w:sz w:val="21"/>
                <w:szCs w:val="21"/>
              </w:rPr>
              <w:t>dB(A)</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1287"/>
              <w:gridCol w:w="1289"/>
              <w:gridCol w:w="1287"/>
              <w:gridCol w:w="1289"/>
              <w:gridCol w:w="888"/>
              <w:gridCol w:w="886"/>
            </w:tblGrid>
            <w:tr w:rsidR="0083199C">
              <w:trPr>
                <w:trHeight w:val="425"/>
                <w:jc w:val="center"/>
              </w:trPr>
              <w:tc>
                <w:tcPr>
                  <w:tcW w:w="2062" w:type="dxa"/>
                  <w:vMerge w:val="restart"/>
                  <w:vAlign w:val="center"/>
                </w:tcPr>
                <w:p w:rsidR="0083199C" w:rsidRDefault="00FE46BB">
                  <w:pPr>
                    <w:jc w:val="center"/>
                    <w:rPr>
                      <w:bCs/>
                      <w:color w:val="000000" w:themeColor="text1"/>
                      <w:sz w:val="21"/>
                      <w:szCs w:val="21"/>
                    </w:rPr>
                  </w:pPr>
                  <w:r>
                    <w:rPr>
                      <w:bCs/>
                      <w:color w:val="000000" w:themeColor="text1"/>
                      <w:sz w:val="21"/>
                      <w:szCs w:val="21"/>
                    </w:rPr>
                    <w:t>监测点位</w:t>
                  </w:r>
                </w:p>
              </w:tc>
              <w:tc>
                <w:tcPr>
                  <w:tcW w:w="2576" w:type="dxa"/>
                  <w:gridSpan w:val="2"/>
                  <w:vAlign w:val="center"/>
                </w:tcPr>
                <w:p w:rsidR="0083199C" w:rsidRDefault="00FE46BB">
                  <w:pPr>
                    <w:jc w:val="center"/>
                    <w:rPr>
                      <w:bCs/>
                      <w:color w:val="000000" w:themeColor="text1"/>
                      <w:sz w:val="21"/>
                      <w:szCs w:val="21"/>
                    </w:rPr>
                  </w:pPr>
                  <w:r>
                    <w:rPr>
                      <w:rFonts w:hint="eastAsia"/>
                      <w:bCs/>
                      <w:color w:val="000000" w:themeColor="text1"/>
                      <w:sz w:val="21"/>
                      <w:szCs w:val="21"/>
                    </w:rPr>
                    <w:t>2019</w:t>
                  </w:r>
                  <w:r>
                    <w:rPr>
                      <w:rFonts w:hint="eastAsia"/>
                      <w:bCs/>
                      <w:color w:val="000000" w:themeColor="text1"/>
                      <w:sz w:val="21"/>
                      <w:szCs w:val="21"/>
                    </w:rPr>
                    <w:t>年</w:t>
                  </w:r>
                  <w:r>
                    <w:rPr>
                      <w:rFonts w:hint="eastAsia"/>
                      <w:bCs/>
                      <w:color w:val="000000" w:themeColor="text1"/>
                      <w:sz w:val="21"/>
                      <w:szCs w:val="21"/>
                    </w:rPr>
                    <w:t>5</w:t>
                  </w:r>
                  <w:r>
                    <w:rPr>
                      <w:rFonts w:hint="eastAsia"/>
                      <w:bCs/>
                      <w:color w:val="000000" w:themeColor="text1"/>
                      <w:sz w:val="21"/>
                      <w:szCs w:val="21"/>
                    </w:rPr>
                    <w:t>月</w:t>
                  </w:r>
                  <w:r>
                    <w:rPr>
                      <w:rFonts w:hint="eastAsia"/>
                      <w:bCs/>
                      <w:color w:val="000000" w:themeColor="text1"/>
                      <w:sz w:val="21"/>
                      <w:szCs w:val="21"/>
                    </w:rPr>
                    <w:t>29</w:t>
                  </w:r>
                  <w:r>
                    <w:rPr>
                      <w:rFonts w:hint="eastAsia"/>
                      <w:bCs/>
                      <w:color w:val="000000" w:themeColor="text1"/>
                      <w:sz w:val="21"/>
                      <w:szCs w:val="21"/>
                    </w:rPr>
                    <w:t>日</w:t>
                  </w:r>
                </w:p>
              </w:tc>
              <w:tc>
                <w:tcPr>
                  <w:tcW w:w="2576" w:type="dxa"/>
                  <w:gridSpan w:val="2"/>
                  <w:vAlign w:val="center"/>
                </w:tcPr>
                <w:p w:rsidR="0083199C" w:rsidRDefault="00FE46BB">
                  <w:pPr>
                    <w:jc w:val="center"/>
                    <w:rPr>
                      <w:bCs/>
                      <w:color w:val="000000" w:themeColor="text1"/>
                      <w:sz w:val="21"/>
                      <w:szCs w:val="21"/>
                    </w:rPr>
                  </w:pPr>
                  <w:r>
                    <w:rPr>
                      <w:rFonts w:hint="eastAsia"/>
                      <w:bCs/>
                      <w:color w:val="000000" w:themeColor="text1"/>
                      <w:sz w:val="21"/>
                      <w:szCs w:val="21"/>
                    </w:rPr>
                    <w:t>2019</w:t>
                  </w:r>
                  <w:r>
                    <w:rPr>
                      <w:rFonts w:hint="eastAsia"/>
                      <w:bCs/>
                      <w:color w:val="000000" w:themeColor="text1"/>
                      <w:sz w:val="21"/>
                      <w:szCs w:val="21"/>
                    </w:rPr>
                    <w:t>年</w:t>
                  </w:r>
                  <w:r>
                    <w:rPr>
                      <w:rFonts w:hint="eastAsia"/>
                      <w:bCs/>
                      <w:color w:val="000000" w:themeColor="text1"/>
                      <w:sz w:val="21"/>
                      <w:szCs w:val="21"/>
                    </w:rPr>
                    <w:t>5</w:t>
                  </w:r>
                  <w:r>
                    <w:rPr>
                      <w:rFonts w:hint="eastAsia"/>
                      <w:bCs/>
                      <w:color w:val="000000" w:themeColor="text1"/>
                      <w:sz w:val="21"/>
                      <w:szCs w:val="21"/>
                    </w:rPr>
                    <w:t>月</w:t>
                  </w:r>
                  <w:r>
                    <w:rPr>
                      <w:rFonts w:hint="eastAsia"/>
                      <w:bCs/>
                      <w:color w:val="000000" w:themeColor="text1"/>
                      <w:sz w:val="21"/>
                      <w:szCs w:val="21"/>
                    </w:rPr>
                    <w:t>30</w:t>
                  </w:r>
                  <w:r>
                    <w:rPr>
                      <w:rFonts w:hint="eastAsia"/>
                      <w:bCs/>
                      <w:color w:val="000000" w:themeColor="text1"/>
                      <w:sz w:val="21"/>
                      <w:szCs w:val="21"/>
                    </w:rPr>
                    <w:t>日</w:t>
                  </w:r>
                </w:p>
              </w:tc>
              <w:tc>
                <w:tcPr>
                  <w:tcW w:w="1774" w:type="dxa"/>
                  <w:gridSpan w:val="2"/>
                  <w:vAlign w:val="center"/>
                </w:tcPr>
                <w:p w:rsidR="0083199C" w:rsidRDefault="00FE46BB">
                  <w:pPr>
                    <w:jc w:val="center"/>
                    <w:rPr>
                      <w:bCs/>
                      <w:color w:val="000000" w:themeColor="text1"/>
                      <w:sz w:val="21"/>
                      <w:szCs w:val="21"/>
                    </w:rPr>
                  </w:pPr>
                  <w:r>
                    <w:rPr>
                      <w:rFonts w:hint="eastAsia"/>
                      <w:bCs/>
                      <w:color w:val="000000" w:themeColor="text1"/>
                      <w:sz w:val="21"/>
                      <w:szCs w:val="21"/>
                    </w:rPr>
                    <w:t>标准</w:t>
                  </w:r>
                </w:p>
              </w:tc>
            </w:tr>
            <w:tr w:rsidR="0083199C">
              <w:trPr>
                <w:trHeight w:val="425"/>
                <w:jc w:val="center"/>
              </w:trPr>
              <w:tc>
                <w:tcPr>
                  <w:tcW w:w="2062" w:type="dxa"/>
                  <w:vMerge/>
                  <w:vAlign w:val="center"/>
                </w:tcPr>
                <w:p w:rsidR="0083199C" w:rsidRDefault="0083199C">
                  <w:pPr>
                    <w:jc w:val="center"/>
                    <w:rPr>
                      <w:bCs/>
                      <w:color w:val="000000" w:themeColor="text1"/>
                      <w:sz w:val="21"/>
                      <w:szCs w:val="21"/>
                    </w:rPr>
                  </w:pPr>
                </w:p>
              </w:tc>
              <w:tc>
                <w:tcPr>
                  <w:tcW w:w="1287" w:type="dxa"/>
                  <w:vAlign w:val="center"/>
                </w:tcPr>
                <w:p w:rsidR="0083199C" w:rsidRDefault="00FE46BB">
                  <w:pPr>
                    <w:jc w:val="center"/>
                    <w:rPr>
                      <w:bCs/>
                      <w:color w:val="000000" w:themeColor="text1"/>
                      <w:sz w:val="21"/>
                      <w:szCs w:val="21"/>
                    </w:rPr>
                  </w:pPr>
                  <w:r>
                    <w:rPr>
                      <w:bCs/>
                      <w:color w:val="000000" w:themeColor="text1"/>
                      <w:sz w:val="21"/>
                      <w:szCs w:val="21"/>
                    </w:rPr>
                    <w:t>昼间</w:t>
                  </w:r>
                </w:p>
              </w:tc>
              <w:tc>
                <w:tcPr>
                  <w:tcW w:w="1289" w:type="dxa"/>
                  <w:vAlign w:val="center"/>
                </w:tcPr>
                <w:p w:rsidR="0083199C" w:rsidRDefault="00FE46BB">
                  <w:pPr>
                    <w:jc w:val="center"/>
                    <w:rPr>
                      <w:bCs/>
                      <w:color w:val="000000" w:themeColor="text1"/>
                      <w:sz w:val="21"/>
                      <w:szCs w:val="21"/>
                    </w:rPr>
                  </w:pPr>
                  <w:r>
                    <w:rPr>
                      <w:rFonts w:hint="eastAsia"/>
                      <w:bCs/>
                      <w:color w:val="000000" w:themeColor="text1"/>
                      <w:sz w:val="21"/>
                      <w:szCs w:val="21"/>
                    </w:rPr>
                    <w:t>夜间</w:t>
                  </w:r>
                </w:p>
              </w:tc>
              <w:tc>
                <w:tcPr>
                  <w:tcW w:w="1287" w:type="dxa"/>
                  <w:vAlign w:val="center"/>
                </w:tcPr>
                <w:p w:rsidR="0083199C" w:rsidRDefault="00FE46BB">
                  <w:pPr>
                    <w:jc w:val="center"/>
                    <w:rPr>
                      <w:bCs/>
                      <w:color w:val="000000" w:themeColor="text1"/>
                      <w:sz w:val="21"/>
                      <w:szCs w:val="21"/>
                    </w:rPr>
                  </w:pPr>
                  <w:r>
                    <w:rPr>
                      <w:bCs/>
                      <w:color w:val="000000" w:themeColor="text1"/>
                      <w:sz w:val="21"/>
                      <w:szCs w:val="21"/>
                    </w:rPr>
                    <w:t>昼间</w:t>
                  </w:r>
                </w:p>
              </w:tc>
              <w:tc>
                <w:tcPr>
                  <w:tcW w:w="1289" w:type="dxa"/>
                  <w:vAlign w:val="center"/>
                </w:tcPr>
                <w:p w:rsidR="0083199C" w:rsidRDefault="00FE46BB">
                  <w:pPr>
                    <w:jc w:val="center"/>
                    <w:rPr>
                      <w:bCs/>
                      <w:color w:val="000000" w:themeColor="text1"/>
                      <w:sz w:val="21"/>
                      <w:szCs w:val="21"/>
                    </w:rPr>
                  </w:pPr>
                  <w:r>
                    <w:rPr>
                      <w:rFonts w:hint="eastAsia"/>
                      <w:bCs/>
                      <w:color w:val="000000" w:themeColor="text1"/>
                      <w:sz w:val="21"/>
                      <w:szCs w:val="21"/>
                    </w:rPr>
                    <w:t>夜间</w:t>
                  </w:r>
                </w:p>
              </w:tc>
              <w:tc>
                <w:tcPr>
                  <w:tcW w:w="888" w:type="dxa"/>
                  <w:vAlign w:val="center"/>
                </w:tcPr>
                <w:p w:rsidR="0083199C" w:rsidRDefault="00FE46BB">
                  <w:pPr>
                    <w:jc w:val="center"/>
                    <w:rPr>
                      <w:bCs/>
                      <w:color w:val="000000" w:themeColor="text1"/>
                      <w:sz w:val="21"/>
                      <w:szCs w:val="21"/>
                    </w:rPr>
                  </w:pPr>
                  <w:r>
                    <w:rPr>
                      <w:bCs/>
                      <w:color w:val="000000" w:themeColor="text1"/>
                      <w:sz w:val="21"/>
                      <w:szCs w:val="21"/>
                    </w:rPr>
                    <w:t>昼间</w:t>
                  </w:r>
                </w:p>
              </w:tc>
              <w:tc>
                <w:tcPr>
                  <w:tcW w:w="886" w:type="dxa"/>
                  <w:vAlign w:val="center"/>
                </w:tcPr>
                <w:p w:rsidR="0083199C" w:rsidRDefault="00FE46BB">
                  <w:pPr>
                    <w:jc w:val="center"/>
                    <w:rPr>
                      <w:bCs/>
                      <w:color w:val="000000" w:themeColor="text1"/>
                      <w:sz w:val="21"/>
                      <w:szCs w:val="21"/>
                    </w:rPr>
                  </w:pPr>
                  <w:r>
                    <w:rPr>
                      <w:rFonts w:hint="eastAsia"/>
                      <w:bCs/>
                      <w:color w:val="000000" w:themeColor="text1"/>
                      <w:sz w:val="21"/>
                      <w:szCs w:val="21"/>
                    </w:rPr>
                    <w:t>夜间</w:t>
                  </w:r>
                </w:p>
              </w:tc>
            </w:tr>
            <w:tr w:rsidR="0083199C">
              <w:trPr>
                <w:trHeight w:val="425"/>
                <w:jc w:val="center"/>
              </w:trPr>
              <w:tc>
                <w:tcPr>
                  <w:tcW w:w="2062" w:type="dxa"/>
                  <w:vAlign w:val="center"/>
                </w:tcPr>
                <w:p w:rsidR="0083199C" w:rsidRDefault="00FE46BB">
                  <w:pPr>
                    <w:jc w:val="center"/>
                    <w:rPr>
                      <w:rFonts w:cs="宋体"/>
                      <w:bCs/>
                      <w:color w:val="000000" w:themeColor="text1"/>
                      <w:sz w:val="21"/>
                      <w:szCs w:val="21"/>
                    </w:rPr>
                  </w:pPr>
                  <w:r>
                    <w:rPr>
                      <w:rFonts w:cs="宋体"/>
                      <w:bCs/>
                      <w:color w:val="000000" w:themeColor="text1"/>
                      <w:sz w:val="21"/>
                      <w:szCs w:val="21"/>
                    </w:rPr>
                    <w:t>1#</w:t>
                  </w:r>
                  <w:r>
                    <w:rPr>
                      <w:rFonts w:cs="宋体" w:hint="eastAsia"/>
                      <w:bCs/>
                      <w:color w:val="000000" w:themeColor="text1"/>
                      <w:sz w:val="21"/>
                      <w:szCs w:val="21"/>
                    </w:rPr>
                    <w:t>北厂界</w:t>
                  </w:r>
                </w:p>
              </w:tc>
              <w:tc>
                <w:tcPr>
                  <w:tcW w:w="1287" w:type="dxa"/>
                  <w:vAlign w:val="center"/>
                </w:tcPr>
                <w:p w:rsidR="0083199C" w:rsidRDefault="00FE46BB">
                  <w:pPr>
                    <w:jc w:val="center"/>
                    <w:rPr>
                      <w:rFonts w:cs="宋体"/>
                      <w:bCs/>
                      <w:color w:val="000000" w:themeColor="text1"/>
                      <w:sz w:val="21"/>
                      <w:szCs w:val="21"/>
                    </w:rPr>
                  </w:pPr>
                  <w:r>
                    <w:rPr>
                      <w:rFonts w:cs="宋体" w:hint="eastAsia"/>
                      <w:bCs/>
                      <w:color w:val="000000" w:themeColor="text1"/>
                      <w:sz w:val="21"/>
                      <w:szCs w:val="21"/>
                    </w:rPr>
                    <w:t>55</w:t>
                  </w:r>
                </w:p>
              </w:tc>
              <w:tc>
                <w:tcPr>
                  <w:tcW w:w="1289" w:type="dxa"/>
                  <w:vAlign w:val="center"/>
                </w:tcPr>
                <w:p w:rsidR="0083199C" w:rsidRDefault="00FE46BB">
                  <w:pPr>
                    <w:jc w:val="center"/>
                    <w:rPr>
                      <w:rFonts w:cs="宋体"/>
                      <w:bCs/>
                      <w:color w:val="000000" w:themeColor="text1"/>
                      <w:sz w:val="21"/>
                      <w:szCs w:val="21"/>
                    </w:rPr>
                  </w:pPr>
                  <w:r>
                    <w:rPr>
                      <w:rFonts w:cs="宋体" w:hint="eastAsia"/>
                      <w:bCs/>
                      <w:color w:val="000000" w:themeColor="text1"/>
                      <w:sz w:val="21"/>
                      <w:szCs w:val="21"/>
                    </w:rPr>
                    <w:t>45</w:t>
                  </w:r>
                </w:p>
              </w:tc>
              <w:tc>
                <w:tcPr>
                  <w:tcW w:w="1287" w:type="dxa"/>
                  <w:vAlign w:val="center"/>
                </w:tcPr>
                <w:p w:rsidR="0083199C" w:rsidRDefault="00FE46BB">
                  <w:pPr>
                    <w:jc w:val="center"/>
                    <w:rPr>
                      <w:rFonts w:cs="宋体"/>
                      <w:bCs/>
                      <w:color w:val="000000" w:themeColor="text1"/>
                      <w:sz w:val="21"/>
                      <w:szCs w:val="21"/>
                    </w:rPr>
                  </w:pPr>
                  <w:r>
                    <w:rPr>
                      <w:rFonts w:cs="宋体" w:hint="eastAsia"/>
                      <w:bCs/>
                      <w:color w:val="000000" w:themeColor="text1"/>
                      <w:sz w:val="21"/>
                      <w:szCs w:val="21"/>
                    </w:rPr>
                    <w:t>54</w:t>
                  </w:r>
                </w:p>
              </w:tc>
              <w:tc>
                <w:tcPr>
                  <w:tcW w:w="1289" w:type="dxa"/>
                  <w:vAlign w:val="center"/>
                </w:tcPr>
                <w:p w:rsidR="0083199C" w:rsidRDefault="00FE46BB">
                  <w:pPr>
                    <w:jc w:val="center"/>
                    <w:rPr>
                      <w:rFonts w:cs="宋体"/>
                      <w:bCs/>
                      <w:color w:val="000000" w:themeColor="text1"/>
                      <w:sz w:val="21"/>
                      <w:szCs w:val="21"/>
                    </w:rPr>
                  </w:pPr>
                  <w:r>
                    <w:rPr>
                      <w:rFonts w:cs="宋体" w:hint="eastAsia"/>
                      <w:bCs/>
                      <w:color w:val="000000" w:themeColor="text1"/>
                      <w:sz w:val="21"/>
                      <w:szCs w:val="21"/>
                    </w:rPr>
                    <w:t>44</w:t>
                  </w:r>
                </w:p>
              </w:tc>
              <w:tc>
                <w:tcPr>
                  <w:tcW w:w="888" w:type="dxa"/>
                  <w:vAlign w:val="center"/>
                </w:tcPr>
                <w:p w:rsidR="0083199C" w:rsidRDefault="00FE46BB">
                  <w:pPr>
                    <w:jc w:val="center"/>
                    <w:rPr>
                      <w:bCs/>
                      <w:color w:val="000000" w:themeColor="text1"/>
                      <w:sz w:val="21"/>
                      <w:szCs w:val="21"/>
                    </w:rPr>
                  </w:pPr>
                  <w:r>
                    <w:rPr>
                      <w:rFonts w:hint="eastAsia"/>
                      <w:bCs/>
                      <w:color w:val="000000" w:themeColor="text1"/>
                      <w:sz w:val="21"/>
                      <w:szCs w:val="21"/>
                    </w:rPr>
                    <w:t>60</w:t>
                  </w:r>
                </w:p>
              </w:tc>
              <w:tc>
                <w:tcPr>
                  <w:tcW w:w="886" w:type="dxa"/>
                  <w:vAlign w:val="center"/>
                </w:tcPr>
                <w:p w:rsidR="0083199C" w:rsidRDefault="00FE46BB">
                  <w:pPr>
                    <w:jc w:val="center"/>
                    <w:rPr>
                      <w:bCs/>
                      <w:color w:val="000000" w:themeColor="text1"/>
                      <w:sz w:val="21"/>
                      <w:szCs w:val="21"/>
                    </w:rPr>
                  </w:pPr>
                  <w:r>
                    <w:rPr>
                      <w:rFonts w:hint="eastAsia"/>
                      <w:bCs/>
                      <w:color w:val="000000" w:themeColor="text1"/>
                      <w:sz w:val="21"/>
                      <w:szCs w:val="21"/>
                    </w:rPr>
                    <w:t>50</w:t>
                  </w:r>
                </w:p>
              </w:tc>
            </w:tr>
            <w:tr w:rsidR="0083199C">
              <w:trPr>
                <w:trHeight w:val="425"/>
                <w:jc w:val="center"/>
              </w:trPr>
              <w:tc>
                <w:tcPr>
                  <w:tcW w:w="2062" w:type="dxa"/>
                  <w:vAlign w:val="center"/>
                </w:tcPr>
                <w:p w:rsidR="0083199C" w:rsidRDefault="00FE46BB">
                  <w:pPr>
                    <w:jc w:val="center"/>
                    <w:rPr>
                      <w:rFonts w:cs="宋体"/>
                      <w:bCs/>
                      <w:color w:val="000000" w:themeColor="text1"/>
                      <w:sz w:val="21"/>
                      <w:szCs w:val="21"/>
                    </w:rPr>
                  </w:pPr>
                  <w:r>
                    <w:rPr>
                      <w:rFonts w:cs="宋体"/>
                      <w:bCs/>
                      <w:color w:val="000000" w:themeColor="text1"/>
                      <w:sz w:val="21"/>
                      <w:szCs w:val="21"/>
                    </w:rPr>
                    <w:t>2#</w:t>
                  </w:r>
                  <w:r>
                    <w:rPr>
                      <w:rFonts w:cs="宋体" w:hint="eastAsia"/>
                      <w:bCs/>
                      <w:color w:val="000000" w:themeColor="text1"/>
                      <w:sz w:val="21"/>
                      <w:szCs w:val="21"/>
                    </w:rPr>
                    <w:t>西厂界</w:t>
                  </w:r>
                </w:p>
              </w:tc>
              <w:tc>
                <w:tcPr>
                  <w:tcW w:w="1287" w:type="dxa"/>
                  <w:vAlign w:val="center"/>
                </w:tcPr>
                <w:p w:rsidR="0083199C" w:rsidRDefault="00FE46BB">
                  <w:pPr>
                    <w:jc w:val="center"/>
                    <w:rPr>
                      <w:rFonts w:cs="宋体"/>
                      <w:bCs/>
                      <w:color w:val="000000" w:themeColor="text1"/>
                      <w:sz w:val="21"/>
                      <w:szCs w:val="21"/>
                    </w:rPr>
                  </w:pPr>
                  <w:r>
                    <w:rPr>
                      <w:rFonts w:cs="宋体" w:hint="eastAsia"/>
                      <w:bCs/>
                      <w:color w:val="000000" w:themeColor="text1"/>
                      <w:sz w:val="21"/>
                      <w:szCs w:val="21"/>
                    </w:rPr>
                    <w:t>52</w:t>
                  </w:r>
                </w:p>
              </w:tc>
              <w:tc>
                <w:tcPr>
                  <w:tcW w:w="1289" w:type="dxa"/>
                  <w:vAlign w:val="center"/>
                </w:tcPr>
                <w:p w:rsidR="0083199C" w:rsidRDefault="00FE46BB">
                  <w:pPr>
                    <w:jc w:val="center"/>
                    <w:rPr>
                      <w:rFonts w:cs="宋体"/>
                      <w:bCs/>
                      <w:color w:val="000000" w:themeColor="text1"/>
                      <w:sz w:val="21"/>
                      <w:szCs w:val="21"/>
                    </w:rPr>
                  </w:pPr>
                  <w:r>
                    <w:rPr>
                      <w:rFonts w:cs="宋体" w:hint="eastAsia"/>
                      <w:bCs/>
                      <w:color w:val="000000" w:themeColor="text1"/>
                      <w:sz w:val="21"/>
                      <w:szCs w:val="21"/>
                    </w:rPr>
                    <w:t>42</w:t>
                  </w:r>
                </w:p>
              </w:tc>
              <w:tc>
                <w:tcPr>
                  <w:tcW w:w="1287" w:type="dxa"/>
                  <w:vAlign w:val="center"/>
                </w:tcPr>
                <w:p w:rsidR="0083199C" w:rsidRDefault="00FE46BB">
                  <w:pPr>
                    <w:jc w:val="center"/>
                    <w:rPr>
                      <w:rFonts w:cs="宋体"/>
                      <w:bCs/>
                      <w:color w:val="000000" w:themeColor="text1"/>
                      <w:sz w:val="21"/>
                      <w:szCs w:val="21"/>
                    </w:rPr>
                  </w:pPr>
                  <w:r>
                    <w:rPr>
                      <w:rFonts w:cs="宋体" w:hint="eastAsia"/>
                      <w:bCs/>
                      <w:color w:val="000000" w:themeColor="text1"/>
                      <w:sz w:val="21"/>
                      <w:szCs w:val="21"/>
                    </w:rPr>
                    <w:t>52</w:t>
                  </w:r>
                </w:p>
              </w:tc>
              <w:tc>
                <w:tcPr>
                  <w:tcW w:w="1289" w:type="dxa"/>
                  <w:vAlign w:val="center"/>
                </w:tcPr>
                <w:p w:rsidR="0083199C" w:rsidRDefault="00FE46BB">
                  <w:pPr>
                    <w:jc w:val="center"/>
                    <w:rPr>
                      <w:rFonts w:cs="宋体"/>
                      <w:bCs/>
                      <w:color w:val="000000" w:themeColor="text1"/>
                      <w:sz w:val="21"/>
                      <w:szCs w:val="21"/>
                    </w:rPr>
                  </w:pPr>
                  <w:r>
                    <w:rPr>
                      <w:rFonts w:cs="宋体" w:hint="eastAsia"/>
                      <w:bCs/>
                      <w:color w:val="000000" w:themeColor="text1"/>
                      <w:sz w:val="21"/>
                      <w:szCs w:val="21"/>
                    </w:rPr>
                    <w:t>41</w:t>
                  </w:r>
                </w:p>
              </w:tc>
              <w:tc>
                <w:tcPr>
                  <w:tcW w:w="888" w:type="dxa"/>
                  <w:vAlign w:val="center"/>
                </w:tcPr>
                <w:p w:rsidR="0083199C" w:rsidRDefault="00FE46BB">
                  <w:pPr>
                    <w:jc w:val="center"/>
                    <w:rPr>
                      <w:rFonts w:cs="宋体"/>
                      <w:bCs/>
                      <w:color w:val="000000" w:themeColor="text1"/>
                      <w:sz w:val="21"/>
                      <w:szCs w:val="21"/>
                    </w:rPr>
                  </w:pPr>
                  <w:r>
                    <w:rPr>
                      <w:rFonts w:hint="eastAsia"/>
                      <w:bCs/>
                      <w:color w:val="000000" w:themeColor="text1"/>
                      <w:sz w:val="21"/>
                      <w:szCs w:val="21"/>
                    </w:rPr>
                    <w:t>60</w:t>
                  </w:r>
                </w:p>
              </w:tc>
              <w:tc>
                <w:tcPr>
                  <w:tcW w:w="886" w:type="dxa"/>
                  <w:vAlign w:val="center"/>
                </w:tcPr>
                <w:p w:rsidR="0083199C" w:rsidRDefault="00FE46BB">
                  <w:pPr>
                    <w:jc w:val="center"/>
                    <w:rPr>
                      <w:rFonts w:cs="宋体"/>
                      <w:bCs/>
                      <w:color w:val="000000" w:themeColor="text1"/>
                      <w:sz w:val="21"/>
                      <w:szCs w:val="21"/>
                    </w:rPr>
                  </w:pPr>
                  <w:r>
                    <w:rPr>
                      <w:rFonts w:hint="eastAsia"/>
                      <w:bCs/>
                      <w:color w:val="000000" w:themeColor="text1"/>
                      <w:sz w:val="21"/>
                      <w:szCs w:val="21"/>
                    </w:rPr>
                    <w:t>50</w:t>
                  </w:r>
                </w:p>
              </w:tc>
            </w:tr>
            <w:tr w:rsidR="0083199C">
              <w:trPr>
                <w:trHeight w:val="425"/>
                <w:jc w:val="center"/>
              </w:trPr>
              <w:tc>
                <w:tcPr>
                  <w:tcW w:w="2062" w:type="dxa"/>
                  <w:vAlign w:val="center"/>
                </w:tcPr>
                <w:p w:rsidR="0083199C" w:rsidRDefault="00FE46BB">
                  <w:pPr>
                    <w:jc w:val="center"/>
                    <w:rPr>
                      <w:rFonts w:cs="宋体"/>
                      <w:bCs/>
                      <w:color w:val="000000" w:themeColor="text1"/>
                      <w:sz w:val="21"/>
                      <w:szCs w:val="21"/>
                    </w:rPr>
                  </w:pPr>
                  <w:r>
                    <w:rPr>
                      <w:rFonts w:cs="宋体"/>
                      <w:bCs/>
                      <w:color w:val="000000" w:themeColor="text1"/>
                      <w:sz w:val="21"/>
                      <w:szCs w:val="21"/>
                    </w:rPr>
                    <w:t>3#</w:t>
                  </w:r>
                  <w:r>
                    <w:rPr>
                      <w:rFonts w:cs="宋体" w:hint="eastAsia"/>
                      <w:bCs/>
                      <w:color w:val="000000" w:themeColor="text1"/>
                      <w:sz w:val="21"/>
                      <w:szCs w:val="21"/>
                    </w:rPr>
                    <w:t>南厂界</w:t>
                  </w:r>
                </w:p>
              </w:tc>
              <w:tc>
                <w:tcPr>
                  <w:tcW w:w="1287" w:type="dxa"/>
                  <w:vAlign w:val="center"/>
                </w:tcPr>
                <w:p w:rsidR="0083199C" w:rsidRDefault="00FE46BB">
                  <w:pPr>
                    <w:jc w:val="center"/>
                    <w:rPr>
                      <w:rFonts w:cs="宋体"/>
                      <w:bCs/>
                      <w:color w:val="000000" w:themeColor="text1"/>
                      <w:sz w:val="21"/>
                      <w:szCs w:val="21"/>
                    </w:rPr>
                  </w:pPr>
                  <w:r>
                    <w:rPr>
                      <w:rFonts w:cs="宋体" w:hint="eastAsia"/>
                      <w:bCs/>
                      <w:color w:val="000000" w:themeColor="text1"/>
                      <w:sz w:val="21"/>
                      <w:szCs w:val="21"/>
                    </w:rPr>
                    <w:t>51</w:t>
                  </w:r>
                </w:p>
              </w:tc>
              <w:tc>
                <w:tcPr>
                  <w:tcW w:w="1289" w:type="dxa"/>
                  <w:vAlign w:val="center"/>
                </w:tcPr>
                <w:p w:rsidR="0083199C" w:rsidRDefault="00FE46BB">
                  <w:pPr>
                    <w:jc w:val="center"/>
                    <w:rPr>
                      <w:rFonts w:cs="宋体"/>
                      <w:bCs/>
                      <w:color w:val="000000" w:themeColor="text1"/>
                      <w:sz w:val="21"/>
                      <w:szCs w:val="21"/>
                    </w:rPr>
                  </w:pPr>
                  <w:r>
                    <w:rPr>
                      <w:rFonts w:cs="宋体" w:hint="eastAsia"/>
                      <w:bCs/>
                      <w:color w:val="000000" w:themeColor="text1"/>
                      <w:sz w:val="21"/>
                      <w:szCs w:val="21"/>
                    </w:rPr>
                    <w:t>41</w:t>
                  </w:r>
                </w:p>
              </w:tc>
              <w:tc>
                <w:tcPr>
                  <w:tcW w:w="1287" w:type="dxa"/>
                  <w:vAlign w:val="center"/>
                </w:tcPr>
                <w:p w:rsidR="0083199C" w:rsidRDefault="00FE46BB">
                  <w:pPr>
                    <w:jc w:val="center"/>
                    <w:rPr>
                      <w:rFonts w:cs="宋体"/>
                      <w:bCs/>
                      <w:color w:val="000000" w:themeColor="text1"/>
                      <w:sz w:val="21"/>
                      <w:szCs w:val="21"/>
                    </w:rPr>
                  </w:pPr>
                  <w:r>
                    <w:rPr>
                      <w:rFonts w:cs="宋体" w:hint="eastAsia"/>
                      <w:bCs/>
                      <w:color w:val="000000" w:themeColor="text1"/>
                      <w:sz w:val="21"/>
                      <w:szCs w:val="21"/>
                    </w:rPr>
                    <w:t>49</w:t>
                  </w:r>
                </w:p>
              </w:tc>
              <w:tc>
                <w:tcPr>
                  <w:tcW w:w="1289" w:type="dxa"/>
                  <w:vAlign w:val="center"/>
                </w:tcPr>
                <w:p w:rsidR="0083199C" w:rsidRDefault="00FE46BB">
                  <w:pPr>
                    <w:jc w:val="center"/>
                    <w:rPr>
                      <w:rFonts w:cs="宋体"/>
                      <w:bCs/>
                      <w:color w:val="000000" w:themeColor="text1"/>
                      <w:sz w:val="21"/>
                      <w:szCs w:val="21"/>
                    </w:rPr>
                  </w:pPr>
                  <w:r>
                    <w:rPr>
                      <w:rFonts w:cs="宋体" w:hint="eastAsia"/>
                      <w:bCs/>
                      <w:color w:val="000000" w:themeColor="text1"/>
                      <w:sz w:val="21"/>
                      <w:szCs w:val="21"/>
                    </w:rPr>
                    <w:t>41</w:t>
                  </w:r>
                </w:p>
              </w:tc>
              <w:tc>
                <w:tcPr>
                  <w:tcW w:w="888" w:type="dxa"/>
                  <w:vAlign w:val="center"/>
                </w:tcPr>
                <w:p w:rsidR="0083199C" w:rsidRDefault="00FE46BB">
                  <w:pPr>
                    <w:jc w:val="center"/>
                    <w:rPr>
                      <w:rFonts w:cs="宋体"/>
                      <w:bCs/>
                      <w:color w:val="000000" w:themeColor="text1"/>
                      <w:sz w:val="21"/>
                      <w:szCs w:val="21"/>
                    </w:rPr>
                  </w:pPr>
                  <w:r>
                    <w:rPr>
                      <w:rFonts w:cs="宋体" w:hint="eastAsia"/>
                      <w:bCs/>
                      <w:color w:val="000000" w:themeColor="text1"/>
                      <w:sz w:val="21"/>
                      <w:szCs w:val="21"/>
                    </w:rPr>
                    <w:t>60</w:t>
                  </w:r>
                </w:p>
              </w:tc>
              <w:tc>
                <w:tcPr>
                  <w:tcW w:w="886" w:type="dxa"/>
                  <w:vAlign w:val="center"/>
                </w:tcPr>
                <w:p w:rsidR="0083199C" w:rsidRDefault="00FE46BB">
                  <w:pPr>
                    <w:jc w:val="center"/>
                    <w:rPr>
                      <w:rFonts w:cs="宋体"/>
                      <w:bCs/>
                      <w:color w:val="000000" w:themeColor="text1"/>
                      <w:sz w:val="21"/>
                      <w:szCs w:val="21"/>
                    </w:rPr>
                  </w:pPr>
                  <w:r>
                    <w:rPr>
                      <w:rFonts w:cs="宋体" w:hint="eastAsia"/>
                      <w:bCs/>
                      <w:color w:val="000000" w:themeColor="text1"/>
                      <w:sz w:val="21"/>
                      <w:szCs w:val="21"/>
                    </w:rPr>
                    <w:t>50</w:t>
                  </w:r>
                </w:p>
              </w:tc>
            </w:tr>
            <w:tr w:rsidR="0083199C">
              <w:trPr>
                <w:trHeight w:val="425"/>
                <w:jc w:val="center"/>
              </w:trPr>
              <w:tc>
                <w:tcPr>
                  <w:tcW w:w="2062" w:type="dxa"/>
                  <w:vAlign w:val="center"/>
                </w:tcPr>
                <w:p w:rsidR="0083199C" w:rsidRDefault="00FE46BB">
                  <w:pPr>
                    <w:jc w:val="center"/>
                    <w:rPr>
                      <w:bCs/>
                      <w:color w:val="000000" w:themeColor="text1"/>
                      <w:sz w:val="21"/>
                      <w:szCs w:val="21"/>
                    </w:rPr>
                  </w:pPr>
                  <w:r>
                    <w:rPr>
                      <w:rFonts w:cs="宋体" w:hint="eastAsia"/>
                      <w:bCs/>
                      <w:color w:val="000000" w:themeColor="text1"/>
                      <w:sz w:val="21"/>
                      <w:szCs w:val="21"/>
                    </w:rPr>
                    <w:lastRenderedPageBreak/>
                    <w:t>4</w:t>
                  </w:r>
                  <w:r>
                    <w:rPr>
                      <w:rFonts w:cs="宋体"/>
                      <w:bCs/>
                      <w:color w:val="000000" w:themeColor="text1"/>
                      <w:sz w:val="21"/>
                      <w:szCs w:val="21"/>
                    </w:rPr>
                    <w:t>#</w:t>
                  </w:r>
                  <w:r>
                    <w:rPr>
                      <w:rFonts w:cs="宋体" w:hint="eastAsia"/>
                      <w:bCs/>
                      <w:color w:val="000000" w:themeColor="text1"/>
                      <w:sz w:val="21"/>
                      <w:szCs w:val="21"/>
                    </w:rPr>
                    <w:t>东厂界</w:t>
                  </w:r>
                </w:p>
              </w:tc>
              <w:tc>
                <w:tcPr>
                  <w:tcW w:w="1287" w:type="dxa"/>
                  <w:vAlign w:val="center"/>
                </w:tcPr>
                <w:p w:rsidR="0083199C" w:rsidRDefault="00FE46BB">
                  <w:pPr>
                    <w:jc w:val="center"/>
                    <w:rPr>
                      <w:bCs/>
                      <w:color w:val="000000" w:themeColor="text1"/>
                      <w:sz w:val="21"/>
                      <w:szCs w:val="21"/>
                    </w:rPr>
                  </w:pPr>
                  <w:r>
                    <w:rPr>
                      <w:rFonts w:hint="eastAsia"/>
                      <w:bCs/>
                      <w:color w:val="000000" w:themeColor="text1"/>
                      <w:sz w:val="21"/>
                      <w:szCs w:val="21"/>
                    </w:rPr>
                    <w:t>52</w:t>
                  </w:r>
                </w:p>
              </w:tc>
              <w:tc>
                <w:tcPr>
                  <w:tcW w:w="1289" w:type="dxa"/>
                  <w:vAlign w:val="center"/>
                </w:tcPr>
                <w:p w:rsidR="0083199C" w:rsidRDefault="00FE46BB">
                  <w:pPr>
                    <w:jc w:val="center"/>
                    <w:rPr>
                      <w:bCs/>
                      <w:color w:val="000000" w:themeColor="text1"/>
                      <w:sz w:val="21"/>
                      <w:szCs w:val="21"/>
                    </w:rPr>
                  </w:pPr>
                  <w:r>
                    <w:rPr>
                      <w:rFonts w:hint="eastAsia"/>
                      <w:bCs/>
                      <w:color w:val="000000" w:themeColor="text1"/>
                      <w:sz w:val="21"/>
                      <w:szCs w:val="21"/>
                    </w:rPr>
                    <w:t>42</w:t>
                  </w:r>
                </w:p>
              </w:tc>
              <w:tc>
                <w:tcPr>
                  <w:tcW w:w="1287" w:type="dxa"/>
                  <w:vAlign w:val="center"/>
                </w:tcPr>
                <w:p w:rsidR="0083199C" w:rsidRDefault="00FE46BB">
                  <w:pPr>
                    <w:jc w:val="center"/>
                    <w:rPr>
                      <w:bCs/>
                      <w:color w:val="000000" w:themeColor="text1"/>
                      <w:sz w:val="21"/>
                      <w:szCs w:val="21"/>
                    </w:rPr>
                  </w:pPr>
                  <w:r>
                    <w:rPr>
                      <w:rFonts w:hint="eastAsia"/>
                      <w:bCs/>
                      <w:color w:val="000000" w:themeColor="text1"/>
                      <w:sz w:val="21"/>
                      <w:szCs w:val="21"/>
                    </w:rPr>
                    <w:t>51</w:t>
                  </w:r>
                </w:p>
              </w:tc>
              <w:tc>
                <w:tcPr>
                  <w:tcW w:w="1289" w:type="dxa"/>
                  <w:vAlign w:val="center"/>
                </w:tcPr>
                <w:p w:rsidR="0083199C" w:rsidRDefault="00FE46BB">
                  <w:pPr>
                    <w:jc w:val="center"/>
                    <w:rPr>
                      <w:bCs/>
                      <w:color w:val="000000" w:themeColor="text1"/>
                      <w:sz w:val="21"/>
                      <w:szCs w:val="21"/>
                    </w:rPr>
                  </w:pPr>
                  <w:r>
                    <w:rPr>
                      <w:rFonts w:hint="eastAsia"/>
                      <w:bCs/>
                      <w:color w:val="000000" w:themeColor="text1"/>
                      <w:sz w:val="21"/>
                      <w:szCs w:val="21"/>
                    </w:rPr>
                    <w:t>40</w:t>
                  </w:r>
                </w:p>
              </w:tc>
              <w:tc>
                <w:tcPr>
                  <w:tcW w:w="888" w:type="dxa"/>
                  <w:vAlign w:val="center"/>
                </w:tcPr>
                <w:p w:rsidR="0083199C" w:rsidRDefault="00FE46BB">
                  <w:pPr>
                    <w:jc w:val="center"/>
                    <w:rPr>
                      <w:bCs/>
                      <w:color w:val="000000" w:themeColor="text1"/>
                      <w:sz w:val="21"/>
                      <w:szCs w:val="21"/>
                    </w:rPr>
                  </w:pPr>
                  <w:r>
                    <w:rPr>
                      <w:rFonts w:hint="eastAsia"/>
                      <w:bCs/>
                      <w:color w:val="000000" w:themeColor="text1"/>
                      <w:sz w:val="21"/>
                      <w:szCs w:val="21"/>
                    </w:rPr>
                    <w:t>60</w:t>
                  </w:r>
                </w:p>
              </w:tc>
              <w:tc>
                <w:tcPr>
                  <w:tcW w:w="886" w:type="dxa"/>
                  <w:vAlign w:val="center"/>
                </w:tcPr>
                <w:p w:rsidR="0083199C" w:rsidRDefault="00FE46BB">
                  <w:pPr>
                    <w:jc w:val="center"/>
                    <w:rPr>
                      <w:bCs/>
                      <w:color w:val="000000" w:themeColor="text1"/>
                      <w:sz w:val="21"/>
                      <w:szCs w:val="21"/>
                    </w:rPr>
                  </w:pPr>
                  <w:r>
                    <w:rPr>
                      <w:rFonts w:hint="eastAsia"/>
                      <w:bCs/>
                      <w:color w:val="000000" w:themeColor="text1"/>
                      <w:sz w:val="21"/>
                      <w:szCs w:val="21"/>
                    </w:rPr>
                    <w:t>50</w:t>
                  </w:r>
                </w:p>
              </w:tc>
            </w:tr>
            <w:tr w:rsidR="0083199C">
              <w:trPr>
                <w:trHeight w:val="425"/>
                <w:jc w:val="center"/>
              </w:trPr>
              <w:tc>
                <w:tcPr>
                  <w:tcW w:w="2062" w:type="dxa"/>
                  <w:vAlign w:val="center"/>
                </w:tcPr>
                <w:p w:rsidR="0083199C" w:rsidRDefault="00FE46BB">
                  <w:pPr>
                    <w:jc w:val="center"/>
                    <w:rPr>
                      <w:rFonts w:cs="宋体"/>
                      <w:bCs/>
                      <w:color w:val="000000" w:themeColor="text1"/>
                      <w:sz w:val="21"/>
                      <w:szCs w:val="21"/>
                    </w:rPr>
                  </w:pPr>
                  <w:proofErr w:type="gramStart"/>
                  <w:r>
                    <w:rPr>
                      <w:rFonts w:cs="宋体" w:hint="eastAsia"/>
                      <w:bCs/>
                      <w:color w:val="000000" w:themeColor="text1"/>
                      <w:sz w:val="21"/>
                      <w:szCs w:val="21"/>
                    </w:rPr>
                    <w:t>沣</w:t>
                  </w:r>
                  <w:proofErr w:type="gramEnd"/>
                  <w:r>
                    <w:rPr>
                      <w:rFonts w:cs="宋体" w:hint="eastAsia"/>
                      <w:bCs/>
                      <w:color w:val="000000" w:themeColor="text1"/>
                      <w:sz w:val="21"/>
                      <w:szCs w:val="21"/>
                    </w:rPr>
                    <w:t>东第五小学</w:t>
                  </w:r>
                </w:p>
              </w:tc>
              <w:tc>
                <w:tcPr>
                  <w:tcW w:w="1287" w:type="dxa"/>
                  <w:vAlign w:val="center"/>
                </w:tcPr>
                <w:p w:rsidR="0083199C" w:rsidRDefault="00FE46BB">
                  <w:pPr>
                    <w:jc w:val="center"/>
                    <w:rPr>
                      <w:bCs/>
                      <w:color w:val="000000" w:themeColor="text1"/>
                      <w:sz w:val="21"/>
                      <w:szCs w:val="21"/>
                    </w:rPr>
                  </w:pPr>
                  <w:r>
                    <w:rPr>
                      <w:rFonts w:hint="eastAsia"/>
                      <w:bCs/>
                      <w:color w:val="000000" w:themeColor="text1"/>
                      <w:sz w:val="21"/>
                      <w:szCs w:val="21"/>
                    </w:rPr>
                    <w:t>54</w:t>
                  </w:r>
                </w:p>
              </w:tc>
              <w:tc>
                <w:tcPr>
                  <w:tcW w:w="1289" w:type="dxa"/>
                  <w:vAlign w:val="center"/>
                </w:tcPr>
                <w:p w:rsidR="0083199C" w:rsidRDefault="00FE46BB">
                  <w:pPr>
                    <w:jc w:val="center"/>
                    <w:rPr>
                      <w:bCs/>
                      <w:color w:val="000000" w:themeColor="text1"/>
                      <w:sz w:val="21"/>
                      <w:szCs w:val="21"/>
                    </w:rPr>
                  </w:pPr>
                  <w:r>
                    <w:rPr>
                      <w:rFonts w:hint="eastAsia"/>
                      <w:bCs/>
                      <w:color w:val="000000" w:themeColor="text1"/>
                      <w:sz w:val="21"/>
                      <w:szCs w:val="21"/>
                    </w:rPr>
                    <w:t>44</w:t>
                  </w:r>
                </w:p>
              </w:tc>
              <w:tc>
                <w:tcPr>
                  <w:tcW w:w="1287" w:type="dxa"/>
                  <w:vAlign w:val="center"/>
                </w:tcPr>
                <w:p w:rsidR="0083199C" w:rsidRDefault="00FE46BB">
                  <w:pPr>
                    <w:jc w:val="center"/>
                    <w:rPr>
                      <w:bCs/>
                      <w:color w:val="000000" w:themeColor="text1"/>
                      <w:sz w:val="21"/>
                      <w:szCs w:val="21"/>
                    </w:rPr>
                  </w:pPr>
                  <w:r>
                    <w:rPr>
                      <w:rFonts w:hint="eastAsia"/>
                      <w:bCs/>
                      <w:color w:val="000000" w:themeColor="text1"/>
                      <w:sz w:val="21"/>
                      <w:szCs w:val="21"/>
                    </w:rPr>
                    <w:t>54</w:t>
                  </w:r>
                </w:p>
              </w:tc>
              <w:tc>
                <w:tcPr>
                  <w:tcW w:w="1289" w:type="dxa"/>
                  <w:vAlign w:val="center"/>
                </w:tcPr>
                <w:p w:rsidR="0083199C" w:rsidRDefault="00FE46BB">
                  <w:pPr>
                    <w:jc w:val="center"/>
                    <w:rPr>
                      <w:bCs/>
                      <w:color w:val="000000" w:themeColor="text1"/>
                      <w:sz w:val="21"/>
                      <w:szCs w:val="21"/>
                    </w:rPr>
                  </w:pPr>
                  <w:r>
                    <w:rPr>
                      <w:rFonts w:hint="eastAsia"/>
                      <w:bCs/>
                      <w:color w:val="000000" w:themeColor="text1"/>
                      <w:sz w:val="21"/>
                      <w:szCs w:val="21"/>
                    </w:rPr>
                    <w:t>43</w:t>
                  </w:r>
                </w:p>
              </w:tc>
              <w:tc>
                <w:tcPr>
                  <w:tcW w:w="888" w:type="dxa"/>
                  <w:vAlign w:val="center"/>
                </w:tcPr>
                <w:p w:rsidR="0083199C" w:rsidRDefault="00FE46BB">
                  <w:pPr>
                    <w:jc w:val="center"/>
                    <w:rPr>
                      <w:bCs/>
                      <w:color w:val="000000" w:themeColor="text1"/>
                      <w:sz w:val="21"/>
                      <w:szCs w:val="21"/>
                    </w:rPr>
                  </w:pPr>
                  <w:r>
                    <w:rPr>
                      <w:rFonts w:hint="eastAsia"/>
                      <w:bCs/>
                      <w:color w:val="000000" w:themeColor="text1"/>
                      <w:sz w:val="21"/>
                      <w:szCs w:val="21"/>
                    </w:rPr>
                    <w:t>55</w:t>
                  </w:r>
                </w:p>
              </w:tc>
              <w:tc>
                <w:tcPr>
                  <w:tcW w:w="886" w:type="dxa"/>
                  <w:vAlign w:val="center"/>
                </w:tcPr>
                <w:p w:rsidR="0083199C" w:rsidRDefault="00FE46BB">
                  <w:pPr>
                    <w:jc w:val="center"/>
                    <w:rPr>
                      <w:bCs/>
                      <w:color w:val="000000" w:themeColor="text1"/>
                      <w:sz w:val="21"/>
                      <w:szCs w:val="21"/>
                    </w:rPr>
                  </w:pPr>
                  <w:r>
                    <w:rPr>
                      <w:rFonts w:hint="eastAsia"/>
                      <w:bCs/>
                      <w:color w:val="000000" w:themeColor="text1"/>
                      <w:sz w:val="21"/>
                      <w:szCs w:val="21"/>
                    </w:rPr>
                    <w:t>45</w:t>
                  </w:r>
                </w:p>
              </w:tc>
            </w:tr>
            <w:tr w:rsidR="0083199C">
              <w:trPr>
                <w:trHeight w:val="425"/>
                <w:jc w:val="center"/>
              </w:trPr>
              <w:tc>
                <w:tcPr>
                  <w:tcW w:w="2062" w:type="dxa"/>
                  <w:vAlign w:val="center"/>
                </w:tcPr>
                <w:p w:rsidR="0083199C" w:rsidRDefault="00FE46BB">
                  <w:pPr>
                    <w:jc w:val="center"/>
                    <w:rPr>
                      <w:rFonts w:cs="宋体"/>
                      <w:bCs/>
                      <w:color w:val="000000" w:themeColor="text1"/>
                      <w:sz w:val="21"/>
                      <w:szCs w:val="21"/>
                    </w:rPr>
                  </w:pPr>
                  <w:proofErr w:type="gramStart"/>
                  <w:r>
                    <w:rPr>
                      <w:rFonts w:cs="宋体" w:hint="eastAsia"/>
                      <w:bCs/>
                      <w:color w:val="000000" w:themeColor="text1"/>
                      <w:sz w:val="21"/>
                      <w:szCs w:val="21"/>
                    </w:rPr>
                    <w:t>王寺敬老院</w:t>
                  </w:r>
                  <w:proofErr w:type="gramEnd"/>
                </w:p>
              </w:tc>
              <w:tc>
                <w:tcPr>
                  <w:tcW w:w="1287" w:type="dxa"/>
                  <w:vAlign w:val="center"/>
                </w:tcPr>
                <w:p w:rsidR="0083199C" w:rsidRDefault="00FE46BB">
                  <w:pPr>
                    <w:jc w:val="center"/>
                    <w:rPr>
                      <w:bCs/>
                      <w:color w:val="000000" w:themeColor="text1"/>
                      <w:sz w:val="21"/>
                      <w:szCs w:val="21"/>
                    </w:rPr>
                  </w:pPr>
                  <w:r>
                    <w:rPr>
                      <w:rFonts w:hint="eastAsia"/>
                      <w:bCs/>
                      <w:color w:val="000000" w:themeColor="text1"/>
                      <w:sz w:val="21"/>
                      <w:szCs w:val="21"/>
                    </w:rPr>
                    <w:t>49</w:t>
                  </w:r>
                </w:p>
              </w:tc>
              <w:tc>
                <w:tcPr>
                  <w:tcW w:w="1289" w:type="dxa"/>
                  <w:vAlign w:val="center"/>
                </w:tcPr>
                <w:p w:rsidR="0083199C" w:rsidRDefault="00FE46BB">
                  <w:pPr>
                    <w:jc w:val="center"/>
                    <w:rPr>
                      <w:bCs/>
                      <w:color w:val="000000" w:themeColor="text1"/>
                      <w:sz w:val="21"/>
                      <w:szCs w:val="21"/>
                    </w:rPr>
                  </w:pPr>
                  <w:r>
                    <w:rPr>
                      <w:rFonts w:hint="eastAsia"/>
                      <w:bCs/>
                      <w:color w:val="000000" w:themeColor="text1"/>
                      <w:sz w:val="21"/>
                      <w:szCs w:val="21"/>
                    </w:rPr>
                    <w:t>39</w:t>
                  </w:r>
                </w:p>
              </w:tc>
              <w:tc>
                <w:tcPr>
                  <w:tcW w:w="1287" w:type="dxa"/>
                  <w:vAlign w:val="center"/>
                </w:tcPr>
                <w:p w:rsidR="0083199C" w:rsidRDefault="00FE46BB">
                  <w:pPr>
                    <w:jc w:val="center"/>
                    <w:rPr>
                      <w:bCs/>
                      <w:color w:val="000000" w:themeColor="text1"/>
                      <w:sz w:val="21"/>
                      <w:szCs w:val="21"/>
                    </w:rPr>
                  </w:pPr>
                  <w:r>
                    <w:rPr>
                      <w:rFonts w:hint="eastAsia"/>
                      <w:bCs/>
                      <w:color w:val="000000" w:themeColor="text1"/>
                      <w:sz w:val="21"/>
                      <w:szCs w:val="21"/>
                    </w:rPr>
                    <w:t>48</w:t>
                  </w:r>
                </w:p>
              </w:tc>
              <w:tc>
                <w:tcPr>
                  <w:tcW w:w="1289" w:type="dxa"/>
                  <w:vAlign w:val="center"/>
                </w:tcPr>
                <w:p w:rsidR="0083199C" w:rsidRDefault="00FE46BB">
                  <w:pPr>
                    <w:jc w:val="center"/>
                    <w:rPr>
                      <w:bCs/>
                      <w:color w:val="000000" w:themeColor="text1"/>
                      <w:sz w:val="21"/>
                      <w:szCs w:val="21"/>
                    </w:rPr>
                  </w:pPr>
                  <w:r>
                    <w:rPr>
                      <w:rFonts w:hint="eastAsia"/>
                      <w:bCs/>
                      <w:color w:val="000000" w:themeColor="text1"/>
                      <w:sz w:val="21"/>
                      <w:szCs w:val="21"/>
                    </w:rPr>
                    <w:t>39</w:t>
                  </w:r>
                </w:p>
              </w:tc>
              <w:tc>
                <w:tcPr>
                  <w:tcW w:w="888" w:type="dxa"/>
                  <w:vAlign w:val="center"/>
                </w:tcPr>
                <w:p w:rsidR="0083199C" w:rsidRDefault="00FE46BB">
                  <w:pPr>
                    <w:jc w:val="center"/>
                    <w:rPr>
                      <w:bCs/>
                      <w:color w:val="000000" w:themeColor="text1"/>
                      <w:sz w:val="21"/>
                      <w:szCs w:val="21"/>
                    </w:rPr>
                  </w:pPr>
                  <w:r>
                    <w:rPr>
                      <w:rFonts w:hint="eastAsia"/>
                      <w:bCs/>
                      <w:color w:val="000000" w:themeColor="text1"/>
                      <w:sz w:val="21"/>
                      <w:szCs w:val="21"/>
                    </w:rPr>
                    <w:t>50</w:t>
                  </w:r>
                </w:p>
              </w:tc>
              <w:tc>
                <w:tcPr>
                  <w:tcW w:w="886" w:type="dxa"/>
                  <w:vAlign w:val="center"/>
                </w:tcPr>
                <w:p w:rsidR="0083199C" w:rsidRDefault="00FE46BB">
                  <w:pPr>
                    <w:jc w:val="center"/>
                    <w:rPr>
                      <w:bCs/>
                      <w:color w:val="000000" w:themeColor="text1"/>
                      <w:sz w:val="21"/>
                      <w:szCs w:val="21"/>
                    </w:rPr>
                  </w:pPr>
                  <w:r>
                    <w:rPr>
                      <w:rFonts w:hint="eastAsia"/>
                      <w:bCs/>
                      <w:color w:val="000000" w:themeColor="text1"/>
                      <w:sz w:val="21"/>
                      <w:szCs w:val="21"/>
                    </w:rPr>
                    <w:t>40</w:t>
                  </w:r>
                </w:p>
              </w:tc>
            </w:tr>
          </w:tbl>
          <w:p w:rsidR="0083199C" w:rsidRDefault="00FE46BB">
            <w:pPr>
              <w:pStyle w:val="a0"/>
              <w:adjustRightInd w:val="0"/>
              <w:snapToGrid w:val="0"/>
              <w:spacing w:line="360" w:lineRule="auto"/>
              <w:ind w:firstLineChars="196" w:firstLine="470"/>
              <w:rPr>
                <w:color w:val="000000" w:themeColor="text1"/>
                <w:sz w:val="24"/>
              </w:rPr>
            </w:pPr>
            <w:r>
              <w:rPr>
                <w:color w:val="000000" w:themeColor="text1"/>
                <w:sz w:val="24"/>
              </w:rPr>
              <w:t>由监测结果可知</w:t>
            </w:r>
            <w:r>
              <w:rPr>
                <w:rFonts w:hint="eastAsia"/>
                <w:color w:val="000000" w:themeColor="text1"/>
                <w:sz w:val="24"/>
              </w:rPr>
              <w:t>东、南、西、北厂界噪声均能</w:t>
            </w:r>
            <w:r>
              <w:rPr>
                <w:color w:val="000000" w:themeColor="text1"/>
                <w:sz w:val="24"/>
              </w:rPr>
              <w:t>满足</w:t>
            </w:r>
            <w:r>
              <w:rPr>
                <w:color w:val="000000" w:themeColor="text1"/>
                <w:sz w:val="24"/>
              </w:rPr>
              <w:t>GB3096-2008</w:t>
            </w:r>
            <w:r>
              <w:rPr>
                <w:color w:val="000000" w:themeColor="text1"/>
                <w:sz w:val="24"/>
              </w:rPr>
              <w:t>《声环境质量标准》中</w:t>
            </w:r>
            <w:r>
              <w:rPr>
                <w:rFonts w:hint="eastAsia"/>
                <w:color w:val="000000" w:themeColor="text1"/>
                <w:sz w:val="24"/>
              </w:rPr>
              <w:t>2</w:t>
            </w:r>
            <w:r>
              <w:rPr>
                <w:rFonts w:hint="eastAsia"/>
                <w:color w:val="000000" w:themeColor="text1"/>
                <w:sz w:val="24"/>
              </w:rPr>
              <w:t>类</w:t>
            </w:r>
            <w:r>
              <w:rPr>
                <w:color w:val="000000" w:themeColor="text1"/>
                <w:sz w:val="24"/>
              </w:rPr>
              <w:t>标准要求</w:t>
            </w:r>
            <w:r>
              <w:rPr>
                <w:rFonts w:hint="eastAsia"/>
                <w:color w:val="000000" w:themeColor="text1"/>
                <w:sz w:val="24"/>
              </w:rPr>
              <w:t>，</w:t>
            </w:r>
            <w:proofErr w:type="gramStart"/>
            <w:r>
              <w:rPr>
                <w:rFonts w:hint="eastAsia"/>
                <w:color w:val="000000" w:themeColor="text1"/>
                <w:sz w:val="24"/>
              </w:rPr>
              <w:t>沣</w:t>
            </w:r>
            <w:proofErr w:type="gramEnd"/>
            <w:r>
              <w:rPr>
                <w:rFonts w:hint="eastAsia"/>
                <w:color w:val="000000" w:themeColor="text1"/>
                <w:sz w:val="24"/>
              </w:rPr>
              <w:t>东第五小学噪声</w:t>
            </w:r>
            <w:proofErr w:type="gramStart"/>
            <w:r>
              <w:rPr>
                <w:rFonts w:hint="eastAsia"/>
                <w:color w:val="000000" w:themeColor="text1"/>
                <w:sz w:val="24"/>
              </w:rPr>
              <w:t>和王寺敬老院</w:t>
            </w:r>
            <w:proofErr w:type="gramEnd"/>
            <w:r>
              <w:rPr>
                <w:rFonts w:hint="eastAsia"/>
                <w:color w:val="000000" w:themeColor="text1"/>
                <w:sz w:val="24"/>
              </w:rPr>
              <w:t>噪声均能</w:t>
            </w:r>
            <w:r>
              <w:rPr>
                <w:color w:val="000000" w:themeColor="text1"/>
                <w:sz w:val="24"/>
              </w:rPr>
              <w:t>满足</w:t>
            </w:r>
            <w:r>
              <w:rPr>
                <w:color w:val="000000" w:themeColor="text1"/>
                <w:sz w:val="24"/>
              </w:rPr>
              <w:t>GB3096-2008</w:t>
            </w:r>
            <w:r>
              <w:rPr>
                <w:color w:val="000000" w:themeColor="text1"/>
                <w:sz w:val="24"/>
              </w:rPr>
              <w:t>《声环境质量标准》中</w:t>
            </w:r>
            <w:r>
              <w:rPr>
                <w:rFonts w:hint="eastAsia"/>
                <w:color w:val="000000" w:themeColor="text1"/>
                <w:sz w:val="24"/>
              </w:rPr>
              <w:t>1</w:t>
            </w:r>
            <w:r>
              <w:rPr>
                <w:rFonts w:hint="eastAsia"/>
                <w:color w:val="000000" w:themeColor="text1"/>
                <w:sz w:val="24"/>
              </w:rPr>
              <w:t>类</w:t>
            </w:r>
            <w:r>
              <w:rPr>
                <w:color w:val="000000" w:themeColor="text1"/>
                <w:sz w:val="24"/>
              </w:rPr>
              <w:t>标准要求</w:t>
            </w:r>
            <w:r>
              <w:rPr>
                <w:rFonts w:hint="eastAsia"/>
                <w:color w:val="000000" w:themeColor="text1"/>
                <w:sz w:val="24"/>
              </w:rPr>
              <w:t>，所在地声环境质量良好</w:t>
            </w:r>
            <w:r>
              <w:rPr>
                <w:color w:val="000000" w:themeColor="text1"/>
                <w:sz w:val="24"/>
              </w:rPr>
              <w:t>。</w:t>
            </w:r>
          </w:p>
          <w:p w:rsidR="0083199C" w:rsidRDefault="0083199C">
            <w:pPr>
              <w:pStyle w:val="a0"/>
              <w:adjustRightInd w:val="0"/>
              <w:snapToGrid w:val="0"/>
              <w:spacing w:line="360" w:lineRule="auto"/>
              <w:ind w:firstLineChars="196" w:firstLine="470"/>
              <w:rPr>
                <w:color w:val="000000" w:themeColor="text1"/>
                <w:sz w:val="24"/>
              </w:rPr>
            </w:pPr>
          </w:p>
          <w:p w:rsidR="0083199C" w:rsidRDefault="0083199C">
            <w:pPr>
              <w:pStyle w:val="a0"/>
              <w:adjustRightInd w:val="0"/>
              <w:snapToGrid w:val="0"/>
              <w:spacing w:line="360" w:lineRule="auto"/>
              <w:rPr>
                <w:color w:val="000000" w:themeColor="text1"/>
                <w:sz w:val="24"/>
                <w:szCs w:val="24"/>
              </w:rPr>
            </w:pPr>
          </w:p>
        </w:tc>
      </w:tr>
      <w:tr w:rsidR="0083199C">
        <w:trPr>
          <w:trHeight w:val="8641"/>
        </w:trPr>
        <w:tc>
          <w:tcPr>
            <w:tcW w:w="9242" w:type="dxa"/>
          </w:tcPr>
          <w:p w:rsidR="0083199C" w:rsidRDefault="00FE46BB" w:rsidP="00D456F8">
            <w:pPr>
              <w:adjustRightInd w:val="0"/>
              <w:snapToGrid w:val="0"/>
              <w:spacing w:beforeLines="50" w:before="268" w:afterLines="50" w:after="268"/>
              <w:rPr>
                <w:b/>
                <w:bCs/>
                <w:color w:val="000000" w:themeColor="text1"/>
                <w:sz w:val="24"/>
                <w:szCs w:val="24"/>
              </w:rPr>
            </w:pPr>
            <w:r>
              <w:rPr>
                <w:b/>
                <w:bCs/>
                <w:color w:val="000000" w:themeColor="text1"/>
                <w:sz w:val="24"/>
                <w:szCs w:val="24"/>
              </w:rPr>
              <w:lastRenderedPageBreak/>
              <w:t>主要环境保护目标（列出名单及保护级别）：</w:t>
            </w:r>
          </w:p>
          <w:p w:rsidR="0083199C" w:rsidRDefault="00FE46BB">
            <w:pPr>
              <w:adjustRightInd w:val="0"/>
              <w:snapToGrid w:val="0"/>
              <w:spacing w:line="360" w:lineRule="auto"/>
              <w:ind w:firstLineChars="200" w:firstLine="480"/>
              <w:rPr>
                <w:bCs/>
                <w:color w:val="000000" w:themeColor="text1"/>
                <w:sz w:val="24"/>
                <w:szCs w:val="24"/>
              </w:rPr>
            </w:pPr>
            <w:r>
              <w:rPr>
                <w:bCs/>
                <w:color w:val="000000" w:themeColor="text1"/>
                <w:sz w:val="24"/>
                <w:szCs w:val="24"/>
              </w:rPr>
              <w:t>主要环境保护目标见表</w:t>
            </w:r>
            <w:r>
              <w:rPr>
                <w:rFonts w:hint="eastAsia"/>
                <w:bCs/>
                <w:color w:val="000000" w:themeColor="text1"/>
                <w:sz w:val="24"/>
                <w:szCs w:val="24"/>
              </w:rPr>
              <w:t>7</w:t>
            </w:r>
            <w:r>
              <w:rPr>
                <w:bCs/>
                <w:color w:val="000000" w:themeColor="text1"/>
                <w:sz w:val="24"/>
                <w:szCs w:val="24"/>
              </w:rPr>
              <w:t>。</w:t>
            </w:r>
          </w:p>
          <w:p w:rsidR="0083199C" w:rsidRDefault="00FE46BB">
            <w:pPr>
              <w:adjustRightInd w:val="0"/>
              <w:snapToGrid w:val="0"/>
              <w:ind w:firstLineChars="200" w:firstLine="482"/>
              <w:jc w:val="center"/>
              <w:rPr>
                <w:b/>
                <w:bCs/>
                <w:color w:val="000000" w:themeColor="text1"/>
                <w:sz w:val="24"/>
                <w:szCs w:val="24"/>
              </w:rPr>
            </w:pPr>
            <w:r>
              <w:rPr>
                <w:rFonts w:hint="eastAsia"/>
                <w:b/>
                <w:bCs/>
                <w:color w:val="000000" w:themeColor="text1"/>
                <w:sz w:val="24"/>
                <w:szCs w:val="24"/>
              </w:rPr>
              <w:t>表</w:t>
            </w:r>
            <w:r>
              <w:rPr>
                <w:rFonts w:hint="eastAsia"/>
                <w:b/>
                <w:bCs/>
                <w:color w:val="000000" w:themeColor="text1"/>
                <w:sz w:val="24"/>
                <w:szCs w:val="24"/>
              </w:rPr>
              <w:t xml:space="preserve">7  </w:t>
            </w:r>
            <w:r>
              <w:rPr>
                <w:rFonts w:hint="eastAsia"/>
                <w:b/>
                <w:bCs/>
                <w:color w:val="000000" w:themeColor="text1"/>
                <w:sz w:val="24"/>
                <w:szCs w:val="24"/>
              </w:rPr>
              <w:t>主要环境保护目标</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4A0" w:firstRow="1" w:lastRow="0" w:firstColumn="1" w:lastColumn="0" w:noHBand="0" w:noVBand="1"/>
            </w:tblPr>
            <w:tblGrid>
              <w:gridCol w:w="601"/>
              <w:gridCol w:w="1159"/>
              <w:gridCol w:w="1064"/>
              <w:gridCol w:w="1445"/>
              <w:gridCol w:w="628"/>
              <w:gridCol w:w="709"/>
              <w:gridCol w:w="1172"/>
              <w:gridCol w:w="2238"/>
            </w:tblGrid>
            <w:tr w:rsidR="0083199C">
              <w:trPr>
                <w:trHeight w:val="330"/>
                <w:jc w:val="center"/>
              </w:trPr>
              <w:tc>
                <w:tcPr>
                  <w:tcW w:w="601" w:type="dxa"/>
                  <w:vMerge w:val="restart"/>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环境要素</w:t>
                  </w:r>
                </w:p>
              </w:tc>
              <w:tc>
                <w:tcPr>
                  <w:tcW w:w="2223" w:type="dxa"/>
                  <w:gridSpan w:val="2"/>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坐标</w:t>
                  </w:r>
                </w:p>
              </w:tc>
              <w:tc>
                <w:tcPr>
                  <w:tcW w:w="1445" w:type="dxa"/>
                  <w:vMerge w:val="restart"/>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保护对象名称</w:t>
                  </w:r>
                </w:p>
              </w:tc>
              <w:tc>
                <w:tcPr>
                  <w:tcW w:w="628" w:type="dxa"/>
                  <w:vMerge w:val="restart"/>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方位</w:t>
                  </w:r>
                </w:p>
              </w:tc>
              <w:tc>
                <w:tcPr>
                  <w:tcW w:w="709" w:type="dxa"/>
                  <w:vMerge w:val="restart"/>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距离</w:t>
                  </w:r>
                  <w:r>
                    <w:rPr>
                      <w:rFonts w:hint="eastAsia"/>
                      <w:bCs/>
                      <w:color w:val="000000" w:themeColor="text1"/>
                      <w:sz w:val="21"/>
                      <w:szCs w:val="21"/>
                    </w:rPr>
                    <w:t>(m)</w:t>
                  </w:r>
                </w:p>
              </w:tc>
              <w:tc>
                <w:tcPr>
                  <w:tcW w:w="1172" w:type="dxa"/>
                  <w:vMerge w:val="restart"/>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规模</w:t>
                  </w:r>
                </w:p>
              </w:tc>
              <w:tc>
                <w:tcPr>
                  <w:tcW w:w="2238" w:type="dxa"/>
                  <w:vMerge w:val="restart"/>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环境功能</w:t>
                  </w:r>
                </w:p>
              </w:tc>
            </w:tr>
            <w:tr w:rsidR="0083199C">
              <w:trPr>
                <w:trHeight w:val="279"/>
                <w:jc w:val="center"/>
              </w:trPr>
              <w:tc>
                <w:tcPr>
                  <w:tcW w:w="601" w:type="dxa"/>
                  <w:vMerge/>
                  <w:vAlign w:val="center"/>
                </w:tcPr>
                <w:p w:rsidR="0083199C" w:rsidRDefault="0083199C">
                  <w:pPr>
                    <w:spacing w:line="300" w:lineRule="exact"/>
                    <w:jc w:val="center"/>
                    <w:rPr>
                      <w:color w:val="000000" w:themeColor="text1"/>
                    </w:rPr>
                  </w:pPr>
                </w:p>
              </w:tc>
              <w:tc>
                <w:tcPr>
                  <w:tcW w:w="1159"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经度</w:t>
                  </w:r>
                </w:p>
              </w:tc>
              <w:tc>
                <w:tcPr>
                  <w:tcW w:w="1064"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纬度</w:t>
                  </w:r>
                </w:p>
              </w:tc>
              <w:tc>
                <w:tcPr>
                  <w:tcW w:w="1445" w:type="dxa"/>
                  <w:vMerge/>
                  <w:vAlign w:val="center"/>
                </w:tcPr>
                <w:p w:rsidR="0083199C" w:rsidRDefault="0083199C">
                  <w:pPr>
                    <w:spacing w:line="300" w:lineRule="exact"/>
                    <w:jc w:val="center"/>
                    <w:rPr>
                      <w:bCs/>
                      <w:color w:val="000000" w:themeColor="text1"/>
                      <w:sz w:val="21"/>
                      <w:szCs w:val="21"/>
                    </w:rPr>
                  </w:pPr>
                </w:p>
              </w:tc>
              <w:tc>
                <w:tcPr>
                  <w:tcW w:w="628" w:type="dxa"/>
                  <w:vMerge/>
                  <w:vAlign w:val="center"/>
                </w:tcPr>
                <w:p w:rsidR="0083199C" w:rsidRDefault="0083199C">
                  <w:pPr>
                    <w:spacing w:line="300" w:lineRule="exact"/>
                    <w:jc w:val="center"/>
                    <w:rPr>
                      <w:bCs/>
                      <w:color w:val="000000" w:themeColor="text1"/>
                      <w:sz w:val="21"/>
                      <w:szCs w:val="21"/>
                    </w:rPr>
                  </w:pPr>
                </w:p>
              </w:tc>
              <w:tc>
                <w:tcPr>
                  <w:tcW w:w="709" w:type="dxa"/>
                  <w:vMerge/>
                  <w:vAlign w:val="center"/>
                </w:tcPr>
                <w:p w:rsidR="0083199C" w:rsidRDefault="0083199C">
                  <w:pPr>
                    <w:spacing w:line="300" w:lineRule="exact"/>
                    <w:jc w:val="center"/>
                    <w:rPr>
                      <w:bCs/>
                      <w:color w:val="000000" w:themeColor="text1"/>
                      <w:sz w:val="21"/>
                      <w:szCs w:val="21"/>
                    </w:rPr>
                  </w:pPr>
                </w:p>
              </w:tc>
              <w:tc>
                <w:tcPr>
                  <w:tcW w:w="1172" w:type="dxa"/>
                  <w:vMerge/>
                  <w:vAlign w:val="center"/>
                </w:tcPr>
                <w:p w:rsidR="0083199C" w:rsidRDefault="0083199C">
                  <w:pPr>
                    <w:spacing w:line="300" w:lineRule="exact"/>
                    <w:jc w:val="center"/>
                    <w:rPr>
                      <w:bCs/>
                      <w:color w:val="000000" w:themeColor="text1"/>
                      <w:sz w:val="21"/>
                      <w:szCs w:val="21"/>
                    </w:rPr>
                  </w:pPr>
                </w:p>
              </w:tc>
              <w:tc>
                <w:tcPr>
                  <w:tcW w:w="2238" w:type="dxa"/>
                  <w:vMerge/>
                  <w:vAlign w:val="center"/>
                </w:tcPr>
                <w:p w:rsidR="0083199C" w:rsidRDefault="0083199C">
                  <w:pPr>
                    <w:spacing w:line="300" w:lineRule="exact"/>
                    <w:jc w:val="center"/>
                    <w:rPr>
                      <w:bCs/>
                      <w:color w:val="000000" w:themeColor="text1"/>
                      <w:sz w:val="21"/>
                      <w:szCs w:val="21"/>
                    </w:rPr>
                  </w:pPr>
                </w:p>
              </w:tc>
            </w:tr>
            <w:tr w:rsidR="0083199C">
              <w:trPr>
                <w:trHeight w:val="525"/>
                <w:jc w:val="center"/>
              </w:trPr>
              <w:tc>
                <w:tcPr>
                  <w:tcW w:w="601" w:type="dxa"/>
                  <w:vMerge/>
                  <w:vAlign w:val="center"/>
                </w:tcPr>
                <w:p w:rsidR="0083199C" w:rsidRDefault="0083199C">
                  <w:pPr>
                    <w:spacing w:line="300" w:lineRule="exact"/>
                    <w:jc w:val="center"/>
                    <w:rPr>
                      <w:bCs/>
                      <w:color w:val="000000" w:themeColor="text1"/>
                      <w:sz w:val="21"/>
                      <w:szCs w:val="21"/>
                    </w:rPr>
                  </w:pPr>
                </w:p>
              </w:tc>
              <w:tc>
                <w:tcPr>
                  <w:tcW w:w="1159"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108.793204</w:t>
                  </w:r>
                </w:p>
              </w:tc>
              <w:tc>
                <w:tcPr>
                  <w:tcW w:w="1064"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34.281997</w:t>
                  </w:r>
                </w:p>
              </w:tc>
              <w:tc>
                <w:tcPr>
                  <w:tcW w:w="1445" w:type="dxa"/>
                  <w:vAlign w:val="center"/>
                </w:tcPr>
                <w:p w:rsidR="0083199C" w:rsidRDefault="00FE46BB">
                  <w:pPr>
                    <w:spacing w:line="300" w:lineRule="exact"/>
                    <w:jc w:val="center"/>
                    <w:rPr>
                      <w:bCs/>
                      <w:color w:val="000000" w:themeColor="text1"/>
                      <w:sz w:val="21"/>
                      <w:szCs w:val="21"/>
                    </w:rPr>
                  </w:pPr>
                  <w:proofErr w:type="gramStart"/>
                  <w:r>
                    <w:rPr>
                      <w:rFonts w:hint="eastAsia"/>
                      <w:bCs/>
                      <w:color w:val="000000" w:themeColor="text1"/>
                      <w:sz w:val="21"/>
                      <w:szCs w:val="21"/>
                    </w:rPr>
                    <w:t>王寺敬老院</w:t>
                  </w:r>
                  <w:proofErr w:type="gramEnd"/>
                </w:p>
              </w:tc>
              <w:tc>
                <w:tcPr>
                  <w:tcW w:w="628"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西</w:t>
                  </w:r>
                </w:p>
              </w:tc>
              <w:tc>
                <w:tcPr>
                  <w:tcW w:w="709"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175</w:t>
                  </w:r>
                </w:p>
              </w:tc>
              <w:tc>
                <w:tcPr>
                  <w:tcW w:w="1172"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120</w:t>
                  </w:r>
                  <w:r>
                    <w:rPr>
                      <w:rFonts w:hint="eastAsia"/>
                      <w:bCs/>
                      <w:color w:val="000000" w:themeColor="text1"/>
                      <w:sz w:val="21"/>
                      <w:szCs w:val="21"/>
                    </w:rPr>
                    <w:t>人</w:t>
                  </w:r>
                </w:p>
              </w:tc>
              <w:tc>
                <w:tcPr>
                  <w:tcW w:w="2238" w:type="dxa"/>
                  <w:vAlign w:val="center"/>
                </w:tcPr>
                <w:p w:rsidR="0083199C" w:rsidRDefault="00FE46BB">
                  <w:pPr>
                    <w:spacing w:line="300" w:lineRule="exact"/>
                    <w:jc w:val="center"/>
                    <w:rPr>
                      <w:bCs/>
                      <w:color w:val="000000" w:themeColor="text1"/>
                      <w:sz w:val="21"/>
                      <w:szCs w:val="21"/>
                    </w:rPr>
                  </w:pPr>
                  <w:r>
                    <w:rPr>
                      <w:bCs/>
                      <w:color w:val="000000" w:themeColor="text1"/>
                      <w:sz w:val="21"/>
                      <w:szCs w:val="21"/>
                    </w:rPr>
                    <w:t>《声环境质量标准》</w:t>
                  </w:r>
                  <w:r>
                    <w:rPr>
                      <w:bCs/>
                      <w:color w:val="000000" w:themeColor="text1"/>
                      <w:sz w:val="21"/>
                      <w:szCs w:val="21"/>
                    </w:rPr>
                    <w:t>(GB3096</w:t>
                  </w:r>
                  <w:r>
                    <w:rPr>
                      <w:rFonts w:hint="eastAsia"/>
                      <w:bCs/>
                      <w:color w:val="000000" w:themeColor="text1"/>
                      <w:sz w:val="21"/>
                      <w:szCs w:val="21"/>
                    </w:rPr>
                    <w:t>-</w:t>
                  </w:r>
                  <w:r>
                    <w:rPr>
                      <w:bCs/>
                      <w:color w:val="000000" w:themeColor="text1"/>
                      <w:sz w:val="21"/>
                      <w:szCs w:val="21"/>
                    </w:rPr>
                    <w:t>2008)</w:t>
                  </w:r>
                  <w:r>
                    <w:rPr>
                      <w:bCs/>
                      <w:color w:val="000000" w:themeColor="text1"/>
                      <w:sz w:val="21"/>
                      <w:szCs w:val="21"/>
                    </w:rPr>
                    <w:t>中</w:t>
                  </w:r>
                  <w:r>
                    <w:rPr>
                      <w:rFonts w:hint="eastAsia"/>
                      <w:bCs/>
                      <w:color w:val="000000" w:themeColor="text1"/>
                      <w:sz w:val="21"/>
                      <w:szCs w:val="21"/>
                    </w:rPr>
                    <w:t>1</w:t>
                  </w:r>
                  <w:r>
                    <w:rPr>
                      <w:rFonts w:hint="eastAsia"/>
                      <w:bCs/>
                      <w:color w:val="000000" w:themeColor="text1"/>
                      <w:sz w:val="21"/>
                      <w:szCs w:val="21"/>
                    </w:rPr>
                    <w:t>类</w:t>
                  </w:r>
                  <w:r>
                    <w:rPr>
                      <w:bCs/>
                      <w:color w:val="000000" w:themeColor="text1"/>
                      <w:sz w:val="21"/>
                      <w:szCs w:val="21"/>
                    </w:rPr>
                    <w:t>标准</w:t>
                  </w:r>
                </w:p>
              </w:tc>
            </w:tr>
            <w:tr w:rsidR="0083199C">
              <w:trPr>
                <w:trHeight w:val="23"/>
                <w:jc w:val="center"/>
              </w:trPr>
              <w:tc>
                <w:tcPr>
                  <w:tcW w:w="601" w:type="dxa"/>
                  <w:vMerge/>
                  <w:vAlign w:val="center"/>
                </w:tcPr>
                <w:p w:rsidR="0083199C" w:rsidRDefault="0083199C">
                  <w:pPr>
                    <w:spacing w:line="300" w:lineRule="exact"/>
                    <w:jc w:val="center"/>
                    <w:rPr>
                      <w:bCs/>
                      <w:color w:val="000000" w:themeColor="text1"/>
                      <w:sz w:val="21"/>
                      <w:szCs w:val="21"/>
                    </w:rPr>
                  </w:pPr>
                </w:p>
              </w:tc>
              <w:tc>
                <w:tcPr>
                  <w:tcW w:w="1159" w:type="dxa"/>
                  <w:vAlign w:val="center"/>
                </w:tcPr>
                <w:p w:rsidR="0083199C" w:rsidRDefault="00FE46BB">
                  <w:pPr>
                    <w:spacing w:line="300" w:lineRule="exact"/>
                    <w:jc w:val="center"/>
                    <w:rPr>
                      <w:bCs/>
                      <w:color w:val="000000" w:themeColor="text1"/>
                      <w:sz w:val="21"/>
                      <w:szCs w:val="21"/>
                    </w:rPr>
                  </w:pPr>
                  <w:r>
                    <w:rPr>
                      <w:bCs/>
                      <w:color w:val="000000" w:themeColor="text1"/>
                      <w:sz w:val="21"/>
                      <w:szCs w:val="21"/>
                    </w:rPr>
                    <w:t>108</w:t>
                  </w:r>
                  <w:r>
                    <w:rPr>
                      <w:rFonts w:hint="eastAsia"/>
                      <w:bCs/>
                      <w:color w:val="000000" w:themeColor="text1"/>
                      <w:sz w:val="21"/>
                      <w:szCs w:val="21"/>
                    </w:rPr>
                    <w:t>.796562</w:t>
                  </w:r>
                </w:p>
              </w:tc>
              <w:tc>
                <w:tcPr>
                  <w:tcW w:w="1064" w:type="dxa"/>
                  <w:vAlign w:val="center"/>
                </w:tcPr>
                <w:p w:rsidR="0083199C" w:rsidRDefault="00FE46BB">
                  <w:pPr>
                    <w:spacing w:line="300" w:lineRule="exact"/>
                    <w:jc w:val="center"/>
                    <w:rPr>
                      <w:bCs/>
                      <w:color w:val="000000" w:themeColor="text1"/>
                      <w:sz w:val="21"/>
                      <w:szCs w:val="21"/>
                    </w:rPr>
                  </w:pPr>
                  <w:r>
                    <w:rPr>
                      <w:bCs/>
                      <w:color w:val="000000" w:themeColor="text1"/>
                      <w:sz w:val="21"/>
                      <w:szCs w:val="21"/>
                    </w:rPr>
                    <w:t>34</w:t>
                  </w:r>
                  <w:r>
                    <w:rPr>
                      <w:rFonts w:hint="eastAsia"/>
                      <w:bCs/>
                      <w:color w:val="000000" w:themeColor="text1"/>
                      <w:sz w:val="21"/>
                      <w:szCs w:val="21"/>
                    </w:rPr>
                    <w:t>.283156</w:t>
                  </w:r>
                </w:p>
              </w:tc>
              <w:tc>
                <w:tcPr>
                  <w:tcW w:w="1445" w:type="dxa"/>
                  <w:vAlign w:val="center"/>
                </w:tcPr>
                <w:p w:rsidR="0083199C" w:rsidRDefault="00FE46BB">
                  <w:pPr>
                    <w:spacing w:line="300" w:lineRule="exact"/>
                    <w:jc w:val="center"/>
                    <w:rPr>
                      <w:bCs/>
                      <w:color w:val="000000" w:themeColor="text1"/>
                      <w:sz w:val="21"/>
                      <w:szCs w:val="21"/>
                    </w:rPr>
                  </w:pPr>
                  <w:proofErr w:type="gramStart"/>
                  <w:r>
                    <w:rPr>
                      <w:rFonts w:hint="eastAsia"/>
                      <w:bCs/>
                      <w:color w:val="000000" w:themeColor="text1"/>
                      <w:sz w:val="21"/>
                      <w:szCs w:val="21"/>
                    </w:rPr>
                    <w:t>沣</w:t>
                  </w:r>
                  <w:proofErr w:type="gramEnd"/>
                  <w:r>
                    <w:rPr>
                      <w:rFonts w:hint="eastAsia"/>
                      <w:bCs/>
                      <w:color w:val="000000" w:themeColor="text1"/>
                      <w:sz w:val="21"/>
                      <w:szCs w:val="21"/>
                    </w:rPr>
                    <w:t>东第五小学</w:t>
                  </w:r>
                </w:p>
              </w:tc>
              <w:tc>
                <w:tcPr>
                  <w:tcW w:w="628"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北</w:t>
                  </w:r>
                </w:p>
              </w:tc>
              <w:tc>
                <w:tcPr>
                  <w:tcW w:w="709"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53</w:t>
                  </w:r>
                </w:p>
              </w:tc>
              <w:tc>
                <w:tcPr>
                  <w:tcW w:w="1172"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1600</w:t>
                  </w:r>
                  <w:r>
                    <w:rPr>
                      <w:rFonts w:hint="eastAsia"/>
                      <w:bCs/>
                      <w:color w:val="000000" w:themeColor="text1"/>
                      <w:sz w:val="21"/>
                      <w:szCs w:val="21"/>
                    </w:rPr>
                    <w:t>人</w:t>
                  </w:r>
                </w:p>
              </w:tc>
              <w:tc>
                <w:tcPr>
                  <w:tcW w:w="2238" w:type="dxa"/>
                  <w:vMerge w:val="restart"/>
                  <w:vAlign w:val="center"/>
                </w:tcPr>
                <w:p w:rsidR="0083199C" w:rsidRDefault="00FE46BB">
                  <w:pPr>
                    <w:spacing w:line="300" w:lineRule="exact"/>
                    <w:jc w:val="center"/>
                    <w:rPr>
                      <w:bCs/>
                      <w:color w:val="000000" w:themeColor="text1"/>
                      <w:sz w:val="21"/>
                      <w:szCs w:val="21"/>
                    </w:rPr>
                  </w:pPr>
                  <w:r>
                    <w:rPr>
                      <w:bCs/>
                      <w:color w:val="000000" w:themeColor="text1"/>
                      <w:sz w:val="21"/>
                      <w:szCs w:val="21"/>
                    </w:rPr>
                    <w:t>《声环境质量标准》</w:t>
                  </w:r>
                  <w:r>
                    <w:rPr>
                      <w:bCs/>
                      <w:color w:val="000000" w:themeColor="text1"/>
                      <w:sz w:val="21"/>
                      <w:szCs w:val="21"/>
                    </w:rPr>
                    <w:t>(GB3096</w:t>
                  </w:r>
                  <w:r>
                    <w:rPr>
                      <w:rFonts w:hint="eastAsia"/>
                      <w:bCs/>
                      <w:color w:val="000000" w:themeColor="text1"/>
                      <w:sz w:val="21"/>
                      <w:szCs w:val="21"/>
                    </w:rPr>
                    <w:t>-</w:t>
                  </w:r>
                  <w:r>
                    <w:rPr>
                      <w:bCs/>
                      <w:color w:val="000000" w:themeColor="text1"/>
                      <w:sz w:val="21"/>
                      <w:szCs w:val="21"/>
                    </w:rPr>
                    <w:t>2008)</w:t>
                  </w:r>
                  <w:r>
                    <w:rPr>
                      <w:bCs/>
                      <w:color w:val="000000" w:themeColor="text1"/>
                      <w:sz w:val="21"/>
                      <w:szCs w:val="21"/>
                    </w:rPr>
                    <w:t>中</w:t>
                  </w:r>
                  <w:r>
                    <w:rPr>
                      <w:rFonts w:hint="eastAsia"/>
                      <w:bCs/>
                      <w:color w:val="000000" w:themeColor="text1"/>
                      <w:sz w:val="21"/>
                      <w:szCs w:val="21"/>
                    </w:rPr>
                    <w:t>1</w:t>
                  </w:r>
                  <w:r>
                    <w:rPr>
                      <w:bCs/>
                      <w:color w:val="000000" w:themeColor="text1"/>
                      <w:sz w:val="21"/>
                      <w:szCs w:val="21"/>
                    </w:rPr>
                    <w:t>类标准</w:t>
                  </w:r>
                </w:p>
              </w:tc>
            </w:tr>
            <w:tr w:rsidR="0083199C">
              <w:trPr>
                <w:trHeight w:val="23"/>
                <w:jc w:val="center"/>
              </w:trPr>
              <w:tc>
                <w:tcPr>
                  <w:tcW w:w="601" w:type="dxa"/>
                  <w:vMerge/>
                  <w:vAlign w:val="center"/>
                </w:tcPr>
                <w:p w:rsidR="0083199C" w:rsidRDefault="0083199C">
                  <w:pPr>
                    <w:spacing w:line="300" w:lineRule="exact"/>
                    <w:jc w:val="center"/>
                    <w:rPr>
                      <w:bCs/>
                      <w:color w:val="000000" w:themeColor="text1"/>
                      <w:sz w:val="21"/>
                      <w:szCs w:val="21"/>
                    </w:rPr>
                  </w:pPr>
                </w:p>
              </w:tc>
              <w:tc>
                <w:tcPr>
                  <w:tcW w:w="1159"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108.793029</w:t>
                  </w:r>
                </w:p>
              </w:tc>
              <w:tc>
                <w:tcPr>
                  <w:tcW w:w="1064"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34.283314</w:t>
                  </w:r>
                </w:p>
              </w:tc>
              <w:tc>
                <w:tcPr>
                  <w:tcW w:w="1445"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和盛花园</w:t>
                  </w:r>
                </w:p>
              </w:tc>
              <w:tc>
                <w:tcPr>
                  <w:tcW w:w="628"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西北</w:t>
                  </w:r>
                </w:p>
              </w:tc>
              <w:tc>
                <w:tcPr>
                  <w:tcW w:w="709"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240</w:t>
                  </w:r>
                </w:p>
              </w:tc>
              <w:tc>
                <w:tcPr>
                  <w:tcW w:w="1172"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1584</w:t>
                  </w:r>
                  <w:r>
                    <w:rPr>
                      <w:rFonts w:hint="eastAsia"/>
                      <w:bCs/>
                      <w:color w:val="000000" w:themeColor="text1"/>
                      <w:sz w:val="21"/>
                      <w:szCs w:val="21"/>
                    </w:rPr>
                    <w:t>户，</w:t>
                  </w:r>
                  <w:r>
                    <w:rPr>
                      <w:rFonts w:hint="eastAsia"/>
                      <w:bCs/>
                      <w:color w:val="000000" w:themeColor="text1"/>
                      <w:sz w:val="21"/>
                      <w:szCs w:val="21"/>
                    </w:rPr>
                    <w:t>4752</w:t>
                  </w:r>
                  <w:r>
                    <w:rPr>
                      <w:rFonts w:hint="eastAsia"/>
                      <w:bCs/>
                      <w:color w:val="000000" w:themeColor="text1"/>
                      <w:sz w:val="21"/>
                      <w:szCs w:val="21"/>
                    </w:rPr>
                    <w:t>人</w:t>
                  </w:r>
                </w:p>
              </w:tc>
              <w:tc>
                <w:tcPr>
                  <w:tcW w:w="2238" w:type="dxa"/>
                  <w:vMerge/>
                  <w:vAlign w:val="center"/>
                </w:tcPr>
                <w:p w:rsidR="0083199C" w:rsidRDefault="0083199C">
                  <w:pPr>
                    <w:spacing w:line="300" w:lineRule="exact"/>
                    <w:jc w:val="center"/>
                    <w:rPr>
                      <w:bCs/>
                      <w:color w:val="000000" w:themeColor="text1"/>
                      <w:sz w:val="21"/>
                      <w:szCs w:val="21"/>
                    </w:rPr>
                  </w:pPr>
                </w:p>
              </w:tc>
            </w:tr>
            <w:tr w:rsidR="0083199C">
              <w:trPr>
                <w:trHeight w:val="23"/>
                <w:jc w:val="center"/>
              </w:trPr>
              <w:tc>
                <w:tcPr>
                  <w:tcW w:w="601" w:type="dxa"/>
                  <w:vMerge/>
                  <w:vAlign w:val="center"/>
                </w:tcPr>
                <w:p w:rsidR="0083199C" w:rsidRDefault="0083199C">
                  <w:pPr>
                    <w:spacing w:line="300" w:lineRule="exact"/>
                    <w:jc w:val="center"/>
                    <w:rPr>
                      <w:bCs/>
                      <w:color w:val="000000" w:themeColor="text1"/>
                      <w:sz w:val="21"/>
                      <w:szCs w:val="21"/>
                    </w:rPr>
                  </w:pPr>
                </w:p>
              </w:tc>
              <w:tc>
                <w:tcPr>
                  <w:tcW w:w="1159"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108.799982</w:t>
                  </w:r>
                </w:p>
              </w:tc>
              <w:tc>
                <w:tcPr>
                  <w:tcW w:w="1064"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34.280696</w:t>
                  </w:r>
                </w:p>
              </w:tc>
              <w:tc>
                <w:tcPr>
                  <w:tcW w:w="1445"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小苏村</w:t>
                  </w:r>
                </w:p>
              </w:tc>
              <w:tc>
                <w:tcPr>
                  <w:tcW w:w="628"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东南</w:t>
                  </w:r>
                </w:p>
              </w:tc>
              <w:tc>
                <w:tcPr>
                  <w:tcW w:w="709"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220</w:t>
                  </w:r>
                </w:p>
              </w:tc>
              <w:tc>
                <w:tcPr>
                  <w:tcW w:w="1172"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约</w:t>
                  </w:r>
                  <w:r>
                    <w:rPr>
                      <w:rFonts w:hint="eastAsia"/>
                      <w:bCs/>
                      <w:color w:val="000000" w:themeColor="text1"/>
                      <w:sz w:val="21"/>
                      <w:szCs w:val="21"/>
                    </w:rPr>
                    <w:t>450</w:t>
                  </w:r>
                  <w:r>
                    <w:rPr>
                      <w:rFonts w:hint="eastAsia"/>
                      <w:bCs/>
                      <w:color w:val="000000" w:themeColor="text1"/>
                      <w:sz w:val="21"/>
                      <w:szCs w:val="21"/>
                    </w:rPr>
                    <w:t>户，</w:t>
                  </w:r>
                  <w:r>
                    <w:rPr>
                      <w:rFonts w:hint="eastAsia"/>
                      <w:bCs/>
                      <w:color w:val="000000" w:themeColor="text1"/>
                      <w:sz w:val="21"/>
                      <w:szCs w:val="21"/>
                    </w:rPr>
                    <w:t>1350</w:t>
                  </w:r>
                  <w:r>
                    <w:rPr>
                      <w:rFonts w:hint="eastAsia"/>
                      <w:bCs/>
                      <w:color w:val="000000" w:themeColor="text1"/>
                      <w:sz w:val="21"/>
                      <w:szCs w:val="21"/>
                    </w:rPr>
                    <w:t>人</w:t>
                  </w:r>
                </w:p>
              </w:tc>
              <w:tc>
                <w:tcPr>
                  <w:tcW w:w="2238" w:type="dxa"/>
                  <w:vMerge/>
                  <w:vAlign w:val="center"/>
                </w:tcPr>
                <w:p w:rsidR="0083199C" w:rsidRDefault="0083199C">
                  <w:pPr>
                    <w:spacing w:line="300" w:lineRule="exact"/>
                    <w:jc w:val="center"/>
                    <w:rPr>
                      <w:bCs/>
                      <w:color w:val="000000" w:themeColor="text1"/>
                      <w:sz w:val="21"/>
                      <w:szCs w:val="21"/>
                    </w:rPr>
                  </w:pPr>
                </w:p>
              </w:tc>
            </w:tr>
          </w:tbl>
          <w:p w:rsidR="0083199C" w:rsidRDefault="0083199C">
            <w:pPr>
              <w:adjustRightInd w:val="0"/>
              <w:snapToGrid w:val="0"/>
              <w:spacing w:line="520" w:lineRule="exact"/>
              <w:ind w:firstLineChars="200" w:firstLine="482"/>
              <w:jc w:val="center"/>
              <w:rPr>
                <w:b/>
                <w:bCs/>
                <w:color w:val="000000" w:themeColor="text1"/>
                <w:sz w:val="24"/>
                <w:szCs w:val="24"/>
              </w:rPr>
            </w:pPr>
          </w:p>
          <w:p w:rsidR="0083199C" w:rsidRDefault="0083199C" w:rsidP="00D456F8">
            <w:pPr>
              <w:pStyle w:val="a8"/>
              <w:tabs>
                <w:tab w:val="left" w:pos="1500"/>
              </w:tabs>
              <w:adjustRightInd w:val="0"/>
              <w:snapToGrid w:val="0"/>
              <w:spacing w:beforeLines="20" w:before="107"/>
              <w:rPr>
                <w:color w:val="000000" w:themeColor="text1"/>
                <w:szCs w:val="24"/>
              </w:rPr>
            </w:pPr>
          </w:p>
          <w:p w:rsidR="0083199C" w:rsidRDefault="0083199C" w:rsidP="00D456F8">
            <w:pPr>
              <w:pStyle w:val="a8"/>
              <w:tabs>
                <w:tab w:val="left" w:pos="1500"/>
              </w:tabs>
              <w:adjustRightInd w:val="0"/>
              <w:snapToGrid w:val="0"/>
              <w:spacing w:beforeLines="20" w:before="107"/>
              <w:rPr>
                <w:color w:val="000000" w:themeColor="text1"/>
                <w:szCs w:val="24"/>
              </w:rPr>
            </w:pPr>
          </w:p>
          <w:p w:rsidR="0083199C" w:rsidRDefault="0083199C" w:rsidP="00D456F8">
            <w:pPr>
              <w:pStyle w:val="a8"/>
              <w:tabs>
                <w:tab w:val="left" w:pos="1500"/>
              </w:tabs>
              <w:adjustRightInd w:val="0"/>
              <w:snapToGrid w:val="0"/>
              <w:spacing w:beforeLines="20" w:before="107"/>
              <w:rPr>
                <w:color w:val="000000" w:themeColor="text1"/>
                <w:szCs w:val="24"/>
              </w:rPr>
            </w:pPr>
          </w:p>
        </w:tc>
      </w:tr>
    </w:tbl>
    <w:p w:rsidR="0083199C" w:rsidRDefault="00FE46BB" w:rsidP="00D456F8">
      <w:pPr>
        <w:adjustRightInd w:val="0"/>
        <w:snapToGrid w:val="0"/>
        <w:spacing w:afterLines="20" w:after="107"/>
        <w:jc w:val="left"/>
        <w:rPr>
          <w:b/>
          <w:bCs/>
          <w:color w:val="000000" w:themeColor="text1"/>
          <w:sz w:val="30"/>
          <w:szCs w:val="30"/>
        </w:rPr>
      </w:pPr>
      <w:r>
        <w:rPr>
          <w:b/>
          <w:bCs/>
          <w:color w:val="000000" w:themeColor="text1"/>
          <w:sz w:val="30"/>
          <w:szCs w:val="30"/>
        </w:rPr>
        <w:br w:type="page"/>
      </w:r>
    </w:p>
    <w:p w:rsidR="0083199C" w:rsidRDefault="00FE46BB" w:rsidP="00D456F8">
      <w:pPr>
        <w:adjustRightInd w:val="0"/>
        <w:snapToGrid w:val="0"/>
        <w:spacing w:afterLines="20" w:after="107"/>
        <w:jc w:val="left"/>
        <w:outlineLvl w:val="0"/>
        <w:rPr>
          <w:b/>
          <w:bCs/>
          <w:color w:val="000000" w:themeColor="text1"/>
          <w:sz w:val="30"/>
          <w:szCs w:val="30"/>
        </w:rPr>
      </w:pPr>
      <w:r>
        <w:rPr>
          <w:b/>
          <w:bCs/>
          <w:color w:val="000000" w:themeColor="text1"/>
          <w:sz w:val="30"/>
          <w:szCs w:val="30"/>
        </w:rPr>
        <w:lastRenderedPageBreak/>
        <w:t>评价适用标准</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8696"/>
      </w:tblGrid>
      <w:tr w:rsidR="0083199C">
        <w:trPr>
          <w:trHeight w:val="4661"/>
        </w:trPr>
        <w:tc>
          <w:tcPr>
            <w:tcW w:w="546" w:type="dxa"/>
            <w:vAlign w:val="center"/>
          </w:tcPr>
          <w:p w:rsidR="0083199C" w:rsidRDefault="00FE46BB">
            <w:pPr>
              <w:adjustRightInd w:val="0"/>
              <w:snapToGrid w:val="0"/>
              <w:jc w:val="center"/>
              <w:rPr>
                <w:b/>
                <w:bCs/>
                <w:color w:val="000000" w:themeColor="text1"/>
                <w:sz w:val="24"/>
                <w:szCs w:val="24"/>
              </w:rPr>
            </w:pPr>
            <w:r>
              <w:rPr>
                <w:b/>
                <w:bCs/>
                <w:color w:val="000000" w:themeColor="text1"/>
                <w:sz w:val="24"/>
                <w:szCs w:val="24"/>
              </w:rPr>
              <w:t>环境质量标准</w:t>
            </w:r>
          </w:p>
        </w:tc>
        <w:tc>
          <w:tcPr>
            <w:tcW w:w="8696" w:type="dxa"/>
          </w:tcPr>
          <w:p w:rsidR="0083199C" w:rsidRDefault="00FE46BB">
            <w:pPr>
              <w:widowControl/>
              <w:numPr>
                <w:ilvl w:val="0"/>
                <w:numId w:val="2"/>
              </w:numPr>
              <w:spacing w:line="360" w:lineRule="auto"/>
              <w:rPr>
                <w:color w:val="000000" w:themeColor="text1"/>
                <w:kern w:val="0"/>
                <w:sz w:val="21"/>
                <w:szCs w:val="21"/>
              </w:rPr>
            </w:pPr>
            <w:r>
              <w:rPr>
                <w:color w:val="000000" w:themeColor="text1"/>
                <w:kern w:val="0"/>
                <w:sz w:val="21"/>
                <w:szCs w:val="21"/>
              </w:rPr>
              <w:t>大气环境执行《环境空气质量标准》（</w:t>
            </w:r>
            <w:r>
              <w:rPr>
                <w:color w:val="000000" w:themeColor="text1"/>
                <w:kern w:val="0"/>
                <w:sz w:val="21"/>
                <w:szCs w:val="21"/>
              </w:rPr>
              <w:t>GB3095-2012</w:t>
            </w:r>
            <w:r>
              <w:rPr>
                <w:color w:val="000000" w:themeColor="text1"/>
                <w:kern w:val="0"/>
                <w:sz w:val="21"/>
                <w:szCs w:val="21"/>
              </w:rPr>
              <w:t>）中二级标准。</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2037"/>
              <w:gridCol w:w="784"/>
              <w:gridCol w:w="990"/>
              <w:gridCol w:w="885"/>
              <w:gridCol w:w="1928"/>
              <w:gridCol w:w="915"/>
            </w:tblGrid>
            <w:tr w:rsidR="0083199C">
              <w:trPr>
                <w:cantSplit/>
                <w:trHeight w:val="326"/>
                <w:jc w:val="center"/>
              </w:trPr>
              <w:tc>
                <w:tcPr>
                  <w:tcW w:w="931"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区域名</w:t>
                  </w:r>
                </w:p>
              </w:tc>
              <w:tc>
                <w:tcPr>
                  <w:tcW w:w="2037"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执行标准</w:t>
                  </w:r>
                </w:p>
              </w:tc>
              <w:tc>
                <w:tcPr>
                  <w:tcW w:w="784"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级别</w:t>
                  </w:r>
                </w:p>
              </w:tc>
              <w:tc>
                <w:tcPr>
                  <w:tcW w:w="990"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污染物指标</w:t>
                  </w:r>
                </w:p>
              </w:tc>
              <w:tc>
                <w:tcPr>
                  <w:tcW w:w="885"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单位</w:t>
                  </w:r>
                </w:p>
              </w:tc>
              <w:tc>
                <w:tcPr>
                  <w:tcW w:w="2843" w:type="dxa"/>
                  <w:gridSpan w:val="2"/>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标准限值</w:t>
                  </w:r>
                </w:p>
              </w:tc>
            </w:tr>
            <w:tr w:rsidR="0083199C">
              <w:trPr>
                <w:cantSplit/>
                <w:trHeight w:val="256"/>
                <w:jc w:val="center"/>
              </w:trPr>
              <w:tc>
                <w:tcPr>
                  <w:tcW w:w="931" w:type="dxa"/>
                  <w:vMerge w:val="restart"/>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项目所在区域</w:t>
                  </w:r>
                </w:p>
              </w:tc>
              <w:tc>
                <w:tcPr>
                  <w:tcW w:w="2037" w:type="dxa"/>
                  <w:vMerge w:val="restart"/>
                  <w:tcBorders>
                    <w:tl2br w:val="nil"/>
                    <w:tr2bl w:val="nil"/>
                  </w:tcBorders>
                  <w:vAlign w:val="center"/>
                </w:tcPr>
                <w:p w:rsidR="0083199C" w:rsidRDefault="00FE46BB">
                  <w:pPr>
                    <w:spacing w:line="240" w:lineRule="exact"/>
                    <w:rPr>
                      <w:color w:val="000000" w:themeColor="text1"/>
                      <w:sz w:val="21"/>
                      <w:szCs w:val="21"/>
                    </w:rPr>
                  </w:pPr>
                  <w:r>
                    <w:rPr>
                      <w:color w:val="000000" w:themeColor="text1"/>
                      <w:sz w:val="21"/>
                      <w:szCs w:val="21"/>
                    </w:rPr>
                    <w:t>《环境空气质量标准》（</w:t>
                  </w:r>
                  <w:r>
                    <w:rPr>
                      <w:color w:val="000000" w:themeColor="text1"/>
                      <w:sz w:val="21"/>
                      <w:szCs w:val="21"/>
                    </w:rPr>
                    <w:t>GB3095-2012</w:t>
                  </w:r>
                  <w:r>
                    <w:rPr>
                      <w:color w:val="000000" w:themeColor="text1"/>
                      <w:sz w:val="21"/>
                      <w:szCs w:val="21"/>
                    </w:rPr>
                    <w:t>）</w:t>
                  </w:r>
                </w:p>
              </w:tc>
              <w:tc>
                <w:tcPr>
                  <w:tcW w:w="784" w:type="dxa"/>
                  <w:vMerge w:val="restart"/>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二级</w:t>
                  </w:r>
                </w:p>
                <w:p w:rsidR="0083199C" w:rsidRDefault="00FE46BB">
                  <w:pPr>
                    <w:spacing w:line="240" w:lineRule="exact"/>
                    <w:jc w:val="center"/>
                    <w:rPr>
                      <w:color w:val="000000" w:themeColor="text1"/>
                      <w:sz w:val="21"/>
                      <w:szCs w:val="21"/>
                    </w:rPr>
                  </w:pPr>
                  <w:r>
                    <w:rPr>
                      <w:color w:val="000000" w:themeColor="text1"/>
                      <w:sz w:val="21"/>
                      <w:szCs w:val="21"/>
                    </w:rPr>
                    <w:t>标准</w:t>
                  </w:r>
                </w:p>
              </w:tc>
              <w:tc>
                <w:tcPr>
                  <w:tcW w:w="990"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SO</w:t>
                  </w:r>
                  <w:r>
                    <w:rPr>
                      <w:color w:val="000000" w:themeColor="text1"/>
                      <w:sz w:val="21"/>
                      <w:szCs w:val="21"/>
                      <w:vertAlign w:val="subscript"/>
                    </w:rPr>
                    <w:t>2</w:t>
                  </w:r>
                </w:p>
              </w:tc>
              <w:tc>
                <w:tcPr>
                  <w:tcW w:w="885"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μg/m</w:t>
                  </w:r>
                  <w:r>
                    <w:rPr>
                      <w:color w:val="000000" w:themeColor="text1"/>
                      <w:sz w:val="21"/>
                      <w:szCs w:val="21"/>
                      <w:vertAlign w:val="superscript"/>
                    </w:rPr>
                    <w:t>3</w:t>
                  </w:r>
                </w:p>
              </w:tc>
              <w:tc>
                <w:tcPr>
                  <w:tcW w:w="1928"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年平均</w:t>
                  </w:r>
                </w:p>
              </w:tc>
              <w:tc>
                <w:tcPr>
                  <w:tcW w:w="915"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60</w:t>
                  </w:r>
                </w:p>
              </w:tc>
            </w:tr>
            <w:tr w:rsidR="0083199C">
              <w:trPr>
                <w:cantSplit/>
                <w:trHeight w:val="245"/>
                <w:jc w:val="center"/>
              </w:trPr>
              <w:tc>
                <w:tcPr>
                  <w:tcW w:w="931" w:type="dxa"/>
                  <w:vMerge/>
                  <w:tcBorders>
                    <w:tl2br w:val="nil"/>
                    <w:tr2bl w:val="nil"/>
                  </w:tcBorders>
                  <w:vAlign w:val="center"/>
                </w:tcPr>
                <w:p w:rsidR="0083199C" w:rsidRDefault="0083199C">
                  <w:pPr>
                    <w:widowControl/>
                    <w:spacing w:line="240" w:lineRule="exact"/>
                    <w:jc w:val="left"/>
                    <w:rPr>
                      <w:color w:val="000000" w:themeColor="text1"/>
                      <w:sz w:val="21"/>
                      <w:szCs w:val="21"/>
                    </w:rPr>
                  </w:pPr>
                </w:p>
              </w:tc>
              <w:tc>
                <w:tcPr>
                  <w:tcW w:w="2037" w:type="dxa"/>
                  <w:vMerge/>
                  <w:tcBorders>
                    <w:tl2br w:val="nil"/>
                    <w:tr2bl w:val="nil"/>
                  </w:tcBorders>
                  <w:vAlign w:val="center"/>
                </w:tcPr>
                <w:p w:rsidR="0083199C" w:rsidRDefault="0083199C">
                  <w:pPr>
                    <w:widowControl/>
                    <w:spacing w:line="240" w:lineRule="exact"/>
                    <w:jc w:val="left"/>
                    <w:rPr>
                      <w:color w:val="000000" w:themeColor="text1"/>
                      <w:sz w:val="21"/>
                      <w:szCs w:val="21"/>
                    </w:rPr>
                  </w:pPr>
                </w:p>
              </w:tc>
              <w:tc>
                <w:tcPr>
                  <w:tcW w:w="784" w:type="dxa"/>
                  <w:vMerge/>
                  <w:tcBorders>
                    <w:tl2br w:val="nil"/>
                    <w:tr2bl w:val="nil"/>
                  </w:tcBorders>
                  <w:vAlign w:val="center"/>
                </w:tcPr>
                <w:p w:rsidR="0083199C" w:rsidRDefault="0083199C">
                  <w:pPr>
                    <w:widowControl/>
                    <w:spacing w:line="240" w:lineRule="exact"/>
                    <w:jc w:val="left"/>
                    <w:rPr>
                      <w:color w:val="000000" w:themeColor="text1"/>
                      <w:sz w:val="21"/>
                      <w:szCs w:val="21"/>
                    </w:rPr>
                  </w:pPr>
                </w:p>
              </w:tc>
              <w:tc>
                <w:tcPr>
                  <w:tcW w:w="990"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PM</w:t>
                  </w:r>
                  <w:r>
                    <w:rPr>
                      <w:color w:val="000000" w:themeColor="text1"/>
                      <w:sz w:val="21"/>
                      <w:szCs w:val="21"/>
                      <w:vertAlign w:val="subscript"/>
                    </w:rPr>
                    <w:t>10</w:t>
                  </w:r>
                </w:p>
              </w:tc>
              <w:tc>
                <w:tcPr>
                  <w:tcW w:w="885"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μg/m</w:t>
                  </w:r>
                  <w:r>
                    <w:rPr>
                      <w:color w:val="000000" w:themeColor="text1"/>
                      <w:sz w:val="21"/>
                      <w:szCs w:val="21"/>
                      <w:vertAlign w:val="superscript"/>
                    </w:rPr>
                    <w:t>3</w:t>
                  </w:r>
                </w:p>
              </w:tc>
              <w:tc>
                <w:tcPr>
                  <w:tcW w:w="1928"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年平均</w:t>
                  </w:r>
                </w:p>
              </w:tc>
              <w:tc>
                <w:tcPr>
                  <w:tcW w:w="915"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70</w:t>
                  </w:r>
                </w:p>
              </w:tc>
            </w:tr>
            <w:tr w:rsidR="0083199C">
              <w:trPr>
                <w:cantSplit/>
                <w:trHeight w:val="232"/>
                <w:jc w:val="center"/>
              </w:trPr>
              <w:tc>
                <w:tcPr>
                  <w:tcW w:w="931" w:type="dxa"/>
                  <w:vMerge/>
                  <w:tcBorders>
                    <w:tl2br w:val="nil"/>
                    <w:tr2bl w:val="nil"/>
                  </w:tcBorders>
                  <w:vAlign w:val="center"/>
                </w:tcPr>
                <w:p w:rsidR="0083199C" w:rsidRDefault="0083199C">
                  <w:pPr>
                    <w:widowControl/>
                    <w:spacing w:line="240" w:lineRule="exact"/>
                    <w:jc w:val="left"/>
                    <w:rPr>
                      <w:color w:val="000000" w:themeColor="text1"/>
                      <w:sz w:val="21"/>
                      <w:szCs w:val="21"/>
                    </w:rPr>
                  </w:pPr>
                </w:p>
              </w:tc>
              <w:tc>
                <w:tcPr>
                  <w:tcW w:w="2037" w:type="dxa"/>
                  <w:vMerge/>
                  <w:tcBorders>
                    <w:tl2br w:val="nil"/>
                    <w:tr2bl w:val="nil"/>
                  </w:tcBorders>
                  <w:vAlign w:val="center"/>
                </w:tcPr>
                <w:p w:rsidR="0083199C" w:rsidRDefault="0083199C">
                  <w:pPr>
                    <w:widowControl/>
                    <w:spacing w:line="240" w:lineRule="exact"/>
                    <w:jc w:val="left"/>
                    <w:rPr>
                      <w:color w:val="000000" w:themeColor="text1"/>
                      <w:sz w:val="21"/>
                      <w:szCs w:val="21"/>
                    </w:rPr>
                  </w:pPr>
                </w:p>
              </w:tc>
              <w:tc>
                <w:tcPr>
                  <w:tcW w:w="784" w:type="dxa"/>
                  <w:vMerge/>
                  <w:tcBorders>
                    <w:tl2br w:val="nil"/>
                    <w:tr2bl w:val="nil"/>
                  </w:tcBorders>
                  <w:vAlign w:val="center"/>
                </w:tcPr>
                <w:p w:rsidR="0083199C" w:rsidRDefault="0083199C">
                  <w:pPr>
                    <w:widowControl/>
                    <w:spacing w:line="240" w:lineRule="exact"/>
                    <w:jc w:val="left"/>
                    <w:rPr>
                      <w:color w:val="000000" w:themeColor="text1"/>
                      <w:sz w:val="21"/>
                      <w:szCs w:val="21"/>
                    </w:rPr>
                  </w:pPr>
                </w:p>
              </w:tc>
              <w:tc>
                <w:tcPr>
                  <w:tcW w:w="990"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NO</w:t>
                  </w:r>
                  <w:r>
                    <w:rPr>
                      <w:color w:val="000000" w:themeColor="text1"/>
                      <w:sz w:val="21"/>
                      <w:szCs w:val="21"/>
                      <w:vertAlign w:val="subscript"/>
                    </w:rPr>
                    <w:t>2</w:t>
                  </w:r>
                </w:p>
              </w:tc>
              <w:tc>
                <w:tcPr>
                  <w:tcW w:w="885"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μg/m</w:t>
                  </w:r>
                  <w:r>
                    <w:rPr>
                      <w:color w:val="000000" w:themeColor="text1"/>
                      <w:sz w:val="21"/>
                      <w:szCs w:val="21"/>
                      <w:vertAlign w:val="superscript"/>
                    </w:rPr>
                    <w:t>3</w:t>
                  </w:r>
                </w:p>
              </w:tc>
              <w:tc>
                <w:tcPr>
                  <w:tcW w:w="1928"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年平均</w:t>
                  </w:r>
                </w:p>
              </w:tc>
              <w:tc>
                <w:tcPr>
                  <w:tcW w:w="915"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40</w:t>
                  </w:r>
                </w:p>
              </w:tc>
            </w:tr>
            <w:tr w:rsidR="0083199C">
              <w:trPr>
                <w:cantSplit/>
                <w:trHeight w:val="232"/>
                <w:jc w:val="center"/>
              </w:trPr>
              <w:tc>
                <w:tcPr>
                  <w:tcW w:w="931" w:type="dxa"/>
                  <w:vMerge/>
                  <w:tcBorders>
                    <w:tl2br w:val="nil"/>
                    <w:tr2bl w:val="nil"/>
                  </w:tcBorders>
                  <w:vAlign w:val="center"/>
                </w:tcPr>
                <w:p w:rsidR="0083199C" w:rsidRDefault="0083199C">
                  <w:pPr>
                    <w:widowControl/>
                    <w:spacing w:line="240" w:lineRule="exact"/>
                    <w:jc w:val="left"/>
                    <w:rPr>
                      <w:color w:val="000000" w:themeColor="text1"/>
                      <w:sz w:val="21"/>
                      <w:szCs w:val="21"/>
                    </w:rPr>
                  </w:pPr>
                </w:p>
              </w:tc>
              <w:tc>
                <w:tcPr>
                  <w:tcW w:w="2037" w:type="dxa"/>
                  <w:vMerge/>
                  <w:tcBorders>
                    <w:tl2br w:val="nil"/>
                    <w:tr2bl w:val="nil"/>
                  </w:tcBorders>
                  <w:vAlign w:val="center"/>
                </w:tcPr>
                <w:p w:rsidR="0083199C" w:rsidRDefault="0083199C">
                  <w:pPr>
                    <w:widowControl/>
                    <w:spacing w:line="240" w:lineRule="exact"/>
                    <w:jc w:val="left"/>
                    <w:rPr>
                      <w:color w:val="000000" w:themeColor="text1"/>
                      <w:sz w:val="21"/>
                      <w:szCs w:val="21"/>
                    </w:rPr>
                  </w:pPr>
                </w:p>
              </w:tc>
              <w:tc>
                <w:tcPr>
                  <w:tcW w:w="784" w:type="dxa"/>
                  <w:vMerge/>
                  <w:tcBorders>
                    <w:tl2br w:val="nil"/>
                    <w:tr2bl w:val="nil"/>
                  </w:tcBorders>
                  <w:vAlign w:val="center"/>
                </w:tcPr>
                <w:p w:rsidR="0083199C" w:rsidRDefault="0083199C">
                  <w:pPr>
                    <w:widowControl/>
                    <w:spacing w:line="240" w:lineRule="exact"/>
                    <w:jc w:val="left"/>
                    <w:rPr>
                      <w:color w:val="000000" w:themeColor="text1"/>
                      <w:sz w:val="21"/>
                      <w:szCs w:val="21"/>
                    </w:rPr>
                  </w:pPr>
                </w:p>
              </w:tc>
              <w:tc>
                <w:tcPr>
                  <w:tcW w:w="990"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CO</w:t>
                  </w:r>
                </w:p>
              </w:tc>
              <w:tc>
                <w:tcPr>
                  <w:tcW w:w="885"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mg/m</w:t>
                  </w:r>
                  <w:r>
                    <w:rPr>
                      <w:color w:val="000000" w:themeColor="text1"/>
                      <w:sz w:val="21"/>
                      <w:szCs w:val="21"/>
                      <w:vertAlign w:val="superscript"/>
                    </w:rPr>
                    <w:t>3</w:t>
                  </w:r>
                </w:p>
              </w:tc>
              <w:tc>
                <w:tcPr>
                  <w:tcW w:w="1928"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24</w:t>
                  </w:r>
                  <w:r>
                    <w:rPr>
                      <w:color w:val="000000" w:themeColor="text1"/>
                      <w:sz w:val="21"/>
                      <w:szCs w:val="21"/>
                    </w:rPr>
                    <w:t>小时平均</w:t>
                  </w:r>
                </w:p>
              </w:tc>
              <w:tc>
                <w:tcPr>
                  <w:tcW w:w="915"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4</w:t>
                  </w:r>
                </w:p>
              </w:tc>
            </w:tr>
            <w:tr w:rsidR="0083199C">
              <w:trPr>
                <w:cantSplit/>
                <w:trHeight w:val="232"/>
                <w:jc w:val="center"/>
              </w:trPr>
              <w:tc>
                <w:tcPr>
                  <w:tcW w:w="931" w:type="dxa"/>
                  <w:vMerge/>
                  <w:tcBorders>
                    <w:tl2br w:val="nil"/>
                    <w:tr2bl w:val="nil"/>
                  </w:tcBorders>
                  <w:vAlign w:val="center"/>
                </w:tcPr>
                <w:p w:rsidR="0083199C" w:rsidRDefault="0083199C">
                  <w:pPr>
                    <w:widowControl/>
                    <w:spacing w:line="240" w:lineRule="exact"/>
                    <w:jc w:val="left"/>
                    <w:rPr>
                      <w:color w:val="000000" w:themeColor="text1"/>
                      <w:sz w:val="21"/>
                      <w:szCs w:val="21"/>
                    </w:rPr>
                  </w:pPr>
                </w:p>
              </w:tc>
              <w:tc>
                <w:tcPr>
                  <w:tcW w:w="2037" w:type="dxa"/>
                  <w:vMerge/>
                  <w:tcBorders>
                    <w:tl2br w:val="nil"/>
                    <w:tr2bl w:val="nil"/>
                  </w:tcBorders>
                  <w:vAlign w:val="center"/>
                </w:tcPr>
                <w:p w:rsidR="0083199C" w:rsidRDefault="0083199C">
                  <w:pPr>
                    <w:widowControl/>
                    <w:spacing w:line="240" w:lineRule="exact"/>
                    <w:jc w:val="left"/>
                    <w:rPr>
                      <w:color w:val="000000" w:themeColor="text1"/>
                      <w:sz w:val="21"/>
                      <w:szCs w:val="21"/>
                    </w:rPr>
                  </w:pPr>
                </w:p>
              </w:tc>
              <w:tc>
                <w:tcPr>
                  <w:tcW w:w="784" w:type="dxa"/>
                  <w:vMerge/>
                  <w:tcBorders>
                    <w:tl2br w:val="nil"/>
                    <w:tr2bl w:val="nil"/>
                  </w:tcBorders>
                  <w:vAlign w:val="center"/>
                </w:tcPr>
                <w:p w:rsidR="0083199C" w:rsidRDefault="0083199C">
                  <w:pPr>
                    <w:widowControl/>
                    <w:spacing w:line="240" w:lineRule="exact"/>
                    <w:jc w:val="left"/>
                    <w:rPr>
                      <w:color w:val="000000" w:themeColor="text1"/>
                      <w:sz w:val="21"/>
                      <w:szCs w:val="21"/>
                    </w:rPr>
                  </w:pPr>
                </w:p>
              </w:tc>
              <w:tc>
                <w:tcPr>
                  <w:tcW w:w="990"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O</w:t>
                  </w:r>
                  <w:r>
                    <w:rPr>
                      <w:color w:val="000000" w:themeColor="text1"/>
                      <w:sz w:val="21"/>
                      <w:szCs w:val="21"/>
                      <w:vertAlign w:val="subscript"/>
                    </w:rPr>
                    <w:t>3</w:t>
                  </w:r>
                </w:p>
              </w:tc>
              <w:tc>
                <w:tcPr>
                  <w:tcW w:w="885"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μg/m</w:t>
                  </w:r>
                  <w:r>
                    <w:rPr>
                      <w:color w:val="000000" w:themeColor="text1"/>
                      <w:sz w:val="21"/>
                      <w:szCs w:val="21"/>
                      <w:vertAlign w:val="superscript"/>
                    </w:rPr>
                    <w:t>3</w:t>
                  </w:r>
                </w:p>
              </w:tc>
              <w:tc>
                <w:tcPr>
                  <w:tcW w:w="1928"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日最大</w:t>
                  </w:r>
                  <w:r>
                    <w:rPr>
                      <w:color w:val="000000" w:themeColor="text1"/>
                      <w:sz w:val="21"/>
                      <w:szCs w:val="21"/>
                    </w:rPr>
                    <w:t>8</w:t>
                  </w:r>
                  <w:r>
                    <w:rPr>
                      <w:color w:val="000000" w:themeColor="text1"/>
                      <w:sz w:val="21"/>
                      <w:szCs w:val="21"/>
                    </w:rPr>
                    <w:t>小时平均</w:t>
                  </w:r>
                </w:p>
              </w:tc>
              <w:tc>
                <w:tcPr>
                  <w:tcW w:w="915"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160</w:t>
                  </w:r>
                </w:p>
              </w:tc>
            </w:tr>
            <w:tr w:rsidR="0083199C">
              <w:trPr>
                <w:cantSplit/>
                <w:trHeight w:val="232"/>
                <w:jc w:val="center"/>
              </w:trPr>
              <w:tc>
                <w:tcPr>
                  <w:tcW w:w="931" w:type="dxa"/>
                  <w:vMerge/>
                  <w:tcBorders>
                    <w:tl2br w:val="nil"/>
                    <w:tr2bl w:val="nil"/>
                  </w:tcBorders>
                  <w:vAlign w:val="center"/>
                </w:tcPr>
                <w:p w:rsidR="0083199C" w:rsidRDefault="0083199C">
                  <w:pPr>
                    <w:widowControl/>
                    <w:spacing w:line="240" w:lineRule="exact"/>
                    <w:jc w:val="left"/>
                    <w:rPr>
                      <w:color w:val="000000" w:themeColor="text1"/>
                      <w:sz w:val="21"/>
                      <w:szCs w:val="21"/>
                    </w:rPr>
                  </w:pPr>
                </w:p>
              </w:tc>
              <w:tc>
                <w:tcPr>
                  <w:tcW w:w="2037" w:type="dxa"/>
                  <w:vMerge/>
                  <w:tcBorders>
                    <w:tl2br w:val="nil"/>
                    <w:tr2bl w:val="nil"/>
                  </w:tcBorders>
                  <w:vAlign w:val="center"/>
                </w:tcPr>
                <w:p w:rsidR="0083199C" w:rsidRDefault="0083199C">
                  <w:pPr>
                    <w:widowControl/>
                    <w:spacing w:line="240" w:lineRule="exact"/>
                    <w:jc w:val="left"/>
                    <w:rPr>
                      <w:color w:val="000000" w:themeColor="text1"/>
                      <w:sz w:val="21"/>
                      <w:szCs w:val="21"/>
                    </w:rPr>
                  </w:pPr>
                </w:p>
              </w:tc>
              <w:tc>
                <w:tcPr>
                  <w:tcW w:w="784" w:type="dxa"/>
                  <w:vMerge/>
                  <w:tcBorders>
                    <w:tl2br w:val="nil"/>
                    <w:tr2bl w:val="nil"/>
                  </w:tcBorders>
                  <w:vAlign w:val="center"/>
                </w:tcPr>
                <w:p w:rsidR="0083199C" w:rsidRDefault="0083199C">
                  <w:pPr>
                    <w:widowControl/>
                    <w:spacing w:line="240" w:lineRule="exact"/>
                    <w:jc w:val="left"/>
                    <w:rPr>
                      <w:color w:val="000000" w:themeColor="text1"/>
                      <w:sz w:val="21"/>
                      <w:szCs w:val="21"/>
                    </w:rPr>
                  </w:pPr>
                </w:p>
              </w:tc>
              <w:tc>
                <w:tcPr>
                  <w:tcW w:w="990"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PM</w:t>
                  </w:r>
                  <w:r>
                    <w:rPr>
                      <w:color w:val="000000" w:themeColor="text1"/>
                      <w:sz w:val="21"/>
                      <w:szCs w:val="21"/>
                      <w:vertAlign w:val="subscript"/>
                    </w:rPr>
                    <w:t>2.5</w:t>
                  </w:r>
                </w:p>
              </w:tc>
              <w:tc>
                <w:tcPr>
                  <w:tcW w:w="885"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μg/m</w:t>
                  </w:r>
                  <w:r>
                    <w:rPr>
                      <w:color w:val="000000" w:themeColor="text1"/>
                      <w:sz w:val="21"/>
                      <w:szCs w:val="21"/>
                      <w:vertAlign w:val="superscript"/>
                    </w:rPr>
                    <w:t>3</w:t>
                  </w:r>
                </w:p>
              </w:tc>
              <w:tc>
                <w:tcPr>
                  <w:tcW w:w="1928"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年平均</w:t>
                  </w:r>
                </w:p>
              </w:tc>
              <w:tc>
                <w:tcPr>
                  <w:tcW w:w="915" w:type="dxa"/>
                  <w:tcBorders>
                    <w:tl2br w:val="nil"/>
                    <w:tr2bl w:val="nil"/>
                  </w:tcBorders>
                  <w:vAlign w:val="center"/>
                </w:tcPr>
                <w:p w:rsidR="0083199C" w:rsidRDefault="00FE46BB">
                  <w:pPr>
                    <w:spacing w:line="240" w:lineRule="exact"/>
                    <w:jc w:val="center"/>
                    <w:rPr>
                      <w:color w:val="000000" w:themeColor="text1"/>
                      <w:sz w:val="21"/>
                      <w:szCs w:val="21"/>
                    </w:rPr>
                  </w:pPr>
                  <w:r>
                    <w:rPr>
                      <w:color w:val="000000" w:themeColor="text1"/>
                      <w:sz w:val="21"/>
                      <w:szCs w:val="21"/>
                    </w:rPr>
                    <w:t>35</w:t>
                  </w:r>
                </w:p>
              </w:tc>
            </w:tr>
          </w:tbl>
          <w:p w:rsidR="0083199C" w:rsidRDefault="0083199C">
            <w:pPr>
              <w:widowControl/>
              <w:spacing w:line="360" w:lineRule="auto"/>
              <w:rPr>
                <w:color w:val="000000" w:themeColor="text1"/>
                <w:sz w:val="21"/>
                <w:szCs w:val="21"/>
              </w:rPr>
            </w:pPr>
          </w:p>
          <w:p w:rsidR="0083199C" w:rsidRDefault="00FE46BB">
            <w:pPr>
              <w:widowControl/>
              <w:spacing w:line="360" w:lineRule="auto"/>
              <w:rPr>
                <w:color w:val="000000" w:themeColor="text1"/>
                <w:sz w:val="21"/>
                <w:szCs w:val="21"/>
              </w:rPr>
            </w:pPr>
            <w:r>
              <w:rPr>
                <w:color w:val="000000" w:themeColor="text1"/>
                <w:sz w:val="21"/>
                <w:szCs w:val="21"/>
              </w:rPr>
              <w:t>2</w:t>
            </w:r>
            <w:r>
              <w:rPr>
                <w:color w:val="000000" w:themeColor="text1"/>
                <w:sz w:val="21"/>
                <w:szCs w:val="21"/>
              </w:rPr>
              <w:t>、声环境执行《声环境质量标准》（</w:t>
            </w:r>
            <w:r>
              <w:rPr>
                <w:color w:val="000000" w:themeColor="text1"/>
                <w:sz w:val="21"/>
                <w:szCs w:val="21"/>
              </w:rPr>
              <w:t>GB3096-2008</w:t>
            </w:r>
            <w:r>
              <w:rPr>
                <w:color w:val="000000" w:themeColor="text1"/>
                <w:sz w:val="21"/>
                <w:szCs w:val="21"/>
              </w:rPr>
              <w:t>）</w:t>
            </w:r>
            <w:r>
              <w:rPr>
                <w:color w:val="000000" w:themeColor="text1"/>
                <w:sz w:val="21"/>
                <w:szCs w:val="21"/>
              </w:rPr>
              <w:t>1</w:t>
            </w:r>
            <w:r>
              <w:rPr>
                <w:color w:val="000000" w:themeColor="text1"/>
                <w:sz w:val="21"/>
                <w:szCs w:val="21"/>
              </w:rPr>
              <w:t>类标准。</w:t>
            </w:r>
          </w:p>
          <w:tbl>
            <w:tblPr>
              <w:tblW w:w="84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51"/>
              <w:gridCol w:w="2431"/>
              <w:gridCol w:w="1248"/>
              <w:gridCol w:w="1425"/>
              <w:gridCol w:w="1084"/>
              <w:gridCol w:w="1031"/>
            </w:tblGrid>
            <w:tr w:rsidR="0083199C">
              <w:trPr>
                <w:cantSplit/>
                <w:trHeight w:val="23"/>
                <w:jc w:val="center"/>
              </w:trPr>
              <w:tc>
                <w:tcPr>
                  <w:tcW w:w="1251" w:type="dxa"/>
                  <w:vMerge w:val="restart"/>
                  <w:vAlign w:val="center"/>
                </w:tcPr>
                <w:p w:rsidR="0083199C" w:rsidRDefault="00FE46BB">
                  <w:pPr>
                    <w:adjustRightInd w:val="0"/>
                    <w:snapToGrid w:val="0"/>
                    <w:jc w:val="center"/>
                    <w:rPr>
                      <w:color w:val="000000" w:themeColor="text1"/>
                      <w:sz w:val="21"/>
                      <w:szCs w:val="21"/>
                    </w:rPr>
                  </w:pPr>
                  <w:r>
                    <w:rPr>
                      <w:color w:val="000000" w:themeColor="text1"/>
                      <w:sz w:val="21"/>
                      <w:szCs w:val="21"/>
                    </w:rPr>
                    <w:t>区域名</w:t>
                  </w:r>
                </w:p>
              </w:tc>
              <w:tc>
                <w:tcPr>
                  <w:tcW w:w="2431" w:type="dxa"/>
                  <w:vMerge w:val="restart"/>
                  <w:vAlign w:val="center"/>
                </w:tcPr>
                <w:p w:rsidR="0083199C" w:rsidRDefault="00FE46BB">
                  <w:pPr>
                    <w:adjustRightInd w:val="0"/>
                    <w:snapToGrid w:val="0"/>
                    <w:jc w:val="center"/>
                    <w:rPr>
                      <w:color w:val="000000" w:themeColor="text1"/>
                      <w:sz w:val="21"/>
                      <w:szCs w:val="21"/>
                    </w:rPr>
                  </w:pPr>
                  <w:r>
                    <w:rPr>
                      <w:color w:val="000000" w:themeColor="text1"/>
                      <w:sz w:val="21"/>
                      <w:szCs w:val="21"/>
                    </w:rPr>
                    <w:t>执行标准</w:t>
                  </w:r>
                </w:p>
              </w:tc>
              <w:tc>
                <w:tcPr>
                  <w:tcW w:w="1248" w:type="dxa"/>
                  <w:vMerge w:val="restart"/>
                  <w:vAlign w:val="center"/>
                </w:tcPr>
                <w:p w:rsidR="0083199C" w:rsidRDefault="00FE46BB">
                  <w:pPr>
                    <w:adjustRightInd w:val="0"/>
                    <w:snapToGrid w:val="0"/>
                    <w:jc w:val="center"/>
                    <w:rPr>
                      <w:color w:val="000000" w:themeColor="text1"/>
                      <w:sz w:val="21"/>
                      <w:szCs w:val="21"/>
                    </w:rPr>
                  </w:pPr>
                  <w:r>
                    <w:rPr>
                      <w:color w:val="000000" w:themeColor="text1"/>
                      <w:sz w:val="21"/>
                      <w:szCs w:val="21"/>
                    </w:rPr>
                    <w:t>级别</w:t>
                  </w:r>
                </w:p>
              </w:tc>
              <w:tc>
                <w:tcPr>
                  <w:tcW w:w="1425" w:type="dxa"/>
                  <w:vMerge w:val="restart"/>
                  <w:vAlign w:val="center"/>
                </w:tcPr>
                <w:p w:rsidR="0083199C" w:rsidRDefault="00FE46BB">
                  <w:pPr>
                    <w:adjustRightInd w:val="0"/>
                    <w:snapToGrid w:val="0"/>
                    <w:jc w:val="center"/>
                    <w:rPr>
                      <w:color w:val="000000" w:themeColor="text1"/>
                      <w:sz w:val="21"/>
                      <w:szCs w:val="21"/>
                    </w:rPr>
                  </w:pPr>
                  <w:r>
                    <w:rPr>
                      <w:color w:val="000000" w:themeColor="text1"/>
                      <w:sz w:val="21"/>
                      <w:szCs w:val="21"/>
                    </w:rPr>
                    <w:t>单位</w:t>
                  </w:r>
                </w:p>
              </w:tc>
              <w:tc>
                <w:tcPr>
                  <w:tcW w:w="2115" w:type="dxa"/>
                  <w:gridSpan w:val="2"/>
                  <w:vAlign w:val="center"/>
                </w:tcPr>
                <w:p w:rsidR="0083199C" w:rsidRDefault="00FE46BB">
                  <w:pPr>
                    <w:adjustRightInd w:val="0"/>
                    <w:snapToGrid w:val="0"/>
                    <w:jc w:val="center"/>
                    <w:rPr>
                      <w:color w:val="000000" w:themeColor="text1"/>
                      <w:sz w:val="21"/>
                      <w:szCs w:val="21"/>
                    </w:rPr>
                  </w:pPr>
                  <w:r>
                    <w:rPr>
                      <w:color w:val="000000" w:themeColor="text1"/>
                      <w:sz w:val="21"/>
                      <w:szCs w:val="21"/>
                    </w:rPr>
                    <w:t>标准限值</w:t>
                  </w:r>
                </w:p>
              </w:tc>
            </w:tr>
            <w:tr w:rsidR="0083199C">
              <w:trPr>
                <w:cantSplit/>
                <w:trHeight w:val="23"/>
                <w:jc w:val="center"/>
              </w:trPr>
              <w:tc>
                <w:tcPr>
                  <w:tcW w:w="1251" w:type="dxa"/>
                  <w:vMerge/>
                  <w:vAlign w:val="center"/>
                </w:tcPr>
                <w:p w:rsidR="0083199C" w:rsidRDefault="0083199C">
                  <w:pPr>
                    <w:adjustRightInd w:val="0"/>
                    <w:snapToGrid w:val="0"/>
                    <w:jc w:val="center"/>
                    <w:rPr>
                      <w:color w:val="000000" w:themeColor="text1"/>
                      <w:sz w:val="21"/>
                      <w:szCs w:val="21"/>
                    </w:rPr>
                  </w:pPr>
                </w:p>
              </w:tc>
              <w:tc>
                <w:tcPr>
                  <w:tcW w:w="2431" w:type="dxa"/>
                  <w:vMerge/>
                  <w:vAlign w:val="center"/>
                </w:tcPr>
                <w:p w:rsidR="0083199C" w:rsidRDefault="0083199C">
                  <w:pPr>
                    <w:adjustRightInd w:val="0"/>
                    <w:snapToGrid w:val="0"/>
                    <w:jc w:val="center"/>
                    <w:rPr>
                      <w:color w:val="000000" w:themeColor="text1"/>
                      <w:sz w:val="21"/>
                      <w:szCs w:val="21"/>
                    </w:rPr>
                  </w:pPr>
                </w:p>
              </w:tc>
              <w:tc>
                <w:tcPr>
                  <w:tcW w:w="1248" w:type="dxa"/>
                  <w:vMerge/>
                  <w:vAlign w:val="center"/>
                </w:tcPr>
                <w:p w:rsidR="0083199C" w:rsidRDefault="0083199C">
                  <w:pPr>
                    <w:adjustRightInd w:val="0"/>
                    <w:snapToGrid w:val="0"/>
                    <w:jc w:val="center"/>
                    <w:rPr>
                      <w:color w:val="000000" w:themeColor="text1"/>
                      <w:sz w:val="21"/>
                      <w:szCs w:val="21"/>
                    </w:rPr>
                  </w:pPr>
                </w:p>
              </w:tc>
              <w:tc>
                <w:tcPr>
                  <w:tcW w:w="1425" w:type="dxa"/>
                  <w:vMerge/>
                  <w:vAlign w:val="center"/>
                </w:tcPr>
                <w:p w:rsidR="0083199C" w:rsidRDefault="0083199C">
                  <w:pPr>
                    <w:adjustRightInd w:val="0"/>
                    <w:snapToGrid w:val="0"/>
                    <w:jc w:val="center"/>
                    <w:rPr>
                      <w:color w:val="000000" w:themeColor="text1"/>
                      <w:sz w:val="21"/>
                      <w:szCs w:val="21"/>
                    </w:rPr>
                  </w:pPr>
                </w:p>
              </w:tc>
              <w:tc>
                <w:tcPr>
                  <w:tcW w:w="1084"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昼间</w:t>
                  </w:r>
                </w:p>
              </w:tc>
              <w:tc>
                <w:tcPr>
                  <w:tcW w:w="1031"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夜间</w:t>
                  </w:r>
                </w:p>
              </w:tc>
            </w:tr>
            <w:tr w:rsidR="0083199C">
              <w:trPr>
                <w:cantSplit/>
                <w:trHeight w:val="23"/>
                <w:jc w:val="center"/>
              </w:trPr>
              <w:tc>
                <w:tcPr>
                  <w:tcW w:w="1251"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项目区</w:t>
                  </w:r>
                </w:p>
              </w:tc>
              <w:tc>
                <w:tcPr>
                  <w:tcW w:w="2431"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《声环境质量标准》</w:t>
                  </w:r>
                  <w:r>
                    <w:rPr>
                      <w:color w:val="000000" w:themeColor="text1"/>
                      <w:sz w:val="21"/>
                      <w:szCs w:val="21"/>
                    </w:rPr>
                    <w:t>(GB3096-2008)</w:t>
                  </w:r>
                </w:p>
              </w:tc>
              <w:tc>
                <w:tcPr>
                  <w:tcW w:w="1248"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1</w:t>
                  </w:r>
                  <w:r>
                    <w:rPr>
                      <w:color w:val="000000" w:themeColor="text1"/>
                      <w:sz w:val="21"/>
                      <w:szCs w:val="21"/>
                    </w:rPr>
                    <w:t>类标准</w:t>
                  </w:r>
                </w:p>
              </w:tc>
              <w:tc>
                <w:tcPr>
                  <w:tcW w:w="1425"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dB</w:t>
                  </w:r>
                  <w:r>
                    <w:rPr>
                      <w:color w:val="000000" w:themeColor="text1"/>
                      <w:sz w:val="21"/>
                      <w:szCs w:val="21"/>
                    </w:rPr>
                    <w:t>（</w:t>
                  </w:r>
                  <w:r>
                    <w:rPr>
                      <w:color w:val="000000" w:themeColor="text1"/>
                      <w:sz w:val="21"/>
                      <w:szCs w:val="21"/>
                    </w:rPr>
                    <w:t>A</w:t>
                  </w:r>
                  <w:r>
                    <w:rPr>
                      <w:color w:val="000000" w:themeColor="text1"/>
                      <w:sz w:val="21"/>
                      <w:szCs w:val="21"/>
                    </w:rPr>
                    <w:t>）</w:t>
                  </w:r>
                </w:p>
              </w:tc>
              <w:tc>
                <w:tcPr>
                  <w:tcW w:w="1084"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55</w:t>
                  </w:r>
                </w:p>
              </w:tc>
              <w:tc>
                <w:tcPr>
                  <w:tcW w:w="1031"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45</w:t>
                  </w:r>
                </w:p>
              </w:tc>
            </w:tr>
          </w:tbl>
          <w:p w:rsidR="0083199C" w:rsidRDefault="0083199C">
            <w:pPr>
              <w:adjustRightInd w:val="0"/>
              <w:snapToGrid w:val="0"/>
              <w:spacing w:line="360" w:lineRule="auto"/>
              <w:rPr>
                <w:color w:val="000000" w:themeColor="text1"/>
                <w:sz w:val="21"/>
                <w:szCs w:val="21"/>
              </w:rPr>
            </w:pPr>
          </w:p>
        </w:tc>
      </w:tr>
      <w:tr w:rsidR="0083199C">
        <w:trPr>
          <w:trHeight w:val="6254"/>
        </w:trPr>
        <w:tc>
          <w:tcPr>
            <w:tcW w:w="546" w:type="dxa"/>
            <w:vAlign w:val="center"/>
          </w:tcPr>
          <w:p w:rsidR="0083199C" w:rsidRDefault="00FE46BB">
            <w:pPr>
              <w:adjustRightInd w:val="0"/>
              <w:snapToGrid w:val="0"/>
              <w:jc w:val="center"/>
              <w:rPr>
                <w:b/>
                <w:bCs/>
                <w:color w:val="000000" w:themeColor="text1"/>
                <w:sz w:val="24"/>
                <w:szCs w:val="24"/>
              </w:rPr>
            </w:pPr>
            <w:r>
              <w:rPr>
                <w:b/>
                <w:bCs/>
                <w:color w:val="000000" w:themeColor="text1"/>
                <w:sz w:val="24"/>
                <w:szCs w:val="24"/>
              </w:rPr>
              <w:t>污染物排放标准</w:t>
            </w:r>
          </w:p>
        </w:tc>
        <w:tc>
          <w:tcPr>
            <w:tcW w:w="8696" w:type="dxa"/>
          </w:tcPr>
          <w:p w:rsidR="0083199C" w:rsidRDefault="00FE46BB">
            <w:pPr>
              <w:adjustRightInd w:val="0"/>
              <w:snapToGrid w:val="0"/>
              <w:spacing w:line="360" w:lineRule="auto"/>
              <w:rPr>
                <w:color w:val="000000" w:themeColor="text1"/>
                <w:sz w:val="21"/>
                <w:szCs w:val="21"/>
              </w:rPr>
            </w:pPr>
            <w:r>
              <w:rPr>
                <w:color w:val="000000" w:themeColor="text1"/>
                <w:sz w:val="21"/>
                <w:szCs w:val="21"/>
              </w:rPr>
              <w:t>1</w:t>
            </w:r>
            <w:r>
              <w:rPr>
                <w:color w:val="000000" w:themeColor="text1"/>
                <w:sz w:val="21"/>
                <w:szCs w:val="21"/>
              </w:rPr>
              <w:t>、废气</w:t>
            </w:r>
          </w:p>
          <w:p w:rsidR="0083199C" w:rsidRDefault="00FE46BB">
            <w:pPr>
              <w:adjustRightInd w:val="0"/>
              <w:snapToGrid w:val="0"/>
              <w:spacing w:line="360" w:lineRule="auto"/>
              <w:ind w:firstLineChars="200" w:firstLine="420"/>
              <w:rPr>
                <w:color w:val="000000" w:themeColor="text1"/>
                <w:sz w:val="21"/>
                <w:szCs w:val="21"/>
              </w:rPr>
            </w:pPr>
            <w:r>
              <w:rPr>
                <w:color w:val="000000" w:themeColor="text1"/>
                <w:sz w:val="21"/>
                <w:szCs w:val="21"/>
              </w:rPr>
              <w:t>施工期扬尘执行《施工场界扬尘排放限值》（</w:t>
            </w:r>
            <w:r>
              <w:rPr>
                <w:color w:val="000000" w:themeColor="text1"/>
                <w:sz w:val="21"/>
                <w:szCs w:val="21"/>
              </w:rPr>
              <w:t>DB61/1078-2017</w:t>
            </w:r>
            <w:r>
              <w:rPr>
                <w:color w:val="000000" w:themeColor="text1"/>
                <w:sz w:val="21"/>
                <w:szCs w:val="21"/>
              </w:rPr>
              <w:t>）中浓度限值。</w:t>
            </w:r>
          </w:p>
          <w:tbl>
            <w:tblPr>
              <w:tblStyle w:val="af2"/>
              <w:tblW w:w="8470" w:type="dxa"/>
              <w:tblLayout w:type="fixed"/>
              <w:tblLook w:val="04A0" w:firstRow="1" w:lastRow="0" w:firstColumn="1" w:lastColumn="0" w:noHBand="0" w:noVBand="1"/>
            </w:tblPr>
            <w:tblGrid>
              <w:gridCol w:w="612"/>
              <w:gridCol w:w="1881"/>
              <w:gridCol w:w="1245"/>
              <w:gridCol w:w="2773"/>
              <w:gridCol w:w="1959"/>
            </w:tblGrid>
            <w:tr w:rsidR="0083199C">
              <w:tc>
                <w:tcPr>
                  <w:tcW w:w="612"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序号</w:t>
                  </w:r>
                </w:p>
              </w:tc>
              <w:tc>
                <w:tcPr>
                  <w:tcW w:w="1881"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污染物</w:t>
                  </w:r>
                </w:p>
              </w:tc>
              <w:tc>
                <w:tcPr>
                  <w:tcW w:w="1245"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监控点</w:t>
                  </w:r>
                </w:p>
              </w:tc>
              <w:tc>
                <w:tcPr>
                  <w:tcW w:w="2773"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施工阶段</w:t>
                  </w:r>
                </w:p>
              </w:tc>
              <w:tc>
                <w:tcPr>
                  <w:tcW w:w="1959"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小时平均浓度限值（</w:t>
                  </w:r>
                  <w:r>
                    <w:rPr>
                      <w:color w:val="000000" w:themeColor="text1"/>
                      <w:sz w:val="21"/>
                      <w:szCs w:val="21"/>
                    </w:rPr>
                    <w:t>mg/m</w:t>
                  </w:r>
                  <w:r>
                    <w:rPr>
                      <w:color w:val="000000" w:themeColor="text1"/>
                      <w:sz w:val="21"/>
                      <w:szCs w:val="21"/>
                      <w:vertAlign w:val="superscript"/>
                    </w:rPr>
                    <w:t>3</w:t>
                  </w:r>
                  <w:r>
                    <w:rPr>
                      <w:color w:val="000000" w:themeColor="text1"/>
                      <w:sz w:val="21"/>
                      <w:szCs w:val="21"/>
                    </w:rPr>
                    <w:t>）</w:t>
                  </w:r>
                </w:p>
              </w:tc>
            </w:tr>
            <w:tr w:rsidR="0083199C">
              <w:tc>
                <w:tcPr>
                  <w:tcW w:w="612"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1</w:t>
                  </w:r>
                </w:p>
              </w:tc>
              <w:tc>
                <w:tcPr>
                  <w:tcW w:w="1881" w:type="dxa"/>
                  <w:vMerge w:val="restart"/>
                  <w:vAlign w:val="center"/>
                </w:tcPr>
                <w:p w:rsidR="0083199C" w:rsidRDefault="00FE46BB">
                  <w:pPr>
                    <w:adjustRightInd w:val="0"/>
                    <w:snapToGrid w:val="0"/>
                    <w:jc w:val="center"/>
                    <w:rPr>
                      <w:color w:val="000000" w:themeColor="text1"/>
                      <w:sz w:val="21"/>
                      <w:szCs w:val="21"/>
                    </w:rPr>
                  </w:pPr>
                  <w:r>
                    <w:rPr>
                      <w:color w:val="000000" w:themeColor="text1"/>
                      <w:sz w:val="21"/>
                      <w:szCs w:val="21"/>
                    </w:rPr>
                    <w:t>施工扬尘（即总悬浮颗粒物</w:t>
                  </w:r>
                  <w:r>
                    <w:rPr>
                      <w:color w:val="000000" w:themeColor="text1"/>
                      <w:sz w:val="21"/>
                      <w:szCs w:val="21"/>
                    </w:rPr>
                    <w:t>TSP</w:t>
                  </w:r>
                  <w:r>
                    <w:rPr>
                      <w:color w:val="000000" w:themeColor="text1"/>
                      <w:sz w:val="21"/>
                      <w:szCs w:val="21"/>
                    </w:rPr>
                    <w:t>）</w:t>
                  </w:r>
                </w:p>
              </w:tc>
              <w:tc>
                <w:tcPr>
                  <w:tcW w:w="1245" w:type="dxa"/>
                  <w:vMerge w:val="restart"/>
                  <w:vAlign w:val="center"/>
                </w:tcPr>
                <w:p w:rsidR="0083199C" w:rsidRDefault="00FE46BB">
                  <w:pPr>
                    <w:adjustRightInd w:val="0"/>
                    <w:snapToGrid w:val="0"/>
                    <w:jc w:val="center"/>
                    <w:rPr>
                      <w:color w:val="000000" w:themeColor="text1"/>
                      <w:sz w:val="21"/>
                      <w:szCs w:val="21"/>
                    </w:rPr>
                  </w:pPr>
                  <w:r>
                    <w:rPr>
                      <w:color w:val="000000" w:themeColor="text1"/>
                      <w:sz w:val="21"/>
                      <w:szCs w:val="21"/>
                    </w:rPr>
                    <w:t>周界外浓度最高点</w:t>
                  </w:r>
                </w:p>
              </w:tc>
              <w:tc>
                <w:tcPr>
                  <w:tcW w:w="2773"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拆除、土方及地基处理工程</w:t>
                  </w:r>
                </w:p>
              </w:tc>
              <w:tc>
                <w:tcPr>
                  <w:tcW w:w="1959"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0.8</w:t>
                  </w:r>
                </w:p>
              </w:tc>
            </w:tr>
            <w:tr w:rsidR="0083199C">
              <w:tc>
                <w:tcPr>
                  <w:tcW w:w="612"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2</w:t>
                  </w:r>
                </w:p>
              </w:tc>
              <w:tc>
                <w:tcPr>
                  <w:tcW w:w="1881" w:type="dxa"/>
                  <w:vMerge/>
                  <w:vAlign w:val="center"/>
                </w:tcPr>
                <w:p w:rsidR="0083199C" w:rsidRDefault="0083199C">
                  <w:pPr>
                    <w:adjustRightInd w:val="0"/>
                    <w:snapToGrid w:val="0"/>
                    <w:jc w:val="center"/>
                    <w:rPr>
                      <w:color w:val="000000" w:themeColor="text1"/>
                      <w:sz w:val="21"/>
                      <w:szCs w:val="21"/>
                    </w:rPr>
                  </w:pPr>
                </w:p>
              </w:tc>
              <w:tc>
                <w:tcPr>
                  <w:tcW w:w="1245" w:type="dxa"/>
                  <w:vMerge/>
                  <w:vAlign w:val="center"/>
                </w:tcPr>
                <w:p w:rsidR="0083199C" w:rsidRDefault="0083199C">
                  <w:pPr>
                    <w:adjustRightInd w:val="0"/>
                    <w:snapToGrid w:val="0"/>
                    <w:jc w:val="center"/>
                    <w:rPr>
                      <w:color w:val="000000" w:themeColor="text1"/>
                      <w:sz w:val="21"/>
                      <w:szCs w:val="21"/>
                    </w:rPr>
                  </w:pPr>
                </w:p>
              </w:tc>
              <w:tc>
                <w:tcPr>
                  <w:tcW w:w="2773"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基础、主体结构及装饰工程</w:t>
                  </w:r>
                </w:p>
              </w:tc>
              <w:tc>
                <w:tcPr>
                  <w:tcW w:w="1959"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0.7</w:t>
                  </w:r>
                </w:p>
              </w:tc>
            </w:tr>
          </w:tbl>
          <w:p w:rsidR="0083199C" w:rsidRDefault="0083199C">
            <w:pPr>
              <w:adjustRightInd w:val="0"/>
              <w:snapToGrid w:val="0"/>
              <w:spacing w:line="360" w:lineRule="auto"/>
              <w:rPr>
                <w:color w:val="000000" w:themeColor="text1"/>
                <w:sz w:val="21"/>
                <w:szCs w:val="21"/>
              </w:rPr>
            </w:pPr>
          </w:p>
          <w:p w:rsidR="0083199C" w:rsidRDefault="00FE46BB">
            <w:pPr>
              <w:pStyle w:val="2"/>
              <w:spacing w:after="0"/>
              <w:ind w:leftChars="0" w:left="0"/>
              <w:rPr>
                <w:sz w:val="21"/>
                <w:szCs w:val="21"/>
                <w:highlight w:val="yellow"/>
              </w:rPr>
            </w:pPr>
            <w:r>
              <w:rPr>
                <w:color w:val="000000" w:themeColor="text1"/>
                <w:sz w:val="21"/>
                <w:szCs w:val="21"/>
              </w:rPr>
              <w:t>运营</w:t>
            </w:r>
            <w:proofErr w:type="gramStart"/>
            <w:r>
              <w:rPr>
                <w:color w:val="000000" w:themeColor="text1"/>
                <w:sz w:val="21"/>
                <w:szCs w:val="21"/>
              </w:rPr>
              <w:t>期学校</w:t>
            </w:r>
            <w:proofErr w:type="gramEnd"/>
            <w:r>
              <w:rPr>
                <w:color w:val="000000" w:themeColor="text1"/>
                <w:sz w:val="21"/>
                <w:szCs w:val="21"/>
              </w:rPr>
              <w:t>实验室酸碱废气执行《大气污染物综合排放标准》（</w:t>
            </w:r>
            <w:r>
              <w:rPr>
                <w:color w:val="000000" w:themeColor="text1"/>
                <w:sz w:val="21"/>
                <w:szCs w:val="21"/>
              </w:rPr>
              <w:t>GB16297-1996</w:t>
            </w:r>
            <w:r>
              <w:rPr>
                <w:color w:val="000000" w:themeColor="text1"/>
                <w:sz w:val="21"/>
                <w:szCs w:val="21"/>
              </w:rPr>
              <w:t>）中表</w:t>
            </w:r>
            <w:r>
              <w:rPr>
                <w:color w:val="000000" w:themeColor="text1"/>
                <w:sz w:val="21"/>
                <w:szCs w:val="21"/>
              </w:rPr>
              <w:t>2</w:t>
            </w:r>
            <w:r>
              <w:rPr>
                <w:color w:val="000000" w:themeColor="text1"/>
                <w:sz w:val="21"/>
                <w:szCs w:val="21"/>
              </w:rPr>
              <w:t>相关标准限值</w:t>
            </w:r>
            <w:r>
              <w:rPr>
                <w:sz w:val="21"/>
                <w:szCs w:val="21"/>
              </w:rPr>
              <w:t>执行。</w:t>
            </w:r>
          </w:p>
          <w:tbl>
            <w:tblPr>
              <w:tblStyle w:val="af2"/>
              <w:tblW w:w="8470" w:type="dxa"/>
              <w:tblLayout w:type="fixed"/>
              <w:tblLook w:val="04A0" w:firstRow="1" w:lastRow="0" w:firstColumn="1" w:lastColumn="0" w:noHBand="0" w:noVBand="1"/>
            </w:tblPr>
            <w:tblGrid>
              <w:gridCol w:w="726"/>
              <w:gridCol w:w="1685"/>
              <w:gridCol w:w="2025"/>
              <w:gridCol w:w="2017"/>
              <w:gridCol w:w="2017"/>
            </w:tblGrid>
            <w:tr w:rsidR="0083199C">
              <w:tc>
                <w:tcPr>
                  <w:tcW w:w="726"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序号</w:t>
                  </w:r>
                </w:p>
              </w:tc>
              <w:tc>
                <w:tcPr>
                  <w:tcW w:w="1685"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污染物</w:t>
                  </w:r>
                </w:p>
              </w:tc>
              <w:tc>
                <w:tcPr>
                  <w:tcW w:w="2025"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最高允许排放浓度（</w:t>
                  </w:r>
                  <w:r>
                    <w:rPr>
                      <w:color w:val="000000" w:themeColor="text1"/>
                      <w:sz w:val="21"/>
                      <w:szCs w:val="21"/>
                    </w:rPr>
                    <w:t>mg/m</w:t>
                  </w:r>
                  <w:r>
                    <w:rPr>
                      <w:color w:val="000000" w:themeColor="text1"/>
                      <w:sz w:val="21"/>
                      <w:szCs w:val="21"/>
                      <w:vertAlign w:val="superscript"/>
                    </w:rPr>
                    <w:t>3</w:t>
                  </w:r>
                  <w:r>
                    <w:rPr>
                      <w:color w:val="000000" w:themeColor="text1"/>
                      <w:sz w:val="21"/>
                      <w:szCs w:val="21"/>
                    </w:rPr>
                    <w:t>）</w:t>
                  </w:r>
                </w:p>
              </w:tc>
              <w:tc>
                <w:tcPr>
                  <w:tcW w:w="2017"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最高允许排放速率（</w:t>
                  </w:r>
                  <w:r>
                    <w:rPr>
                      <w:color w:val="000000" w:themeColor="text1"/>
                      <w:sz w:val="21"/>
                      <w:szCs w:val="21"/>
                    </w:rPr>
                    <w:t>kg/h</w:t>
                  </w:r>
                  <w:r>
                    <w:rPr>
                      <w:color w:val="000000" w:themeColor="text1"/>
                      <w:sz w:val="21"/>
                      <w:szCs w:val="21"/>
                    </w:rPr>
                    <w:t>）</w:t>
                  </w:r>
                </w:p>
              </w:tc>
              <w:tc>
                <w:tcPr>
                  <w:tcW w:w="2017"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无组织排放浓度限值（</w:t>
                  </w:r>
                  <w:r>
                    <w:rPr>
                      <w:color w:val="000000" w:themeColor="text1"/>
                      <w:sz w:val="21"/>
                      <w:szCs w:val="21"/>
                    </w:rPr>
                    <w:t>mg/m</w:t>
                  </w:r>
                  <w:r>
                    <w:rPr>
                      <w:color w:val="000000" w:themeColor="text1"/>
                      <w:sz w:val="21"/>
                      <w:szCs w:val="21"/>
                      <w:vertAlign w:val="superscript"/>
                    </w:rPr>
                    <w:t>3</w:t>
                  </w:r>
                  <w:r>
                    <w:rPr>
                      <w:color w:val="000000" w:themeColor="text1"/>
                      <w:sz w:val="21"/>
                      <w:szCs w:val="21"/>
                    </w:rPr>
                    <w:t>）</w:t>
                  </w:r>
                </w:p>
              </w:tc>
            </w:tr>
            <w:tr w:rsidR="0083199C">
              <w:tc>
                <w:tcPr>
                  <w:tcW w:w="726"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1</w:t>
                  </w:r>
                </w:p>
              </w:tc>
              <w:tc>
                <w:tcPr>
                  <w:tcW w:w="1685"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氯化氢</w:t>
                  </w:r>
                </w:p>
              </w:tc>
              <w:tc>
                <w:tcPr>
                  <w:tcW w:w="2025"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100</w:t>
                  </w:r>
                </w:p>
              </w:tc>
              <w:tc>
                <w:tcPr>
                  <w:tcW w:w="2017"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0.</w:t>
                  </w:r>
                  <w:r>
                    <w:rPr>
                      <w:rFonts w:hint="eastAsia"/>
                      <w:color w:val="000000" w:themeColor="text1"/>
                      <w:sz w:val="21"/>
                      <w:szCs w:val="21"/>
                    </w:rPr>
                    <w:t>43</w:t>
                  </w:r>
                </w:p>
              </w:tc>
              <w:tc>
                <w:tcPr>
                  <w:tcW w:w="2017"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0.20</w:t>
                  </w:r>
                </w:p>
              </w:tc>
            </w:tr>
            <w:tr w:rsidR="0083199C">
              <w:tc>
                <w:tcPr>
                  <w:tcW w:w="726"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2</w:t>
                  </w:r>
                </w:p>
              </w:tc>
              <w:tc>
                <w:tcPr>
                  <w:tcW w:w="1685"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硫酸雾</w:t>
                  </w:r>
                </w:p>
              </w:tc>
              <w:tc>
                <w:tcPr>
                  <w:tcW w:w="2025"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45</w:t>
                  </w:r>
                </w:p>
              </w:tc>
              <w:tc>
                <w:tcPr>
                  <w:tcW w:w="2017"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2.6</w:t>
                  </w:r>
                </w:p>
              </w:tc>
              <w:tc>
                <w:tcPr>
                  <w:tcW w:w="2017"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1.2</w:t>
                  </w:r>
                </w:p>
              </w:tc>
            </w:tr>
          </w:tbl>
          <w:p w:rsidR="0083199C" w:rsidRDefault="0083199C">
            <w:pPr>
              <w:rPr>
                <w:color w:val="000000" w:themeColor="text1"/>
              </w:rPr>
            </w:pPr>
          </w:p>
          <w:p w:rsidR="0083199C" w:rsidRDefault="00FE46BB">
            <w:pPr>
              <w:spacing w:line="360" w:lineRule="auto"/>
              <w:ind w:firstLineChars="200" w:firstLine="420"/>
              <w:rPr>
                <w:color w:val="000000" w:themeColor="text1"/>
                <w:sz w:val="21"/>
                <w:szCs w:val="21"/>
              </w:rPr>
            </w:pPr>
            <w:r>
              <w:rPr>
                <w:color w:val="000000" w:themeColor="text1"/>
                <w:sz w:val="21"/>
                <w:szCs w:val="21"/>
              </w:rPr>
              <w:t>食堂油烟废气执行《饮食业油烟排放标准（试行）》（</w:t>
            </w:r>
            <w:r>
              <w:rPr>
                <w:color w:val="000000" w:themeColor="text1"/>
                <w:sz w:val="21"/>
                <w:szCs w:val="21"/>
              </w:rPr>
              <w:t>GB18483-2001</w:t>
            </w:r>
            <w:r>
              <w:rPr>
                <w:color w:val="000000" w:themeColor="text1"/>
                <w:sz w:val="21"/>
                <w:szCs w:val="21"/>
              </w:rPr>
              <w:t>）中有关规定。</w:t>
            </w:r>
          </w:p>
          <w:tbl>
            <w:tblPr>
              <w:tblW w:w="8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251"/>
              <w:gridCol w:w="3215"/>
            </w:tblGrid>
            <w:tr w:rsidR="0083199C">
              <w:trPr>
                <w:trHeight w:val="227"/>
              </w:trPr>
              <w:tc>
                <w:tcPr>
                  <w:tcW w:w="5251"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规模</w:t>
                  </w:r>
                </w:p>
              </w:tc>
              <w:tc>
                <w:tcPr>
                  <w:tcW w:w="3215" w:type="dxa"/>
                  <w:vAlign w:val="center"/>
                </w:tcPr>
                <w:p w:rsidR="0083199C" w:rsidRDefault="00FE46BB">
                  <w:pPr>
                    <w:adjustRightInd w:val="0"/>
                    <w:snapToGrid w:val="0"/>
                    <w:jc w:val="center"/>
                    <w:rPr>
                      <w:caps/>
                      <w:color w:val="000000" w:themeColor="text1"/>
                      <w:sz w:val="21"/>
                      <w:szCs w:val="21"/>
                    </w:rPr>
                  </w:pPr>
                  <w:r>
                    <w:rPr>
                      <w:rFonts w:hint="eastAsia"/>
                      <w:caps/>
                      <w:color w:val="000000" w:themeColor="text1"/>
                      <w:sz w:val="21"/>
                      <w:szCs w:val="21"/>
                    </w:rPr>
                    <w:t>大</w:t>
                  </w:r>
                  <w:r>
                    <w:rPr>
                      <w:caps/>
                      <w:color w:val="000000" w:themeColor="text1"/>
                      <w:sz w:val="21"/>
                      <w:szCs w:val="21"/>
                    </w:rPr>
                    <w:t>型</w:t>
                  </w:r>
                </w:p>
              </w:tc>
            </w:tr>
            <w:tr w:rsidR="0083199C">
              <w:trPr>
                <w:trHeight w:val="227"/>
              </w:trPr>
              <w:tc>
                <w:tcPr>
                  <w:tcW w:w="5251" w:type="dxa"/>
                  <w:vAlign w:val="center"/>
                </w:tcPr>
                <w:p w:rsidR="0083199C" w:rsidRDefault="00FE46BB">
                  <w:pPr>
                    <w:jc w:val="center"/>
                    <w:rPr>
                      <w:color w:val="000000" w:themeColor="text1"/>
                      <w:sz w:val="21"/>
                      <w:szCs w:val="21"/>
                    </w:rPr>
                  </w:pPr>
                  <w:r>
                    <w:rPr>
                      <w:color w:val="000000" w:themeColor="text1"/>
                      <w:sz w:val="21"/>
                      <w:szCs w:val="21"/>
                    </w:rPr>
                    <w:t>允许排放浓度</w:t>
                  </w:r>
                  <w:r>
                    <w:rPr>
                      <w:color w:val="000000" w:themeColor="text1"/>
                      <w:sz w:val="21"/>
                      <w:szCs w:val="21"/>
                    </w:rPr>
                    <w:t>(mg/m</w:t>
                  </w:r>
                  <w:r>
                    <w:rPr>
                      <w:color w:val="000000" w:themeColor="text1"/>
                      <w:sz w:val="21"/>
                      <w:szCs w:val="21"/>
                      <w:vertAlign w:val="superscript"/>
                    </w:rPr>
                    <w:t>3</w:t>
                  </w:r>
                  <w:r>
                    <w:rPr>
                      <w:color w:val="000000" w:themeColor="text1"/>
                      <w:sz w:val="21"/>
                      <w:szCs w:val="21"/>
                    </w:rPr>
                    <w:t>)</w:t>
                  </w:r>
                </w:p>
              </w:tc>
              <w:tc>
                <w:tcPr>
                  <w:tcW w:w="3215" w:type="dxa"/>
                  <w:tcBorders>
                    <w:right w:val="single" w:sz="4" w:space="0" w:color="auto"/>
                  </w:tcBorders>
                  <w:vAlign w:val="center"/>
                </w:tcPr>
                <w:p w:rsidR="0083199C" w:rsidRDefault="00FE46BB">
                  <w:pPr>
                    <w:jc w:val="center"/>
                    <w:rPr>
                      <w:color w:val="000000" w:themeColor="text1"/>
                      <w:sz w:val="21"/>
                      <w:szCs w:val="21"/>
                    </w:rPr>
                  </w:pPr>
                  <w:r>
                    <w:rPr>
                      <w:color w:val="000000" w:themeColor="text1"/>
                      <w:sz w:val="21"/>
                      <w:szCs w:val="21"/>
                    </w:rPr>
                    <w:t>2.0</w:t>
                  </w:r>
                </w:p>
              </w:tc>
            </w:tr>
            <w:tr w:rsidR="0083199C">
              <w:trPr>
                <w:trHeight w:val="227"/>
              </w:trPr>
              <w:tc>
                <w:tcPr>
                  <w:tcW w:w="5251" w:type="dxa"/>
                  <w:vAlign w:val="center"/>
                </w:tcPr>
                <w:p w:rsidR="0083199C" w:rsidRDefault="00FE46BB">
                  <w:pPr>
                    <w:jc w:val="center"/>
                    <w:rPr>
                      <w:color w:val="000000" w:themeColor="text1"/>
                      <w:sz w:val="21"/>
                      <w:szCs w:val="21"/>
                    </w:rPr>
                  </w:pPr>
                  <w:r>
                    <w:rPr>
                      <w:color w:val="000000" w:themeColor="text1"/>
                      <w:sz w:val="21"/>
                      <w:szCs w:val="21"/>
                    </w:rPr>
                    <w:t>净化设施最低去除效率</w:t>
                  </w:r>
                  <w:r>
                    <w:rPr>
                      <w:color w:val="000000" w:themeColor="text1"/>
                      <w:sz w:val="21"/>
                      <w:szCs w:val="21"/>
                    </w:rPr>
                    <w:t>(%)</w:t>
                  </w:r>
                </w:p>
              </w:tc>
              <w:tc>
                <w:tcPr>
                  <w:tcW w:w="3215" w:type="dxa"/>
                  <w:tcBorders>
                    <w:right w:val="single" w:sz="4" w:space="0" w:color="auto"/>
                  </w:tcBorders>
                  <w:vAlign w:val="center"/>
                </w:tcPr>
                <w:p w:rsidR="0083199C" w:rsidRDefault="00FE46BB">
                  <w:pPr>
                    <w:jc w:val="center"/>
                    <w:rPr>
                      <w:color w:val="000000" w:themeColor="text1"/>
                      <w:sz w:val="21"/>
                      <w:szCs w:val="21"/>
                    </w:rPr>
                  </w:pPr>
                  <w:r>
                    <w:rPr>
                      <w:color w:val="000000" w:themeColor="text1"/>
                      <w:sz w:val="21"/>
                      <w:szCs w:val="21"/>
                    </w:rPr>
                    <w:t>85</w:t>
                  </w:r>
                </w:p>
              </w:tc>
            </w:tr>
          </w:tbl>
          <w:p w:rsidR="0083199C" w:rsidRDefault="0083199C">
            <w:pPr>
              <w:adjustRightInd w:val="0"/>
              <w:snapToGrid w:val="0"/>
              <w:spacing w:line="360" w:lineRule="auto"/>
              <w:rPr>
                <w:color w:val="000000" w:themeColor="text1"/>
                <w:sz w:val="21"/>
                <w:szCs w:val="21"/>
              </w:rPr>
            </w:pPr>
          </w:p>
          <w:p w:rsidR="0083199C" w:rsidRDefault="00FE46BB">
            <w:pPr>
              <w:adjustRightInd w:val="0"/>
              <w:snapToGrid w:val="0"/>
              <w:spacing w:line="360" w:lineRule="auto"/>
              <w:ind w:firstLineChars="200" w:firstLine="420"/>
              <w:rPr>
                <w:highlight w:val="yellow"/>
              </w:rPr>
            </w:pPr>
            <w:r>
              <w:rPr>
                <w:color w:val="000000" w:themeColor="text1"/>
                <w:sz w:val="21"/>
                <w:szCs w:val="21"/>
              </w:rPr>
              <w:t>地下车库废气执行《大气污染物综合排放标准》（</w:t>
            </w:r>
            <w:r>
              <w:rPr>
                <w:color w:val="000000" w:themeColor="text1"/>
                <w:sz w:val="21"/>
                <w:szCs w:val="21"/>
              </w:rPr>
              <w:t>GB16297-1996</w:t>
            </w:r>
            <w:r>
              <w:rPr>
                <w:color w:val="000000" w:themeColor="text1"/>
                <w:sz w:val="21"/>
                <w:szCs w:val="21"/>
              </w:rPr>
              <w:t>）表</w:t>
            </w:r>
            <w:r>
              <w:rPr>
                <w:color w:val="000000" w:themeColor="text1"/>
                <w:sz w:val="21"/>
                <w:szCs w:val="21"/>
              </w:rPr>
              <w:t>2</w:t>
            </w:r>
            <w:r>
              <w:rPr>
                <w:color w:val="000000" w:themeColor="text1"/>
                <w:sz w:val="21"/>
                <w:szCs w:val="21"/>
              </w:rPr>
              <w:t>中二级标准。</w:t>
            </w: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697"/>
              <w:gridCol w:w="3392"/>
            </w:tblGrid>
            <w:tr w:rsidR="0083199C">
              <w:trPr>
                <w:cantSplit/>
                <w:trHeight w:val="30"/>
              </w:trPr>
              <w:tc>
                <w:tcPr>
                  <w:tcW w:w="2350" w:type="dxa"/>
                  <w:vMerge w:val="restart"/>
                  <w:vAlign w:val="center"/>
                </w:tcPr>
                <w:p w:rsidR="0083199C" w:rsidRDefault="00FE46BB">
                  <w:pPr>
                    <w:ind w:firstLineChars="100" w:firstLine="210"/>
                    <w:rPr>
                      <w:sz w:val="21"/>
                      <w:szCs w:val="21"/>
                    </w:rPr>
                  </w:pPr>
                  <w:r>
                    <w:rPr>
                      <w:sz w:val="21"/>
                      <w:szCs w:val="21"/>
                    </w:rPr>
                    <w:t>污染物</w:t>
                  </w:r>
                </w:p>
              </w:tc>
              <w:tc>
                <w:tcPr>
                  <w:tcW w:w="6089" w:type="dxa"/>
                  <w:gridSpan w:val="2"/>
                  <w:vAlign w:val="center"/>
                </w:tcPr>
                <w:p w:rsidR="0083199C" w:rsidRDefault="00FE46BB">
                  <w:pPr>
                    <w:jc w:val="center"/>
                    <w:rPr>
                      <w:sz w:val="21"/>
                      <w:szCs w:val="21"/>
                    </w:rPr>
                  </w:pPr>
                  <w:r>
                    <w:rPr>
                      <w:sz w:val="21"/>
                      <w:szCs w:val="21"/>
                    </w:rPr>
                    <w:t>无组织排放监控浓度限值</w:t>
                  </w:r>
                </w:p>
              </w:tc>
            </w:tr>
            <w:tr w:rsidR="0083199C">
              <w:trPr>
                <w:cantSplit/>
                <w:trHeight w:val="314"/>
              </w:trPr>
              <w:tc>
                <w:tcPr>
                  <w:tcW w:w="2350" w:type="dxa"/>
                  <w:vMerge/>
                  <w:vAlign w:val="center"/>
                </w:tcPr>
                <w:p w:rsidR="0083199C" w:rsidRDefault="0083199C">
                  <w:pPr>
                    <w:ind w:firstLine="420"/>
                    <w:jc w:val="center"/>
                    <w:rPr>
                      <w:sz w:val="21"/>
                      <w:szCs w:val="21"/>
                    </w:rPr>
                  </w:pPr>
                </w:p>
              </w:tc>
              <w:tc>
                <w:tcPr>
                  <w:tcW w:w="2697" w:type="dxa"/>
                  <w:vAlign w:val="center"/>
                </w:tcPr>
                <w:p w:rsidR="0083199C" w:rsidRDefault="00FE46BB">
                  <w:pPr>
                    <w:ind w:firstLineChars="242" w:firstLine="508"/>
                    <w:rPr>
                      <w:sz w:val="21"/>
                      <w:szCs w:val="21"/>
                    </w:rPr>
                  </w:pPr>
                  <w:r>
                    <w:rPr>
                      <w:rFonts w:hint="eastAsia"/>
                      <w:sz w:val="21"/>
                      <w:szCs w:val="21"/>
                    </w:rPr>
                    <w:t xml:space="preserve">     </w:t>
                  </w:r>
                  <w:r>
                    <w:rPr>
                      <w:sz w:val="21"/>
                      <w:szCs w:val="21"/>
                    </w:rPr>
                    <w:t>监控点</w:t>
                  </w:r>
                </w:p>
              </w:tc>
              <w:tc>
                <w:tcPr>
                  <w:tcW w:w="3392" w:type="dxa"/>
                  <w:vAlign w:val="center"/>
                </w:tcPr>
                <w:p w:rsidR="0083199C" w:rsidRDefault="00FE46BB">
                  <w:pPr>
                    <w:jc w:val="center"/>
                    <w:rPr>
                      <w:sz w:val="21"/>
                      <w:szCs w:val="21"/>
                    </w:rPr>
                  </w:pPr>
                  <w:r>
                    <w:rPr>
                      <w:sz w:val="21"/>
                      <w:szCs w:val="21"/>
                    </w:rPr>
                    <w:t>浓度</w:t>
                  </w:r>
                  <w:r>
                    <w:rPr>
                      <w:sz w:val="21"/>
                      <w:szCs w:val="21"/>
                    </w:rPr>
                    <w:t>(mg/m</w:t>
                  </w:r>
                  <w:r>
                    <w:rPr>
                      <w:sz w:val="21"/>
                      <w:szCs w:val="21"/>
                      <w:vertAlign w:val="superscript"/>
                    </w:rPr>
                    <w:t>3</w:t>
                  </w:r>
                  <w:r>
                    <w:rPr>
                      <w:sz w:val="21"/>
                      <w:szCs w:val="21"/>
                    </w:rPr>
                    <w:t>)</w:t>
                  </w:r>
                </w:p>
              </w:tc>
            </w:tr>
            <w:tr w:rsidR="0083199C">
              <w:trPr>
                <w:trHeight w:val="32"/>
              </w:trPr>
              <w:tc>
                <w:tcPr>
                  <w:tcW w:w="2350" w:type="dxa"/>
                  <w:vAlign w:val="center"/>
                </w:tcPr>
                <w:p w:rsidR="0083199C" w:rsidRDefault="00FE46BB">
                  <w:pPr>
                    <w:jc w:val="center"/>
                    <w:rPr>
                      <w:sz w:val="21"/>
                      <w:szCs w:val="21"/>
                    </w:rPr>
                  </w:pPr>
                  <w:r>
                    <w:rPr>
                      <w:sz w:val="21"/>
                      <w:szCs w:val="21"/>
                    </w:rPr>
                    <w:t>NOx</w:t>
                  </w:r>
                </w:p>
              </w:tc>
              <w:tc>
                <w:tcPr>
                  <w:tcW w:w="2697" w:type="dxa"/>
                  <w:vMerge w:val="restart"/>
                  <w:vAlign w:val="center"/>
                </w:tcPr>
                <w:p w:rsidR="0083199C" w:rsidRDefault="00FE46BB">
                  <w:pPr>
                    <w:jc w:val="center"/>
                    <w:rPr>
                      <w:sz w:val="21"/>
                      <w:szCs w:val="21"/>
                    </w:rPr>
                  </w:pPr>
                  <w:r>
                    <w:rPr>
                      <w:sz w:val="21"/>
                      <w:szCs w:val="21"/>
                    </w:rPr>
                    <w:t>周界外浓度最高点</w:t>
                  </w:r>
                </w:p>
              </w:tc>
              <w:tc>
                <w:tcPr>
                  <w:tcW w:w="3392" w:type="dxa"/>
                  <w:vAlign w:val="center"/>
                </w:tcPr>
                <w:p w:rsidR="0083199C" w:rsidRDefault="00FE46BB">
                  <w:pPr>
                    <w:jc w:val="center"/>
                    <w:rPr>
                      <w:sz w:val="21"/>
                      <w:szCs w:val="21"/>
                    </w:rPr>
                  </w:pPr>
                  <w:r>
                    <w:rPr>
                      <w:rFonts w:hint="eastAsia"/>
                      <w:sz w:val="21"/>
                      <w:szCs w:val="21"/>
                    </w:rPr>
                    <w:t>0.12</w:t>
                  </w:r>
                </w:p>
              </w:tc>
            </w:tr>
            <w:tr w:rsidR="0083199C">
              <w:trPr>
                <w:trHeight w:val="32"/>
              </w:trPr>
              <w:tc>
                <w:tcPr>
                  <w:tcW w:w="2350" w:type="dxa"/>
                  <w:vAlign w:val="center"/>
                </w:tcPr>
                <w:p w:rsidR="0083199C" w:rsidRDefault="00FE46BB">
                  <w:pPr>
                    <w:jc w:val="center"/>
                    <w:rPr>
                      <w:sz w:val="21"/>
                      <w:szCs w:val="21"/>
                    </w:rPr>
                  </w:pPr>
                  <w:r>
                    <w:rPr>
                      <w:rFonts w:hint="eastAsia"/>
                      <w:sz w:val="21"/>
                      <w:szCs w:val="21"/>
                    </w:rPr>
                    <w:t>HC</w:t>
                  </w:r>
                </w:p>
              </w:tc>
              <w:tc>
                <w:tcPr>
                  <w:tcW w:w="2697" w:type="dxa"/>
                  <w:vMerge/>
                  <w:vAlign w:val="center"/>
                </w:tcPr>
                <w:p w:rsidR="0083199C" w:rsidRDefault="0083199C">
                  <w:pPr>
                    <w:jc w:val="center"/>
                    <w:rPr>
                      <w:sz w:val="21"/>
                      <w:szCs w:val="21"/>
                    </w:rPr>
                  </w:pPr>
                </w:p>
              </w:tc>
              <w:tc>
                <w:tcPr>
                  <w:tcW w:w="3392" w:type="dxa"/>
                  <w:vAlign w:val="center"/>
                </w:tcPr>
                <w:p w:rsidR="0083199C" w:rsidRDefault="00FE46BB">
                  <w:pPr>
                    <w:jc w:val="center"/>
                    <w:rPr>
                      <w:sz w:val="21"/>
                      <w:szCs w:val="21"/>
                    </w:rPr>
                  </w:pPr>
                  <w:r>
                    <w:rPr>
                      <w:rFonts w:hint="eastAsia"/>
                      <w:sz w:val="21"/>
                      <w:szCs w:val="21"/>
                    </w:rPr>
                    <w:t>4.0</w:t>
                  </w:r>
                </w:p>
              </w:tc>
            </w:tr>
          </w:tbl>
          <w:p w:rsidR="0083199C" w:rsidRDefault="0083199C">
            <w:pPr>
              <w:adjustRightInd w:val="0"/>
              <w:snapToGrid w:val="0"/>
              <w:spacing w:line="360" w:lineRule="auto"/>
              <w:rPr>
                <w:color w:val="000000" w:themeColor="text1"/>
                <w:sz w:val="21"/>
                <w:szCs w:val="21"/>
              </w:rPr>
            </w:pPr>
          </w:p>
          <w:p w:rsidR="0083199C" w:rsidRDefault="00FE46BB">
            <w:pPr>
              <w:adjustRightInd w:val="0"/>
              <w:snapToGrid w:val="0"/>
              <w:spacing w:line="360" w:lineRule="auto"/>
              <w:rPr>
                <w:color w:val="000000" w:themeColor="text1"/>
                <w:sz w:val="21"/>
                <w:szCs w:val="21"/>
              </w:rPr>
            </w:pPr>
            <w:r>
              <w:rPr>
                <w:color w:val="000000" w:themeColor="text1"/>
                <w:sz w:val="21"/>
                <w:szCs w:val="21"/>
              </w:rPr>
              <w:t>2</w:t>
            </w:r>
            <w:r>
              <w:rPr>
                <w:color w:val="000000" w:themeColor="text1"/>
                <w:sz w:val="21"/>
                <w:szCs w:val="21"/>
              </w:rPr>
              <w:t>、废水</w:t>
            </w:r>
          </w:p>
          <w:p w:rsidR="0083199C" w:rsidRDefault="00FE46BB">
            <w:pPr>
              <w:adjustRightInd w:val="0"/>
              <w:snapToGrid w:val="0"/>
              <w:spacing w:line="360" w:lineRule="auto"/>
              <w:rPr>
                <w:color w:val="000000" w:themeColor="text1"/>
                <w:sz w:val="24"/>
                <w:szCs w:val="24"/>
              </w:rPr>
            </w:pPr>
            <w:r>
              <w:rPr>
                <w:color w:val="000000" w:themeColor="text1"/>
                <w:sz w:val="21"/>
                <w:szCs w:val="21"/>
              </w:rPr>
              <w:t>废水排放执行《污水综合排放标准》（</w:t>
            </w:r>
            <w:r>
              <w:rPr>
                <w:color w:val="000000" w:themeColor="text1"/>
                <w:sz w:val="21"/>
                <w:szCs w:val="21"/>
              </w:rPr>
              <w:t>GB8978-1996</w:t>
            </w:r>
            <w:r>
              <w:rPr>
                <w:color w:val="000000" w:themeColor="text1"/>
                <w:sz w:val="21"/>
                <w:szCs w:val="21"/>
              </w:rPr>
              <w:t>）中三级标准及《污水排入城镇下水道水质标准》（</w:t>
            </w:r>
            <w:r>
              <w:rPr>
                <w:color w:val="000000" w:themeColor="text1"/>
                <w:sz w:val="21"/>
                <w:szCs w:val="21"/>
              </w:rPr>
              <w:t>GB/T 31962-2015</w:t>
            </w:r>
            <w:r>
              <w:rPr>
                <w:color w:val="000000" w:themeColor="text1"/>
                <w:sz w:val="21"/>
                <w:szCs w:val="21"/>
              </w:rPr>
              <w:t>）</w:t>
            </w:r>
            <w:r>
              <w:rPr>
                <w:rFonts w:hint="eastAsia"/>
                <w:sz w:val="21"/>
                <w:szCs w:val="21"/>
              </w:rPr>
              <w:t>B</w:t>
            </w:r>
            <w:r>
              <w:rPr>
                <w:rFonts w:hint="eastAsia"/>
                <w:sz w:val="21"/>
                <w:szCs w:val="21"/>
              </w:rPr>
              <w:t>级标准</w:t>
            </w:r>
            <w:r>
              <w:rPr>
                <w:color w:val="000000" w:themeColor="text1"/>
                <w:sz w:val="21"/>
                <w:szCs w:val="21"/>
              </w:rPr>
              <w:t>的要求；</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097"/>
              <w:gridCol w:w="1082"/>
              <w:gridCol w:w="1098"/>
              <w:gridCol w:w="1143"/>
              <w:gridCol w:w="1191"/>
              <w:gridCol w:w="978"/>
            </w:tblGrid>
            <w:tr w:rsidR="0083199C">
              <w:trPr>
                <w:trHeight w:val="454"/>
                <w:jc w:val="center"/>
              </w:trPr>
              <w:tc>
                <w:tcPr>
                  <w:tcW w:w="1881"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项目</w:t>
                  </w:r>
                  <w:r>
                    <w:rPr>
                      <w:caps/>
                      <w:color w:val="000000" w:themeColor="text1"/>
                      <w:sz w:val="21"/>
                      <w:szCs w:val="21"/>
                    </w:rPr>
                    <w:t>/</w:t>
                  </w:r>
                  <w:r>
                    <w:rPr>
                      <w:caps/>
                      <w:color w:val="000000" w:themeColor="text1"/>
                      <w:sz w:val="21"/>
                      <w:szCs w:val="21"/>
                    </w:rPr>
                    <w:t>单位：</w:t>
                  </w:r>
                  <w:r>
                    <w:rPr>
                      <w:caps/>
                      <w:color w:val="000000" w:themeColor="text1"/>
                      <w:sz w:val="21"/>
                      <w:szCs w:val="21"/>
                    </w:rPr>
                    <w:t>mg/L</w:t>
                  </w:r>
                </w:p>
              </w:tc>
              <w:tc>
                <w:tcPr>
                  <w:tcW w:w="1097"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COD</w:t>
                  </w:r>
                </w:p>
              </w:tc>
              <w:tc>
                <w:tcPr>
                  <w:tcW w:w="1082"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BOD</w:t>
                  </w:r>
                  <w:r>
                    <w:rPr>
                      <w:caps/>
                      <w:color w:val="000000" w:themeColor="text1"/>
                      <w:sz w:val="21"/>
                      <w:szCs w:val="21"/>
                      <w:vertAlign w:val="subscript"/>
                    </w:rPr>
                    <w:t>5</w:t>
                  </w:r>
                </w:p>
              </w:tc>
              <w:tc>
                <w:tcPr>
                  <w:tcW w:w="1098"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SS</w:t>
                  </w:r>
                </w:p>
              </w:tc>
              <w:tc>
                <w:tcPr>
                  <w:tcW w:w="1143"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NH</w:t>
                  </w:r>
                  <w:r>
                    <w:rPr>
                      <w:caps/>
                      <w:color w:val="000000" w:themeColor="text1"/>
                      <w:sz w:val="21"/>
                      <w:szCs w:val="21"/>
                      <w:vertAlign w:val="subscript"/>
                    </w:rPr>
                    <w:t>3</w:t>
                  </w:r>
                  <w:r>
                    <w:rPr>
                      <w:caps/>
                      <w:color w:val="000000" w:themeColor="text1"/>
                      <w:sz w:val="21"/>
                      <w:szCs w:val="21"/>
                    </w:rPr>
                    <w:t>-N</w:t>
                  </w:r>
                </w:p>
              </w:tc>
              <w:tc>
                <w:tcPr>
                  <w:tcW w:w="1191"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总磷</w:t>
                  </w:r>
                </w:p>
              </w:tc>
              <w:tc>
                <w:tcPr>
                  <w:tcW w:w="978"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总氮</w:t>
                  </w:r>
                </w:p>
              </w:tc>
            </w:tr>
            <w:tr w:rsidR="0083199C">
              <w:trPr>
                <w:trHeight w:val="285"/>
                <w:jc w:val="center"/>
              </w:trPr>
              <w:tc>
                <w:tcPr>
                  <w:tcW w:w="1881"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GB8978-1996</w:t>
                  </w:r>
                </w:p>
                <w:p w:rsidR="0083199C" w:rsidRDefault="00FE46BB">
                  <w:pPr>
                    <w:adjustRightInd w:val="0"/>
                    <w:snapToGrid w:val="0"/>
                    <w:jc w:val="center"/>
                    <w:rPr>
                      <w:caps/>
                      <w:color w:val="000000" w:themeColor="text1"/>
                      <w:sz w:val="21"/>
                      <w:szCs w:val="21"/>
                    </w:rPr>
                  </w:pPr>
                  <w:r>
                    <w:rPr>
                      <w:caps/>
                      <w:color w:val="000000" w:themeColor="text1"/>
                      <w:sz w:val="21"/>
                      <w:szCs w:val="21"/>
                    </w:rPr>
                    <w:t>三级标准</w:t>
                  </w:r>
                </w:p>
              </w:tc>
              <w:tc>
                <w:tcPr>
                  <w:tcW w:w="1097"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500</w:t>
                  </w:r>
                </w:p>
              </w:tc>
              <w:tc>
                <w:tcPr>
                  <w:tcW w:w="1082"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300</w:t>
                  </w:r>
                </w:p>
              </w:tc>
              <w:tc>
                <w:tcPr>
                  <w:tcW w:w="1098"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400</w:t>
                  </w:r>
                </w:p>
              </w:tc>
              <w:tc>
                <w:tcPr>
                  <w:tcW w:w="1143"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w:t>
                  </w:r>
                </w:p>
              </w:tc>
              <w:tc>
                <w:tcPr>
                  <w:tcW w:w="1191"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w:t>
                  </w:r>
                </w:p>
              </w:tc>
              <w:tc>
                <w:tcPr>
                  <w:tcW w:w="978"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w:t>
                  </w:r>
                </w:p>
              </w:tc>
            </w:tr>
            <w:tr w:rsidR="0083199C">
              <w:trPr>
                <w:trHeight w:val="285"/>
                <w:jc w:val="center"/>
              </w:trPr>
              <w:tc>
                <w:tcPr>
                  <w:tcW w:w="1881"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GB/T31962-2015</w:t>
                  </w:r>
                </w:p>
                <w:p w:rsidR="0083199C" w:rsidRDefault="00FE46BB">
                  <w:pPr>
                    <w:adjustRightInd w:val="0"/>
                    <w:snapToGrid w:val="0"/>
                    <w:jc w:val="center"/>
                    <w:rPr>
                      <w:caps/>
                      <w:color w:val="000000" w:themeColor="text1"/>
                      <w:sz w:val="21"/>
                      <w:szCs w:val="21"/>
                    </w:rPr>
                  </w:pPr>
                  <w:r>
                    <w:rPr>
                      <w:rFonts w:hint="eastAsia"/>
                      <w:caps/>
                      <w:color w:val="000000" w:themeColor="text1"/>
                      <w:sz w:val="21"/>
                      <w:szCs w:val="21"/>
                    </w:rPr>
                    <w:t>B</w:t>
                  </w:r>
                  <w:r>
                    <w:rPr>
                      <w:rFonts w:hint="eastAsia"/>
                      <w:caps/>
                      <w:color w:val="000000" w:themeColor="text1"/>
                      <w:sz w:val="21"/>
                      <w:szCs w:val="21"/>
                    </w:rPr>
                    <w:t>级标准</w:t>
                  </w:r>
                </w:p>
              </w:tc>
              <w:tc>
                <w:tcPr>
                  <w:tcW w:w="1097"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w:t>
                  </w:r>
                </w:p>
              </w:tc>
              <w:tc>
                <w:tcPr>
                  <w:tcW w:w="1082"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w:t>
                  </w:r>
                </w:p>
              </w:tc>
              <w:tc>
                <w:tcPr>
                  <w:tcW w:w="1098"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w:t>
                  </w:r>
                </w:p>
              </w:tc>
              <w:tc>
                <w:tcPr>
                  <w:tcW w:w="1143"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45</w:t>
                  </w:r>
                </w:p>
              </w:tc>
              <w:tc>
                <w:tcPr>
                  <w:tcW w:w="1191"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8</w:t>
                  </w:r>
                </w:p>
              </w:tc>
              <w:tc>
                <w:tcPr>
                  <w:tcW w:w="978" w:type="dxa"/>
                  <w:vAlign w:val="center"/>
                </w:tcPr>
                <w:p w:rsidR="0083199C" w:rsidRDefault="00FE46BB">
                  <w:pPr>
                    <w:adjustRightInd w:val="0"/>
                    <w:snapToGrid w:val="0"/>
                    <w:jc w:val="center"/>
                    <w:rPr>
                      <w:caps/>
                      <w:color w:val="000000" w:themeColor="text1"/>
                      <w:sz w:val="21"/>
                      <w:szCs w:val="21"/>
                    </w:rPr>
                  </w:pPr>
                  <w:r>
                    <w:rPr>
                      <w:caps/>
                      <w:color w:val="000000" w:themeColor="text1"/>
                      <w:sz w:val="21"/>
                      <w:szCs w:val="21"/>
                    </w:rPr>
                    <w:t>70</w:t>
                  </w:r>
                </w:p>
              </w:tc>
            </w:tr>
          </w:tbl>
          <w:p w:rsidR="0083199C" w:rsidRDefault="0083199C">
            <w:pPr>
              <w:spacing w:line="360" w:lineRule="auto"/>
              <w:rPr>
                <w:color w:val="000000" w:themeColor="text1"/>
                <w:sz w:val="21"/>
                <w:szCs w:val="21"/>
              </w:rPr>
            </w:pPr>
          </w:p>
          <w:p w:rsidR="0083199C" w:rsidRDefault="00FE46BB">
            <w:pPr>
              <w:spacing w:line="360" w:lineRule="auto"/>
              <w:rPr>
                <w:color w:val="000000" w:themeColor="text1"/>
                <w:sz w:val="21"/>
                <w:szCs w:val="21"/>
              </w:rPr>
            </w:pPr>
            <w:r>
              <w:rPr>
                <w:color w:val="000000" w:themeColor="text1"/>
                <w:sz w:val="21"/>
                <w:szCs w:val="21"/>
              </w:rPr>
              <w:t>3</w:t>
            </w:r>
            <w:r>
              <w:rPr>
                <w:color w:val="000000" w:themeColor="text1"/>
                <w:sz w:val="21"/>
                <w:szCs w:val="21"/>
              </w:rPr>
              <w:t>、噪声</w:t>
            </w:r>
          </w:p>
          <w:p w:rsidR="0083199C" w:rsidRDefault="00FE46BB">
            <w:pPr>
              <w:spacing w:line="360" w:lineRule="auto"/>
              <w:ind w:firstLineChars="200" w:firstLine="420"/>
              <w:rPr>
                <w:color w:val="000000" w:themeColor="text1"/>
                <w:sz w:val="21"/>
                <w:szCs w:val="21"/>
              </w:rPr>
            </w:pPr>
            <w:r>
              <w:rPr>
                <w:color w:val="000000" w:themeColor="text1"/>
                <w:sz w:val="21"/>
                <w:szCs w:val="21"/>
              </w:rPr>
              <w:t>施工噪声执行</w:t>
            </w:r>
            <w:r>
              <w:rPr>
                <w:color w:val="000000" w:themeColor="text1"/>
                <w:spacing w:val="2"/>
                <w:sz w:val="21"/>
                <w:szCs w:val="21"/>
              </w:rPr>
              <w:t>《建筑施工场界环境噪声排放标准》</w:t>
            </w:r>
            <w:r>
              <w:rPr>
                <w:color w:val="000000" w:themeColor="text1"/>
                <w:spacing w:val="2"/>
                <w:sz w:val="21"/>
                <w:szCs w:val="21"/>
              </w:rPr>
              <w:t>(GB12523-2011)</w:t>
            </w:r>
            <w:r>
              <w:rPr>
                <w:color w:val="000000" w:themeColor="text1"/>
                <w:spacing w:val="2"/>
                <w:sz w:val="21"/>
                <w:szCs w:val="21"/>
              </w:rPr>
              <w:t>相关要求</w:t>
            </w:r>
            <w:r>
              <w:rPr>
                <w:color w:val="000000" w:themeColor="text1"/>
                <w:sz w:val="21"/>
                <w:szCs w:val="21"/>
              </w:rPr>
              <w:t>；</w:t>
            </w:r>
          </w:p>
          <w:tbl>
            <w:tblPr>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3"/>
              <w:gridCol w:w="1486"/>
              <w:gridCol w:w="1491"/>
            </w:tblGrid>
            <w:tr w:rsidR="0083199C">
              <w:trPr>
                <w:trHeight w:val="397"/>
              </w:trPr>
              <w:tc>
                <w:tcPr>
                  <w:tcW w:w="5493" w:type="dxa"/>
                  <w:vAlign w:val="center"/>
                </w:tcPr>
                <w:p w:rsidR="0083199C" w:rsidRDefault="00FE46BB">
                  <w:pPr>
                    <w:jc w:val="center"/>
                    <w:rPr>
                      <w:bCs/>
                      <w:color w:val="000000" w:themeColor="text1"/>
                      <w:sz w:val="21"/>
                      <w:szCs w:val="21"/>
                    </w:rPr>
                  </w:pPr>
                  <w:r>
                    <w:rPr>
                      <w:bCs/>
                      <w:color w:val="000000" w:themeColor="text1"/>
                      <w:sz w:val="21"/>
                      <w:szCs w:val="21"/>
                    </w:rPr>
                    <w:t>执行标准</w:t>
                  </w:r>
                </w:p>
              </w:tc>
              <w:tc>
                <w:tcPr>
                  <w:tcW w:w="1486" w:type="dxa"/>
                  <w:vAlign w:val="center"/>
                </w:tcPr>
                <w:p w:rsidR="0083199C" w:rsidRDefault="00FE46BB">
                  <w:pPr>
                    <w:jc w:val="center"/>
                    <w:rPr>
                      <w:bCs/>
                      <w:color w:val="000000" w:themeColor="text1"/>
                      <w:sz w:val="21"/>
                      <w:szCs w:val="21"/>
                    </w:rPr>
                  </w:pPr>
                  <w:r>
                    <w:rPr>
                      <w:bCs/>
                      <w:color w:val="000000" w:themeColor="text1"/>
                      <w:sz w:val="21"/>
                      <w:szCs w:val="21"/>
                    </w:rPr>
                    <w:t>昼间</w:t>
                  </w:r>
                </w:p>
              </w:tc>
              <w:tc>
                <w:tcPr>
                  <w:tcW w:w="1491" w:type="dxa"/>
                  <w:vAlign w:val="center"/>
                </w:tcPr>
                <w:p w:rsidR="0083199C" w:rsidRDefault="00FE46BB">
                  <w:pPr>
                    <w:jc w:val="center"/>
                    <w:rPr>
                      <w:bCs/>
                      <w:color w:val="000000" w:themeColor="text1"/>
                      <w:sz w:val="21"/>
                      <w:szCs w:val="21"/>
                    </w:rPr>
                  </w:pPr>
                  <w:r>
                    <w:rPr>
                      <w:bCs/>
                      <w:color w:val="000000" w:themeColor="text1"/>
                      <w:sz w:val="21"/>
                      <w:szCs w:val="21"/>
                    </w:rPr>
                    <w:t>夜间</w:t>
                  </w:r>
                </w:p>
              </w:tc>
            </w:tr>
            <w:tr w:rsidR="0083199C">
              <w:trPr>
                <w:trHeight w:val="397"/>
              </w:trPr>
              <w:tc>
                <w:tcPr>
                  <w:tcW w:w="5493" w:type="dxa"/>
                  <w:vAlign w:val="center"/>
                </w:tcPr>
                <w:p w:rsidR="0083199C" w:rsidRDefault="00FE46BB">
                  <w:pPr>
                    <w:jc w:val="center"/>
                    <w:rPr>
                      <w:color w:val="000000" w:themeColor="text1"/>
                      <w:sz w:val="21"/>
                      <w:szCs w:val="21"/>
                    </w:rPr>
                  </w:pPr>
                  <w:r>
                    <w:rPr>
                      <w:color w:val="000000" w:themeColor="text1"/>
                      <w:sz w:val="21"/>
                      <w:szCs w:val="21"/>
                    </w:rPr>
                    <w:t>《建筑施工场界环境噪声排放标准》</w:t>
                  </w:r>
                  <w:r>
                    <w:rPr>
                      <w:color w:val="000000" w:themeColor="text1"/>
                      <w:sz w:val="21"/>
                      <w:szCs w:val="21"/>
                    </w:rPr>
                    <w:t xml:space="preserve">(GB12523-2011)  </w:t>
                  </w:r>
                </w:p>
                <w:p w:rsidR="0083199C" w:rsidRDefault="00FE46BB">
                  <w:pPr>
                    <w:jc w:val="center"/>
                    <w:rPr>
                      <w:color w:val="000000" w:themeColor="text1"/>
                      <w:sz w:val="21"/>
                      <w:szCs w:val="21"/>
                    </w:rPr>
                  </w:pPr>
                  <w:r>
                    <w:rPr>
                      <w:color w:val="000000" w:themeColor="text1"/>
                      <w:sz w:val="21"/>
                      <w:szCs w:val="21"/>
                    </w:rPr>
                    <w:t>dB</w:t>
                  </w:r>
                  <w:r>
                    <w:rPr>
                      <w:color w:val="000000" w:themeColor="text1"/>
                      <w:sz w:val="21"/>
                      <w:szCs w:val="21"/>
                    </w:rPr>
                    <w:t>（</w:t>
                  </w:r>
                  <w:r>
                    <w:rPr>
                      <w:color w:val="000000" w:themeColor="text1"/>
                      <w:sz w:val="21"/>
                      <w:szCs w:val="21"/>
                    </w:rPr>
                    <w:t>A</w:t>
                  </w:r>
                  <w:r>
                    <w:rPr>
                      <w:color w:val="000000" w:themeColor="text1"/>
                      <w:sz w:val="21"/>
                      <w:szCs w:val="21"/>
                    </w:rPr>
                    <w:t>）</w:t>
                  </w:r>
                </w:p>
              </w:tc>
              <w:tc>
                <w:tcPr>
                  <w:tcW w:w="1486" w:type="dxa"/>
                  <w:vAlign w:val="center"/>
                </w:tcPr>
                <w:p w:rsidR="0083199C" w:rsidRDefault="00FE46BB">
                  <w:pPr>
                    <w:jc w:val="center"/>
                    <w:rPr>
                      <w:color w:val="000000" w:themeColor="text1"/>
                      <w:sz w:val="21"/>
                      <w:szCs w:val="21"/>
                    </w:rPr>
                  </w:pPr>
                  <w:r>
                    <w:rPr>
                      <w:color w:val="000000" w:themeColor="text1"/>
                      <w:sz w:val="21"/>
                      <w:szCs w:val="21"/>
                    </w:rPr>
                    <w:t>70</w:t>
                  </w:r>
                </w:p>
              </w:tc>
              <w:tc>
                <w:tcPr>
                  <w:tcW w:w="1491" w:type="dxa"/>
                  <w:vAlign w:val="center"/>
                </w:tcPr>
                <w:p w:rsidR="0083199C" w:rsidRDefault="00FE46BB">
                  <w:pPr>
                    <w:jc w:val="center"/>
                    <w:rPr>
                      <w:color w:val="000000" w:themeColor="text1"/>
                      <w:sz w:val="21"/>
                      <w:szCs w:val="21"/>
                    </w:rPr>
                  </w:pPr>
                  <w:r>
                    <w:rPr>
                      <w:color w:val="000000" w:themeColor="text1"/>
                      <w:sz w:val="21"/>
                      <w:szCs w:val="21"/>
                    </w:rPr>
                    <w:t>55</w:t>
                  </w:r>
                </w:p>
              </w:tc>
            </w:tr>
          </w:tbl>
          <w:p w:rsidR="0083199C" w:rsidRDefault="0083199C">
            <w:pPr>
              <w:spacing w:line="360" w:lineRule="auto"/>
              <w:ind w:firstLineChars="200" w:firstLine="420"/>
              <w:rPr>
                <w:color w:val="000000" w:themeColor="text1"/>
                <w:sz w:val="21"/>
                <w:szCs w:val="21"/>
              </w:rPr>
            </w:pPr>
          </w:p>
          <w:p w:rsidR="0083199C" w:rsidRDefault="00FE46BB">
            <w:pPr>
              <w:spacing w:line="360" w:lineRule="auto"/>
              <w:ind w:firstLineChars="200" w:firstLine="420"/>
              <w:rPr>
                <w:color w:val="000000" w:themeColor="text1"/>
                <w:sz w:val="21"/>
                <w:szCs w:val="21"/>
              </w:rPr>
            </w:pPr>
            <w:r>
              <w:rPr>
                <w:color w:val="000000" w:themeColor="text1"/>
                <w:sz w:val="21"/>
                <w:szCs w:val="21"/>
              </w:rPr>
              <w:t>厂界噪声执行《工业企业厂界环境噪声排放标准》（</w:t>
            </w:r>
            <w:r>
              <w:rPr>
                <w:color w:val="000000" w:themeColor="text1"/>
                <w:sz w:val="21"/>
                <w:szCs w:val="21"/>
              </w:rPr>
              <w:t>GB12348-2008</w:t>
            </w:r>
            <w:r>
              <w:rPr>
                <w:color w:val="000000" w:themeColor="text1"/>
                <w:sz w:val="21"/>
                <w:szCs w:val="21"/>
              </w:rPr>
              <w:t>）中</w:t>
            </w:r>
            <w:r>
              <w:rPr>
                <w:color w:val="000000" w:themeColor="text1"/>
                <w:sz w:val="21"/>
                <w:szCs w:val="21"/>
              </w:rPr>
              <w:t>1</w:t>
            </w:r>
            <w:r>
              <w:rPr>
                <w:color w:val="000000" w:themeColor="text1"/>
                <w:sz w:val="21"/>
                <w:szCs w:val="21"/>
              </w:rPr>
              <w:t>类标准；</w:t>
            </w:r>
          </w:p>
          <w:tbl>
            <w:tblPr>
              <w:tblW w:w="84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51"/>
              <w:gridCol w:w="2431"/>
              <w:gridCol w:w="1248"/>
              <w:gridCol w:w="1425"/>
              <w:gridCol w:w="1084"/>
              <w:gridCol w:w="1031"/>
            </w:tblGrid>
            <w:tr w:rsidR="0083199C">
              <w:trPr>
                <w:cantSplit/>
                <w:trHeight w:val="23"/>
                <w:jc w:val="center"/>
              </w:trPr>
              <w:tc>
                <w:tcPr>
                  <w:tcW w:w="1251" w:type="dxa"/>
                  <w:vMerge w:val="restart"/>
                  <w:vAlign w:val="center"/>
                </w:tcPr>
                <w:p w:rsidR="0083199C" w:rsidRDefault="00FE46BB">
                  <w:pPr>
                    <w:jc w:val="center"/>
                    <w:rPr>
                      <w:bCs/>
                      <w:color w:val="000000" w:themeColor="text1"/>
                      <w:sz w:val="21"/>
                      <w:szCs w:val="21"/>
                    </w:rPr>
                  </w:pPr>
                  <w:r>
                    <w:rPr>
                      <w:bCs/>
                      <w:color w:val="000000" w:themeColor="text1"/>
                      <w:sz w:val="21"/>
                      <w:szCs w:val="21"/>
                    </w:rPr>
                    <w:t>区域名</w:t>
                  </w:r>
                </w:p>
              </w:tc>
              <w:tc>
                <w:tcPr>
                  <w:tcW w:w="2431" w:type="dxa"/>
                  <w:vMerge w:val="restart"/>
                  <w:vAlign w:val="center"/>
                </w:tcPr>
                <w:p w:rsidR="0083199C" w:rsidRDefault="00FE46BB">
                  <w:pPr>
                    <w:jc w:val="center"/>
                    <w:rPr>
                      <w:bCs/>
                      <w:color w:val="000000" w:themeColor="text1"/>
                      <w:sz w:val="21"/>
                      <w:szCs w:val="21"/>
                    </w:rPr>
                  </w:pPr>
                  <w:r>
                    <w:rPr>
                      <w:bCs/>
                      <w:color w:val="000000" w:themeColor="text1"/>
                      <w:sz w:val="21"/>
                      <w:szCs w:val="21"/>
                    </w:rPr>
                    <w:t>执行标准</w:t>
                  </w:r>
                </w:p>
              </w:tc>
              <w:tc>
                <w:tcPr>
                  <w:tcW w:w="1248" w:type="dxa"/>
                  <w:vMerge w:val="restart"/>
                  <w:vAlign w:val="center"/>
                </w:tcPr>
                <w:p w:rsidR="0083199C" w:rsidRDefault="00FE46BB">
                  <w:pPr>
                    <w:jc w:val="center"/>
                    <w:rPr>
                      <w:bCs/>
                      <w:color w:val="000000" w:themeColor="text1"/>
                      <w:sz w:val="21"/>
                      <w:szCs w:val="21"/>
                    </w:rPr>
                  </w:pPr>
                  <w:r>
                    <w:rPr>
                      <w:bCs/>
                      <w:color w:val="000000" w:themeColor="text1"/>
                      <w:sz w:val="21"/>
                      <w:szCs w:val="21"/>
                    </w:rPr>
                    <w:t>级别</w:t>
                  </w:r>
                </w:p>
              </w:tc>
              <w:tc>
                <w:tcPr>
                  <w:tcW w:w="1425" w:type="dxa"/>
                  <w:vMerge w:val="restart"/>
                  <w:vAlign w:val="center"/>
                </w:tcPr>
                <w:p w:rsidR="0083199C" w:rsidRDefault="00FE46BB">
                  <w:pPr>
                    <w:jc w:val="center"/>
                    <w:rPr>
                      <w:bCs/>
                      <w:color w:val="000000" w:themeColor="text1"/>
                      <w:sz w:val="21"/>
                      <w:szCs w:val="21"/>
                    </w:rPr>
                  </w:pPr>
                  <w:r>
                    <w:rPr>
                      <w:bCs/>
                      <w:color w:val="000000" w:themeColor="text1"/>
                      <w:sz w:val="21"/>
                      <w:szCs w:val="21"/>
                    </w:rPr>
                    <w:t>单位</w:t>
                  </w:r>
                </w:p>
              </w:tc>
              <w:tc>
                <w:tcPr>
                  <w:tcW w:w="2115" w:type="dxa"/>
                  <w:gridSpan w:val="2"/>
                  <w:vAlign w:val="center"/>
                </w:tcPr>
                <w:p w:rsidR="0083199C" w:rsidRDefault="00FE46BB">
                  <w:pPr>
                    <w:jc w:val="center"/>
                    <w:rPr>
                      <w:bCs/>
                      <w:color w:val="000000" w:themeColor="text1"/>
                      <w:sz w:val="21"/>
                      <w:szCs w:val="21"/>
                    </w:rPr>
                  </w:pPr>
                  <w:r>
                    <w:rPr>
                      <w:bCs/>
                      <w:color w:val="000000" w:themeColor="text1"/>
                      <w:sz w:val="21"/>
                      <w:szCs w:val="21"/>
                    </w:rPr>
                    <w:t>标准限值</w:t>
                  </w:r>
                </w:p>
              </w:tc>
            </w:tr>
            <w:tr w:rsidR="0083199C">
              <w:trPr>
                <w:cantSplit/>
                <w:trHeight w:val="23"/>
                <w:jc w:val="center"/>
              </w:trPr>
              <w:tc>
                <w:tcPr>
                  <w:tcW w:w="1251" w:type="dxa"/>
                  <w:vMerge/>
                  <w:vAlign w:val="center"/>
                </w:tcPr>
                <w:p w:rsidR="0083199C" w:rsidRDefault="0083199C">
                  <w:pPr>
                    <w:jc w:val="center"/>
                    <w:rPr>
                      <w:bCs/>
                      <w:color w:val="000000" w:themeColor="text1"/>
                      <w:sz w:val="21"/>
                      <w:szCs w:val="21"/>
                    </w:rPr>
                  </w:pPr>
                </w:p>
              </w:tc>
              <w:tc>
                <w:tcPr>
                  <w:tcW w:w="2431" w:type="dxa"/>
                  <w:vMerge/>
                  <w:vAlign w:val="center"/>
                </w:tcPr>
                <w:p w:rsidR="0083199C" w:rsidRDefault="0083199C">
                  <w:pPr>
                    <w:jc w:val="center"/>
                    <w:rPr>
                      <w:bCs/>
                      <w:color w:val="000000" w:themeColor="text1"/>
                      <w:sz w:val="21"/>
                      <w:szCs w:val="21"/>
                    </w:rPr>
                  </w:pPr>
                </w:p>
              </w:tc>
              <w:tc>
                <w:tcPr>
                  <w:tcW w:w="1248" w:type="dxa"/>
                  <w:vMerge/>
                  <w:vAlign w:val="center"/>
                </w:tcPr>
                <w:p w:rsidR="0083199C" w:rsidRDefault="0083199C">
                  <w:pPr>
                    <w:jc w:val="center"/>
                    <w:rPr>
                      <w:bCs/>
                      <w:color w:val="000000" w:themeColor="text1"/>
                      <w:sz w:val="21"/>
                      <w:szCs w:val="21"/>
                    </w:rPr>
                  </w:pPr>
                </w:p>
              </w:tc>
              <w:tc>
                <w:tcPr>
                  <w:tcW w:w="1425" w:type="dxa"/>
                  <w:vMerge/>
                  <w:vAlign w:val="center"/>
                </w:tcPr>
                <w:p w:rsidR="0083199C" w:rsidRDefault="0083199C">
                  <w:pPr>
                    <w:jc w:val="center"/>
                    <w:rPr>
                      <w:bCs/>
                      <w:color w:val="000000" w:themeColor="text1"/>
                      <w:sz w:val="21"/>
                      <w:szCs w:val="21"/>
                    </w:rPr>
                  </w:pPr>
                </w:p>
              </w:tc>
              <w:tc>
                <w:tcPr>
                  <w:tcW w:w="1084" w:type="dxa"/>
                  <w:vAlign w:val="center"/>
                </w:tcPr>
                <w:p w:rsidR="0083199C" w:rsidRDefault="00FE46BB">
                  <w:pPr>
                    <w:jc w:val="center"/>
                    <w:rPr>
                      <w:bCs/>
                      <w:color w:val="000000" w:themeColor="text1"/>
                      <w:sz w:val="21"/>
                      <w:szCs w:val="21"/>
                    </w:rPr>
                  </w:pPr>
                  <w:r>
                    <w:rPr>
                      <w:bCs/>
                      <w:color w:val="000000" w:themeColor="text1"/>
                      <w:sz w:val="21"/>
                      <w:szCs w:val="21"/>
                    </w:rPr>
                    <w:t>昼间</w:t>
                  </w:r>
                </w:p>
              </w:tc>
              <w:tc>
                <w:tcPr>
                  <w:tcW w:w="1031" w:type="dxa"/>
                  <w:vAlign w:val="center"/>
                </w:tcPr>
                <w:p w:rsidR="0083199C" w:rsidRDefault="00FE46BB">
                  <w:pPr>
                    <w:jc w:val="center"/>
                    <w:rPr>
                      <w:bCs/>
                      <w:color w:val="000000" w:themeColor="text1"/>
                      <w:sz w:val="21"/>
                      <w:szCs w:val="21"/>
                    </w:rPr>
                  </w:pPr>
                  <w:r>
                    <w:rPr>
                      <w:bCs/>
                      <w:color w:val="000000" w:themeColor="text1"/>
                      <w:sz w:val="21"/>
                      <w:szCs w:val="21"/>
                    </w:rPr>
                    <w:t>夜间</w:t>
                  </w:r>
                </w:p>
              </w:tc>
            </w:tr>
            <w:tr w:rsidR="0083199C">
              <w:trPr>
                <w:cantSplit/>
                <w:trHeight w:val="23"/>
                <w:jc w:val="center"/>
              </w:trPr>
              <w:tc>
                <w:tcPr>
                  <w:tcW w:w="1251" w:type="dxa"/>
                  <w:vAlign w:val="center"/>
                </w:tcPr>
                <w:p w:rsidR="0083199C" w:rsidRDefault="00FE46BB">
                  <w:pPr>
                    <w:jc w:val="center"/>
                    <w:rPr>
                      <w:bCs/>
                      <w:color w:val="000000" w:themeColor="text1"/>
                      <w:sz w:val="21"/>
                      <w:szCs w:val="21"/>
                    </w:rPr>
                  </w:pPr>
                  <w:r>
                    <w:rPr>
                      <w:bCs/>
                      <w:color w:val="000000" w:themeColor="text1"/>
                      <w:sz w:val="21"/>
                      <w:szCs w:val="21"/>
                    </w:rPr>
                    <w:t>项目区</w:t>
                  </w:r>
                </w:p>
              </w:tc>
              <w:tc>
                <w:tcPr>
                  <w:tcW w:w="2431" w:type="dxa"/>
                  <w:vAlign w:val="center"/>
                </w:tcPr>
                <w:p w:rsidR="0083199C" w:rsidRDefault="00FE46BB">
                  <w:pPr>
                    <w:jc w:val="center"/>
                    <w:rPr>
                      <w:bCs/>
                      <w:color w:val="000000" w:themeColor="text1"/>
                      <w:sz w:val="21"/>
                      <w:szCs w:val="21"/>
                    </w:rPr>
                  </w:pPr>
                  <w:r>
                    <w:rPr>
                      <w:color w:val="000000" w:themeColor="text1"/>
                      <w:sz w:val="21"/>
                      <w:szCs w:val="21"/>
                    </w:rPr>
                    <w:t>《工业企业厂界环境噪声排放标准》（</w:t>
                  </w:r>
                  <w:r>
                    <w:rPr>
                      <w:color w:val="000000" w:themeColor="text1"/>
                      <w:sz w:val="21"/>
                      <w:szCs w:val="21"/>
                    </w:rPr>
                    <w:t>GB12348-2008</w:t>
                  </w:r>
                  <w:r>
                    <w:rPr>
                      <w:color w:val="000000" w:themeColor="text1"/>
                      <w:sz w:val="21"/>
                      <w:szCs w:val="21"/>
                    </w:rPr>
                    <w:t>）</w:t>
                  </w:r>
                </w:p>
              </w:tc>
              <w:tc>
                <w:tcPr>
                  <w:tcW w:w="1248" w:type="dxa"/>
                  <w:vAlign w:val="center"/>
                </w:tcPr>
                <w:p w:rsidR="0083199C" w:rsidRDefault="00FE46BB">
                  <w:pPr>
                    <w:jc w:val="center"/>
                    <w:rPr>
                      <w:bCs/>
                      <w:color w:val="000000" w:themeColor="text1"/>
                      <w:sz w:val="21"/>
                      <w:szCs w:val="21"/>
                    </w:rPr>
                  </w:pPr>
                  <w:r>
                    <w:rPr>
                      <w:bCs/>
                      <w:color w:val="000000" w:themeColor="text1"/>
                      <w:sz w:val="21"/>
                      <w:szCs w:val="21"/>
                    </w:rPr>
                    <w:t>1</w:t>
                  </w:r>
                  <w:r>
                    <w:rPr>
                      <w:bCs/>
                      <w:color w:val="000000" w:themeColor="text1"/>
                      <w:sz w:val="21"/>
                      <w:szCs w:val="21"/>
                    </w:rPr>
                    <w:t>类标准</w:t>
                  </w:r>
                </w:p>
              </w:tc>
              <w:tc>
                <w:tcPr>
                  <w:tcW w:w="1425" w:type="dxa"/>
                  <w:vAlign w:val="center"/>
                </w:tcPr>
                <w:p w:rsidR="0083199C" w:rsidRDefault="00FE46BB">
                  <w:pPr>
                    <w:jc w:val="center"/>
                    <w:rPr>
                      <w:bCs/>
                      <w:color w:val="000000" w:themeColor="text1"/>
                      <w:sz w:val="21"/>
                      <w:szCs w:val="21"/>
                    </w:rPr>
                  </w:pPr>
                  <w:r>
                    <w:rPr>
                      <w:bCs/>
                      <w:color w:val="000000" w:themeColor="text1"/>
                      <w:sz w:val="21"/>
                      <w:szCs w:val="21"/>
                    </w:rPr>
                    <w:t>dB</w:t>
                  </w:r>
                  <w:r>
                    <w:rPr>
                      <w:bCs/>
                      <w:color w:val="000000" w:themeColor="text1"/>
                      <w:sz w:val="21"/>
                      <w:szCs w:val="21"/>
                    </w:rPr>
                    <w:t>（</w:t>
                  </w:r>
                  <w:r>
                    <w:rPr>
                      <w:bCs/>
                      <w:color w:val="000000" w:themeColor="text1"/>
                      <w:sz w:val="21"/>
                      <w:szCs w:val="21"/>
                    </w:rPr>
                    <w:t>A</w:t>
                  </w:r>
                  <w:r>
                    <w:rPr>
                      <w:bCs/>
                      <w:color w:val="000000" w:themeColor="text1"/>
                      <w:sz w:val="21"/>
                      <w:szCs w:val="21"/>
                    </w:rPr>
                    <w:t>）</w:t>
                  </w:r>
                </w:p>
              </w:tc>
              <w:tc>
                <w:tcPr>
                  <w:tcW w:w="1084" w:type="dxa"/>
                  <w:vAlign w:val="center"/>
                </w:tcPr>
                <w:p w:rsidR="0083199C" w:rsidRDefault="00FE46BB">
                  <w:pPr>
                    <w:jc w:val="center"/>
                    <w:rPr>
                      <w:bCs/>
                      <w:color w:val="000000" w:themeColor="text1"/>
                      <w:sz w:val="21"/>
                      <w:szCs w:val="21"/>
                    </w:rPr>
                  </w:pPr>
                  <w:r>
                    <w:rPr>
                      <w:bCs/>
                      <w:color w:val="000000" w:themeColor="text1"/>
                      <w:sz w:val="21"/>
                      <w:szCs w:val="21"/>
                    </w:rPr>
                    <w:t>55</w:t>
                  </w:r>
                </w:p>
              </w:tc>
              <w:tc>
                <w:tcPr>
                  <w:tcW w:w="1031" w:type="dxa"/>
                  <w:vAlign w:val="center"/>
                </w:tcPr>
                <w:p w:rsidR="0083199C" w:rsidRDefault="00FE46BB">
                  <w:pPr>
                    <w:jc w:val="center"/>
                    <w:rPr>
                      <w:bCs/>
                      <w:color w:val="000000" w:themeColor="text1"/>
                      <w:sz w:val="21"/>
                      <w:szCs w:val="21"/>
                    </w:rPr>
                  </w:pPr>
                  <w:r>
                    <w:rPr>
                      <w:bCs/>
                      <w:color w:val="000000" w:themeColor="text1"/>
                      <w:sz w:val="21"/>
                      <w:szCs w:val="21"/>
                    </w:rPr>
                    <w:t>45</w:t>
                  </w:r>
                </w:p>
              </w:tc>
            </w:tr>
          </w:tbl>
          <w:p w:rsidR="0083199C" w:rsidRDefault="0083199C">
            <w:pPr>
              <w:adjustRightInd w:val="0"/>
              <w:snapToGrid w:val="0"/>
              <w:spacing w:line="360" w:lineRule="auto"/>
              <w:rPr>
                <w:color w:val="000000" w:themeColor="text1"/>
                <w:sz w:val="21"/>
                <w:szCs w:val="21"/>
              </w:rPr>
            </w:pPr>
          </w:p>
          <w:p w:rsidR="0083199C" w:rsidRDefault="00FE46BB">
            <w:pPr>
              <w:adjustRightInd w:val="0"/>
              <w:snapToGrid w:val="0"/>
              <w:spacing w:line="360" w:lineRule="auto"/>
              <w:rPr>
                <w:color w:val="000000" w:themeColor="text1"/>
                <w:sz w:val="21"/>
                <w:szCs w:val="21"/>
              </w:rPr>
            </w:pPr>
            <w:r>
              <w:rPr>
                <w:color w:val="000000" w:themeColor="text1"/>
                <w:sz w:val="21"/>
                <w:szCs w:val="21"/>
              </w:rPr>
              <w:t>4</w:t>
            </w:r>
            <w:r>
              <w:rPr>
                <w:color w:val="000000" w:themeColor="text1"/>
                <w:sz w:val="21"/>
                <w:szCs w:val="21"/>
              </w:rPr>
              <w:t>、固废</w:t>
            </w:r>
          </w:p>
          <w:p w:rsidR="0083199C" w:rsidRDefault="00FE46BB">
            <w:pPr>
              <w:adjustRightInd w:val="0"/>
              <w:snapToGrid w:val="0"/>
              <w:spacing w:line="360" w:lineRule="auto"/>
              <w:rPr>
                <w:color w:val="000000" w:themeColor="text1"/>
                <w:sz w:val="21"/>
                <w:szCs w:val="21"/>
              </w:rPr>
            </w:pPr>
            <w:r>
              <w:rPr>
                <w:color w:val="000000" w:themeColor="text1"/>
                <w:sz w:val="21"/>
                <w:szCs w:val="21"/>
              </w:rPr>
              <w:t>危险废物执行《危险废物贮存污染控制标准》（</w:t>
            </w:r>
            <w:r>
              <w:rPr>
                <w:color w:val="000000" w:themeColor="text1"/>
                <w:sz w:val="21"/>
                <w:szCs w:val="21"/>
              </w:rPr>
              <w:t>GB18597-2001</w:t>
            </w:r>
            <w:r>
              <w:rPr>
                <w:color w:val="000000" w:themeColor="text1"/>
                <w:sz w:val="21"/>
                <w:szCs w:val="21"/>
              </w:rPr>
              <w:t>）及</w:t>
            </w:r>
            <w:r>
              <w:rPr>
                <w:color w:val="000000" w:themeColor="text1"/>
                <w:sz w:val="21"/>
                <w:szCs w:val="21"/>
              </w:rPr>
              <w:t>2013</w:t>
            </w:r>
            <w:r>
              <w:rPr>
                <w:color w:val="000000" w:themeColor="text1"/>
                <w:sz w:val="21"/>
                <w:szCs w:val="21"/>
              </w:rPr>
              <w:t>年修改单（公告</w:t>
            </w:r>
            <w:r>
              <w:rPr>
                <w:color w:val="000000" w:themeColor="text1"/>
                <w:sz w:val="21"/>
                <w:szCs w:val="21"/>
              </w:rPr>
              <w:t>2013</w:t>
            </w:r>
            <w:r>
              <w:rPr>
                <w:color w:val="000000" w:themeColor="text1"/>
                <w:sz w:val="21"/>
                <w:szCs w:val="21"/>
              </w:rPr>
              <w:t>年第</w:t>
            </w:r>
            <w:r>
              <w:rPr>
                <w:color w:val="000000" w:themeColor="text1"/>
                <w:sz w:val="21"/>
                <w:szCs w:val="21"/>
              </w:rPr>
              <w:t>36</w:t>
            </w:r>
            <w:r>
              <w:rPr>
                <w:color w:val="000000" w:themeColor="text1"/>
                <w:sz w:val="21"/>
                <w:szCs w:val="21"/>
              </w:rPr>
              <w:t>号）中的有关规定。一般废物执行《一般工业固体废物贮存、处置场污染控制标准》（</w:t>
            </w:r>
            <w:r>
              <w:rPr>
                <w:color w:val="000000" w:themeColor="text1"/>
                <w:sz w:val="21"/>
                <w:szCs w:val="21"/>
              </w:rPr>
              <w:t>GB18599-2001</w:t>
            </w:r>
            <w:r>
              <w:rPr>
                <w:color w:val="000000" w:themeColor="text1"/>
                <w:sz w:val="21"/>
                <w:szCs w:val="21"/>
              </w:rPr>
              <w:t>）及</w:t>
            </w:r>
            <w:r>
              <w:rPr>
                <w:color w:val="000000" w:themeColor="text1"/>
                <w:sz w:val="21"/>
                <w:szCs w:val="21"/>
              </w:rPr>
              <w:t>2013</w:t>
            </w:r>
            <w:r>
              <w:rPr>
                <w:color w:val="000000" w:themeColor="text1"/>
                <w:sz w:val="21"/>
                <w:szCs w:val="21"/>
              </w:rPr>
              <w:t>年修改单（公告</w:t>
            </w:r>
            <w:r>
              <w:rPr>
                <w:color w:val="000000" w:themeColor="text1"/>
                <w:sz w:val="21"/>
                <w:szCs w:val="21"/>
              </w:rPr>
              <w:t>2013</w:t>
            </w:r>
            <w:r>
              <w:rPr>
                <w:color w:val="000000" w:themeColor="text1"/>
                <w:sz w:val="21"/>
                <w:szCs w:val="21"/>
              </w:rPr>
              <w:t>年第</w:t>
            </w:r>
            <w:r>
              <w:rPr>
                <w:color w:val="000000" w:themeColor="text1"/>
                <w:sz w:val="21"/>
                <w:szCs w:val="21"/>
              </w:rPr>
              <w:t>36</w:t>
            </w:r>
            <w:r>
              <w:rPr>
                <w:color w:val="000000" w:themeColor="text1"/>
                <w:sz w:val="21"/>
                <w:szCs w:val="21"/>
              </w:rPr>
              <w:t>号）中的有关规定。</w:t>
            </w:r>
          </w:p>
        </w:tc>
      </w:tr>
      <w:tr w:rsidR="0083199C">
        <w:trPr>
          <w:trHeight w:val="2287"/>
        </w:trPr>
        <w:tc>
          <w:tcPr>
            <w:tcW w:w="546" w:type="dxa"/>
            <w:vAlign w:val="center"/>
          </w:tcPr>
          <w:p w:rsidR="0083199C" w:rsidRDefault="00FE46BB">
            <w:pPr>
              <w:adjustRightInd w:val="0"/>
              <w:snapToGrid w:val="0"/>
              <w:jc w:val="center"/>
              <w:rPr>
                <w:b/>
                <w:bCs/>
                <w:color w:val="000000" w:themeColor="text1"/>
                <w:sz w:val="24"/>
                <w:szCs w:val="24"/>
              </w:rPr>
            </w:pPr>
            <w:r>
              <w:rPr>
                <w:b/>
                <w:bCs/>
                <w:color w:val="000000" w:themeColor="text1"/>
                <w:sz w:val="24"/>
                <w:szCs w:val="24"/>
              </w:rPr>
              <w:lastRenderedPageBreak/>
              <w:t>总</w:t>
            </w:r>
          </w:p>
          <w:p w:rsidR="0083199C" w:rsidRDefault="00FE46BB">
            <w:pPr>
              <w:adjustRightInd w:val="0"/>
              <w:snapToGrid w:val="0"/>
              <w:jc w:val="center"/>
              <w:rPr>
                <w:b/>
                <w:bCs/>
                <w:color w:val="000000" w:themeColor="text1"/>
                <w:sz w:val="24"/>
                <w:szCs w:val="24"/>
              </w:rPr>
            </w:pPr>
            <w:r>
              <w:rPr>
                <w:b/>
                <w:bCs/>
                <w:color w:val="000000" w:themeColor="text1"/>
                <w:sz w:val="24"/>
                <w:szCs w:val="24"/>
              </w:rPr>
              <w:t>量</w:t>
            </w:r>
          </w:p>
          <w:p w:rsidR="0083199C" w:rsidRDefault="00FE46BB">
            <w:pPr>
              <w:adjustRightInd w:val="0"/>
              <w:snapToGrid w:val="0"/>
              <w:jc w:val="center"/>
              <w:rPr>
                <w:b/>
                <w:bCs/>
                <w:color w:val="000000" w:themeColor="text1"/>
                <w:sz w:val="24"/>
                <w:szCs w:val="24"/>
              </w:rPr>
            </w:pPr>
            <w:r>
              <w:rPr>
                <w:b/>
                <w:bCs/>
                <w:color w:val="000000" w:themeColor="text1"/>
                <w:sz w:val="24"/>
                <w:szCs w:val="24"/>
              </w:rPr>
              <w:t>控</w:t>
            </w:r>
          </w:p>
          <w:p w:rsidR="0083199C" w:rsidRDefault="00FE46BB">
            <w:pPr>
              <w:adjustRightInd w:val="0"/>
              <w:snapToGrid w:val="0"/>
              <w:jc w:val="center"/>
              <w:rPr>
                <w:b/>
                <w:bCs/>
                <w:color w:val="000000" w:themeColor="text1"/>
                <w:sz w:val="24"/>
                <w:szCs w:val="24"/>
              </w:rPr>
            </w:pPr>
            <w:r>
              <w:rPr>
                <w:b/>
                <w:bCs/>
                <w:color w:val="000000" w:themeColor="text1"/>
                <w:sz w:val="24"/>
                <w:szCs w:val="24"/>
              </w:rPr>
              <w:t>制</w:t>
            </w:r>
          </w:p>
          <w:p w:rsidR="0083199C" w:rsidRDefault="00FE46BB">
            <w:pPr>
              <w:adjustRightInd w:val="0"/>
              <w:snapToGrid w:val="0"/>
              <w:jc w:val="center"/>
              <w:rPr>
                <w:b/>
                <w:bCs/>
                <w:color w:val="000000" w:themeColor="text1"/>
                <w:sz w:val="24"/>
                <w:szCs w:val="24"/>
              </w:rPr>
            </w:pPr>
            <w:r>
              <w:rPr>
                <w:b/>
                <w:bCs/>
                <w:color w:val="000000" w:themeColor="text1"/>
                <w:sz w:val="24"/>
                <w:szCs w:val="24"/>
              </w:rPr>
              <w:t>指</w:t>
            </w:r>
          </w:p>
          <w:p w:rsidR="0083199C" w:rsidRDefault="00FE46BB">
            <w:pPr>
              <w:adjustRightInd w:val="0"/>
              <w:snapToGrid w:val="0"/>
              <w:jc w:val="center"/>
              <w:rPr>
                <w:b/>
                <w:bCs/>
                <w:color w:val="000000" w:themeColor="text1"/>
                <w:sz w:val="24"/>
                <w:szCs w:val="24"/>
              </w:rPr>
            </w:pPr>
            <w:r>
              <w:rPr>
                <w:b/>
                <w:bCs/>
                <w:color w:val="000000" w:themeColor="text1"/>
                <w:sz w:val="24"/>
                <w:szCs w:val="24"/>
              </w:rPr>
              <w:t>标</w:t>
            </w:r>
          </w:p>
        </w:tc>
        <w:tc>
          <w:tcPr>
            <w:tcW w:w="8696" w:type="dxa"/>
          </w:tcPr>
          <w:p w:rsidR="0083199C" w:rsidRDefault="00FE46BB">
            <w:pPr>
              <w:pStyle w:val="affb"/>
              <w:spacing w:line="460" w:lineRule="exact"/>
              <w:ind w:left="0" w:right="0" w:firstLineChars="200" w:firstLine="420"/>
              <w:rPr>
                <w:kern w:val="2"/>
                <w:sz w:val="21"/>
                <w:szCs w:val="21"/>
              </w:rPr>
            </w:pPr>
            <w:r>
              <w:rPr>
                <w:kern w:val="2"/>
                <w:sz w:val="21"/>
                <w:szCs w:val="21"/>
              </w:rPr>
              <w:t>根据《</w:t>
            </w:r>
            <w:r>
              <w:rPr>
                <w:kern w:val="2"/>
                <w:sz w:val="21"/>
                <w:szCs w:val="21"/>
              </w:rPr>
              <w:t>“</w:t>
            </w:r>
            <w:r>
              <w:rPr>
                <w:kern w:val="2"/>
                <w:sz w:val="21"/>
                <w:szCs w:val="21"/>
              </w:rPr>
              <w:t>十三五</w:t>
            </w:r>
            <w:r>
              <w:rPr>
                <w:kern w:val="2"/>
                <w:sz w:val="21"/>
                <w:szCs w:val="21"/>
              </w:rPr>
              <w:t>”</w:t>
            </w:r>
            <w:r>
              <w:rPr>
                <w:kern w:val="2"/>
                <w:sz w:val="21"/>
                <w:szCs w:val="21"/>
              </w:rPr>
              <w:t>主要污染物总量控制规划编制技术指南》及《陕西省</w:t>
            </w:r>
            <w:r>
              <w:rPr>
                <w:kern w:val="2"/>
                <w:sz w:val="21"/>
                <w:szCs w:val="21"/>
              </w:rPr>
              <w:t>“</w:t>
            </w:r>
            <w:r>
              <w:rPr>
                <w:kern w:val="2"/>
                <w:sz w:val="21"/>
                <w:szCs w:val="21"/>
              </w:rPr>
              <w:t>十三五</w:t>
            </w:r>
            <w:r>
              <w:rPr>
                <w:kern w:val="2"/>
                <w:sz w:val="21"/>
                <w:szCs w:val="21"/>
              </w:rPr>
              <w:t>”</w:t>
            </w:r>
            <w:r>
              <w:rPr>
                <w:kern w:val="2"/>
                <w:sz w:val="21"/>
                <w:szCs w:val="21"/>
              </w:rPr>
              <w:t>环境保护规划》中提出的主要污染物排放总量控制项目废气：</w:t>
            </w:r>
            <w:r>
              <w:rPr>
                <w:kern w:val="2"/>
                <w:sz w:val="21"/>
                <w:szCs w:val="21"/>
              </w:rPr>
              <w:t>SO</w:t>
            </w:r>
            <w:r>
              <w:rPr>
                <w:kern w:val="2"/>
                <w:sz w:val="21"/>
                <w:szCs w:val="21"/>
                <w:vertAlign w:val="subscript"/>
              </w:rPr>
              <w:t>2</w:t>
            </w:r>
            <w:r>
              <w:rPr>
                <w:kern w:val="2"/>
                <w:sz w:val="21"/>
                <w:szCs w:val="21"/>
              </w:rPr>
              <w:t>、</w:t>
            </w:r>
            <w:r>
              <w:rPr>
                <w:kern w:val="2"/>
                <w:sz w:val="21"/>
                <w:szCs w:val="21"/>
              </w:rPr>
              <w:t>NO</w:t>
            </w:r>
            <w:r>
              <w:rPr>
                <w:kern w:val="2"/>
                <w:sz w:val="21"/>
                <w:szCs w:val="21"/>
                <w:vertAlign w:val="subscript"/>
              </w:rPr>
              <w:t>x</w:t>
            </w:r>
            <w:r>
              <w:rPr>
                <w:kern w:val="2"/>
                <w:sz w:val="21"/>
                <w:szCs w:val="21"/>
              </w:rPr>
              <w:t>、</w:t>
            </w:r>
            <w:r>
              <w:rPr>
                <w:kern w:val="2"/>
                <w:sz w:val="21"/>
                <w:szCs w:val="21"/>
              </w:rPr>
              <w:t>VOC</w:t>
            </w:r>
            <w:r>
              <w:rPr>
                <w:kern w:val="2"/>
                <w:sz w:val="21"/>
                <w:szCs w:val="21"/>
                <w:vertAlign w:val="subscript"/>
              </w:rPr>
              <w:t>s</w:t>
            </w:r>
            <w:r>
              <w:rPr>
                <w:kern w:val="2"/>
                <w:sz w:val="21"/>
                <w:szCs w:val="21"/>
              </w:rPr>
              <w:t>；废水：</w:t>
            </w:r>
            <w:r>
              <w:rPr>
                <w:kern w:val="2"/>
                <w:sz w:val="21"/>
                <w:szCs w:val="21"/>
              </w:rPr>
              <w:t>COD</w:t>
            </w:r>
            <w:r>
              <w:rPr>
                <w:kern w:val="2"/>
                <w:sz w:val="21"/>
                <w:szCs w:val="21"/>
              </w:rPr>
              <w:t>、氨氮。</w:t>
            </w:r>
          </w:p>
          <w:p w:rsidR="0083199C" w:rsidRDefault="00FE46BB">
            <w:pPr>
              <w:pStyle w:val="affb"/>
              <w:spacing w:line="460" w:lineRule="exact"/>
              <w:ind w:firstLineChars="200" w:firstLine="420"/>
              <w:rPr>
                <w:kern w:val="2"/>
                <w:sz w:val="21"/>
                <w:szCs w:val="21"/>
              </w:rPr>
            </w:pPr>
            <w:r>
              <w:rPr>
                <w:kern w:val="2"/>
                <w:sz w:val="21"/>
                <w:szCs w:val="21"/>
              </w:rPr>
              <w:t>本项目生活废水通过化粪池处理后进入污水管网，涉及总量指标为</w:t>
            </w:r>
            <w:r>
              <w:rPr>
                <w:kern w:val="2"/>
                <w:sz w:val="21"/>
                <w:szCs w:val="21"/>
              </w:rPr>
              <w:t>COD</w:t>
            </w:r>
            <w:r>
              <w:rPr>
                <w:kern w:val="2"/>
                <w:sz w:val="21"/>
                <w:szCs w:val="21"/>
              </w:rPr>
              <w:t>、氨氮；</w:t>
            </w:r>
            <w:r>
              <w:rPr>
                <w:kern w:val="2"/>
                <w:sz w:val="21"/>
                <w:szCs w:val="21"/>
              </w:rPr>
              <w:t>COD</w:t>
            </w:r>
            <w:r>
              <w:rPr>
                <w:rFonts w:hint="eastAsia"/>
                <w:kern w:val="2"/>
                <w:sz w:val="21"/>
                <w:szCs w:val="21"/>
              </w:rPr>
              <w:t>4.9</w:t>
            </w:r>
            <w:r>
              <w:rPr>
                <w:kern w:val="2"/>
                <w:sz w:val="21"/>
                <w:szCs w:val="21"/>
              </w:rPr>
              <w:t>t/a</w:t>
            </w:r>
            <w:r>
              <w:rPr>
                <w:kern w:val="2"/>
                <w:sz w:val="21"/>
                <w:szCs w:val="21"/>
              </w:rPr>
              <w:t>、氨氮</w:t>
            </w:r>
            <w:r>
              <w:rPr>
                <w:rFonts w:hint="eastAsia"/>
                <w:kern w:val="2"/>
                <w:sz w:val="21"/>
                <w:szCs w:val="21"/>
              </w:rPr>
              <w:t>0.44</w:t>
            </w:r>
            <w:r>
              <w:rPr>
                <w:kern w:val="2"/>
                <w:sz w:val="21"/>
                <w:szCs w:val="21"/>
              </w:rPr>
              <w:t>t/a</w:t>
            </w:r>
            <w:r>
              <w:rPr>
                <w:rFonts w:hint="eastAsia"/>
                <w:kern w:val="2"/>
                <w:sz w:val="21"/>
                <w:szCs w:val="21"/>
              </w:rPr>
              <w:t>。</w:t>
            </w:r>
          </w:p>
          <w:p w:rsidR="0083199C" w:rsidRDefault="0083199C">
            <w:pPr>
              <w:pStyle w:val="affb"/>
              <w:spacing w:line="460" w:lineRule="exact"/>
              <w:ind w:firstLineChars="200" w:firstLine="420"/>
              <w:rPr>
                <w:kern w:val="2"/>
                <w:sz w:val="21"/>
                <w:szCs w:val="21"/>
              </w:rPr>
            </w:pPr>
          </w:p>
          <w:p w:rsidR="0083199C" w:rsidRDefault="0083199C">
            <w:pPr>
              <w:pStyle w:val="affb"/>
              <w:spacing w:line="460" w:lineRule="exact"/>
              <w:ind w:firstLineChars="200" w:firstLine="420"/>
              <w:rPr>
                <w:kern w:val="2"/>
                <w:sz w:val="21"/>
                <w:szCs w:val="21"/>
              </w:rPr>
            </w:pPr>
          </w:p>
          <w:p w:rsidR="0083199C" w:rsidRDefault="0083199C">
            <w:pPr>
              <w:pStyle w:val="affb"/>
              <w:spacing w:line="460" w:lineRule="exact"/>
              <w:ind w:firstLineChars="200" w:firstLine="420"/>
              <w:rPr>
                <w:kern w:val="2"/>
                <w:sz w:val="21"/>
                <w:szCs w:val="21"/>
              </w:rPr>
            </w:pPr>
          </w:p>
          <w:p w:rsidR="0083199C" w:rsidRDefault="0083199C">
            <w:pPr>
              <w:pStyle w:val="affb"/>
              <w:spacing w:line="460" w:lineRule="exact"/>
              <w:ind w:firstLineChars="200" w:firstLine="420"/>
              <w:rPr>
                <w:kern w:val="2"/>
                <w:sz w:val="21"/>
                <w:szCs w:val="21"/>
              </w:rPr>
            </w:pPr>
          </w:p>
        </w:tc>
      </w:tr>
    </w:tbl>
    <w:p w:rsidR="0083199C" w:rsidRDefault="00FE46BB" w:rsidP="00D456F8">
      <w:pPr>
        <w:adjustRightInd w:val="0"/>
        <w:snapToGrid w:val="0"/>
        <w:spacing w:afterLines="20" w:after="107"/>
        <w:jc w:val="left"/>
        <w:outlineLvl w:val="0"/>
        <w:rPr>
          <w:b/>
          <w:bCs/>
          <w:color w:val="000000" w:themeColor="text1"/>
          <w:sz w:val="30"/>
          <w:szCs w:val="30"/>
        </w:rPr>
      </w:pPr>
      <w:r>
        <w:rPr>
          <w:b/>
          <w:bCs/>
          <w:color w:val="000000" w:themeColor="text1"/>
          <w:sz w:val="30"/>
          <w:szCs w:val="30"/>
        </w:rPr>
        <w:lastRenderedPageBreak/>
        <w:t>建设项目工程分析</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83199C">
        <w:tc>
          <w:tcPr>
            <w:tcW w:w="9242" w:type="dxa"/>
          </w:tcPr>
          <w:p w:rsidR="0083199C" w:rsidRDefault="00FE46BB" w:rsidP="00D456F8">
            <w:pPr>
              <w:adjustRightInd w:val="0"/>
              <w:snapToGrid w:val="0"/>
              <w:spacing w:beforeLines="30" w:before="160" w:line="360" w:lineRule="auto"/>
              <w:jc w:val="left"/>
              <w:rPr>
                <w:szCs w:val="18"/>
              </w:rPr>
            </w:pPr>
            <w:bookmarkStart w:id="2" w:name="_GoBack"/>
            <w:r>
              <w:t>工艺流程简述（图示）</w:t>
            </w:r>
          </w:p>
          <w:bookmarkEnd w:id="2"/>
          <w:p w:rsidR="0083199C" w:rsidRDefault="00FE46BB">
            <w:pPr>
              <w:spacing w:line="360" w:lineRule="auto"/>
              <w:ind w:firstLineChars="200" w:firstLine="480"/>
              <w:rPr>
                <w:sz w:val="24"/>
                <w:szCs w:val="24"/>
              </w:rPr>
            </w:pPr>
            <w:r>
              <w:rPr>
                <w:sz w:val="24"/>
                <w:szCs w:val="24"/>
              </w:rPr>
              <w:t>本项目为</w:t>
            </w:r>
            <w:proofErr w:type="gramStart"/>
            <w:r>
              <w:rPr>
                <w:rFonts w:hint="eastAsia"/>
                <w:sz w:val="24"/>
                <w:szCs w:val="24"/>
              </w:rPr>
              <w:t>沣</w:t>
            </w:r>
            <w:proofErr w:type="gramEnd"/>
            <w:r>
              <w:rPr>
                <w:rFonts w:hint="eastAsia"/>
                <w:sz w:val="24"/>
                <w:szCs w:val="24"/>
              </w:rPr>
              <w:t>东新城第五中学项目建设工程，建设内容包括校区内基础设施和教学楼等配套设施</w:t>
            </w:r>
            <w:r>
              <w:rPr>
                <w:sz w:val="24"/>
                <w:szCs w:val="24"/>
              </w:rPr>
              <w:t>，属非生产性项目</w:t>
            </w:r>
            <w:r>
              <w:rPr>
                <w:rFonts w:hint="eastAsia"/>
                <w:sz w:val="24"/>
                <w:szCs w:val="24"/>
              </w:rPr>
              <w:t>，</w:t>
            </w:r>
            <w:r>
              <w:rPr>
                <w:bCs/>
                <w:color w:val="000000" w:themeColor="text1"/>
                <w:sz w:val="24"/>
              </w:rPr>
              <w:t>项目占地原为古生物化石博物馆和居民住宅，</w:t>
            </w:r>
            <w:r>
              <w:rPr>
                <w:rFonts w:hint="eastAsia"/>
                <w:bCs/>
                <w:color w:val="000000" w:themeColor="text1"/>
                <w:sz w:val="24"/>
              </w:rPr>
              <w:t>目前</w:t>
            </w:r>
            <w:r>
              <w:rPr>
                <w:bCs/>
                <w:color w:val="000000" w:themeColor="text1"/>
                <w:sz w:val="24"/>
              </w:rPr>
              <w:t>古化石博物馆目前正在搬迁，居民住宅现已拆除，</w:t>
            </w:r>
            <w:r>
              <w:rPr>
                <w:rFonts w:hint="eastAsia"/>
                <w:bCs/>
                <w:color w:val="000000" w:themeColor="text1"/>
                <w:sz w:val="24"/>
              </w:rPr>
              <w:t>后期博物馆的拆迁工作由</w:t>
            </w:r>
            <w:proofErr w:type="gramStart"/>
            <w:r>
              <w:rPr>
                <w:rFonts w:hint="eastAsia"/>
                <w:bCs/>
                <w:color w:val="000000" w:themeColor="text1"/>
                <w:sz w:val="24"/>
              </w:rPr>
              <w:t>沣</w:t>
            </w:r>
            <w:proofErr w:type="gramEnd"/>
            <w:r>
              <w:rPr>
                <w:rFonts w:hint="eastAsia"/>
                <w:bCs/>
                <w:color w:val="000000" w:themeColor="text1"/>
                <w:sz w:val="24"/>
              </w:rPr>
              <w:t>东新城土地储备中心负责，因此本项拆迁工程不在此次评价范围，本项目</w:t>
            </w:r>
            <w:r>
              <w:rPr>
                <w:rFonts w:hint="eastAsia"/>
                <w:sz w:val="24"/>
                <w:szCs w:val="24"/>
              </w:rPr>
              <w:t>污染影响时段主要为施工期和运营期，其基本工序及污染工艺流程，如下图所示：</w:t>
            </w:r>
          </w:p>
          <w:p w:rsidR="0083199C" w:rsidRDefault="00FE46BB">
            <w:pPr>
              <w:spacing w:line="360" w:lineRule="auto"/>
              <w:ind w:firstLineChars="200" w:firstLine="480"/>
              <w:jc w:val="center"/>
              <w:rPr>
                <w:sz w:val="24"/>
                <w:szCs w:val="24"/>
              </w:rPr>
            </w:pPr>
            <w:r>
              <w:rPr>
                <w:sz w:val="24"/>
                <w:szCs w:val="24"/>
              </w:rPr>
              <w:pict>
                <v:line id="Line 61" o:spid="_x0000_s1026" style="position:absolute;left:0;text-align:left;flip:y;z-index:251665408;mso-width-relative:page;mso-height-relative:page" from="303.45pt,14.85pt" to="303.5pt,53.1pt" o:gfxdata="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v0+qXZAAAACgEAAA8AAAAAAAAAAQAgAAAA&#10;IgAAAGRycy9kb3ducmV2LnhtbFBLAQIUABQAAAAIAIdO4kBbjXDK0QEAAJwDAAAOAAAAAAAAAAEA&#10;IAAAACgBAABkcnMvZTJvRG9jLnhtbFBLBQYAAAAABgAGAFkBAABrBQAAAAA=&#10;">
                  <v:stroke dashstyle="1 1" endarrow="classic" endarrowwidth="narrow" endarrowlength="long"/>
                </v:line>
              </w:pict>
            </w:r>
            <w:r>
              <w:rPr>
                <w:sz w:val="24"/>
                <w:szCs w:val="24"/>
              </w:rPr>
              <w:pict>
                <v:line id="_x0000_s1053" style="position:absolute;left:0;text-align:left;flip:y;z-index:251711488;mso-width-relative:page;mso-height-relative:page" from="79.7pt,17.85pt" to="79.75pt,36.6pt" o:gfxdata="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E6kLaAAAACQEAAA8AAAAAAAAAAQAgAAAA&#10;IgAAAGRycy9kb3ducmV2LnhtbFBLAQIUABQAAAAIAIdO4kDHnr+m0AEAAJwDAAAOAAAAAAAAAAEA&#10;IAAAACkBAABkcnMvZTJvRG9jLnhtbFBLBQYAAAAABgAGAFkBAABrBQAAAAA=&#10;">
                  <v:stroke dashstyle="1 1" endarrow="classic" endarrowwidth="narrow" endarrowlength="long"/>
                </v:line>
              </w:pict>
            </w:r>
            <w:r>
              <w:rPr>
                <w:sz w:val="24"/>
                <w:szCs w:val="24"/>
              </w:rPr>
              <w:pict>
                <v:line id="Line 62" o:spid="_x0000_s1052" style="position:absolute;left:0;text-align:left;flip:y;z-index:251683840;mso-width-relative:page;mso-height-relative:page" from="208.55pt,15.55pt" to="208.6pt,34.3pt" o:gfxdata="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CxM9kAAAAJAQAADwAAAAAAAAABACAAAAAi&#10;AAAAZHJzL2Rvd25yZXYueG1sUEsBAhQAFAAAAAgAh07iQBT1CTnQAQAAnAMAAA4AAAAAAAAAAQAg&#10;AAAAKAEAAGRycy9lMm9Eb2MueG1sUEsFBgAAAAAGAAYAWQEAAGoFAAAAAA==&#10;">
                  <v:stroke dashstyle="1 1" endarrow="classic" endarrowwidth="narrow" endarrowlength="long"/>
                </v:line>
              </w:pict>
            </w:r>
            <w:r>
              <w:rPr>
                <w:sz w:val="24"/>
                <w:szCs w:val="24"/>
              </w:rPr>
              <w:pict>
                <v:line id="Line 60" o:spid="_x0000_s1051" style="position:absolute;left:0;text-align:left;flip:y;z-index:251667456;mso-width-relative:page;mso-height-relative:page" from="425.25pt,14.85pt" to="426pt,53.1pt" o:gfxdata="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m0CF2gAAAAoBAAAPAAAAAAAAAAEAIAAAACIA&#10;AABkcnMvZG93bnJldi54bWxQSwECFAAUAAAACACHTuJAlvTays4BAACdAwAADgAAAAAAAAABACAA&#10;AAApAQAAZHJzL2Uyb0RvYy54bWxQSwUGAAAAAAYABgBZAQAAaQUAAAAA&#10;">
                  <v:stroke dashstyle="1 1" endarrow="classic" endarrowwidth="narrow" endarrowlength="long"/>
                </v:line>
              </w:pict>
            </w:r>
            <w:r>
              <w:rPr>
                <w:rFonts w:hint="eastAsia"/>
                <w:sz w:val="24"/>
                <w:szCs w:val="24"/>
              </w:rPr>
              <w:t xml:space="preserve">    </w:t>
            </w:r>
            <w:r>
              <w:rPr>
                <w:sz w:val="24"/>
                <w:szCs w:val="24"/>
              </w:rPr>
              <w:t>噪声、扬尘</w:t>
            </w:r>
            <w:r>
              <w:rPr>
                <w:sz w:val="24"/>
                <w:szCs w:val="24"/>
              </w:rPr>
              <w:t xml:space="preserve"> </w:t>
            </w:r>
            <w:r>
              <w:rPr>
                <w:rFonts w:hint="eastAsia"/>
                <w:sz w:val="24"/>
                <w:szCs w:val="24"/>
              </w:rPr>
              <w:t xml:space="preserve">        </w:t>
            </w:r>
            <w:r>
              <w:rPr>
                <w:sz w:val="24"/>
                <w:szCs w:val="24"/>
              </w:rPr>
              <w:t xml:space="preserve"> </w:t>
            </w:r>
            <w:r>
              <w:rPr>
                <w:sz w:val="24"/>
                <w:szCs w:val="24"/>
              </w:rPr>
              <w:t>装修废气、噪声</w:t>
            </w:r>
            <w:r>
              <w:rPr>
                <w:rFonts w:hint="eastAsia"/>
                <w:sz w:val="24"/>
                <w:szCs w:val="24"/>
              </w:rPr>
              <w:t xml:space="preserve">      </w:t>
            </w:r>
            <w:r>
              <w:rPr>
                <w:sz w:val="24"/>
                <w:szCs w:val="24"/>
              </w:rPr>
              <w:t>噪声</w:t>
            </w:r>
            <w:r>
              <w:rPr>
                <w:sz w:val="24"/>
                <w:szCs w:val="24"/>
              </w:rPr>
              <w:t xml:space="preserve">  </w:t>
            </w:r>
            <w:r>
              <w:rPr>
                <w:rFonts w:hint="eastAsia"/>
                <w:sz w:val="24"/>
                <w:szCs w:val="24"/>
              </w:rPr>
              <w:t xml:space="preserve">      </w:t>
            </w:r>
            <w:r>
              <w:rPr>
                <w:sz w:val="24"/>
                <w:szCs w:val="24"/>
              </w:rPr>
              <w:t>噪声、</w:t>
            </w:r>
            <w:r>
              <w:rPr>
                <w:rFonts w:hint="eastAsia"/>
                <w:sz w:val="24"/>
                <w:szCs w:val="24"/>
              </w:rPr>
              <w:t>汽车尾气、</w:t>
            </w:r>
          </w:p>
          <w:p w:rsidR="0083199C" w:rsidRDefault="00FE46BB">
            <w:pPr>
              <w:spacing w:line="360" w:lineRule="auto"/>
              <w:ind w:firstLineChars="200" w:firstLine="480"/>
              <w:jc w:val="center"/>
              <w:rPr>
                <w:sz w:val="24"/>
                <w:szCs w:val="24"/>
              </w:rPr>
            </w:pPr>
            <w:r>
              <w:rPr>
                <w:rFonts w:hint="eastAsia"/>
                <w:sz w:val="24"/>
                <w:szCs w:val="24"/>
              </w:rPr>
              <w:t xml:space="preserve">                                                         </w:t>
            </w:r>
            <w:r>
              <w:rPr>
                <w:rFonts w:hint="eastAsia"/>
                <w:sz w:val="24"/>
                <w:szCs w:val="24"/>
              </w:rPr>
              <w:t>酸碱废气、油烟</w:t>
            </w:r>
          </w:p>
          <w:p w:rsidR="0083199C" w:rsidRDefault="00FE46BB">
            <w:pPr>
              <w:spacing w:line="480" w:lineRule="auto"/>
              <w:rPr>
                <w:sz w:val="24"/>
                <w:szCs w:val="24"/>
              </w:rPr>
            </w:pPr>
            <w:r>
              <w:rPr>
                <w:sz w:val="24"/>
                <w:szCs w:val="24"/>
              </w:rPr>
              <w:pict>
                <v:line id="Line 65" o:spid="_x0000_s1050" style="position:absolute;left:0;text-align:left;flip:y;z-index:251682816;mso-width-relative:page;mso-height-relative:page" from="58.35pt,12.05pt" to="120.9pt,12.85pt" o:gfxdata="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QFWNh1wAAAAkBAAAPAAAAAAAAAAEAIAAAACIAAABkcnMv&#10;ZG93bnJldi54bWxQSwECFAAUAAAACACHTuJA0WxbVcsBAACdAwAADgAAAAAAAAABACAAAAAmAQAA&#10;ZHJzL2Uyb0RvYy54bWxQSwUGAAAAAAYABgBZAQAAYwUAAAAA&#10;">
                  <v:stroke dashstyle="1 1"/>
                </v:line>
              </w:pict>
            </w:r>
            <w:r>
              <w:rPr>
                <w:sz w:val="24"/>
                <w:szCs w:val="24"/>
              </w:rPr>
              <w:pict>
                <v:line id="Line 66" o:spid="_x0000_s1049" style="position:absolute;left:0;text-align:left;flip:y;z-index:251681792;mso-width-relative:page;mso-height-relative:page" from="57.7pt,13pt" to="57.75pt,31.75pt" o:gfxdata="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lwTub2QAAAAkBAAAPAAAAAAAAAAEAIAAAACIA&#10;AABkcnMvZG93bnJldi54bWxQSwECFAAUAAAACACHTuJAppiZUc8BAACbAwAADgAAAAAAAAABACAA&#10;AAAoAQAAZHJzL2Uyb0RvYy54bWxQSwUGAAAAAAYABgBZAQAAaQUAAAAA&#10;">
                  <v:stroke dashstyle="1 1" endarrow="classic" endarrowwidth="narrow" endarrowlength="long"/>
                </v:line>
              </w:pict>
            </w:r>
            <w:r>
              <w:rPr>
                <w:sz w:val="24"/>
                <w:szCs w:val="24"/>
              </w:rPr>
              <w:pict>
                <v:line id="Line 69" o:spid="_x0000_s1048" style="position:absolute;left:0;text-align:left;flip:y;z-index:251663360;mso-width-relative:page;mso-height-relative:page" from="121.95pt,11.35pt" to="122pt,30.1pt" o:gfxdata="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ZuxKXaAAAACQEAAA8AAAAAAAAAAQAgAAAA&#10;IgAAAGRycy9kb3ducmV2LnhtbFBLAQIUABQAAAAIAIdO4kB4Q3CM0AEAAJsDAAAOAAAAAAAAAAEA&#10;IAAAACkBAABkcnMvZTJvRG9jLnhtbFBLBQYAAAAABgAGAFkBAABrBQAAAAA=&#10;">
                  <v:stroke dashstyle="1 1" endarrow="classic" endarrowwidth="narrow" endarrowlength="long"/>
                </v:line>
              </w:pict>
            </w:r>
            <w:r>
              <w:rPr>
                <w:sz w:val="24"/>
                <w:szCs w:val="24"/>
              </w:rPr>
              <w:pict>
                <v:line id="Line 67" o:spid="_x0000_s1047" style="position:absolute;left:0;text-align:left;flip:y;z-index:251679744;mso-width-relative:page;mso-height-relative:page" from="183.95pt,10.3pt" to="184pt,29.05pt" o:gfxdata="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JqAK9oAAAAJAQAADwAAAAAAAAABACAAAAAi&#10;AAAAZHJzL2Rvd25yZXYueG1sUEsBAhQAFAAAAAgAh07iQLyphEHPAQAAmwMAAA4AAAAAAAAAAQAg&#10;AAAAKQEAAGRycy9lMm9Eb2MueG1sUEsFBgAAAAAGAAYAWQEAAGoFAAAAAA==&#10;">
                  <v:stroke dashstyle="1 1" endarrow="classic" endarrowwidth="narrow" endarrowlength="long"/>
                </v:line>
              </w:pict>
            </w:r>
            <w:r>
              <w:rPr>
                <w:sz w:val="24"/>
                <w:szCs w:val="24"/>
              </w:rPr>
              <w:pict>
                <v:line id="Line 64" o:spid="_x0000_s1046" style="position:absolute;left:0;text-align:left;z-index:251666432;mso-width-relative:page;mso-height-relative:page" from="185.85pt,12.45pt" to="239.05pt,12.45pt" o:gfxdata="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cFl5DYAAAACQEAAA8AAAAAAAAAAQAgAAAAIgAAAGRycy9kb3ducmV2Lnht&#10;bFBLAQIUABQAAAAIAIdO4kAHZ8uUwAEAAI4DAAAOAAAAAAAAAAEAIAAAACcBAABkcnMvZTJvRG9j&#10;LnhtbFBLBQYAAAAABgAGAFkBAABZBQAAAAA=&#10;">
                  <v:stroke dashstyle="1 1"/>
                </v:line>
              </w:pict>
            </w:r>
            <w:r>
              <w:rPr>
                <w:sz w:val="24"/>
                <w:szCs w:val="24"/>
              </w:rPr>
              <w:pict>
                <v:line id="Line 68" o:spid="_x0000_s1045" style="position:absolute;left:0;text-align:left;flip:y;z-index:251664384;mso-width-relative:page;mso-height-relative:page" from="241.75pt,10.6pt" to="241.8pt,29.35pt" o:gfxdata="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nmZKDaAAAACQEAAA8AAAAAAAAAAQAgAAAA&#10;IgAAAGRycy9kb3ducmV2LnhtbFBLAQIUABQAAAAIAIdO4kBWyMbn0AEAAJsDAAAOAAAAAAAAAAEA&#10;IAAAACkBAABkcnMvZTJvRG9jLnhtbFBLBQYAAAAABgAGAFkBAABrBQAAAAA=&#10;">
                  <v:stroke dashstyle="1 1" endarrow="classic" endarrowwidth="narrow" endarrowlength="long"/>
                </v:line>
              </w:pict>
            </w:r>
          </w:p>
          <w:p w:rsidR="0083199C" w:rsidRDefault="00FE46BB">
            <w:pPr>
              <w:spacing w:line="360" w:lineRule="auto"/>
              <w:ind w:firstLineChars="300" w:firstLine="720"/>
              <w:rPr>
                <w:sz w:val="24"/>
                <w:szCs w:val="24"/>
              </w:rPr>
            </w:pPr>
            <w:r>
              <w:rPr>
                <w:sz w:val="24"/>
                <w:szCs w:val="24"/>
              </w:rPr>
              <w:pict>
                <v:line id="Line 72" o:spid="_x0000_s1044" style="position:absolute;left:0;text-align:left;flip:y;z-index:251684864;mso-width-relative:page;mso-height-relative:page" from="58.85pt,16.6pt" to="58.9pt,35.35pt" o:gfxdata="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CKomtYAAAAJAQAADwAAAAAAAAABACAAAAAiAAAA&#10;ZHJzL2Rvd25yZXYueG1sUEsBAhQAFAAAAAgAh07iQAPAlznQAQAAnAMAAA4AAAAAAAAAAQAgAAAA&#10;JQEAAGRycy9lMm9Eb2MueG1sUEsFBgAAAAAGAAYAWQEAAGcFAAAAAA==&#10;">
                  <v:stroke dashstyle="1 1" startarrow="classic" startarrowwidth="narrow" startarrowlength="long"/>
                </v:line>
              </w:pict>
            </w:r>
            <w:r>
              <w:rPr>
                <w:sz w:val="24"/>
                <w:szCs w:val="24"/>
              </w:rPr>
              <w:pict>
                <v:line id="Line 75" o:spid="_x0000_s1043" style="position:absolute;left:0;text-align:left;flip:y;z-index:251668480;mso-width-relative:page;mso-height-relative:page" from="179.85pt,16.25pt" to="179.9pt,35pt" o:gfxdata="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A2/vtcAAAAJAQAADwAAAAAAAAABACAAAAAi&#10;AAAAZHJzL2Rvd25yZXYueG1sUEsBAhQAFAAAAAgAh07iQHChN1jSAQAAnAMAAA4AAAAAAAAAAQAg&#10;AAAAJgEAAGRycy9lMm9Eb2MueG1sUEsFBgAAAAAGAAYAWQEAAGoFAAAAAA==&#10;">
                  <v:stroke dashstyle="1 1" startarrow="classic" startarrowwidth="narrow" startarrowlength="long"/>
                </v:line>
              </w:pict>
            </w:r>
            <w:r>
              <w:rPr>
                <w:sz w:val="24"/>
                <w:szCs w:val="24"/>
              </w:rPr>
              <w:pict>
                <v:line id="Line 71" o:spid="_x0000_s1042" style="position:absolute;left:0;text-align:left;z-index:251672576;mso-width-relative:page;mso-height-relative:page" from="231.6pt,12.75pt" to="231.65pt,50.25pt" o:gfxdata="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S3Qq2QAAAAoBAAAPAAAAAAAAAAEAIAAAACIAAABk&#10;cnMvZG93bnJldi54bWxQSwECFAAUAAAACACHTuJASwY9acwBAACSAwAADgAAAAAAAAABACAAAAAo&#10;AQAAZHJzL2Uyb0RvYy54bWxQSwUGAAAAAAYABgBZAQAAZgUAAAAA&#10;">
                  <v:stroke dashstyle="1 1" endarrow="classic" endarrowwidth="narrow" endarrowlength="long"/>
                </v:line>
              </w:pict>
            </w:r>
            <w:r>
              <w:rPr>
                <w:sz w:val="24"/>
                <w:szCs w:val="24"/>
              </w:rPr>
              <w:pict>
                <v:line id="Line 74" o:spid="_x0000_s1041" style="position:absolute;left:0;text-align:left;flip:y;z-index:251670528;mso-width-relative:page;mso-height-relative:page" from="300.05pt,17.35pt" to="300.1pt,36.1pt" o:gfxdata="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u2b6DXAAAACQEAAA8AAAAAAAAAAQAgAAAAIgAA&#10;AGRycy9kb3ducmV2LnhtbFBLAQIUABQAAAAIAIdO4kDqaq960AEAAJwDAAAOAAAAAAAAAAEAIAAA&#10;ACYBAABkcnMvZTJvRG9jLnhtbFBLBQYAAAAABgAGAFkBAABoBQAAAAA=&#10;">
                  <v:stroke dashstyle="1 1" startarrow="classic" startarrowwidth="narrow" startarrowlength="long"/>
                </v:line>
              </w:pict>
            </w:r>
            <w:r>
              <w:rPr>
                <w:sz w:val="24"/>
                <w:szCs w:val="24"/>
              </w:rPr>
              <w:pict>
                <v:line id="Line 73" o:spid="_x0000_s1040" style="position:absolute;left:0;text-align:left;flip:y;z-index:251669504;mso-width-relative:page;mso-height-relative:page" from="121.3pt,18.15pt" to="121.35pt,36.9pt" o:gfxdata="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E+0ODXAAAACQEAAA8AAAAAAAAAAQAgAAAAIgAA&#10;AGRycy9kb3ducmV2LnhtbFBLAQIUABQAAAAIAIdO4kCWVMA60AEAAJwDAAAOAAAAAAAAAAEAIAAA&#10;ACYBAABkcnMvZTJvRG9jLnhtbFBLBQYAAAAABgAGAFkBAABoBQAAAAA=&#10;">
                  <v:stroke dashstyle="1 1" startarrow="classic" startarrowwidth="narrow" startarrowlength="long"/>
                </v:line>
              </w:pict>
            </w:r>
            <w:r>
              <w:rPr>
                <w:sz w:val="24"/>
                <w:szCs w:val="24"/>
              </w:rPr>
              <w:pict>
                <v:line id="Line 70" o:spid="_x0000_s1039" style="position:absolute;left:0;text-align:left;z-index:251673600;mso-width-relative:page;mso-height-relative:page" from="426.3pt,15.55pt" to="426.35pt,48.55pt" o:gfxdata="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xQq29kAAAAJAQAADwAAAAAAAAABACAAAAAiAAAAZHJz&#10;L2Rvd25yZXYueG1sUEsBAhQAFAAAAAgAh07iQNMa6EDKAQAAkQMAAA4AAAAAAAAAAQAgAAAAKAEA&#10;AGRycy9lMm9Eb2MueG1sUEsFBgAAAAAGAAYAWQEAAGQFAAAAAA==&#10;">
                  <v:stroke dashstyle="1 1" endarrow="classic" endarrowwidth="narrow" endarrowlength="long"/>
                </v:line>
              </w:pict>
            </w:r>
            <w:r>
              <w:rPr>
                <w:sz w:val="24"/>
                <w:szCs w:val="24"/>
              </w:rPr>
              <w:t>土地平整</w:t>
            </w:r>
            <w:r>
              <w:rPr>
                <w:sz w:val="24"/>
                <w:szCs w:val="24"/>
              </w:rPr>
              <w:t>→</w:t>
            </w:r>
            <w:r>
              <w:rPr>
                <w:sz w:val="24"/>
                <w:szCs w:val="24"/>
              </w:rPr>
              <w:t>基础工程</w:t>
            </w:r>
            <w:r>
              <w:rPr>
                <w:sz w:val="24"/>
                <w:szCs w:val="24"/>
              </w:rPr>
              <w:t>→</w:t>
            </w:r>
            <w:r>
              <w:rPr>
                <w:sz w:val="24"/>
                <w:szCs w:val="24"/>
              </w:rPr>
              <w:t>主体工程</w:t>
            </w:r>
            <w:r>
              <w:rPr>
                <w:sz w:val="24"/>
                <w:szCs w:val="24"/>
              </w:rPr>
              <w:t>→</w:t>
            </w:r>
            <w:r>
              <w:rPr>
                <w:sz w:val="24"/>
                <w:szCs w:val="24"/>
              </w:rPr>
              <w:t>装饰工程</w:t>
            </w:r>
            <w:r>
              <w:rPr>
                <w:sz w:val="24"/>
                <w:szCs w:val="24"/>
              </w:rPr>
              <w:t>→</w:t>
            </w:r>
            <w:r>
              <w:rPr>
                <w:sz w:val="24"/>
                <w:szCs w:val="24"/>
              </w:rPr>
              <w:t>设备安装</w:t>
            </w:r>
            <w:r>
              <w:rPr>
                <w:sz w:val="24"/>
                <w:szCs w:val="24"/>
              </w:rPr>
              <w:t>→</w:t>
            </w:r>
            <w:r>
              <w:rPr>
                <w:sz w:val="24"/>
                <w:szCs w:val="24"/>
              </w:rPr>
              <w:t>工程验收</w:t>
            </w:r>
            <w:r>
              <w:rPr>
                <w:sz w:val="24"/>
                <w:szCs w:val="24"/>
              </w:rPr>
              <w:t>→</w:t>
            </w:r>
            <w:r>
              <w:rPr>
                <w:sz w:val="24"/>
                <w:szCs w:val="24"/>
              </w:rPr>
              <w:t>运行使用</w:t>
            </w:r>
          </w:p>
          <w:p w:rsidR="0083199C" w:rsidRDefault="00FE46BB">
            <w:pPr>
              <w:spacing w:line="360" w:lineRule="auto"/>
              <w:rPr>
                <w:sz w:val="24"/>
                <w:szCs w:val="24"/>
              </w:rPr>
            </w:pPr>
            <w:r>
              <w:rPr>
                <w:sz w:val="24"/>
                <w:szCs w:val="24"/>
              </w:rPr>
              <w:pict>
                <v:line id="Line 76" o:spid="_x0000_s1038" style="position:absolute;left:0;text-align:left;z-index:251671552;mso-width-relative:page;mso-height-relative:page" from="61.05pt,10.7pt" to="301.85pt,10.75pt" o:gfxdata="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bzi8b1wAAAAkBAAAPAAAAAAAAAAEAIAAAACIAAABkcnMvZG93bnJldi54&#10;bWxQSwECFAAUAAAACACHTuJA5RoSf8IBAACSAwAADgAAAAAAAAABACAAAAAmAQAAZHJzL2Uyb0Rv&#10;Yy54bWxQSwUGAAAAAAYABgBZAQAAWgUAAAAA&#10;">
                  <v:stroke dashstyle="1 1"/>
                </v:line>
              </w:pict>
            </w:r>
          </w:p>
          <w:p w:rsidR="0083199C" w:rsidRDefault="00FE46BB">
            <w:pPr>
              <w:spacing w:line="360" w:lineRule="auto"/>
              <w:ind w:firstLineChars="1200" w:firstLine="2880"/>
              <w:rPr>
                <w:sz w:val="24"/>
                <w:szCs w:val="24"/>
              </w:rPr>
            </w:pPr>
            <w:r>
              <w:rPr>
                <w:sz w:val="24"/>
                <w:szCs w:val="24"/>
              </w:rPr>
              <w:pict>
                <v:line id="Line 77" o:spid="_x0000_s1037" style="position:absolute;left:0;text-align:left;z-index:251675648;mso-width-relative:page;mso-height-relative:page" from="19.45pt,25.15pt" to="19.5pt,38.65pt" o:gfxdata="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EJXvD1gAAAAcBAAAPAAAAAAAAAAEAIAAAACIAAABkcnMvZG93bnJldi54bWxQ&#10;SwECFAAUAAAACACHTuJARwuvQMABAACQAwAADgAAAAAAAAABACAAAAAlAQAAZHJzL2Uyb0RvYy54&#10;bWxQSwUGAAAAAAYABgBZAQAAVwUAAAAA&#10;"/>
              </w:pict>
            </w:r>
            <w:r>
              <w:rPr>
                <w:sz w:val="24"/>
                <w:szCs w:val="24"/>
              </w:rPr>
              <w:pict>
                <v:line id="Line 78" o:spid="_x0000_s1036" style="position:absolute;left:0;text-align:left;z-index:251677696;mso-width-relative:page;mso-height-relative:page" from="418.4pt,25pt" to="418.45pt,38.5pt" o:gfxdata="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3DrqjXAAAACQEAAA8AAAAAAAAAAQAgAAAAIgAAAGRycy9kb3ducmV2Lnht&#10;bFBLAQIUABQAAAAIAIdO4kBbsZtpwQEAAJADAAAOAAAAAAAAAAEAIAAAACYBAABkcnMvZTJvRG9j&#10;LnhtbFBLBQYAAAAABgAGAFkBAABZBQAAAAA=&#10;"/>
              </w:pict>
            </w:r>
            <w:r>
              <w:rPr>
                <w:sz w:val="24"/>
                <w:szCs w:val="24"/>
              </w:rPr>
              <w:pict>
                <v:line id="Line 79" o:spid="_x0000_s1035" style="position:absolute;left:0;text-align:left;z-index:251676672;mso-width-relative:page;mso-height-relative:page" from="360.6pt,25.9pt" to="360.65pt,39.4pt" o:gfxdata="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dndYAAAAJAQAADwAAAAAAAAABACAAAAAiAAAAZHJzL2Rvd25yZXYueG1s&#10;UEsBAhQAFAAAAAgAh07iQLMwqpbBAQAAkAMAAA4AAAAAAAAAAQAgAAAAJQEAAGRycy9lMm9Eb2Mu&#10;eG1sUEsFBgAAAAAGAAYAWQEAAFgFAAAAAA==&#10;"/>
              </w:pict>
            </w:r>
            <w:r>
              <w:rPr>
                <w:sz w:val="24"/>
                <w:szCs w:val="24"/>
              </w:rPr>
              <w:t>施工废水、建筑垃圾</w:t>
            </w:r>
            <w:r>
              <w:rPr>
                <w:sz w:val="24"/>
                <w:szCs w:val="24"/>
              </w:rPr>
              <w:t xml:space="preserve">     </w:t>
            </w:r>
            <w:r>
              <w:rPr>
                <w:sz w:val="24"/>
                <w:szCs w:val="24"/>
              </w:rPr>
              <w:t>生活污水、生活垃圾</w:t>
            </w:r>
            <w:r>
              <w:rPr>
                <w:rFonts w:hint="eastAsia"/>
                <w:sz w:val="24"/>
                <w:szCs w:val="24"/>
              </w:rPr>
              <w:t>、危险废物</w:t>
            </w:r>
          </w:p>
          <w:p w:rsidR="0083199C" w:rsidRDefault="00FE46BB">
            <w:pPr>
              <w:spacing w:line="360" w:lineRule="auto"/>
              <w:ind w:firstLineChars="1470" w:firstLine="3528"/>
              <w:rPr>
                <w:sz w:val="24"/>
                <w:szCs w:val="24"/>
              </w:rPr>
            </w:pPr>
            <w:r>
              <w:rPr>
                <w:sz w:val="24"/>
                <w:szCs w:val="24"/>
              </w:rPr>
              <w:pict>
                <v:line id="Line 80" o:spid="_x0000_s1034" style="position:absolute;left:0;text-align:left;flip:y;z-index:251674624;mso-width-relative:page;mso-height-relative:page" from="22.4pt,2.2pt" to="365.1pt,2.6pt" o:gfxdata="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F8QOw1gAAAAYBAAAPAAAAAAAAAAEAIAAAACIAAABkcnMvZG93&#10;bnJldi54bWxQSwECFAAUAAAACACHTuJAuXLYHskBAACdAwAADgAAAAAAAAABACAAAAAlAQAAZHJz&#10;L2Uyb0RvYy54bWxQSwUGAAAAAAYABgBZAQAAYAUAAAAA&#10;">
                  <v:stroke dashstyle="dash" startarrow="classic" startarrowwidth="narrow" startarrowlength="long" endarrow="classic" endarrowwidth="narrow" endarrowlength="long"/>
                </v:line>
              </w:pict>
            </w:r>
            <w:r>
              <w:rPr>
                <w:sz w:val="24"/>
                <w:szCs w:val="24"/>
              </w:rPr>
              <w:pict>
                <v:line id="Line 81" o:spid="_x0000_s1033" style="position:absolute;left:0;text-align:left;z-index:251678720;mso-width-relative:page;mso-height-relative:page" from="360.5pt,1.6pt" to="417.5pt,1.6pt" o:gfxdata="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M6Z4/XAAAABwEAAA8AAAAAAAAAAQAgAAAAIgAAAGRycy9kb3ducmV2LnhtbFBL&#10;AQIUABQAAAAIAIdO4kBU00lOvgEAAI8DAAAOAAAAAAAAAAEAIAAAACYBAABkcnMvZTJvRG9jLnht&#10;bFBLBQYAAAAABgAGAFkBAABWBQAAAAA=&#10;">
                  <v:stroke dashstyle="dash" startarrow="classic" startarrowwidth="narrow" startarrowlength="long" endarrow="classic" endarrowwidth="narrow" endarrowlength="long"/>
                </v:line>
              </w:pict>
            </w:r>
            <w:r>
              <w:rPr>
                <w:sz w:val="24"/>
                <w:szCs w:val="24"/>
              </w:rPr>
              <w:t>施工期</w:t>
            </w:r>
            <w:r>
              <w:rPr>
                <w:sz w:val="24"/>
                <w:szCs w:val="24"/>
              </w:rPr>
              <w:t xml:space="preserve">                          </w:t>
            </w:r>
            <w:r>
              <w:rPr>
                <w:sz w:val="24"/>
                <w:szCs w:val="24"/>
              </w:rPr>
              <w:t>运营期</w:t>
            </w:r>
            <w:r>
              <w:rPr>
                <w:rFonts w:hint="eastAsia"/>
                <w:sz w:val="24"/>
                <w:szCs w:val="24"/>
              </w:rPr>
              <w:t xml:space="preserve"> </w:t>
            </w:r>
          </w:p>
          <w:p w:rsidR="0083199C" w:rsidRDefault="00FE46BB">
            <w:pPr>
              <w:snapToGrid w:val="0"/>
              <w:spacing w:line="520" w:lineRule="exact"/>
              <w:jc w:val="center"/>
              <w:rPr>
                <w:sz w:val="24"/>
                <w:szCs w:val="24"/>
              </w:rPr>
            </w:pPr>
            <w:r>
              <w:rPr>
                <w:rFonts w:hint="eastAsia"/>
                <w:sz w:val="24"/>
                <w:szCs w:val="24"/>
              </w:rPr>
              <w:t>图</w:t>
            </w:r>
            <w:r>
              <w:rPr>
                <w:rFonts w:hint="eastAsia"/>
                <w:sz w:val="24"/>
                <w:szCs w:val="24"/>
              </w:rPr>
              <w:t xml:space="preserve">2   </w:t>
            </w:r>
            <w:r>
              <w:rPr>
                <w:rFonts w:hint="eastAsia"/>
                <w:sz w:val="24"/>
                <w:szCs w:val="24"/>
              </w:rPr>
              <w:t>施工期、运营期流程</w:t>
            </w:r>
            <w:proofErr w:type="gramStart"/>
            <w:r>
              <w:rPr>
                <w:rFonts w:hint="eastAsia"/>
                <w:sz w:val="24"/>
                <w:szCs w:val="24"/>
              </w:rPr>
              <w:t>和产污环节</w:t>
            </w:r>
            <w:proofErr w:type="gramEnd"/>
            <w:r>
              <w:rPr>
                <w:rFonts w:hint="eastAsia"/>
                <w:sz w:val="24"/>
                <w:szCs w:val="24"/>
              </w:rPr>
              <w:t>图</w:t>
            </w:r>
          </w:p>
          <w:p w:rsidR="0083199C" w:rsidRDefault="00FE46BB">
            <w:pPr>
              <w:spacing w:line="360" w:lineRule="auto"/>
              <w:rPr>
                <w:sz w:val="24"/>
                <w:szCs w:val="24"/>
              </w:rPr>
            </w:pPr>
            <w:r>
              <w:rPr>
                <w:rFonts w:hint="eastAsia"/>
                <w:sz w:val="24"/>
                <w:szCs w:val="24"/>
              </w:rPr>
              <w:t>一、施工期</w:t>
            </w:r>
          </w:p>
          <w:p w:rsidR="0083199C" w:rsidRDefault="00FE46BB">
            <w:pPr>
              <w:spacing w:line="360" w:lineRule="auto"/>
              <w:ind w:firstLineChars="190" w:firstLine="456"/>
              <w:rPr>
                <w:sz w:val="24"/>
                <w:szCs w:val="24"/>
              </w:rPr>
            </w:pPr>
            <w:r>
              <w:rPr>
                <w:rFonts w:hint="eastAsia"/>
                <w:sz w:val="24"/>
                <w:szCs w:val="24"/>
              </w:rPr>
              <w:t>项目施工期包括土地平整、基础工程、主体工程、装饰工程、设备安装、绿化等施工内容。施工污染工序主要包括</w:t>
            </w:r>
            <w:r>
              <w:rPr>
                <w:sz w:val="24"/>
                <w:szCs w:val="24"/>
              </w:rPr>
              <w:t>施工活动所</w:t>
            </w:r>
            <w:r>
              <w:rPr>
                <w:rFonts w:hint="eastAsia"/>
                <w:sz w:val="24"/>
                <w:szCs w:val="24"/>
              </w:rPr>
              <w:t>产生</w:t>
            </w:r>
            <w:r>
              <w:rPr>
                <w:sz w:val="24"/>
                <w:szCs w:val="24"/>
              </w:rPr>
              <w:t>的</w:t>
            </w:r>
            <w:r>
              <w:rPr>
                <w:rFonts w:hint="eastAsia"/>
                <w:sz w:val="24"/>
                <w:szCs w:val="24"/>
              </w:rPr>
              <w:t>扬尘</w:t>
            </w:r>
            <w:r>
              <w:rPr>
                <w:sz w:val="24"/>
                <w:szCs w:val="24"/>
              </w:rPr>
              <w:t>、粉尘、噪声、固体废物、废水</w:t>
            </w:r>
            <w:r>
              <w:rPr>
                <w:rFonts w:hint="eastAsia"/>
                <w:sz w:val="24"/>
                <w:szCs w:val="24"/>
              </w:rPr>
              <w:t>等。</w:t>
            </w:r>
            <w:r>
              <w:rPr>
                <w:sz w:val="24"/>
                <w:szCs w:val="24"/>
              </w:rPr>
              <w:t>其中以粉尘和施工噪声对环境的影响比较显著。</w:t>
            </w:r>
          </w:p>
          <w:p w:rsidR="0083199C" w:rsidRDefault="00FE46BB">
            <w:pPr>
              <w:adjustRightInd w:val="0"/>
              <w:snapToGrid w:val="0"/>
              <w:spacing w:line="360" w:lineRule="auto"/>
              <w:ind w:firstLineChars="200" w:firstLine="480"/>
              <w:rPr>
                <w:sz w:val="24"/>
                <w:szCs w:val="24"/>
              </w:rPr>
            </w:pPr>
            <w:r>
              <w:rPr>
                <w:sz w:val="24"/>
                <w:szCs w:val="24"/>
              </w:rPr>
              <w:t>1</w:t>
            </w:r>
            <w:r>
              <w:rPr>
                <w:sz w:val="24"/>
                <w:szCs w:val="24"/>
              </w:rPr>
              <w:t>、废气</w:t>
            </w:r>
          </w:p>
          <w:p w:rsidR="0083199C" w:rsidRDefault="00FE46BB">
            <w:pPr>
              <w:spacing w:line="360" w:lineRule="auto"/>
              <w:ind w:firstLineChars="200" w:firstLine="480"/>
              <w:rPr>
                <w:sz w:val="24"/>
                <w:szCs w:val="24"/>
              </w:rPr>
            </w:pPr>
            <w:r>
              <w:rPr>
                <w:rFonts w:hint="eastAsia"/>
                <w:sz w:val="24"/>
                <w:szCs w:val="24"/>
              </w:rPr>
              <w:t>建设</w:t>
            </w:r>
            <w:r>
              <w:rPr>
                <w:sz w:val="24"/>
                <w:szCs w:val="24"/>
              </w:rPr>
              <w:t>阶段，频繁使用机动车辆运输原材料、建筑垃圾、施工设备及器材等，排出的机动车尾气主要污染物是</w:t>
            </w:r>
            <w:r>
              <w:rPr>
                <w:sz w:val="24"/>
                <w:szCs w:val="24"/>
              </w:rPr>
              <w:t>HC</w:t>
            </w:r>
            <w:r>
              <w:rPr>
                <w:rFonts w:hint="eastAsia"/>
                <w:sz w:val="24"/>
                <w:szCs w:val="24"/>
              </w:rPr>
              <w:t>化合物</w:t>
            </w:r>
            <w:r>
              <w:rPr>
                <w:sz w:val="24"/>
                <w:szCs w:val="24"/>
              </w:rPr>
              <w:t>、</w:t>
            </w:r>
            <w:r>
              <w:rPr>
                <w:sz w:val="24"/>
                <w:szCs w:val="24"/>
              </w:rPr>
              <w:t>CO</w:t>
            </w:r>
            <w:r>
              <w:rPr>
                <w:sz w:val="24"/>
                <w:szCs w:val="24"/>
              </w:rPr>
              <w:t>、</w:t>
            </w:r>
            <w:r>
              <w:rPr>
                <w:sz w:val="24"/>
                <w:szCs w:val="24"/>
              </w:rPr>
              <w:t>NO</w:t>
            </w:r>
            <w:r>
              <w:rPr>
                <w:rFonts w:hint="eastAsia"/>
                <w:sz w:val="24"/>
                <w:szCs w:val="24"/>
                <w:vertAlign w:val="subscript"/>
              </w:rPr>
              <w:t>X</w:t>
            </w:r>
            <w:r>
              <w:rPr>
                <w:sz w:val="24"/>
                <w:szCs w:val="24"/>
              </w:rPr>
              <w:t>等，同时车辆运行、装卸建筑材料时产生扬尘。施工扬尘主要来自</w:t>
            </w:r>
            <w:r>
              <w:rPr>
                <w:rFonts w:hint="eastAsia"/>
                <w:sz w:val="24"/>
                <w:szCs w:val="24"/>
              </w:rPr>
              <w:t>厂房地基开挖、厂房建设土方开挖、土方处理挖掘、堆放、清运；</w:t>
            </w:r>
            <w:r>
              <w:rPr>
                <w:sz w:val="24"/>
                <w:szCs w:val="24"/>
              </w:rPr>
              <w:t>施工车辆造成的道路扬尘，属无组织排放。</w:t>
            </w:r>
          </w:p>
          <w:p w:rsidR="0083199C" w:rsidRDefault="00FE46BB">
            <w:pPr>
              <w:spacing w:line="360" w:lineRule="auto"/>
              <w:ind w:firstLineChars="200" w:firstLine="480"/>
              <w:rPr>
                <w:sz w:val="24"/>
                <w:szCs w:val="24"/>
              </w:rPr>
            </w:pPr>
            <w:r>
              <w:rPr>
                <w:rFonts w:hint="eastAsia"/>
                <w:sz w:val="24"/>
                <w:szCs w:val="24"/>
              </w:rPr>
              <w:t>本项目操场跑道采用塑胶跑道，采用透气式塑胶施工工艺，铺设过程中会有有机废气产生，排放方式为无组织排放。</w:t>
            </w:r>
          </w:p>
          <w:p w:rsidR="0083199C" w:rsidRDefault="00FE46BB">
            <w:pPr>
              <w:spacing w:line="360" w:lineRule="auto"/>
              <w:ind w:firstLineChars="200" w:firstLine="480"/>
              <w:rPr>
                <w:sz w:val="24"/>
                <w:szCs w:val="24"/>
              </w:rPr>
            </w:pPr>
            <w:r>
              <w:rPr>
                <w:sz w:val="24"/>
                <w:szCs w:val="24"/>
              </w:rPr>
              <w:t>在对</w:t>
            </w:r>
            <w:r>
              <w:rPr>
                <w:rFonts w:hint="eastAsia"/>
                <w:sz w:val="24"/>
                <w:szCs w:val="24"/>
              </w:rPr>
              <w:t>建</w:t>
            </w:r>
            <w:r>
              <w:rPr>
                <w:sz w:val="24"/>
                <w:szCs w:val="24"/>
              </w:rPr>
              <w:t>筑物进行装修时（如表面粉刷、油漆、镶贴装饰等），油漆和喷涂产生废气，</w:t>
            </w:r>
            <w:r>
              <w:rPr>
                <w:sz w:val="24"/>
                <w:szCs w:val="24"/>
              </w:rPr>
              <w:lastRenderedPageBreak/>
              <w:t>有害物质主要有甲醛和苯</w:t>
            </w:r>
            <w:r>
              <w:rPr>
                <w:rFonts w:hint="eastAsia"/>
                <w:sz w:val="24"/>
                <w:szCs w:val="24"/>
              </w:rPr>
              <w:t>等有机废气</w:t>
            </w:r>
            <w:r>
              <w:rPr>
                <w:sz w:val="24"/>
                <w:szCs w:val="24"/>
              </w:rPr>
              <w:t>，</w:t>
            </w:r>
            <w:r>
              <w:rPr>
                <w:rFonts w:hint="eastAsia"/>
                <w:sz w:val="24"/>
                <w:szCs w:val="24"/>
              </w:rPr>
              <w:t>该废气属于无组织排放，由于装修</w:t>
            </w:r>
            <w:r>
              <w:rPr>
                <w:rFonts w:hint="eastAsia"/>
                <w:sz w:val="24"/>
                <w:szCs w:val="24"/>
              </w:rPr>
              <w:t>时间短暂，该部分废气排放量较少，对外环境影响不大</w:t>
            </w:r>
            <w:r>
              <w:rPr>
                <w:sz w:val="24"/>
                <w:szCs w:val="24"/>
              </w:rPr>
              <w:t>。</w:t>
            </w:r>
          </w:p>
          <w:p w:rsidR="0083199C" w:rsidRDefault="00FE46BB">
            <w:pPr>
              <w:spacing w:line="360" w:lineRule="auto"/>
              <w:ind w:firstLineChars="200" w:firstLine="480"/>
              <w:rPr>
                <w:sz w:val="24"/>
                <w:szCs w:val="24"/>
              </w:rPr>
            </w:pPr>
            <w:r>
              <w:rPr>
                <w:sz w:val="24"/>
                <w:szCs w:val="24"/>
              </w:rPr>
              <w:t>2</w:t>
            </w:r>
            <w:r>
              <w:rPr>
                <w:sz w:val="24"/>
                <w:szCs w:val="24"/>
              </w:rPr>
              <w:t>、噪声</w:t>
            </w:r>
          </w:p>
          <w:p w:rsidR="0083199C" w:rsidRDefault="00FE46BB">
            <w:pPr>
              <w:spacing w:line="360" w:lineRule="auto"/>
              <w:ind w:firstLineChars="200" w:firstLine="480"/>
              <w:rPr>
                <w:sz w:val="24"/>
                <w:szCs w:val="24"/>
              </w:rPr>
            </w:pPr>
            <w:r>
              <w:rPr>
                <w:sz w:val="24"/>
                <w:szCs w:val="24"/>
              </w:rPr>
              <w:t>施工期噪声源主要是施工机械设备噪声和运输车辆运行噪声。</w:t>
            </w:r>
            <w:r>
              <w:rPr>
                <w:rFonts w:hint="eastAsia"/>
                <w:sz w:val="24"/>
                <w:szCs w:val="24"/>
              </w:rPr>
              <w:t>项目</w:t>
            </w:r>
            <w:r>
              <w:rPr>
                <w:sz w:val="24"/>
                <w:szCs w:val="24"/>
              </w:rPr>
              <w:t>施工过程分为</w:t>
            </w:r>
            <w:r>
              <w:rPr>
                <w:rFonts w:hint="eastAsia"/>
                <w:sz w:val="24"/>
                <w:szCs w:val="24"/>
              </w:rPr>
              <w:t>土石方阶段、基础工程阶段、</w:t>
            </w:r>
            <w:r>
              <w:rPr>
                <w:sz w:val="24"/>
                <w:szCs w:val="24"/>
              </w:rPr>
              <w:t>结构阶段和装修阶段。施工阶段使用主要机械设备噪声源强见表</w:t>
            </w:r>
            <w:r>
              <w:rPr>
                <w:rFonts w:hint="eastAsia"/>
                <w:sz w:val="24"/>
                <w:szCs w:val="24"/>
              </w:rPr>
              <w:t>8</w:t>
            </w:r>
            <w:r>
              <w:rPr>
                <w:sz w:val="24"/>
                <w:szCs w:val="24"/>
              </w:rPr>
              <w:t>。</w:t>
            </w:r>
          </w:p>
          <w:p w:rsidR="0083199C" w:rsidRDefault="00FE46BB">
            <w:pPr>
              <w:jc w:val="center"/>
              <w:rPr>
                <w:sz w:val="24"/>
                <w:szCs w:val="24"/>
              </w:rPr>
            </w:pPr>
            <w:r>
              <w:rPr>
                <w:sz w:val="24"/>
                <w:szCs w:val="24"/>
              </w:rPr>
              <w:t>表</w:t>
            </w:r>
            <w:r>
              <w:rPr>
                <w:rFonts w:hint="eastAsia"/>
                <w:sz w:val="24"/>
                <w:szCs w:val="24"/>
              </w:rPr>
              <w:t>8</w:t>
            </w:r>
            <w:r>
              <w:rPr>
                <w:sz w:val="24"/>
                <w:szCs w:val="24"/>
              </w:rPr>
              <w:t xml:space="preserve"> </w:t>
            </w:r>
            <w:r>
              <w:rPr>
                <w:rFonts w:hint="eastAsia"/>
                <w:sz w:val="24"/>
                <w:szCs w:val="24"/>
              </w:rPr>
              <w:t xml:space="preserve"> </w:t>
            </w:r>
            <w:r>
              <w:rPr>
                <w:sz w:val="24"/>
                <w:szCs w:val="24"/>
              </w:rPr>
              <w:t>施工期主要机械设备噪声源强表</w:t>
            </w:r>
            <w:r>
              <w:rPr>
                <w:sz w:val="24"/>
                <w:szCs w:val="24"/>
              </w:rPr>
              <w:t xml:space="preserve">      </w:t>
            </w:r>
            <w:r>
              <w:rPr>
                <w:sz w:val="24"/>
                <w:szCs w:val="24"/>
              </w:rPr>
              <w:t>单位：</w:t>
            </w:r>
            <w:r>
              <w:rPr>
                <w:sz w:val="24"/>
                <w:szCs w:val="24"/>
              </w:rPr>
              <w:t>dB(A)</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230"/>
              <w:gridCol w:w="1547"/>
              <w:gridCol w:w="1202"/>
              <w:gridCol w:w="1663"/>
              <w:gridCol w:w="1313"/>
            </w:tblGrid>
            <w:tr w:rsidR="0083199C">
              <w:trPr>
                <w:cantSplit/>
                <w:trHeight w:val="420"/>
                <w:tblHeader/>
                <w:jc w:val="center"/>
              </w:trPr>
              <w:tc>
                <w:tcPr>
                  <w:tcW w:w="2082" w:type="dxa"/>
                  <w:vAlign w:val="center"/>
                </w:tcPr>
                <w:p w:rsidR="0083199C" w:rsidRDefault="00FE46BB">
                  <w:pPr>
                    <w:spacing w:line="360" w:lineRule="exact"/>
                    <w:jc w:val="center"/>
                    <w:rPr>
                      <w:sz w:val="21"/>
                      <w:szCs w:val="21"/>
                    </w:rPr>
                  </w:pPr>
                  <w:r>
                    <w:rPr>
                      <w:sz w:val="21"/>
                      <w:szCs w:val="21"/>
                    </w:rPr>
                    <w:t>施工阶段</w:t>
                  </w:r>
                </w:p>
              </w:tc>
              <w:tc>
                <w:tcPr>
                  <w:tcW w:w="1230" w:type="dxa"/>
                  <w:vAlign w:val="center"/>
                </w:tcPr>
                <w:p w:rsidR="0083199C" w:rsidRDefault="00FE46BB">
                  <w:pPr>
                    <w:spacing w:line="360" w:lineRule="exact"/>
                    <w:jc w:val="center"/>
                    <w:rPr>
                      <w:sz w:val="21"/>
                      <w:szCs w:val="21"/>
                    </w:rPr>
                  </w:pPr>
                  <w:r>
                    <w:rPr>
                      <w:sz w:val="21"/>
                      <w:szCs w:val="21"/>
                    </w:rPr>
                    <w:t>设备名称</w:t>
                  </w:r>
                </w:p>
              </w:tc>
              <w:tc>
                <w:tcPr>
                  <w:tcW w:w="1547" w:type="dxa"/>
                  <w:vAlign w:val="center"/>
                </w:tcPr>
                <w:p w:rsidR="0083199C" w:rsidRDefault="00FE46BB">
                  <w:pPr>
                    <w:spacing w:line="360" w:lineRule="exact"/>
                    <w:jc w:val="center"/>
                    <w:rPr>
                      <w:sz w:val="21"/>
                      <w:szCs w:val="21"/>
                    </w:rPr>
                  </w:pPr>
                  <w:r>
                    <w:rPr>
                      <w:sz w:val="21"/>
                      <w:szCs w:val="21"/>
                    </w:rPr>
                    <w:t>声级</w:t>
                  </w:r>
                  <w:r>
                    <w:rPr>
                      <w:sz w:val="21"/>
                      <w:szCs w:val="21"/>
                    </w:rPr>
                    <w:t>dB(A)</w:t>
                  </w:r>
                </w:p>
              </w:tc>
              <w:tc>
                <w:tcPr>
                  <w:tcW w:w="1202" w:type="dxa"/>
                  <w:vAlign w:val="center"/>
                </w:tcPr>
                <w:p w:rsidR="0083199C" w:rsidRDefault="00FE46BB">
                  <w:pPr>
                    <w:spacing w:line="360" w:lineRule="exact"/>
                    <w:jc w:val="center"/>
                    <w:rPr>
                      <w:sz w:val="21"/>
                      <w:szCs w:val="21"/>
                    </w:rPr>
                  </w:pPr>
                  <w:r>
                    <w:rPr>
                      <w:sz w:val="21"/>
                      <w:szCs w:val="21"/>
                    </w:rPr>
                    <w:t>施工阶段</w:t>
                  </w:r>
                </w:p>
              </w:tc>
              <w:tc>
                <w:tcPr>
                  <w:tcW w:w="1663" w:type="dxa"/>
                  <w:vAlign w:val="center"/>
                </w:tcPr>
                <w:p w:rsidR="0083199C" w:rsidRDefault="00FE46BB">
                  <w:pPr>
                    <w:spacing w:line="360" w:lineRule="exact"/>
                    <w:jc w:val="center"/>
                    <w:rPr>
                      <w:sz w:val="21"/>
                      <w:szCs w:val="21"/>
                    </w:rPr>
                  </w:pPr>
                  <w:r>
                    <w:rPr>
                      <w:sz w:val="21"/>
                      <w:szCs w:val="21"/>
                    </w:rPr>
                    <w:t>设备名称</w:t>
                  </w:r>
                </w:p>
              </w:tc>
              <w:tc>
                <w:tcPr>
                  <w:tcW w:w="1313" w:type="dxa"/>
                  <w:vAlign w:val="center"/>
                </w:tcPr>
                <w:p w:rsidR="0083199C" w:rsidRDefault="00FE46BB">
                  <w:pPr>
                    <w:spacing w:line="360" w:lineRule="exact"/>
                    <w:jc w:val="center"/>
                    <w:rPr>
                      <w:sz w:val="21"/>
                      <w:szCs w:val="21"/>
                    </w:rPr>
                  </w:pPr>
                  <w:r>
                    <w:rPr>
                      <w:sz w:val="21"/>
                      <w:szCs w:val="21"/>
                    </w:rPr>
                    <w:t>声级</w:t>
                  </w:r>
                  <w:r>
                    <w:rPr>
                      <w:sz w:val="21"/>
                      <w:szCs w:val="21"/>
                    </w:rPr>
                    <w:t>dB(A)</w:t>
                  </w:r>
                </w:p>
              </w:tc>
            </w:tr>
            <w:tr w:rsidR="0083199C">
              <w:trPr>
                <w:cantSplit/>
                <w:trHeight w:val="267"/>
                <w:jc w:val="center"/>
              </w:trPr>
              <w:tc>
                <w:tcPr>
                  <w:tcW w:w="2082" w:type="dxa"/>
                  <w:vMerge w:val="restart"/>
                  <w:vAlign w:val="center"/>
                </w:tcPr>
                <w:p w:rsidR="0083199C" w:rsidRDefault="00FE46BB">
                  <w:pPr>
                    <w:spacing w:line="360" w:lineRule="exact"/>
                    <w:jc w:val="center"/>
                    <w:rPr>
                      <w:sz w:val="21"/>
                      <w:szCs w:val="21"/>
                    </w:rPr>
                  </w:pPr>
                  <w:r>
                    <w:rPr>
                      <w:sz w:val="21"/>
                      <w:szCs w:val="21"/>
                    </w:rPr>
                    <w:t>土石</w:t>
                  </w:r>
                </w:p>
                <w:p w:rsidR="0083199C" w:rsidRDefault="00FE46BB">
                  <w:pPr>
                    <w:spacing w:line="360" w:lineRule="exact"/>
                    <w:jc w:val="center"/>
                    <w:rPr>
                      <w:sz w:val="21"/>
                      <w:szCs w:val="21"/>
                    </w:rPr>
                  </w:pPr>
                  <w:r>
                    <w:rPr>
                      <w:sz w:val="21"/>
                      <w:szCs w:val="21"/>
                    </w:rPr>
                    <w:t>方</w:t>
                  </w:r>
                </w:p>
              </w:tc>
              <w:tc>
                <w:tcPr>
                  <w:tcW w:w="1230" w:type="dxa"/>
                  <w:vAlign w:val="center"/>
                </w:tcPr>
                <w:p w:rsidR="0083199C" w:rsidRDefault="00FE46BB">
                  <w:pPr>
                    <w:spacing w:line="360" w:lineRule="exact"/>
                    <w:jc w:val="center"/>
                    <w:rPr>
                      <w:sz w:val="21"/>
                      <w:szCs w:val="21"/>
                    </w:rPr>
                  </w:pPr>
                  <w:proofErr w:type="gramStart"/>
                  <w:r>
                    <w:rPr>
                      <w:sz w:val="21"/>
                      <w:szCs w:val="21"/>
                    </w:rPr>
                    <w:t>翻斗机</w:t>
                  </w:r>
                  <w:proofErr w:type="gramEnd"/>
                </w:p>
              </w:tc>
              <w:tc>
                <w:tcPr>
                  <w:tcW w:w="1547" w:type="dxa"/>
                  <w:vAlign w:val="center"/>
                </w:tcPr>
                <w:p w:rsidR="0083199C" w:rsidRDefault="00FE46BB">
                  <w:pPr>
                    <w:spacing w:line="360" w:lineRule="exact"/>
                    <w:jc w:val="center"/>
                    <w:rPr>
                      <w:sz w:val="21"/>
                      <w:szCs w:val="21"/>
                    </w:rPr>
                  </w:pPr>
                  <w:r>
                    <w:rPr>
                      <w:sz w:val="21"/>
                      <w:szCs w:val="21"/>
                    </w:rPr>
                    <w:t>83</w:t>
                  </w:r>
                  <w:r>
                    <w:rPr>
                      <w:sz w:val="21"/>
                      <w:szCs w:val="21"/>
                    </w:rPr>
                    <w:t>～</w:t>
                  </w:r>
                  <w:r>
                    <w:rPr>
                      <w:sz w:val="21"/>
                      <w:szCs w:val="21"/>
                    </w:rPr>
                    <w:t>89</w:t>
                  </w:r>
                </w:p>
              </w:tc>
              <w:tc>
                <w:tcPr>
                  <w:tcW w:w="1202" w:type="dxa"/>
                  <w:vMerge w:val="restart"/>
                  <w:vAlign w:val="center"/>
                </w:tcPr>
                <w:p w:rsidR="0083199C" w:rsidRDefault="00FE46BB">
                  <w:pPr>
                    <w:spacing w:line="360" w:lineRule="exact"/>
                    <w:jc w:val="center"/>
                    <w:rPr>
                      <w:sz w:val="21"/>
                      <w:szCs w:val="21"/>
                    </w:rPr>
                  </w:pPr>
                  <w:r>
                    <w:rPr>
                      <w:sz w:val="21"/>
                      <w:szCs w:val="21"/>
                    </w:rPr>
                    <w:t>基础施工</w:t>
                  </w:r>
                </w:p>
              </w:tc>
              <w:tc>
                <w:tcPr>
                  <w:tcW w:w="1663" w:type="dxa"/>
                  <w:vAlign w:val="center"/>
                </w:tcPr>
                <w:p w:rsidR="0083199C" w:rsidRDefault="00FE46BB">
                  <w:pPr>
                    <w:spacing w:line="360" w:lineRule="exact"/>
                    <w:jc w:val="center"/>
                    <w:rPr>
                      <w:sz w:val="21"/>
                      <w:szCs w:val="21"/>
                    </w:rPr>
                  </w:pPr>
                  <w:r>
                    <w:rPr>
                      <w:sz w:val="21"/>
                      <w:szCs w:val="21"/>
                    </w:rPr>
                    <w:t>静压式打桩机</w:t>
                  </w:r>
                </w:p>
              </w:tc>
              <w:tc>
                <w:tcPr>
                  <w:tcW w:w="1313" w:type="dxa"/>
                  <w:vAlign w:val="center"/>
                </w:tcPr>
                <w:p w:rsidR="0083199C" w:rsidRDefault="00FE46BB">
                  <w:pPr>
                    <w:spacing w:line="360" w:lineRule="exact"/>
                    <w:jc w:val="center"/>
                    <w:rPr>
                      <w:sz w:val="21"/>
                      <w:szCs w:val="21"/>
                    </w:rPr>
                  </w:pPr>
                  <w:r>
                    <w:rPr>
                      <w:sz w:val="21"/>
                      <w:szCs w:val="21"/>
                    </w:rPr>
                    <w:t>80</w:t>
                  </w:r>
                  <w:r>
                    <w:rPr>
                      <w:sz w:val="21"/>
                      <w:szCs w:val="21"/>
                    </w:rPr>
                    <w:t>～</w:t>
                  </w:r>
                  <w:r>
                    <w:rPr>
                      <w:rFonts w:hint="eastAsia"/>
                      <w:sz w:val="21"/>
                      <w:szCs w:val="21"/>
                    </w:rPr>
                    <w:t>98</w:t>
                  </w:r>
                </w:p>
              </w:tc>
            </w:tr>
            <w:tr w:rsidR="0083199C">
              <w:trPr>
                <w:cantSplit/>
                <w:trHeight w:val="267"/>
                <w:jc w:val="center"/>
              </w:trPr>
              <w:tc>
                <w:tcPr>
                  <w:tcW w:w="2082" w:type="dxa"/>
                  <w:vMerge/>
                  <w:vAlign w:val="center"/>
                </w:tcPr>
                <w:p w:rsidR="0083199C" w:rsidRDefault="0083199C">
                  <w:pPr>
                    <w:spacing w:line="360" w:lineRule="exact"/>
                    <w:jc w:val="center"/>
                    <w:rPr>
                      <w:sz w:val="21"/>
                      <w:szCs w:val="21"/>
                    </w:rPr>
                  </w:pPr>
                </w:p>
              </w:tc>
              <w:tc>
                <w:tcPr>
                  <w:tcW w:w="1230" w:type="dxa"/>
                  <w:vAlign w:val="center"/>
                </w:tcPr>
                <w:p w:rsidR="0083199C" w:rsidRDefault="00FE46BB">
                  <w:pPr>
                    <w:spacing w:line="360" w:lineRule="exact"/>
                    <w:jc w:val="center"/>
                    <w:rPr>
                      <w:sz w:val="21"/>
                      <w:szCs w:val="21"/>
                    </w:rPr>
                  </w:pPr>
                  <w:r>
                    <w:rPr>
                      <w:sz w:val="21"/>
                      <w:szCs w:val="21"/>
                    </w:rPr>
                    <w:t>推土机</w:t>
                  </w:r>
                </w:p>
              </w:tc>
              <w:tc>
                <w:tcPr>
                  <w:tcW w:w="1547" w:type="dxa"/>
                  <w:vAlign w:val="center"/>
                </w:tcPr>
                <w:p w:rsidR="0083199C" w:rsidRDefault="00FE46BB">
                  <w:pPr>
                    <w:spacing w:line="360" w:lineRule="exact"/>
                    <w:jc w:val="center"/>
                    <w:rPr>
                      <w:sz w:val="21"/>
                      <w:szCs w:val="21"/>
                    </w:rPr>
                  </w:pPr>
                  <w:r>
                    <w:rPr>
                      <w:sz w:val="21"/>
                      <w:szCs w:val="21"/>
                    </w:rPr>
                    <w:t>90</w:t>
                  </w:r>
                </w:p>
              </w:tc>
              <w:tc>
                <w:tcPr>
                  <w:tcW w:w="1202" w:type="dxa"/>
                  <w:vMerge/>
                  <w:vAlign w:val="center"/>
                </w:tcPr>
                <w:p w:rsidR="0083199C" w:rsidRDefault="0083199C">
                  <w:pPr>
                    <w:spacing w:line="360" w:lineRule="exact"/>
                    <w:jc w:val="center"/>
                    <w:rPr>
                      <w:sz w:val="21"/>
                      <w:szCs w:val="21"/>
                    </w:rPr>
                  </w:pPr>
                </w:p>
              </w:tc>
              <w:tc>
                <w:tcPr>
                  <w:tcW w:w="1663" w:type="dxa"/>
                  <w:vAlign w:val="center"/>
                </w:tcPr>
                <w:p w:rsidR="0083199C" w:rsidRDefault="00FE46BB">
                  <w:pPr>
                    <w:spacing w:line="360" w:lineRule="exact"/>
                    <w:jc w:val="center"/>
                    <w:rPr>
                      <w:sz w:val="21"/>
                      <w:szCs w:val="21"/>
                    </w:rPr>
                  </w:pPr>
                  <w:r>
                    <w:rPr>
                      <w:sz w:val="21"/>
                      <w:szCs w:val="21"/>
                    </w:rPr>
                    <w:t>吊车</w:t>
                  </w:r>
                </w:p>
              </w:tc>
              <w:tc>
                <w:tcPr>
                  <w:tcW w:w="1313" w:type="dxa"/>
                  <w:vAlign w:val="center"/>
                </w:tcPr>
                <w:p w:rsidR="0083199C" w:rsidRDefault="00FE46BB">
                  <w:pPr>
                    <w:spacing w:line="360" w:lineRule="exact"/>
                    <w:jc w:val="center"/>
                    <w:rPr>
                      <w:sz w:val="21"/>
                      <w:szCs w:val="21"/>
                    </w:rPr>
                  </w:pPr>
                  <w:r>
                    <w:rPr>
                      <w:sz w:val="21"/>
                      <w:szCs w:val="21"/>
                    </w:rPr>
                    <w:t>73</w:t>
                  </w:r>
                </w:p>
              </w:tc>
            </w:tr>
            <w:tr w:rsidR="0083199C">
              <w:trPr>
                <w:cantSplit/>
                <w:trHeight w:val="267"/>
                <w:jc w:val="center"/>
              </w:trPr>
              <w:tc>
                <w:tcPr>
                  <w:tcW w:w="2082" w:type="dxa"/>
                  <w:vMerge/>
                  <w:vAlign w:val="center"/>
                </w:tcPr>
                <w:p w:rsidR="0083199C" w:rsidRDefault="0083199C">
                  <w:pPr>
                    <w:spacing w:line="360" w:lineRule="exact"/>
                    <w:jc w:val="center"/>
                    <w:rPr>
                      <w:sz w:val="21"/>
                      <w:szCs w:val="21"/>
                    </w:rPr>
                  </w:pPr>
                </w:p>
              </w:tc>
              <w:tc>
                <w:tcPr>
                  <w:tcW w:w="1230" w:type="dxa"/>
                  <w:vAlign w:val="center"/>
                </w:tcPr>
                <w:p w:rsidR="0083199C" w:rsidRDefault="00FE46BB">
                  <w:pPr>
                    <w:spacing w:line="360" w:lineRule="exact"/>
                    <w:jc w:val="center"/>
                    <w:rPr>
                      <w:sz w:val="21"/>
                      <w:szCs w:val="21"/>
                    </w:rPr>
                  </w:pPr>
                  <w:r>
                    <w:rPr>
                      <w:sz w:val="21"/>
                      <w:szCs w:val="21"/>
                    </w:rPr>
                    <w:t>装载机</w:t>
                  </w:r>
                </w:p>
              </w:tc>
              <w:tc>
                <w:tcPr>
                  <w:tcW w:w="1547" w:type="dxa"/>
                  <w:vAlign w:val="center"/>
                </w:tcPr>
                <w:p w:rsidR="0083199C" w:rsidRDefault="00FE46BB">
                  <w:pPr>
                    <w:spacing w:line="360" w:lineRule="exact"/>
                    <w:jc w:val="center"/>
                    <w:rPr>
                      <w:sz w:val="21"/>
                      <w:szCs w:val="21"/>
                    </w:rPr>
                  </w:pPr>
                  <w:r>
                    <w:rPr>
                      <w:sz w:val="21"/>
                      <w:szCs w:val="21"/>
                    </w:rPr>
                    <w:t>86</w:t>
                  </w:r>
                </w:p>
              </w:tc>
              <w:tc>
                <w:tcPr>
                  <w:tcW w:w="1202" w:type="dxa"/>
                  <w:vMerge/>
                  <w:vAlign w:val="center"/>
                </w:tcPr>
                <w:p w:rsidR="0083199C" w:rsidRDefault="0083199C">
                  <w:pPr>
                    <w:spacing w:line="360" w:lineRule="exact"/>
                    <w:jc w:val="center"/>
                    <w:rPr>
                      <w:sz w:val="21"/>
                      <w:szCs w:val="21"/>
                    </w:rPr>
                  </w:pPr>
                </w:p>
              </w:tc>
              <w:tc>
                <w:tcPr>
                  <w:tcW w:w="1663" w:type="dxa"/>
                  <w:vAlign w:val="center"/>
                </w:tcPr>
                <w:p w:rsidR="0083199C" w:rsidRDefault="00FE46BB">
                  <w:pPr>
                    <w:spacing w:line="360" w:lineRule="exact"/>
                    <w:jc w:val="center"/>
                    <w:rPr>
                      <w:sz w:val="21"/>
                      <w:szCs w:val="21"/>
                    </w:rPr>
                  </w:pPr>
                  <w:r>
                    <w:rPr>
                      <w:sz w:val="21"/>
                      <w:szCs w:val="21"/>
                    </w:rPr>
                    <w:t>工钻机</w:t>
                  </w:r>
                </w:p>
              </w:tc>
              <w:tc>
                <w:tcPr>
                  <w:tcW w:w="1313" w:type="dxa"/>
                  <w:vAlign w:val="center"/>
                </w:tcPr>
                <w:p w:rsidR="0083199C" w:rsidRDefault="00FE46BB">
                  <w:pPr>
                    <w:spacing w:line="360" w:lineRule="exact"/>
                    <w:jc w:val="center"/>
                    <w:rPr>
                      <w:sz w:val="21"/>
                      <w:szCs w:val="21"/>
                    </w:rPr>
                  </w:pPr>
                  <w:r>
                    <w:rPr>
                      <w:rFonts w:hint="eastAsia"/>
                      <w:sz w:val="21"/>
                      <w:szCs w:val="21"/>
                    </w:rPr>
                    <w:t>81</w:t>
                  </w:r>
                </w:p>
              </w:tc>
            </w:tr>
            <w:tr w:rsidR="0083199C">
              <w:trPr>
                <w:cantSplit/>
                <w:trHeight w:val="267"/>
                <w:jc w:val="center"/>
              </w:trPr>
              <w:tc>
                <w:tcPr>
                  <w:tcW w:w="2082" w:type="dxa"/>
                  <w:vMerge/>
                  <w:vAlign w:val="center"/>
                </w:tcPr>
                <w:p w:rsidR="0083199C" w:rsidRDefault="0083199C">
                  <w:pPr>
                    <w:spacing w:line="360" w:lineRule="exact"/>
                    <w:jc w:val="center"/>
                    <w:rPr>
                      <w:sz w:val="21"/>
                      <w:szCs w:val="21"/>
                    </w:rPr>
                  </w:pPr>
                </w:p>
              </w:tc>
              <w:tc>
                <w:tcPr>
                  <w:tcW w:w="1230" w:type="dxa"/>
                  <w:vAlign w:val="center"/>
                </w:tcPr>
                <w:p w:rsidR="0083199C" w:rsidRDefault="00FE46BB">
                  <w:pPr>
                    <w:spacing w:line="360" w:lineRule="exact"/>
                    <w:jc w:val="center"/>
                    <w:rPr>
                      <w:sz w:val="21"/>
                      <w:szCs w:val="21"/>
                    </w:rPr>
                  </w:pPr>
                  <w:r>
                    <w:rPr>
                      <w:sz w:val="21"/>
                      <w:szCs w:val="21"/>
                    </w:rPr>
                    <w:t>挖掘机</w:t>
                  </w:r>
                </w:p>
              </w:tc>
              <w:tc>
                <w:tcPr>
                  <w:tcW w:w="1547" w:type="dxa"/>
                  <w:vAlign w:val="center"/>
                </w:tcPr>
                <w:p w:rsidR="0083199C" w:rsidRDefault="00FE46BB">
                  <w:pPr>
                    <w:spacing w:line="360" w:lineRule="exact"/>
                    <w:jc w:val="center"/>
                    <w:rPr>
                      <w:sz w:val="21"/>
                      <w:szCs w:val="21"/>
                    </w:rPr>
                  </w:pPr>
                  <w:r>
                    <w:rPr>
                      <w:sz w:val="21"/>
                      <w:szCs w:val="21"/>
                    </w:rPr>
                    <w:t>85</w:t>
                  </w:r>
                </w:p>
              </w:tc>
              <w:tc>
                <w:tcPr>
                  <w:tcW w:w="1202" w:type="dxa"/>
                  <w:vMerge/>
                  <w:vAlign w:val="center"/>
                </w:tcPr>
                <w:p w:rsidR="0083199C" w:rsidRDefault="0083199C">
                  <w:pPr>
                    <w:spacing w:line="360" w:lineRule="exact"/>
                    <w:jc w:val="center"/>
                    <w:rPr>
                      <w:sz w:val="21"/>
                      <w:szCs w:val="21"/>
                    </w:rPr>
                  </w:pPr>
                </w:p>
              </w:tc>
              <w:tc>
                <w:tcPr>
                  <w:tcW w:w="1663" w:type="dxa"/>
                  <w:vAlign w:val="center"/>
                </w:tcPr>
                <w:p w:rsidR="0083199C" w:rsidRDefault="00FE46BB">
                  <w:pPr>
                    <w:spacing w:line="360" w:lineRule="exact"/>
                    <w:jc w:val="center"/>
                    <w:rPr>
                      <w:sz w:val="21"/>
                      <w:szCs w:val="21"/>
                    </w:rPr>
                  </w:pPr>
                  <w:r>
                    <w:rPr>
                      <w:sz w:val="21"/>
                      <w:szCs w:val="21"/>
                    </w:rPr>
                    <w:t>移动式空压机</w:t>
                  </w:r>
                </w:p>
              </w:tc>
              <w:tc>
                <w:tcPr>
                  <w:tcW w:w="1313" w:type="dxa"/>
                  <w:vAlign w:val="center"/>
                </w:tcPr>
                <w:p w:rsidR="0083199C" w:rsidRDefault="00FE46BB">
                  <w:pPr>
                    <w:spacing w:line="360" w:lineRule="exact"/>
                    <w:jc w:val="center"/>
                    <w:rPr>
                      <w:sz w:val="21"/>
                      <w:szCs w:val="21"/>
                    </w:rPr>
                  </w:pPr>
                  <w:r>
                    <w:rPr>
                      <w:sz w:val="21"/>
                      <w:szCs w:val="21"/>
                    </w:rPr>
                    <w:t>92</w:t>
                  </w:r>
                </w:p>
              </w:tc>
            </w:tr>
            <w:tr w:rsidR="0083199C">
              <w:trPr>
                <w:cantSplit/>
                <w:trHeight w:val="321"/>
                <w:jc w:val="center"/>
              </w:trPr>
              <w:tc>
                <w:tcPr>
                  <w:tcW w:w="2082" w:type="dxa"/>
                  <w:vMerge w:val="restart"/>
                  <w:vAlign w:val="center"/>
                </w:tcPr>
                <w:p w:rsidR="0083199C" w:rsidRDefault="00FE46BB">
                  <w:pPr>
                    <w:spacing w:line="360" w:lineRule="exact"/>
                    <w:jc w:val="center"/>
                    <w:rPr>
                      <w:sz w:val="21"/>
                      <w:szCs w:val="21"/>
                    </w:rPr>
                  </w:pPr>
                  <w:r>
                    <w:rPr>
                      <w:sz w:val="21"/>
                      <w:szCs w:val="21"/>
                    </w:rPr>
                    <w:t>结构施工</w:t>
                  </w:r>
                </w:p>
              </w:tc>
              <w:tc>
                <w:tcPr>
                  <w:tcW w:w="1230" w:type="dxa"/>
                  <w:vAlign w:val="center"/>
                </w:tcPr>
                <w:p w:rsidR="0083199C" w:rsidRDefault="00FE46BB">
                  <w:pPr>
                    <w:spacing w:line="360" w:lineRule="exact"/>
                    <w:jc w:val="center"/>
                    <w:rPr>
                      <w:sz w:val="21"/>
                      <w:szCs w:val="21"/>
                    </w:rPr>
                  </w:pPr>
                  <w:r>
                    <w:rPr>
                      <w:sz w:val="21"/>
                      <w:szCs w:val="21"/>
                    </w:rPr>
                    <w:t>振捣棒</w:t>
                  </w:r>
                </w:p>
              </w:tc>
              <w:tc>
                <w:tcPr>
                  <w:tcW w:w="1547" w:type="dxa"/>
                  <w:vAlign w:val="center"/>
                </w:tcPr>
                <w:p w:rsidR="0083199C" w:rsidRDefault="00FE46BB">
                  <w:pPr>
                    <w:spacing w:line="360" w:lineRule="exact"/>
                    <w:jc w:val="center"/>
                    <w:rPr>
                      <w:sz w:val="21"/>
                      <w:szCs w:val="21"/>
                    </w:rPr>
                  </w:pPr>
                  <w:r>
                    <w:rPr>
                      <w:sz w:val="21"/>
                      <w:szCs w:val="21"/>
                    </w:rPr>
                    <w:t>93</w:t>
                  </w:r>
                </w:p>
              </w:tc>
              <w:tc>
                <w:tcPr>
                  <w:tcW w:w="1202" w:type="dxa"/>
                  <w:vMerge w:val="restart"/>
                  <w:vAlign w:val="center"/>
                </w:tcPr>
                <w:p w:rsidR="0083199C" w:rsidRDefault="00FE46BB">
                  <w:pPr>
                    <w:spacing w:line="360" w:lineRule="exact"/>
                    <w:jc w:val="center"/>
                    <w:rPr>
                      <w:sz w:val="21"/>
                      <w:szCs w:val="21"/>
                    </w:rPr>
                  </w:pPr>
                  <w:r>
                    <w:rPr>
                      <w:sz w:val="21"/>
                      <w:szCs w:val="21"/>
                    </w:rPr>
                    <w:t>装修安装</w:t>
                  </w:r>
                </w:p>
              </w:tc>
              <w:tc>
                <w:tcPr>
                  <w:tcW w:w="1663" w:type="dxa"/>
                  <w:vAlign w:val="center"/>
                </w:tcPr>
                <w:p w:rsidR="0083199C" w:rsidRDefault="00FE46BB">
                  <w:pPr>
                    <w:spacing w:line="360" w:lineRule="exact"/>
                    <w:jc w:val="center"/>
                    <w:rPr>
                      <w:sz w:val="21"/>
                      <w:szCs w:val="21"/>
                    </w:rPr>
                  </w:pPr>
                  <w:r>
                    <w:rPr>
                      <w:sz w:val="21"/>
                      <w:szCs w:val="21"/>
                    </w:rPr>
                    <w:t>升降机</w:t>
                  </w:r>
                </w:p>
              </w:tc>
              <w:tc>
                <w:tcPr>
                  <w:tcW w:w="1313" w:type="dxa"/>
                  <w:vAlign w:val="center"/>
                </w:tcPr>
                <w:p w:rsidR="0083199C" w:rsidRDefault="00FE46BB">
                  <w:pPr>
                    <w:spacing w:line="360" w:lineRule="exact"/>
                    <w:jc w:val="center"/>
                    <w:rPr>
                      <w:sz w:val="21"/>
                      <w:szCs w:val="21"/>
                    </w:rPr>
                  </w:pPr>
                  <w:r>
                    <w:rPr>
                      <w:sz w:val="21"/>
                      <w:szCs w:val="21"/>
                    </w:rPr>
                    <w:t>78</w:t>
                  </w:r>
                </w:p>
              </w:tc>
            </w:tr>
            <w:tr w:rsidR="0083199C">
              <w:trPr>
                <w:cantSplit/>
                <w:trHeight w:val="268"/>
                <w:jc w:val="center"/>
              </w:trPr>
              <w:tc>
                <w:tcPr>
                  <w:tcW w:w="2082" w:type="dxa"/>
                  <w:vMerge/>
                  <w:vAlign w:val="center"/>
                </w:tcPr>
                <w:p w:rsidR="0083199C" w:rsidRDefault="0083199C">
                  <w:pPr>
                    <w:spacing w:line="360" w:lineRule="exact"/>
                    <w:jc w:val="center"/>
                    <w:rPr>
                      <w:sz w:val="21"/>
                      <w:szCs w:val="21"/>
                    </w:rPr>
                  </w:pPr>
                </w:p>
              </w:tc>
              <w:tc>
                <w:tcPr>
                  <w:tcW w:w="1230" w:type="dxa"/>
                  <w:vAlign w:val="center"/>
                </w:tcPr>
                <w:p w:rsidR="0083199C" w:rsidRDefault="00FE46BB">
                  <w:pPr>
                    <w:spacing w:line="360" w:lineRule="exact"/>
                    <w:jc w:val="center"/>
                    <w:rPr>
                      <w:sz w:val="21"/>
                      <w:szCs w:val="21"/>
                    </w:rPr>
                  </w:pPr>
                  <w:r>
                    <w:rPr>
                      <w:sz w:val="21"/>
                      <w:szCs w:val="21"/>
                    </w:rPr>
                    <w:t>吊</w:t>
                  </w:r>
                  <w:r>
                    <w:rPr>
                      <w:sz w:val="21"/>
                      <w:szCs w:val="21"/>
                    </w:rPr>
                    <w:t xml:space="preserve">  </w:t>
                  </w:r>
                  <w:r>
                    <w:rPr>
                      <w:sz w:val="21"/>
                      <w:szCs w:val="21"/>
                    </w:rPr>
                    <w:t>车</w:t>
                  </w:r>
                </w:p>
              </w:tc>
              <w:tc>
                <w:tcPr>
                  <w:tcW w:w="1547" w:type="dxa"/>
                  <w:vAlign w:val="center"/>
                </w:tcPr>
                <w:p w:rsidR="0083199C" w:rsidRDefault="00FE46BB">
                  <w:pPr>
                    <w:spacing w:line="360" w:lineRule="exact"/>
                    <w:jc w:val="center"/>
                    <w:rPr>
                      <w:sz w:val="21"/>
                      <w:szCs w:val="21"/>
                    </w:rPr>
                  </w:pPr>
                  <w:r>
                    <w:rPr>
                      <w:sz w:val="21"/>
                      <w:szCs w:val="21"/>
                    </w:rPr>
                    <w:t>73</w:t>
                  </w:r>
                </w:p>
              </w:tc>
              <w:tc>
                <w:tcPr>
                  <w:tcW w:w="1202" w:type="dxa"/>
                  <w:vMerge/>
                  <w:vAlign w:val="center"/>
                </w:tcPr>
                <w:p w:rsidR="0083199C" w:rsidRDefault="0083199C">
                  <w:pPr>
                    <w:spacing w:line="360" w:lineRule="exact"/>
                    <w:jc w:val="center"/>
                    <w:rPr>
                      <w:sz w:val="21"/>
                      <w:szCs w:val="21"/>
                    </w:rPr>
                  </w:pPr>
                </w:p>
              </w:tc>
              <w:tc>
                <w:tcPr>
                  <w:tcW w:w="1663" w:type="dxa"/>
                  <w:vAlign w:val="center"/>
                </w:tcPr>
                <w:p w:rsidR="0083199C" w:rsidRDefault="00FE46BB">
                  <w:pPr>
                    <w:spacing w:line="360" w:lineRule="exact"/>
                    <w:jc w:val="center"/>
                    <w:rPr>
                      <w:sz w:val="21"/>
                      <w:szCs w:val="21"/>
                    </w:rPr>
                  </w:pPr>
                  <w:r>
                    <w:rPr>
                      <w:sz w:val="21"/>
                      <w:szCs w:val="21"/>
                    </w:rPr>
                    <w:t>切割机</w:t>
                  </w:r>
                </w:p>
              </w:tc>
              <w:tc>
                <w:tcPr>
                  <w:tcW w:w="1313" w:type="dxa"/>
                  <w:vAlign w:val="center"/>
                </w:tcPr>
                <w:p w:rsidR="0083199C" w:rsidRDefault="00FE46BB">
                  <w:pPr>
                    <w:spacing w:line="360" w:lineRule="exact"/>
                    <w:jc w:val="center"/>
                    <w:rPr>
                      <w:sz w:val="21"/>
                      <w:szCs w:val="21"/>
                    </w:rPr>
                  </w:pPr>
                  <w:r>
                    <w:rPr>
                      <w:sz w:val="21"/>
                      <w:szCs w:val="21"/>
                    </w:rPr>
                    <w:t>88</w:t>
                  </w:r>
                </w:p>
              </w:tc>
            </w:tr>
            <w:tr w:rsidR="0083199C">
              <w:trPr>
                <w:cantSplit/>
                <w:trHeight w:val="282"/>
                <w:jc w:val="center"/>
              </w:trPr>
              <w:tc>
                <w:tcPr>
                  <w:tcW w:w="2082" w:type="dxa"/>
                  <w:vMerge/>
                  <w:vAlign w:val="center"/>
                </w:tcPr>
                <w:p w:rsidR="0083199C" w:rsidRDefault="0083199C">
                  <w:pPr>
                    <w:spacing w:line="360" w:lineRule="exact"/>
                    <w:jc w:val="center"/>
                    <w:rPr>
                      <w:sz w:val="21"/>
                      <w:szCs w:val="21"/>
                    </w:rPr>
                  </w:pPr>
                </w:p>
              </w:tc>
              <w:tc>
                <w:tcPr>
                  <w:tcW w:w="1230" w:type="dxa"/>
                  <w:vAlign w:val="center"/>
                </w:tcPr>
                <w:p w:rsidR="0083199C" w:rsidRDefault="00FE46BB">
                  <w:pPr>
                    <w:spacing w:line="360" w:lineRule="exact"/>
                    <w:jc w:val="center"/>
                    <w:rPr>
                      <w:sz w:val="21"/>
                      <w:szCs w:val="21"/>
                    </w:rPr>
                  </w:pPr>
                  <w:r>
                    <w:rPr>
                      <w:sz w:val="21"/>
                      <w:szCs w:val="21"/>
                    </w:rPr>
                    <w:t>电</w:t>
                  </w:r>
                  <w:r>
                    <w:rPr>
                      <w:sz w:val="21"/>
                      <w:szCs w:val="21"/>
                    </w:rPr>
                    <w:t xml:space="preserve">  </w:t>
                  </w:r>
                  <w:r>
                    <w:rPr>
                      <w:sz w:val="21"/>
                      <w:szCs w:val="21"/>
                    </w:rPr>
                    <w:t>锯</w:t>
                  </w:r>
                </w:p>
              </w:tc>
              <w:tc>
                <w:tcPr>
                  <w:tcW w:w="1547" w:type="dxa"/>
                  <w:vAlign w:val="center"/>
                </w:tcPr>
                <w:p w:rsidR="0083199C" w:rsidRDefault="00FE46BB">
                  <w:pPr>
                    <w:spacing w:line="360" w:lineRule="exact"/>
                    <w:jc w:val="center"/>
                    <w:rPr>
                      <w:sz w:val="21"/>
                      <w:szCs w:val="21"/>
                    </w:rPr>
                  </w:pPr>
                  <w:r>
                    <w:rPr>
                      <w:sz w:val="21"/>
                      <w:szCs w:val="21"/>
                    </w:rPr>
                    <w:t>103</w:t>
                  </w:r>
                </w:p>
              </w:tc>
              <w:tc>
                <w:tcPr>
                  <w:tcW w:w="1202" w:type="dxa"/>
                  <w:vMerge/>
                  <w:vAlign w:val="center"/>
                </w:tcPr>
                <w:p w:rsidR="0083199C" w:rsidRDefault="0083199C">
                  <w:pPr>
                    <w:spacing w:line="360" w:lineRule="exact"/>
                    <w:jc w:val="center"/>
                    <w:rPr>
                      <w:sz w:val="21"/>
                      <w:szCs w:val="21"/>
                    </w:rPr>
                  </w:pPr>
                </w:p>
              </w:tc>
              <w:tc>
                <w:tcPr>
                  <w:tcW w:w="1663" w:type="dxa"/>
                  <w:vAlign w:val="center"/>
                </w:tcPr>
                <w:p w:rsidR="0083199C" w:rsidRDefault="00FE46BB">
                  <w:pPr>
                    <w:spacing w:line="360" w:lineRule="exact"/>
                    <w:jc w:val="center"/>
                    <w:rPr>
                      <w:sz w:val="21"/>
                      <w:szCs w:val="21"/>
                    </w:rPr>
                  </w:pPr>
                  <w:r>
                    <w:rPr>
                      <w:sz w:val="21"/>
                      <w:szCs w:val="21"/>
                    </w:rPr>
                    <w:t>吊车</w:t>
                  </w:r>
                </w:p>
              </w:tc>
              <w:tc>
                <w:tcPr>
                  <w:tcW w:w="1313" w:type="dxa"/>
                  <w:vAlign w:val="center"/>
                </w:tcPr>
                <w:p w:rsidR="0083199C" w:rsidRDefault="00FE46BB">
                  <w:pPr>
                    <w:spacing w:line="360" w:lineRule="exact"/>
                    <w:jc w:val="center"/>
                    <w:rPr>
                      <w:sz w:val="21"/>
                      <w:szCs w:val="21"/>
                    </w:rPr>
                  </w:pPr>
                  <w:r>
                    <w:rPr>
                      <w:sz w:val="21"/>
                      <w:szCs w:val="21"/>
                    </w:rPr>
                    <w:t>73</w:t>
                  </w:r>
                </w:p>
              </w:tc>
            </w:tr>
          </w:tbl>
          <w:p w:rsidR="0083199C" w:rsidRDefault="00FE46BB">
            <w:pPr>
              <w:spacing w:line="360" w:lineRule="auto"/>
              <w:ind w:firstLineChars="200" w:firstLine="480"/>
              <w:rPr>
                <w:sz w:val="24"/>
                <w:szCs w:val="24"/>
              </w:rPr>
            </w:pPr>
            <w:r>
              <w:rPr>
                <w:sz w:val="24"/>
                <w:szCs w:val="24"/>
              </w:rPr>
              <w:t>施工期运输车辆噪声类型及声级见表</w:t>
            </w:r>
            <w:r>
              <w:rPr>
                <w:rFonts w:hint="eastAsia"/>
                <w:sz w:val="24"/>
                <w:szCs w:val="24"/>
              </w:rPr>
              <w:t>9</w:t>
            </w:r>
            <w:r>
              <w:rPr>
                <w:sz w:val="24"/>
                <w:szCs w:val="24"/>
              </w:rPr>
              <w:t>。</w:t>
            </w:r>
          </w:p>
          <w:p w:rsidR="0083199C" w:rsidRDefault="00FE46BB">
            <w:pPr>
              <w:jc w:val="center"/>
              <w:rPr>
                <w:sz w:val="24"/>
                <w:szCs w:val="24"/>
              </w:rPr>
            </w:pPr>
            <w:r>
              <w:rPr>
                <w:sz w:val="24"/>
                <w:szCs w:val="24"/>
              </w:rPr>
              <w:t>表</w:t>
            </w:r>
            <w:r>
              <w:rPr>
                <w:rFonts w:hint="eastAsia"/>
                <w:sz w:val="24"/>
                <w:szCs w:val="24"/>
              </w:rPr>
              <w:t>9</w:t>
            </w:r>
            <w:r>
              <w:rPr>
                <w:sz w:val="24"/>
                <w:szCs w:val="24"/>
              </w:rPr>
              <w:t xml:space="preserve">  </w:t>
            </w:r>
            <w:r>
              <w:rPr>
                <w:sz w:val="24"/>
                <w:szCs w:val="24"/>
              </w:rPr>
              <w:t>施工期运输车辆声级</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5"/>
              <w:gridCol w:w="4313"/>
              <w:gridCol w:w="2128"/>
            </w:tblGrid>
            <w:tr w:rsidR="0083199C">
              <w:trPr>
                <w:trHeight w:val="238"/>
                <w:jc w:val="center"/>
              </w:trPr>
              <w:tc>
                <w:tcPr>
                  <w:tcW w:w="2575" w:type="dxa"/>
                  <w:vAlign w:val="center"/>
                </w:tcPr>
                <w:p w:rsidR="0083199C" w:rsidRDefault="00FE46BB">
                  <w:pPr>
                    <w:snapToGrid w:val="0"/>
                    <w:spacing w:line="360" w:lineRule="exact"/>
                    <w:jc w:val="center"/>
                    <w:rPr>
                      <w:sz w:val="21"/>
                      <w:szCs w:val="21"/>
                    </w:rPr>
                  </w:pPr>
                  <w:r>
                    <w:rPr>
                      <w:sz w:val="21"/>
                      <w:szCs w:val="21"/>
                    </w:rPr>
                    <w:t>车辆类型</w:t>
                  </w:r>
                </w:p>
              </w:tc>
              <w:tc>
                <w:tcPr>
                  <w:tcW w:w="4313" w:type="dxa"/>
                  <w:vAlign w:val="center"/>
                </w:tcPr>
                <w:p w:rsidR="0083199C" w:rsidRDefault="00FE46BB">
                  <w:pPr>
                    <w:snapToGrid w:val="0"/>
                    <w:spacing w:line="360" w:lineRule="exact"/>
                    <w:jc w:val="center"/>
                    <w:rPr>
                      <w:sz w:val="21"/>
                      <w:szCs w:val="21"/>
                    </w:rPr>
                  </w:pPr>
                  <w:r>
                    <w:rPr>
                      <w:sz w:val="21"/>
                      <w:szCs w:val="21"/>
                    </w:rPr>
                    <w:t>运输内容</w:t>
                  </w:r>
                </w:p>
              </w:tc>
              <w:tc>
                <w:tcPr>
                  <w:tcW w:w="2128" w:type="dxa"/>
                  <w:vAlign w:val="center"/>
                </w:tcPr>
                <w:p w:rsidR="0083199C" w:rsidRDefault="00FE46BB">
                  <w:pPr>
                    <w:snapToGrid w:val="0"/>
                    <w:spacing w:line="360" w:lineRule="exact"/>
                    <w:jc w:val="center"/>
                    <w:rPr>
                      <w:sz w:val="21"/>
                      <w:szCs w:val="21"/>
                    </w:rPr>
                  </w:pPr>
                  <w:r>
                    <w:rPr>
                      <w:sz w:val="21"/>
                      <w:szCs w:val="21"/>
                    </w:rPr>
                    <w:t>声级</w:t>
                  </w:r>
                  <w:r>
                    <w:rPr>
                      <w:sz w:val="21"/>
                      <w:szCs w:val="21"/>
                    </w:rPr>
                    <w:t>/ dB</w:t>
                  </w:r>
                  <w:r>
                    <w:rPr>
                      <w:sz w:val="21"/>
                      <w:szCs w:val="21"/>
                    </w:rPr>
                    <w:t>（</w:t>
                  </w:r>
                  <w:r>
                    <w:rPr>
                      <w:sz w:val="21"/>
                      <w:szCs w:val="21"/>
                    </w:rPr>
                    <w:t>A</w:t>
                  </w:r>
                  <w:r>
                    <w:rPr>
                      <w:sz w:val="21"/>
                      <w:szCs w:val="21"/>
                    </w:rPr>
                    <w:t>）</w:t>
                  </w:r>
                </w:p>
              </w:tc>
            </w:tr>
            <w:tr w:rsidR="0083199C">
              <w:trPr>
                <w:trHeight w:val="238"/>
                <w:jc w:val="center"/>
              </w:trPr>
              <w:tc>
                <w:tcPr>
                  <w:tcW w:w="2575" w:type="dxa"/>
                  <w:vAlign w:val="center"/>
                </w:tcPr>
                <w:p w:rsidR="0083199C" w:rsidRDefault="00FE46BB">
                  <w:pPr>
                    <w:snapToGrid w:val="0"/>
                    <w:spacing w:line="360" w:lineRule="exact"/>
                    <w:jc w:val="center"/>
                    <w:rPr>
                      <w:sz w:val="21"/>
                      <w:szCs w:val="21"/>
                    </w:rPr>
                  </w:pPr>
                  <w:r>
                    <w:rPr>
                      <w:sz w:val="21"/>
                      <w:szCs w:val="21"/>
                    </w:rPr>
                    <w:t>大型载重机</w:t>
                  </w:r>
                </w:p>
              </w:tc>
              <w:tc>
                <w:tcPr>
                  <w:tcW w:w="4313" w:type="dxa"/>
                  <w:vAlign w:val="center"/>
                </w:tcPr>
                <w:p w:rsidR="0083199C" w:rsidRDefault="00FE46BB">
                  <w:pPr>
                    <w:snapToGrid w:val="0"/>
                    <w:spacing w:line="360" w:lineRule="exact"/>
                    <w:jc w:val="center"/>
                    <w:rPr>
                      <w:sz w:val="21"/>
                      <w:szCs w:val="21"/>
                    </w:rPr>
                  </w:pPr>
                  <w:r>
                    <w:rPr>
                      <w:sz w:val="21"/>
                      <w:szCs w:val="21"/>
                    </w:rPr>
                    <w:t>土方外运</w:t>
                  </w:r>
                </w:p>
              </w:tc>
              <w:tc>
                <w:tcPr>
                  <w:tcW w:w="2128" w:type="dxa"/>
                  <w:vAlign w:val="center"/>
                </w:tcPr>
                <w:p w:rsidR="0083199C" w:rsidRDefault="00FE46BB">
                  <w:pPr>
                    <w:snapToGrid w:val="0"/>
                    <w:spacing w:line="360" w:lineRule="exact"/>
                    <w:jc w:val="center"/>
                    <w:rPr>
                      <w:sz w:val="21"/>
                      <w:szCs w:val="21"/>
                    </w:rPr>
                  </w:pPr>
                  <w:r>
                    <w:rPr>
                      <w:sz w:val="21"/>
                      <w:szCs w:val="21"/>
                    </w:rPr>
                    <w:t>90</w:t>
                  </w:r>
                </w:p>
              </w:tc>
            </w:tr>
            <w:tr w:rsidR="0083199C">
              <w:trPr>
                <w:trHeight w:val="238"/>
                <w:jc w:val="center"/>
              </w:trPr>
              <w:tc>
                <w:tcPr>
                  <w:tcW w:w="2575" w:type="dxa"/>
                  <w:vAlign w:val="center"/>
                </w:tcPr>
                <w:p w:rsidR="0083199C" w:rsidRDefault="00FE46BB">
                  <w:pPr>
                    <w:snapToGrid w:val="0"/>
                    <w:spacing w:line="360" w:lineRule="exact"/>
                    <w:jc w:val="center"/>
                    <w:rPr>
                      <w:sz w:val="21"/>
                      <w:szCs w:val="21"/>
                    </w:rPr>
                  </w:pPr>
                  <w:r>
                    <w:rPr>
                      <w:sz w:val="21"/>
                      <w:szCs w:val="21"/>
                    </w:rPr>
                    <w:t>混凝土罐车、载重机</w:t>
                  </w:r>
                </w:p>
              </w:tc>
              <w:tc>
                <w:tcPr>
                  <w:tcW w:w="4313" w:type="dxa"/>
                  <w:vAlign w:val="center"/>
                </w:tcPr>
                <w:p w:rsidR="0083199C" w:rsidRDefault="00FE46BB">
                  <w:pPr>
                    <w:snapToGrid w:val="0"/>
                    <w:spacing w:line="360" w:lineRule="exact"/>
                    <w:jc w:val="center"/>
                    <w:rPr>
                      <w:sz w:val="21"/>
                      <w:szCs w:val="21"/>
                    </w:rPr>
                  </w:pPr>
                  <w:r>
                    <w:rPr>
                      <w:sz w:val="21"/>
                      <w:szCs w:val="21"/>
                    </w:rPr>
                    <w:t>钢筋、商品混凝土</w:t>
                  </w:r>
                </w:p>
              </w:tc>
              <w:tc>
                <w:tcPr>
                  <w:tcW w:w="2128" w:type="dxa"/>
                  <w:vAlign w:val="center"/>
                </w:tcPr>
                <w:p w:rsidR="0083199C" w:rsidRDefault="00FE46BB">
                  <w:pPr>
                    <w:snapToGrid w:val="0"/>
                    <w:spacing w:line="360" w:lineRule="exact"/>
                    <w:jc w:val="center"/>
                    <w:rPr>
                      <w:sz w:val="21"/>
                      <w:szCs w:val="21"/>
                    </w:rPr>
                  </w:pPr>
                  <w:r>
                    <w:rPr>
                      <w:sz w:val="21"/>
                      <w:szCs w:val="21"/>
                    </w:rPr>
                    <w:t>80</w:t>
                  </w:r>
                  <w:r>
                    <w:rPr>
                      <w:sz w:val="21"/>
                      <w:szCs w:val="21"/>
                    </w:rPr>
                    <w:t>～</w:t>
                  </w:r>
                  <w:r>
                    <w:rPr>
                      <w:sz w:val="21"/>
                      <w:szCs w:val="21"/>
                    </w:rPr>
                    <w:t>85</w:t>
                  </w:r>
                </w:p>
              </w:tc>
            </w:tr>
            <w:tr w:rsidR="0083199C">
              <w:trPr>
                <w:trHeight w:val="238"/>
                <w:jc w:val="center"/>
              </w:trPr>
              <w:tc>
                <w:tcPr>
                  <w:tcW w:w="2575" w:type="dxa"/>
                  <w:vAlign w:val="center"/>
                </w:tcPr>
                <w:p w:rsidR="0083199C" w:rsidRDefault="00FE46BB">
                  <w:pPr>
                    <w:snapToGrid w:val="0"/>
                    <w:spacing w:line="360" w:lineRule="exact"/>
                    <w:jc w:val="center"/>
                    <w:rPr>
                      <w:sz w:val="21"/>
                      <w:szCs w:val="21"/>
                    </w:rPr>
                  </w:pPr>
                  <w:r>
                    <w:rPr>
                      <w:sz w:val="21"/>
                      <w:szCs w:val="21"/>
                    </w:rPr>
                    <w:t>轻型载重卡车</w:t>
                  </w:r>
                </w:p>
              </w:tc>
              <w:tc>
                <w:tcPr>
                  <w:tcW w:w="4313" w:type="dxa"/>
                  <w:vAlign w:val="center"/>
                </w:tcPr>
                <w:p w:rsidR="0083199C" w:rsidRDefault="00FE46BB">
                  <w:pPr>
                    <w:snapToGrid w:val="0"/>
                    <w:spacing w:line="360" w:lineRule="exact"/>
                    <w:jc w:val="center"/>
                    <w:rPr>
                      <w:sz w:val="21"/>
                      <w:szCs w:val="21"/>
                    </w:rPr>
                  </w:pPr>
                  <w:r>
                    <w:rPr>
                      <w:sz w:val="21"/>
                      <w:szCs w:val="21"/>
                    </w:rPr>
                    <w:t>各种装修材料及必要的设备</w:t>
                  </w:r>
                </w:p>
              </w:tc>
              <w:tc>
                <w:tcPr>
                  <w:tcW w:w="2128" w:type="dxa"/>
                  <w:vAlign w:val="center"/>
                </w:tcPr>
                <w:p w:rsidR="0083199C" w:rsidRDefault="00FE46BB">
                  <w:pPr>
                    <w:snapToGrid w:val="0"/>
                    <w:spacing w:line="360" w:lineRule="exact"/>
                    <w:jc w:val="center"/>
                    <w:rPr>
                      <w:sz w:val="21"/>
                      <w:szCs w:val="21"/>
                    </w:rPr>
                  </w:pPr>
                  <w:r>
                    <w:rPr>
                      <w:sz w:val="21"/>
                      <w:szCs w:val="21"/>
                    </w:rPr>
                    <w:t>75</w:t>
                  </w:r>
                </w:p>
              </w:tc>
            </w:tr>
          </w:tbl>
          <w:p w:rsidR="0083199C" w:rsidRDefault="00FE46BB" w:rsidP="00D456F8">
            <w:pPr>
              <w:spacing w:beforeLines="30" w:before="160" w:afterLines="30" w:after="160" w:line="360" w:lineRule="auto"/>
              <w:ind w:firstLineChars="200" w:firstLine="480"/>
              <w:rPr>
                <w:sz w:val="24"/>
                <w:szCs w:val="24"/>
              </w:rPr>
            </w:pPr>
            <w:r>
              <w:rPr>
                <w:sz w:val="24"/>
                <w:szCs w:val="24"/>
              </w:rPr>
              <w:t>3</w:t>
            </w:r>
            <w:r>
              <w:rPr>
                <w:sz w:val="24"/>
                <w:szCs w:val="24"/>
              </w:rPr>
              <w:t>、废水</w:t>
            </w:r>
          </w:p>
          <w:p w:rsidR="0083199C" w:rsidRDefault="00FE46BB">
            <w:pPr>
              <w:spacing w:line="360" w:lineRule="auto"/>
              <w:ind w:firstLineChars="200" w:firstLine="480"/>
              <w:rPr>
                <w:sz w:val="24"/>
                <w:szCs w:val="24"/>
              </w:rPr>
            </w:pPr>
            <w:r>
              <w:rPr>
                <w:sz w:val="24"/>
                <w:szCs w:val="24"/>
              </w:rPr>
              <w:t>施工期废水主要为</w:t>
            </w:r>
            <w:r>
              <w:rPr>
                <w:rFonts w:hint="eastAsia"/>
                <w:sz w:val="24"/>
                <w:szCs w:val="24"/>
              </w:rPr>
              <w:t>施工人员</w:t>
            </w:r>
            <w:r>
              <w:rPr>
                <w:sz w:val="24"/>
                <w:szCs w:val="24"/>
              </w:rPr>
              <w:t>的生活污水和施工废水。</w:t>
            </w:r>
          </w:p>
          <w:p w:rsidR="0083199C" w:rsidRDefault="00FE46BB">
            <w:pPr>
              <w:spacing w:line="360" w:lineRule="auto"/>
              <w:ind w:firstLineChars="200" w:firstLine="480"/>
              <w:rPr>
                <w:sz w:val="24"/>
                <w:szCs w:val="24"/>
              </w:rPr>
            </w:pPr>
            <w:r>
              <w:rPr>
                <w:sz w:val="24"/>
                <w:szCs w:val="24"/>
              </w:rPr>
              <w:t>(1)</w:t>
            </w:r>
            <w:r>
              <w:rPr>
                <w:sz w:val="24"/>
                <w:szCs w:val="24"/>
              </w:rPr>
              <w:t>施工期生活污水</w:t>
            </w:r>
          </w:p>
          <w:p w:rsidR="0083199C" w:rsidRDefault="00FE46BB">
            <w:pPr>
              <w:spacing w:line="360" w:lineRule="auto"/>
              <w:ind w:firstLineChars="200" w:firstLine="480"/>
              <w:rPr>
                <w:sz w:val="24"/>
                <w:szCs w:val="24"/>
              </w:rPr>
            </w:pPr>
            <w:r>
              <w:rPr>
                <w:sz w:val="24"/>
                <w:szCs w:val="24"/>
              </w:rPr>
              <w:t>施工期每日平均施工人员约</w:t>
            </w:r>
            <w:r>
              <w:rPr>
                <w:rFonts w:hint="eastAsia"/>
                <w:sz w:val="24"/>
                <w:szCs w:val="24"/>
              </w:rPr>
              <w:t>50</w:t>
            </w:r>
            <w:r>
              <w:rPr>
                <w:sz w:val="24"/>
                <w:szCs w:val="24"/>
              </w:rPr>
              <w:t>名，每人用水量按</w:t>
            </w:r>
            <w:r>
              <w:rPr>
                <w:sz w:val="24"/>
                <w:szCs w:val="24"/>
              </w:rPr>
              <w:t>40L/d</w:t>
            </w:r>
            <w:r>
              <w:rPr>
                <w:sz w:val="24"/>
                <w:szCs w:val="24"/>
              </w:rPr>
              <w:t>计，则用水量约为</w:t>
            </w:r>
            <w:r>
              <w:rPr>
                <w:rFonts w:hint="eastAsia"/>
                <w:sz w:val="24"/>
                <w:szCs w:val="24"/>
              </w:rPr>
              <w:t>2.0</w:t>
            </w:r>
            <w:r>
              <w:rPr>
                <w:sz w:val="24"/>
                <w:szCs w:val="24"/>
              </w:rPr>
              <w:t>m</w:t>
            </w:r>
            <w:r>
              <w:rPr>
                <w:sz w:val="24"/>
                <w:szCs w:val="24"/>
                <w:vertAlign w:val="superscript"/>
              </w:rPr>
              <w:t>3</w:t>
            </w:r>
            <w:r>
              <w:rPr>
                <w:sz w:val="24"/>
                <w:szCs w:val="24"/>
              </w:rPr>
              <w:t>/d</w:t>
            </w:r>
            <w:r>
              <w:rPr>
                <w:sz w:val="24"/>
                <w:szCs w:val="24"/>
              </w:rPr>
              <w:t>，排放系数以</w:t>
            </w:r>
            <w:r>
              <w:rPr>
                <w:sz w:val="24"/>
                <w:szCs w:val="24"/>
              </w:rPr>
              <w:t>0.8</w:t>
            </w:r>
            <w:r>
              <w:rPr>
                <w:sz w:val="24"/>
                <w:szCs w:val="24"/>
              </w:rPr>
              <w:t>计，排放量约为</w:t>
            </w:r>
            <w:r>
              <w:rPr>
                <w:rFonts w:hint="eastAsia"/>
                <w:sz w:val="24"/>
                <w:szCs w:val="24"/>
              </w:rPr>
              <w:t>1.6</w:t>
            </w:r>
            <w:r>
              <w:rPr>
                <w:sz w:val="24"/>
                <w:szCs w:val="24"/>
              </w:rPr>
              <w:t>m</w:t>
            </w:r>
            <w:r>
              <w:rPr>
                <w:sz w:val="24"/>
                <w:szCs w:val="24"/>
                <w:vertAlign w:val="superscript"/>
              </w:rPr>
              <w:t>3</w:t>
            </w:r>
            <w:r>
              <w:rPr>
                <w:sz w:val="24"/>
                <w:szCs w:val="24"/>
              </w:rPr>
              <w:t>/d</w:t>
            </w:r>
            <w:r>
              <w:rPr>
                <w:sz w:val="24"/>
                <w:szCs w:val="24"/>
              </w:rPr>
              <w:t>，主要污染物为</w:t>
            </w:r>
            <w:r>
              <w:rPr>
                <w:sz w:val="24"/>
                <w:szCs w:val="24"/>
              </w:rPr>
              <w:t>COD</w:t>
            </w:r>
            <w:r>
              <w:rPr>
                <w:sz w:val="24"/>
                <w:szCs w:val="24"/>
              </w:rPr>
              <w:t>和氨氮。</w:t>
            </w:r>
          </w:p>
          <w:p w:rsidR="0083199C" w:rsidRDefault="00FE46BB">
            <w:pPr>
              <w:spacing w:line="360" w:lineRule="auto"/>
              <w:ind w:firstLineChars="200" w:firstLine="480"/>
              <w:rPr>
                <w:sz w:val="24"/>
                <w:szCs w:val="24"/>
              </w:rPr>
            </w:pPr>
            <w:r>
              <w:rPr>
                <w:sz w:val="24"/>
                <w:szCs w:val="24"/>
              </w:rPr>
              <w:t>(2)</w:t>
            </w:r>
            <w:r>
              <w:rPr>
                <w:sz w:val="24"/>
                <w:szCs w:val="24"/>
              </w:rPr>
              <w:t>施工废水</w:t>
            </w:r>
          </w:p>
          <w:p w:rsidR="0083199C" w:rsidRDefault="00FE46BB">
            <w:pPr>
              <w:spacing w:line="360" w:lineRule="auto"/>
              <w:ind w:firstLineChars="200" w:firstLine="480"/>
              <w:rPr>
                <w:sz w:val="24"/>
                <w:szCs w:val="24"/>
              </w:rPr>
            </w:pPr>
            <w:r>
              <w:rPr>
                <w:sz w:val="24"/>
                <w:szCs w:val="24"/>
              </w:rPr>
              <w:t>施工单位购买商品混凝土，减少了泥浆废水的排放量，施工废水主要为</w:t>
            </w:r>
            <w:proofErr w:type="gramStart"/>
            <w:r>
              <w:rPr>
                <w:sz w:val="24"/>
                <w:szCs w:val="24"/>
              </w:rPr>
              <w:t>砼</w:t>
            </w:r>
            <w:proofErr w:type="gramEnd"/>
            <w:r>
              <w:rPr>
                <w:sz w:val="24"/>
                <w:szCs w:val="24"/>
              </w:rPr>
              <w:t>养护废水和设备清洗、进出车辆冲洗废水</w:t>
            </w:r>
            <w:r>
              <w:rPr>
                <w:rFonts w:hint="eastAsia"/>
                <w:sz w:val="24"/>
                <w:szCs w:val="24"/>
              </w:rPr>
              <w:t>，</w:t>
            </w:r>
            <w:r>
              <w:rPr>
                <w:sz w:val="24"/>
                <w:szCs w:val="24"/>
              </w:rPr>
              <w:t>此部分废水所含</w:t>
            </w:r>
            <w:r>
              <w:rPr>
                <w:sz w:val="24"/>
                <w:szCs w:val="24"/>
              </w:rPr>
              <w:t>SS</w:t>
            </w:r>
            <w:r>
              <w:rPr>
                <w:sz w:val="24"/>
                <w:szCs w:val="24"/>
              </w:rPr>
              <w:t>浓度较高。</w:t>
            </w:r>
          </w:p>
          <w:p w:rsidR="0083199C" w:rsidRDefault="00FE46BB">
            <w:pPr>
              <w:numPr>
                <w:ilvl w:val="0"/>
                <w:numId w:val="3"/>
              </w:numPr>
              <w:spacing w:line="360" w:lineRule="auto"/>
              <w:ind w:firstLineChars="190" w:firstLine="456"/>
              <w:rPr>
                <w:sz w:val="24"/>
                <w:szCs w:val="24"/>
              </w:rPr>
            </w:pPr>
            <w:r>
              <w:rPr>
                <w:sz w:val="24"/>
                <w:szCs w:val="24"/>
              </w:rPr>
              <w:t>固体废物</w:t>
            </w:r>
          </w:p>
          <w:p w:rsidR="0083199C" w:rsidRDefault="00FE46BB">
            <w:pPr>
              <w:spacing w:line="360" w:lineRule="auto"/>
              <w:ind w:firstLineChars="200" w:firstLine="480"/>
              <w:rPr>
                <w:sz w:val="24"/>
                <w:szCs w:val="24"/>
              </w:rPr>
            </w:pPr>
            <w:r>
              <w:rPr>
                <w:rFonts w:hint="eastAsia"/>
                <w:sz w:val="24"/>
                <w:szCs w:val="24"/>
              </w:rPr>
              <w:lastRenderedPageBreak/>
              <w:t>项目</w:t>
            </w:r>
            <w:r>
              <w:rPr>
                <w:sz w:val="24"/>
                <w:szCs w:val="24"/>
              </w:rPr>
              <w:t>施工期产生的固体废物主要为施工过程产生的</w:t>
            </w:r>
            <w:r>
              <w:rPr>
                <w:rFonts w:hint="eastAsia"/>
                <w:sz w:val="24"/>
                <w:szCs w:val="24"/>
              </w:rPr>
              <w:t>弃土、</w:t>
            </w:r>
            <w:r>
              <w:rPr>
                <w:sz w:val="24"/>
                <w:szCs w:val="24"/>
              </w:rPr>
              <w:t>建筑垃圾及施工人员生活垃圾。</w:t>
            </w:r>
          </w:p>
          <w:p w:rsidR="0083199C" w:rsidRDefault="00FE46BB">
            <w:pPr>
              <w:numPr>
                <w:ilvl w:val="0"/>
                <w:numId w:val="4"/>
              </w:numPr>
              <w:spacing w:line="360" w:lineRule="auto"/>
              <w:ind w:firstLineChars="200" w:firstLine="480"/>
              <w:rPr>
                <w:sz w:val="24"/>
                <w:szCs w:val="24"/>
              </w:rPr>
            </w:pPr>
            <w:r>
              <w:rPr>
                <w:rFonts w:hint="eastAsia"/>
                <w:sz w:val="24"/>
                <w:szCs w:val="24"/>
              </w:rPr>
              <w:t>土方平衡</w:t>
            </w:r>
          </w:p>
          <w:p w:rsidR="0083199C" w:rsidRDefault="00FE46BB">
            <w:pPr>
              <w:spacing w:line="360" w:lineRule="auto"/>
              <w:ind w:firstLineChars="200" w:firstLine="480"/>
              <w:rPr>
                <w:sz w:val="24"/>
                <w:szCs w:val="24"/>
              </w:rPr>
            </w:pPr>
            <w:r>
              <w:rPr>
                <w:rFonts w:hint="eastAsia"/>
                <w:sz w:val="24"/>
                <w:szCs w:val="24"/>
              </w:rPr>
              <w:t>项目施工过程涉及土地平整及开挖，本项目挖方约</w:t>
            </w:r>
            <w:r>
              <w:rPr>
                <w:rFonts w:hint="eastAsia"/>
                <w:sz w:val="24"/>
                <w:szCs w:val="24"/>
              </w:rPr>
              <w:t>9.3</w:t>
            </w:r>
            <w:r>
              <w:rPr>
                <w:rFonts w:hint="eastAsia"/>
                <w:sz w:val="24"/>
                <w:szCs w:val="24"/>
              </w:rPr>
              <w:t>万</w:t>
            </w:r>
            <w:r>
              <w:rPr>
                <w:sz w:val="24"/>
                <w:szCs w:val="24"/>
              </w:rPr>
              <w:t>m</w:t>
            </w:r>
            <w:r>
              <w:rPr>
                <w:rFonts w:hint="eastAsia"/>
                <w:sz w:val="24"/>
                <w:szCs w:val="24"/>
                <w:vertAlign w:val="superscript"/>
              </w:rPr>
              <w:t>3</w:t>
            </w:r>
            <w:r>
              <w:rPr>
                <w:rFonts w:hint="eastAsia"/>
                <w:sz w:val="24"/>
                <w:szCs w:val="24"/>
              </w:rPr>
              <w:t>，填方约</w:t>
            </w:r>
            <w:r>
              <w:rPr>
                <w:rFonts w:hint="eastAsia"/>
                <w:sz w:val="24"/>
                <w:szCs w:val="24"/>
              </w:rPr>
              <w:t>3.26</w:t>
            </w:r>
            <w:r>
              <w:rPr>
                <w:rFonts w:hint="eastAsia"/>
                <w:sz w:val="24"/>
                <w:szCs w:val="24"/>
              </w:rPr>
              <w:t>万</w:t>
            </w:r>
            <w:r>
              <w:rPr>
                <w:sz w:val="24"/>
                <w:szCs w:val="24"/>
              </w:rPr>
              <w:t>m</w:t>
            </w:r>
            <w:r>
              <w:rPr>
                <w:rFonts w:hint="eastAsia"/>
                <w:sz w:val="24"/>
                <w:szCs w:val="24"/>
                <w:vertAlign w:val="superscript"/>
              </w:rPr>
              <w:t>3</w:t>
            </w:r>
            <w:r>
              <w:rPr>
                <w:rFonts w:hint="eastAsia"/>
                <w:sz w:val="24"/>
                <w:szCs w:val="24"/>
              </w:rPr>
              <w:t>，弃土约</w:t>
            </w:r>
            <w:r>
              <w:rPr>
                <w:rFonts w:hint="eastAsia"/>
                <w:sz w:val="24"/>
                <w:szCs w:val="24"/>
              </w:rPr>
              <w:t>6.04</w:t>
            </w:r>
            <w:r>
              <w:rPr>
                <w:rFonts w:hint="eastAsia"/>
                <w:sz w:val="24"/>
                <w:szCs w:val="24"/>
              </w:rPr>
              <w:t>万</w:t>
            </w:r>
            <w:r>
              <w:rPr>
                <w:sz w:val="24"/>
                <w:szCs w:val="24"/>
              </w:rPr>
              <w:t>m</w:t>
            </w:r>
            <w:r>
              <w:rPr>
                <w:rFonts w:hint="eastAsia"/>
                <w:sz w:val="24"/>
                <w:szCs w:val="24"/>
                <w:vertAlign w:val="superscript"/>
              </w:rPr>
              <w:t>3</w:t>
            </w:r>
            <w:r>
              <w:rPr>
                <w:rFonts w:hint="eastAsia"/>
                <w:sz w:val="24"/>
                <w:szCs w:val="24"/>
              </w:rPr>
              <w:t>。</w:t>
            </w:r>
          </w:p>
          <w:p w:rsidR="0083199C" w:rsidRDefault="00FE46BB">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）施工建筑垃圾</w:t>
            </w:r>
          </w:p>
          <w:p w:rsidR="0083199C" w:rsidRDefault="00FE46BB">
            <w:pPr>
              <w:spacing w:line="360" w:lineRule="auto"/>
              <w:ind w:firstLineChars="200" w:firstLine="480"/>
              <w:rPr>
                <w:sz w:val="24"/>
                <w:szCs w:val="24"/>
              </w:rPr>
            </w:pPr>
            <w:r>
              <w:rPr>
                <w:sz w:val="24"/>
                <w:szCs w:val="24"/>
              </w:rPr>
              <w:t>施工过程中产生的建筑垃圾按</w:t>
            </w:r>
            <w:r>
              <w:rPr>
                <w:rFonts w:hint="eastAsia"/>
                <w:sz w:val="24"/>
                <w:szCs w:val="24"/>
              </w:rPr>
              <w:t>35</w:t>
            </w:r>
            <w:r>
              <w:rPr>
                <w:sz w:val="24"/>
                <w:szCs w:val="24"/>
              </w:rPr>
              <w:t>kg/m</w:t>
            </w:r>
            <w:r>
              <w:rPr>
                <w:sz w:val="24"/>
                <w:szCs w:val="24"/>
                <w:vertAlign w:val="superscript"/>
              </w:rPr>
              <w:t>2</w:t>
            </w:r>
            <w:r>
              <w:rPr>
                <w:sz w:val="24"/>
                <w:szCs w:val="24"/>
              </w:rPr>
              <w:t>计，项目</w:t>
            </w:r>
            <w:r>
              <w:rPr>
                <w:rFonts w:hint="eastAsia"/>
                <w:sz w:val="24"/>
                <w:szCs w:val="24"/>
              </w:rPr>
              <w:t>新建</w:t>
            </w:r>
            <w:r>
              <w:rPr>
                <w:sz w:val="24"/>
                <w:szCs w:val="24"/>
              </w:rPr>
              <w:t>总建筑面积</w:t>
            </w:r>
            <w:r>
              <w:rPr>
                <w:rFonts w:hint="eastAsia"/>
                <w:sz w:val="24"/>
                <w:szCs w:val="24"/>
              </w:rPr>
              <w:t>62360.16</w:t>
            </w:r>
            <w:r>
              <w:rPr>
                <w:sz w:val="24"/>
                <w:szCs w:val="24"/>
              </w:rPr>
              <w:t>m</w:t>
            </w:r>
            <w:r>
              <w:rPr>
                <w:sz w:val="24"/>
                <w:szCs w:val="24"/>
                <w:vertAlign w:val="superscript"/>
              </w:rPr>
              <w:t>2</w:t>
            </w:r>
            <w:r>
              <w:rPr>
                <w:sz w:val="24"/>
                <w:szCs w:val="24"/>
              </w:rPr>
              <w:t>，将产生建筑垃圾</w:t>
            </w:r>
            <w:r>
              <w:rPr>
                <w:rFonts w:hint="eastAsia"/>
                <w:sz w:val="24"/>
                <w:szCs w:val="24"/>
              </w:rPr>
              <w:t>1801.1t</w:t>
            </w:r>
            <w:r>
              <w:rPr>
                <w:rFonts w:hint="eastAsia"/>
                <w:sz w:val="24"/>
                <w:szCs w:val="24"/>
              </w:rPr>
              <w:t>。</w:t>
            </w:r>
          </w:p>
          <w:p w:rsidR="0083199C" w:rsidRDefault="00FE46BB">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）施工生活垃圾</w:t>
            </w:r>
          </w:p>
          <w:p w:rsidR="0083199C" w:rsidRDefault="00FE46BB">
            <w:pPr>
              <w:spacing w:line="360" w:lineRule="auto"/>
              <w:ind w:firstLineChars="200" w:firstLine="480"/>
              <w:rPr>
                <w:sz w:val="24"/>
                <w:szCs w:val="24"/>
              </w:rPr>
            </w:pPr>
            <w:r>
              <w:rPr>
                <w:sz w:val="24"/>
                <w:szCs w:val="24"/>
              </w:rPr>
              <w:t>施工人员生活垃圾产生量若按每人每日</w:t>
            </w:r>
            <w:r>
              <w:rPr>
                <w:sz w:val="24"/>
                <w:szCs w:val="24"/>
              </w:rPr>
              <w:t>0.5kg</w:t>
            </w:r>
            <w:r>
              <w:rPr>
                <w:sz w:val="24"/>
                <w:szCs w:val="24"/>
              </w:rPr>
              <w:t>计，每日平均施工人员约</w:t>
            </w:r>
            <w:r>
              <w:rPr>
                <w:rFonts w:hint="eastAsia"/>
                <w:sz w:val="24"/>
                <w:szCs w:val="24"/>
              </w:rPr>
              <w:t>50</w:t>
            </w:r>
            <w:r>
              <w:rPr>
                <w:sz w:val="24"/>
                <w:szCs w:val="24"/>
              </w:rPr>
              <w:t>名，则产生生活垃圾</w:t>
            </w:r>
            <w:r>
              <w:rPr>
                <w:rFonts w:hint="eastAsia"/>
                <w:sz w:val="24"/>
                <w:szCs w:val="24"/>
              </w:rPr>
              <w:t>25</w:t>
            </w:r>
            <w:r>
              <w:rPr>
                <w:sz w:val="24"/>
                <w:szCs w:val="24"/>
              </w:rPr>
              <w:t>kg/d</w:t>
            </w:r>
            <w:r>
              <w:rPr>
                <w:sz w:val="24"/>
                <w:szCs w:val="24"/>
              </w:rPr>
              <w:t>。</w:t>
            </w:r>
          </w:p>
          <w:p w:rsidR="0083199C" w:rsidRDefault="00FE46BB">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）装修废物</w:t>
            </w:r>
          </w:p>
          <w:p w:rsidR="0083199C" w:rsidRDefault="00FE46BB">
            <w:pPr>
              <w:spacing w:line="360" w:lineRule="auto"/>
              <w:ind w:firstLineChars="200" w:firstLine="480"/>
              <w:rPr>
                <w:sz w:val="24"/>
                <w:szCs w:val="24"/>
              </w:rPr>
            </w:pPr>
            <w:r>
              <w:rPr>
                <w:rFonts w:hint="eastAsia"/>
                <w:sz w:val="24"/>
                <w:szCs w:val="24"/>
              </w:rPr>
              <w:t>装修阶段还会产生少量的废油漆、废油漆桶，产生量约</w:t>
            </w:r>
            <w:r>
              <w:rPr>
                <w:rFonts w:hint="eastAsia"/>
                <w:sz w:val="24"/>
                <w:szCs w:val="24"/>
              </w:rPr>
              <w:t>80kg</w:t>
            </w:r>
            <w:r>
              <w:rPr>
                <w:rFonts w:hint="eastAsia"/>
                <w:sz w:val="24"/>
                <w:szCs w:val="24"/>
              </w:rPr>
              <w:t>，这部分属于危废，交由有资质的单位进行妥善处置。</w:t>
            </w:r>
          </w:p>
          <w:p w:rsidR="0083199C" w:rsidRDefault="00FE46BB">
            <w:pPr>
              <w:adjustRightInd w:val="0"/>
              <w:snapToGrid w:val="0"/>
              <w:spacing w:line="360" w:lineRule="auto"/>
              <w:ind w:leftChars="50" w:left="140" w:rightChars="50" w:right="140"/>
              <w:jc w:val="left"/>
              <w:rPr>
                <w:sz w:val="24"/>
                <w:szCs w:val="24"/>
              </w:rPr>
            </w:pPr>
            <w:r>
              <w:rPr>
                <w:rFonts w:hint="eastAsia"/>
                <w:sz w:val="24"/>
                <w:szCs w:val="24"/>
              </w:rPr>
              <w:t>二、运营期</w:t>
            </w:r>
          </w:p>
          <w:p w:rsidR="0083199C" w:rsidRDefault="00FE46BB">
            <w:pPr>
              <w:adjustRightInd w:val="0"/>
              <w:snapToGrid w:val="0"/>
              <w:spacing w:line="360" w:lineRule="auto"/>
              <w:ind w:leftChars="50" w:left="140" w:rightChars="50" w:right="140" w:firstLineChars="196" w:firstLine="470"/>
              <w:jc w:val="left"/>
              <w:rPr>
                <w:sz w:val="24"/>
                <w:szCs w:val="24"/>
              </w:rPr>
            </w:pPr>
            <w:r>
              <w:rPr>
                <w:sz w:val="24"/>
                <w:szCs w:val="24"/>
              </w:rPr>
              <w:t>1</w:t>
            </w:r>
            <w:r>
              <w:rPr>
                <w:sz w:val="24"/>
                <w:szCs w:val="24"/>
              </w:rPr>
              <w:t>、</w:t>
            </w:r>
            <w:r>
              <w:rPr>
                <w:rFonts w:hint="eastAsia"/>
                <w:sz w:val="24"/>
                <w:szCs w:val="24"/>
              </w:rPr>
              <w:t>废气</w:t>
            </w:r>
          </w:p>
          <w:p w:rsidR="0083199C" w:rsidRDefault="00FE46BB">
            <w:pPr>
              <w:autoSpaceDE w:val="0"/>
              <w:autoSpaceDN w:val="0"/>
              <w:adjustRightInd w:val="0"/>
              <w:snapToGrid w:val="0"/>
              <w:spacing w:line="360" w:lineRule="auto"/>
              <w:ind w:firstLineChars="150" w:firstLine="360"/>
              <w:jc w:val="left"/>
              <w:rPr>
                <w:sz w:val="24"/>
                <w:szCs w:val="24"/>
              </w:rPr>
            </w:pPr>
            <w:r>
              <w:rPr>
                <w:sz w:val="24"/>
                <w:szCs w:val="24"/>
              </w:rPr>
              <w:t>本项目废气主要来自</w:t>
            </w:r>
            <w:r>
              <w:rPr>
                <w:rFonts w:hint="eastAsia"/>
                <w:sz w:val="24"/>
                <w:szCs w:val="24"/>
              </w:rPr>
              <w:t>食堂油烟、</w:t>
            </w:r>
            <w:r>
              <w:rPr>
                <w:sz w:val="24"/>
                <w:szCs w:val="24"/>
              </w:rPr>
              <w:t>备用发电机组烟气</w:t>
            </w:r>
            <w:r>
              <w:rPr>
                <w:rFonts w:hint="eastAsia"/>
                <w:sz w:val="24"/>
                <w:szCs w:val="24"/>
              </w:rPr>
              <w:t>、垃圾收集点恶臭、地下车库</w:t>
            </w:r>
            <w:r>
              <w:rPr>
                <w:sz w:val="24"/>
                <w:szCs w:val="24"/>
              </w:rPr>
              <w:t>的汽车尾气</w:t>
            </w:r>
            <w:r>
              <w:rPr>
                <w:rFonts w:hint="eastAsia"/>
                <w:sz w:val="24"/>
                <w:szCs w:val="24"/>
              </w:rPr>
              <w:t>及实验室酸碱废气。</w:t>
            </w:r>
          </w:p>
          <w:p w:rsidR="0083199C" w:rsidRDefault="00FE46BB">
            <w:pPr>
              <w:autoSpaceDE w:val="0"/>
              <w:autoSpaceDN w:val="0"/>
              <w:adjustRightInd w:val="0"/>
              <w:snapToGrid w:val="0"/>
              <w:spacing w:line="360" w:lineRule="auto"/>
              <w:ind w:firstLineChars="200" w:firstLine="480"/>
              <w:jc w:val="left"/>
              <w:rPr>
                <w:sz w:val="24"/>
                <w:szCs w:val="24"/>
              </w:rPr>
            </w:pPr>
            <w:r>
              <w:rPr>
                <w:rFonts w:hint="eastAsia"/>
                <w:sz w:val="24"/>
                <w:szCs w:val="24"/>
              </w:rPr>
              <w:t>（</w:t>
            </w:r>
            <w:r>
              <w:rPr>
                <w:rFonts w:hint="eastAsia"/>
                <w:sz w:val="24"/>
                <w:szCs w:val="24"/>
              </w:rPr>
              <w:t>1</w:t>
            </w:r>
            <w:r>
              <w:rPr>
                <w:rFonts w:hint="eastAsia"/>
                <w:sz w:val="24"/>
                <w:szCs w:val="24"/>
              </w:rPr>
              <w:t>）学校食堂油烟废气</w:t>
            </w:r>
          </w:p>
          <w:p w:rsidR="0083199C" w:rsidRDefault="00FE46BB">
            <w:pPr>
              <w:autoSpaceDE w:val="0"/>
              <w:autoSpaceDN w:val="0"/>
              <w:adjustRightInd w:val="0"/>
              <w:snapToGrid w:val="0"/>
              <w:spacing w:line="360" w:lineRule="auto"/>
              <w:ind w:firstLineChars="200" w:firstLine="480"/>
              <w:jc w:val="left"/>
              <w:rPr>
                <w:sz w:val="24"/>
                <w:szCs w:val="24"/>
              </w:rPr>
            </w:pPr>
            <w:r>
              <w:rPr>
                <w:rFonts w:hint="eastAsia"/>
                <w:sz w:val="24"/>
                <w:szCs w:val="24"/>
              </w:rPr>
              <w:t>本项目设置食堂，每日供应师生</w:t>
            </w:r>
            <w:r>
              <w:rPr>
                <w:rFonts w:hint="eastAsia"/>
                <w:sz w:val="24"/>
                <w:szCs w:val="24"/>
              </w:rPr>
              <w:t>2</w:t>
            </w:r>
            <w:r>
              <w:rPr>
                <w:rFonts w:hint="eastAsia"/>
                <w:sz w:val="24"/>
                <w:szCs w:val="24"/>
              </w:rPr>
              <w:t>餐，设</w:t>
            </w:r>
            <w:r>
              <w:rPr>
                <w:rFonts w:hint="eastAsia"/>
                <w:sz w:val="24"/>
                <w:szCs w:val="24"/>
              </w:rPr>
              <w:t>16</w:t>
            </w:r>
            <w:r>
              <w:rPr>
                <w:rFonts w:hint="eastAsia"/>
                <w:sz w:val="24"/>
                <w:szCs w:val="24"/>
              </w:rPr>
              <w:t>个基准灶头，属于大型饮食业单位，学校师生数</w:t>
            </w:r>
            <w:r>
              <w:rPr>
                <w:rFonts w:hint="eastAsia"/>
                <w:sz w:val="24"/>
                <w:szCs w:val="24"/>
              </w:rPr>
              <w:t>1920</w:t>
            </w:r>
            <w:r>
              <w:rPr>
                <w:rFonts w:hint="eastAsia"/>
                <w:sz w:val="24"/>
                <w:szCs w:val="24"/>
              </w:rPr>
              <w:t>人。</w:t>
            </w:r>
            <w:r>
              <w:rPr>
                <w:sz w:val="24"/>
                <w:szCs w:val="24"/>
              </w:rPr>
              <w:t>食堂燃料使用天然气，每人每天耗食油量</w:t>
            </w:r>
            <w:r>
              <w:rPr>
                <w:rFonts w:hint="eastAsia"/>
                <w:sz w:val="24"/>
                <w:szCs w:val="24"/>
              </w:rPr>
              <w:t>按</w:t>
            </w:r>
            <w:r>
              <w:rPr>
                <w:rFonts w:hint="eastAsia"/>
                <w:sz w:val="24"/>
                <w:szCs w:val="24"/>
              </w:rPr>
              <w:t>30</w:t>
            </w:r>
            <w:r>
              <w:rPr>
                <w:sz w:val="24"/>
                <w:szCs w:val="24"/>
              </w:rPr>
              <w:t>g</w:t>
            </w:r>
            <w:r>
              <w:rPr>
                <w:rFonts w:hint="eastAsia"/>
                <w:sz w:val="24"/>
                <w:szCs w:val="24"/>
              </w:rPr>
              <w:t>计</w:t>
            </w:r>
            <w:r>
              <w:rPr>
                <w:sz w:val="24"/>
                <w:szCs w:val="24"/>
              </w:rPr>
              <w:t>，则</w:t>
            </w:r>
            <w:r>
              <w:rPr>
                <w:rFonts w:hint="eastAsia"/>
                <w:sz w:val="24"/>
                <w:szCs w:val="24"/>
              </w:rPr>
              <w:t>项目</w:t>
            </w:r>
            <w:r>
              <w:rPr>
                <w:sz w:val="24"/>
                <w:szCs w:val="24"/>
              </w:rPr>
              <w:t>食用油消耗量为</w:t>
            </w:r>
            <w:r>
              <w:rPr>
                <w:rFonts w:hint="eastAsia"/>
                <w:sz w:val="24"/>
                <w:szCs w:val="24"/>
              </w:rPr>
              <w:t>57.6kg</w:t>
            </w:r>
            <w:r>
              <w:rPr>
                <w:sz w:val="24"/>
                <w:szCs w:val="24"/>
              </w:rPr>
              <w:t>/d</w:t>
            </w:r>
            <w:r>
              <w:rPr>
                <w:rFonts w:hint="eastAsia"/>
                <w:sz w:val="24"/>
                <w:szCs w:val="24"/>
              </w:rPr>
              <w:t>，</w:t>
            </w:r>
            <w:r>
              <w:rPr>
                <w:rFonts w:hint="eastAsia"/>
                <w:sz w:val="24"/>
                <w:szCs w:val="24"/>
              </w:rPr>
              <w:t>14.4</w:t>
            </w:r>
            <w:r>
              <w:rPr>
                <w:sz w:val="24"/>
                <w:szCs w:val="24"/>
              </w:rPr>
              <w:t>t/a</w:t>
            </w:r>
            <w:r>
              <w:rPr>
                <w:rFonts w:hint="eastAsia"/>
                <w:sz w:val="24"/>
                <w:szCs w:val="24"/>
              </w:rPr>
              <w:t>，</w:t>
            </w:r>
            <w:r>
              <w:rPr>
                <w:sz w:val="24"/>
                <w:szCs w:val="24"/>
              </w:rPr>
              <w:t>在烹饪时油烟的挥发量约</w:t>
            </w:r>
            <w:r>
              <w:rPr>
                <w:rFonts w:hint="eastAsia"/>
                <w:sz w:val="24"/>
                <w:szCs w:val="24"/>
              </w:rPr>
              <w:t>耗油量的</w:t>
            </w:r>
            <w:r>
              <w:rPr>
                <w:sz w:val="24"/>
                <w:szCs w:val="24"/>
              </w:rPr>
              <w:t>为</w:t>
            </w:r>
            <w:r>
              <w:rPr>
                <w:rFonts w:hint="eastAsia"/>
                <w:sz w:val="24"/>
                <w:szCs w:val="24"/>
              </w:rPr>
              <w:t>2.83</w:t>
            </w:r>
            <w:r>
              <w:rPr>
                <w:sz w:val="24"/>
                <w:szCs w:val="24"/>
              </w:rPr>
              <w:t>%</w:t>
            </w:r>
            <w:r>
              <w:rPr>
                <w:rFonts w:hint="eastAsia"/>
                <w:sz w:val="24"/>
                <w:szCs w:val="24"/>
              </w:rPr>
              <w:t>，</w:t>
            </w:r>
            <w:r>
              <w:rPr>
                <w:sz w:val="24"/>
                <w:szCs w:val="24"/>
              </w:rPr>
              <w:t>则本项目油烟产生量为</w:t>
            </w:r>
            <w:r>
              <w:rPr>
                <w:rFonts w:hint="eastAsia"/>
                <w:sz w:val="24"/>
                <w:szCs w:val="24"/>
              </w:rPr>
              <w:t>1.63kg/d</w:t>
            </w:r>
            <w:r>
              <w:rPr>
                <w:rFonts w:hint="eastAsia"/>
                <w:sz w:val="24"/>
                <w:szCs w:val="24"/>
              </w:rPr>
              <w:t>，</w:t>
            </w:r>
            <w:r>
              <w:rPr>
                <w:rFonts w:hint="eastAsia"/>
                <w:sz w:val="24"/>
                <w:szCs w:val="24"/>
              </w:rPr>
              <w:t>0.41t</w:t>
            </w:r>
            <w:r>
              <w:rPr>
                <w:sz w:val="24"/>
                <w:szCs w:val="24"/>
              </w:rPr>
              <w:t>/</w:t>
            </w:r>
            <w:r>
              <w:rPr>
                <w:rFonts w:hint="eastAsia"/>
                <w:sz w:val="24"/>
                <w:szCs w:val="24"/>
              </w:rPr>
              <w:t>a</w:t>
            </w:r>
            <w:r>
              <w:rPr>
                <w:rFonts w:hint="eastAsia"/>
                <w:sz w:val="24"/>
                <w:szCs w:val="24"/>
              </w:rPr>
              <w:t>。单个基准灶头风量</w:t>
            </w:r>
            <w:r>
              <w:rPr>
                <w:rFonts w:hint="eastAsia"/>
                <w:sz w:val="24"/>
                <w:szCs w:val="24"/>
              </w:rPr>
              <w:t>2000m</w:t>
            </w:r>
            <w:r>
              <w:rPr>
                <w:rFonts w:hint="eastAsia"/>
                <w:sz w:val="24"/>
                <w:szCs w:val="24"/>
                <w:vertAlign w:val="superscript"/>
              </w:rPr>
              <w:t>3</w:t>
            </w:r>
            <w:r>
              <w:rPr>
                <w:rFonts w:hint="eastAsia"/>
                <w:sz w:val="24"/>
                <w:szCs w:val="24"/>
              </w:rPr>
              <w:t>/h</w:t>
            </w:r>
            <w:r>
              <w:rPr>
                <w:sz w:val="24"/>
                <w:szCs w:val="24"/>
              </w:rPr>
              <w:t>·</w:t>
            </w:r>
            <w:r>
              <w:rPr>
                <w:rFonts w:hint="eastAsia"/>
                <w:sz w:val="24"/>
                <w:szCs w:val="24"/>
              </w:rPr>
              <w:t>台，每餐煎炒时间按</w:t>
            </w:r>
            <w:r>
              <w:rPr>
                <w:rFonts w:hint="eastAsia"/>
                <w:sz w:val="24"/>
                <w:szCs w:val="24"/>
              </w:rPr>
              <w:t>2h</w:t>
            </w:r>
            <w:r>
              <w:rPr>
                <w:rFonts w:hint="eastAsia"/>
                <w:sz w:val="24"/>
                <w:szCs w:val="24"/>
              </w:rPr>
              <w:t>计，则油烟浓度为</w:t>
            </w:r>
            <w:r>
              <w:rPr>
                <w:rFonts w:hint="eastAsia"/>
                <w:sz w:val="24"/>
                <w:szCs w:val="24"/>
              </w:rPr>
              <w:t>,12.81</w:t>
            </w:r>
            <w:r>
              <w:rPr>
                <w:sz w:val="24"/>
                <w:szCs w:val="24"/>
              </w:rPr>
              <w:t>mg/m</w:t>
            </w:r>
            <w:r>
              <w:rPr>
                <w:sz w:val="24"/>
                <w:szCs w:val="24"/>
                <w:vertAlign w:val="superscript"/>
              </w:rPr>
              <w:t>3</w:t>
            </w:r>
            <w:r>
              <w:rPr>
                <w:rFonts w:hint="eastAsia"/>
                <w:sz w:val="24"/>
                <w:szCs w:val="24"/>
              </w:rPr>
              <w:t>。</w:t>
            </w:r>
          </w:p>
          <w:p w:rsidR="0083199C" w:rsidRDefault="00FE46BB">
            <w:pPr>
              <w:autoSpaceDE w:val="0"/>
              <w:autoSpaceDN w:val="0"/>
              <w:adjustRightInd w:val="0"/>
              <w:snapToGrid w:val="0"/>
              <w:spacing w:line="360" w:lineRule="auto"/>
              <w:ind w:firstLineChars="200" w:firstLine="480"/>
              <w:jc w:val="left"/>
              <w:rPr>
                <w:sz w:val="24"/>
                <w:szCs w:val="24"/>
              </w:rPr>
            </w:pPr>
            <w:r>
              <w:rPr>
                <w:rFonts w:hint="eastAsia"/>
                <w:sz w:val="24"/>
                <w:szCs w:val="24"/>
              </w:rPr>
              <w:t>（</w:t>
            </w:r>
            <w:r>
              <w:rPr>
                <w:rFonts w:hint="eastAsia"/>
                <w:sz w:val="24"/>
                <w:szCs w:val="24"/>
              </w:rPr>
              <w:t>2</w:t>
            </w:r>
            <w:r>
              <w:rPr>
                <w:rFonts w:hint="eastAsia"/>
                <w:sz w:val="24"/>
                <w:szCs w:val="24"/>
              </w:rPr>
              <w:t>）</w:t>
            </w:r>
            <w:r>
              <w:rPr>
                <w:sz w:val="24"/>
                <w:szCs w:val="24"/>
              </w:rPr>
              <w:t>备用柴油发电机废气</w:t>
            </w:r>
          </w:p>
          <w:p w:rsidR="0083199C" w:rsidRDefault="00FE46BB">
            <w:pPr>
              <w:autoSpaceDE w:val="0"/>
              <w:autoSpaceDN w:val="0"/>
              <w:spacing w:line="360" w:lineRule="auto"/>
              <w:ind w:firstLineChars="250" w:firstLine="600"/>
              <w:rPr>
                <w:sz w:val="24"/>
                <w:szCs w:val="24"/>
              </w:rPr>
            </w:pPr>
            <w:r>
              <w:rPr>
                <w:sz w:val="24"/>
                <w:szCs w:val="24"/>
              </w:rPr>
              <w:t>项目拟在地下一层建设备用发电机房。发电机很少使用，若运行会产生</w:t>
            </w:r>
            <w:r>
              <w:rPr>
                <w:rFonts w:hint="eastAsia"/>
                <w:sz w:val="24"/>
                <w:szCs w:val="24"/>
              </w:rPr>
              <w:t>PM</w:t>
            </w:r>
            <w:r>
              <w:rPr>
                <w:rFonts w:hint="eastAsia"/>
                <w:sz w:val="24"/>
                <w:szCs w:val="24"/>
              </w:rPr>
              <w:t>（颗粒物）</w:t>
            </w:r>
            <w:r>
              <w:rPr>
                <w:sz w:val="24"/>
                <w:szCs w:val="24"/>
              </w:rPr>
              <w:t>、</w:t>
            </w:r>
            <w:r>
              <w:rPr>
                <w:rFonts w:hint="eastAsia"/>
                <w:sz w:val="24"/>
                <w:szCs w:val="24"/>
              </w:rPr>
              <w:t>CO</w:t>
            </w:r>
            <w:r>
              <w:rPr>
                <w:rFonts w:hint="eastAsia"/>
                <w:sz w:val="24"/>
                <w:szCs w:val="24"/>
              </w:rPr>
              <w:t>、</w:t>
            </w:r>
            <w:r>
              <w:rPr>
                <w:rFonts w:hint="eastAsia"/>
                <w:sz w:val="24"/>
                <w:szCs w:val="24"/>
              </w:rPr>
              <w:t>HC</w:t>
            </w:r>
            <w:r>
              <w:rPr>
                <w:sz w:val="24"/>
                <w:szCs w:val="24"/>
              </w:rPr>
              <w:t>及</w:t>
            </w:r>
            <w:r>
              <w:rPr>
                <w:sz w:val="24"/>
                <w:szCs w:val="24"/>
              </w:rPr>
              <w:t>NO</w:t>
            </w:r>
            <w:r>
              <w:rPr>
                <w:sz w:val="24"/>
                <w:szCs w:val="24"/>
                <w:vertAlign w:val="subscript"/>
              </w:rPr>
              <w:t>X</w:t>
            </w:r>
            <w:r>
              <w:rPr>
                <w:sz w:val="24"/>
                <w:szCs w:val="24"/>
              </w:rPr>
              <w:t>等废气</w:t>
            </w:r>
            <w:r>
              <w:rPr>
                <w:rFonts w:hint="eastAsia"/>
                <w:sz w:val="24"/>
                <w:szCs w:val="24"/>
              </w:rPr>
              <w:t>。</w:t>
            </w:r>
          </w:p>
          <w:p w:rsidR="0083199C" w:rsidRDefault="00FE46BB">
            <w:pPr>
              <w:autoSpaceDE w:val="0"/>
              <w:autoSpaceDN w:val="0"/>
              <w:adjustRightInd w:val="0"/>
              <w:spacing w:line="360" w:lineRule="auto"/>
              <w:ind w:firstLineChars="200" w:firstLine="480"/>
              <w:jc w:val="left"/>
              <w:rPr>
                <w:sz w:val="24"/>
                <w:szCs w:val="24"/>
              </w:rPr>
            </w:pPr>
            <w:r>
              <w:rPr>
                <w:rFonts w:hint="eastAsia"/>
                <w:sz w:val="24"/>
                <w:szCs w:val="24"/>
              </w:rPr>
              <w:t>（</w:t>
            </w:r>
            <w:r>
              <w:rPr>
                <w:rFonts w:hint="eastAsia"/>
                <w:sz w:val="24"/>
                <w:szCs w:val="24"/>
              </w:rPr>
              <w:t>3</w:t>
            </w:r>
            <w:r>
              <w:rPr>
                <w:rFonts w:hint="eastAsia"/>
                <w:sz w:val="24"/>
                <w:szCs w:val="24"/>
              </w:rPr>
              <w:t>）</w:t>
            </w:r>
            <w:r>
              <w:rPr>
                <w:sz w:val="24"/>
                <w:szCs w:val="24"/>
              </w:rPr>
              <w:t>垃圾收集点</w:t>
            </w:r>
            <w:r>
              <w:rPr>
                <w:rFonts w:hint="eastAsia"/>
                <w:sz w:val="24"/>
                <w:szCs w:val="24"/>
              </w:rPr>
              <w:t>恶臭</w:t>
            </w:r>
          </w:p>
          <w:p w:rsidR="0083199C" w:rsidRDefault="00FE46BB">
            <w:pPr>
              <w:autoSpaceDE w:val="0"/>
              <w:autoSpaceDN w:val="0"/>
              <w:adjustRightInd w:val="0"/>
              <w:spacing w:line="360" w:lineRule="auto"/>
              <w:ind w:firstLineChars="200" w:firstLine="480"/>
              <w:jc w:val="left"/>
              <w:rPr>
                <w:sz w:val="24"/>
                <w:szCs w:val="24"/>
              </w:rPr>
            </w:pPr>
            <w:r>
              <w:rPr>
                <w:rFonts w:hint="eastAsia"/>
                <w:sz w:val="24"/>
                <w:szCs w:val="24"/>
              </w:rPr>
              <w:lastRenderedPageBreak/>
              <w:t>本项目区在食堂</w:t>
            </w:r>
            <w:proofErr w:type="gramStart"/>
            <w:r>
              <w:rPr>
                <w:rFonts w:hint="eastAsia"/>
                <w:sz w:val="24"/>
                <w:szCs w:val="24"/>
              </w:rPr>
              <w:t>东南角设垃圾收集</w:t>
            </w:r>
            <w:proofErr w:type="gramEnd"/>
            <w:r>
              <w:rPr>
                <w:rFonts w:hint="eastAsia"/>
                <w:sz w:val="24"/>
                <w:szCs w:val="24"/>
              </w:rPr>
              <w:t>点</w:t>
            </w:r>
            <w:r>
              <w:rPr>
                <w:rFonts w:hint="eastAsia"/>
                <w:sz w:val="24"/>
                <w:szCs w:val="24"/>
              </w:rPr>
              <w:t>1</w:t>
            </w:r>
            <w:r>
              <w:rPr>
                <w:rFonts w:hint="eastAsia"/>
                <w:sz w:val="24"/>
                <w:szCs w:val="24"/>
              </w:rPr>
              <w:t>处。垃圾收集点容易对环境产生恶臭气味影响。垃圾收集点，垃圾堆放和人工分拣产生恶臭，主要成分为</w:t>
            </w:r>
            <w:r>
              <w:rPr>
                <w:rFonts w:hint="eastAsia"/>
                <w:sz w:val="24"/>
                <w:szCs w:val="24"/>
              </w:rPr>
              <w:t>NH</w:t>
            </w:r>
            <w:r>
              <w:rPr>
                <w:rFonts w:hint="eastAsia"/>
                <w:sz w:val="24"/>
                <w:szCs w:val="24"/>
                <w:vertAlign w:val="subscript"/>
              </w:rPr>
              <w:t>3</w:t>
            </w:r>
            <w:r>
              <w:rPr>
                <w:rFonts w:hint="eastAsia"/>
                <w:sz w:val="24"/>
                <w:szCs w:val="24"/>
              </w:rPr>
              <w:t>、</w:t>
            </w:r>
            <w:r>
              <w:rPr>
                <w:rFonts w:hint="eastAsia"/>
                <w:sz w:val="24"/>
                <w:szCs w:val="24"/>
              </w:rPr>
              <w:t>H</w:t>
            </w:r>
            <w:r>
              <w:rPr>
                <w:rFonts w:hint="eastAsia"/>
                <w:sz w:val="24"/>
                <w:szCs w:val="24"/>
                <w:vertAlign w:val="subscript"/>
              </w:rPr>
              <w:t>2</w:t>
            </w:r>
            <w:r>
              <w:rPr>
                <w:rFonts w:hint="eastAsia"/>
                <w:sz w:val="24"/>
                <w:szCs w:val="24"/>
              </w:rPr>
              <w:t>S</w:t>
            </w:r>
            <w:r>
              <w:rPr>
                <w:rFonts w:hint="eastAsia"/>
                <w:sz w:val="24"/>
                <w:szCs w:val="24"/>
              </w:rPr>
              <w:t>。</w:t>
            </w:r>
          </w:p>
          <w:p w:rsidR="0083199C" w:rsidRDefault="00FE46BB">
            <w:pPr>
              <w:autoSpaceDE w:val="0"/>
              <w:autoSpaceDN w:val="0"/>
              <w:adjustRightInd w:val="0"/>
              <w:snapToGrid w:val="0"/>
              <w:spacing w:line="360" w:lineRule="auto"/>
              <w:ind w:firstLineChars="200" w:firstLine="480"/>
              <w:jc w:val="left"/>
              <w:rPr>
                <w:sz w:val="24"/>
                <w:szCs w:val="24"/>
              </w:rPr>
            </w:pPr>
            <w:r>
              <w:rPr>
                <w:rFonts w:hint="eastAsia"/>
                <w:sz w:val="24"/>
                <w:szCs w:val="24"/>
              </w:rPr>
              <w:t>（</w:t>
            </w:r>
            <w:r>
              <w:rPr>
                <w:rFonts w:hint="eastAsia"/>
                <w:sz w:val="24"/>
                <w:szCs w:val="24"/>
              </w:rPr>
              <w:t>4</w:t>
            </w:r>
            <w:r>
              <w:rPr>
                <w:rFonts w:hint="eastAsia"/>
                <w:sz w:val="24"/>
                <w:szCs w:val="24"/>
              </w:rPr>
              <w:t>）停车场废气</w:t>
            </w:r>
          </w:p>
          <w:p w:rsidR="0083199C" w:rsidRDefault="00FE46BB">
            <w:pPr>
              <w:keepNext/>
              <w:keepLines/>
              <w:spacing w:line="360" w:lineRule="auto"/>
              <w:ind w:firstLineChars="200" w:firstLine="480"/>
              <w:rPr>
                <w:sz w:val="24"/>
                <w:szCs w:val="24"/>
              </w:rPr>
            </w:pPr>
            <w:r>
              <w:rPr>
                <w:sz w:val="24"/>
                <w:szCs w:val="24"/>
              </w:rPr>
              <w:t>本项目拟设</w:t>
            </w:r>
            <w:r>
              <w:rPr>
                <w:rFonts w:hint="eastAsia"/>
                <w:sz w:val="24"/>
                <w:szCs w:val="24"/>
              </w:rPr>
              <w:t>地下机动车总</w:t>
            </w:r>
            <w:r>
              <w:rPr>
                <w:sz w:val="24"/>
                <w:szCs w:val="24"/>
              </w:rPr>
              <w:t>停车位为</w:t>
            </w:r>
            <w:r>
              <w:rPr>
                <w:rFonts w:hint="eastAsia"/>
                <w:sz w:val="24"/>
                <w:szCs w:val="24"/>
              </w:rPr>
              <w:t>360</w:t>
            </w:r>
            <w:r>
              <w:rPr>
                <w:rFonts w:hint="eastAsia"/>
                <w:sz w:val="24"/>
                <w:szCs w:val="24"/>
              </w:rPr>
              <w:t>辆</w:t>
            </w:r>
            <w:r>
              <w:rPr>
                <w:sz w:val="24"/>
                <w:szCs w:val="24"/>
              </w:rPr>
              <w:t>。</w:t>
            </w:r>
          </w:p>
          <w:p w:rsidR="0083199C" w:rsidRDefault="00FE46BB">
            <w:pPr>
              <w:keepNext/>
              <w:keepLines/>
              <w:spacing w:line="360" w:lineRule="auto"/>
              <w:ind w:firstLineChars="200" w:firstLine="480"/>
              <w:rPr>
                <w:sz w:val="24"/>
                <w:szCs w:val="24"/>
              </w:rPr>
            </w:pPr>
            <w:r>
              <w:rPr>
                <w:rFonts w:hint="eastAsia"/>
                <w:sz w:val="24"/>
                <w:szCs w:val="24"/>
              </w:rPr>
              <w:t>①</w:t>
            </w:r>
            <w:r>
              <w:rPr>
                <w:sz w:val="24"/>
                <w:szCs w:val="24"/>
              </w:rPr>
              <w:t>停车场尾气产生量预测方法</w:t>
            </w:r>
          </w:p>
          <w:p w:rsidR="0083199C" w:rsidRDefault="00FE46BB">
            <w:pPr>
              <w:keepNext/>
              <w:keepLines/>
              <w:spacing w:line="360" w:lineRule="auto"/>
              <w:ind w:firstLineChars="200" w:firstLine="480"/>
              <w:rPr>
                <w:sz w:val="24"/>
                <w:szCs w:val="24"/>
              </w:rPr>
            </w:pPr>
            <w:r>
              <w:rPr>
                <w:rFonts w:hint="eastAsia"/>
                <w:sz w:val="24"/>
                <w:szCs w:val="24"/>
              </w:rPr>
              <w:t>汽车尾气主要是指汽车进出车库及在车库内行驶时，汽车</w:t>
            </w:r>
            <w:proofErr w:type="gramStart"/>
            <w:r>
              <w:rPr>
                <w:rFonts w:hint="eastAsia"/>
                <w:sz w:val="24"/>
                <w:szCs w:val="24"/>
              </w:rPr>
              <w:t>怠</w:t>
            </w:r>
            <w:proofErr w:type="gramEnd"/>
            <w:r>
              <w:rPr>
                <w:rFonts w:hint="eastAsia"/>
                <w:sz w:val="24"/>
                <w:szCs w:val="24"/>
              </w:rPr>
              <w:t>速及慢速（≤</w:t>
            </w:r>
            <w:r>
              <w:rPr>
                <w:rFonts w:hint="eastAsia"/>
                <w:sz w:val="24"/>
                <w:szCs w:val="24"/>
              </w:rPr>
              <w:t>5km/hr</w:t>
            </w:r>
            <w:r>
              <w:rPr>
                <w:rFonts w:hint="eastAsia"/>
                <w:sz w:val="24"/>
                <w:szCs w:val="24"/>
              </w:rPr>
              <w:t>）状态下的尾气排放，包括排气管尾气、曲轴箱漏气及油箱和化油箱等燃料系统的泄漏等，汽车废气中主要污染因子为</w:t>
            </w:r>
            <w:r>
              <w:rPr>
                <w:rFonts w:hint="eastAsia"/>
                <w:sz w:val="24"/>
                <w:szCs w:val="24"/>
              </w:rPr>
              <w:t>CO</w:t>
            </w:r>
            <w:r>
              <w:rPr>
                <w:rFonts w:hint="eastAsia"/>
                <w:sz w:val="24"/>
                <w:szCs w:val="24"/>
              </w:rPr>
              <w:t>、</w:t>
            </w:r>
            <w:r>
              <w:rPr>
                <w:rFonts w:hint="eastAsia"/>
                <w:sz w:val="24"/>
                <w:szCs w:val="24"/>
              </w:rPr>
              <w:t>HC</w:t>
            </w:r>
            <w:r>
              <w:rPr>
                <w:rFonts w:hint="eastAsia"/>
                <w:sz w:val="24"/>
                <w:szCs w:val="24"/>
              </w:rPr>
              <w:t>、</w:t>
            </w:r>
            <w:r>
              <w:rPr>
                <w:rFonts w:hint="eastAsia"/>
                <w:sz w:val="24"/>
                <w:szCs w:val="24"/>
              </w:rPr>
              <w:t>NO</w:t>
            </w:r>
            <w:r>
              <w:rPr>
                <w:rFonts w:hint="eastAsia"/>
                <w:sz w:val="24"/>
                <w:szCs w:val="24"/>
                <w:vertAlign w:val="subscript"/>
              </w:rPr>
              <w:t>X</w:t>
            </w:r>
            <w:r>
              <w:rPr>
                <w:rFonts w:hint="eastAsia"/>
                <w:sz w:val="24"/>
                <w:szCs w:val="24"/>
              </w:rPr>
              <w:t>、醛类、</w:t>
            </w:r>
            <w:r>
              <w:rPr>
                <w:rFonts w:hint="eastAsia"/>
                <w:sz w:val="24"/>
                <w:szCs w:val="24"/>
              </w:rPr>
              <w:t>SO</w:t>
            </w:r>
            <w:r>
              <w:rPr>
                <w:rFonts w:hint="eastAsia"/>
                <w:sz w:val="24"/>
                <w:szCs w:val="24"/>
                <w:vertAlign w:val="subscript"/>
              </w:rPr>
              <w:t>2</w:t>
            </w:r>
            <w:r>
              <w:rPr>
                <w:rFonts w:hint="eastAsia"/>
                <w:sz w:val="24"/>
                <w:szCs w:val="24"/>
              </w:rPr>
              <w:t>等。汽车废气的排放量与车型、车况和车辆数等有关，一般车型为小型车（轿车和小面包车等），参照《环境保护实用数据手册》，汽车排出物的测定结果和大气污染物排放系数见表</w:t>
            </w:r>
            <w:r>
              <w:rPr>
                <w:rFonts w:hint="eastAsia"/>
                <w:sz w:val="24"/>
                <w:szCs w:val="24"/>
              </w:rPr>
              <w:t>10</w:t>
            </w:r>
            <w:r>
              <w:rPr>
                <w:rFonts w:hint="eastAsia"/>
                <w:sz w:val="24"/>
                <w:szCs w:val="24"/>
              </w:rPr>
              <w:t>。</w:t>
            </w:r>
          </w:p>
          <w:p w:rsidR="0083199C" w:rsidRDefault="00FE46BB">
            <w:pPr>
              <w:jc w:val="center"/>
              <w:rPr>
                <w:sz w:val="24"/>
                <w:szCs w:val="24"/>
              </w:rPr>
            </w:pPr>
            <w:r>
              <w:rPr>
                <w:rFonts w:hint="eastAsia"/>
                <w:sz w:val="24"/>
                <w:szCs w:val="24"/>
              </w:rPr>
              <w:t>表</w:t>
            </w:r>
            <w:r>
              <w:rPr>
                <w:rFonts w:hint="eastAsia"/>
                <w:sz w:val="24"/>
                <w:szCs w:val="24"/>
              </w:rPr>
              <w:t xml:space="preserve">10   </w:t>
            </w:r>
            <w:r>
              <w:rPr>
                <w:rFonts w:hint="eastAsia"/>
                <w:sz w:val="24"/>
                <w:szCs w:val="24"/>
              </w:rPr>
              <w:t>机动车消耗单位燃料大气污染物排放系数</w:t>
            </w:r>
            <w:r>
              <w:rPr>
                <w:rFonts w:hint="eastAsia"/>
                <w:sz w:val="24"/>
                <w:szCs w:val="24"/>
              </w:rPr>
              <w:t xml:space="preserve">    </w:t>
            </w:r>
            <w:r>
              <w:rPr>
                <w:rFonts w:hint="eastAsia"/>
                <w:sz w:val="24"/>
                <w:szCs w:val="24"/>
              </w:rPr>
              <w:t>单位：</w:t>
            </w:r>
            <w:r>
              <w:rPr>
                <w:rFonts w:hint="eastAsia"/>
                <w:sz w:val="24"/>
                <w:szCs w:val="24"/>
              </w:rPr>
              <w:t>g/L</w:t>
            </w:r>
          </w:p>
          <w:tbl>
            <w:tblPr>
              <w:tblW w:w="9026" w:type="dxa"/>
              <w:jc w:val="center"/>
              <w:tblBorders>
                <w:top w:val="single" w:sz="4" w:space="0" w:color="auto"/>
                <w:left w:val="single" w:sz="8" w:space="0" w:color="000000"/>
                <w:bottom w:val="single" w:sz="4" w:space="0" w:color="auto"/>
                <w:right w:val="single" w:sz="8" w:space="0" w:color="000000"/>
                <w:insideH w:val="single" w:sz="4" w:space="0" w:color="auto"/>
                <w:insideV w:val="single" w:sz="4" w:space="0" w:color="auto"/>
              </w:tblBorders>
              <w:tblLayout w:type="fixed"/>
              <w:tblLook w:val="04A0" w:firstRow="1" w:lastRow="0" w:firstColumn="1" w:lastColumn="0" w:noHBand="0" w:noVBand="1"/>
            </w:tblPr>
            <w:tblGrid>
              <w:gridCol w:w="3157"/>
              <w:gridCol w:w="1954"/>
              <w:gridCol w:w="1957"/>
              <w:gridCol w:w="1958"/>
            </w:tblGrid>
            <w:tr w:rsidR="0083199C">
              <w:trPr>
                <w:jc w:val="center"/>
              </w:trPr>
              <w:tc>
                <w:tcPr>
                  <w:tcW w:w="3157" w:type="dxa"/>
                  <w:tcBorders>
                    <w:tl2br w:val="single" w:sz="4" w:space="0" w:color="auto"/>
                  </w:tcBorders>
                  <w:vAlign w:val="center"/>
                </w:tcPr>
                <w:p w:rsidR="0083199C" w:rsidRDefault="00FE46BB">
                  <w:pPr>
                    <w:snapToGrid w:val="0"/>
                    <w:spacing w:line="360" w:lineRule="exact"/>
                    <w:jc w:val="center"/>
                    <w:rPr>
                      <w:sz w:val="21"/>
                      <w:szCs w:val="21"/>
                    </w:rPr>
                  </w:pPr>
                  <w:r>
                    <w:rPr>
                      <w:sz w:val="21"/>
                      <w:szCs w:val="21"/>
                    </w:rPr>
                    <w:t>车</w:t>
                  </w:r>
                  <w:r>
                    <w:rPr>
                      <w:sz w:val="21"/>
                      <w:szCs w:val="21"/>
                    </w:rPr>
                    <w:t xml:space="preserve">  </w:t>
                  </w:r>
                  <w:r>
                    <w:rPr>
                      <w:sz w:val="21"/>
                      <w:szCs w:val="21"/>
                    </w:rPr>
                    <w:t>种</w:t>
                  </w:r>
                </w:p>
                <w:p w:rsidR="0083199C" w:rsidRDefault="00FE46BB">
                  <w:pPr>
                    <w:snapToGrid w:val="0"/>
                    <w:spacing w:line="360" w:lineRule="exact"/>
                    <w:jc w:val="center"/>
                    <w:rPr>
                      <w:sz w:val="21"/>
                      <w:szCs w:val="21"/>
                    </w:rPr>
                  </w:pPr>
                  <w:r>
                    <w:rPr>
                      <w:sz w:val="21"/>
                      <w:szCs w:val="21"/>
                    </w:rPr>
                    <w:t>污染物</w:t>
                  </w:r>
                </w:p>
              </w:tc>
              <w:tc>
                <w:tcPr>
                  <w:tcW w:w="1954" w:type="dxa"/>
                  <w:tcBorders>
                    <w:tl2br w:val="nil"/>
                    <w:tr2bl w:val="nil"/>
                  </w:tcBorders>
                  <w:vAlign w:val="center"/>
                </w:tcPr>
                <w:p w:rsidR="0083199C" w:rsidRDefault="00FE46BB">
                  <w:pPr>
                    <w:snapToGrid w:val="0"/>
                    <w:spacing w:line="360" w:lineRule="exact"/>
                    <w:jc w:val="center"/>
                    <w:rPr>
                      <w:sz w:val="21"/>
                      <w:szCs w:val="21"/>
                    </w:rPr>
                  </w:pPr>
                  <w:r>
                    <w:rPr>
                      <w:sz w:val="21"/>
                      <w:szCs w:val="21"/>
                    </w:rPr>
                    <w:t>CO</w:t>
                  </w:r>
                </w:p>
              </w:tc>
              <w:tc>
                <w:tcPr>
                  <w:tcW w:w="1957" w:type="dxa"/>
                  <w:tcBorders>
                    <w:tl2br w:val="nil"/>
                    <w:tr2bl w:val="nil"/>
                  </w:tcBorders>
                  <w:vAlign w:val="center"/>
                </w:tcPr>
                <w:p w:rsidR="0083199C" w:rsidRDefault="00FE46BB">
                  <w:pPr>
                    <w:snapToGrid w:val="0"/>
                    <w:spacing w:line="360" w:lineRule="exact"/>
                    <w:jc w:val="center"/>
                    <w:rPr>
                      <w:sz w:val="21"/>
                      <w:szCs w:val="21"/>
                    </w:rPr>
                  </w:pPr>
                  <w:r>
                    <w:rPr>
                      <w:sz w:val="21"/>
                      <w:szCs w:val="21"/>
                    </w:rPr>
                    <w:t>HC</w:t>
                  </w:r>
                </w:p>
              </w:tc>
              <w:tc>
                <w:tcPr>
                  <w:tcW w:w="1958" w:type="dxa"/>
                  <w:tcBorders>
                    <w:tl2br w:val="nil"/>
                    <w:tr2bl w:val="nil"/>
                  </w:tcBorders>
                  <w:vAlign w:val="center"/>
                </w:tcPr>
                <w:p w:rsidR="0083199C" w:rsidRDefault="00FE46BB">
                  <w:pPr>
                    <w:snapToGrid w:val="0"/>
                    <w:spacing w:line="360" w:lineRule="exact"/>
                    <w:jc w:val="center"/>
                    <w:rPr>
                      <w:sz w:val="21"/>
                      <w:szCs w:val="21"/>
                    </w:rPr>
                  </w:pPr>
                  <w:r>
                    <w:rPr>
                      <w:sz w:val="21"/>
                      <w:szCs w:val="21"/>
                    </w:rPr>
                    <w:t>NO</w:t>
                  </w:r>
                  <w:r>
                    <w:rPr>
                      <w:sz w:val="21"/>
                      <w:szCs w:val="21"/>
                      <w:vertAlign w:val="subscript"/>
                    </w:rPr>
                    <w:t>X</w:t>
                  </w:r>
                </w:p>
              </w:tc>
            </w:tr>
            <w:tr w:rsidR="0083199C">
              <w:trPr>
                <w:jc w:val="center"/>
              </w:trPr>
              <w:tc>
                <w:tcPr>
                  <w:tcW w:w="3157" w:type="dxa"/>
                  <w:tcBorders>
                    <w:tl2br w:val="nil"/>
                    <w:tr2bl w:val="nil"/>
                  </w:tcBorders>
                  <w:vAlign w:val="center"/>
                </w:tcPr>
                <w:p w:rsidR="0083199C" w:rsidRDefault="00FE46BB">
                  <w:pPr>
                    <w:snapToGrid w:val="0"/>
                    <w:spacing w:line="360" w:lineRule="exact"/>
                    <w:jc w:val="center"/>
                    <w:rPr>
                      <w:sz w:val="21"/>
                      <w:szCs w:val="21"/>
                    </w:rPr>
                  </w:pPr>
                  <w:r>
                    <w:rPr>
                      <w:sz w:val="21"/>
                      <w:szCs w:val="21"/>
                    </w:rPr>
                    <w:t>轿车（用汽油）</w:t>
                  </w:r>
                </w:p>
              </w:tc>
              <w:tc>
                <w:tcPr>
                  <w:tcW w:w="1954" w:type="dxa"/>
                  <w:tcBorders>
                    <w:tl2br w:val="nil"/>
                    <w:tr2bl w:val="nil"/>
                  </w:tcBorders>
                  <w:vAlign w:val="center"/>
                </w:tcPr>
                <w:p w:rsidR="0083199C" w:rsidRDefault="00FE46BB">
                  <w:pPr>
                    <w:snapToGrid w:val="0"/>
                    <w:spacing w:line="360" w:lineRule="exact"/>
                    <w:jc w:val="center"/>
                    <w:rPr>
                      <w:sz w:val="21"/>
                      <w:szCs w:val="21"/>
                    </w:rPr>
                  </w:pPr>
                  <w:r>
                    <w:rPr>
                      <w:sz w:val="21"/>
                      <w:szCs w:val="21"/>
                    </w:rPr>
                    <w:t>1</w:t>
                  </w:r>
                  <w:r>
                    <w:rPr>
                      <w:rFonts w:hint="eastAsia"/>
                      <w:sz w:val="21"/>
                      <w:szCs w:val="21"/>
                    </w:rPr>
                    <w:t>9</w:t>
                  </w:r>
                  <w:r>
                    <w:rPr>
                      <w:sz w:val="21"/>
                      <w:szCs w:val="21"/>
                    </w:rPr>
                    <w:t>1</w:t>
                  </w:r>
                </w:p>
              </w:tc>
              <w:tc>
                <w:tcPr>
                  <w:tcW w:w="1957" w:type="dxa"/>
                  <w:tcBorders>
                    <w:tl2br w:val="nil"/>
                    <w:tr2bl w:val="nil"/>
                  </w:tcBorders>
                  <w:vAlign w:val="center"/>
                </w:tcPr>
                <w:p w:rsidR="0083199C" w:rsidRDefault="00FE46BB">
                  <w:pPr>
                    <w:snapToGrid w:val="0"/>
                    <w:spacing w:line="360" w:lineRule="exact"/>
                    <w:jc w:val="center"/>
                    <w:rPr>
                      <w:sz w:val="21"/>
                      <w:szCs w:val="21"/>
                    </w:rPr>
                  </w:pPr>
                  <w:r>
                    <w:rPr>
                      <w:rFonts w:hint="eastAsia"/>
                      <w:sz w:val="21"/>
                      <w:szCs w:val="21"/>
                    </w:rPr>
                    <w:t>2</w:t>
                  </w:r>
                  <w:r>
                    <w:rPr>
                      <w:sz w:val="21"/>
                      <w:szCs w:val="21"/>
                    </w:rPr>
                    <w:t>4.1</w:t>
                  </w:r>
                </w:p>
              </w:tc>
              <w:tc>
                <w:tcPr>
                  <w:tcW w:w="1958" w:type="dxa"/>
                  <w:tcBorders>
                    <w:tl2br w:val="nil"/>
                    <w:tr2bl w:val="nil"/>
                  </w:tcBorders>
                  <w:vAlign w:val="center"/>
                </w:tcPr>
                <w:p w:rsidR="0083199C" w:rsidRDefault="00FE46BB">
                  <w:pPr>
                    <w:snapToGrid w:val="0"/>
                    <w:spacing w:line="360" w:lineRule="exact"/>
                    <w:jc w:val="center"/>
                    <w:rPr>
                      <w:sz w:val="21"/>
                      <w:szCs w:val="21"/>
                    </w:rPr>
                  </w:pPr>
                  <w:r>
                    <w:rPr>
                      <w:rFonts w:hint="eastAsia"/>
                      <w:sz w:val="21"/>
                      <w:szCs w:val="21"/>
                    </w:rPr>
                    <w:t>2</w:t>
                  </w:r>
                  <w:r>
                    <w:rPr>
                      <w:sz w:val="21"/>
                      <w:szCs w:val="21"/>
                    </w:rPr>
                    <w:t>2.3</w:t>
                  </w:r>
                </w:p>
              </w:tc>
            </w:tr>
          </w:tbl>
          <w:p w:rsidR="0083199C" w:rsidRDefault="00FE46BB">
            <w:pPr>
              <w:keepNext/>
              <w:keepLines/>
              <w:spacing w:line="360" w:lineRule="auto"/>
              <w:ind w:firstLineChars="200" w:firstLine="480"/>
              <w:rPr>
                <w:sz w:val="24"/>
                <w:szCs w:val="24"/>
              </w:rPr>
            </w:pPr>
            <w:r>
              <w:rPr>
                <w:rFonts w:hint="eastAsia"/>
                <w:sz w:val="24"/>
                <w:szCs w:val="24"/>
              </w:rPr>
              <w:t>地下停车场的汽车尾气排放量与汽车在停车场内的运行时间和车流量有关。一般汽车出入停车场的行驶速度要求不大于</w:t>
            </w:r>
            <w:r>
              <w:rPr>
                <w:rFonts w:hint="eastAsia"/>
                <w:sz w:val="24"/>
                <w:szCs w:val="24"/>
              </w:rPr>
              <w:t>5km/h</w:t>
            </w:r>
            <w:r>
              <w:rPr>
                <w:rFonts w:hint="eastAsia"/>
                <w:sz w:val="24"/>
                <w:szCs w:val="24"/>
              </w:rPr>
              <w:t>，出入口到泊位的平均距离如按照</w:t>
            </w:r>
            <w:r>
              <w:rPr>
                <w:rFonts w:hint="eastAsia"/>
                <w:sz w:val="24"/>
                <w:szCs w:val="24"/>
              </w:rPr>
              <w:t>50m</w:t>
            </w:r>
            <w:r>
              <w:rPr>
                <w:rFonts w:hint="eastAsia"/>
                <w:sz w:val="24"/>
                <w:szCs w:val="24"/>
              </w:rPr>
              <w:t>计算，汽车从出入口到泊位的运行时间约为</w:t>
            </w:r>
            <w:r>
              <w:rPr>
                <w:rFonts w:hint="eastAsia"/>
                <w:sz w:val="24"/>
                <w:szCs w:val="24"/>
              </w:rPr>
              <w:t>36 s</w:t>
            </w:r>
            <w:r>
              <w:rPr>
                <w:rFonts w:hint="eastAsia"/>
                <w:sz w:val="24"/>
                <w:szCs w:val="24"/>
              </w:rPr>
              <w:t>；从汽车停在泊位至关闭发动机一般在</w:t>
            </w:r>
            <w:r>
              <w:rPr>
                <w:rFonts w:hint="eastAsia"/>
                <w:sz w:val="24"/>
                <w:szCs w:val="24"/>
              </w:rPr>
              <w:t>1s</w:t>
            </w:r>
            <w:r>
              <w:rPr>
                <w:rFonts w:hint="eastAsia"/>
                <w:sz w:val="24"/>
                <w:szCs w:val="24"/>
              </w:rPr>
              <w:t>～</w:t>
            </w:r>
            <w:r>
              <w:rPr>
                <w:rFonts w:hint="eastAsia"/>
                <w:sz w:val="24"/>
                <w:szCs w:val="24"/>
              </w:rPr>
              <w:t>3s</w:t>
            </w:r>
            <w:r>
              <w:rPr>
                <w:rFonts w:hint="eastAsia"/>
                <w:sz w:val="24"/>
                <w:szCs w:val="24"/>
              </w:rPr>
              <w:t>；而汽车从泊位启动至出车一般在</w:t>
            </w:r>
            <w:r>
              <w:rPr>
                <w:rFonts w:hint="eastAsia"/>
                <w:sz w:val="24"/>
                <w:szCs w:val="24"/>
              </w:rPr>
              <w:t>3s</w:t>
            </w:r>
            <w:r>
              <w:rPr>
                <w:rFonts w:hint="eastAsia"/>
                <w:sz w:val="24"/>
                <w:szCs w:val="24"/>
              </w:rPr>
              <w:t>～</w:t>
            </w:r>
            <w:r>
              <w:rPr>
                <w:rFonts w:hint="eastAsia"/>
                <w:sz w:val="24"/>
                <w:szCs w:val="24"/>
              </w:rPr>
              <w:t>3min</w:t>
            </w:r>
            <w:r>
              <w:rPr>
                <w:rFonts w:hint="eastAsia"/>
                <w:sz w:val="24"/>
                <w:szCs w:val="24"/>
              </w:rPr>
              <w:t>，平均约</w:t>
            </w:r>
            <w:r>
              <w:rPr>
                <w:rFonts w:hint="eastAsia"/>
                <w:sz w:val="24"/>
                <w:szCs w:val="24"/>
              </w:rPr>
              <w:t>1min</w:t>
            </w:r>
            <w:r>
              <w:rPr>
                <w:rFonts w:hint="eastAsia"/>
                <w:sz w:val="24"/>
                <w:szCs w:val="24"/>
              </w:rPr>
              <w:t>，</w:t>
            </w:r>
            <w:proofErr w:type="gramStart"/>
            <w:r>
              <w:rPr>
                <w:rFonts w:hint="eastAsia"/>
                <w:sz w:val="24"/>
                <w:szCs w:val="24"/>
              </w:rPr>
              <w:t>故汽车</w:t>
            </w:r>
            <w:proofErr w:type="gramEnd"/>
            <w:r>
              <w:rPr>
                <w:rFonts w:hint="eastAsia"/>
                <w:sz w:val="24"/>
                <w:szCs w:val="24"/>
              </w:rPr>
              <w:t>出入停车场与在停车场内的运行时间约为</w:t>
            </w:r>
            <w:r>
              <w:rPr>
                <w:rFonts w:hint="eastAsia"/>
                <w:sz w:val="24"/>
                <w:szCs w:val="24"/>
              </w:rPr>
              <w:t>100s</w:t>
            </w:r>
            <w:r>
              <w:rPr>
                <w:rFonts w:hint="eastAsia"/>
                <w:sz w:val="24"/>
                <w:szCs w:val="24"/>
              </w:rPr>
              <w:t>。根据调查，车辆进出停车场的平均耗油速率为</w:t>
            </w:r>
            <w:r>
              <w:rPr>
                <w:rFonts w:hint="eastAsia"/>
                <w:sz w:val="24"/>
                <w:szCs w:val="24"/>
              </w:rPr>
              <w:t>0.10L/km</w:t>
            </w:r>
            <w:r>
              <w:rPr>
                <w:rFonts w:hint="eastAsia"/>
                <w:sz w:val="24"/>
                <w:szCs w:val="24"/>
              </w:rPr>
              <w:t>，则每辆汽车进出停车场产生的废气污染物的量可由下式计算：</w:t>
            </w:r>
          </w:p>
          <w:p w:rsidR="0083199C" w:rsidRDefault="00FE46BB">
            <w:pPr>
              <w:keepNext/>
              <w:keepLines/>
              <w:spacing w:line="360" w:lineRule="auto"/>
              <w:ind w:firstLineChars="200" w:firstLine="480"/>
              <w:rPr>
                <w:sz w:val="24"/>
                <w:szCs w:val="24"/>
                <w:lang w:val="de-DE"/>
              </w:rPr>
            </w:pPr>
            <w:r>
              <w:rPr>
                <w:rFonts w:hint="eastAsia"/>
                <w:sz w:val="24"/>
                <w:szCs w:val="24"/>
                <w:lang w:val="de-DE"/>
              </w:rPr>
              <w:t>g=f</w:t>
            </w:r>
            <w:r>
              <w:rPr>
                <w:rFonts w:hint="eastAsia"/>
                <w:sz w:val="24"/>
                <w:szCs w:val="24"/>
                <w:lang w:val="de-DE"/>
              </w:rPr>
              <w:t>·</w:t>
            </w:r>
            <w:r>
              <w:rPr>
                <w:rFonts w:hint="eastAsia"/>
                <w:sz w:val="24"/>
                <w:szCs w:val="24"/>
                <w:lang w:val="de-DE"/>
              </w:rPr>
              <w:t>M</w:t>
            </w:r>
          </w:p>
          <w:p w:rsidR="0083199C" w:rsidRDefault="00FE46BB">
            <w:pPr>
              <w:keepNext/>
              <w:keepLines/>
              <w:spacing w:line="360" w:lineRule="auto"/>
              <w:ind w:firstLineChars="200" w:firstLine="480"/>
              <w:rPr>
                <w:sz w:val="24"/>
                <w:szCs w:val="24"/>
                <w:lang w:val="de-DE"/>
              </w:rPr>
            </w:pPr>
            <w:r>
              <w:rPr>
                <w:rFonts w:hint="eastAsia"/>
                <w:sz w:val="24"/>
                <w:szCs w:val="24"/>
              </w:rPr>
              <w:t>其中</w:t>
            </w:r>
            <w:r>
              <w:rPr>
                <w:rFonts w:hint="eastAsia"/>
                <w:sz w:val="24"/>
                <w:szCs w:val="24"/>
                <w:lang w:val="de-DE"/>
              </w:rPr>
              <w:t>：</w:t>
            </w:r>
            <w:r>
              <w:rPr>
                <w:rFonts w:hint="eastAsia"/>
                <w:sz w:val="24"/>
                <w:szCs w:val="24"/>
                <w:lang w:val="de-DE"/>
              </w:rPr>
              <w:t>M=m</w:t>
            </w:r>
            <w:r>
              <w:rPr>
                <w:rFonts w:hint="eastAsia"/>
                <w:sz w:val="24"/>
                <w:szCs w:val="24"/>
                <w:lang w:val="de-DE"/>
              </w:rPr>
              <w:t>·</w:t>
            </w:r>
            <w:r>
              <w:rPr>
                <w:rFonts w:hint="eastAsia"/>
                <w:sz w:val="24"/>
                <w:szCs w:val="24"/>
                <w:lang w:val="de-DE"/>
              </w:rPr>
              <w:t>t</w:t>
            </w:r>
          </w:p>
          <w:p w:rsidR="0083199C" w:rsidRDefault="00FE46BB">
            <w:pPr>
              <w:keepNext/>
              <w:keepLines/>
              <w:spacing w:line="360" w:lineRule="auto"/>
              <w:ind w:firstLineChars="200" w:firstLine="480"/>
              <w:rPr>
                <w:sz w:val="24"/>
                <w:szCs w:val="24"/>
              </w:rPr>
            </w:pPr>
            <w:r>
              <w:rPr>
                <w:rFonts w:hint="eastAsia"/>
                <w:sz w:val="24"/>
                <w:szCs w:val="24"/>
              </w:rPr>
              <w:t>式中：</w:t>
            </w:r>
            <w:r>
              <w:rPr>
                <w:rFonts w:hint="eastAsia"/>
                <w:sz w:val="24"/>
                <w:szCs w:val="24"/>
              </w:rPr>
              <w:t>f</w:t>
            </w:r>
            <w:r>
              <w:rPr>
                <w:rFonts w:hint="eastAsia"/>
                <w:sz w:val="24"/>
                <w:szCs w:val="24"/>
              </w:rPr>
              <w:t>—大气</w:t>
            </w:r>
            <w:r>
              <w:rPr>
                <w:rFonts w:hint="eastAsia"/>
                <w:sz w:val="24"/>
                <w:szCs w:val="24"/>
              </w:rPr>
              <w:t>污染物排放系数（</w:t>
            </w:r>
            <w:r>
              <w:rPr>
                <w:rFonts w:hint="eastAsia"/>
                <w:sz w:val="24"/>
                <w:szCs w:val="24"/>
              </w:rPr>
              <w:t>g/L</w:t>
            </w:r>
            <w:r>
              <w:rPr>
                <w:rFonts w:hint="eastAsia"/>
                <w:sz w:val="24"/>
                <w:szCs w:val="24"/>
              </w:rPr>
              <w:t>汽油）；</w:t>
            </w:r>
          </w:p>
          <w:p w:rsidR="0083199C" w:rsidRDefault="00FE46BB">
            <w:pPr>
              <w:keepNext/>
              <w:keepLines/>
              <w:spacing w:line="360" w:lineRule="auto"/>
              <w:ind w:firstLineChars="200" w:firstLine="480"/>
              <w:rPr>
                <w:sz w:val="24"/>
                <w:szCs w:val="24"/>
              </w:rPr>
            </w:pPr>
            <w:r>
              <w:rPr>
                <w:rFonts w:hint="eastAsia"/>
                <w:sz w:val="24"/>
                <w:szCs w:val="24"/>
              </w:rPr>
              <w:t>M</w:t>
            </w:r>
            <w:r>
              <w:rPr>
                <w:rFonts w:hint="eastAsia"/>
                <w:sz w:val="24"/>
                <w:szCs w:val="24"/>
              </w:rPr>
              <w:t>—每辆汽车进出停车场耗油量（</w:t>
            </w:r>
            <w:r>
              <w:rPr>
                <w:rFonts w:hint="eastAsia"/>
                <w:sz w:val="24"/>
                <w:szCs w:val="24"/>
              </w:rPr>
              <w:t>L</w:t>
            </w:r>
            <w:r>
              <w:rPr>
                <w:rFonts w:hint="eastAsia"/>
                <w:sz w:val="24"/>
                <w:szCs w:val="24"/>
              </w:rPr>
              <w:t>）；</w:t>
            </w:r>
          </w:p>
          <w:p w:rsidR="0083199C" w:rsidRDefault="00FE46BB">
            <w:pPr>
              <w:keepNext/>
              <w:keepLines/>
              <w:spacing w:line="360" w:lineRule="auto"/>
              <w:ind w:firstLineChars="200" w:firstLine="480"/>
              <w:rPr>
                <w:sz w:val="24"/>
                <w:szCs w:val="24"/>
              </w:rPr>
            </w:pPr>
            <w:r>
              <w:rPr>
                <w:rFonts w:hint="eastAsia"/>
                <w:sz w:val="24"/>
                <w:szCs w:val="24"/>
              </w:rPr>
              <w:t>t</w:t>
            </w:r>
            <w:proofErr w:type="gramStart"/>
            <w:r>
              <w:rPr>
                <w:rFonts w:hint="eastAsia"/>
                <w:sz w:val="24"/>
                <w:szCs w:val="24"/>
              </w:rPr>
              <w:t>—汽车</w:t>
            </w:r>
            <w:proofErr w:type="gramEnd"/>
            <w:r>
              <w:rPr>
                <w:rFonts w:hint="eastAsia"/>
                <w:sz w:val="24"/>
                <w:szCs w:val="24"/>
              </w:rPr>
              <w:t>出入停车场与在停车场内的运行时间总和，约为</w:t>
            </w:r>
            <w:r>
              <w:rPr>
                <w:rFonts w:hint="eastAsia"/>
                <w:sz w:val="24"/>
                <w:szCs w:val="24"/>
              </w:rPr>
              <w:t>100s</w:t>
            </w:r>
            <w:r>
              <w:rPr>
                <w:rFonts w:hint="eastAsia"/>
                <w:sz w:val="24"/>
                <w:szCs w:val="24"/>
              </w:rPr>
              <w:t>；</w:t>
            </w:r>
          </w:p>
          <w:p w:rsidR="0083199C" w:rsidRDefault="00FE46BB">
            <w:pPr>
              <w:keepNext/>
              <w:keepLines/>
              <w:spacing w:line="360" w:lineRule="auto"/>
              <w:ind w:firstLineChars="200" w:firstLine="480"/>
              <w:rPr>
                <w:sz w:val="24"/>
                <w:szCs w:val="24"/>
              </w:rPr>
            </w:pPr>
            <w:r>
              <w:rPr>
                <w:rFonts w:hint="eastAsia"/>
                <w:sz w:val="24"/>
                <w:szCs w:val="24"/>
              </w:rPr>
              <w:t>m</w:t>
            </w:r>
            <w:proofErr w:type="gramStart"/>
            <w:r>
              <w:rPr>
                <w:rFonts w:hint="eastAsia"/>
                <w:sz w:val="24"/>
                <w:szCs w:val="24"/>
              </w:rPr>
              <w:t>—车辆</w:t>
            </w:r>
            <w:proofErr w:type="gramEnd"/>
            <w:r>
              <w:rPr>
                <w:rFonts w:hint="eastAsia"/>
                <w:sz w:val="24"/>
                <w:szCs w:val="24"/>
              </w:rPr>
              <w:t>进出停车场的平均耗油速率，约为</w:t>
            </w:r>
            <w:r>
              <w:rPr>
                <w:rFonts w:hint="eastAsia"/>
                <w:sz w:val="24"/>
                <w:szCs w:val="24"/>
              </w:rPr>
              <w:t>0.10L/km</w:t>
            </w:r>
            <w:r>
              <w:rPr>
                <w:rFonts w:hint="eastAsia"/>
                <w:sz w:val="24"/>
                <w:szCs w:val="24"/>
              </w:rPr>
              <w:t>，按照车速</w:t>
            </w:r>
            <w:r>
              <w:rPr>
                <w:rFonts w:hint="eastAsia"/>
                <w:sz w:val="24"/>
                <w:szCs w:val="24"/>
              </w:rPr>
              <w:t>5km/h</w:t>
            </w:r>
            <w:r>
              <w:rPr>
                <w:rFonts w:hint="eastAsia"/>
                <w:sz w:val="24"/>
                <w:szCs w:val="24"/>
              </w:rPr>
              <w:t>计算，可得</w:t>
            </w:r>
            <w:r>
              <w:rPr>
                <w:rFonts w:hint="eastAsia"/>
                <w:sz w:val="24"/>
                <w:szCs w:val="24"/>
              </w:rPr>
              <w:t>1.39</w:t>
            </w:r>
            <w:r>
              <w:rPr>
                <w:rFonts w:hint="eastAsia"/>
                <w:sz w:val="24"/>
                <w:szCs w:val="24"/>
              </w:rPr>
              <w:t>×</w:t>
            </w:r>
            <w:r>
              <w:rPr>
                <w:rFonts w:hint="eastAsia"/>
                <w:sz w:val="24"/>
                <w:szCs w:val="24"/>
              </w:rPr>
              <w:t>10</w:t>
            </w:r>
            <w:r>
              <w:rPr>
                <w:rFonts w:hint="eastAsia"/>
                <w:sz w:val="24"/>
                <w:szCs w:val="24"/>
                <w:vertAlign w:val="superscript"/>
              </w:rPr>
              <w:t>-4</w:t>
            </w:r>
            <w:r>
              <w:rPr>
                <w:rFonts w:hint="eastAsia"/>
                <w:sz w:val="24"/>
                <w:szCs w:val="24"/>
              </w:rPr>
              <w:t xml:space="preserve"> L/s</w:t>
            </w:r>
            <w:r>
              <w:rPr>
                <w:rFonts w:hint="eastAsia"/>
                <w:sz w:val="24"/>
                <w:szCs w:val="24"/>
              </w:rPr>
              <w:t>。</w:t>
            </w:r>
          </w:p>
          <w:p w:rsidR="0083199C" w:rsidRDefault="00FE46BB">
            <w:pPr>
              <w:keepNext/>
              <w:keepLines/>
              <w:spacing w:line="360" w:lineRule="auto"/>
              <w:ind w:firstLineChars="200" w:firstLine="480"/>
              <w:rPr>
                <w:sz w:val="24"/>
                <w:szCs w:val="24"/>
              </w:rPr>
            </w:pPr>
            <w:r>
              <w:rPr>
                <w:rFonts w:hint="eastAsia"/>
                <w:sz w:val="24"/>
                <w:szCs w:val="24"/>
              </w:rPr>
              <w:t>计算可知每辆汽车进出停车场一次耗油</w:t>
            </w:r>
            <w:r>
              <w:rPr>
                <w:rFonts w:hint="eastAsia"/>
                <w:sz w:val="24"/>
                <w:szCs w:val="24"/>
              </w:rPr>
              <w:t>0.0139L</w:t>
            </w:r>
            <w:r>
              <w:rPr>
                <w:rFonts w:hint="eastAsia"/>
                <w:sz w:val="24"/>
                <w:szCs w:val="24"/>
              </w:rPr>
              <w:t>，每辆汽车进出停车场产生废气污染物</w:t>
            </w:r>
            <w:r>
              <w:rPr>
                <w:rFonts w:hint="eastAsia"/>
                <w:sz w:val="24"/>
                <w:szCs w:val="24"/>
              </w:rPr>
              <w:t>CO</w:t>
            </w:r>
            <w:r>
              <w:rPr>
                <w:rFonts w:hint="eastAsia"/>
                <w:sz w:val="24"/>
                <w:szCs w:val="24"/>
              </w:rPr>
              <w:t>、</w:t>
            </w:r>
            <w:r>
              <w:rPr>
                <w:rFonts w:hint="eastAsia"/>
                <w:sz w:val="24"/>
                <w:szCs w:val="24"/>
              </w:rPr>
              <w:t>HC</w:t>
            </w:r>
            <w:r>
              <w:rPr>
                <w:rFonts w:hint="eastAsia"/>
                <w:sz w:val="24"/>
                <w:szCs w:val="24"/>
              </w:rPr>
              <w:t>、</w:t>
            </w:r>
            <w:r>
              <w:rPr>
                <w:rFonts w:hint="eastAsia"/>
                <w:sz w:val="24"/>
                <w:szCs w:val="24"/>
              </w:rPr>
              <w:t>NOx</w:t>
            </w:r>
            <w:r>
              <w:rPr>
                <w:rFonts w:hint="eastAsia"/>
                <w:sz w:val="24"/>
                <w:szCs w:val="24"/>
              </w:rPr>
              <w:t>的量分别为</w:t>
            </w:r>
            <w:r>
              <w:rPr>
                <w:rFonts w:hint="eastAsia"/>
                <w:sz w:val="24"/>
                <w:szCs w:val="24"/>
              </w:rPr>
              <w:t>2.65g</w:t>
            </w:r>
            <w:r>
              <w:rPr>
                <w:rFonts w:hint="eastAsia"/>
                <w:sz w:val="24"/>
                <w:szCs w:val="24"/>
              </w:rPr>
              <w:t>、</w:t>
            </w:r>
            <w:r>
              <w:rPr>
                <w:rFonts w:hint="eastAsia"/>
                <w:sz w:val="24"/>
                <w:szCs w:val="24"/>
              </w:rPr>
              <w:t>0.33g</w:t>
            </w:r>
            <w:r>
              <w:rPr>
                <w:rFonts w:hint="eastAsia"/>
                <w:sz w:val="24"/>
                <w:szCs w:val="24"/>
              </w:rPr>
              <w:t>、</w:t>
            </w:r>
            <w:r>
              <w:rPr>
                <w:rFonts w:hint="eastAsia"/>
                <w:sz w:val="24"/>
                <w:szCs w:val="24"/>
              </w:rPr>
              <w:t>0.31g</w:t>
            </w:r>
            <w:r>
              <w:rPr>
                <w:rFonts w:hint="eastAsia"/>
                <w:sz w:val="24"/>
                <w:szCs w:val="24"/>
              </w:rPr>
              <w:t>。地下停车场对环境的影响与其</w:t>
            </w:r>
            <w:r>
              <w:rPr>
                <w:rFonts w:hint="eastAsia"/>
                <w:sz w:val="24"/>
                <w:szCs w:val="24"/>
              </w:rPr>
              <w:lastRenderedPageBreak/>
              <w:t>运行工况（车流量）直接相关。本次评价取最不利条件，即泊车满负荷状况时，对周围环境的影响。此时停车场内进出车流量相当大，此类状况出现概率极小。一般情况下，区域进出车库的车辆在早、晚两次较频繁，其它时间段较少，同时车辆进出具有随机性，亦即单位时间内进出车辆数是不定的。本项目为学校项目，车辆一般进、出车库按早、晚各一次。</w:t>
            </w:r>
          </w:p>
          <w:p w:rsidR="0083199C" w:rsidRDefault="00FE46BB">
            <w:pPr>
              <w:keepNext/>
              <w:keepLines/>
              <w:spacing w:line="360" w:lineRule="auto"/>
              <w:ind w:firstLineChars="200" w:firstLine="480"/>
              <w:rPr>
                <w:sz w:val="24"/>
                <w:szCs w:val="24"/>
              </w:rPr>
            </w:pPr>
            <w:r>
              <w:rPr>
                <w:rFonts w:hint="eastAsia"/>
                <w:sz w:val="24"/>
                <w:szCs w:val="24"/>
              </w:rPr>
              <w:t>②</w:t>
            </w:r>
            <w:r>
              <w:rPr>
                <w:sz w:val="24"/>
                <w:szCs w:val="24"/>
              </w:rPr>
              <w:t>预测结果</w:t>
            </w:r>
          </w:p>
          <w:p w:rsidR="0083199C" w:rsidRDefault="00FE46BB">
            <w:pPr>
              <w:keepNext/>
              <w:keepLines/>
              <w:spacing w:line="360" w:lineRule="auto"/>
              <w:ind w:firstLineChars="200" w:firstLine="480"/>
              <w:rPr>
                <w:sz w:val="24"/>
                <w:szCs w:val="24"/>
              </w:rPr>
            </w:pPr>
            <w:r>
              <w:rPr>
                <w:rFonts w:hint="eastAsia"/>
                <w:sz w:val="24"/>
                <w:szCs w:val="24"/>
              </w:rPr>
              <w:t>根据停车场的泊位，计算出单位时间的废气排放情况。地下停车库的大气污染物排放情况见表</w:t>
            </w:r>
            <w:r>
              <w:rPr>
                <w:rFonts w:hint="eastAsia"/>
                <w:sz w:val="24"/>
                <w:szCs w:val="24"/>
              </w:rPr>
              <w:t>11</w:t>
            </w:r>
            <w:r>
              <w:rPr>
                <w:rFonts w:hint="eastAsia"/>
                <w:sz w:val="24"/>
                <w:szCs w:val="24"/>
              </w:rPr>
              <w:t>。</w:t>
            </w:r>
          </w:p>
          <w:p w:rsidR="0083199C" w:rsidRDefault="00FE46BB">
            <w:pPr>
              <w:jc w:val="center"/>
              <w:rPr>
                <w:sz w:val="24"/>
                <w:szCs w:val="24"/>
              </w:rPr>
            </w:pPr>
            <w:r>
              <w:rPr>
                <w:rFonts w:hint="eastAsia"/>
                <w:sz w:val="24"/>
                <w:szCs w:val="24"/>
              </w:rPr>
              <w:t>表</w:t>
            </w:r>
            <w:r>
              <w:rPr>
                <w:rFonts w:hint="eastAsia"/>
                <w:sz w:val="24"/>
                <w:szCs w:val="24"/>
              </w:rPr>
              <w:t xml:space="preserve">11   </w:t>
            </w:r>
            <w:r>
              <w:rPr>
                <w:rFonts w:hint="eastAsia"/>
                <w:sz w:val="24"/>
                <w:szCs w:val="24"/>
              </w:rPr>
              <w:t>项目地下停车库汽车废气污染物产生情况</w:t>
            </w:r>
          </w:p>
          <w:tbl>
            <w:tblPr>
              <w:tblW w:w="9026" w:type="dxa"/>
              <w:jc w:val="center"/>
              <w:tblBorders>
                <w:top w:val="single" w:sz="4" w:space="0" w:color="auto"/>
                <w:left w:val="single" w:sz="8" w:space="0" w:color="000000"/>
                <w:bottom w:val="single" w:sz="4" w:space="0" w:color="auto"/>
                <w:right w:val="single" w:sz="8" w:space="0" w:color="000000"/>
                <w:insideH w:val="single" w:sz="4" w:space="0" w:color="auto"/>
                <w:insideV w:val="single" w:sz="4" w:space="0" w:color="auto"/>
              </w:tblBorders>
              <w:tblLayout w:type="fixed"/>
              <w:tblLook w:val="04A0" w:firstRow="1" w:lastRow="0" w:firstColumn="1" w:lastColumn="0" w:noHBand="0" w:noVBand="1"/>
            </w:tblPr>
            <w:tblGrid>
              <w:gridCol w:w="2211"/>
              <w:gridCol w:w="2210"/>
              <w:gridCol w:w="1505"/>
              <w:gridCol w:w="1610"/>
              <w:gridCol w:w="1490"/>
            </w:tblGrid>
            <w:tr w:rsidR="0083199C">
              <w:trPr>
                <w:jc w:val="center"/>
              </w:trPr>
              <w:tc>
                <w:tcPr>
                  <w:tcW w:w="2211" w:type="dxa"/>
                  <w:vMerge w:val="restart"/>
                  <w:tcBorders>
                    <w:tl2br w:val="nil"/>
                    <w:tr2bl w:val="nil"/>
                  </w:tcBorders>
                  <w:vAlign w:val="center"/>
                </w:tcPr>
                <w:p w:rsidR="0083199C" w:rsidRDefault="00FE46BB">
                  <w:pPr>
                    <w:keepNext/>
                    <w:keepLines/>
                    <w:spacing w:line="360" w:lineRule="exact"/>
                    <w:jc w:val="center"/>
                    <w:rPr>
                      <w:sz w:val="21"/>
                      <w:szCs w:val="21"/>
                    </w:rPr>
                  </w:pPr>
                  <w:r>
                    <w:rPr>
                      <w:sz w:val="21"/>
                      <w:szCs w:val="21"/>
                    </w:rPr>
                    <w:t>车位（</w:t>
                  </w:r>
                  <w:proofErr w:type="gramStart"/>
                  <w:r>
                    <w:rPr>
                      <w:sz w:val="21"/>
                      <w:szCs w:val="21"/>
                    </w:rPr>
                    <w:t>个</w:t>
                  </w:r>
                  <w:proofErr w:type="gramEnd"/>
                  <w:r>
                    <w:rPr>
                      <w:sz w:val="21"/>
                      <w:szCs w:val="21"/>
                    </w:rPr>
                    <w:t>）</w:t>
                  </w:r>
                </w:p>
              </w:tc>
              <w:tc>
                <w:tcPr>
                  <w:tcW w:w="2210" w:type="dxa"/>
                  <w:vMerge w:val="restart"/>
                  <w:tcBorders>
                    <w:tl2br w:val="nil"/>
                    <w:tr2bl w:val="nil"/>
                  </w:tcBorders>
                  <w:vAlign w:val="center"/>
                </w:tcPr>
                <w:p w:rsidR="0083199C" w:rsidRDefault="00FE46BB">
                  <w:pPr>
                    <w:keepNext/>
                    <w:keepLines/>
                    <w:spacing w:line="360" w:lineRule="exact"/>
                    <w:jc w:val="center"/>
                    <w:rPr>
                      <w:sz w:val="21"/>
                      <w:szCs w:val="21"/>
                    </w:rPr>
                  </w:pPr>
                  <w:r>
                    <w:rPr>
                      <w:rFonts w:hint="eastAsia"/>
                      <w:sz w:val="21"/>
                      <w:szCs w:val="21"/>
                    </w:rPr>
                    <w:t>车流量（辆</w:t>
                  </w:r>
                  <w:r>
                    <w:rPr>
                      <w:rFonts w:hint="eastAsia"/>
                      <w:sz w:val="21"/>
                      <w:szCs w:val="21"/>
                    </w:rPr>
                    <w:t>/</w:t>
                  </w:r>
                  <w:r>
                    <w:rPr>
                      <w:rFonts w:hint="eastAsia"/>
                      <w:sz w:val="21"/>
                      <w:szCs w:val="21"/>
                    </w:rPr>
                    <w:t>日）</w:t>
                  </w:r>
                </w:p>
              </w:tc>
              <w:tc>
                <w:tcPr>
                  <w:tcW w:w="4605" w:type="dxa"/>
                  <w:gridSpan w:val="3"/>
                  <w:tcBorders>
                    <w:tl2br w:val="nil"/>
                    <w:tr2bl w:val="nil"/>
                  </w:tcBorders>
                  <w:vAlign w:val="center"/>
                </w:tcPr>
                <w:p w:rsidR="0083199C" w:rsidRDefault="00FE46BB">
                  <w:pPr>
                    <w:keepNext/>
                    <w:keepLines/>
                    <w:spacing w:line="360" w:lineRule="exact"/>
                    <w:jc w:val="center"/>
                    <w:rPr>
                      <w:sz w:val="21"/>
                      <w:szCs w:val="21"/>
                    </w:rPr>
                  </w:pPr>
                  <w:r>
                    <w:rPr>
                      <w:sz w:val="21"/>
                      <w:szCs w:val="21"/>
                    </w:rPr>
                    <w:t>污染物排放量（</w:t>
                  </w:r>
                  <w:r>
                    <w:rPr>
                      <w:sz w:val="21"/>
                      <w:szCs w:val="21"/>
                    </w:rPr>
                    <w:t>t/a</w:t>
                  </w:r>
                  <w:r>
                    <w:rPr>
                      <w:sz w:val="21"/>
                      <w:szCs w:val="21"/>
                    </w:rPr>
                    <w:t>）</w:t>
                  </w:r>
                </w:p>
              </w:tc>
            </w:tr>
            <w:tr w:rsidR="0083199C">
              <w:trPr>
                <w:jc w:val="center"/>
              </w:trPr>
              <w:tc>
                <w:tcPr>
                  <w:tcW w:w="2211" w:type="dxa"/>
                  <w:vMerge/>
                  <w:tcBorders>
                    <w:tl2br w:val="nil"/>
                    <w:tr2bl w:val="nil"/>
                  </w:tcBorders>
                  <w:vAlign w:val="center"/>
                </w:tcPr>
                <w:p w:rsidR="0083199C" w:rsidRDefault="0083199C">
                  <w:pPr>
                    <w:keepNext/>
                    <w:keepLines/>
                    <w:spacing w:line="360" w:lineRule="exact"/>
                    <w:jc w:val="center"/>
                    <w:rPr>
                      <w:sz w:val="21"/>
                      <w:szCs w:val="21"/>
                    </w:rPr>
                  </w:pPr>
                </w:p>
              </w:tc>
              <w:tc>
                <w:tcPr>
                  <w:tcW w:w="2210" w:type="dxa"/>
                  <w:vMerge/>
                  <w:tcBorders>
                    <w:tl2br w:val="nil"/>
                    <w:tr2bl w:val="nil"/>
                  </w:tcBorders>
                  <w:vAlign w:val="center"/>
                </w:tcPr>
                <w:p w:rsidR="0083199C" w:rsidRDefault="0083199C">
                  <w:pPr>
                    <w:keepNext/>
                    <w:keepLines/>
                    <w:spacing w:line="360" w:lineRule="exact"/>
                    <w:jc w:val="center"/>
                    <w:rPr>
                      <w:sz w:val="21"/>
                      <w:szCs w:val="21"/>
                    </w:rPr>
                  </w:pPr>
                </w:p>
              </w:tc>
              <w:tc>
                <w:tcPr>
                  <w:tcW w:w="1505" w:type="dxa"/>
                  <w:tcBorders>
                    <w:tl2br w:val="nil"/>
                    <w:tr2bl w:val="nil"/>
                  </w:tcBorders>
                  <w:vAlign w:val="center"/>
                </w:tcPr>
                <w:p w:rsidR="0083199C" w:rsidRDefault="00FE46BB">
                  <w:pPr>
                    <w:keepNext/>
                    <w:keepLines/>
                    <w:spacing w:line="360" w:lineRule="exact"/>
                    <w:jc w:val="center"/>
                    <w:rPr>
                      <w:sz w:val="21"/>
                      <w:szCs w:val="21"/>
                    </w:rPr>
                  </w:pPr>
                  <w:r>
                    <w:rPr>
                      <w:sz w:val="21"/>
                      <w:szCs w:val="21"/>
                    </w:rPr>
                    <w:t>CO</w:t>
                  </w:r>
                </w:p>
              </w:tc>
              <w:tc>
                <w:tcPr>
                  <w:tcW w:w="1610" w:type="dxa"/>
                  <w:tcBorders>
                    <w:tl2br w:val="nil"/>
                    <w:tr2bl w:val="nil"/>
                  </w:tcBorders>
                  <w:vAlign w:val="center"/>
                </w:tcPr>
                <w:p w:rsidR="0083199C" w:rsidRDefault="00FE46BB">
                  <w:pPr>
                    <w:keepNext/>
                    <w:keepLines/>
                    <w:spacing w:line="360" w:lineRule="exact"/>
                    <w:jc w:val="center"/>
                    <w:rPr>
                      <w:sz w:val="21"/>
                      <w:szCs w:val="21"/>
                    </w:rPr>
                  </w:pPr>
                  <w:r>
                    <w:rPr>
                      <w:sz w:val="21"/>
                      <w:szCs w:val="21"/>
                    </w:rPr>
                    <w:t>HC</w:t>
                  </w:r>
                </w:p>
              </w:tc>
              <w:tc>
                <w:tcPr>
                  <w:tcW w:w="1490" w:type="dxa"/>
                  <w:tcBorders>
                    <w:tl2br w:val="nil"/>
                    <w:tr2bl w:val="nil"/>
                  </w:tcBorders>
                  <w:vAlign w:val="center"/>
                </w:tcPr>
                <w:p w:rsidR="0083199C" w:rsidRDefault="00FE46BB">
                  <w:pPr>
                    <w:keepNext/>
                    <w:keepLines/>
                    <w:spacing w:line="360" w:lineRule="exact"/>
                    <w:jc w:val="center"/>
                    <w:rPr>
                      <w:sz w:val="21"/>
                      <w:szCs w:val="21"/>
                    </w:rPr>
                  </w:pPr>
                  <w:r>
                    <w:rPr>
                      <w:sz w:val="21"/>
                      <w:szCs w:val="21"/>
                    </w:rPr>
                    <w:t>NO</w:t>
                  </w:r>
                  <w:r>
                    <w:rPr>
                      <w:rFonts w:hint="eastAsia"/>
                      <w:sz w:val="21"/>
                      <w:szCs w:val="21"/>
                    </w:rPr>
                    <w:t>x</w:t>
                  </w:r>
                </w:p>
              </w:tc>
            </w:tr>
            <w:tr w:rsidR="0083199C">
              <w:trPr>
                <w:jc w:val="center"/>
              </w:trPr>
              <w:tc>
                <w:tcPr>
                  <w:tcW w:w="2211" w:type="dxa"/>
                  <w:tcBorders>
                    <w:tl2br w:val="nil"/>
                    <w:tr2bl w:val="nil"/>
                  </w:tcBorders>
                  <w:vAlign w:val="center"/>
                </w:tcPr>
                <w:p w:rsidR="0083199C" w:rsidRDefault="00FE46BB">
                  <w:pPr>
                    <w:keepNext/>
                    <w:keepLines/>
                    <w:spacing w:line="360" w:lineRule="exact"/>
                    <w:jc w:val="center"/>
                    <w:rPr>
                      <w:sz w:val="21"/>
                      <w:szCs w:val="21"/>
                    </w:rPr>
                  </w:pPr>
                  <w:r>
                    <w:rPr>
                      <w:rFonts w:hint="eastAsia"/>
                      <w:sz w:val="21"/>
                      <w:szCs w:val="21"/>
                    </w:rPr>
                    <w:t>360</w:t>
                  </w:r>
                </w:p>
              </w:tc>
              <w:tc>
                <w:tcPr>
                  <w:tcW w:w="2210" w:type="dxa"/>
                  <w:tcBorders>
                    <w:tl2br w:val="nil"/>
                    <w:tr2bl w:val="nil"/>
                  </w:tcBorders>
                  <w:vAlign w:val="center"/>
                </w:tcPr>
                <w:p w:rsidR="0083199C" w:rsidRDefault="00FE46BB">
                  <w:pPr>
                    <w:keepNext/>
                    <w:keepLines/>
                    <w:spacing w:line="360" w:lineRule="exact"/>
                    <w:jc w:val="center"/>
                    <w:rPr>
                      <w:sz w:val="21"/>
                      <w:szCs w:val="21"/>
                    </w:rPr>
                  </w:pPr>
                  <w:r>
                    <w:rPr>
                      <w:rFonts w:hint="eastAsia"/>
                      <w:sz w:val="21"/>
                      <w:szCs w:val="21"/>
                    </w:rPr>
                    <w:t>720</w:t>
                  </w:r>
                </w:p>
              </w:tc>
              <w:tc>
                <w:tcPr>
                  <w:tcW w:w="1505" w:type="dxa"/>
                  <w:tcBorders>
                    <w:tl2br w:val="nil"/>
                    <w:tr2bl w:val="nil"/>
                  </w:tcBorders>
                  <w:vAlign w:val="center"/>
                </w:tcPr>
                <w:p w:rsidR="0083199C" w:rsidRDefault="00FE46BB">
                  <w:pPr>
                    <w:keepNext/>
                    <w:keepLines/>
                    <w:spacing w:line="360" w:lineRule="exact"/>
                    <w:jc w:val="center"/>
                    <w:rPr>
                      <w:sz w:val="21"/>
                      <w:szCs w:val="21"/>
                    </w:rPr>
                  </w:pPr>
                  <w:r>
                    <w:rPr>
                      <w:rFonts w:hint="eastAsia"/>
                      <w:sz w:val="21"/>
                      <w:szCs w:val="21"/>
                    </w:rPr>
                    <w:t>0.477</w:t>
                  </w:r>
                </w:p>
              </w:tc>
              <w:tc>
                <w:tcPr>
                  <w:tcW w:w="1610" w:type="dxa"/>
                  <w:tcBorders>
                    <w:tl2br w:val="nil"/>
                    <w:tr2bl w:val="nil"/>
                  </w:tcBorders>
                  <w:vAlign w:val="center"/>
                </w:tcPr>
                <w:p w:rsidR="0083199C" w:rsidRDefault="00FE46BB">
                  <w:pPr>
                    <w:keepNext/>
                    <w:keepLines/>
                    <w:spacing w:line="360" w:lineRule="exact"/>
                    <w:jc w:val="center"/>
                    <w:rPr>
                      <w:sz w:val="21"/>
                      <w:szCs w:val="21"/>
                    </w:rPr>
                  </w:pPr>
                  <w:r>
                    <w:rPr>
                      <w:rFonts w:hint="eastAsia"/>
                      <w:sz w:val="21"/>
                      <w:szCs w:val="21"/>
                    </w:rPr>
                    <w:t>0.059</w:t>
                  </w:r>
                </w:p>
              </w:tc>
              <w:tc>
                <w:tcPr>
                  <w:tcW w:w="1490" w:type="dxa"/>
                  <w:tcBorders>
                    <w:tl2br w:val="nil"/>
                    <w:tr2bl w:val="nil"/>
                  </w:tcBorders>
                  <w:vAlign w:val="center"/>
                </w:tcPr>
                <w:p w:rsidR="0083199C" w:rsidRDefault="00FE46BB">
                  <w:pPr>
                    <w:keepNext/>
                    <w:keepLines/>
                    <w:spacing w:line="360" w:lineRule="exact"/>
                    <w:jc w:val="center"/>
                    <w:rPr>
                      <w:sz w:val="21"/>
                      <w:szCs w:val="21"/>
                    </w:rPr>
                  </w:pPr>
                  <w:r>
                    <w:rPr>
                      <w:rFonts w:hint="eastAsia"/>
                      <w:sz w:val="21"/>
                      <w:szCs w:val="21"/>
                    </w:rPr>
                    <w:t>0.056</w:t>
                  </w:r>
                </w:p>
              </w:tc>
            </w:tr>
          </w:tbl>
          <w:p w:rsidR="0083199C" w:rsidRDefault="00FE46BB">
            <w:pPr>
              <w:keepNext/>
              <w:keepLines/>
              <w:spacing w:line="360" w:lineRule="auto"/>
              <w:ind w:firstLineChars="250" w:firstLine="600"/>
              <w:rPr>
                <w:sz w:val="24"/>
                <w:szCs w:val="24"/>
              </w:rPr>
            </w:pPr>
            <w:r>
              <w:rPr>
                <w:rFonts w:hint="eastAsia"/>
                <w:sz w:val="24"/>
                <w:szCs w:val="24"/>
              </w:rPr>
              <w:t>按地下车库体积及单位时间换气次数，计算单位时间废气排放量，再按照污染物排放速率，计算地下车库的污染物排放浓度，计算方法如下：</w:t>
            </w:r>
          </w:p>
          <w:p w:rsidR="0083199C" w:rsidRDefault="00FE46BB">
            <w:pPr>
              <w:keepNext/>
              <w:keepLines/>
              <w:spacing w:line="360" w:lineRule="auto"/>
              <w:ind w:firstLineChars="250" w:firstLine="600"/>
              <w:rPr>
                <w:sz w:val="24"/>
                <w:szCs w:val="24"/>
              </w:rPr>
            </w:pPr>
            <w:r>
              <w:rPr>
                <w:rFonts w:hint="eastAsia"/>
                <w:sz w:val="24"/>
                <w:szCs w:val="24"/>
              </w:rPr>
              <w:t>C</w:t>
            </w:r>
            <w:r>
              <w:rPr>
                <w:sz w:val="24"/>
                <w:szCs w:val="24"/>
              </w:rPr>
              <w:t>（</w:t>
            </w:r>
            <w:r>
              <w:rPr>
                <w:rFonts w:hint="eastAsia"/>
                <w:sz w:val="24"/>
                <w:szCs w:val="24"/>
              </w:rPr>
              <w:t>mg</w:t>
            </w:r>
            <w:r>
              <w:rPr>
                <w:sz w:val="24"/>
                <w:szCs w:val="24"/>
              </w:rPr>
              <w:t>/m</w:t>
            </w:r>
            <w:r>
              <w:rPr>
                <w:sz w:val="24"/>
                <w:szCs w:val="24"/>
                <w:vertAlign w:val="superscript"/>
              </w:rPr>
              <w:t>3</w:t>
            </w:r>
            <w:r>
              <w:rPr>
                <w:sz w:val="24"/>
                <w:szCs w:val="24"/>
              </w:rPr>
              <w:t>）＝</w:t>
            </w:r>
            <w:r>
              <w:rPr>
                <w:sz w:val="24"/>
                <w:szCs w:val="24"/>
              </w:rPr>
              <w:object w:dxaOrig="540" w:dyaOrig="330">
                <v:shape id="_x0000_i1026" type="#_x0000_t75" style="width:27.15pt;height:16.3pt" o:ole="">
                  <v:imagedata r:id="rId19" o:title=""/>
                </v:shape>
                <o:OLEObject Type="Embed" ProgID="Equation.3" ShapeID="_x0000_i1026" DrawAspect="Content" ObjectID="_1628079007" r:id="rId20"/>
              </w:object>
            </w:r>
          </w:p>
          <w:p w:rsidR="0083199C" w:rsidRDefault="00FE46BB">
            <w:pPr>
              <w:keepNext/>
              <w:keepLines/>
              <w:spacing w:line="360" w:lineRule="auto"/>
              <w:ind w:firstLineChars="250" w:firstLine="600"/>
              <w:rPr>
                <w:sz w:val="24"/>
                <w:szCs w:val="24"/>
              </w:rPr>
            </w:pPr>
            <w:r>
              <w:rPr>
                <w:rFonts w:hint="eastAsia"/>
                <w:sz w:val="24"/>
                <w:szCs w:val="24"/>
              </w:rPr>
              <w:t>N</w:t>
            </w:r>
            <w:r>
              <w:rPr>
                <w:sz w:val="24"/>
                <w:szCs w:val="24"/>
              </w:rPr>
              <w:t>＝</w:t>
            </w:r>
            <w:r>
              <w:rPr>
                <w:sz w:val="24"/>
                <w:szCs w:val="24"/>
              </w:rPr>
              <w:object w:dxaOrig="525" w:dyaOrig="330">
                <v:shape id="_x0000_i1027" type="#_x0000_t75" style="width:26.5pt;height:16.3pt" o:ole="">
                  <v:imagedata r:id="rId21" o:title=""/>
                </v:shape>
                <o:OLEObject Type="Embed" ProgID="Equation.3" ShapeID="_x0000_i1027" DrawAspect="Content" ObjectID="_1628079008" r:id="rId22"/>
              </w:object>
            </w:r>
          </w:p>
          <w:p w:rsidR="0083199C" w:rsidRDefault="00FE46BB">
            <w:pPr>
              <w:keepNext/>
              <w:keepLines/>
              <w:spacing w:line="360" w:lineRule="auto"/>
              <w:ind w:firstLineChars="200" w:firstLine="480"/>
              <w:rPr>
                <w:sz w:val="24"/>
                <w:szCs w:val="24"/>
              </w:rPr>
            </w:pPr>
            <w:r>
              <w:rPr>
                <w:sz w:val="24"/>
                <w:szCs w:val="24"/>
              </w:rPr>
              <w:t>式中：</w:t>
            </w:r>
            <w:r>
              <w:rPr>
                <w:rFonts w:hint="eastAsia"/>
                <w:sz w:val="24"/>
                <w:szCs w:val="24"/>
              </w:rPr>
              <w:t>C</w:t>
            </w:r>
            <w:r>
              <w:rPr>
                <w:sz w:val="24"/>
                <w:szCs w:val="24"/>
              </w:rPr>
              <w:t>---</w:t>
            </w:r>
            <w:r>
              <w:rPr>
                <w:sz w:val="24"/>
                <w:szCs w:val="24"/>
              </w:rPr>
              <w:t>污染物</w:t>
            </w:r>
            <w:r>
              <w:rPr>
                <w:rFonts w:hint="eastAsia"/>
                <w:sz w:val="24"/>
                <w:szCs w:val="24"/>
              </w:rPr>
              <w:t>排放</w:t>
            </w:r>
            <w:r>
              <w:rPr>
                <w:sz w:val="24"/>
                <w:szCs w:val="24"/>
              </w:rPr>
              <w:t>平均浓度（</w:t>
            </w:r>
            <w:r>
              <w:rPr>
                <w:sz w:val="24"/>
                <w:szCs w:val="24"/>
              </w:rPr>
              <w:t>mg/m</w:t>
            </w:r>
            <w:r>
              <w:rPr>
                <w:sz w:val="24"/>
                <w:szCs w:val="24"/>
                <w:vertAlign w:val="superscript"/>
              </w:rPr>
              <w:t>3</w:t>
            </w:r>
            <w:r>
              <w:rPr>
                <w:sz w:val="24"/>
                <w:szCs w:val="24"/>
              </w:rPr>
              <w:t>）</w:t>
            </w:r>
            <w:r>
              <w:rPr>
                <w:sz w:val="24"/>
                <w:szCs w:val="24"/>
                <w:lang w:val="en-GB"/>
              </w:rPr>
              <w:t>；</w:t>
            </w:r>
          </w:p>
          <w:p w:rsidR="0083199C" w:rsidRDefault="00FE46BB">
            <w:pPr>
              <w:keepNext/>
              <w:keepLines/>
              <w:spacing w:line="360" w:lineRule="auto"/>
              <w:ind w:firstLineChars="500" w:firstLine="1200"/>
              <w:rPr>
                <w:sz w:val="24"/>
                <w:szCs w:val="24"/>
              </w:rPr>
            </w:pPr>
            <w:r>
              <w:rPr>
                <w:rFonts w:hint="eastAsia"/>
                <w:sz w:val="24"/>
                <w:szCs w:val="24"/>
              </w:rPr>
              <w:t>q</w:t>
            </w:r>
            <w:r>
              <w:rPr>
                <w:sz w:val="24"/>
                <w:szCs w:val="24"/>
              </w:rPr>
              <w:t>----</w:t>
            </w:r>
            <w:r>
              <w:rPr>
                <w:rFonts w:hint="eastAsia"/>
                <w:sz w:val="24"/>
                <w:szCs w:val="24"/>
              </w:rPr>
              <w:t>为风机的总排放量</w:t>
            </w:r>
            <w:r>
              <w:rPr>
                <w:sz w:val="24"/>
                <w:szCs w:val="24"/>
              </w:rPr>
              <w:t>（</w:t>
            </w:r>
            <w:r>
              <w:rPr>
                <w:rFonts w:hint="eastAsia"/>
                <w:sz w:val="24"/>
                <w:szCs w:val="24"/>
              </w:rPr>
              <w:t>m</w:t>
            </w:r>
            <w:r>
              <w:rPr>
                <w:rFonts w:hint="eastAsia"/>
                <w:sz w:val="24"/>
                <w:szCs w:val="24"/>
                <w:vertAlign w:val="superscript"/>
              </w:rPr>
              <w:t>3</w:t>
            </w:r>
            <w:r>
              <w:rPr>
                <w:rFonts w:hint="eastAsia"/>
                <w:sz w:val="24"/>
                <w:szCs w:val="24"/>
              </w:rPr>
              <w:t>/h</w:t>
            </w:r>
            <w:r>
              <w:rPr>
                <w:sz w:val="24"/>
                <w:szCs w:val="24"/>
              </w:rPr>
              <w:t>）；</w:t>
            </w:r>
          </w:p>
          <w:p w:rsidR="0083199C" w:rsidRDefault="00FE46BB">
            <w:pPr>
              <w:keepNext/>
              <w:keepLines/>
              <w:spacing w:line="360" w:lineRule="auto"/>
              <w:ind w:firstLineChars="500" w:firstLine="1200"/>
              <w:rPr>
                <w:sz w:val="24"/>
                <w:szCs w:val="24"/>
              </w:rPr>
            </w:pPr>
            <w:r>
              <w:rPr>
                <w:rFonts w:hint="eastAsia"/>
                <w:sz w:val="24"/>
                <w:szCs w:val="24"/>
              </w:rPr>
              <w:t>V</w:t>
            </w:r>
            <w:r>
              <w:rPr>
                <w:sz w:val="24"/>
                <w:szCs w:val="24"/>
              </w:rPr>
              <w:t>----</w:t>
            </w:r>
            <w:r>
              <w:rPr>
                <w:rFonts w:hint="eastAsia"/>
                <w:sz w:val="24"/>
                <w:szCs w:val="24"/>
              </w:rPr>
              <w:t>为车库容积（</w:t>
            </w:r>
            <w:r>
              <w:rPr>
                <w:rFonts w:hint="eastAsia"/>
                <w:sz w:val="24"/>
                <w:szCs w:val="24"/>
              </w:rPr>
              <w:t>m</w:t>
            </w:r>
            <w:r>
              <w:rPr>
                <w:rFonts w:hint="eastAsia"/>
                <w:sz w:val="24"/>
                <w:szCs w:val="24"/>
                <w:vertAlign w:val="superscript"/>
              </w:rPr>
              <w:t>3</w:t>
            </w:r>
            <w:r>
              <w:rPr>
                <w:rFonts w:hint="eastAsia"/>
                <w:sz w:val="24"/>
                <w:szCs w:val="24"/>
              </w:rPr>
              <w:t>）</w:t>
            </w:r>
            <w:r>
              <w:rPr>
                <w:sz w:val="24"/>
                <w:szCs w:val="24"/>
              </w:rPr>
              <w:t>；</w:t>
            </w:r>
          </w:p>
          <w:p w:rsidR="0083199C" w:rsidRDefault="00FE46BB">
            <w:pPr>
              <w:keepNext/>
              <w:keepLines/>
              <w:spacing w:line="360" w:lineRule="auto"/>
              <w:ind w:firstLineChars="500" w:firstLine="1200"/>
              <w:rPr>
                <w:sz w:val="24"/>
                <w:szCs w:val="24"/>
              </w:rPr>
            </w:pPr>
            <w:r>
              <w:rPr>
                <w:rFonts w:hint="eastAsia"/>
                <w:sz w:val="24"/>
                <w:szCs w:val="24"/>
              </w:rPr>
              <w:t>N</w:t>
            </w:r>
            <w:r>
              <w:rPr>
                <w:sz w:val="24"/>
                <w:szCs w:val="24"/>
              </w:rPr>
              <w:t>----</w:t>
            </w:r>
            <w:r>
              <w:rPr>
                <w:rFonts w:hint="eastAsia"/>
                <w:sz w:val="24"/>
                <w:szCs w:val="24"/>
              </w:rPr>
              <w:t>为换气次数（次</w:t>
            </w:r>
            <w:r>
              <w:rPr>
                <w:rFonts w:hint="eastAsia"/>
                <w:sz w:val="24"/>
                <w:szCs w:val="24"/>
              </w:rPr>
              <w:t>/</w:t>
            </w:r>
            <w:r>
              <w:rPr>
                <w:rFonts w:hint="eastAsia"/>
                <w:sz w:val="24"/>
                <w:szCs w:val="24"/>
              </w:rPr>
              <w:t>小时）。</w:t>
            </w:r>
          </w:p>
          <w:p w:rsidR="0083199C" w:rsidRDefault="00FE46BB">
            <w:pPr>
              <w:keepNext/>
              <w:keepLines/>
              <w:spacing w:line="360" w:lineRule="auto"/>
              <w:ind w:firstLineChars="200" w:firstLine="480"/>
              <w:rPr>
                <w:sz w:val="24"/>
                <w:szCs w:val="24"/>
              </w:rPr>
            </w:pPr>
            <w:r>
              <w:rPr>
                <w:sz w:val="24"/>
                <w:szCs w:val="24"/>
              </w:rPr>
              <w:t>根据以上条件，考虑</w:t>
            </w:r>
            <w:r>
              <w:rPr>
                <w:sz w:val="24"/>
                <w:szCs w:val="24"/>
              </w:rPr>
              <w:t>JGJ100-</w:t>
            </w:r>
            <w:r>
              <w:rPr>
                <w:rFonts w:hint="eastAsia"/>
                <w:sz w:val="24"/>
                <w:szCs w:val="24"/>
              </w:rPr>
              <w:t>2015</w:t>
            </w:r>
            <w:r>
              <w:rPr>
                <w:sz w:val="24"/>
                <w:szCs w:val="24"/>
              </w:rPr>
              <w:t>《车库建筑设计规范》中要求</w:t>
            </w:r>
            <w:r>
              <w:rPr>
                <w:rFonts w:hint="eastAsia"/>
                <w:sz w:val="24"/>
                <w:szCs w:val="24"/>
              </w:rPr>
              <w:t>机动车出入其他建筑，按</w:t>
            </w:r>
            <w:r>
              <w:rPr>
                <w:rFonts w:hint="eastAsia"/>
                <w:sz w:val="24"/>
                <w:szCs w:val="24"/>
              </w:rPr>
              <w:t>5</w:t>
            </w:r>
            <w:r>
              <w:rPr>
                <w:rFonts w:hint="eastAsia"/>
                <w:sz w:val="24"/>
                <w:szCs w:val="24"/>
              </w:rPr>
              <w:t>次</w:t>
            </w:r>
            <w:r>
              <w:rPr>
                <w:rFonts w:hint="eastAsia"/>
                <w:sz w:val="24"/>
                <w:szCs w:val="24"/>
              </w:rPr>
              <w:t>/h</w:t>
            </w:r>
            <w:r>
              <w:rPr>
                <w:rFonts w:hint="eastAsia"/>
                <w:sz w:val="24"/>
                <w:szCs w:val="24"/>
              </w:rPr>
              <w:t>换气选取，项目地下车库两层，层高</w:t>
            </w:r>
            <w:r>
              <w:rPr>
                <w:rFonts w:hint="eastAsia"/>
                <w:sz w:val="24"/>
                <w:szCs w:val="24"/>
              </w:rPr>
              <w:t>3.9m</w:t>
            </w:r>
            <w:r>
              <w:rPr>
                <w:rFonts w:hint="eastAsia"/>
                <w:sz w:val="24"/>
                <w:szCs w:val="24"/>
              </w:rPr>
              <w:t>，则项目地下车库的换气次数取为</w:t>
            </w:r>
            <w:r>
              <w:rPr>
                <w:rFonts w:hint="eastAsia"/>
                <w:sz w:val="24"/>
                <w:szCs w:val="24"/>
              </w:rPr>
              <w:t>5</w:t>
            </w:r>
            <w:r>
              <w:rPr>
                <w:rFonts w:hint="eastAsia"/>
                <w:sz w:val="24"/>
                <w:szCs w:val="24"/>
              </w:rPr>
              <w:t>次</w:t>
            </w:r>
            <w:r>
              <w:rPr>
                <w:rFonts w:hint="eastAsia"/>
                <w:sz w:val="24"/>
                <w:szCs w:val="24"/>
              </w:rPr>
              <w:t>/</w:t>
            </w:r>
            <w:r>
              <w:rPr>
                <w:rFonts w:hint="eastAsia"/>
                <w:sz w:val="24"/>
                <w:szCs w:val="24"/>
              </w:rPr>
              <w:t>小时，地下车库每日运营时间</w:t>
            </w:r>
            <w:r>
              <w:rPr>
                <w:rFonts w:hint="eastAsia"/>
                <w:sz w:val="24"/>
                <w:szCs w:val="24"/>
              </w:rPr>
              <w:t>8</w:t>
            </w:r>
            <w:r>
              <w:rPr>
                <w:rFonts w:hint="eastAsia"/>
                <w:sz w:val="24"/>
                <w:szCs w:val="24"/>
              </w:rPr>
              <w:t>小时。</w:t>
            </w:r>
            <w:r>
              <w:rPr>
                <w:sz w:val="24"/>
                <w:szCs w:val="24"/>
              </w:rPr>
              <w:t>则</w:t>
            </w:r>
            <w:r>
              <w:rPr>
                <w:rFonts w:hint="eastAsia"/>
                <w:sz w:val="24"/>
                <w:szCs w:val="24"/>
              </w:rPr>
              <w:t>地下</w:t>
            </w:r>
            <w:r>
              <w:rPr>
                <w:sz w:val="24"/>
                <w:szCs w:val="24"/>
              </w:rPr>
              <w:t>车库</w:t>
            </w:r>
            <w:r>
              <w:rPr>
                <w:rFonts w:hint="eastAsia"/>
                <w:sz w:val="24"/>
                <w:szCs w:val="24"/>
              </w:rPr>
              <w:t>在保证通风为</w:t>
            </w:r>
            <w:r>
              <w:rPr>
                <w:rFonts w:hint="eastAsia"/>
                <w:sz w:val="24"/>
                <w:szCs w:val="24"/>
              </w:rPr>
              <w:t>5</w:t>
            </w:r>
            <w:r>
              <w:rPr>
                <w:rFonts w:hint="eastAsia"/>
                <w:sz w:val="24"/>
                <w:szCs w:val="24"/>
              </w:rPr>
              <w:t>次</w:t>
            </w:r>
            <w:r>
              <w:rPr>
                <w:rFonts w:hint="eastAsia"/>
                <w:sz w:val="24"/>
                <w:szCs w:val="24"/>
              </w:rPr>
              <w:t>/</w:t>
            </w:r>
            <w:r>
              <w:rPr>
                <w:rFonts w:hint="eastAsia"/>
                <w:sz w:val="24"/>
                <w:szCs w:val="24"/>
              </w:rPr>
              <w:t>小时前提下，</w:t>
            </w:r>
            <w:r>
              <w:rPr>
                <w:rFonts w:hint="eastAsia"/>
                <w:sz w:val="24"/>
                <w:szCs w:val="24"/>
              </w:rPr>
              <w:t>5</w:t>
            </w:r>
            <w:r>
              <w:rPr>
                <w:rFonts w:hint="eastAsia"/>
                <w:sz w:val="24"/>
                <w:szCs w:val="24"/>
              </w:rPr>
              <w:t>次</w:t>
            </w:r>
            <w:r>
              <w:rPr>
                <w:rFonts w:hint="eastAsia"/>
                <w:sz w:val="24"/>
                <w:szCs w:val="24"/>
              </w:rPr>
              <w:t>/</w:t>
            </w:r>
            <w:r>
              <w:rPr>
                <w:rFonts w:hint="eastAsia"/>
                <w:sz w:val="24"/>
                <w:szCs w:val="24"/>
              </w:rPr>
              <w:t>小时有害气体浓度预测结果如表</w:t>
            </w:r>
            <w:r>
              <w:rPr>
                <w:rFonts w:hint="eastAsia"/>
                <w:sz w:val="24"/>
                <w:szCs w:val="24"/>
              </w:rPr>
              <w:t>12</w:t>
            </w:r>
            <w:r>
              <w:rPr>
                <w:sz w:val="24"/>
                <w:szCs w:val="24"/>
              </w:rPr>
              <w:t>。</w:t>
            </w:r>
          </w:p>
          <w:p w:rsidR="0083199C" w:rsidRDefault="00FE46BB">
            <w:pPr>
              <w:pStyle w:val="31"/>
              <w:keepNext/>
              <w:keepLines/>
              <w:spacing w:line="240" w:lineRule="auto"/>
              <w:ind w:firstLine="0"/>
              <w:jc w:val="center"/>
              <w:rPr>
                <w:sz w:val="24"/>
                <w:szCs w:val="24"/>
              </w:rPr>
            </w:pPr>
            <w:r>
              <w:rPr>
                <w:rFonts w:hint="eastAsia"/>
                <w:sz w:val="24"/>
                <w:szCs w:val="24"/>
              </w:rPr>
              <w:t>表</w:t>
            </w:r>
            <w:r>
              <w:rPr>
                <w:rFonts w:hint="eastAsia"/>
                <w:sz w:val="24"/>
                <w:szCs w:val="24"/>
              </w:rPr>
              <w:t xml:space="preserve">12  </w:t>
            </w:r>
            <w:r>
              <w:rPr>
                <w:rFonts w:hint="eastAsia"/>
                <w:sz w:val="24"/>
                <w:szCs w:val="24"/>
              </w:rPr>
              <w:t>地下停车库汽车尾气浓度预测结果</w:t>
            </w:r>
          </w:p>
          <w:tbl>
            <w:tblPr>
              <w:tblpPr w:leftFromText="180" w:rightFromText="180" w:vertAnchor="text" w:horzAnchor="page" w:tblpX="104" w:tblpY="328"/>
              <w:tblOverlap w:val="never"/>
              <w:tblW w:w="9026" w:type="dxa"/>
              <w:tblBorders>
                <w:top w:val="single" w:sz="8" w:space="0" w:color="auto"/>
                <w:left w:val="single" w:sz="8" w:space="0" w:color="000000"/>
                <w:bottom w:val="single" w:sz="8" w:space="0" w:color="auto"/>
                <w:right w:val="single" w:sz="8" w:space="0" w:color="000000"/>
                <w:insideH w:val="single" w:sz="4" w:space="0" w:color="auto"/>
                <w:insideV w:val="single" w:sz="4" w:space="0" w:color="auto"/>
              </w:tblBorders>
              <w:tblLayout w:type="fixed"/>
              <w:tblLook w:val="04A0" w:firstRow="1" w:lastRow="0" w:firstColumn="1" w:lastColumn="0" w:noHBand="0" w:noVBand="1"/>
            </w:tblPr>
            <w:tblGrid>
              <w:gridCol w:w="1615"/>
              <w:gridCol w:w="1850"/>
              <w:gridCol w:w="1923"/>
              <w:gridCol w:w="1016"/>
              <w:gridCol w:w="1070"/>
              <w:gridCol w:w="1552"/>
            </w:tblGrid>
            <w:tr w:rsidR="0083199C">
              <w:trPr>
                <w:trHeight w:val="281"/>
              </w:trPr>
              <w:tc>
                <w:tcPr>
                  <w:tcW w:w="1615" w:type="dxa"/>
                  <w:vMerge w:val="restart"/>
                  <w:tcBorders>
                    <w:tl2br w:val="nil"/>
                    <w:tr2bl w:val="nil"/>
                  </w:tcBorders>
                  <w:vAlign w:val="center"/>
                </w:tcPr>
                <w:p w:rsidR="0083199C" w:rsidRDefault="00FE46BB">
                  <w:pPr>
                    <w:keepNext/>
                    <w:keepLines/>
                    <w:spacing w:line="360" w:lineRule="exact"/>
                    <w:jc w:val="center"/>
                    <w:rPr>
                      <w:sz w:val="21"/>
                      <w:szCs w:val="21"/>
                    </w:rPr>
                  </w:pPr>
                  <w:r>
                    <w:rPr>
                      <w:sz w:val="21"/>
                      <w:szCs w:val="21"/>
                    </w:rPr>
                    <w:t>车位数（</w:t>
                  </w:r>
                  <w:proofErr w:type="gramStart"/>
                  <w:r>
                    <w:rPr>
                      <w:sz w:val="21"/>
                      <w:szCs w:val="21"/>
                    </w:rPr>
                    <w:t>个</w:t>
                  </w:r>
                  <w:proofErr w:type="gramEnd"/>
                  <w:r>
                    <w:rPr>
                      <w:sz w:val="21"/>
                      <w:szCs w:val="21"/>
                    </w:rPr>
                    <w:t>）</w:t>
                  </w:r>
                </w:p>
              </w:tc>
              <w:tc>
                <w:tcPr>
                  <w:tcW w:w="1850" w:type="dxa"/>
                  <w:vMerge w:val="restart"/>
                  <w:tcBorders>
                    <w:tl2br w:val="nil"/>
                    <w:tr2bl w:val="nil"/>
                  </w:tcBorders>
                  <w:vAlign w:val="center"/>
                </w:tcPr>
                <w:p w:rsidR="0083199C" w:rsidRDefault="00FE46BB">
                  <w:pPr>
                    <w:keepNext/>
                    <w:keepLines/>
                    <w:spacing w:line="360" w:lineRule="exact"/>
                    <w:jc w:val="center"/>
                    <w:rPr>
                      <w:sz w:val="21"/>
                      <w:szCs w:val="21"/>
                    </w:rPr>
                  </w:pPr>
                  <w:r>
                    <w:rPr>
                      <w:sz w:val="21"/>
                      <w:szCs w:val="21"/>
                    </w:rPr>
                    <w:t>车库面积（</w:t>
                  </w:r>
                  <w:r>
                    <w:rPr>
                      <w:sz w:val="21"/>
                      <w:szCs w:val="21"/>
                    </w:rPr>
                    <w:t>m</w:t>
                  </w:r>
                  <w:r>
                    <w:rPr>
                      <w:sz w:val="21"/>
                      <w:szCs w:val="21"/>
                      <w:vertAlign w:val="superscript"/>
                    </w:rPr>
                    <w:t>2</w:t>
                  </w:r>
                  <w:r>
                    <w:rPr>
                      <w:sz w:val="21"/>
                      <w:szCs w:val="21"/>
                    </w:rPr>
                    <w:t>）</w:t>
                  </w:r>
                </w:p>
              </w:tc>
              <w:tc>
                <w:tcPr>
                  <w:tcW w:w="1923" w:type="dxa"/>
                  <w:vMerge w:val="restart"/>
                  <w:tcBorders>
                    <w:tl2br w:val="nil"/>
                    <w:tr2bl w:val="nil"/>
                  </w:tcBorders>
                  <w:vAlign w:val="center"/>
                </w:tcPr>
                <w:p w:rsidR="0083199C" w:rsidRDefault="00FE46BB">
                  <w:pPr>
                    <w:keepNext/>
                    <w:keepLines/>
                    <w:spacing w:line="360" w:lineRule="exact"/>
                    <w:jc w:val="center"/>
                    <w:rPr>
                      <w:sz w:val="21"/>
                      <w:szCs w:val="21"/>
                    </w:rPr>
                  </w:pPr>
                  <w:r>
                    <w:rPr>
                      <w:sz w:val="21"/>
                      <w:szCs w:val="21"/>
                    </w:rPr>
                    <w:t>车库容积（</w:t>
                  </w:r>
                  <w:r>
                    <w:rPr>
                      <w:sz w:val="21"/>
                      <w:szCs w:val="21"/>
                    </w:rPr>
                    <w:t>m</w:t>
                  </w:r>
                  <w:r>
                    <w:rPr>
                      <w:sz w:val="21"/>
                      <w:szCs w:val="21"/>
                      <w:vertAlign w:val="superscript"/>
                    </w:rPr>
                    <w:t>3</w:t>
                  </w:r>
                  <w:r>
                    <w:rPr>
                      <w:sz w:val="21"/>
                      <w:szCs w:val="21"/>
                    </w:rPr>
                    <w:t>）</w:t>
                  </w:r>
                </w:p>
              </w:tc>
              <w:tc>
                <w:tcPr>
                  <w:tcW w:w="3638" w:type="dxa"/>
                  <w:gridSpan w:val="3"/>
                  <w:tcBorders>
                    <w:tl2br w:val="nil"/>
                    <w:tr2bl w:val="nil"/>
                  </w:tcBorders>
                  <w:vAlign w:val="center"/>
                </w:tcPr>
                <w:p w:rsidR="0083199C" w:rsidRDefault="00FE46BB">
                  <w:pPr>
                    <w:keepNext/>
                    <w:keepLines/>
                    <w:spacing w:line="360" w:lineRule="exact"/>
                    <w:jc w:val="center"/>
                    <w:rPr>
                      <w:sz w:val="21"/>
                      <w:szCs w:val="21"/>
                    </w:rPr>
                  </w:pPr>
                  <w:r>
                    <w:rPr>
                      <w:sz w:val="21"/>
                      <w:szCs w:val="21"/>
                    </w:rPr>
                    <w:t>污染物排放浓度（</w:t>
                  </w:r>
                  <w:r>
                    <w:rPr>
                      <w:sz w:val="21"/>
                      <w:szCs w:val="21"/>
                    </w:rPr>
                    <w:t>mg/m</w:t>
                  </w:r>
                  <w:r>
                    <w:rPr>
                      <w:sz w:val="21"/>
                      <w:szCs w:val="21"/>
                      <w:vertAlign w:val="superscript"/>
                    </w:rPr>
                    <w:t>3</w:t>
                  </w:r>
                  <w:r>
                    <w:rPr>
                      <w:sz w:val="21"/>
                      <w:szCs w:val="21"/>
                    </w:rPr>
                    <w:t>）</w:t>
                  </w:r>
                </w:p>
              </w:tc>
            </w:tr>
            <w:tr w:rsidR="0083199C">
              <w:trPr>
                <w:trHeight w:val="281"/>
              </w:trPr>
              <w:tc>
                <w:tcPr>
                  <w:tcW w:w="1615" w:type="dxa"/>
                  <w:vMerge/>
                  <w:tcBorders>
                    <w:tl2br w:val="nil"/>
                    <w:tr2bl w:val="nil"/>
                  </w:tcBorders>
                  <w:vAlign w:val="center"/>
                </w:tcPr>
                <w:p w:rsidR="0083199C" w:rsidRDefault="0083199C">
                  <w:pPr>
                    <w:keepNext/>
                    <w:keepLines/>
                    <w:spacing w:line="360" w:lineRule="exact"/>
                    <w:jc w:val="center"/>
                    <w:rPr>
                      <w:sz w:val="21"/>
                      <w:szCs w:val="21"/>
                    </w:rPr>
                  </w:pPr>
                </w:p>
              </w:tc>
              <w:tc>
                <w:tcPr>
                  <w:tcW w:w="1850" w:type="dxa"/>
                  <w:vMerge/>
                  <w:tcBorders>
                    <w:tl2br w:val="nil"/>
                    <w:tr2bl w:val="nil"/>
                  </w:tcBorders>
                  <w:vAlign w:val="center"/>
                </w:tcPr>
                <w:p w:rsidR="0083199C" w:rsidRDefault="0083199C">
                  <w:pPr>
                    <w:keepNext/>
                    <w:keepLines/>
                    <w:spacing w:line="360" w:lineRule="exact"/>
                    <w:jc w:val="center"/>
                    <w:rPr>
                      <w:sz w:val="21"/>
                      <w:szCs w:val="21"/>
                    </w:rPr>
                  </w:pPr>
                </w:p>
              </w:tc>
              <w:tc>
                <w:tcPr>
                  <w:tcW w:w="1923" w:type="dxa"/>
                  <w:vMerge/>
                  <w:tcBorders>
                    <w:tl2br w:val="nil"/>
                    <w:tr2bl w:val="nil"/>
                  </w:tcBorders>
                  <w:vAlign w:val="center"/>
                </w:tcPr>
                <w:p w:rsidR="0083199C" w:rsidRDefault="0083199C">
                  <w:pPr>
                    <w:keepNext/>
                    <w:keepLines/>
                    <w:spacing w:line="360" w:lineRule="exact"/>
                    <w:jc w:val="center"/>
                    <w:rPr>
                      <w:sz w:val="21"/>
                      <w:szCs w:val="21"/>
                    </w:rPr>
                  </w:pPr>
                </w:p>
              </w:tc>
              <w:tc>
                <w:tcPr>
                  <w:tcW w:w="1016" w:type="dxa"/>
                  <w:tcBorders>
                    <w:tl2br w:val="nil"/>
                    <w:tr2bl w:val="nil"/>
                  </w:tcBorders>
                  <w:vAlign w:val="center"/>
                </w:tcPr>
                <w:p w:rsidR="0083199C" w:rsidRDefault="00FE46BB">
                  <w:pPr>
                    <w:keepNext/>
                    <w:keepLines/>
                    <w:spacing w:line="360" w:lineRule="exact"/>
                    <w:jc w:val="center"/>
                    <w:rPr>
                      <w:sz w:val="21"/>
                      <w:szCs w:val="21"/>
                    </w:rPr>
                  </w:pPr>
                  <w:r>
                    <w:rPr>
                      <w:sz w:val="21"/>
                      <w:szCs w:val="21"/>
                    </w:rPr>
                    <w:t>CO</w:t>
                  </w:r>
                </w:p>
              </w:tc>
              <w:tc>
                <w:tcPr>
                  <w:tcW w:w="1070" w:type="dxa"/>
                  <w:tcBorders>
                    <w:tl2br w:val="nil"/>
                    <w:tr2bl w:val="nil"/>
                  </w:tcBorders>
                  <w:vAlign w:val="center"/>
                </w:tcPr>
                <w:p w:rsidR="0083199C" w:rsidRDefault="00FE46BB">
                  <w:pPr>
                    <w:keepNext/>
                    <w:keepLines/>
                    <w:spacing w:line="360" w:lineRule="exact"/>
                    <w:jc w:val="center"/>
                    <w:rPr>
                      <w:sz w:val="21"/>
                      <w:szCs w:val="21"/>
                    </w:rPr>
                  </w:pPr>
                  <w:r>
                    <w:rPr>
                      <w:sz w:val="21"/>
                      <w:szCs w:val="21"/>
                    </w:rPr>
                    <w:t>HC</w:t>
                  </w:r>
                </w:p>
              </w:tc>
              <w:tc>
                <w:tcPr>
                  <w:tcW w:w="1552" w:type="dxa"/>
                  <w:tcBorders>
                    <w:tl2br w:val="nil"/>
                    <w:tr2bl w:val="nil"/>
                  </w:tcBorders>
                  <w:vAlign w:val="center"/>
                </w:tcPr>
                <w:p w:rsidR="0083199C" w:rsidRDefault="00FE46BB">
                  <w:pPr>
                    <w:keepNext/>
                    <w:keepLines/>
                    <w:spacing w:line="360" w:lineRule="exact"/>
                    <w:jc w:val="center"/>
                    <w:rPr>
                      <w:sz w:val="21"/>
                      <w:szCs w:val="21"/>
                    </w:rPr>
                  </w:pPr>
                  <w:r>
                    <w:rPr>
                      <w:sz w:val="21"/>
                      <w:szCs w:val="21"/>
                    </w:rPr>
                    <w:t>NO</w:t>
                  </w:r>
                  <w:r>
                    <w:rPr>
                      <w:rFonts w:hint="eastAsia"/>
                      <w:sz w:val="21"/>
                      <w:szCs w:val="21"/>
                    </w:rPr>
                    <w:t>X</w:t>
                  </w:r>
                </w:p>
              </w:tc>
            </w:tr>
            <w:tr w:rsidR="0083199C">
              <w:trPr>
                <w:trHeight w:val="193"/>
              </w:trPr>
              <w:tc>
                <w:tcPr>
                  <w:tcW w:w="1615" w:type="dxa"/>
                  <w:tcBorders>
                    <w:tl2br w:val="nil"/>
                    <w:tr2bl w:val="nil"/>
                  </w:tcBorders>
                  <w:vAlign w:val="center"/>
                </w:tcPr>
                <w:p w:rsidR="0083199C" w:rsidRDefault="00FE46BB" w:rsidP="00D456F8">
                  <w:pPr>
                    <w:keepNext/>
                    <w:keepLines/>
                    <w:spacing w:line="360" w:lineRule="exact"/>
                    <w:ind w:leftChars="-59" w:left="-165" w:firstLineChars="59" w:firstLine="124"/>
                    <w:jc w:val="center"/>
                    <w:rPr>
                      <w:sz w:val="21"/>
                      <w:szCs w:val="21"/>
                    </w:rPr>
                  </w:pPr>
                  <w:r>
                    <w:rPr>
                      <w:rFonts w:hint="eastAsia"/>
                      <w:sz w:val="21"/>
                      <w:szCs w:val="21"/>
                    </w:rPr>
                    <w:t>360</w:t>
                  </w:r>
                </w:p>
              </w:tc>
              <w:tc>
                <w:tcPr>
                  <w:tcW w:w="1850" w:type="dxa"/>
                  <w:tcBorders>
                    <w:tl2br w:val="nil"/>
                    <w:tr2bl w:val="nil"/>
                  </w:tcBorders>
                  <w:vAlign w:val="center"/>
                </w:tcPr>
                <w:p w:rsidR="0083199C" w:rsidRDefault="00FE46BB" w:rsidP="00D456F8">
                  <w:pPr>
                    <w:keepNext/>
                    <w:keepLines/>
                    <w:spacing w:line="360" w:lineRule="exact"/>
                    <w:ind w:leftChars="-59" w:left="-165" w:firstLineChars="59" w:firstLine="124"/>
                    <w:jc w:val="center"/>
                    <w:rPr>
                      <w:sz w:val="21"/>
                      <w:szCs w:val="21"/>
                    </w:rPr>
                  </w:pPr>
                  <w:r>
                    <w:rPr>
                      <w:rFonts w:hint="eastAsia"/>
                      <w:sz w:val="21"/>
                      <w:szCs w:val="21"/>
                    </w:rPr>
                    <w:t>15500</w:t>
                  </w:r>
                </w:p>
              </w:tc>
              <w:tc>
                <w:tcPr>
                  <w:tcW w:w="1923" w:type="dxa"/>
                  <w:tcBorders>
                    <w:tl2br w:val="nil"/>
                    <w:tr2bl w:val="nil"/>
                  </w:tcBorders>
                  <w:vAlign w:val="bottom"/>
                </w:tcPr>
                <w:p w:rsidR="0083199C" w:rsidRDefault="00FE46BB" w:rsidP="00D456F8">
                  <w:pPr>
                    <w:keepNext/>
                    <w:keepLines/>
                    <w:spacing w:line="360" w:lineRule="exact"/>
                    <w:ind w:leftChars="-59" w:left="-165" w:firstLineChars="59" w:firstLine="124"/>
                    <w:jc w:val="center"/>
                    <w:rPr>
                      <w:sz w:val="21"/>
                      <w:szCs w:val="21"/>
                    </w:rPr>
                  </w:pPr>
                  <w:r>
                    <w:rPr>
                      <w:rFonts w:hint="eastAsia"/>
                      <w:sz w:val="21"/>
                      <w:szCs w:val="21"/>
                    </w:rPr>
                    <w:t>60450</w:t>
                  </w:r>
                </w:p>
              </w:tc>
              <w:tc>
                <w:tcPr>
                  <w:tcW w:w="1016" w:type="dxa"/>
                  <w:tcBorders>
                    <w:tl2br w:val="nil"/>
                    <w:tr2bl w:val="nil"/>
                  </w:tcBorders>
                  <w:vAlign w:val="center"/>
                </w:tcPr>
                <w:p w:rsidR="0083199C" w:rsidRDefault="00FE46BB" w:rsidP="00D456F8">
                  <w:pPr>
                    <w:keepNext/>
                    <w:keepLines/>
                    <w:spacing w:line="360" w:lineRule="exact"/>
                    <w:ind w:leftChars="-59" w:left="-165" w:firstLineChars="59" w:firstLine="124"/>
                    <w:jc w:val="center"/>
                    <w:rPr>
                      <w:sz w:val="21"/>
                      <w:szCs w:val="21"/>
                    </w:rPr>
                  </w:pPr>
                  <w:r>
                    <w:rPr>
                      <w:rFonts w:hint="eastAsia"/>
                      <w:sz w:val="21"/>
                      <w:szCs w:val="21"/>
                    </w:rPr>
                    <w:t>0.78</w:t>
                  </w:r>
                </w:p>
              </w:tc>
              <w:tc>
                <w:tcPr>
                  <w:tcW w:w="1070" w:type="dxa"/>
                  <w:tcBorders>
                    <w:tl2br w:val="nil"/>
                    <w:tr2bl w:val="nil"/>
                  </w:tcBorders>
                  <w:vAlign w:val="center"/>
                </w:tcPr>
                <w:p w:rsidR="0083199C" w:rsidRDefault="00FE46BB" w:rsidP="00D456F8">
                  <w:pPr>
                    <w:keepNext/>
                    <w:keepLines/>
                    <w:spacing w:line="360" w:lineRule="exact"/>
                    <w:ind w:leftChars="-59" w:left="-165" w:firstLineChars="59" w:firstLine="124"/>
                    <w:jc w:val="center"/>
                    <w:rPr>
                      <w:sz w:val="21"/>
                      <w:szCs w:val="21"/>
                    </w:rPr>
                  </w:pPr>
                  <w:r>
                    <w:rPr>
                      <w:rFonts w:hint="eastAsia"/>
                      <w:sz w:val="21"/>
                      <w:szCs w:val="21"/>
                    </w:rPr>
                    <w:t>0.10</w:t>
                  </w:r>
                </w:p>
              </w:tc>
              <w:tc>
                <w:tcPr>
                  <w:tcW w:w="1552" w:type="dxa"/>
                  <w:tcBorders>
                    <w:tl2br w:val="nil"/>
                    <w:tr2bl w:val="nil"/>
                  </w:tcBorders>
                  <w:vAlign w:val="center"/>
                </w:tcPr>
                <w:p w:rsidR="0083199C" w:rsidRDefault="00FE46BB" w:rsidP="00D456F8">
                  <w:pPr>
                    <w:keepNext/>
                    <w:keepLines/>
                    <w:spacing w:line="360" w:lineRule="exact"/>
                    <w:ind w:leftChars="-59" w:left="-165" w:firstLineChars="59" w:firstLine="124"/>
                    <w:jc w:val="center"/>
                    <w:rPr>
                      <w:sz w:val="21"/>
                      <w:szCs w:val="21"/>
                    </w:rPr>
                  </w:pPr>
                  <w:r>
                    <w:rPr>
                      <w:rFonts w:hint="eastAsia"/>
                      <w:sz w:val="21"/>
                      <w:szCs w:val="21"/>
                    </w:rPr>
                    <w:t>0.09</w:t>
                  </w:r>
                </w:p>
              </w:tc>
            </w:tr>
          </w:tbl>
          <w:p w:rsidR="0083199C" w:rsidRDefault="00FE46BB">
            <w:pPr>
              <w:autoSpaceDE w:val="0"/>
              <w:autoSpaceDN w:val="0"/>
              <w:adjustRightInd w:val="0"/>
              <w:snapToGrid w:val="0"/>
              <w:spacing w:line="360" w:lineRule="auto"/>
              <w:ind w:firstLineChars="200" w:firstLine="480"/>
              <w:jc w:val="left"/>
              <w:rPr>
                <w:sz w:val="24"/>
                <w:szCs w:val="24"/>
              </w:rPr>
            </w:pPr>
            <w:r>
              <w:rPr>
                <w:rFonts w:hint="eastAsia"/>
                <w:sz w:val="24"/>
                <w:szCs w:val="24"/>
              </w:rPr>
              <w:t>（</w:t>
            </w:r>
            <w:r>
              <w:rPr>
                <w:rFonts w:hint="eastAsia"/>
                <w:sz w:val="24"/>
                <w:szCs w:val="24"/>
              </w:rPr>
              <w:t>5</w:t>
            </w:r>
            <w:r>
              <w:rPr>
                <w:rFonts w:hint="eastAsia"/>
                <w:sz w:val="24"/>
                <w:szCs w:val="24"/>
              </w:rPr>
              <w:t>）实验室酸碱废气</w:t>
            </w:r>
          </w:p>
          <w:p w:rsidR="0083199C" w:rsidRDefault="00FE46BB">
            <w:pPr>
              <w:autoSpaceDE w:val="0"/>
              <w:autoSpaceDN w:val="0"/>
              <w:adjustRightInd w:val="0"/>
              <w:snapToGrid w:val="0"/>
              <w:spacing w:line="360" w:lineRule="auto"/>
              <w:ind w:firstLineChars="200" w:firstLine="480"/>
              <w:jc w:val="left"/>
              <w:rPr>
                <w:sz w:val="24"/>
                <w:szCs w:val="24"/>
              </w:rPr>
            </w:pPr>
            <w:r>
              <w:rPr>
                <w:rFonts w:hint="eastAsia"/>
                <w:sz w:val="24"/>
                <w:szCs w:val="24"/>
              </w:rPr>
              <w:lastRenderedPageBreak/>
              <w:t>项目生物实验室主要为观察实验、生物演示实验，化学实验室主要进行酸碱中和及简易的化学反应实验，实验过程中用到盐酸、硫酸等酸碱试剂，因此实验过程中会产生少量酸碱废气。学校实验室使用盐酸、硫酸等试剂主要是滴定试验用，使用量小，使用的仪器为试管等小型器具，挥发面积较小，挥发量按</w:t>
            </w:r>
            <w:r>
              <w:rPr>
                <w:rFonts w:hint="eastAsia"/>
                <w:sz w:val="24"/>
                <w:szCs w:val="24"/>
              </w:rPr>
              <w:t>1%</w:t>
            </w:r>
            <w:r>
              <w:rPr>
                <w:rFonts w:hint="eastAsia"/>
                <w:sz w:val="24"/>
                <w:szCs w:val="24"/>
              </w:rPr>
              <w:t>计，类比同类型学校项目，实验室年使用盐酸</w:t>
            </w:r>
            <w:r>
              <w:rPr>
                <w:rFonts w:hint="eastAsia"/>
                <w:sz w:val="24"/>
                <w:szCs w:val="24"/>
              </w:rPr>
              <w:t>800ml</w:t>
            </w:r>
            <w:r>
              <w:rPr>
                <w:rFonts w:hint="eastAsia"/>
                <w:sz w:val="24"/>
                <w:szCs w:val="24"/>
              </w:rPr>
              <w:t>（质量分数为</w:t>
            </w:r>
            <w:r>
              <w:rPr>
                <w:rFonts w:hint="eastAsia"/>
                <w:sz w:val="24"/>
                <w:szCs w:val="24"/>
              </w:rPr>
              <w:t>36%</w:t>
            </w:r>
            <w:r>
              <w:rPr>
                <w:rFonts w:hint="eastAsia"/>
                <w:sz w:val="24"/>
                <w:szCs w:val="24"/>
              </w:rPr>
              <w:t>，密度为</w:t>
            </w:r>
            <w:r>
              <w:rPr>
                <w:rFonts w:hint="eastAsia"/>
                <w:sz w:val="24"/>
                <w:szCs w:val="24"/>
              </w:rPr>
              <w:t>1.19g/cm</w:t>
            </w:r>
            <w:r>
              <w:rPr>
                <w:rFonts w:hint="eastAsia"/>
                <w:sz w:val="24"/>
                <w:szCs w:val="24"/>
                <w:vertAlign w:val="superscript"/>
              </w:rPr>
              <w:t>3</w:t>
            </w:r>
            <w:r>
              <w:rPr>
                <w:rFonts w:hint="eastAsia"/>
                <w:sz w:val="24"/>
                <w:szCs w:val="24"/>
              </w:rPr>
              <w:t>，使用量为</w:t>
            </w:r>
            <w:r>
              <w:rPr>
                <w:rFonts w:hint="eastAsia"/>
                <w:sz w:val="24"/>
                <w:szCs w:val="24"/>
              </w:rPr>
              <w:t>0.34kg</w:t>
            </w:r>
            <w:r>
              <w:rPr>
                <w:rFonts w:hint="eastAsia"/>
                <w:sz w:val="24"/>
                <w:szCs w:val="24"/>
              </w:rPr>
              <w:t>）、硫酸</w:t>
            </w:r>
            <w:r>
              <w:rPr>
                <w:rFonts w:hint="eastAsia"/>
                <w:sz w:val="24"/>
                <w:szCs w:val="24"/>
              </w:rPr>
              <w:t>800ml</w:t>
            </w:r>
            <w:r>
              <w:rPr>
                <w:rFonts w:hint="eastAsia"/>
                <w:sz w:val="24"/>
                <w:szCs w:val="24"/>
              </w:rPr>
              <w:t>（质量分数为</w:t>
            </w:r>
            <w:r>
              <w:rPr>
                <w:rFonts w:hint="eastAsia"/>
                <w:sz w:val="24"/>
                <w:szCs w:val="24"/>
              </w:rPr>
              <w:t>95%</w:t>
            </w:r>
            <w:r>
              <w:rPr>
                <w:rFonts w:hint="eastAsia"/>
                <w:sz w:val="24"/>
                <w:szCs w:val="24"/>
              </w:rPr>
              <w:t>，密度为</w:t>
            </w:r>
            <w:r>
              <w:rPr>
                <w:rFonts w:hint="eastAsia"/>
                <w:sz w:val="24"/>
                <w:szCs w:val="24"/>
              </w:rPr>
              <w:t>1.84g/cm</w:t>
            </w:r>
            <w:r>
              <w:rPr>
                <w:rFonts w:hint="eastAsia"/>
                <w:sz w:val="24"/>
                <w:szCs w:val="24"/>
                <w:vertAlign w:val="superscript"/>
              </w:rPr>
              <w:t>3</w:t>
            </w:r>
            <w:r>
              <w:rPr>
                <w:rFonts w:hint="eastAsia"/>
                <w:sz w:val="24"/>
                <w:szCs w:val="24"/>
              </w:rPr>
              <w:t>，使用量为</w:t>
            </w:r>
            <w:r>
              <w:rPr>
                <w:rFonts w:hint="eastAsia"/>
                <w:sz w:val="24"/>
                <w:szCs w:val="24"/>
              </w:rPr>
              <w:t>1.4kg</w:t>
            </w:r>
            <w:r>
              <w:rPr>
                <w:rFonts w:hint="eastAsia"/>
                <w:sz w:val="24"/>
                <w:szCs w:val="24"/>
              </w:rPr>
              <w:t>），预计氯化氢、硫酸雾产生量分别为</w:t>
            </w:r>
            <w:r>
              <w:rPr>
                <w:rFonts w:hint="eastAsia"/>
                <w:sz w:val="24"/>
                <w:szCs w:val="24"/>
              </w:rPr>
              <w:t>0.0</w:t>
            </w:r>
            <w:r>
              <w:rPr>
                <w:rFonts w:hint="eastAsia"/>
                <w:sz w:val="24"/>
                <w:szCs w:val="24"/>
              </w:rPr>
              <w:t>34kg/a</w:t>
            </w:r>
            <w:r>
              <w:rPr>
                <w:rFonts w:hint="eastAsia"/>
                <w:sz w:val="24"/>
                <w:szCs w:val="24"/>
              </w:rPr>
              <w:t>，</w:t>
            </w:r>
            <w:r>
              <w:rPr>
                <w:rFonts w:hint="eastAsia"/>
                <w:sz w:val="24"/>
                <w:szCs w:val="24"/>
              </w:rPr>
              <w:t>0.14kg/a</w:t>
            </w:r>
            <w:r>
              <w:rPr>
                <w:rFonts w:hint="eastAsia"/>
                <w:sz w:val="24"/>
                <w:szCs w:val="24"/>
              </w:rPr>
              <w:t>。学校共有</w:t>
            </w:r>
            <w:r>
              <w:rPr>
                <w:rFonts w:hint="eastAsia"/>
                <w:sz w:val="24"/>
                <w:szCs w:val="24"/>
              </w:rPr>
              <w:t>36</w:t>
            </w:r>
            <w:r>
              <w:rPr>
                <w:rFonts w:hint="eastAsia"/>
                <w:sz w:val="24"/>
                <w:szCs w:val="24"/>
              </w:rPr>
              <w:t>个班级，每个班一周上两节化学实验课，每节课</w:t>
            </w:r>
            <w:r>
              <w:rPr>
                <w:rFonts w:hint="eastAsia"/>
                <w:sz w:val="24"/>
                <w:szCs w:val="24"/>
              </w:rPr>
              <w:t>45</w:t>
            </w:r>
            <w:r>
              <w:rPr>
                <w:rFonts w:hint="eastAsia"/>
                <w:sz w:val="24"/>
                <w:szCs w:val="24"/>
              </w:rPr>
              <w:t>分钟，</w:t>
            </w:r>
            <w:proofErr w:type="gramStart"/>
            <w:r>
              <w:rPr>
                <w:rFonts w:hint="eastAsia"/>
                <w:sz w:val="24"/>
                <w:szCs w:val="24"/>
              </w:rPr>
              <w:t>一</w:t>
            </w:r>
            <w:proofErr w:type="gramEnd"/>
            <w:r>
              <w:rPr>
                <w:rFonts w:hint="eastAsia"/>
                <w:sz w:val="24"/>
                <w:szCs w:val="24"/>
              </w:rPr>
              <w:t>学年共计</w:t>
            </w:r>
            <w:r>
              <w:rPr>
                <w:rFonts w:hint="eastAsia"/>
                <w:sz w:val="24"/>
                <w:szCs w:val="24"/>
              </w:rPr>
              <w:t>40</w:t>
            </w:r>
            <w:r>
              <w:rPr>
                <w:rFonts w:hint="eastAsia"/>
                <w:sz w:val="24"/>
                <w:szCs w:val="24"/>
              </w:rPr>
              <w:t>周，则化学实验室全年使用时间为</w:t>
            </w:r>
            <w:r>
              <w:rPr>
                <w:rFonts w:hint="eastAsia"/>
                <w:sz w:val="24"/>
                <w:szCs w:val="24"/>
              </w:rPr>
              <w:t>2160</w:t>
            </w:r>
            <w:r>
              <w:rPr>
                <w:rFonts w:hint="eastAsia"/>
                <w:sz w:val="24"/>
                <w:szCs w:val="24"/>
              </w:rPr>
              <w:t>小时，则氯化氢、硫酸雾排放速率分别为</w:t>
            </w:r>
            <w:r>
              <w:rPr>
                <w:rFonts w:hint="eastAsia"/>
                <w:sz w:val="24"/>
                <w:szCs w:val="24"/>
              </w:rPr>
              <w:t>1.57</w:t>
            </w:r>
            <w:r>
              <w:rPr>
                <w:rFonts w:hint="eastAsia"/>
                <w:sz w:val="24"/>
                <w:szCs w:val="24"/>
              </w:rPr>
              <w:t>×</w:t>
            </w:r>
            <w:r>
              <w:rPr>
                <w:rFonts w:hint="eastAsia"/>
                <w:sz w:val="24"/>
                <w:szCs w:val="24"/>
              </w:rPr>
              <w:t>10</w:t>
            </w:r>
            <w:r>
              <w:rPr>
                <w:rFonts w:hint="eastAsia"/>
                <w:sz w:val="24"/>
                <w:szCs w:val="24"/>
                <w:vertAlign w:val="superscript"/>
              </w:rPr>
              <w:t>-5</w:t>
            </w:r>
            <w:r>
              <w:rPr>
                <w:rFonts w:hint="eastAsia"/>
                <w:sz w:val="24"/>
                <w:szCs w:val="24"/>
              </w:rPr>
              <w:t>kg/h</w:t>
            </w:r>
            <w:r>
              <w:rPr>
                <w:rFonts w:hint="eastAsia"/>
                <w:sz w:val="24"/>
                <w:szCs w:val="24"/>
              </w:rPr>
              <w:t>，</w:t>
            </w:r>
            <w:r>
              <w:rPr>
                <w:rFonts w:hint="eastAsia"/>
                <w:sz w:val="24"/>
                <w:szCs w:val="24"/>
              </w:rPr>
              <w:t>6.48</w:t>
            </w:r>
            <w:r>
              <w:rPr>
                <w:rFonts w:hint="eastAsia"/>
                <w:sz w:val="24"/>
                <w:szCs w:val="24"/>
              </w:rPr>
              <w:t>×</w:t>
            </w:r>
            <w:r>
              <w:rPr>
                <w:rFonts w:hint="eastAsia"/>
                <w:sz w:val="24"/>
                <w:szCs w:val="24"/>
              </w:rPr>
              <w:t>10</w:t>
            </w:r>
            <w:r>
              <w:rPr>
                <w:rFonts w:hint="eastAsia"/>
                <w:sz w:val="24"/>
                <w:szCs w:val="24"/>
                <w:vertAlign w:val="superscript"/>
              </w:rPr>
              <w:t>-5</w:t>
            </w:r>
            <w:r>
              <w:rPr>
                <w:rFonts w:hint="eastAsia"/>
                <w:sz w:val="24"/>
                <w:szCs w:val="24"/>
              </w:rPr>
              <w:t>kg/h</w:t>
            </w:r>
            <w:r>
              <w:rPr>
                <w:rFonts w:hint="eastAsia"/>
                <w:sz w:val="24"/>
                <w:szCs w:val="24"/>
              </w:rPr>
              <w:t>。</w:t>
            </w:r>
          </w:p>
          <w:p w:rsidR="0083199C" w:rsidRDefault="00FE46BB">
            <w:pPr>
              <w:snapToGrid w:val="0"/>
              <w:spacing w:line="360" w:lineRule="auto"/>
              <w:ind w:firstLineChars="200" w:firstLine="480"/>
              <w:rPr>
                <w:sz w:val="24"/>
                <w:szCs w:val="24"/>
              </w:rPr>
            </w:pPr>
            <w:r>
              <w:rPr>
                <w:sz w:val="24"/>
                <w:szCs w:val="24"/>
              </w:rPr>
              <w:t>2</w:t>
            </w:r>
            <w:r>
              <w:rPr>
                <w:sz w:val="24"/>
                <w:szCs w:val="24"/>
              </w:rPr>
              <w:t>、噪声污染源</w:t>
            </w:r>
          </w:p>
          <w:p w:rsidR="0083199C" w:rsidRDefault="00FE46BB">
            <w:pPr>
              <w:spacing w:line="360" w:lineRule="auto"/>
              <w:ind w:firstLineChars="200" w:firstLine="480"/>
              <w:rPr>
                <w:sz w:val="24"/>
                <w:szCs w:val="24"/>
              </w:rPr>
            </w:pPr>
            <w:r>
              <w:rPr>
                <w:rFonts w:hint="eastAsia"/>
                <w:sz w:val="24"/>
                <w:szCs w:val="24"/>
              </w:rPr>
              <w:t>本项目设备间设在地下，本项目主要噪声源为水泵、备用发电机、配电设备、风机、车辆噪声等</w:t>
            </w:r>
            <w:r>
              <w:rPr>
                <w:sz w:val="24"/>
                <w:szCs w:val="24"/>
              </w:rPr>
              <w:t>，通过对类似工程噪声源源强类比调查结果分析，噪声产生情况</w:t>
            </w:r>
            <w:r>
              <w:rPr>
                <w:rFonts w:hint="eastAsia"/>
                <w:sz w:val="24"/>
                <w:szCs w:val="24"/>
              </w:rPr>
              <w:t>见表</w:t>
            </w:r>
            <w:r>
              <w:rPr>
                <w:rFonts w:hint="eastAsia"/>
                <w:sz w:val="24"/>
                <w:szCs w:val="24"/>
              </w:rPr>
              <w:t>13</w:t>
            </w:r>
            <w:r>
              <w:rPr>
                <w:rFonts w:hint="eastAsia"/>
                <w:sz w:val="24"/>
                <w:szCs w:val="24"/>
              </w:rPr>
              <w:t>。</w:t>
            </w:r>
          </w:p>
          <w:p w:rsidR="0083199C" w:rsidRDefault="00FE46BB">
            <w:pPr>
              <w:pStyle w:val="a0"/>
              <w:jc w:val="center"/>
              <w:rPr>
                <w:sz w:val="24"/>
                <w:szCs w:val="24"/>
              </w:rPr>
            </w:pPr>
            <w:r>
              <w:rPr>
                <w:rFonts w:hint="eastAsia"/>
                <w:sz w:val="24"/>
                <w:szCs w:val="24"/>
              </w:rPr>
              <w:t>表</w:t>
            </w:r>
            <w:r>
              <w:rPr>
                <w:rFonts w:hint="eastAsia"/>
                <w:sz w:val="24"/>
                <w:szCs w:val="24"/>
              </w:rPr>
              <w:t xml:space="preserve">13  </w:t>
            </w:r>
            <w:r>
              <w:rPr>
                <w:rFonts w:hint="eastAsia"/>
                <w:sz w:val="24"/>
                <w:szCs w:val="24"/>
              </w:rPr>
              <w:t>主要噪声源及源强</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2178"/>
              <w:gridCol w:w="1455"/>
              <w:gridCol w:w="1201"/>
              <w:gridCol w:w="1949"/>
              <w:gridCol w:w="1502"/>
            </w:tblGrid>
            <w:tr w:rsidR="0083199C">
              <w:trPr>
                <w:trHeight w:val="255"/>
                <w:jc w:val="center"/>
              </w:trPr>
              <w:tc>
                <w:tcPr>
                  <w:tcW w:w="731" w:type="dxa"/>
                  <w:vAlign w:val="center"/>
                </w:tcPr>
                <w:p w:rsidR="0083199C" w:rsidRDefault="00FE46BB">
                  <w:pPr>
                    <w:snapToGrid w:val="0"/>
                    <w:spacing w:line="300" w:lineRule="exact"/>
                    <w:jc w:val="center"/>
                    <w:rPr>
                      <w:sz w:val="21"/>
                      <w:szCs w:val="21"/>
                    </w:rPr>
                  </w:pPr>
                  <w:r>
                    <w:rPr>
                      <w:rFonts w:hint="eastAsia"/>
                      <w:sz w:val="21"/>
                      <w:szCs w:val="21"/>
                    </w:rPr>
                    <w:t>序号</w:t>
                  </w:r>
                </w:p>
              </w:tc>
              <w:tc>
                <w:tcPr>
                  <w:tcW w:w="2178" w:type="dxa"/>
                  <w:vAlign w:val="center"/>
                </w:tcPr>
                <w:p w:rsidR="0083199C" w:rsidRDefault="00FE46BB">
                  <w:pPr>
                    <w:snapToGrid w:val="0"/>
                    <w:spacing w:line="300" w:lineRule="exact"/>
                    <w:jc w:val="center"/>
                    <w:rPr>
                      <w:sz w:val="21"/>
                      <w:szCs w:val="21"/>
                    </w:rPr>
                  </w:pPr>
                  <w:r>
                    <w:rPr>
                      <w:rFonts w:hint="eastAsia"/>
                      <w:sz w:val="21"/>
                      <w:szCs w:val="21"/>
                    </w:rPr>
                    <w:t>噪声源</w:t>
                  </w:r>
                </w:p>
              </w:tc>
              <w:tc>
                <w:tcPr>
                  <w:tcW w:w="1455" w:type="dxa"/>
                  <w:vAlign w:val="center"/>
                </w:tcPr>
                <w:p w:rsidR="0083199C" w:rsidRDefault="00FE46BB">
                  <w:pPr>
                    <w:snapToGrid w:val="0"/>
                    <w:spacing w:line="300" w:lineRule="exact"/>
                    <w:jc w:val="center"/>
                    <w:rPr>
                      <w:sz w:val="21"/>
                      <w:szCs w:val="21"/>
                    </w:rPr>
                  </w:pPr>
                  <w:r>
                    <w:rPr>
                      <w:rFonts w:hint="eastAsia"/>
                      <w:sz w:val="21"/>
                      <w:szCs w:val="21"/>
                    </w:rPr>
                    <w:t>排放类型</w:t>
                  </w:r>
                </w:p>
              </w:tc>
              <w:tc>
                <w:tcPr>
                  <w:tcW w:w="1201" w:type="dxa"/>
                  <w:vAlign w:val="center"/>
                </w:tcPr>
                <w:p w:rsidR="0083199C" w:rsidRDefault="00FE46BB">
                  <w:pPr>
                    <w:snapToGrid w:val="0"/>
                    <w:spacing w:line="300" w:lineRule="exact"/>
                    <w:jc w:val="center"/>
                    <w:rPr>
                      <w:sz w:val="21"/>
                      <w:szCs w:val="21"/>
                    </w:rPr>
                  </w:pPr>
                  <w:r>
                    <w:rPr>
                      <w:rFonts w:hint="eastAsia"/>
                      <w:sz w:val="21"/>
                      <w:szCs w:val="21"/>
                    </w:rPr>
                    <w:t>数量（台）</w:t>
                  </w:r>
                </w:p>
              </w:tc>
              <w:tc>
                <w:tcPr>
                  <w:tcW w:w="1949" w:type="dxa"/>
                  <w:vAlign w:val="center"/>
                </w:tcPr>
                <w:p w:rsidR="0083199C" w:rsidRDefault="00FE46BB">
                  <w:pPr>
                    <w:snapToGrid w:val="0"/>
                    <w:spacing w:line="300" w:lineRule="exact"/>
                    <w:jc w:val="center"/>
                    <w:rPr>
                      <w:sz w:val="21"/>
                      <w:szCs w:val="21"/>
                    </w:rPr>
                  </w:pPr>
                  <w:r>
                    <w:rPr>
                      <w:rFonts w:hint="eastAsia"/>
                      <w:sz w:val="21"/>
                      <w:szCs w:val="21"/>
                    </w:rPr>
                    <w:t>位置</w:t>
                  </w:r>
                </w:p>
              </w:tc>
              <w:tc>
                <w:tcPr>
                  <w:tcW w:w="1502" w:type="dxa"/>
                  <w:vAlign w:val="center"/>
                </w:tcPr>
                <w:p w:rsidR="0083199C" w:rsidRDefault="00FE46BB">
                  <w:pPr>
                    <w:snapToGrid w:val="0"/>
                    <w:spacing w:line="300" w:lineRule="exact"/>
                    <w:jc w:val="center"/>
                    <w:rPr>
                      <w:sz w:val="21"/>
                      <w:szCs w:val="21"/>
                    </w:rPr>
                  </w:pPr>
                  <w:r>
                    <w:rPr>
                      <w:sz w:val="21"/>
                      <w:szCs w:val="21"/>
                    </w:rPr>
                    <w:t>LAeq</w:t>
                  </w:r>
                  <w:r>
                    <w:rPr>
                      <w:rFonts w:hint="eastAsia"/>
                      <w:sz w:val="21"/>
                      <w:szCs w:val="21"/>
                    </w:rPr>
                    <w:t>（</w:t>
                  </w:r>
                  <w:r>
                    <w:rPr>
                      <w:sz w:val="21"/>
                      <w:szCs w:val="21"/>
                    </w:rPr>
                    <w:t>dB</w:t>
                  </w:r>
                  <w:r>
                    <w:rPr>
                      <w:rFonts w:hint="eastAsia"/>
                      <w:sz w:val="21"/>
                      <w:szCs w:val="21"/>
                    </w:rPr>
                    <w:t>）</w:t>
                  </w:r>
                </w:p>
              </w:tc>
            </w:tr>
            <w:tr w:rsidR="0083199C">
              <w:trPr>
                <w:trHeight w:val="341"/>
                <w:jc w:val="center"/>
              </w:trPr>
              <w:tc>
                <w:tcPr>
                  <w:tcW w:w="731" w:type="dxa"/>
                  <w:vAlign w:val="center"/>
                </w:tcPr>
                <w:p w:rsidR="0083199C" w:rsidRDefault="00FE46BB">
                  <w:pPr>
                    <w:snapToGrid w:val="0"/>
                    <w:spacing w:line="300" w:lineRule="exact"/>
                    <w:jc w:val="center"/>
                    <w:rPr>
                      <w:sz w:val="21"/>
                      <w:szCs w:val="21"/>
                    </w:rPr>
                  </w:pPr>
                  <w:r>
                    <w:rPr>
                      <w:sz w:val="21"/>
                      <w:szCs w:val="21"/>
                    </w:rPr>
                    <w:t>1</w:t>
                  </w:r>
                </w:p>
              </w:tc>
              <w:tc>
                <w:tcPr>
                  <w:tcW w:w="2178" w:type="dxa"/>
                  <w:vAlign w:val="center"/>
                </w:tcPr>
                <w:p w:rsidR="0083199C" w:rsidRDefault="00FE46BB">
                  <w:pPr>
                    <w:spacing w:line="300" w:lineRule="exact"/>
                    <w:jc w:val="center"/>
                    <w:rPr>
                      <w:sz w:val="21"/>
                      <w:szCs w:val="21"/>
                    </w:rPr>
                  </w:pPr>
                  <w:r>
                    <w:rPr>
                      <w:rFonts w:hint="eastAsia"/>
                      <w:sz w:val="21"/>
                      <w:szCs w:val="21"/>
                    </w:rPr>
                    <w:t>换热机组</w:t>
                  </w:r>
                </w:p>
              </w:tc>
              <w:tc>
                <w:tcPr>
                  <w:tcW w:w="1455" w:type="dxa"/>
                  <w:vAlign w:val="center"/>
                </w:tcPr>
                <w:p w:rsidR="0083199C" w:rsidRDefault="00FE46BB">
                  <w:pPr>
                    <w:spacing w:line="300" w:lineRule="exact"/>
                    <w:jc w:val="center"/>
                    <w:rPr>
                      <w:sz w:val="21"/>
                      <w:szCs w:val="21"/>
                    </w:rPr>
                  </w:pPr>
                  <w:r>
                    <w:rPr>
                      <w:rFonts w:hint="eastAsia"/>
                      <w:sz w:val="21"/>
                      <w:szCs w:val="21"/>
                    </w:rPr>
                    <w:t>间歇</w:t>
                  </w:r>
                </w:p>
              </w:tc>
              <w:tc>
                <w:tcPr>
                  <w:tcW w:w="1201" w:type="dxa"/>
                  <w:vAlign w:val="center"/>
                </w:tcPr>
                <w:p w:rsidR="0083199C" w:rsidRDefault="00FE46BB">
                  <w:pPr>
                    <w:spacing w:line="300" w:lineRule="exact"/>
                    <w:jc w:val="center"/>
                    <w:rPr>
                      <w:sz w:val="21"/>
                      <w:szCs w:val="21"/>
                    </w:rPr>
                  </w:pPr>
                  <w:r>
                    <w:rPr>
                      <w:rFonts w:hint="eastAsia"/>
                      <w:sz w:val="21"/>
                      <w:szCs w:val="21"/>
                    </w:rPr>
                    <w:t>1</w:t>
                  </w:r>
                </w:p>
              </w:tc>
              <w:tc>
                <w:tcPr>
                  <w:tcW w:w="1949" w:type="dxa"/>
                  <w:vMerge w:val="restart"/>
                  <w:vAlign w:val="center"/>
                </w:tcPr>
                <w:p w:rsidR="0083199C" w:rsidRDefault="00FE46BB">
                  <w:pPr>
                    <w:spacing w:line="300" w:lineRule="exact"/>
                    <w:jc w:val="center"/>
                    <w:rPr>
                      <w:sz w:val="21"/>
                      <w:szCs w:val="21"/>
                    </w:rPr>
                  </w:pPr>
                  <w:r>
                    <w:rPr>
                      <w:rFonts w:hint="eastAsia"/>
                      <w:sz w:val="21"/>
                      <w:szCs w:val="21"/>
                    </w:rPr>
                    <w:t>地下设备间</w:t>
                  </w:r>
                </w:p>
              </w:tc>
              <w:tc>
                <w:tcPr>
                  <w:tcW w:w="1502" w:type="dxa"/>
                  <w:vAlign w:val="center"/>
                </w:tcPr>
                <w:p w:rsidR="0083199C" w:rsidRDefault="00FE46BB">
                  <w:pPr>
                    <w:spacing w:line="300" w:lineRule="exact"/>
                    <w:jc w:val="center"/>
                    <w:rPr>
                      <w:sz w:val="21"/>
                      <w:szCs w:val="21"/>
                    </w:rPr>
                  </w:pPr>
                  <w:r>
                    <w:rPr>
                      <w:sz w:val="21"/>
                      <w:szCs w:val="21"/>
                    </w:rPr>
                    <w:t>80</w:t>
                  </w:r>
                  <w:r>
                    <w:rPr>
                      <w:rFonts w:hint="eastAsia"/>
                      <w:sz w:val="21"/>
                      <w:szCs w:val="21"/>
                    </w:rPr>
                    <w:t>~85</w:t>
                  </w:r>
                </w:p>
              </w:tc>
            </w:tr>
            <w:tr w:rsidR="0083199C">
              <w:trPr>
                <w:trHeight w:val="286"/>
                <w:jc w:val="center"/>
              </w:trPr>
              <w:tc>
                <w:tcPr>
                  <w:tcW w:w="731" w:type="dxa"/>
                  <w:vAlign w:val="center"/>
                </w:tcPr>
                <w:p w:rsidR="0083199C" w:rsidRDefault="00FE46BB">
                  <w:pPr>
                    <w:snapToGrid w:val="0"/>
                    <w:spacing w:line="300" w:lineRule="exact"/>
                    <w:jc w:val="center"/>
                    <w:rPr>
                      <w:sz w:val="21"/>
                      <w:szCs w:val="21"/>
                    </w:rPr>
                  </w:pPr>
                  <w:r>
                    <w:rPr>
                      <w:sz w:val="21"/>
                      <w:szCs w:val="21"/>
                    </w:rPr>
                    <w:t>3</w:t>
                  </w:r>
                </w:p>
              </w:tc>
              <w:tc>
                <w:tcPr>
                  <w:tcW w:w="2178" w:type="dxa"/>
                  <w:vAlign w:val="center"/>
                </w:tcPr>
                <w:p w:rsidR="0083199C" w:rsidRDefault="00FE46BB">
                  <w:pPr>
                    <w:spacing w:line="300" w:lineRule="exact"/>
                    <w:jc w:val="center"/>
                    <w:rPr>
                      <w:sz w:val="21"/>
                      <w:szCs w:val="21"/>
                    </w:rPr>
                  </w:pPr>
                  <w:r>
                    <w:rPr>
                      <w:rFonts w:hint="eastAsia"/>
                      <w:sz w:val="21"/>
                      <w:szCs w:val="21"/>
                    </w:rPr>
                    <w:t>水泵</w:t>
                  </w:r>
                </w:p>
              </w:tc>
              <w:tc>
                <w:tcPr>
                  <w:tcW w:w="1455" w:type="dxa"/>
                  <w:vAlign w:val="center"/>
                </w:tcPr>
                <w:p w:rsidR="0083199C" w:rsidRDefault="00FE46BB">
                  <w:pPr>
                    <w:spacing w:line="300" w:lineRule="exact"/>
                    <w:jc w:val="center"/>
                    <w:rPr>
                      <w:sz w:val="21"/>
                      <w:szCs w:val="21"/>
                    </w:rPr>
                  </w:pPr>
                  <w:r>
                    <w:rPr>
                      <w:rFonts w:hint="eastAsia"/>
                      <w:sz w:val="21"/>
                      <w:szCs w:val="21"/>
                    </w:rPr>
                    <w:t>连续</w:t>
                  </w:r>
                </w:p>
              </w:tc>
              <w:tc>
                <w:tcPr>
                  <w:tcW w:w="1201" w:type="dxa"/>
                  <w:vAlign w:val="center"/>
                </w:tcPr>
                <w:p w:rsidR="0083199C" w:rsidRDefault="00FE46BB">
                  <w:pPr>
                    <w:spacing w:line="300" w:lineRule="exact"/>
                    <w:jc w:val="center"/>
                    <w:rPr>
                      <w:sz w:val="21"/>
                      <w:szCs w:val="21"/>
                    </w:rPr>
                  </w:pPr>
                  <w:r>
                    <w:rPr>
                      <w:rFonts w:hint="eastAsia"/>
                      <w:sz w:val="21"/>
                      <w:szCs w:val="21"/>
                    </w:rPr>
                    <w:t>2</w:t>
                  </w:r>
                </w:p>
              </w:tc>
              <w:tc>
                <w:tcPr>
                  <w:tcW w:w="1949" w:type="dxa"/>
                  <w:vMerge/>
                  <w:vAlign w:val="center"/>
                </w:tcPr>
                <w:p w:rsidR="0083199C" w:rsidRDefault="0083199C">
                  <w:pPr>
                    <w:spacing w:line="300" w:lineRule="exact"/>
                    <w:jc w:val="center"/>
                    <w:rPr>
                      <w:sz w:val="21"/>
                      <w:szCs w:val="21"/>
                    </w:rPr>
                  </w:pPr>
                </w:p>
              </w:tc>
              <w:tc>
                <w:tcPr>
                  <w:tcW w:w="1502" w:type="dxa"/>
                  <w:vAlign w:val="center"/>
                </w:tcPr>
                <w:p w:rsidR="0083199C" w:rsidRDefault="00FE46BB">
                  <w:pPr>
                    <w:spacing w:line="300" w:lineRule="exact"/>
                    <w:jc w:val="center"/>
                    <w:rPr>
                      <w:sz w:val="21"/>
                      <w:szCs w:val="21"/>
                    </w:rPr>
                  </w:pPr>
                  <w:r>
                    <w:rPr>
                      <w:sz w:val="21"/>
                      <w:szCs w:val="21"/>
                    </w:rPr>
                    <w:t>80</w:t>
                  </w:r>
                  <w:r>
                    <w:rPr>
                      <w:rFonts w:hint="eastAsia"/>
                      <w:sz w:val="21"/>
                      <w:szCs w:val="21"/>
                    </w:rPr>
                    <w:t>~85</w:t>
                  </w:r>
                </w:p>
              </w:tc>
            </w:tr>
            <w:tr w:rsidR="0083199C">
              <w:trPr>
                <w:trHeight w:val="341"/>
                <w:jc w:val="center"/>
              </w:trPr>
              <w:tc>
                <w:tcPr>
                  <w:tcW w:w="731" w:type="dxa"/>
                  <w:vAlign w:val="center"/>
                </w:tcPr>
                <w:p w:rsidR="0083199C" w:rsidRDefault="00FE46BB">
                  <w:pPr>
                    <w:snapToGrid w:val="0"/>
                    <w:spacing w:line="300" w:lineRule="exact"/>
                    <w:jc w:val="center"/>
                    <w:rPr>
                      <w:sz w:val="21"/>
                      <w:szCs w:val="21"/>
                    </w:rPr>
                  </w:pPr>
                  <w:r>
                    <w:rPr>
                      <w:rFonts w:hint="eastAsia"/>
                      <w:sz w:val="21"/>
                      <w:szCs w:val="21"/>
                    </w:rPr>
                    <w:t>4</w:t>
                  </w:r>
                </w:p>
              </w:tc>
              <w:tc>
                <w:tcPr>
                  <w:tcW w:w="2178" w:type="dxa"/>
                  <w:vAlign w:val="center"/>
                </w:tcPr>
                <w:p w:rsidR="0083199C" w:rsidRDefault="00FE46BB">
                  <w:pPr>
                    <w:spacing w:line="300" w:lineRule="exact"/>
                    <w:jc w:val="center"/>
                    <w:rPr>
                      <w:sz w:val="21"/>
                      <w:szCs w:val="21"/>
                    </w:rPr>
                  </w:pPr>
                  <w:r>
                    <w:rPr>
                      <w:rFonts w:hint="eastAsia"/>
                      <w:sz w:val="21"/>
                      <w:szCs w:val="21"/>
                    </w:rPr>
                    <w:t>备用发电机</w:t>
                  </w:r>
                </w:p>
              </w:tc>
              <w:tc>
                <w:tcPr>
                  <w:tcW w:w="1455" w:type="dxa"/>
                  <w:vAlign w:val="center"/>
                </w:tcPr>
                <w:p w:rsidR="0083199C" w:rsidRDefault="00FE46BB">
                  <w:pPr>
                    <w:spacing w:line="300" w:lineRule="exact"/>
                    <w:jc w:val="center"/>
                    <w:rPr>
                      <w:sz w:val="21"/>
                      <w:szCs w:val="21"/>
                    </w:rPr>
                  </w:pPr>
                  <w:r>
                    <w:rPr>
                      <w:rFonts w:hint="eastAsia"/>
                      <w:sz w:val="21"/>
                      <w:szCs w:val="21"/>
                    </w:rPr>
                    <w:t>间歇</w:t>
                  </w:r>
                </w:p>
              </w:tc>
              <w:tc>
                <w:tcPr>
                  <w:tcW w:w="1201" w:type="dxa"/>
                  <w:vAlign w:val="center"/>
                </w:tcPr>
                <w:p w:rsidR="0083199C" w:rsidRDefault="00FE46BB">
                  <w:pPr>
                    <w:spacing w:line="300" w:lineRule="exact"/>
                    <w:jc w:val="center"/>
                    <w:rPr>
                      <w:sz w:val="21"/>
                      <w:szCs w:val="21"/>
                    </w:rPr>
                  </w:pPr>
                  <w:r>
                    <w:rPr>
                      <w:rFonts w:hint="eastAsia"/>
                      <w:sz w:val="21"/>
                      <w:szCs w:val="21"/>
                    </w:rPr>
                    <w:t>1</w:t>
                  </w:r>
                </w:p>
              </w:tc>
              <w:tc>
                <w:tcPr>
                  <w:tcW w:w="1949" w:type="dxa"/>
                  <w:vMerge/>
                  <w:vAlign w:val="center"/>
                </w:tcPr>
                <w:p w:rsidR="0083199C" w:rsidRDefault="0083199C">
                  <w:pPr>
                    <w:spacing w:line="300" w:lineRule="exact"/>
                    <w:jc w:val="center"/>
                    <w:rPr>
                      <w:sz w:val="21"/>
                      <w:szCs w:val="21"/>
                    </w:rPr>
                  </w:pPr>
                </w:p>
              </w:tc>
              <w:tc>
                <w:tcPr>
                  <w:tcW w:w="1502" w:type="dxa"/>
                  <w:vAlign w:val="center"/>
                </w:tcPr>
                <w:p w:rsidR="0083199C" w:rsidRDefault="00FE46BB">
                  <w:pPr>
                    <w:spacing w:line="300" w:lineRule="exact"/>
                    <w:jc w:val="center"/>
                    <w:rPr>
                      <w:sz w:val="21"/>
                      <w:szCs w:val="21"/>
                    </w:rPr>
                  </w:pPr>
                  <w:r>
                    <w:rPr>
                      <w:rFonts w:hint="eastAsia"/>
                      <w:sz w:val="21"/>
                      <w:szCs w:val="21"/>
                    </w:rPr>
                    <w:t>90~100</w:t>
                  </w:r>
                </w:p>
              </w:tc>
            </w:tr>
            <w:tr w:rsidR="0083199C">
              <w:trPr>
                <w:trHeight w:val="275"/>
                <w:jc w:val="center"/>
              </w:trPr>
              <w:tc>
                <w:tcPr>
                  <w:tcW w:w="731" w:type="dxa"/>
                  <w:vAlign w:val="center"/>
                </w:tcPr>
                <w:p w:rsidR="0083199C" w:rsidRDefault="00FE46BB">
                  <w:pPr>
                    <w:snapToGrid w:val="0"/>
                    <w:spacing w:line="300" w:lineRule="exact"/>
                    <w:jc w:val="center"/>
                    <w:rPr>
                      <w:sz w:val="21"/>
                      <w:szCs w:val="21"/>
                    </w:rPr>
                  </w:pPr>
                  <w:r>
                    <w:rPr>
                      <w:rFonts w:hint="eastAsia"/>
                      <w:sz w:val="21"/>
                      <w:szCs w:val="21"/>
                    </w:rPr>
                    <w:t>5</w:t>
                  </w:r>
                </w:p>
              </w:tc>
              <w:tc>
                <w:tcPr>
                  <w:tcW w:w="2178" w:type="dxa"/>
                  <w:vAlign w:val="center"/>
                </w:tcPr>
                <w:p w:rsidR="0083199C" w:rsidRDefault="00FE46BB">
                  <w:pPr>
                    <w:spacing w:line="300" w:lineRule="exact"/>
                    <w:jc w:val="center"/>
                    <w:rPr>
                      <w:sz w:val="21"/>
                      <w:szCs w:val="21"/>
                    </w:rPr>
                  </w:pPr>
                  <w:r>
                    <w:rPr>
                      <w:rFonts w:hint="eastAsia"/>
                      <w:sz w:val="21"/>
                      <w:szCs w:val="21"/>
                    </w:rPr>
                    <w:t>配电设备</w:t>
                  </w:r>
                </w:p>
              </w:tc>
              <w:tc>
                <w:tcPr>
                  <w:tcW w:w="1455" w:type="dxa"/>
                  <w:vAlign w:val="center"/>
                </w:tcPr>
                <w:p w:rsidR="0083199C" w:rsidRDefault="00FE46BB">
                  <w:pPr>
                    <w:spacing w:line="300" w:lineRule="exact"/>
                    <w:jc w:val="center"/>
                    <w:rPr>
                      <w:sz w:val="21"/>
                      <w:szCs w:val="21"/>
                    </w:rPr>
                  </w:pPr>
                  <w:r>
                    <w:rPr>
                      <w:rFonts w:hint="eastAsia"/>
                      <w:sz w:val="21"/>
                      <w:szCs w:val="21"/>
                    </w:rPr>
                    <w:t>连续</w:t>
                  </w:r>
                </w:p>
              </w:tc>
              <w:tc>
                <w:tcPr>
                  <w:tcW w:w="1201" w:type="dxa"/>
                  <w:vAlign w:val="center"/>
                </w:tcPr>
                <w:p w:rsidR="0083199C" w:rsidRDefault="00FE46BB">
                  <w:pPr>
                    <w:spacing w:line="300" w:lineRule="exact"/>
                    <w:jc w:val="center"/>
                    <w:rPr>
                      <w:sz w:val="21"/>
                      <w:szCs w:val="21"/>
                    </w:rPr>
                  </w:pPr>
                  <w:r>
                    <w:rPr>
                      <w:rFonts w:hint="eastAsia"/>
                      <w:sz w:val="21"/>
                      <w:szCs w:val="21"/>
                    </w:rPr>
                    <w:t>4</w:t>
                  </w:r>
                </w:p>
              </w:tc>
              <w:tc>
                <w:tcPr>
                  <w:tcW w:w="1949" w:type="dxa"/>
                  <w:vMerge/>
                  <w:vAlign w:val="center"/>
                </w:tcPr>
                <w:p w:rsidR="0083199C" w:rsidRDefault="0083199C">
                  <w:pPr>
                    <w:spacing w:line="300" w:lineRule="exact"/>
                    <w:jc w:val="center"/>
                    <w:rPr>
                      <w:sz w:val="21"/>
                      <w:szCs w:val="21"/>
                    </w:rPr>
                  </w:pPr>
                </w:p>
              </w:tc>
              <w:tc>
                <w:tcPr>
                  <w:tcW w:w="1502" w:type="dxa"/>
                  <w:vAlign w:val="center"/>
                </w:tcPr>
                <w:p w:rsidR="0083199C" w:rsidRDefault="00FE46BB">
                  <w:pPr>
                    <w:spacing w:line="300" w:lineRule="exact"/>
                    <w:jc w:val="center"/>
                    <w:rPr>
                      <w:sz w:val="21"/>
                      <w:szCs w:val="21"/>
                    </w:rPr>
                  </w:pPr>
                  <w:r>
                    <w:rPr>
                      <w:rFonts w:hint="eastAsia"/>
                      <w:sz w:val="21"/>
                      <w:szCs w:val="21"/>
                    </w:rPr>
                    <w:t>70~75</w:t>
                  </w:r>
                </w:p>
              </w:tc>
            </w:tr>
            <w:tr w:rsidR="0083199C">
              <w:trPr>
                <w:trHeight w:val="275"/>
                <w:jc w:val="center"/>
              </w:trPr>
              <w:tc>
                <w:tcPr>
                  <w:tcW w:w="731" w:type="dxa"/>
                  <w:vAlign w:val="center"/>
                </w:tcPr>
                <w:p w:rsidR="0083199C" w:rsidRDefault="00FE46BB">
                  <w:pPr>
                    <w:snapToGrid w:val="0"/>
                    <w:spacing w:line="300" w:lineRule="exact"/>
                    <w:jc w:val="center"/>
                    <w:rPr>
                      <w:sz w:val="21"/>
                      <w:szCs w:val="21"/>
                    </w:rPr>
                  </w:pPr>
                  <w:r>
                    <w:rPr>
                      <w:rFonts w:hint="eastAsia"/>
                      <w:sz w:val="21"/>
                      <w:szCs w:val="21"/>
                    </w:rPr>
                    <w:t>6</w:t>
                  </w:r>
                </w:p>
              </w:tc>
              <w:tc>
                <w:tcPr>
                  <w:tcW w:w="2178" w:type="dxa"/>
                  <w:vAlign w:val="center"/>
                </w:tcPr>
                <w:p w:rsidR="0083199C" w:rsidRDefault="00FE46BB">
                  <w:pPr>
                    <w:spacing w:line="300" w:lineRule="exact"/>
                    <w:jc w:val="center"/>
                    <w:rPr>
                      <w:sz w:val="21"/>
                      <w:szCs w:val="21"/>
                    </w:rPr>
                  </w:pPr>
                  <w:r>
                    <w:rPr>
                      <w:rFonts w:hint="eastAsia"/>
                      <w:sz w:val="21"/>
                      <w:szCs w:val="21"/>
                    </w:rPr>
                    <w:t>地下车库风机</w:t>
                  </w:r>
                </w:p>
              </w:tc>
              <w:tc>
                <w:tcPr>
                  <w:tcW w:w="1455" w:type="dxa"/>
                  <w:vAlign w:val="center"/>
                </w:tcPr>
                <w:p w:rsidR="0083199C" w:rsidRDefault="00FE46BB">
                  <w:pPr>
                    <w:spacing w:line="300" w:lineRule="exact"/>
                    <w:jc w:val="center"/>
                    <w:rPr>
                      <w:sz w:val="21"/>
                      <w:szCs w:val="21"/>
                    </w:rPr>
                  </w:pPr>
                  <w:r>
                    <w:rPr>
                      <w:rFonts w:hint="eastAsia"/>
                      <w:sz w:val="21"/>
                      <w:szCs w:val="21"/>
                    </w:rPr>
                    <w:t>连续</w:t>
                  </w:r>
                </w:p>
              </w:tc>
              <w:tc>
                <w:tcPr>
                  <w:tcW w:w="1201" w:type="dxa"/>
                  <w:vAlign w:val="center"/>
                </w:tcPr>
                <w:p w:rsidR="0083199C" w:rsidRDefault="00FE46BB">
                  <w:pPr>
                    <w:spacing w:line="300" w:lineRule="exact"/>
                    <w:jc w:val="center"/>
                    <w:rPr>
                      <w:sz w:val="21"/>
                      <w:szCs w:val="21"/>
                    </w:rPr>
                  </w:pPr>
                  <w:r>
                    <w:rPr>
                      <w:rFonts w:hint="eastAsia"/>
                      <w:sz w:val="21"/>
                      <w:szCs w:val="21"/>
                    </w:rPr>
                    <w:t>8</w:t>
                  </w:r>
                </w:p>
              </w:tc>
              <w:tc>
                <w:tcPr>
                  <w:tcW w:w="1949" w:type="dxa"/>
                  <w:vMerge/>
                  <w:vAlign w:val="center"/>
                </w:tcPr>
                <w:p w:rsidR="0083199C" w:rsidRDefault="0083199C">
                  <w:pPr>
                    <w:spacing w:line="300" w:lineRule="exact"/>
                    <w:jc w:val="center"/>
                    <w:rPr>
                      <w:sz w:val="21"/>
                      <w:szCs w:val="21"/>
                    </w:rPr>
                  </w:pPr>
                </w:p>
              </w:tc>
              <w:tc>
                <w:tcPr>
                  <w:tcW w:w="1502" w:type="dxa"/>
                  <w:vAlign w:val="center"/>
                </w:tcPr>
                <w:p w:rsidR="0083199C" w:rsidRDefault="00FE46BB">
                  <w:pPr>
                    <w:spacing w:line="300" w:lineRule="exact"/>
                    <w:jc w:val="center"/>
                    <w:rPr>
                      <w:sz w:val="21"/>
                      <w:szCs w:val="21"/>
                    </w:rPr>
                  </w:pPr>
                  <w:r>
                    <w:rPr>
                      <w:rFonts w:hint="eastAsia"/>
                      <w:sz w:val="21"/>
                      <w:szCs w:val="21"/>
                    </w:rPr>
                    <w:t>85~90</w:t>
                  </w:r>
                </w:p>
              </w:tc>
            </w:tr>
            <w:tr w:rsidR="0083199C">
              <w:trPr>
                <w:trHeight w:val="247"/>
                <w:jc w:val="center"/>
              </w:trPr>
              <w:tc>
                <w:tcPr>
                  <w:tcW w:w="731" w:type="dxa"/>
                  <w:vAlign w:val="center"/>
                </w:tcPr>
                <w:p w:rsidR="0083199C" w:rsidRDefault="00FE46BB">
                  <w:pPr>
                    <w:snapToGrid w:val="0"/>
                    <w:spacing w:line="300" w:lineRule="exact"/>
                    <w:jc w:val="center"/>
                    <w:rPr>
                      <w:sz w:val="21"/>
                      <w:szCs w:val="21"/>
                    </w:rPr>
                  </w:pPr>
                  <w:r>
                    <w:rPr>
                      <w:rFonts w:hint="eastAsia"/>
                      <w:sz w:val="21"/>
                      <w:szCs w:val="21"/>
                    </w:rPr>
                    <w:t>7</w:t>
                  </w:r>
                </w:p>
              </w:tc>
              <w:tc>
                <w:tcPr>
                  <w:tcW w:w="2178" w:type="dxa"/>
                  <w:vAlign w:val="center"/>
                </w:tcPr>
                <w:p w:rsidR="0083199C" w:rsidRDefault="00FE46BB">
                  <w:pPr>
                    <w:spacing w:line="300" w:lineRule="exact"/>
                    <w:jc w:val="center"/>
                    <w:rPr>
                      <w:sz w:val="21"/>
                      <w:szCs w:val="21"/>
                    </w:rPr>
                  </w:pPr>
                  <w:r>
                    <w:rPr>
                      <w:rFonts w:hint="eastAsia"/>
                      <w:sz w:val="21"/>
                      <w:szCs w:val="21"/>
                    </w:rPr>
                    <w:t>食堂风机</w:t>
                  </w:r>
                </w:p>
              </w:tc>
              <w:tc>
                <w:tcPr>
                  <w:tcW w:w="1455" w:type="dxa"/>
                  <w:vAlign w:val="center"/>
                </w:tcPr>
                <w:p w:rsidR="0083199C" w:rsidRDefault="00FE46BB">
                  <w:pPr>
                    <w:spacing w:line="300" w:lineRule="exact"/>
                    <w:jc w:val="center"/>
                    <w:rPr>
                      <w:sz w:val="21"/>
                      <w:szCs w:val="21"/>
                    </w:rPr>
                  </w:pPr>
                  <w:r>
                    <w:rPr>
                      <w:rFonts w:hint="eastAsia"/>
                      <w:sz w:val="21"/>
                      <w:szCs w:val="21"/>
                    </w:rPr>
                    <w:t>连续</w:t>
                  </w:r>
                </w:p>
              </w:tc>
              <w:tc>
                <w:tcPr>
                  <w:tcW w:w="1201" w:type="dxa"/>
                  <w:vAlign w:val="center"/>
                </w:tcPr>
                <w:p w:rsidR="0083199C" w:rsidRDefault="00FE46BB">
                  <w:pPr>
                    <w:spacing w:line="300" w:lineRule="exact"/>
                    <w:jc w:val="center"/>
                    <w:rPr>
                      <w:sz w:val="21"/>
                      <w:szCs w:val="21"/>
                    </w:rPr>
                  </w:pPr>
                  <w:r>
                    <w:rPr>
                      <w:rFonts w:hint="eastAsia"/>
                      <w:sz w:val="21"/>
                      <w:szCs w:val="21"/>
                    </w:rPr>
                    <w:t>1</w:t>
                  </w:r>
                </w:p>
              </w:tc>
              <w:tc>
                <w:tcPr>
                  <w:tcW w:w="1949" w:type="dxa"/>
                  <w:vAlign w:val="center"/>
                </w:tcPr>
                <w:p w:rsidR="0083199C" w:rsidRDefault="00FE46BB">
                  <w:pPr>
                    <w:spacing w:line="300" w:lineRule="exact"/>
                    <w:jc w:val="center"/>
                    <w:rPr>
                      <w:sz w:val="21"/>
                      <w:szCs w:val="21"/>
                    </w:rPr>
                  </w:pPr>
                  <w:r>
                    <w:rPr>
                      <w:rFonts w:hint="eastAsia"/>
                      <w:sz w:val="21"/>
                      <w:szCs w:val="21"/>
                    </w:rPr>
                    <w:t>食堂楼顶</w:t>
                  </w:r>
                </w:p>
              </w:tc>
              <w:tc>
                <w:tcPr>
                  <w:tcW w:w="1502" w:type="dxa"/>
                  <w:vAlign w:val="center"/>
                </w:tcPr>
                <w:p w:rsidR="0083199C" w:rsidRDefault="00FE46BB">
                  <w:pPr>
                    <w:spacing w:line="300" w:lineRule="exact"/>
                    <w:jc w:val="center"/>
                    <w:rPr>
                      <w:sz w:val="21"/>
                      <w:szCs w:val="21"/>
                    </w:rPr>
                  </w:pPr>
                  <w:r>
                    <w:rPr>
                      <w:sz w:val="21"/>
                      <w:szCs w:val="21"/>
                    </w:rPr>
                    <w:t>8</w:t>
                  </w:r>
                  <w:r>
                    <w:rPr>
                      <w:rFonts w:hint="eastAsia"/>
                      <w:sz w:val="21"/>
                      <w:szCs w:val="21"/>
                    </w:rPr>
                    <w:t>5~90</w:t>
                  </w:r>
                </w:p>
              </w:tc>
            </w:tr>
          </w:tbl>
          <w:p w:rsidR="0083199C" w:rsidRDefault="00FE46BB">
            <w:pPr>
              <w:autoSpaceDE w:val="0"/>
              <w:autoSpaceDN w:val="0"/>
              <w:adjustRightInd w:val="0"/>
              <w:snapToGrid w:val="0"/>
              <w:spacing w:line="360" w:lineRule="auto"/>
              <w:ind w:rightChars="50" w:right="140" w:firstLineChars="200" w:firstLine="480"/>
              <w:rPr>
                <w:sz w:val="24"/>
                <w:szCs w:val="24"/>
              </w:rPr>
            </w:pPr>
            <w:r>
              <w:rPr>
                <w:sz w:val="24"/>
                <w:szCs w:val="24"/>
              </w:rPr>
              <w:t>3</w:t>
            </w:r>
            <w:r>
              <w:rPr>
                <w:sz w:val="24"/>
                <w:szCs w:val="24"/>
              </w:rPr>
              <w:t>、水污染源</w:t>
            </w:r>
          </w:p>
          <w:p w:rsidR="0083199C" w:rsidRDefault="00FE46BB">
            <w:pPr>
              <w:autoSpaceDE w:val="0"/>
              <w:autoSpaceDN w:val="0"/>
              <w:adjustRightInd w:val="0"/>
              <w:snapToGrid w:val="0"/>
              <w:spacing w:line="360" w:lineRule="auto"/>
              <w:ind w:rightChars="50" w:right="140" w:firstLineChars="200" w:firstLine="480"/>
              <w:rPr>
                <w:sz w:val="24"/>
                <w:szCs w:val="24"/>
              </w:rPr>
            </w:pPr>
            <w:r>
              <w:rPr>
                <w:rFonts w:hint="eastAsia"/>
                <w:sz w:val="24"/>
                <w:szCs w:val="24"/>
              </w:rPr>
              <w:t>本项目</w:t>
            </w:r>
            <w:r>
              <w:rPr>
                <w:sz w:val="24"/>
                <w:szCs w:val="24"/>
              </w:rPr>
              <w:t>产生的</w:t>
            </w:r>
            <w:r>
              <w:rPr>
                <w:rFonts w:hint="eastAsia"/>
                <w:sz w:val="24"/>
                <w:szCs w:val="24"/>
              </w:rPr>
              <w:t>废水包括师生生活污水、食堂污水、实验室清洗废水和卫生室废水，废水产生量为</w:t>
            </w:r>
            <w:r>
              <w:rPr>
                <w:rFonts w:hint="eastAsia"/>
                <w:sz w:val="24"/>
                <w:szCs w:val="24"/>
              </w:rPr>
              <w:t>17500m</w:t>
            </w:r>
            <w:r>
              <w:rPr>
                <w:rFonts w:hint="eastAsia"/>
                <w:sz w:val="24"/>
                <w:szCs w:val="24"/>
                <w:vertAlign w:val="superscript"/>
              </w:rPr>
              <w:t>3</w:t>
            </w:r>
            <w:r>
              <w:rPr>
                <w:rFonts w:hint="eastAsia"/>
                <w:sz w:val="24"/>
                <w:szCs w:val="24"/>
              </w:rPr>
              <w:t>/a</w:t>
            </w:r>
            <w:r>
              <w:rPr>
                <w:rFonts w:hint="eastAsia"/>
                <w:sz w:val="24"/>
                <w:szCs w:val="24"/>
              </w:rPr>
              <w:t>。</w:t>
            </w:r>
            <w:r>
              <w:rPr>
                <w:sz w:val="24"/>
                <w:szCs w:val="24"/>
              </w:rPr>
              <w:t>参照《给水排水设计手册》第</w:t>
            </w:r>
            <w:r>
              <w:rPr>
                <w:sz w:val="24"/>
                <w:szCs w:val="24"/>
              </w:rPr>
              <w:t>5</w:t>
            </w:r>
            <w:r>
              <w:rPr>
                <w:sz w:val="24"/>
                <w:szCs w:val="24"/>
              </w:rPr>
              <w:t>册</w:t>
            </w:r>
            <w:r>
              <w:rPr>
                <w:rFonts w:hint="eastAsia"/>
                <w:sz w:val="24"/>
                <w:szCs w:val="24"/>
              </w:rPr>
              <w:t>，</w:t>
            </w:r>
            <w:r>
              <w:rPr>
                <w:sz w:val="24"/>
                <w:szCs w:val="24"/>
              </w:rPr>
              <w:t>本项目污水水质见表</w:t>
            </w:r>
            <w:r>
              <w:rPr>
                <w:rFonts w:hint="eastAsia"/>
                <w:sz w:val="24"/>
                <w:szCs w:val="24"/>
              </w:rPr>
              <w:t>14</w:t>
            </w:r>
            <w:r>
              <w:rPr>
                <w:sz w:val="24"/>
                <w:szCs w:val="24"/>
              </w:rPr>
              <w:t>。</w:t>
            </w:r>
          </w:p>
          <w:p w:rsidR="0083199C" w:rsidRDefault="00FE46BB">
            <w:pPr>
              <w:jc w:val="center"/>
              <w:rPr>
                <w:sz w:val="24"/>
                <w:szCs w:val="24"/>
              </w:rPr>
            </w:pPr>
            <w:r>
              <w:rPr>
                <w:rFonts w:hint="eastAsia"/>
                <w:sz w:val="24"/>
                <w:szCs w:val="24"/>
              </w:rPr>
              <w:t>表</w:t>
            </w:r>
            <w:r>
              <w:rPr>
                <w:rFonts w:hint="eastAsia"/>
                <w:sz w:val="24"/>
                <w:szCs w:val="24"/>
              </w:rPr>
              <w:t xml:space="preserve">14  </w:t>
            </w:r>
            <w:r>
              <w:rPr>
                <w:rFonts w:hint="eastAsia"/>
                <w:sz w:val="24"/>
                <w:szCs w:val="24"/>
              </w:rPr>
              <w:t>本项目废水</w:t>
            </w:r>
            <w:proofErr w:type="gramStart"/>
            <w:r>
              <w:rPr>
                <w:rFonts w:hint="eastAsia"/>
                <w:sz w:val="24"/>
                <w:szCs w:val="24"/>
              </w:rPr>
              <w:t>的产排及</w:t>
            </w:r>
            <w:proofErr w:type="gramEnd"/>
            <w:r>
              <w:rPr>
                <w:rFonts w:hint="eastAsia"/>
                <w:sz w:val="24"/>
                <w:szCs w:val="24"/>
              </w:rPr>
              <w:t>处理情况表</w:t>
            </w:r>
          </w:p>
          <w:tbl>
            <w:tblPr>
              <w:tblStyle w:val="af2"/>
              <w:tblW w:w="9016" w:type="dxa"/>
              <w:tblBorders>
                <w:insideH w:val="single" w:sz="6" w:space="0" w:color="auto"/>
                <w:insideV w:val="single" w:sz="6" w:space="0" w:color="auto"/>
              </w:tblBorders>
              <w:tblLayout w:type="fixed"/>
              <w:tblLook w:val="04A0" w:firstRow="1" w:lastRow="0" w:firstColumn="1" w:lastColumn="0" w:noHBand="0" w:noVBand="1"/>
            </w:tblPr>
            <w:tblGrid>
              <w:gridCol w:w="1999"/>
              <w:gridCol w:w="1380"/>
              <w:gridCol w:w="936"/>
              <w:gridCol w:w="802"/>
              <w:gridCol w:w="786"/>
              <w:gridCol w:w="758"/>
              <w:gridCol w:w="756"/>
              <w:gridCol w:w="828"/>
              <w:gridCol w:w="771"/>
            </w:tblGrid>
            <w:tr w:rsidR="0083199C">
              <w:tc>
                <w:tcPr>
                  <w:tcW w:w="1999" w:type="dxa"/>
                  <w:vAlign w:val="center"/>
                </w:tcPr>
                <w:p w:rsidR="0083199C" w:rsidRDefault="00FE46BB">
                  <w:pPr>
                    <w:jc w:val="center"/>
                    <w:rPr>
                      <w:sz w:val="21"/>
                      <w:szCs w:val="21"/>
                    </w:rPr>
                  </w:pPr>
                  <w:r>
                    <w:rPr>
                      <w:sz w:val="21"/>
                      <w:szCs w:val="21"/>
                    </w:rPr>
                    <w:t>项目</w:t>
                  </w:r>
                </w:p>
              </w:tc>
              <w:tc>
                <w:tcPr>
                  <w:tcW w:w="1380" w:type="dxa"/>
                  <w:vAlign w:val="center"/>
                </w:tcPr>
                <w:p w:rsidR="0083199C" w:rsidRDefault="00FE46BB">
                  <w:pPr>
                    <w:jc w:val="center"/>
                    <w:rPr>
                      <w:sz w:val="21"/>
                      <w:szCs w:val="21"/>
                    </w:rPr>
                  </w:pPr>
                  <w:r>
                    <w:rPr>
                      <w:sz w:val="21"/>
                      <w:szCs w:val="21"/>
                    </w:rPr>
                    <w:t>水量（</w:t>
                  </w:r>
                  <w:r>
                    <w:rPr>
                      <w:sz w:val="21"/>
                      <w:szCs w:val="21"/>
                    </w:rPr>
                    <w:t>m</w:t>
                  </w:r>
                  <w:r>
                    <w:rPr>
                      <w:sz w:val="21"/>
                      <w:szCs w:val="21"/>
                      <w:vertAlign w:val="superscript"/>
                    </w:rPr>
                    <w:t>3</w:t>
                  </w:r>
                  <w:r>
                    <w:rPr>
                      <w:sz w:val="21"/>
                      <w:szCs w:val="21"/>
                    </w:rPr>
                    <w:t>/a</w:t>
                  </w:r>
                  <w:r>
                    <w:rPr>
                      <w:sz w:val="21"/>
                      <w:szCs w:val="21"/>
                    </w:rPr>
                    <w:t>）</w:t>
                  </w:r>
                </w:p>
              </w:tc>
              <w:tc>
                <w:tcPr>
                  <w:tcW w:w="936" w:type="dxa"/>
                  <w:vAlign w:val="center"/>
                </w:tcPr>
                <w:p w:rsidR="0083199C" w:rsidRDefault="00FE46BB">
                  <w:pPr>
                    <w:jc w:val="center"/>
                    <w:rPr>
                      <w:sz w:val="21"/>
                      <w:szCs w:val="21"/>
                    </w:rPr>
                  </w:pPr>
                  <w:r>
                    <w:rPr>
                      <w:sz w:val="21"/>
                      <w:szCs w:val="21"/>
                    </w:rPr>
                    <w:t>COD</w:t>
                  </w:r>
                </w:p>
              </w:tc>
              <w:tc>
                <w:tcPr>
                  <w:tcW w:w="802" w:type="dxa"/>
                  <w:vAlign w:val="center"/>
                </w:tcPr>
                <w:p w:rsidR="0083199C" w:rsidRDefault="00FE46BB">
                  <w:pPr>
                    <w:jc w:val="center"/>
                    <w:rPr>
                      <w:sz w:val="21"/>
                      <w:szCs w:val="21"/>
                    </w:rPr>
                  </w:pPr>
                  <w:r>
                    <w:rPr>
                      <w:sz w:val="21"/>
                      <w:szCs w:val="21"/>
                    </w:rPr>
                    <w:t>BOD5</w:t>
                  </w:r>
                </w:p>
              </w:tc>
              <w:tc>
                <w:tcPr>
                  <w:tcW w:w="786" w:type="dxa"/>
                  <w:vAlign w:val="center"/>
                </w:tcPr>
                <w:p w:rsidR="0083199C" w:rsidRDefault="00FE46BB">
                  <w:pPr>
                    <w:jc w:val="center"/>
                    <w:rPr>
                      <w:sz w:val="21"/>
                      <w:szCs w:val="21"/>
                    </w:rPr>
                  </w:pPr>
                  <w:r>
                    <w:rPr>
                      <w:sz w:val="21"/>
                      <w:szCs w:val="21"/>
                    </w:rPr>
                    <w:t>SS</w:t>
                  </w:r>
                </w:p>
              </w:tc>
              <w:tc>
                <w:tcPr>
                  <w:tcW w:w="758" w:type="dxa"/>
                  <w:vAlign w:val="center"/>
                </w:tcPr>
                <w:p w:rsidR="0083199C" w:rsidRDefault="00FE46BB">
                  <w:pPr>
                    <w:jc w:val="center"/>
                    <w:rPr>
                      <w:sz w:val="21"/>
                      <w:szCs w:val="21"/>
                    </w:rPr>
                  </w:pPr>
                  <w:r>
                    <w:rPr>
                      <w:sz w:val="21"/>
                      <w:szCs w:val="21"/>
                    </w:rPr>
                    <w:t>氨氮</w:t>
                  </w:r>
                </w:p>
              </w:tc>
              <w:tc>
                <w:tcPr>
                  <w:tcW w:w="756" w:type="dxa"/>
                  <w:vAlign w:val="center"/>
                </w:tcPr>
                <w:p w:rsidR="0083199C" w:rsidRDefault="00FE46BB">
                  <w:pPr>
                    <w:jc w:val="center"/>
                    <w:rPr>
                      <w:sz w:val="21"/>
                      <w:szCs w:val="21"/>
                    </w:rPr>
                  </w:pPr>
                  <w:r>
                    <w:rPr>
                      <w:sz w:val="21"/>
                      <w:szCs w:val="21"/>
                    </w:rPr>
                    <w:t>动植</w:t>
                  </w:r>
                </w:p>
                <w:p w:rsidR="0083199C" w:rsidRDefault="00FE46BB">
                  <w:pPr>
                    <w:jc w:val="center"/>
                    <w:rPr>
                      <w:sz w:val="21"/>
                      <w:szCs w:val="21"/>
                    </w:rPr>
                  </w:pPr>
                  <w:proofErr w:type="gramStart"/>
                  <w:r>
                    <w:rPr>
                      <w:sz w:val="21"/>
                      <w:szCs w:val="21"/>
                    </w:rPr>
                    <w:t>物油</w:t>
                  </w:r>
                  <w:proofErr w:type="gramEnd"/>
                </w:p>
              </w:tc>
              <w:tc>
                <w:tcPr>
                  <w:tcW w:w="828" w:type="dxa"/>
                  <w:vAlign w:val="center"/>
                </w:tcPr>
                <w:p w:rsidR="0083199C" w:rsidRDefault="00FE46BB">
                  <w:pPr>
                    <w:jc w:val="center"/>
                    <w:rPr>
                      <w:sz w:val="21"/>
                      <w:szCs w:val="21"/>
                    </w:rPr>
                  </w:pPr>
                  <w:r>
                    <w:rPr>
                      <w:sz w:val="21"/>
                      <w:szCs w:val="21"/>
                    </w:rPr>
                    <w:t>总磷</w:t>
                  </w:r>
                </w:p>
              </w:tc>
              <w:tc>
                <w:tcPr>
                  <w:tcW w:w="771" w:type="dxa"/>
                  <w:vAlign w:val="center"/>
                </w:tcPr>
                <w:p w:rsidR="0083199C" w:rsidRDefault="00FE46BB">
                  <w:pPr>
                    <w:jc w:val="center"/>
                    <w:rPr>
                      <w:sz w:val="21"/>
                      <w:szCs w:val="21"/>
                    </w:rPr>
                  </w:pPr>
                  <w:r>
                    <w:rPr>
                      <w:sz w:val="21"/>
                      <w:szCs w:val="21"/>
                    </w:rPr>
                    <w:t>总氮</w:t>
                  </w:r>
                </w:p>
              </w:tc>
            </w:tr>
            <w:tr w:rsidR="0083199C">
              <w:tc>
                <w:tcPr>
                  <w:tcW w:w="1999" w:type="dxa"/>
                  <w:vAlign w:val="center"/>
                </w:tcPr>
                <w:p w:rsidR="0083199C" w:rsidRDefault="00FE46BB">
                  <w:pPr>
                    <w:jc w:val="center"/>
                    <w:rPr>
                      <w:sz w:val="21"/>
                      <w:szCs w:val="21"/>
                    </w:rPr>
                  </w:pPr>
                  <w:r>
                    <w:rPr>
                      <w:sz w:val="21"/>
                      <w:szCs w:val="21"/>
                    </w:rPr>
                    <w:t>产生浓度</w:t>
                  </w:r>
                  <w:r>
                    <w:rPr>
                      <w:sz w:val="21"/>
                      <w:szCs w:val="21"/>
                    </w:rPr>
                    <w:t>(mg/L)</w:t>
                  </w:r>
                </w:p>
              </w:tc>
              <w:tc>
                <w:tcPr>
                  <w:tcW w:w="1380" w:type="dxa"/>
                  <w:vMerge w:val="restart"/>
                  <w:vAlign w:val="center"/>
                </w:tcPr>
                <w:p w:rsidR="0083199C" w:rsidRDefault="00FE46BB">
                  <w:pPr>
                    <w:jc w:val="center"/>
                    <w:rPr>
                      <w:sz w:val="21"/>
                      <w:szCs w:val="21"/>
                    </w:rPr>
                  </w:pPr>
                  <w:r>
                    <w:rPr>
                      <w:rFonts w:hint="eastAsia"/>
                      <w:sz w:val="21"/>
                      <w:szCs w:val="21"/>
                    </w:rPr>
                    <w:t>17500</w:t>
                  </w:r>
                </w:p>
              </w:tc>
              <w:tc>
                <w:tcPr>
                  <w:tcW w:w="936" w:type="dxa"/>
                  <w:vAlign w:val="center"/>
                </w:tcPr>
                <w:p w:rsidR="0083199C" w:rsidRDefault="00FE46BB">
                  <w:pPr>
                    <w:jc w:val="center"/>
                    <w:rPr>
                      <w:sz w:val="21"/>
                      <w:szCs w:val="21"/>
                    </w:rPr>
                  </w:pPr>
                  <w:r>
                    <w:rPr>
                      <w:rFonts w:hint="eastAsia"/>
                      <w:sz w:val="21"/>
                      <w:szCs w:val="21"/>
                    </w:rPr>
                    <w:t>400</w:t>
                  </w:r>
                </w:p>
              </w:tc>
              <w:tc>
                <w:tcPr>
                  <w:tcW w:w="802" w:type="dxa"/>
                  <w:vAlign w:val="center"/>
                </w:tcPr>
                <w:p w:rsidR="0083199C" w:rsidRDefault="00FE46BB">
                  <w:pPr>
                    <w:jc w:val="center"/>
                    <w:rPr>
                      <w:sz w:val="21"/>
                      <w:szCs w:val="21"/>
                    </w:rPr>
                  </w:pPr>
                  <w:r>
                    <w:rPr>
                      <w:rFonts w:hint="eastAsia"/>
                      <w:sz w:val="21"/>
                      <w:szCs w:val="21"/>
                    </w:rPr>
                    <w:t>200</w:t>
                  </w:r>
                </w:p>
              </w:tc>
              <w:tc>
                <w:tcPr>
                  <w:tcW w:w="786" w:type="dxa"/>
                  <w:vAlign w:val="center"/>
                </w:tcPr>
                <w:p w:rsidR="0083199C" w:rsidRDefault="00FE46BB">
                  <w:pPr>
                    <w:jc w:val="center"/>
                    <w:rPr>
                      <w:sz w:val="21"/>
                      <w:szCs w:val="21"/>
                    </w:rPr>
                  </w:pPr>
                  <w:r>
                    <w:rPr>
                      <w:rFonts w:hint="eastAsia"/>
                      <w:sz w:val="21"/>
                      <w:szCs w:val="21"/>
                    </w:rPr>
                    <w:t>220</w:t>
                  </w:r>
                </w:p>
              </w:tc>
              <w:tc>
                <w:tcPr>
                  <w:tcW w:w="758" w:type="dxa"/>
                  <w:vAlign w:val="center"/>
                </w:tcPr>
                <w:p w:rsidR="0083199C" w:rsidRDefault="00FE46BB">
                  <w:pPr>
                    <w:jc w:val="center"/>
                    <w:rPr>
                      <w:sz w:val="21"/>
                      <w:szCs w:val="21"/>
                    </w:rPr>
                  </w:pPr>
                  <w:r>
                    <w:rPr>
                      <w:sz w:val="21"/>
                      <w:szCs w:val="21"/>
                    </w:rPr>
                    <w:t>25</w:t>
                  </w:r>
                </w:p>
              </w:tc>
              <w:tc>
                <w:tcPr>
                  <w:tcW w:w="756" w:type="dxa"/>
                  <w:vAlign w:val="center"/>
                </w:tcPr>
                <w:p w:rsidR="0083199C" w:rsidRDefault="00FE46BB">
                  <w:pPr>
                    <w:jc w:val="center"/>
                    <w:rPr>
                      <w:sz w:val="21"/>
                      <w:szCs w:val="21"/>
                    </w:rPr>
                  </w:pPr>
                  <w:r>
                    <w:rPr>
                      <w:rFonts w:hint="eastAsia"/>
                      <w:sz w:val="21"/>
                      <w:szCs w:val="21"/>
                    </w:rPr>
                    <w:t>50</w:t>
                  </w:r>
                </w:p>
              </w:tc>
              <w:tc>
                <w:tcPr>
                  <w:tcW w:w="828" w:type="dxa"/>
                  <w:vAlign w:val="center"/>
                </w:tcPr>
                <w:p w:rsidR="0083199C" w:rsidRDefault="00FE46BB">
                  <w:pPr>
                    <w:jc w:val="center"/>
                    <w:rPr>
                      <w:sz w:val="21"/>
                      <w:szCs w:val="21"/>
                    </w:rPr>
                  </w:pPr>
                  <w:r>
                    <w:rPr>
                      <w:rFonts w:hint="eastAsia"/>
                      <w:sz w:val="21"/>
                      <w:szCs w:val="21"/>
                    </w:rPr>
                    <w:t>8</w:t>
                  </w:r>
                </w:p>
              </w:tc>
              <w:tc>
                <w:tcPr>
                  <w:tcW w:w="771" w:type="dxa"/>
                  <w:vAlign w:val="center"/>
                </w:tcPr>
                <w:p w:rsidR="0083199C" w:rsidRDefault="00FE46BB">
                  <w:pPr>
                    <w:jc w:val="center"/>
                    <w:rPr>
                      <w:sz w:val="21"/>
                      <w:szCs w:val="21"/>
                    </w:rPr>
                  </w:pPr>
                  <w:r>
                    <w:rPr>
                      <w:rFonts w:hint="eastAsia"/>
                      <w:sz w:val="21"/>
                      <w:szCs w:val="21"/>
                    </w:rPr>
                    <w:t>40</w:t>
                  </w:r>
                </w:p>
              </w:tc>
            </w:tr>
            <w:tr w:rsidR="0083199C">
              <w:tc>
                <w:tcPr>
                  <w:tcW w:w="1999" w:type="dxa"/>
                  <w:vAlign w:val="center"/>
                </w:tcPr>
                <w:p w:rsidR="0083199C" w:rsidRDefault="00FE46BB">
                  <w:pPr>
                    <w:jc w:val="center"/>
                    <w:rPr>
                      <w:sz w:val="21"/>
                      <w:szCs w:val="21"/>
                    </w:rPr>
                  </w:pPr>
                  <w:r>
                    <w:rPr>
                      <w:sz w:val="21"/>
                      <w:szCs w:val="21"/>
                    </w:rPr>
                    <w:t>产生量</w:t>
                  </w:r>
                  <w:r>
                    <w:rPr>
                      <w:sz w:val="21"/>
                      <w:szCs w:val="21"/>
                    </w:rPr>
                    <w:t>(t/a)</w:t>
                  </w:r>
                </w:p>
              </w:tc>
              <w:tc>
                <w:tcPr>
                  <w:tcW w:w="1380" w:type="dxa"/>
                  <w:vMerge/>
                  <w:vAlign w:val="center"/>
                </w:tcPr>
                <w:p w:rsidR="0083199C" w:rsidRDefault="0083199C">
                  <w:pPr>
                    <w:jc w:val="center"/>
                    <w:rPr>
                      <w:sz w:val="21"/>
                      <w:szCs w:val="21"/>
                    </w:rPr>
                  </w:pPr>
                </w:p>
              </w:tc>
              <w:tc>
                <w:tcPr>
                  <w:tcW w:w="936" w:type="dxa"/>
                  <w:vAlign w:val="center"/>
                </w:tcPr>
                <w:p w:rsidR="0083199C" w:rsidRDefault="00FE46BB">
                  <w:pPr>
                    <w:jc w:val="center"/>
                    <w:rPr>
                      <w:sz w:val="21"/>
                      <w:szCs w:val="21"/>
                    </w:rPr>
                  </w:pPr>
                  <w:r>
                    <w:rPr>
                      <w:rFonts w:hint="eastAsia"/>
                      <w:sz w:val="21"/>
                      <w:szCs w:val="21"/>
                    </w:rPr>
                    <w:t>7</w:t>
                  </w:r>
                </w:p>
              </w:tc>
              <w:tc>
                <w:tcPr>
                  <w:tcW w:w="802" w:type="dxa"/>
                  <w:vAlign w:val="center"/>
                </w:tcPr>
                <w:p w:rsidR="0083199C" w:rsidRDefault="00FE46BB">
                  <w:pPr>
                    <w:jc w:val="center"/>
                    <w:rPr>
                      <w:sz w:val="21"/>
                      <w:szCs w:val="21"/>
                    </w:rPr>
                  </w:pPr>
                  <w:r>
                    <w:rPr>
                      <w:rFonts w:hint="eastAsia"/>
                      <w:sz w:val="21"/>
                      <w:szCs w:val="21"/>
                    </w:rPr>
                    <w:t>3.50</w:t>
                  </w:r>
                </w:p>
              </w:tc>
              <w:tc>
                <w:tcPr>
                  <w:tcW w:w="786" w:type="dxa"/>
                  <w:vAlign w:val="center"/>
                </w:tcPr>
                <w:p w:rsidR="0083199C" w:rsidRDefault="00FE46BB">
                  <w:pPr>
                    <w:jc w:val="center"/>
                    <w:rPr>
                      <w:sz w:val="21"/>
                      <w:szCs w:val="21"/>
                    </w:rPr>
                  </w:pPr>
                  <w:r>
                    <w:rPr>
                      <w:rFonts w:hint="eastAsia"/>
                      <w:sz w:val="21"/>
                      <w:szCs w:val="21"/>
                    </w:rPr>
                    <w:t>3.85</w:t>
                  </w:r>
                </w:p>
              </w:tc>
              <w:tc>
                <w:tcPr>
                  <w:tcW w:w="758" w:type="dxa"/>
                  <w:vAlign w:val="center"/>
                </w:tcPr>
                <w:p w:rsidR="0083199C" w:rsidRDefault="00FE46BB">
                  <w:pPr>
                    <w:jc w:val="center"/>
                    <w:rPr>
                      <w:sz w:val="21"/>
                      <w:szCs w:val="21"/>
                    </w:rPr>
                  </w:pPr>
                  <w:r>
                    <w:rPr>
                      <w:rFonts w:hint="eastAsia"/>
                      <w:sz w:val="21"/>
                      <w:szCs w:val="21"/>
                    </w:rPr>
                    <w:t>0.44</w:t>
                  </w:r>
                </w:p>
              </w:tc>
              <w:tc>
                <w:tcPr>
                  <w:tcW w:w="756" w:type="dxa"/>
                  <w:vAlign w:val="center"/>
                </w:tcPr>
                <w:p w:rsidR="0083199C" w:rsidRDefault="00FE46BB">
                  <w:pPr>
                    <w:jc w:val="center"/>
                    <w:rPr>
                      <w:sz w:val="21"/>
                      <w:szCs w:val="21"/>
                    </w:rPr>
                  </w:pPr>
                  <w:r>
                    <w:rPr>
                      <w:rFonts w:hint="eastAsia"/>
                      <w:sz w:val="21"/>
                      <w:szCs w:val="21"/>
                    </w:rPr>
                    <w:t>0.88</w:t>
                  </w:r>
                </w:p>
              </w:tc>
              <w:tc>
                <w:tcPr>
                  <w:tcW w:w="828" w:type="dxa"/>
                  <w:vAlign w:val="center"/>
                </w:tcPr>
                <w:p w:rsidR="0083199C" w:rsidRDefault="00FE46BB">
                  <w:pPr>
                    <w:jc w:val="center"/>
                    <w:rPr>
                      <w:sz w:val="21"/>
                      <w:szCs w:val="21"/>
                    </w:rPr>
                  </w:pPr>
                  <w:r>
                    <w:rPr>
                      <w:rFonts w:hint="eastAsia"/>
                      <w:sz w:val="21"/>
                      <w:szCs w:val="21"/>
                    </w:rPr>
                    <w:t>0.14</w:t>
                  </w:r>
                </w:p>
              </w:tc>
              <w:tc>
                <w:tcPr>
                  <w:tcW w:w="771" w:type="dxa"/>
                  <w:vAlign w:val="center"/>
                </w:tcPr>
                <w:p w:rsidR="0083199C" w:rsidRDefault="00FE46BB">
                  <w:pPr>
                    <w:jc w:val="center"/>
                    <w:rPr>
                      <w:sz w:val="21"/>
                      <w:szCs w:val="21"/>
                    </w:rPr>
                  </w:pPr>
                  <w:r>
                    <w:rPr>
                      <w:rFonts w:hint="eastAsia"/>
                      <w:sz w:val="21"/>
                      <w:szCs w:val="21"/>
                    </w:rPr>
                    <w:t>0.7</w:t>
                  </w:r>
                </w:p>
              </w:tc>
            </w:tr>
          </w:tbl>
          <w:p w:rsidR="0083199C" w:rsidRDefault="00FE46BB">
            <w:pPr>
              <w:adjustRightInd w:val="0"/>
              <w:snapToGrid w:val="0"/>
              <w:spacing w:line="360" w:lineRule="auto"/>
              <w:ind w:rightChars="50" w:right="140" w:firstLineChars="200" w:firstLine="480"/>
              <w:rPr>
                <w:sz w:val="24"/>
                <w:szCs w:val="24"/>
              </w:rPr>
            </w:pPr>
            <w:r>
              <w:rPr>
                <w:sz w:val="24"/>
                <w:szCs w:val="24"/>
              </w:rPr>
              <w:t>4</w:t>
            </w:r>
            <w:r>
              <w:rPr>
                <w:sz w:val="24"/>
                <w:szCs w:val="24"/>
              </w:rPr>
              <w:t>、固体废物</w:t>
            </w:r>
          </w:p>
          <w:p w:rsidR="0083199C" w:rsidRDefault="00FE46BB">
            <w:pPr>
              <w:adjustRightInd w:val="0"/>
              <w:snapToGrid w:val="0"/>
              <w:spacing w:line="360" w:lineRule="auto"/>
              <w:ind w:firstLineChars="200" w:firstLine="480"/>
              <w:rPr>
                <w:sz w:val="24"/>
                <w:szCs w:val="24"/>
              </w:rPr>
            </w:pPr>
            <w:r>
              <w:rPr>
                <w:sz w:val="24"/>
                <w:szCs w:val="24"/>
              </w:rPr>
              <w:t>项目运营期产生的固体废物主要为</w:t>
            </w:r>
            <w:r>
              <w:rPr>
                <w:rFonts w:hint="eastAsia"/>
                <w:sz w:val="24"/>
                <w:szCs w:val="24"/>
              </w:rPr>
              <w:t>学生及教职工日常生活产生的垃圾、食堂餐厨垃圾及废油脂、实验室固废、实验室废液和卫生室医疗废物等</w:t>
            </w:r>
            <w:r>
              <w:rPr>
                <w:sz w:val="24"/>
                <w:szCs w:val="24"/>
              </w:rPr>
              <w:t>。</w:t>
            </w:r>
          </w:p>
          <w:p w:rsidR="0083199C" w:rsidRDefault="00FE46BB">
            <w:pPr>
              <w:adjustRightInd w:val="0"/>
              <w:snapToGrid w:val="0"/>
              <w:spacing w:line="360" w:lineRule="auto"/>
              <w:ind w:firstLineChars="200" w:firstLine="480"/>
              <w:rPr>
                <w:sz w:val="24"/>
                <w:szCs w:val="24"/>
              </w:rPr>
            </w:pPr>
            <w:r>
              <w:rPr>
                <w:sz w:val="24"/>
                <w:szCs w:val="24"/>
              </w:rPr>
              <w:fldChar w:fldCharType="begin"/>
            </w:r>
            <w:r>
              <w:rPr>
                <w:sz w:val="24"/>
                <w:szCs w:val="24"/>
              </w:rPr>
              <w:instrText xml:space="preserve"> </w:instrText>
            </w:r>
            <w:r>
              <w:rPr>
                <w:rFonts w:hint="eastAsia"/>
                <w:sz w:val="24"/>
                <w:szCs w:val="24"/>
              </w:rPr>
              <w:instrText>= 1 \* GB3</w:instrText>
            </w:r>
            <w:r>
              <w:rPr>
                <w:sz w:val="24"/>
                <w:szCs w:val="24"/>
              </w:rPr>
              <w:instrText xml:space="preserve"> </w:instrText>
            </w:r>
            <w:r>
              <w:rPr>
                <w:sz w:val="24"/>
                <w:szCs w:val="24"/>
              </w:rPr>
              <w:fldChar w:fldCharType="separate"/>
            </w:r>
            <w:r>
              <w:rPr>
                <w:rFonts w:hint="eastAsia"/>
                <w:sz w:val="24"/>
                <w:szCs w:val="24"/>
              </w:rPr>
              <w:t>①</w:t>
            </w:r>
            <w:r>
              <w:rPr>
                <w:sz w:val="24"/>
                <w:szCs w:val="24"/>
              </w:rPr>
              <w:fldChar w:fldCharType="end"/>
            </w:r>
            <w:r>
              <w:rPr>
                <w:rFonts w:hint="eastAsia"/>
                <w:sz w:val="24"/>
                <w:szCs w:val="24"/>
              </w:rPr>
              <w:t>学生及教职工日常生活产生的垃圾。</w:t>
            </w:r>
          </w:p>
          <w:p w:rsidR="0083199C" w:rsidRDefault="00FE46BB">
            <w:pPr>
              <w:adjustRightInd w:val="0"/>
              <w:snapToGrid w:val="0"/>
              <w:spacing w:line="360" w:lineRule="auto"/>
              <w:ind w:firstLineChars="200" w:firstLine="480"/>
              <w:rPr>
                <w:sz w:val="24"/>
                <w:szCs w:val="24"/>
              </w:rPr>
            </w:pPr>
            <w:r>
              <w:rPr>
                <w:sz w:val="24"/>
                <w:szCs w:val="24"/>
              </w:rPr>
              <w:t>教职工及学生的生活垃圾，人均垃圾产生量以</w:t>
            </w:r>
            <w:r>
              <w:rPr>
                <w:rFonts w:hint="eastAsia"/>
                <w:sz w:val="24"/>
                <w:szCs w:val="24"/>
              </w:rPr>
              <w:t>0.5</w:t>
            </w:r>
            <w:r>
              <w:rPr>
                <w:sz w:val="24"/>
                <w:szCs w:val="24"/>
              </w:rPr>
              <w:t>kg/d</w:t>
            </w:r>
            <w:r>
              <w:rPr>
                <w:sz w:val="24"/>
                <w:szCs w:val="24"/>
              </w:rPr>
              <w:t>计，</w:t>
            </w:r>
            <w:r>
              <w:rPr>
                <w:rFonts w:hint="eastAsia"/>
                <w:sz w:val="24"/>
                <w:szCs w:val="24"/>
              </w:rPr>
              <w:t>本项目运营后预计在校</w:t>
            </w:r>
            <w:r>
              <w:rPr>
                <w:rFonts w:hint="eastAsia"/>
                <w:sz w:val="24"/>
                <w:szCs w:val="24"/>
              </w:rPr>
              <w:lastRenderedPageBreak/>
              <w:t>师生可达到</w:t>
            </w:r>
            <w:r>
              <w:rPr>
                <w:rFonts w:hint="eastAsia"/>
                <w:sz w:val="24"/>
                <w:szCs w:val="24"/>
              </w:rPr>
              <w:t>1920</w:t>
            </w:r>
            <w:r>
              <w:rPr>
                <w:rFonts w:hint="eastAsia"/>
                <w:sz w:val="24"/>
                <w:szCs w:val="24"/>
              </w:rPr>
              <w:t>人，则</w:t>
            </w:r>
            <w:r>
              <w:rPr>
                <w:sz w:val="24"/>
                <w:szCs w:val="24"/>
              </w:rPr>
              <w:t>生活垃圾产生量为</w:t>
            </w:r>
            <w:r>
              <w:rPr>
                <w:rFonts w:hint="eastAsia"/>
                <w:sz w:val="24"/>
                <w:szCs w:val="24"/>
              </w:rPr>
              <w:t>0.96t</w:t>
            </w:r>
            <w:r>
              <w:rPr>
                <w:sz w:val="24"/>
                <w:szCs w:val="24"/>
              </w:rPr>
              <w:t>/d</w:t>
            </w:r>
            <w:r>
              <w:rPr>
                <w:rFonts w:hint="eastAsia"/>
                <w:sz w:val="24"/>
                <w:szCs w:val="24"/>
              </w:rPr>
              <w:t>、</w:t>
            </w:r>
            <w:r>
              <w:rPr>
                <w:rFonts w:hint="eastAsia"/>
                <w:sz w:val="24"/>
                <w:szCs w:val="24"/>
              </w:rPr>
              <w:t>240</w:t>
            </w:r>
            <w:r>
              <w:rPr>
                <w:sz w:val="24"/>
                <w:szCs w:val="24"/>
              </w:rPr>
              <w:t>t/a</w:t>
            </w:r>
            <w:r>
              <w:rPr>
                <w:rFonts w:hint="eastAsia"/>
                <w:sz w:val="24"/>
                <w:szCs w:val="24"/>
              </w:rPr>
              <w:t>。</w:t>
            </w:r>
          </w:p>
          <w:p w:rsidR="0083199C" w:rsidRDefault="00FE46BB">
            <w:pPr>
              <w:adjustRightInd w:val="0"/>
              <w:snapToGrid w:val="0"/>
              <w:spacing w:line="360" w:lineRule="auto"/>
              <w:ind w:firstLineChars="200" w:firstLine="480"/>
              <w:rPr>
                <w:sz w:val="24"/>
                <w:szCs w:val="24"/>
              </w:rPr>
            </w:pPr>
            <w:r>
              <w:rPr>
                <w:sz w:val="24"/>
                <w:szCs w:val="24"/>
              </w:rPr>
              <w:fldChar w:fldCharType="begin"/>
            </w:r>
            <w:r>
              <w:rPr>
                <w:sz w:val="24"/>
                <w:szCs w:val="24"/>
              </w:rPr>
              <w:instrText xml:space="preserve"> </w:instrText>
            </w:r>
            <w:r>
              <w:rPr>
                <w:rFonts w:hint="eastAsia"/>
                <w:sz w:val="24"/>
                <w:szCs w:val="24"/>
              </w:rPr>
              <w:instrText>= 2 \* GB3</w:instrText>
            </w:r>
            <w:r>
              <w:rPr>
                <w:sz w:val="24"/>
                <w:szCs w:val="24"/>
              </w:rPr>
              <w:instrText xml:space="preserve"> </w:instrText>
            </w:r>
            <w:r>
              <w:rPr>
                <w:sz w:val="24"/>
                <w:szCs w:val="24"/>
              </w:rPr>
              <w:fldChar w:fldCharType="separate"/>
            </w:r>
            <w:r>
              <w:rPr>
                <w:rFonts w:hint="eastAsia"/>
                <w:sz w:val="24"/>
                <w:szCs w:val="24"/>
              </w:rPr>
              <w:t>②</w:t>
            </w:r>
            <w:r>
              <w:rPr>
                <w:sz w:val="24"/>
                <w:szCs w:val="24"/>
              </w:rPr>
              <w:fldChar w:fldCharType="end"/>
            </w:r>
            <w:r>
              <w:rPr>
                <w:rFonts w:hint="eastAsia"/>
                <w:sz w:val="24"/>
                <w:szCs w:val="24"/>
              </w:rPr>
              <w:t>食堂餐厨垃圾及废油脂</w:t>
            </w:r>
          </w:p>
          <w:p w:rsidR="0083199C" w:rsidRDefault="00FE46BB">
            <w:pPr>
              <w:spacing w:line="360" w:lineRule="auto"/>
              <w:ind w:firstLineChars="200" w:firstLine="480"/>
              <w:rPr>
                <w:sz w:val="24"/>
                <w:szCs w:val="24"/>
              </w:rPr>
            </w:pPr>
            <w:r>
              <w:rPr>
                <w:rFonts w:hint="eastAsia"/>
                <w:sz w:val="24"/>
                <w:szCs w:val="24"/>
              </w:rPr>
              <w:t>根据《餐厨垃圾处理技术规范》（</w:t>
            </w:r>
            <w:r>
              <w:rPr>
                <w:rFonts w:hint="eastAsia"/>
                <w:sz w:val="24"/>
                <w:szCs w:val="24"/>
              </w:rPr>
              <w:t>CJJ184-2012</w:t>
            </w:r>
            <w:r>
              <w:rPr>
                <w:rFonts w:hint="eastAsia"/>
                <w:sz w:val="24"/>
                <w:szCs w:val="24"/>
              </w:rPr>
              <w:t>），食堂餐厨垃圾产生</w:t>
            </w:r>
            <w:r>
              <w:rPr>
                <w:sz w:val="24"/>
                <w:szCs w:val="24"/>
              </w:rPr>
              <w:t>系数</w:t>
            </w:r>
            <w:r>
              <w:rPr>
                <w:rFonts w:hint="eastAsia"/>
                <w:sz w:val="24"/>
                <w:szCs w:val="24"/>
              </w:rPr>
              <w:t>为</w:t>
            </w:r>
            <w:r>
              <w:rPr>
                <w:sz w:val="24"/>
                <w:szCs w:val="24"/>
              </w:rPr>
              <w:t>0.</w:t>
            </w:r>
            <w:r>
              <w:rPr>
                <w:rFonts w:hint="eastAsia"/>
                <w:sz w:val="24"/>
                <w:szCs w:val="24"/>
              </w:rPr>
              <w:t>1</w:t>
            </w:r>
            <w:r>
              <w:rPr>
                <w:sz w:val="24"/>
                <w:szCs w:val="24"/>
              </w:rPr>
              <w:t>kg/</w:t>
            </w:r>
            <w:r>
              <w:rPr>
                <w:rFonts w:hint="eastAsia"/>
                <w:sz w:val="24"/>
                <w:szCs w:val="24"/>
              </w:rPr>
              <w:t>（人</w:t>
            </w:r>
            <w:r>
              <w:rPr>
                <w:sz w:val="24"/>
                <w:szCs w:val="24"/>
              </w:rPr>
              <w:t>·d</w:t>
            </w:r>
            <w:r>
              <w:rPr>
                <w:rFonts w:hint="eastAsia"/>
                <w:sz w:val="24"/>
                <w:szCs w:val="24"/>
              </w:rPr>
              <w:t>），项目全天</w:t>
            </w:r>
            <w:proofErr w:type="gramStart"/>
            <w:r>
              <w:rPr>
                <w:rFonts w:hint="eastAsia"/>
                <w:sz w:val="24"/>
                <w:szCs w:val="24"/>
              </w:rPr>
              <w:t>就餐就餐</w:t>
            </w:r>
            <w:proofErr w:type="gramEnd"/>
            <w:r>
              <w:rPr>
                <w:rFonts w:hint="eastAsia"/>
                <w:sz w:val="24"/>
                <w:szCs w:val="24"/>
              </w:rPr>
              <w:t>人次为</w:t>
            </w:r>
            <w:r>
              <w:rPr>
                <w:rFonts w:hint="eastAsia"/>
                <w:sz w:val="24"/>
                <w:szCs w:val="24"/>
              </w:rPr>
              <w:t>1920</w:t>
            </w:r>
            <w:r>
              <w:rPr>
                <w:rFonts w:hint="eastAsia"/>
                <w:sz w:val="24"/>
                <w:szCs w:val="24"/>
              </w:rPr>
              <w:t>人，餐厨垃圾产生量约</w:t>
            </w:r>
            <w:r>
              <w:rPr>
                <w:rFonts w:hint="eastAsia"/>
                <w:sz w:val="24"/>
                <w:szCs w:val="24"/>
              </w:rPr>
              <w:t>0.19t/d</w:t>
            </w:r>
            <w:r>
              <w:rPr>
                <w:rFonts w:hint="eastAsia"/>
                <w:sz w:val="24"/>
                <w:szCs w:val="24"/>
              </w:rPr>
              <w:t>，</w:t>
            </w:r>
            <w:r>
              <w:rPr>
                <w:rFonts w:hint="eastAsia"/>
                <w:sz w:val="24"/>
                <w:szCs w:val="24"/>
              </w:rPr>
              <w:t>47.5t/a</w:t>
            </w:r>
            <w:r>
              <w:rPr>
                <w:rFonts w:hint="eastAsia"/>
                <w:sz w:val="24"/>
                <w:szCs w:val="24"/>
              </w:rPr>
              <w:t>；</w:t>
            </w:r>
          </w:p>
          <w:p w:rsidR="0083199C" w:rsidRDefault="00FE46BB">
            <w:pPr>
              <w:spacing w:line="360" w:lineRule="auto"/>
              <w:ind w:firstLineChars="200" w:firstLine="480"/>
              <w:rPr>
                <w:sz w:val="24"/>
                <w:szCs w:val="24"/>
              </w:rPr>
            </w:pPr>
            <w:r>
              <w:rPr>
                <w:rFonts w:hint="eastAsia"/>
                <w:sz w:val="24"/>
                <w:szCs w:val="24"/>
              </w:rPr>
              <w:t>食堂废油脂产生量按食用油的</w:t>
            </w:r>
            <w:r>
              <w:rPr>
                <w:rFonts w:hint="eastAsia"/>
                <w:sz w:val="24"/>
                <w:szCs w:val="24"/>
              </w:rPr>
              <w:t>10%</w:t>
            </w:r>
            <w:r>
              <w:rPr>
                <w:rFonts w:hint="eastAsia"/>
                <w:sz w:val="24"/>
                <w:szCs w:val="24"/>
              </w:rPr>
              <w:t>计，项目食用油消耗量为</w:t>
            </w:r>
            <w:r>
              <w:rPr>
                <w:rFonts w:hint="eastAsia"/>
                <w:sz w:val="24"/>
                <w:szCs w:val="24"/>
              </w:rPr>
              <w:t>57.6kg/d</w:t>
            </w:r>
            <w:r>
              <w:rPr>
                <w:rFonts w:hint="eastAsia"/>
                <w:sz w:val="24"/>
                <w:szCs w:val="24"/>
              </w:rPr>
              <w:t>，</w:t>
            </w:r>
            <w:r>
              <w:rPr>
                <w:rFonts w:hint="eastAsia"/>
                <w:sz w:val="24"/>
                <w:szCs w:val="24"/>
              </w:rPr>
              <w:t>14.4t/a</w:t>
            </w:r>
            <w:r>
              <w:rPr>
                <w:rFonts w:hint="eastAsia"/>
                <w:sz w:val="24"/>
                <w:szCs w:val="24"/>
              </w:rPr>
              <w:t>。则废油脂产生量为</w:t>
            </w:r>
            <w:r>
              <w:rPr>
                <w:rFonts w:hint="eastAsia"/>
                <w:sz w:val="24"/>
                <w:szCs w:val="24"/>
              </w:rPr>
              <w:t>1.44t/a</w:t>
            </w:r>
            <w:r>
              <w:rPr>
                <w:rFonts w:hint="eastAsia"/>
                <w:sz w:val="24"/>
                <w:szCs w:val="24"/>
              </w:rPr>
              <w:t>。</w:t>
            </w:r>
          </w:p>
          <w:p w:rsidR="0083199C" w:rsidRDefault="00FE46BB">
            <w:pPr>
              <w:spacing w:line="360" w:lineRule="auto"/>
              <w:ind w:firstLineChars="200" w:firstLine="480"/>
              <w:rPr>
                <w:sz w:val="24"/>
                <w:szCs w:val="24"/>
              </w:rPr>
            </w:pPr>
            <w:r>
              <w:rPr>
                <w:rFonts w:hint="eastAsia"/>
                <w:sz w:val="24"/>
                <w:szCs w:val="24"/>
              </w:rPr>
              <w:fldChar w:fldCharType="begin"/>
            </w:r>
            <w:r>
              <w:rPr>
                <w:rFonts w:hint="eastAsia"/>
                <w:sz w:val="24"/>
                <w:szCs w:val="24"/>
              </w:rPr>
              <w:instrText xml:space="preserve"> = 3 \* GB3 </w:instrText>
            </w:r>
            <w:r>
              <w:rPr>
                <w:rFonts w:hint="eastAsia"/>
                <w:sz w:val="24"/>
                <w:szCs w:val="24"/>
              </w:rPr>
              <w:fldChar w:fldCharType="separate"/>
            </w:r>
            <w:r>
              <w:rPr>
                <w:rFonts w:hint="eastAsia"/>
                <w:sz w:val="24"/>
                <w:szCs w:val="24"/>
              </w:rPr>
              <w:t>③</w:t>
            </w:r>
            <w:r>
              <w:rPr>
                <w:rFonts w:hint="eastAsia"/>
                <w:sz w:val="24"/>
                <w:szCs w:val="24"/>
              </w:rPr>
              <w:fldChar w:fldCharType="end"/>
            </w:r>
            <w:r>
              <w:rPr>
                <w:rFonts w:hint="eastAsia"/>
                <w:sz w:val="24"/>
                <w:szCs w:val="24"/>
              </w:rPr>
              <w:t>实验室固废</w:t>
            </w:r>
          </w:p>
          <w:p w:rsidR="0083199C" w:rsidRDefault="00FE46BB">
            <w:pPr>
              <w:spacing w:line="360" w:lineRule="auto"/>
              <w:ind w:firstLineChars="200" w:firstLine="480"/>
              <w:rPr>
                <w:sz w:val="24"/>
                <w:szCs w:val="24"/>
              </w:rPr>
            </w:pPr>
            <w:r>
              <w:rPr>
                <w:rFonts w:hint="eastAsia"/>
                <w:sz w:val="24"/>
                <w:szCs w:val="24"/>
              </w:rPr>
              <w:t>项目实验室主要以授课为主，化学实验室主要产生废弃的化学药品（主要以酸碱盐为主）、过期试剂以及实验室包装瓶、包装袋等，为危险废物，产生量约</w:t>
            </w:r>
            <w:r>
              <w:rPr>
                <w:rFonts w:hint="eastAsia"/>
                <w:sz w:val="24"/>
                <w:szCs w:val="24"/>
              </w:rPr>
              <w:t>0.2t/a</w:t>
            </w:r>
            <w:r>
              <w:rPr>
                <w:rFonts w:hint="eastAsia"/>
                <w:sz w:val="24"/>
                <w:szCs w:val="24"/>
              </w:rPr>
              <w:t>。</w:t>
            </w:r>
          </w:p>
          <w:p w:rsidR="0083199C" w:rsidRDefault="00FE46BB">
            <w:pPr>
              <w:spacing w:line="360" w:lineRule="auto"/>
              <w:ind w:firstLineChars="200" w:firstLine="480"/>
              <w:rPr>
                <w:sz w:val="24"/>
                <w:szCs w:val="24"/>
              </w:rPr>
            </w:pPr>
            <w:r>
              <w:rPr>
                <w:rFonts w:hint="eastAsia"/>
                <w:sz w:val="24"/>
                <w:szCs w:val="24"/>
              </w:rPr>
              <w:t>④实验室废液</w:t>
            </w:r>
          </w:p>
          <w:p w:rsidR="0083199C" w:rsidRDefault="00FE46BB">
            <w:pPr>
              <w:spacing w:line="360" w:lineRule="auto"/>
              <w:ind w:firstLineChars="200" w:firstLine="480"/>
              <w:rPr>
                <w:sz w:val="24"/>
                <w:szCs w:val="24"/>
              </w:rPr>
            </w:pPr>
            <w:r>
              <w:rPr>
                <w:rFonts w:hint="eastAsia"/>
                <w:sz w:val="24"/>
                <w:szCs w:val="24"/>
              </w:rPr>
              <w:t>项目实验楼设有化学实验室，其中化学实验大部分为教职工演练以及部分学生试验，实验室内使用过的化学药液、废液、试验残液及实验器皿的初次清洗废水均属于危废，</w:t>
            </w:r>
            <w:r>
              <w:rPr>
                <w:sz w:val="24"/>
                <w:szCs w:val="24"/>
              </w:rPr>
              <w:t>根据建设单位提供的资料可知</w:t>
            </w:r>
            <w:r>
              <w:rPr>
                <w:rFonts w:hint="eastAsia"/>
                <w:sz w:val="24"/>
                <w:szCs w:val="24"/>
              </w:rPr>
              <w:t>，项目初中实验室废液产量为</w:t>
            </w:r>
            <w:r>
              <w:rPr>
                <w:rFonts w:hint="eastAsia"/>
                <w:sz w:val="24"/>
                <w:szCs w:val="24"/>
              </w:rPr>
              <w:t>0.35t/a</w:t>
            </w:r>
            <w:r>
              <w:rPr>
                <w:rFonts w:hint="eastAsia"/>
                <w:sz w:val="24"/>
                <w:szCs w:val="24"/>
              </w:rPr>
              <w:t>。</w:t>
            </w:r>
          </w:p>
          <w:p w:rsidR="0083199C" w:rsidRDefault="00FE46BB">
            <w:pPr>
              <w:spacing w:line="360" w:lineRule="auto"/>
              <w:ind w:firstLineChars="200" w:firstLine="480"/>
              <w:rPr>
                <w:sz w:val="24"/>
                <w:szCs w:val="24"/>
              </w:rPr>
            </w:pPr>
            <w:r>
              <w:rPr>
                <w:rFonts w:hint="eastAsia"/>
                <w:sz w:val="24"/>
                <w:szCs w:val="24"/>
              </w:rPr>
              <w:t>⑤医疗废物</w:t>
            </w:r>
          </w:p>
          <w:p w:rsidR="0083199C" w:rsidRDefault="00FE46BB">
            <w:pPr>
              <w:spacing w:line="360" w:lineRule="auto"/>
              <w:ind w:firstLineChars="200" w:firstLine="480"/>
              <w:rPr>
                <w:sz w:val="24"/>
                <w:szCs w:val="24"/>
              </w:rPr>
            </w:pPr>
            <w:r>
              <w:rPr>
                <w:rFonts w:hint="eastAsia"/>
                <w:sz w:val="24"/>
                <w:szCs w:val="24"/>
              </w:rPr>
              <w:t>项目设置卫生室主要进行简单的伤口消毒、包扎等，不进行注射及手术。产生的医疗废物主要为带血的棉球、棉签、纱布及其他各中敷料等。根据近几十年来国内外对医疗废物产生的经验估算（</w:t>
            </w:r>
            <w:proofErr w:type="gramStart"/>
            <w:r>
              <w:rPr>
                <w:rFonts w:hint="eastAsia"/>
                <w:sz w:val="24"/>
                <w:szCs w:val="24"/>
              </w:rPr>
              <w:t>资慧云</w:t>
            </w:r>
            <w:proofErr w:type="gramEnd"/>
            <w:r>
              <w:rPr>
                <w:rFonts w:hint="eastAsia"/>
                <w:sz w:val="24"/>
                <w:szCs w:val="24"/>
              </w:rPr>
              <w:t>，环境科学与管理，</w:t>
            </w:r>
            <w:r>
              <w:rPr>
                <w:rFonts w:hint="eastAsia"/>
                <w:sz w:val="24"/>
                <w:szCs w:val="24"/>
              </w:rPr>
              <w:t>2005</w:t>
            </w:r>
            <w:r>
              <w:rPr>
                <w:rFonts w:hint="eastAsia"/>
                <w:sz w:val="24"/>
                <w:szCs w:val="24"/>
              </w:rPr>
              <w:t>，</w:t>
            </w:r>
            <w:r>
              <w:rPr>
                <w:rFonts w:hint="eastAsia"/>
                <w:sz w:val="24"/>
                <w:szCs w:val="24"/>
              </w:rPr>
              <w:t>6</w:t>
            </w:r>
            <w:r>
              <w:rPr>
                <w:rFonts w:hint="eastAsia"/>
                <w:sz w:val="24"/>
                <w:szCs w:val="24"/>
              </w:rPr>
              <w:t>（</w:t>
            </w:r>
            <w:r>
              <w:rPr>
                <w:rFonts w:hint="eastAsia"/>
                <w:sz w:val="24"/>
                <w:szCs w:val="24"/>
              </w:rPr>
              <w:t>30</w:t>
            </w:r>
            <w:r>
              <w:rPr>
                <w:rFonts w:hint="eastAsia"/>
                <w:sz w:val="24"/>
                <w:szCs w:val="24"/>
              </w:rPr>
              <w:t>）），门诊部每天为每</w:t>
            </w:r>
            <w:r>
              <w:rPr>
                <w:rFonts w:hint="eastAsia"/>
                <w:sz w:val="24"/>
                <w:szCs w:val="24"/>
              </w:rPr>
              <w:t>20</w:t>
            </w:r>
            <w:r>
              <w:rPr>
                <w:rFonts w:hint="eastAsia"/>
                <w:sz w:val="24"/>
                <w:szCs w:val="24"/>
              </w:rPr>
              <w:t>～</w:t>
            </w:r>
            <w:r>
              <w:rPr>
                <w:rFonts w:hint="eastAsia"/>
                <w:sz w:val="24"/>
                <w:szCs w:val="24"/>
              </w:rPr>
              <w:t>30</w:t>
            </w:r>
            <w:r>
              <w:rPr>
                <w:rFonts w:hint="eastAsia"/>
                <w:sz w:val="24"/>
                <w:szCs w:val="24"/>
              </w:rPr>
              <w:t>人次产生</w:t>
            </w:r>
            <w:r>
              <w:rPr>
                <w:rFonts w:hint="eastAsia"/>
                <w:sz w:val="24"/>
                <w:szCs w:val="24"/>
              </w:rPr>
              <w:t>1kg</w:t>
            </w:r>
            <w:r>
              <w:rPr>
                <w:rFonts w:hint="eastAsia"/>
                <w:sz w:val="24"/>
                <w:szCs w:val="24"/>
              </w:rPr>
              <w:t>，项目卫生室日均门诊</w:t>
            </w:r>
            <w:r>
              <w:rPr>
                <w:rFonts w:hint="eastAsia"/>
                <w:sz w:val="24"/>
                <w:szCs w:val="24"/>
              </w:rPr>
              <w:t>10</w:t>
            </w:r>
            <w:r>
              <w:rPr>
                <w:rFonts w:hint="eastAsia"/>
                <w:sz w:val="24"/>
                <w:szCs w:val="24"/>
              </w:rPr>
              <w:t>人，</w:t>
            </w:r>
            <w:proofErr w:type="gramStart"/>
            <w:r>
              <w:rPr>
                <w:sz w:val="24"/>
                <w:szCs w:val="24"/>
              </w:rPr>
              <w:t>则医疗</w:t>
            </w:r>
            <w:proofErr w:type="gramEnd"/>
            <w:r>
              <w:rPr>
                <w:sz w:val="24"/>
                <w:szCs w:val="24"/>
              </w:rPr>
              <w:t>废物的产生量共为</w:t>
            </w:r>
            <w:r>
              <w:rPr>
                <w:rFonts w:hint="eastAsia"/>
                <w:sz w:val="24"/>
                <w:szCs w:val="24"/>
              </w:rPr>
              <w:t>0.50</w:t>
            </w:r>
            <w:r>
              <w:rPr>
                <w:sz w:val="24"/>
                <w:szCs w:val="24"/>
              </w:rPr>
              <w:t>t/a</w:t>
            </w:r>
            <w:r>
              <w:rPr>
                <w:sz w:val="24"/>
                <w:szCs w:val="24"/>
              </w:rPr>
              <w:t>。</w:t>
            </w:r>
          </w:p>
          <w:p w:rsidR="0083199C" w:rsidRDefault="0083199C">
            <w:pPr>
              <w:rPr>
                <w:sz w:val="24"/>
                <w:szCs w:val="24"/>
              </w:rPr>
            </w:pPr>
          </w:p>
          <w:p w:rsidR="0083199C" w:rsidRDefault="0083199C">
            <w:pPr>
              <w:pStyle w:val="2"/>
              <w:ind w:left="560" w:firstLine="480"/>
              <w:rPr>
                <w:szCs w:val="24"/>
              </w:rPr>
            </w:pPr>
          </w:p>
          <w:p w:rsidR="0083199C" w:rsidRDefault="0083199C">
            <w:pPr>
              <w:adjustRightInd w:val="0"/>
              <w:spacing w:line="360" w:lineRule="auto"/>
              <w:ind w:firstLineChars="225" w:firstLine="540"/>
              <w:rPr>
                <w:sz w:val="24"/>
                <w:szCs w:val="24"/>
              </w:rPr>
            </w:pPr>
          </w:p>
          <w:p w:rsidR="0083199C" w:rsidRDefault="0083199C">
            <w:pPr>
              <w:pStyle w:val="2"/>
              <w:ind w:left="560" w:firstLine="480"/>
            </w:pPr>
          </w:p>
          <w:p w:rsidR="0083199C" w:rsidRDefault="0083199C">
            <w:pPr>
              <w:pStyle w:val="2"/>
              <w:ind w:leftChars="0" w:left="0" w:firstLineChars="0" w:firstLine="0"/>
            </w:pPr>
          </w:p>
          <w:p w:rsidR="0083199C" w:rsidRDefault="0083199C"/>
          <w:p w:rsidR="0083199C" w:rsidRDefault="0083199C">
            <w:pPr>
              <w:pStyle w:val="2"/>
              <w:ind w:left="560" w:firstLine="480"/>
            </w:pPr>
          </w:p>
          <w:p w:rsidR="0083199C" w:rsidRDefault="0083199C"/>
          <w:p w:rsidR="0083199C" w:rsidRDefault="0083199C">
            <w:pPr>
              <w:pStyle w:val="2"/>
              <w:ind w:left="560" w:firstLine="480"/>
            </w:pPr>
          </w:p>
        </w:tc>
      </w:tr>
    </w:tbl>
    <w:p w:rsidR="0083199C" w:rsidRDefault="00FE46BB" w:rsidP="00D456F8">
      <w:pPr>
        <w:adjustRightInd w:val="0"/>
        <w:snapToGrid w:val="0"/>
        <w:spacing w:afterLines="20" w:after="107"/>
        <w:jc w:val="left"/>
        <w:rPr>
          <w:b/>
          <w:bCs/>
          <w:color w:val="000000" w:themeColor="text1"/>
          <w:sz w:val="30"/>
          <w:szCs w:val="30"/>
        </w:rPr>
      </w:pPr>
      <w:r>
        <w:rPr>
          <w:b/>
          <w:bCs/>
          <w:color w:val="000000" w:themeColor="text1"/>
          <w:sz w:val="30"/>
          <w:szCs w:val="30"/>
        </w:rPr>
        <w:lastRenderedPageBreak/>
        <w:br w:type="page"/>
      </w:r>
    </w:p>
    <w:p w:rsidR="0083199C" w:rsidRDefault="00FE46BB" w:rsidP="00D456F8">
      <w:pPr>
        <w:adjustRightInd w:val="0"/>
        <w:snapToGrid w:val="0"/>
        <w:spacing w:afterLines="20" w:after="107"/>
        <w:jc w:val="left"/>
        <w:outlineLvl w:val="0"/>
        <w:rPr>
          <w:b/>
          <w:bCs/>
          <w:color w:val="000000" w:themeColor="text1"/>
          <w:sz w:val="30"/>
          <w:szCs w:val="30"/>
        </w:rPr>
      </w:pPr>
      <w:r>
        <w:rPr>
          <w:b/>
          <w:bCs/>
          <w:color w:val="000000" w:themeColor="text1"/>
          <w:sz w:val="30"/>
          <w:szCs w:val="30"/>
        </w:rPr>
        <w:lastRenderedPageBreak/>
        <w:t>建设项目主要污染物产生及预计排放情况</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1544"/>
        <w:gridCol w:w="1488"/>
        <w:gridCol w:w="1235"/>
        <w:gridCol w:w="1253"/>
        <w:gridCol w:w="1595"/>
        <w:gridCol w:w="1405"/>
      </w:tblGrid>
      <w:tr w:rsidR="0083199C">
        <w:trPr>
          <w:trHeight w:val="475"/>
        </w:trPr>
        <w:tc>
          <w:tcPr>
            <w:tcW w:w="1010" w:type="dxa"/>
            <w:vMerge w:val="restart"/>
            <w:tcBorders>
              <w:tl2br w:val="single" w:sz="4" w:space="0" w:color="auto"/>
            </w:tcBorders>
            <w:vAlign w:val="center"/>
          </w:tcPr>
          <w:p w:rsidR="0083199C" w:rsidRDefault="00FE46BB">
            <w:pPr>
              <w:ind w:firstLineChars="50" w:firstLine="105"/>
              <w:jc w:val="center"/>
              <w:rPr>
                <w:b/>
                <w:color w:val="000000" w:themeColor="text1"/>
                <w:sz w:val="21"/>
                <w:szCs w:val="21"/>
              </w:rPr>
            </w:pPr>
            <w:r>
              <w:rPr>
                <w:b/>
                <w:color w:val="000000" w:themeColor="text1"/>
                <w:sz w:val="21"/>
                <w:szCs w:val="21"/>
              </w:rPr>
              <w:t>内容</w:t>
            </w:r>
          </w:p>
          <w:p w:rsidR="0083199C" w:rsidRDefault="0083199C">
            <w:pPr>
              <w:rPr>
                <w:b/>
                <w:color w:val="000000" w:themeColor="text1"/>
                <w:sz w:val="21"/>
                <w:szCs w:val="21"/>
              </w:rPr>
            </w:pPr>
          </w:p>
          <w:p w:rsidR="0083199C" w:rsidRDefault="00FE46BB">
            <w:pPr>
              <w:jc w:val="center"/>
              <w:rPr>
                <w:b/>
                <w:color w:val="000000" w:themeColor="text1"/>
                <w:sz w:val="21"/>
                <w:szCs w:val="21"/>
              </w:rPr>
            </w:pPr>
            <w:r>
              <w:rPr>
                <w:b/>
                <w:color w:val="000000" w:themeColor="text1"/>
                <w:sz w:val="21"/>
                <w:szCs w:val="21"/>
              </w:rPr>
              <w:t>类型</w:t>
            </w:r>
          </w:p>
        </w:tc>
        <w:tc>
          <w:tcPr>
            <w:tcW w:w="1544" w:type="dxa"/>
            <w:vMerge w:val="restart"/>
            <w:vAlign w:val="center"/>
          </w:tcPr>
          <w:p w:rsidR="0083199C" w:rsidRDefault="00FE46BB">
            <w:pPr>
              <w:jc w:val="center"/>
              <w:rPr>
                <w:b/>
                <w:color w:val="000000" w:themeColor="text1"/>
                <w:sz w:val="21"/>
                <w:szCs w:val="21"/>
              </w:rPr>
            </w:pPr>
            <w:r>
              <w:rPr>
                <w:b/>
                <w:color w:val="000000" w:themeColor="text1"/>
                <w:sz w:val="21"/>
                <w:szCs w:val="21"/>
              </w:rPr>
              <w:t>排放源</w:t>
            </w:r>
          </w:p>
        </w:tc>
        <w:tc>
          <w:tcPr>
            <w:tcW w:w="1488" w:type="dxa"/>
            <w:vMerge w:val="restart"/>
            <w:vAlign w:val="center"/>
          </w:tcPr>
          <w:p w:rsidR="0083199C" w:rsidRDefault="00FE46BB">
            <w:pPr>
              <w:jc w:val="center"/>
              <w:rPr>
                <w:b/>
                <w:color w:val="000000" w:themeColor="text1"/>
                <w:sz w:val="21"/>
                <w:szCs w:val="21"/>
              </w:rPr>
            </w:pPr>
            <w:r>
              <w:rPr>
                <w:b/>
                <w:color w:val="000000" w:themeColor="text1"/>
                <w:sz w:val="21"/>
                <w:szCs w:val="21"/>
              </w:rPr>
              <w:t>污染物</w:t>
            </w:r>
          </w:p>
          <w:p w:rsidR="0083199C" w:rsidRDefault="00FE46BB">
            <w:pPr>
              <w:jc w:val="center"/>
              <w:rPr>
                <w:b/>
                <w:color w:val="000000" w:themeColor="text1"/>
                <w:sz w:val="21"/>
                <w:szCs w:val="21"/>
              </w:rPr>
            </w:pPr>
            <w:r>
              <w:rPr>
                <w:b/>
                <w:color w:val="000000" w:themeColor="text1"/>
                <w:sz w:val="21"/>
                <w:szCs w:val="21"/>
              </w:rPr>
              <w:t>名称</w:t>
            </w:r>
          </w:p>
        </w:tc>
        <w:tc>
          <w:tcPr>
            <w:tcW w:w="2488" w:type="dxa"/>
            <w:gridSpan w:val="2"/>
            <w:vAlign w:val="center"/>
          </w:tcPr>
          <w:p w:rsidR="0083199C" w:rsidRDefault="00FE46BB">
            <w:pPr>
              <w:jc w:val="center"/>
              <w:rPr>
                <w:b/>
                <w:color w:val="000000" w:themeColor="text1"/>
                <w:sz w:val="21"/>
                <w:szCs w:val="21"/>
              </w:rPr>
            </w:pPr>
            <w:r>
              <w:rPr>
                <w:b/>
                <w:color w:val="000000" w:themeColor="text1"/>
                <w:sz w:val="21"/>
                <w:szCs w:val="21"/>
              </w:rPr>
              <w:t>处理前产生浓度及产生量</w:t>
            </w:r>
          </w:p>
        </w:tc>
        <w:tc>
          <w:tcPr>
            <w:tcW w:w="3000" w:type="dxa"/>
            <w:gridSpan w:val="2"/>
            <w:vAlign w:val="center"/>
          </w:tcPr>
          <w:p w:rsidR="0083199C" w:rsidRDefault="00FE46BB">
            <w:pPr>
              <w:jc w:val="center"/>
              <w:rPr>
                <w:b/>
                <w:color w:val="000000" w:themeColor="text1"/>
                <w:sz w:val="21"/>
                <w:szCs w:val="21"/>
              </w:rPr>
            </w:pPr>
            <w:r>
              <w:rPr>
                <w:b/>
                <w:color w:val="000000" w:themeColor="text1"/>
                <w:sz w:val="21"/>
                <w:szCs w:val="21"/>
              </w:rPr>
              <w:t>排放浓度及排放量</w:t>
            </w:r>
          </w:p>
        </w:tc>
      </w:tr>
      <w:tr w:rsidR="0083199C">
        <w:trPr>
          <w:trHeight w:val="448"/>
        </w:trPr>
        <w:tc>
          <w:tcPr>
            <w:tcW w:w="1010" w:type="dxa"/>
            <w:vMerge/>
            <w:tcBorders>
              <w:tl2br w:val="single" w:sz="4" w:space="0" w:color="auto"/>
            </w:tcBorders>
            <w:vAlign w:val="center"/>
          </w:tcPr>
          <w:p w:rsidR="0083199C" w:rsidRDefault="0083199C">
            <w:pPr>
              <w:jc w:val="center"/>
              <w:rPr>
                <w:b/>
                <w:color w:val="000000" w:themeColor="text1"/>
                <w:sz w:val="21"/>
                <w:szCs w:val="21"/>
              </w:rPr>
            </w:pPr>
          </w:p>
        </w:tc>
        <w:tc>
          <w:tcPr>
            <w:tcW w:w="1544" w:type="dxa"/>
            <w:vMerge/>
            <w:vAlign w:val="center"/>
          </w:tcPr>
          <w:p w:rsidR="0083199C" w:rsidRDefault="0083199C">
            <w:pPr>
              <w:jc w:val="center"/>
              <w:rPr>
                <w:b/>
                <w:color w:val="000000" w:themeColor="text1"/>
                <w:sz w:val="21"/>
                <w:szCs w:val="21"/>
              </w:rPr>
            </w:pPr>
          </w:p>
        </w:tc>
        <w:tc>
          <w:tcPr>
            <w:tcW w:w="1488" w:type="dxa"/>
            <w:vMerge/>
            <w:vAlign w:val="center"/>
          </w:tcPr>
          <w:p w:rsidR="0083199C" w:rsidRDefault="0083199C">
            <w:pPr>
              <w:jc w:val="center"/>
              <w:rPr>
                <w:b/>
                <w:color w:val="000000" w:themeColor="text1"/>
                <w:sz w:val="21"/>
                <w:szCs w:val="21"/>
              </w:rPr>
            </w:pPr>
          </w:p>
        </w:tc>
        <w:tc>
          <w:tcPr>
            <w:tcW w:w="1235" w:type="dxa"/>
            <w:vAlign w:val="center"/>
          </w:tcPr>
          <w:p w:rsidR="0083199C" w:rsidRDefault="00FE46BB">
            <w:pPr>
              <w:jc w:val="center"/>
              <w:rPr>
                <w:b/>
                <w:color w:val="000000" w:themeColor="text1"/>
                <w:sz w:val="21"/>
                <w:szCs w:val="21"/>
              </w:rPr>
            </w:pPr>
            <w:r>
              <w:rPr>
                <w:b/>
                <w:color w:val="000000" w:themeColor="text1"/>
                <w:sz w:val="21"/>
                <w:szCs w:val="21"/>
              </w:rPr>
              <w:t>产生浓度</w:t>
            </w:r>
          </w:p>
        </w:tc>
        <w:tc>
          <w:tcPr>
            <w:tcW w:w="1253" w:type="dxa"/>
            <w:vAlign w:val="center"/>
          </w:tcPr>
          <w:p w:rsidR="0083199C" w:rsidRDefault="00FE46BB">
            <w:pPr>
              <w:jc w:val="center"/>
              <w:rPr>
                <w:b/>
                <w:color w:val="000000" w:themeColor="text1"/>
                <w:sz w:val="21"/>
                <w:szCs w:val="21"/>
              </w:rPr>
            </w:pPr>
            <w:r>
              <w:rPr>
                <w:b/>
                <w:color w:val="000000" w:themeColor="text1"/>
                <w:sz w:val="21"/>
                <w:szCs w:val="21"/>
              </w:rPr>
              <w:t>产生量</w:t>
            </w:r>
          </w:p>
        </w:tc>
        <w:tc>
          <w:tcPr>
            <w:tcW w:w="1595" w:type="dxa"/>
            <w:vAlign w:val="center"/>
          </w:tcPr>
          <w:p w:rsidR="0083199C" w:rsidRDefault="00FE46BB">
            <w:pPr>
              <w:jc w:val="center"/>
              <w:rPr>
                <w:b/>
                <w:color w:val="000000" w:themeColor="text1"/>
                <w:sz w:val="21"/>
                <w:szCs w:val="21"/>
              </w:rPr>
            </w:pPr>
            <w:r>
              <w:rPr>
                <w:b/>
                <w:color w:val="000000" w:themeColor="text1"/>
                <w:sz w:val="21"/>
                <w:szCs w:val="21"/>
              </w:rPr>
              <w:t>排放浓度</w:t>
            </w:r>
          </w:p>
        </w:tc>
        <w:tc>
          <w:tcPr>
            <w:tcW w:w="1405" w:type="dxa"/>
            <w:vAlign w:val="center"/>
          </w:tcPr>
          <w:p w:rsidR="0083199C" w:rsidRDefault="00FE46BB">
            <w:pPr>
              <w:jc w:val="center"/>
              <w:rPr>
                <w:b/>
                <w:color w:val="000000" w:themeColor="text1"/>
                <w:sz w:val="21"/>
                <w:szCs w:val="21"/>
              </w:rPr>
            </w:pPr>
            <w:r>
              <w:rPr>
                <w:b/>
                <w:color w:val="000000" w:themeColor="text1"/>
                <w:sz w:val="21"/>
                <w:szCs w:val="21"/>
              </w:rPr>
              <w:t>排放量</w:t>
            </w:r>
          </w:p>
        </w:tc>
      </w:tr>
      <w:tr w:rsidR="0083199C">
        <w:trPr>
          <w:trHeight w:hRule="exact" w:val="397"/>
        </w:trPr>
        <w:tc>
          <w:tcPr>
            <w:tcW w:w="1010" w:type="dxa"/>
            <w:vMerge w:val="restart"/>
            <w:textDirection w:val="tbRlV"/>
            <w:vAlign w:val="center"/>
          </w:tcPr>
          <w:p w:rsidR="0083199C" w:rsidRDefault="00FE46BB">
            <w:pPr>
              <w:ind w:left="113" w:right="113"/>
              <w:jc w:val="center"/>
              <w:rPr>
                <w:b/>
                <w:color w:val="000000" w:themeColor="text1"/>
                <w:sz w:val="21"/>
                <w:szCs w:val="21"/>
              </w:rPr>
            </w:pPr>
            <w:r>
              <w:rPr>
                <w:b/>
                <w:color w:val="000000" w:themeColor="text1"/>
                <w:sz w:val="21"/>
                <w:szCs w:val="21"/>
              </w:rPr>
              <w:t>大气污染</w:t>
            </w:r>
            <w:r>
              <w:rPr>
                <w:rFonts w:hint="eastAsia"/>
                <w:b/>
                <w:color w:val="000000" w:themeColor="text1"/>
                <w:sz w:val="21"/>
                <w:szCs w:val="21"/>
              </w:rPr>
              <w:t>物</w:t>
            </w:r>
          </w:p>
        </w:tc>
        <w:tc>
          <w:tcPr>
            <w:tcW w:w="1544" w:type="dxa"/>
            <w:vMerge w:val="restart"/>
            <w:vAlign w:val="center"/>
          </w:tcPr>
          <w:p w:rsidR="0083199C" w:rsidRDefault="00FE46BB">
            <w:pPr>
              <w:jc w:val="center"/>
              <w:rPr>
                <w:color w:val="000000" w:themeColor="text1"/>
                <w:sz w:val="21"/>
                <w:szCs w:val="21"/>
              </w:rPr>
            </w:pPr>
            <w:r>
              <w:rPr>
                <w:rFonts w:hint="eastAsia"/>
                <w:color w:val="000000" w:themeColor="text1"/>
                <w:sz w:val="21"/>
                <w:szCs w:val="21"/>
              </w:rPr>
              <w:t>地下停车场</w:t>
            </w:r>
          </w:p>
        </w:tc>
        <w:tc>
          <w:tcPr>
            <w:tcW w:w="1488" w:type="dxa"/>
            <w:vAlign w:val="center"/>
          </w:tcPr>
          <w:p w:rsidR="0083199C" w:rsidRDefault="00FE46BB">
            <w:pPr>
              <w:jc w:val="center"/>
              <w:rPr>
                <w:color w:val="000000" w:themeColor="text1"/>
                <w:sz w:val="21"/>
                <w:szCs w:val="21"/>
              </w:rPr>
            </w:pPr>
            <w:r>
              <w:rPr>
                <w:rFonts w:hint="eastAsia"/>
                <w:color w:val="000000" w:themeColor="text1"/>
                <w:sz w:val="21"/>
                <w:szCs w:val="21"/>
              </w:rPr>
              <w:t>CO</w:t>
            </w:r>
          </w:p>
        </w:tc>
        <w:tc>
          <w:tcPr>
            <w:tcW w:w="1235" w:type="dxa"/>
            <w:vAlign w:val="center"/>
          </w:tcPr>
          <w:p w:rsidR="0083199C" w:rsidRDefault="00FE46BB">
            <w:pPr>
              <w:jc w:val="center"/>
              <w:rPr>
                <w:color w:val="000000" w:themeColor="text1"/>
                <w:sz w:val="21"/>
                <w:szCs w:val="21"/>
              </w:rPr>
            </w:pPr>
            <w:r>
              <w:rPr>
                <w:rFonts w:hint="eastAsia"/>
                <w:color w:val="000000" w:themeColor="text1"/>
                <w:sz w:val="21"/>
                <w:szCs w:val="21"/>
              </w:rPr>
              <w:t>0.78</w:t>
            </w:r>
            <w:r>
              <w:rPr>
                <w:bCs/>
                <w:color w:val="000000" w:themeColor="text1"/>
                <w:sz w:val="21"/>
                <w:szCs w:val="21"/>
              </w:rPr>
              <w:t>mg/m</w:t>
            </w:r>
            <w:r>
              <w:rPr>
                <w:bCs/>
                <w:color w:val="000000" w:themeColor="text1"/>
                <w:sz w:val="21"/>
                <w:szCs w:val="21"/>
                <w:vertAlign w:val="superscript"/>
              </w:rPr>
              <w:t>3</w:t>
            </w:r>
          </w:p>
        </w:tc>
        <w:tc>
          <w:tcPr>
            <w:tcW w:w="1253" w:type="dxa"/>
            <w:vAlign w:val="center"/>
          </w:tcPr>
          <w:p w:rsidR="0083199C" w:rsidRDefault="00FE46BB">
            <w:pPr>
              <w:jc w:val="center"/>
              <w:rPr>
                <w:color w:val="000000" w:themeColor="text1"/>
                <w:sz w:val="21"/>
                <w:szCs w:val="21"/>
              </w:rPr>
            </w:pPr>
            <w:r>
              <w:rPr>
                <w:rFonts w:hint="eastAsia"/>
                <w:color w:val="000000" w:themeColor="text1"/>
                <w:sz w:val="21"/>
                <w:szCs w:val="21"/>
              </w:rPr>
              <w:t>0.477</w:t>
            </w:r>
            <w:r>
              <w:rPr>
                <w:color w:val="000000" w:themeColor="text1"/>
                <w:sz w:val="21"/>
                <w:szCs w:val="21"/>
              </w:rPr>
              <w:t>t/a</w:t>
            </w:r>
          </w:p>
        </w:tc>
        <w:tc>
          <w:tcPr>
            <w:tcW w:w="1595" w:type="dxa"/>
            <w:vAlign w:val="center"/>
          </w:tcPr>
          <w:p w:rsidR="0083199C" w:rsidRDefault="00FE46BB">
            <w:pPr>
              <w:jc w:val="center"/>
              <w:rPr>
                <w:color w:val="000000" w:themeColor="text1"/>
                <w:sz w:val="21"/>
                <w:szCs w:val="21"/>
              </w:rPr>
            </w:pPr>
            <w:r>
              <w:rPr>
                <w:rFonts w:hint="eastAsia"/>
                <w:color w:val="000000" w:themeColor="text1"/>
                <w:sz w:val="21"/>
                <w:szCs w:val="21"/>
              </w:rPr>
              <w:t>0.78</w:t>
            </w:r>
            <w:r>
              <w:rPr>
                <w:bCs/>
                <w:color w:val="000000" w:themeColor="text1"/>
                <w:sz w:val="21"/>
                <w:szCs w:val="21"/>
              </w:rPr>
              <w:t>mg/m</w:t>
            </w:r>
            <w:r>
              <w:rPr>
                <w:bCs/>
                <w:color w:val="000000" w:themeColor="text1"/>
                <w:sz w:val="21"/>
                <w:szCs w:val="21"/>
                <w:vertAlign w:val="superscript"/>
              </w:rPr>
              <w:t>3</w:t>
            </w:r>
          </w:p>
        </w:tc>
        <w:tc>
          <w:tcPr>
            <w:tcW w:w="1405" w:type="dxa"/>
            <w:vAlign w:val="center"/>
          </w:tcPr>
          <w:p w:rsidR="0083199C" w:rsidRDefault="00FE46BB">
            <w:pPr>
              <w:jc w:val="center"/>
              <w:rPr>
                <w:color w:val="000000" w:themeColor="text1"/>
                <w:sz w:val="21"/>
                <w:szCs w:val="21"/>
              </w:rPr>
            </w:pPr>
            <w:r>
              <w:rPr>
                <w:rFonts w:hint="eastAsia"/>
                <w:color w:val="000000" w:themeColor="text1"/>
                <w:sz w:val="21"/>
                <w:szCs w:val="21"/>
              </w:rPr>
              <w:t>0.477</w:t>
            </w:r>
            <w:r>
              <w:rPr>
                <w:color w:val="000000" w:themeColor="text1"/>
                <w:sz w:val="21"/>
                <w:szCs w:val="21"/>
              </w:rPr>
              <w:t>t/a</w:t>
            </w:r>
          </w:p>
        </w:tc>
      </w:tr>
      <w:tr w:rsidR="0083199C">
        <w:trPr>
          <w:trHeight w:hRule="exact" w:val="397"/>
        </w:trPr>
        <w:tc>
          <w:tcPr>
            <w:tcW w:w="1010" w:type="dxa"/>
            <w:vMerge/>
            <w:textDirection w:val="tbRlV"/>
            <w:vAlign w:val="center"/>
          </w:tcPr>
          <w:p w:rsidR="0083199C" w:rsidRDefault="0083199C">
            <w:pPr>
              <w:ind w:left="113" w:right="113"/>
              <w:jc w:val="center"/>
              <w:rPr>
                <w:b/>
                <w:color w:val="000000" w:themeColor="text1"/>
                <w:sz w:val="21"/>
                <w:szCs w:val="21"/>
              </w:rPr>
            </w:pPr>
          </w:p>
        </w:tc>
        <w:tc>
          <w:tcPr>
            <w:tcW w:w="1544" w:type="dxa"/>
            <w:vMerge/>
            <w:vAlign w:val="center"/>
          </w:tcPr>
          <w:p w:rsidR="0083199C" w:rsidRDefault="0083199C">
            <w:pPr>
              <w:jc w:val="center"/>
              <w:rPr>
                <w:color w:val="000000" w:themeColor="text1"/>
                <w:sz w:val="21"/>
                <w:szCs w:val="21"/>
              </w:rPr>
            </w:pPr>
          </w:p>
        </w:tc>
        <w:tc>
          <w:tcPr>
            <w:tcW w:w="1488" w:type="dxa"/>
            <w:vAlign w:val="center"/>
          </w:tcPr>
          <w:p w:rsidR="0083199C" w:rsidRDefault="00FE46BB">
            <w:pPr>
              <w:jc w:val="center"/>
              <w:rPr>
                <w:color w:val="000000" w:themeColor="text1"/>
                <w:sz w:val="21"/>
                <w:szCs w:val="21"/>
              </w:rPr>
            </w:pPr>
            <w:r>
              <w:rPr>
                <w:rFonts w:hint="eastAsia"/>
                <w:color w:val="000000" w:themeColor="text1"/>
                <w:sz w:val="21"/>
                <w:szCs w:val="21"/>
              </w:rPr>
              <w:t>HC</w:t>
            </w:r>
          </w:p>
        </w:tc>
        <w:tc>
          <w:tcPr>
            <w:tcW w:w="1235" w:type="dxa"/>
            <w:vAlign w:val="center"/>
          </w:tcPr>
          <w:p w:rsidR="0083199C" w:rsidRDefault="00FE46BB">
            <w:pPr>
              <w:jc w:val="center"/>
              <w:rPr>
                <w:color w:val="000000" w:themeColor="text1"/>
                <w:sz w:val="21"/>
                <w:szCs w:val="21"/>
              </w:rPr>
            </w:pPr>
            <w:r>
              <w:rPr>
                <w:rFonts w:hint="eastAsia"/>
                <w:color w:val="000000" w:themeColor="text1"/>
                <w:sz w:val="21"/>
                <w:szCs w:val="21"/>
              </w:rPr>
              <w:t>0.10</w:t>
            </w:r>
            <w:r>
              <w:rPr>
                <w:bCs/>
                <w:color w:val="000000" w:themeColor="text1"/>
                <w:sz w:val="21"/>
                <w:szCs w:val="21"/>
              </w:rPr>
              <w:t>mg/m</w:t>
            </w:r>
            <w:r>
              <w:rPr>
                <w:bCs/>
                <w:color w:val="000000" w:themeColor="text1"/>
                <w:sz w:val="21"/>
                <w:szCs w:val="21"/>
                <w:vertAlign w:val="superscript"/>
              </w:rPr>
              <w:t>3</w:t>
            </w:r>
          </w:p>
        </w:tc>
        <w:tc>
          <w:tcPr>
            <w:tcW w:w="1253" w:type="dxa"/>
            <w:vAlign w:val="center"/>
          </w:tcPr>
          <w:p w:rsidR="0083199C" w:rsidRDefault="00FE46BB">
            <w:pPr>
              <w:jc w:val="center"/>
              <w:rPr>
                <w:color w:val="000000" w:themeColor="text1"/>
                <w:sz w:val="21"/>
                <w:szCs w:val="21"/>
              </w:rPr>
            </w:pPr>
            <w:r>
              <w:rPr>
                <w:rFonts w:hint="eastAsia"/>
                <w:color w:val="000000" w:themeColor="text1"/>
                <w:sz w:val="21"/>
                <w:szCs w:val="21"/>
              </w:rPr>
              <w:t>0.059</w:t>
            </w:r>
            <w:r>
              <w:rPr>
                <w:color w:val="000000" w:themeColor="text1"/>
                <w:sz w:val="21"/>
                <w:szCs w:val="21"/>
              </w:rPr>
              <w:t>t/a</w:t>
            </w:r>
          </w:p>
        </w:tc>
        <w:tc>
          <w:tcPr>
            <w:tcW w:w="1595" w:type="dxa"/>
            <w:vAlign w:val="center"/>
          </w:tcPr>
          <w:p w:rsidR="0083199C" w:rsidRDefault="00FE46BB">
            <w:pPr>
              <w:jc w:val="center"/>
              <w:rPr>
                <w:b/>
                <w:color w:val="000000" w:themeColor="text1"/>
                <w:sz w:val="21"/>
                <w:szCs w:val="21"/>
              </w:rPr>
            </w:pPr>
            <w:r>
              <w:rPr>
                <w:rFonts w:hint="eastAsia"/>
                <w:color w:val="000000" w:themeColor="text1"/>
                <w:sz w:val="21"/>
                <w:szCs w:val="21"/>
              </w:rPr>
              <w:t>0.10</w:t>
            </w:r>
            <w:r>
              <w:rPr>
                <w:bCs/>
                <w:color w:val="000000" w:themeColor="text1"/>
                <w:sz w:val="21"/>
                <w:szCs w:val="21"/>
              </w:rPr>
              <w:t>mg/m</w:t>
            </w:r>
            <w:r>
              <w:rPr>
                <w:bCs/>
                <w:color w:val="000000" w:themeColor="text1"/>
                <w:sz w:val="21"/>
                <w:szCs w:val="21"/>
                <w:vertAlign w:val="superscript"/>
              </w:rPr>
              <w:t>3</w:t>
            </w:r>
          </w:p>
        </w:tc>
        <w:tc>
          <w:tcPr>
            <w:tcW w:w="1405" w:type="dxa"/>
            <w:vAlign w:val="center"/>
          </w:tcPr>
          <w:p w:rsidR="0083199C" w:rsidRDefault="00FE46BB">
            <w:pPr>
              <w:jc w:val="center"/>
              <w:rPr>
                <w:color w:val="000000" w:themeColor="text1"/>
                <w:sz w:val="21"/>
                <w:szCs w:val="21"/>
              </w:rPr>
            </w:pPr>
            <w:r>
              <w:rPr>
                <w:rFonts w:hint="eastAsia"/>
                <w:color w:val="000000" w:themeColor="text1"/>
                <w:sz w:val="21"/>
                <w:szCs w:val="21"/>
              </w:rPr>
              <w:t>0.059</w:t>
            </w:r>
            <w:r>
              <w:rPr>
                <w:color w:val="000000" w:themeColor="text1"/>
                <w:sz w:val="21"/>
                <w:szCs w:val="21"/>
              </w:rPr>
              <w:t>t/a</w:t>
            </w:r>
          </w:p>
        </w:tc>
      </w:tr>
      <w:tr w:rsidR="0083199C">
        <w:trPr>
          <w:trHeight w:hRule="exact" w:val="397"/>
        </w:trPr>
        <w:tc>
          <w:tcPr>
            <w:tcW w:w="1010" w:type="dxa"/>
            <w:vMerge/>
            <w:vAlign w:val="center"/>
          </w:tcPr>
          <w:p w:rsidR="0083199C" w:rsidRDefault="0083199C">
            <w:pPr>
              <w:jc w:val="center"/>
              <w:rPr>
                <w:b/>
                <w:color w:val="000000" w:themeColor="text1"/>
                <w:sz w:val="21"/>
                <w:szCs w:val="21"/>
              </w:rPr>
            </w:pPr>
          </w:p>
        </w:tc>
        <w:tc>
          <w:tcPr>
            <w:tcW w:w="1544" w:type="dxa"/>
            <w:vMerge/>
            <w:vAlign w:val="center"/>
          </w:tcPr>
          <w:p w:rsidR="0083199C" w:rsidRDefault="0083199C">
            <w:pPr>
              <w:jc w:val="center"/>
              <w:rPr>
                <w:color w:val="000000" w:themeColor="text1"/>
                <w:sz w:val="21"/>
                <w:szCs w:val="21"/>
              </w:rPr>
            </w:pPr>
          </w:p>
        </w:tc>
        <w:tc>
          <w:tcPr>
            <w:tcW w:w="1488" w:type="dxa"/>
            <w:vAlign w:val="center"/>
          </w:tcPr>
          <w:p w:rsidR="0083199C" w:rsidRDefault="00FE46BB">
            <w:pPr>
              <w:jc w:val="center"/>
              <w:rPr>
                <w:color w:val="000000" w:themeColor="text1"/>
                <w:sz w:val="21"/>
                <w:szCs w:val="21"/>
              </w:rPr>
            </w:pPr>
            <w:r>
              <w:rPr>
                <w:color w:val="000000" w:themeColor="text1"/>
                <w:sz w:val="21"/>
                <w:szCs w:val="21"/>
              </w:rPr>
              <w:t>NO</w:t>
            </w:r>
            <w:r>
              <w:rPr>
                <w:color w:val="000000" w:themeColor="text1"/>
                <w:sz w:val="21"/>
                <w:szCs w:val="21"/>
                <w:vertAlign w:val="subscript"/>
              </w:rPr>
              <w:t>x</w:t>
            </w:r>
          </w:p>
        </w:tc>
        <w:tc>
          <w:tcPr>
            <w:tcW w:w="1235" w:type="dxa"/>
            <w:vAlign w:val="center"/>
          </w:tcPr>
          <w:p w:rsidR="0083199C" w:rsidRDefault="00FE46BB">
            <w:pPr>
              <w:jc w:val="center"/>
              <w:rPr>
                <w:color w:val="000000" w:themeColor="text1"/>
                <w:sz w:val="21"/>
                <w:szCs w:val="21"/>
              </w:rPr>
            </w:pPr>
            <w:r>
              <w:rPr>
                <w:rFonts w:hint="eastAsia"/>
                <w:color w:val="000000" w:themeColor="text1"/>
                <w:sz w:val="21"/>
                <w:szCs w:val="21"/>
              </w:rPr>
              <w:t>0.09</w:t>
            </w:r>
            <w:r>
              <w:rPr>
                <w:bCs/>
                <w:color w:val="000000" w:themeColor="text1"/>
                <w:sz w:val="21"/>
                <w:szCs w:val="21"/>
              </w:rPr>
              <w:t>mg/m</w:t>
            </w:r>
            <w:r>
              <w:rPr>
                <w:bCs/>
                <w:color w:val="000000" w:themeColor="text1"/>
                <w:sz w:val="21"/>
                <w:szCs w:val="21"/>
                <w:vertAlign w:val="superscript"/>
              </w:rPr>
              <w:t>3</w:t>
            </w:r>
          </w:p>
        </w:tc>
        <w:tc>
          <w:tcPr>
            <w:tcW w:w="1253" w:type="dxa"/>
            <w:vAlign w:val="center"/>
          </w:tcPr>
          <w:p w:rsidR="0083199C" w:rsidRDefault="00FE46BB">
            <w:pPr>
              <w:jc w:val="center"/>
              <w:rPr>
                <w:color w:val="000000" w:themeColor="text1"/>
                <w:sz w:val="21"/>
                <w:szCs w:val="21"/>
              </w:rPr>
            </w:pPr>
            <w:r>
              <w:rPr>
                <w:rFonts w:hint="eastAsia"/>
                <w:color w:val="000000" w:themeColor="text1"/>
                <w:sz w:val="21"/>
                <w:szCs w:val="21"/>
              </w:rPr>
              <w:t>0.056</w:t>
            </w:r>
            <w:r>
              <w:rPr>
                <w:color w:val="000000" w:themeColor="text1"/>
                <w:sz w:val="21"/>
                <w:szCs w:val="21"/>
              </w:rPr>
              <w:t>t/a</w:t>
            </w:r>
          </w:p>
        </w:tc>
        <w:tc>
          <w:tcPr>
            <w:tcW w:w="1595" w:type="dxa"/>
            <w:vAlign w:val="center"/>
          </w:tcPr>
          <w:p w:rsidR="0083199C" w:rsidRDefault="00FE46BB">
            <w:pPr>
              <w:jc w:val="center"/>
              <w:rPr>
                <w:b/>
                <w:color w:val="000000" w:themeColor="text1"/>
                <w:sz w:val="21"/>
                <w:szCs w:val="21"/>
              </w:rPr>
            </w:pPr>
            <w:r>
              <w:rPr>
                <w:rFonts w:hint="eastAsia"/>
                <w:color w:val="000000" w:themeColor="text1"/>
                <w:sz w:val="21"/>
                <w:szCs w:val="21"/>
              </w:rPr>
              <w:t>0.09</w:t>
            </w:r>
            <w:r>
              <w:rPr>
                <w:bCs/>
                <w:color w:val="000000" w:themeColor="text1"/>
                <w:sz w:val="21"/>
                <w:szCs w:val="21"/>
              </w:rPr>
              <w:t>mg/m</w:t>
            </w:r>
            <w:r>
              <w:rPr>
                <w:bCs/>
                <w:color w:val="000000" w:themeColor="text1"/>
                <w:sz w:val="21"/>
                <w:szCs w:val="21"/>
                <w:vertAlign w:val="superscript"/>
              </w:rPr>
              <w:t>3</w:t>
            </w:r>
          </w:p>
        </w:tc>
        <w:tc>
          <w:tcPr>
            <w:tcW w:w="1405" w:type="dxa"/>
            <w:vAlign w:val="center"/>
          </w:tcPr>
          <w:p w:rsidR="0083199C" w:rsidRDefault="00FE46BB">
            <w:pPr>
              <w:jc w:val="center"/>
              <w:rPr>
                <w:color w:val="000000" w:themeColor="text1"/>
                <w:sz w:val="21"/>
                <w:szCs w:val="21"/>
              </w:rPr>
            </w:pPr>
            <w:r>
              <w:rPr>
                <w:rFonts w:hint="eastAsia"/>
                <w:color w:val="000000" w:themeColor="text1"/>
                <w:sz w:val="21"/>
                <w:szCs w:val="21"/>
              </w:rPr>
              <w:t>0.056</w:t>
            </w:r>
            <w:r>
              <w:rPr>
                <w:color w:val="000000" w:themeColor="text1"/>
                <w:sz w:val="21"/>
                <w:szCs w:val="21"/>
              </w:rPr>
              <w:t>t/a</w:t>
            </w:r>
          </w:p>
        </w:tc>
      </w:tr>
      <w:tr w:rsidR="0083199C">
        <w:trPr>
          <w:trHeight w:hRule="exact" w:val="397"/>
        </w:trPr>
        <w:tc>
          <w:tcPr>
            <w:tcW w:w="1010" w:type="dxa"/>
            <w:vMerge/>
            <w:vAlign w:val="center"/>
          </w:tcPr>
          <w:p w:rsidR="0083199C" w:rsidRDefault="0083199C">
            <w:pPr>
              <w:jc w:val="center"/>
              <w:rPr>
                <w:b/>
                <w:color w:val="000000" w:themeColor="text1"/>
                <w:sz w:val="21"/>
                <w:szCs w:val="21"/>
              </w:rPr>
            </w:pPr>
          </w:p>
        </w:tc>
        <w:tc>
          <w:tcPr>
            <w:tcW w:w="1544" w:type="dxa"/>
            <w:vMerge w:val="restart"/>
            <w:vAlign w:val="center"/>
          </w:tcPr>
          <w:p w:rsidR="0083199C" w:rsidRDefault="00FE46BB">
            <w:pPr>
              <w:jc w:val="center"/>
              <w:rPr>
                <w:color w:val="000000" w:themeColor="text1"/>
                <w:sz w:val="21"/>
                <w:szCs w:val="21"/>
              </w:rPr>
            </w:pPr>
            <w:r>
              <w:rPr>
                <w:rFonts w:hint="eastAsia"/>
                <w:color w:val="000000" w:themeColor="text1"/>
                <w:sz w:val="21"/>
                <w:szCs w:val="21"/>
              </w:rPr>
              <w:t>实验室</w:t>
            </w:r>
          </w:p>
        </w:tc>
        <w:tc>
          <w:tcPr>
            <w:tcW w:w="1488" w:type="dxa"/>
            <w:vAlign w:val="center"/>
          </w:tcPr>
          <w:p w:rsidR="0083199C" w:rsidRDefault="00FE46BB">
            <w:pPr>
              <w:snapToGrid w:val="0"/>
              <w:jc w:val="center"/>
              <w:rPr>
                <w:color w:val="000000" w:themeColor="text1"/>
                <w:sz w:val="21"/>
                <w:szCs w:val="21"/>
              </w:rPr>
            </w:pPr>
            <w:r>
              <w:rPr>
                <w:rFonts w:hint="eastAsia"/>
                <w:color w:val="000000" w:themeColor="text1"/>
                <w:spacing w:val="-10"/>
                <w:sz w:val="21"/>
                <w:szCs w:val="21"/>
                <w:u w:color="000000"/>
              </w:rPr>
              <w:t>氯化氢</w:t>
            </w:r>
          </w:p>
        </w:tc>
        <w:tc>
          <w:tcPr>
            <w:tcW w:w="1235" w:type="dxa"/>
            <w:vAlign w:val="center"/>
          </w:tcPr>
          <w:p w:rsidR="0083199C" w:rsidRDefault="00FE46BB">
            <w:pPr>
              <w:snapToGrid w:val="0"/>
              <w:jc w:val="center"/>
              <w:rPr>
                <w:color w:val="000000" w:themeColor="text1"/>
                <w:sz w:val="21"/>
                <w:szCs w:val="21"/>
              </w:rPr>
            </w:pPr>
            <w:r>
              <w:rPr>
                <w:rFonts w:hint="eastAsia"/>
                <w:color w:val="000000" w:themeColor="text1"/>
                <w:spacing w:val="-10"/>
                <w:sz w:val="21"/>
                <w:szCs w:val="21"/>
                <w:u w:color="000000"/>
              </w:rPr>
              <w:t>0.05</w:t>
            </w:r>
            <w:r>
              <w:rPr>
                <w:bCs/>
                <w:color w:val="000000" w:themeColor="text1"/>
                <w:sz w:val="21"/>
                <w:szCs w:val="21"/>
              </w:rPr>
              <w:t>mg/m</w:t>
            </w:r>
            <w:r>
              <w:rPr>
                <w:bCs/>
                <w:color w:val="000000" w:themeColor="text1"/>
                <w:sz w:val="21"/>
                <w:szCs w:val="21"/>
                <w:vertAlign w:val="superscript"/>
              </w:rPr>
              <w:t>3</w:t>
            </w:r>
          </w:p>
        </w:tc>
        <w:tc>
          <w:tcPr>
            <w:tcW w:w="1253" w:type="dxa"/>
            <w:vAlign w:val="center"/>
          </w:tcPr>
          <w:p w:rsidR="0083199C" w:rsidRDefault="00FE46BB">
            <w:pPr>
              <w:snapToGrid w:val="0"/>
              <w:jc w:val="center"/>
              <w:rPr>
                <w:color w:val="000000" w:themeColor="text1"/>
                <w:sz w:val="21"/>
                <w:szCs w:val="21"/>
              </w:rPr>
            </w:pPr>
            <w:r>
              <w:rPr>
                <w:rFonts w:hint="eastAsia"/>
                <w:color w:val="000000" w:themeColor="text1"/>
                <w:spacing w:val="-10"/>
                <w:sz w:val="21"/>
                <w:szCs w:val="21"/>
                <w:u w:color="000000"/>
              </w:rPr>
              <w:t>0.034kg</w:t>
            </w:r>
            <w:r>
              <w:rPr>
                <w:color w:val="000000" w:themeColor="text1"/>
                <w:spacing w:val="-10"/>
                <w:sz w:val="21"/>
                <w:szCs w:val="21"/>
                <w:u w:color="000000"/>
              </w:rPr>
              <w:t>/a</w:t>
            </w:r>
          </w:p>
        </w:tc>
        <w:tc>
          <w:tcPr>
            <w:tcW w:w="1595" w:type="dxa"/>
            <w:vAlign w:val="center"/>
          </w:tcPr>
          <w:p w:rsidR="0083199C" w:rsidRDefault="00FE46BB">
            <w:pPr>
              <w:rPr>
                <w:color w:val="000000" w:themeColor="text1"/>
                <w:sz w:val="21"/>
                <w:szCs w:val="21"/>
              </w:rPr>
            </w:pPr>
            <w:r>
              <w:rPr>
                <w:rFonts w:hint="eastAsia"/>
                <w:color w:val="000000" w:themeColor="text1"/>
                <w:sz w:val="21"/>
                <w:szCs w:val="21"/>
              </w:rPr>
              <w:t>2.3</w:t>
            </w:r>
            <w:r>
              <w:rPr>
                <w:rFonts w:hint="eastAsia"/>
                <w:color w:val="000000" w:themeColor="text1"/>
                <w:sz w:val="21"/>
                <w:szCs w:val="21"/>
              </w:rPr>
              <w:t>×</w:t>
            </w:r>
            <w:r>
              <w:rPr>
                <w:rFonts w:hint="eastAsia"/>
                <w:color w:val="000000" w:themeColor="text1"/>
                <w:sz w:val="21"/>
                <w:szCs w:val="21"/>
              </w:rPr>
              <w:t>10</w:t>
            </w:r>
            <w:r>
              <w:rPr>
                <w:rFonts w:hint="eastAsia"/>
                <w:color w:val="000000" w:themeColor="text1"/>
                <w:sz w:val="21"/>
                <w:szCs w:val="21"/>
                <w:vertAlign w:val="superscript"/>
              </w:rPr>
              <w:t>-3</w:t>
            </w:r>
            <w:r>
              <w:rPr>
                <w:rFonts w:hint="eastAsia"/>
                <w:color w:val="000000" w:themeColor="text1"/>
                <w:sz w:val="21"/>
                <w:szCs w:val="21"/>
              </w:rPr>
              <w:t>mg/m</w:t>
            </w:r>
            <w:r>
              <w:rPr>
                <w:rFonts w:hint="eastAsia"/>
                <w:color w:val="000000" w:themeColor="text1"/>
                <w:sz w:val="21"/>
                <w:szCs w:val="21"/>
                <w:vertAlign w:val="superscript"/>
              </w:rPr>
              <w:t>3</w:t>
            </w:r>
          </w:p>
        </w:tc>
        <w:tc>
          <w:tcPr>
            <w:tcW w:w="1405" w:type="dxa"/>
            <w:vAlign w:val="center"/>
          </w:tcPr>
          <w:p w:rsidR="0083199C" w:rsidRDefault="00FE46BB">
            <w:pPr>
              <w:rPr>
                <w:color w:val="000000" w:themeColor="text1"/>
                <w:sz w:val="21"/>
                <w:szCs w:val="21"/>
              </w:rPr>
            </w:pPr>
            <w:r>
              <w:rPr>
                <w:rFonts w:hint="eastAsia"/>
                <w:color w:val="000000" w:themeColor="text1"/>
                <w:sz w:val="21"/>
                <w:szCs w:val="21"/>
              </w:rPr>
              <w:t>4.3</w:t>
            </w:r>
            <w:r>
              <w:rPr>
                <w:rFonts w:hint="eastAsia"/>
                <w:color w:val="000000" w:themeColor="text1"/>
                <w:sz w:val="21"/>
                <w:szCs w:val="21"/>
              </w:rPr>
              <w:t>×</w:t>
            </w:r>
            <w:r>
              <w:rPr>
                <w:rFonts w:hint="eastAsia"/>
                <w:color w:val="000000" w:themeColor="text1"/>
                <w:sz w:val="21"/>
                <w:szCs w:val="21"/>
              </w:rPr>
              <w:t>10</w:t>
            </w:r>
            <w:r>
              <w:rPr>
                <w:rFonts w:hint="eastAsia"/>
                <w:color w:val="000000" w:themeColor="text1"/>
                <w:sz w:val="21"/>
                <w:szCs w:val="21"/>
                <w:vertAlign w:val="superscript"/>
              </w:rPr>
              <w:t>-3</w:t>
            </w:r>
            <w:r>
              <w:rPr>
                <w:rFonts w:hint="eastAsia"/>
                <w:color w:val="000000" w:themeColor="text1"/>
                <w:sz w:val="21"/>
                <w:szCs w:val="21"/>
              </w:rPr>
              <w:t>kg/a</w:t>
            </w:r>
          </w:p>
        </w:tc>
      </w:tr>
      <w:tr w:rsidR="0083199C">
        <w:trPr>
          <w:trHeight w:hRule="exact" w:val="397"/>
        </w:trPr>
        <w:tc>
          <w:tcPr>
            <w:tcW w:w="1010" w:type="dxa"/>
            <w:vMerge/>
            <w:vAlign w:val="center"/>
          </w:tcPr>
          <w:p w:rsidR="0083199C" w:rsidRDefault="0083199C">
            <w:pPr>
              <w:jc w:val="center"/>
              <w:rPr>
                <w:b/>
                <w:color w:val="000000" w:themeColor="text1"/>
                <w:sz w:val="21"/>
                <w:szCs w:val="21"/>
              </w:rPr>
            </w:pPr>
          </w:p>
        </w:tc>
        <w:tc>
          <w:tcPr>
            <w:tcW w:w="1544" w:type="dxa"/>
            <w:vMerge/>
            <w:vAlign w:val="center"/>
          </w:tcPr>
          <w:p w:rsidR="0083199C" w:rsidRDefault="0083199C">
            <w:pPr>
              <w:jc w:val="center"/>
              <w:rPr>
                <w:color w:val="000000" w:themeColor="text1"/>
                <w:sz w:val="21"/>
                <w:szCs w:val="21"/>
              </w:rPr>
            </w:pPr>
          </w:p>
        </w:tc>
        <w:tc>
          <w:tcPr>
            <w:tcW w:w="1488" w:type="dxa"/>
            <w:vAlign w:val="center"/>
          </w:tcPr>
          <w:p w:rsidR="0083199C" w:rsidRDefault="00FE46BB">
            <w:pPr>
              <w:snapToGrid w:val="0"/>
              <w:jc w:val="center"/>
              <w:rPr>
                <w:color w:val="000000" w:themeColor="text1"/>
                <w:sz w:val="21"/>
                <w:szCs w:val="21"/>
              </w:rPr>
            </w:pPr>
            <w:r>
              <w:rPr>
                <w:rFonts w:hint="eastAsia"/>
                <w:color w:val="000000" w:themeColor="text1"/>
                <w:spacing w:val="-10"/>
                <w:sz w:val="21"/>
                <w:szCs w:val="21"/>
                <w:u w:color="000000"/>
              </w:rPr>
              <w:t>硫酸雾</w:t>
            </w:r>
          </w:p>
        </w:tc>
        <w:tc>
          <w:tcPr>
            <w:tcW w:w="1235" w:type="dxa"/>
            <w:vAlign w:val="center"/>
          </w:tcPr>
          <w:p w:rsidR="0083199C" w:rsidRDefault="00FE46BB">
            <w:pPr>
              <w:snapToGrid w:val="0"/>
              <w:jc w:val="center"/>
              <w:rPr>
                <w:color w:val="000000" w:themeColor="text1"/>
                <w:sz w:val="21"/>
                <w:szCs w:val="21"/>
              </w:rPr>
            </w:pPr>
            <w:r>
              <w:rPr>
                <w:rFonts w:hint="eastAsia"/>
                <w:color w:val="000000" w:themeColor="text1"/>
                <w:spacing w:val="-10"/>
                <w:sz w:val="21"/>
                <w:szCs w:val="21"/>
                <w:u w:color="000000"/>
              </w:rPr>
              <w:t>0.07</w:t>
            </w:r>
            <w:r>
              <w:rPr>
                <w:bCs/>
                <w:color w:val="000000" w:themeColor="text1"/>
                <w:sz w:val="21"/>
                <w:szCs w:val="21"/>
              </w:rPr>
              <w:t>mg/m</w:t>
            </w:r>
            <w:r>
              <w:rPr>
                <w:bCs/>
                <w:color w:val="000000" w:themeColor="text1"/>
                <w:sz w:val="21"/>
                <w:szCs w:val="21"/>
                <w:vertAlign w:val="superscript"/>
              </w:rPr>
              <w:t>3</w:t>
            </w:r>
          </w:p>
        </w:tc>
        <w:tc>
          <w:tcPr>
            <w:tcW w:w="1253" w:type="dxa"/>
            <w:vAlign w:val="center"/>
          </w:tcPr>
          <w:p w:rsidR="0083199C" w:rsidRDefault="00FE46BB">
            <w:pPr>
              <w:snapToGrid w:val="0"/>
              <w:jc w:val="center"/>
              <w:rPr>
                <w:color w:val="000000" w:themeColor="text1"/>
                <w:sz w:val="21"/>
                <w:szCs w:val="21"/>
              </w:rPr>
            </w:pPr>
            <w:r>
              <w:rPr>
                <w:rFonts w:hint="eastAsia"/>
                <w:color w:val="000000" w:themeColor="text1"/>
                <w:spacing w:val="-10"/>
                <w:sz w:val="21"/>
                <w:szCs w:val="21"/>
                <w:u w:color="000000"/>
              </w:rPr>
              <w:t>0.14kg/a</w:t>
            </w:r>
          </w:p>
        </w:tc>
        <w:tc>
          <w:tcPr>
            <w:tcW w:w="1595" w:type="dxa"/>
            <w:vAlign w:val="center"/>
          </w:tcPr>
          <w:p w:rsidR="0083199C" w:rsidRDefault="00FE46BB">
            <w:pPr>
              <w:snapToGrid w:val="0"/>
              <w:rPr>
                <w:color w:val="000000" w:themeColor="text1"/>
                <w:sz w:val="21"/>
                <w:szCs w:val="21"/>
                <w:highlight w:val="yellow"/>
              </w:rPr>
            </w:pPr>
            <w:r>
              <w:rPr>
                <w:rFonts w:hint="eastAsia"/>
                <w:color w:val="000000" w:themeColor="text1"/>
                <w:sz w:val="21"/>
                <w:szCs w:val="21"/>
              </w:rPr>
              <w:t>3.5</w:t>
            </w:r>
            <w:r>
              <w:rPr>
                <w:rFonts w:hint="eastAsia"/>
                <w:color w:val="000000" w:themeColor="text1"/>
                <w:sz w:val="21"/>
                <w:szCs w:val="21"/>
              </w:rPr>
              <w:t>×</w:t>
            </w:r>
            <w:r>
              <w:rPr>
                <w:rFonts w:hint="eastAsia"/>
                <w:color w:val="000000" w:themeColor="text1"/>
                <w:sz w:val="21"/>
                <w:szCs w:val="21"/>
              </w:rPr>
              <w:t>10</w:t>
            </w:r>
            <w:r>
              <w:rPr>
                <w:rFonts w:hint="eastAsia"/>
                <w:color w:val="000000" w:themeColor="text1"/>
                <w:sz w:val="21"/>
                <w:szCs w:val="21"/>
                <w:vertAlign w:val="superscript"/>
              </w:rPr>
              <w:t>-3</w:t>
            </w:r>
            <w:r>
              <w:rPr>
                <w:rFonts w:hint="eastAsia"/>
                <w:color w:val="000000" w:themeColor="text1"/>
                <w:sz w:val="21"/>
                <w:szCs w:val="21"/>
              </w:rPr>
              <w:t>mg/m</w:t>
            </w:r>
            <w:r>
              <w:rPr>
                <w:rFonts w:hint="eastAsia"/>
                <w:color w:val="000000" w:themeColor="text1"/>
                <w:sz w:val="21"/>
                <w:szCs w:val="21"/>
                <w:vertAlign w:val="superscript"/>
              </w:rPr>
              <w:t>3</w:t>
            </w:r>
          </w:p>
        </w:tc>
        <w:tc>
          <w:tcPr>
            <w:tcW w:w="1405" w:type="dxa"/>
            <w:vAlign w:val="center"/>
          </w:tcPr>
          <w:p w:rsidR="0083199C" w:rsidRDefault="00FE46BB">
            <w:pPr>
              <w:snapToGrid w:val="0"/>
              <w:rPr>
                <w:color w:val="000000" w:themeColor="text1"/>
                <w:sz w:val="21"/>
                <w:szCs w:val="21"/>
                <w:highlight w:val="yellow"/>
              </w:rPr>
            </w:pPr>
            <w:r>
              <w:rPr>
                <w:color w:val="000000" w:themeColor="text1"/>
                <w:spacing w:val="-10"/>
                <w:sz w:val="21"/>
                <w:szCs w:val="21"/>
                <w:u w:color="000000"/>
              </w:rPr>
              <w:t>6.5</w:t>
            </w:r>
            <w:r>
              <w:rPr>
                <w:rFonts w:hint="eastAsia"/>
                <w:color w:val="000000" w:themeColor="text1"/>
                <w:sz w:val="21"/>
                <w:szCs w:val="21"/>
              </w:rPr>
              <w:t>×</w:t>
            </w:r>
            <w:r>
              <w:rPr>
                <w:rFonts w:hint="eastAsia"/>
                <w:color w:val="000000" w:themeColor="text1"/>
                <w:sz w:val="21"/>
                <w:szCs w:val="21"/>
              </w:rPr>
              <w:t>10</w:t>
            </w:r>
            <w:r>
              <w:rPr>
                <w:rFonts w:hint="eastAsia"/>
                <w:color w:val="000000" w:themeColor="text1"/>
                <w:sz w:val="21"/>
                <w:szCs w:val="21"/>
                <w:vertAlign w:val="superscript"/>
              </w:rPr>
              <w:t>-3</w:t>
            </w:r>
            <w:r>
              <w:rPr>
                <w:rFonts w:hint="eastAsia"/>
                <w:color w:val="000000" w:themeColor="text1"/>
                <w:spacing w:val="-10"/>
                <w:sz w:val="21"/>
                <w:szCs w:val="21"/>
                <w:u w:color="000000"/>
              </w:rPr>
              <w:t>kg</w:t>
            </w:r>
            <w:r>
              <w:rPr>
                <w:color w:val="000000" w:themeColor="text1"/>
                <w:spacing w:val="-10"/>
                <w:sz w:val="21"/>
                <w:szCs w:val="21"/>
                <w:u w:color="000000"/>
              </w:rPr>
              <w:t>/a</w:t>
            </w:r>
          </w:p>
        </w:tc>
      </w:tr>
      <w:tr w:rsidR="0083199C">
        <w:trPr>
          <w:trHeight w:hRule="exact" w:val="397"/>
        </w:trPr>
        <w:tc>
          <w:tcPr>
            <w:tcW w:w="1010" w:type="dxa"/>
            <w:vMerge/>
            <w:vAlign w:val="center"/>
          </w:tcPr>
          <w:p w:rsidR="0083199C" w:rsidRDefault="0083199C">
            <w:pPr>
              <w:jc w:val="center"/>
              <w:rPr>
                <w:b/>
                <w:color w:val="000000" w:themeColor="text1"/>
                <w:sz w:val="21"/>
                <w:szCs w:val="21"/>
              </w:rPr>
            </w:pPr>
          </w:p>
        </w:tc>
        <w:tc>
          <w:tcPr>
            <w:tcW w:w="1544" w:type="dxa"/>
            <w:vAlign w:val="center"/>
          </w:tcPr>
          <w:p w:rsidR="0083199C" w:rsidRDefault="00FE46BB">
            <w:pPr>
              <w:jc w:val="center"/>
              <w:rPr>
                <w:color w:val="000000" w:themeColor="text1"/>
                <w:sz w:val="21"/>
                <w:szCs w:val="21"/>
              </w:rPr>
            </w:pPr>
            <w:r>
              <w:rPr>
                <w:rFonts w:hint="eastAsia"/>
                <w:color w:val="000000" w:themeColor="text1"/>
                <w:sz w:val="21"/>
                <w:szCs w:val="21"/>
              </w:rPr>
              <w:t>食堂</w:t>
            </w:r>
          </w:p>
        </w:tc>
        <w:tc>
          <w:tcPr>
            <w:tcW w:w="1488" w:type="dxa"/>
            <w:vAlign w:val="center"/>
          </w:tcPr>
          <w:p w:rsidR="0083199C" w:rsidRDefault="00FE46BB">
            <w:pPr>
              <w:jc w:val="center"/>
              <w:rPr>
                <w:color w:val="000000" w:themeColor="text1"/>
                <w:sz w:val="21"/>
                <w:szCs w:val="21"/>
              </w:rPr>
            </w:pPr>
            <w:r>
              <w:rPr>
                <w:rFonts w:hint="eastAsia"/>
                <w:color w:val="000000" w:themeColor="text1"/>
                <w:sz w:val="21"/>
                <w:szCs w:val="21"/>
              </w:rPr>
              <w:t>油烟</w:t>
            </w:r>
          </w:p>
        </w:tc>
        <w:tc>
          <w:tcPr>
            <w:tcW w:w="1235" w:type="dxa"/>
            <w:vAlign w:val="center"/>
          </w:tcPr>
          <w:p w:rsidR="0083199C" w:rsidRDefault="00FE46BB">
            <w:pPr>
              <w:jc w:val="center"/>
              <w:rPr>
                <w:color w:val="000000" w:themeColor="text1"/>
                <w:sz w:val="21"/>
                <w:szCs w:val="21"/>
              </w:rPr>
            </w:pPr>
            <w:r>
              <w:rPr>
                <w:rFonts w:hint="eastAsia"/>
                <w:color w:val="000000" w:themeColor="text1"/>
                <w:sz w:val="21"/>
                <w:szCs w:val="21"/>
              </w:rPr>
              <w:t>12.81</w:t>
            </w:r>
            <w:r>
              <w:rPr>
                <w:bCs/>
                <w:color w:val="000000" w:themeColor="text1"/>
                <w:sz w:val="21"/>
                <w:szCs w:val="21"/>
              </w:rPr>
              <w:t>mg/m</w:t>
            </w:r>
            <w:r>
              <w:rPr>
                <w:bCs/>
                <w:color w:val="000000" w:themeColor="text1"/>
                <w:sz w:val="21"/>
                <w:szCs w:val="21"/>
                <w:vertAlign w:val="superscript"/>
              </w:rPr>
              <w:t>3</w:t>
            </w:r>
          </w:p>
        </w:tc>
        <w:tc>
          <w:tcPr>
            <w:tcW w:w="1253" w:type="dxa"/>
            <w:vAlign w:val="center"/>
          </w:tcPr>
          <w:p w:rsidR="0083199C" w:rsidRDefault="00FE46BB">
            <w:pPr>
              <w:jc w:val="center"/>
              <w:rPr>
                <w:color w:val="000000" w:themeColor="text1"/>
                <w:sz w:val="21"/>
                <w:szCs w:val="21"/>
              </w:rPr>
            </w:pPr>
            <w:r>
              <w:rPr>
                <w:rFonts w:hint="eastAsia"/>
                <w:color w:val="000000" w:themeColor="text1"/>
                <w:sz w:val="21"/>
                <w:szCs w:val="21"/>
              </w:rPr>
              <w:t>0.41</w:t>
            </w:r>
            <w:r>
              <w:rPr>
                <w:color w:val="000000" w:themeColor="text1"/>
                <w:sz w:val="21"/>
                <w:szCs w:val="21"/>
              </w:rPr>
              <w:t>t/a</w:t>
            </w:r>
          </w:p>
        </w:tc>
        <w:tc>
          <w:tcPr>
            <w:tcW w:w="1595" w:type="dxa"/>
            <w:vAlign w:val="center"/>
          </w:tcPr>
          <w:p w:rsidR="0083199C" w:rsidRDefault="00FE46BB">
            <w:pPr>
              <w:jc w:val="center"/>
              <w:rPr>
                <w:color w:val="000000" w:themeColor="text1"/>
                <w:sz w:val="21"/>
                <w:szCs w:val="21"/>
              </w:rPr>
            </w:pPr>
            <w:r>
              <w:rPr>
                <w:rFonts w:hint="eastAsia"/>
                <w:bCs/>
                <w:color w:val="000000" w:themeColor="text1"/>
                <w:sz w:val="21"/>
                <w:szCs w:val="21"/>
              </w:rPr>
              <w:t>1.94</w:t>
            </w:r>
            <w:r>
              <w:rPr>
                <w:bCs/>
                <w:color w:val="000000" w:themeColor="text1"/>
                <w:sz w:val="21"/>
                <w:szCs w:val="21"/>
              </w:rPr>
              <w:t>mg/m</w:t>
            </w:r>
            <w:r>
              <w:rPr>
                <w:bCs/>
                <w:color w:val="000000" w:themeColor="text1"/>
                <w:sz w:val="21"/>
                <w:szCs w:val="21"/>
                <w:vertAlign w:val="superscript"/>
              </w:rPr>
              <w:t>3</w:t>
            </w:r>
          </w:p>
        </w:tc>
        <w:tc>
          <w:tcPr>
            <w:tcW w:w="1405" w:type="dxa"/>
            <w:vAlign w:val="center"/>
          </w:tcPr>
          <w:p w:rsidR="0083199C" w:rsidRDefault="00FE46BB">
            <w:pPr>
              <w:jc w:val="center"/>
              <w:rPr>
                <w:color w:val="000000" w:themeColor="text1"/>
                <w:sz w:val="21"/>
                <w:szCs w:val="21"/>
              </w:rPr>
            </w:pPr>
            <w:r>
              <w:rPr>
                <w:rFonts w:hint="eastAsia"/>
                <w:color w:val="000000" w:themeColor="text1"/>
                <w:sz w:val="21"/>
                <w:szCs w:val="21"/>
              </w:rPr>
              <w:t>0.062</w:t>
            </w:r>
            <w:r>
              <w:rPr>
                <w:color w:val="000000" w:themeColor="text1"/>
                <w:sz w:val="21"/>
                <w:szCs w:val="21"/>
              </w:rPr>
              <w:t>t/a</w:t>
            </w:r>
          </w:p>
        </w:tc>
      </w:tr>
      <w:tr w:rsidR="0083199C">
        <w:trPr>
          <w:trHeight w:hRule="exact" w:val="397"/>
        </w:trPr>
        <w:tc>
          <w:tcPr>
            <w:tcW w:w="1010" w:type="dxa"/>
            <w:vMerge/>
            <w:vAlign w:val="center"/>
          </w:tcPr>
          <w:p w:rsidR="0083199C" w:rsidRDefault="0083199C">
            <w:pPr>
              <w:jc w:val="center"/>
              <w:rPr>
                <w:b/>
                <w:color w:val="000000" w:themeColor="text1"/>
                <w:sz w:val="21"/>
                <w:szCs w:val="21"/>
              </w:rPr>
            </w:pPr>
          </w:p>
        </w:tc>
        <w:tc>
          <w:tcPr>
            <w:tcW w:w="1544" w:type="dxa"/>
            <w:vAlign w:val="center"/>
          </w:tcPr>
          <w:p w:rsidR="0083199C" w:rsidRDefault="00FE46BB">
            <w:pPr>
              <w:jc w:val="center"/>
              <w:rPr>
                <w:color w:val="000000" w:themeColor="text1"/>
                <w:sz w:val="21"/>
                <w:szCs w:val="21"/>
              </w:rPr>
            </w:pPr>
            <w:r>
              <w:rPr>
                <w:rFonts w:hint="eastAsia"/>
                <w:color w:val="000000" w:themeColor="text1"/>
                <w:sz w:val="21"/>
                <w:szCs w:val="21"/>
              </w:rPr>
              <w:t>垃圾收集点</w:t>
            </w:r>
          </w:p>
        </w:tc>
        <w:tc>
          <w:tcPr>
            <w:tcW w:w="1488" w:type="dxa"/>
            <w:vAlign w:val="center"/>
          </w:tcPr>
          <w:p w:rsidR="0083199C" w:rsidRDefault="00FE46BB">
            <w:pPr>
              <w:jc w:val="center"/>
              <w:rPr>
                <w:color w:val="000000" w:themeColor="text1"/>
                <w:sz w:val="21"/>
                <w:szCs w:val="21"/>
              </w:rPr>
            </w:pPr>
            <w:r>
              <w:rPr>
                <w:rFonts w:hint="eastAsia"/>
                <w:color w:val="000000" w:themeColor="text1"/>
                <w:sz w:val="21"/>
                <w:szCs w:val="21"/>
              </w:rPr>
              <w:t>恶臭</w:t>
            </w:r>
          </w:p>
        </w:tc>
        <w:tc>
          <w:tcPr>
            <w:tcW w:w="2488" w:type="dxa"/>
            <w:gridSpan w:val="2"/>
            <w:vAlign w:val="center"/>
          </w:tcPr>
          <w:p w:rsidR="0083199C" w:rsidRDefault="00FE46BB">
            <w:pPr>
              <w:jc w:val="center"/>
              <w:rPr>
                <w:color w:val="000000" w:themeColor="text1"/>
                <w:sz w:val="21"/>
                <w:szCs w:val="21"/>
              </w:rPr>
            </w:pPr>
            <w:r>
              <w:rPr>
                <w:rFonts w:hint="eastAsia"/>
                <w:color w:val="000000" w:themeColor="text1"/>
                <w:sz w:val="21"/>
                <w:szCs w:val="21"/>
              </w:rPr>
              <w:t>少量</w:t>
            </w:r>
          </w:p>
        </w:tc>
        <w:tc>
          <w:tcPr>
            <w:tcW w:w="3000" w:type="dxa"/>
            <w:gridSpan w:val="2"/>
            <w:vAlign w:val="center"/>
          </w:tcPr>
          <w:p w:rsidR="0083199C" w:rsidRDefault="00FE46BB">
            <w:pPr>
              <w:jc w:val="center"/>
              <w:rPr>
                <w:color w:val="000000" w:themeColor="text1"/>
                <w:sz w:val="21"/>
                <w:szCs w:val="21"/>
              </w:rPr>
            </w:pPr>
            <w:r>
              <w:rPr>
                <w:rFonts w:hint="eastAsia"/>
                <w:color w:val="000000" w:themeColor="text1"/>
                <w:sz w:val="21"/>
                <w:szCs w:val="21"/>
              </w:rPr>
              <w:t>少量</w:t>
            </w:r>
          </w:p>
        </w:tc>
      </w:tr>
      <w:tr w:rsidR="0083199C">
        <w:trPr>
          <w:trHeight w:val="495"/>
        </w:trPr>
        <w:tc>
          <w:tcPr>
            <w:tcW w:w="1010" w:type="dxa"/>
            <w:vMerge/>
            <w:vAlign w:val="center"/>
          </w:tcPr>
          <w:p w:rsidR="0083199C" w:rsidRDefault="0083199C">
            <w:pPr>
              <w:jc w:val="center"/>
              <w:rPr>
                <w:b/>
                <w:color w:val="000000" w:themeColor="text1"/>
                <w:sz w:val="21"/>
                <w:szCs w:val="21"/>
              </w:rPr>
            </w:pPr>
          </w:p>
        </w:tc>
        <w:tc>
          <w:tcPr>
            <w:tcW w:w="1544" w:type="dxa"/>
            <w:vAlign w:val="center"/>
          </w:tcPr>
          <w:p w:rsidR="0083199C" w:rsidRDefault="00FE46BB">
            <w:pPr>
              <w:jc w:val="center"/>
              <w:rPr>
                <w:color w:val="000000" w:themeColor="text1"/>
                <w:sz w:val="21"/>
                <w:szCs w:val="21"/>
              </w:rPr>
            </w:pPr>
            <w:r>
              <w:rPr>
                <w:rFonts w:hint="eastAsia"/>
                <w:color w:val="000000" w:themeColor="text1"/>
                <w:sz w:val="21"/>
                <w:szCs w:val="21"/>
              </w:rPr>
              <w:t>备用发电机</w:t>
            </w:r>
          </w:p>
        </w:tc>
        <w:tc>
          <w:tcPr>
            <w:tcW w:w="1488" w:type="dxa"/>
            <w:vAlign w:val="center"/>
          </w:tcPr>
          <w:p w:rsidR="0083199C" w:rsidRDefault="00FE46BB">
            <w:pPr>
              <w:jc w:val="center"/>
              <w:rPr>
                <w:color w:val="000000" w:themeColor="text1"/>
                <w:sz w:val="21"/>
                <w:szCs w:val="21"/>
              </w:rPr>
            </w:pPr>
            <w:r>
              <w:rPr>
                <w:rFonts w:hint="eastAsia"/>
                <w:color w:val="000000" w:themeColor="text1"/>
                <w:sz w:val="21"/>
                <w:szCs w:val="21"/>
              </w:rPr>
              <w:t>PM</w:t>
            </w:r>
            <w:r>
              <w:rPr>
                <w:rFonts w:hint="eastAsia"/>
                <w:color w:val="000000" w:themeColor="text1"/>
                <w:sz w:val="21"/>
                <w:szCs w:val="21"/>
              </w:rPr>
              <w:t>（颗粒物）、</w:t>
            </w:r>
            <w:r>
              <w:rPr>
                <w:rFonts w:hint="eastAsia"/>
                <w:color w:val="000000" w:themeColor="text1"/>
                <w:sz w:val="21"/>
                <w:szCs w:val="21"/>
              </w:rPr>
              <w:t>CO</w:t>
            </w:r>
            <w:r>
              <w:rPr>
                <w:rFonts w:hint="eastAsia"/>
                <w:color w:val="000000" w:themeColor="text1"/>
                <w:sz w:val="21"/>
                <w:szCs w:val="21"/>
              </w:rPr>
              <w:t>、</w:t>
            </w:r>
            <w:r>
              <w:rPr>
                <w:rFonts w:hint="eastAsia"/>
                <w:color w:val="000000" w:themeColor="text1"/>
                <w:sz w:val="21"/>
                <w:szCs w:val="21"/>
              </w:rPr>
              <w:t>HC</w:t>
            </w:r>
            <w:r>
              <w:rPr>
                <w:rFonts w:hint="eastAsia"/>
                <w:color w:val="000000" w:themeColor="text1"/>
                <w:sz w:val="21"/>
                <w:szCs w:val="21"/>
              </w:rPr>
              <w:t>、</w:t>
            </w:r>
            <w:r>
              <w:rPr>
                <w:color w:val="000000" w:themeColor="text1"/>
                <w:sz w:val="21"/>
                <w:szCs w:val="21"/>
              </w:rPr>
              <w:t>NO</w:t>
            </w:r>
            <w:r>
              <w:rPr>
                <w:color w:val="000000" w:themeColor="text1"/>
                <w:sz w:val="21"/>
                <w:szCs w:val="21"/>
                <w:vertAlign w:val="subscript"/>
              </w:rPr>
              <w:t>X</w:t>
            </w:r>
          </w:p>
        </w:tc>
        <w:tc>
          <w:tcPr>
            <w:tcW w:w="2488" w:type="dxa"/>
            <w:gridSpan w:val="2"/>
            <w:vAlign w:val="center"/>
          </w:tcPr>
          <w:p w:rsidR="0083199C" w:rsidRDefault="00FE46BB">
            <w:pPr>
              <w:jc w:val="center"/>
              <w:rPr>
                <w:color w:val="000000" w:themeColor="text1"/>
                <w:sz w:val="21"/>
                <w:szCs w:val="21"/>
              </w:rPr>
            </w:pPr>
            <w:r>
              <w:rPr>
                <w:rFonts w:hint="eastAsia"/>
                <w:color w:val="000000" w:themeColor="text1"/>
                <w:sz w:val="21"/>
                <w:szCs w:val="21"/>
              </w:rPr>
              <w:t>少量</w:t>
            </w:r>
          </w:p>
        </w:tc>
        <w:tc>
          <w:tcPr>
            <w:tcW w:w="3000" w:type="dxa"/>
            <w:gridSpan w:val="2"/>
            <w:vAlign w:val="center"/>
          </w:tcPr>
          <w:p w:rsidR="0083199C" w:rsidRDefault="00FE46BB">
            <w:pPr>
              <w:jc w:val="center"/>
              <w:rPr>
                <w:color w:val="000000" w:themeColor="text1"/>
                <w:sz w:val="21"/>
                <w:szCs w:val="21"/>
              </w:rPr>
            </w:pPr>
            <w:r>
              <w:rPr>
                <w:rFonts w:hint="eastAsia"/>
                <w:color w:val="000000" w:themeColor="text1"/>
                <w:sz w:val="21"/>
                <w:szCs w:val="21"/>
              </w:rPr>
              <w:t>少量</w:t>
            </w:r>
          </w:p>
        </w:tc>
      </w:tr>
      <w:tr w:rsidR="0083199C">
        <w:trPr>
          <w:trHeight w:hRule="exact" w:val="454"/>
        </w:trPr>
        <w:tc>
          <w:tcPr>
            <w:tcW w:w="1010" w:type="dxa"/>
            <w:vMerge w:val="restart"/>
            <w:vAlign w:val="center"/>
          </w:tcPr>
          <w:p w:rsidR="0083199C" w:rsidRDefault="00FE46BB">
            <w:pPr>
              <w:jc w:val="center"/>
              <w:rPr>
                <w:b/>
                <w:color w:val="000000" w:themeColor="text1"/>
                <w:sz w:val="21"/>
                <w:szCs w:val="21"/>
              </w:rPr>
            </w:pPr>
            <w:r>
              <w:rPr>
                <w:b/>
                <w:color w:val="000000" w:themeColor="text1"/>
                <w:sz w:val="21"/>
                <w:szCs w:val="21"/>
              </w:rPr>
              <w:t>水</w:t>
            </w:r>
          </w:p>
          <w:p w:rsidR="0083199C" w:rsidRDefault="00FE46BB">
            <w:pPr>
              <w:jc w:val="center"/>
              <w:rPr>
                <w:b/>
                <w:color w:val="000000" w:themeColor="text1"/>
                <w:sz w:val="21"/>
                <w:szCs w:val="21"/>
              </w:rPr>
            </w:pPr>
            <w:proofErr w:type="gramStart"/>
            <w:r>
              <w:rPr>
                <w:b/>
                <w:color w:val="000000" w:themeColor="text1"/>
                <w:sz w:val="21"/>
                <w:szCs w:val="21"/>
              </w:rPr>
              <w:t>污</w:t>
            </w:r>
            <w:proofErr w:type="gramEnd"/>
          </w:p>
          <w:p w:rsidR="0083199C" w:rsidRDefault="00FE46BB">
            <w:pPr>
              <w:jc w:val="center"/>
              <w:rPr>
                <w:b/>
                <w:color w:val="000000" w:themeColor="text1"/>
                <w:sz w:val="21"/>
                <w:szCs w:val="21"/>
              </w:rPr>
            </w:pPr>
            <w:r>
              <w:rPr>
                <w:b/>
                <w:color w:val="000000" w:themeColor="text1"/>
                <w:sz w:val="21"/>
                <w:szCs w:val="21"/>
              </w:rPr>
              <w:t>染</w:t>
            </w:r>
          </w:p>
          <w:p w:rsidR="0083199C" w:rsidRDefault="00FE46BB">
            <w:pPr>
              <w:jc w:val="center"/>
              <w:rPr>
                <w:b/>
                <w:color w:val="000000" w:themeColor="text1"/>
                <w:sz w:val="21"/>
                <w:szCs w:val="21"/>
              </w:rPr>
            </w:pPr>
            <w:r>
              <w:rPr>
                <w:b/>
                <w:color w:val="000000" w:themeColor="text1"/>
                <w:sz w:val="21"/>
                <w:szCs w:val="21"/>
              </w:rPr>
              <w:t>物</w:t>
            </w:r>
          </w:p>
        </w:tc>
        <w:tc>
          <w:tcPr>
            <w:tcW w:w="1544" w:type="dxa"/>
            <w:vMerge w:val="restart"/>
            <w:vAlign w:val="center"/>
          </w:tcPr>
          <w:p w:rsidR="0083199C" w:rsidRDefault="00FE46BB">
            <w:pPr>
              <w:jc w:val="center"/>
              <w:rPr>
                <w:color w:val="000000" w:themeColor="text1"/>
                <w:sz w:val="21"/>
                <w:szCs w:val="21"/>
              </w:rPr>
            </w:pPr>
            <w:r>
              <w:rPr>
                <w:rFonts w:hint="eastAsia"/>
                <w:color w:val="000000" w:themeColor="text1"/>
                <w:sz w:val="21"/>
                <w:szCs w:val="21"/>
              </w:rPr>
              <w:t>食堂废水、生活污水、卫生室废水</w:t>
            </w:r>
            <w:r>
              <w:rPr>
                <w:rFonts w:hint="eastAsia"/>
                <w:color w:val="000000" w:themeColor="text1"/>
                <w:sz w:val="21"/>
                <w:szCs w:val="21"/>
              </w:rPr>
              <w:t>17500</w:t>
            </w:r>
            <w:r>
              <w:rPr>
                <w:color w:val="000000" w:themeColor="text1"/>
                <w:sz w:val="21"/>
                <w:szCs w:val="21"/>
              </w:rPr>
              <w:t>t/a</w:t>
            </w:r>
          </w:p>
        </w:tc>
        <w:tc>
          <w:tcPr>
            <w:tcW w:w="1488" w:type="dxa"/>
            <w:vAlign w:val="center"/>
          </w:tcPr>
          <w:p w:rsidR="0083199C" w:rsidRDefault="00FE46BB">
            <w:pPr>
              <w:jc w:val="center"/>
              <w:rPr>
                <w:color w:val="000000" w:themeColor="text1"/>
                <w:sz w:val="21"/>
                <w:szCs w:val="21"/>
              </w:rPr>
            </w:pPr>
            <w:r>
              <w:rPr>
                <w:color w:val="000000" w:themeColor="text1"/>
                <w:sz w:val="21"/>
                <w:szCs w:val="21"/>
              </w:rPr>
              <w:t>COD</w:t>
            </w:r>
          </w:p>
        </w:tc>
        <w:tc>
          <w:tcPr>
            <w:tcW w:w="1235" w:type="dxa"/>
            <w:vAlign w:val="center"/>
          </w:tcPr>
          <w:p w:rsidR="0083199C" w:rsidRDefault="00FE46BB">
            <w:pPr>
              <w:jc w:val="center"/>
              <w:rPr>
                <w:color w:val="000000" w:themeColor="text1"/>
                <w:sz w:val="21"/>
                <w:szCs w:val="21"/>
              </w:rPr>
            </w:pPr>
            <w:r>
              <w:rPr>
                <w:rFonts w:hint="eastAsia"/>
                <w:color w:val="000000" w:themeColor="text1"/>
                <w:sz w:val="21"/>
                <w:szCs w:val="21"/>
              </w:rPr>
              <w:t>400</w:t>
            </w:r>
            <w:r>
              <w:rPr>
                <w:color w:val="000000" w:themeColor="text1"/>
                <w:sz w:val="21"/>
                <w:szCs w:val="21"/>
              </w:rPr>
              <w:t>mg/L</w:t>
            </w:r>
          </w:p>
        </w:tc>
        <w:tc>
          <w:tcPr>
            <w:tcW w:w="1253" w:type="dxa"/>
            <w:vAlign w:val="center"/>
          </w:tcPr>
          <w:p w:rsidR="0083199C" w:rsidRDefault="00FE46BB">
            <w:pPr>
              <w:spacing w:line="240" w:lineRule="exact"/>
              <w:jc w:val="center"/>
              <w:rPr>
                <w:color w:val="000000" w:themeColor="text1"/>
                <w:sz w:val="21"/>
                <w:szCs w:val="21"/>
              </w:rPr>
            </w:pPr>
            <w:r>
              <w:rPr>
                <w:rFonts w:hint="eastAsia"/>
                <w:color w:val="000000" w:themeColor="text1"/>
                <w:sz w:val="21"/>
                <w:szCs w:val="21"/>
              </w:rPr>
              <w:t>7</w:t>
            </w:r>
            <w:r>
              <w:rPr>
                <w:color w:val="000000" w:themeColor="text1"/>
                <w:sz w:val="21"/>
                <w:szCs w:val="21"/>
              </w:rPr>
              <w:t>t/a</w:t>
            </w:r>
          </w:p>
        </w:tc>
        <w:tc>
          <w:tcPr>
            <w:tcW w:w="1595" w:type="dxa"/>
            <w:vAlign w:val="center"/>
          </w:tcPr>
          <w:p w:rsidR="0083199C" w:rsidRDefault="00FE46BB">
            <w:pPr>
              <w:jc w:val="center"/>
              <w:rPr>
                <w:color w:val="000000" w:themeColor="text1"/>
                <w:sz w:val="21"/>
                <w:szCs w:val="21"/>
              </w:rPr>
            </w:pPr>
            <w:r>
              <w:rPr>
                <w:rFonts w:hint="eastAsia"/>
                <w:color w:val="000000" w:themeColor="text1"/>
                <w:sz w:val="21"/>
                <w:szCs w:val="21"/>
              </w:rPr>
              <w:t>280</w:t>
            </w:r>
            <w:r>
              <w:rPr>
                <w:color w:val="000000" w:themeColor="text1"/>
                <w:sz w:val="21"/>
                <w:szCs w:val="21"/>
              </w:rPr>
              <w:t>mg/L</w:t>
            </w:r>
          </w:p>
        </w:tc>
        <w:tc>
          <w:tcPr>
            <w:tcW w:w="1405" w:type="dxa"/>
            <w:vAlign w:val="center"/>
          </w:tcPr>
          <w:p w:rsidR="0083199C" w:rsidRDefault="00FE46BB">
            <w:pPr>
              <w:widowControl/>
              <w:jc w:val="center"/>
              <w:textAlignment w:val="center"/>
              <w:rPr>
                <w:color w:val="000000" w:themeColor="text1"/>
                <w:sz w:val="21"/>
                <w:szCs w:val="21"/>
              </w:rPr>
            </w:pPr>
            <w:r>
              <w:rPr>
                <w:rFonts w:hint="eastAsia"/>
                <w:color w:val="000000" w:themeColor="text1"/>
                <w:kern w:val="0"/>
                <w:sz w:val="21"/>
                <w:szCs w:val="21"/>
              </w:rPr>
              <w:t>4.9</w:t>
            </w:r>
            <w:r>
              <w:rPr>
                <w:color w:val="000000" w:themeColor="text1"/>
                <w:sz w:val="21"/>
                <w:szCs w:val="21"/>
              </w:rPr>
              <w:t>t/a</w:t>
            </w:r>
          </w:p>
        </w:tc>
      </w:tr>
      <w:tr w:rsidR="0083199C">
        <w:trPr>
          <w:trHeight w:hRule="exact" w:val="454"/>
        </w:trPr>
        <w:tc>
          <w:tcPr>
            <w:tcW w:w="1010" w:type="dxa"/>
            <w:vMerge/>
            <w:vAlign w:val="center"/>
          </w:tcPr>
          <w:p w:rsidR="0083199C" w:rsidRDefault="0083199C">
            <w:pPr>
              <w:jc w:val="center"/>
              <w:rPr>
                <w:b/>
                <w:color w:val="000000" w:themeColor="text1"/>
                <w:sz w:val="21"/>
                <w:szCs w:val="21"/>
              </w:rPr>
            </w:pPr>
          </w:p>
        </w:tc>
        <w:tc>
          <w:tcPr>
            <w:tcW w:w="1544" w:type="dxa"/>
            <w:vMerge/>
            <w:vAlign w:val="center"/>
          </w:tcPr>
          <w:p w:rsidR="0083199C" w:rsidRDefault="0083199C">
            <w:pPr>
              <w:jc w:val="center"/>
              <w:rPr>
                <w:color w:val="000000" w:themeColor="text1"/>
                <w:sz w:val="21"/>
                <w:szCs w:val="21"/>
              </w:rPr>
            </w:pPr>
          </w:p>
        </w:tc>
        <w:tc>
          <w:tcPr>
            <w:tcW w:w="1488" w:type="dxa"/>
            <w:vAlign w:val="center"/>
          </w:tcPr>
          <w:p w:rsidR="0083199C" w:rsidRDefault="00FE46BB">
            <w:pPr>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tc>
        <w:tc>
          <w:tcPr>
            <w:tcW w:w="1235" w:type="dxa"/>
            <w:vAlign w:val="center"/>
          </w:tcPr>
          <w:p w:rsidR="0083199C" w:rsidRDefault="00FE46BB">
            <w:pPr>
              <w:jc w:val="center"/>
              <w:rPr>
                <w:color w:val="000000" w:themeColor="text1"/>
                <w:sz w:val="21"/>
                <w:szCs w:val="21"/>
              </w:rPr>
            </w:pPr>
            <w:r>
              <w:rPr>
                <w:rFonts w:hint="eastAsia"/>
                <w:color w:val="000000" w:themeColor="text1"/>
                <w:sz w:val="21"/>
                <w:szCs w:val="21"/>
              </w:rPr>
              <w:t>200</w:t>
            </w:r>
            <w:r>
              <w:rPr>
                <w:color w:val="000000" w:themeColor="text1"/>
                <w:sz w:val="21"/>
                <w:szCs w:val="21"/>
              </w:rPr>
              <w:t>mg/L</w:t>
            </w:r>
          </w:p>
        </w:tc>
        <w:tc>
          <w:tcPr>
            <w:tcW w:w="1253" w:type="dxa"/>
            <w:vAlign w:val="center"/>
          </w:tcPr>
          <w:p w:rsidR="0083199C" w:rsidRDefault="00FE46BB">
            <w:pPr>
              <w:spacing w:line="240" w:lineRule="exact"/>
              <w:jc w:val="center"/>
              <w:rPr>
                <w:rFonts w:ascii="宋体" w:hAnsi="宋体" w:cs="宋体"/>
                <w:color w:val="000000" w:themeColor="text1"/>
                <w:sz w:val="21"/>
                <w:szCs w:val="21"/>
              </w:rPr>
            </w:pPr>
            <w:r>
              <w:rPr>
                <w:rFonts w:hint="eastAsia"/>
                <w:color w:val="000000" w:themeColor="text1"/>
                <w:kern w:val="0"/>
                <w:sz w:val="21"/>
                <w:szCs w:val="21"/>
              </w:rPr>
              <w:t>3.50</w:t>
            </w:r>
            <w:r>
              <w:rPr>
                <w:color w:val="000000" w:themeColor="text1"/>
                <w:sz w:val="21"/>
                <w:szCs w:val="21"/>
              </w:rPr>
              <w:t>t/a</w:t>
            </w:r>
          </w:p>
        </w:tc>
        <w:tc>
          <w:tcPr>
            <w:tcW w:w="1595" w:type="dxa"/>
            <w:vAlign w:val="center"/>
          </w:tcPr>
          <w:p w:rsidR="0083199C" w:rsidRDefault="00FE46BB">
            <w:pPr>
              <w:jc w:val="center"/>
              <w:rPr>
                <w:color w:val="000000" w:themeColor="text1"/>
                <w:sz w:val="21"/>
                <w:szCs w:val="21"/>
              </w:rPr>
            </w:pPr>
            <w:r>
              <w:rPr>
                <w:rFonts w:hint="eastAsia"/>
                <w:color w:val="000000" w:themeColor="text1"/>
                <w:sz w:val="21"/>
                <w:szCs w:val="21"/>
              </w:rPr>
              <w:t>150</w:t>
            </w:r>
            <w:r>
              <w:rPr>
                <w:color w:val="000000" w:themeColor="text1"/>
                <w:sz w:val="21"/>
                <w:szCs w:val="21"/>
              </w:rPr>
              <w:t>mg/L</w:t>
            </w:r>
          </w:p>
        </w:tc>
        <w:tc>
          <w:tcPr>
            <w:tcW w:w="1405" w:type="dxa"/>
            <w:vAlign w:val="center"/>
          </w:tcPr>
          <w:p w:rsidR="0083199C" w:rsidRDefault="00FE46BB">
            <w:pPr>
              <w:widowControl/>
              <w:jc w:val="center"/>
              <w:textAlignment w:val="center"/>
              <w:rPr>
                <w:color w:val="000000" w:themeColor="text1"/>
                <w:sz w:val="21"/>
                <w:szCs w:val="21"/>
              </w:rPr>
            </w:pPr>
            <w:r>
              <w:rPr>
                <w:rFonts w:hint="eastAsia"/>
                <w:color w:val="000000" w:themeColor="text1"/>
                <w:kern w:val="0"/>
                <w:sz w:val="21"/>
                <w:szCs w:val="21"/>
              </w:rPr>
              <w:t>2.62</w:t>
            </w:r>
            <w:r>
              <w:rPr>
                <w:color w:val="000000" w:themeColor="text1"/>
                <w:sz w:val="21"/>
                <w:szCs w:val="21"/>
              </w:rPr>
              <w:t>t/a</w:t>
            </w:r>
          </w:p>
        </w:tc>
      </w:tr>
      <w:tr w:rsidR="0083199C">
        <w:trPr>
          <w:trHeight w:hRule="exact" w:val="454"/>
        </w:trPr>
        <w:tc>
          <w:tcPr>
            <w:tcW w:w="1010" w:type="dxa"/>
            <w:vMerge/>
            <w:vAlign w:val="center"/>
          </w:tcPr>
          <w:p w:rsidR="0083199C" w:rsidRDefault="0083199C">
            <w:pPr>
              <w:jc w:val="center"/>
              <w:rPr>
                <w:b/>
                <w:color w:val="000000" w:themeColor="text1"/>
                <w:sz w:val="21"/>
                <w:szCs w:val="21"/>
              </w:rPr>
            </w:pPr>
          </w:p>
        </w:tc>
        <w:tc>
          <w:tcPr>
            <w:tcW w:w="1544" w:type="dxa"/>
            <w:vMerge/>
            <w:vAlign w:val="center"/>
          </w:tcPr>
          <w:p w:rsidR="0083199C" w:rsidRDefault="0083199C">
            <w:pPr>
              <w:jc w:val="center"/>
              <w:rPr>
                <w:color w:val="000000" w:themeColor="text1"/>
                <w:sz w:val="21"/>
                <w:szCs w:val="21"/>
              </w:rPr>
            </w:pPr>
          </w:p>
        </w:tc>
        <w:tc>
          <w:tcPr>
            <w:tcW w:w="1488" w:type="dxa"/>
            <w:vAlign w:val="center"/>
          </w:tcPr>
          <w:p w:rsidR="0083199C" w:rsidRDefault="00FE46BB">
            <w:pPr>
              <w:jc w:val="center"/>
              <w:rPr>
                <w:color w:val="000000" w:themeColor="text1"/>
                <w:sz w:val="21"/>
                <w:szCs w:val="21"/>
              </w:rPr>
            </w:pPr>
            <w:r>
              <w:rPr>
                <w:color w:val="000000" w:themeColor="text1"/>
                <w:sz w:val="21"/>
                <w:szCs w:val="21"/>
              </w:rPr>
              <w:t>SS</w:t>
            </w:r>
          </w:p>
        </w:tc>
        <w:tc>
          <w:tcPr>
            <w:tcW w:w="1235" w:type="dxa"/>
            <w:vAlign w:val="center"/>
          </w:tcPr>
          <w:p w:rsidR="0083199C" w:rsidRDefault="00FE46BB">
            <w:pPr>
              <w:jc w:val="center"/>
              <w:rPr>
                <w:color w:val="000000" w:themeColor="text1"/>
                <w:sz w:val="21"/>
                <w:szCs w:val="21"/>
              </w:rPr>
            </w:pPr>
            <w:r>
              <w:rPr>
                <w:rFonts w:hint="eastAsia"/>
                <w:color w:val="000000" w:themeColor="text1"/>
                <w:sz w:val="21"/>
                <w:szCs w:val="21"/>
              </w:rPr>
              <w:t>216m</w:t>
            </w:r>
            <w:r>
              <w:rPr>
                <w:color w:val="000000" w:themeColor="text1"/>
                <w:sz w:val="21"/>
                <w:szCs w:val="21"/>
              </w:rPr>
              <w:t>g/L</w:t>
            </w:r>
          </w:p>
        </w:tc>
        <w:tc>
          <w:tcPr>
            <w:tcW w:w="1253" w:type="dxa"/>
            <w:vAlign w:val="center"/>
          </w:tcPr>
          <w:p w:rsidR="0083199C" w:rsidRDefault="00FE46BB">
            <w:pPr>
              <w:spacing w:line="240" w:lineRule="exact"/>
              <w:jc w:val="center"/>
              <w:rPr>
                <w:rFonts w:ascii="宋体" w:hAnsi="宋体" w:cs="宋体"/>
                <w:color w:val="000000" w:themeColor="text1"/>
                <w:sz w:val="21"/>
                <w:szCs w:val="21"/>
              </w:rPr>
            </w:pPr>
            <w:r>
              <w:rPr>
                <w:rFonts w:hint="eastAsia"/>
                <w:color w:val="000000" w:themeColor="text1"/>
                <w:kern w:val="0"/>
                <w:sz w:val="21"/>
                <w:szCs w:val="21"/>
              </w:rPr>
              <w:t>3.85</w:t>
            </w:r>
            <w:r>
              <w:rPr>
                <w:color w:val="000000" w:themeColor="text1"/>
                <w:sz w:val="21"/>
                <w:szCs w:val="21"/>
              </w:rPr>
              <w:t>t/a</w:t>
            </w:r>
          </w:p>
        </w:tc>
        <w:tc>
          <w:tcPr>
            <w:tcW w:w="1595" w:type="dxa"/>
            <w:vAlign w:val="center"/>
          </w:tcPr>
          <w:p w:rsidR="0083199C" w:rsidRDefault="00FE46BB">
            <w:pPr>
              <w:jc w:val="center"/>
              <w:rPr>
                <w:color w:val="000000" w:themeColor="text1"/>
                <w:sz w:val="21"/>
                <w:szCs w:val="21"/>
              </w:rPr>
            </w:pPr>
            <w:r>
              <w:rPr>
                <w:rFonts w:hint="eastAsia"/>
                <w:color w:val="000000" w:themeColor="text1"/>
                <w:sz w:val="21"/>
                <w:szCs w:val="21"/>
              </w:rPr>
              <w:t>154</w:t>
            </w:r>
            <w:r>
              <w:rPr>
                <w:color w:val="000000" w:themeColor="text1"/>
                <w:sz w:val="21"/>
                <w:szCs w:val="21"/>
              </w:rPr>
              <w:t>mg/L</w:t>
            </w:r>
          </w:p>
        </w:tc>
        <w:tc>
          <w:tcPr>
            <w:tcW w:w="1405" w:type="dxa"/>
            <w:vAlign w:val="center"/>
          </w:tcPr>
          <w:p w:rsidR="0083199C" w:rsidRDefault="00FE46BB">
            <w:pPr>
              <w:widowControl/>
              <w:jc w:val="center"/>
              <w:textAlignment w:val="center"/>
              <w:rPr>
                <w:color w:val="000000" w:themeColor="text1"/>
                <w:sz w:val="21"/>
                <w:szCs w:val="21"/>
              </w:rPr>
            </w:pPr>
            <w:r>
              <w:rPr>
                <w:rFonts w:hint="eastAsia"/>
                <w:color w:val="000000" w:themeColor="text1"/>
                <w:kern w:val="0"/>
                <w:sz w:val="21"/>
                <w:szCs w:val="21"/>
              </w:rPr>
              <w:t>2.7</w:t>
            </w:r>
            <w:r>
              <w:rPr>
                <w:color w:val="000000" w:themeColor="text1"/>
                <w:sz w:val="21"/>
                <w:szCs w:val="21"/>
              </w:rPr>
              <w:t>t/a</w:t>
            </w:r>
          </w:p>
        </w:tc>
      </w:tr>
      <w:tr w:rsidR="0083199C">
        <w:trPr>
          <w:trHeight w:hRule="exact" w:val="454"/>
        </w:trPr>
        <w:tc>
          <w:tcPr>
            <w:tcW w:w="1010" w:type="dxa"/>
            <w:vMerge/>
            <w:vAlign w:val="center"/>
          </w:tcPr>
          <w:p w:rsidR="0083199C" w:rsidRDefault="0083199C">
            <w:pPr>
              <w:jc w:val="center"/>
              <w:rPr>
                <w:b/>
                <w:color w:val="000000" w:themeColor="text1"/>
                <w:sz w:val="21"/>
                <w:szCs w:val="21"/>
              </w:rPr>
            </w:pPr>
          </w:p>
        </w:tc>
        <w:tc>
          <w:tcPr>
            <w:tcW w:w="1544" w:type="dxa"/>
            <w:vMerge/>
            <w:vAlign w:val="center"/>
          </w:tcPr>
          <w:p w:rsidR="0083199C" w:rsidRDefault="0083199C">
            <w:pPr>
              <w:jc w:val="center"/>
              <w:rPr>
                <w:color w:val="000000" w:themeColor="text1"/>
                <w:sz w:val="21"/>
                <w:szCs w:val="21"/>
              </w:rPr>
            </w:pPr>
          </w:p>
        </w:tc>
        <w:tc>
          <w:tcPr>
            <w:tcW w:w="1488" w:type="dxa"/>
            <w:vAlign w:val="center"/>
          </w:tcPr>
          <w:p w:rsidR="0083199C" w:rsidRDefault="00FE46BB">
            <w:pPr>
              <w:jc w:val="center"/>
              <w:rPr>
                <w:color w:val="000000" w:themeColor="text1"/>
                <w:sz w:val="21"/>
                <w:szCs w:val="21"/>
              </w:rPr>
            </w:pPr>
            <w:r>
              <w:rPr>
                <w:color w:val="000000" w:themeColor="text1"/>
                <w:sz w:val="21"/>
                <w:szCs w:val="21"/>
              </w:rPr>
              <w:t>氨氮</w:t>
            </w:r>
          </w:p>
        </w:tc>
        <w:tc>
          <w:tcPr>
            <w:tcW w:w="1235" w:type="dxa"/>
            <w:vAlign w:val="center"/>
          </w:tcPr>
          <w:p w:rsidR="0083199C" w:rsidRDefault="00FE46BB">
            <w:pPr>
              <w:jc w:val="center"/>
              <w:rPr>
                <w:color w:val="000000" w:themeColor="text1"/>
                <w:sz w:val="21"/>
                <w:szCs w:val="21"/>
              </w:rPr>
            </w:pPr>
            <w:r>
              <w:rPr>
                <w:rFonts w:hint="eastAsia"/>
                <w:color w:val="000000" w:themeColor="text1"/>
                <w:sz w:val="21"/>
                <w:szCs w:val="21"/>
              </w:rPr>
              <w:t>25</w:t>
            </w:r>
            <w:r>
              <w:rPr>
                <w:color w:val="000000" w:themeColor="text1"/>
                <w:sz w:val="21"/>
                <w:szCs w:val="21"/>
              </w:rPr>
              <w:t>mg/L</w:t>
            </w:r>
          </w:p>
        </w:tc>
        <w:tc>
          <w:tcPr>
            <w:tcW w:w="1253" w:type="dxa"/>
            <w:vAlign w:val="center"/>
          </w:tcPr>
          <w:p w:rsidR="0083199C" w:rsidRDefault="00FE46BB">
            <w:pPr>
              <w:spacing w:line="240" w:lineRule="exact"/>
              <w:jc w:val="center"/>
              <w:rPr>
                <w:rFonts w:ascii="宋体" w:hAnsi="宋体" w:cs="宋体"/>
                <w:color w:val="000000" w:themeColor="text1"/>
                <w:sz w:val="21"/>
                <w:szCs w:val="21"/>
              </w:rPr>
            </w:pPr>
            <w:r>
              <w:rPr>
                <w:rFonts w:hint="eastAsia"/>
                <w:color w:val="000000" w:themeColor="text1"/>
                <w:kern w:val="0"/>
                <w:sz w:val="21"/>
                <w:szCs w:val="21"/>
              </w:rPr>
              <w:t>0.44</w:t>
            </w:r>
            <w:r>
              <w:rPr>
                <w:color w:val="000000" w:themeColor="text1"/>
                <w:sz w:val="21"/>
                <w:szCs w:val="21"/>
              </w:rPr>
              <w:t>t/a</w:t>
            </w:r>
          </w:p>
        </w:tc>
        <w:tc>
          <w:tcPr>
            <w:tcW w:w="1595" w:type="dxa"/>
            <w:vAlign w:val="center"/>
          </w:tcPr>
          <w:p w:rsidR="0083199C" w:rsidRDefault="00FE46BB">
            <w:pPr>
              <w:jc w:val="center"/>
              <w:rPr>
                <w:color w:val="000000" w:themeColor="text1"/>
                <w:sz w:val="21"/>
                <w:szCs w:val="21"/>
              </w:rPr>
            </w:pPr>
            <w:r>
              <w:rPr>
                <w:rFonts w:hint="eastAsia"/>
                <w:color w:val="000000" w:themeColor="text1"/>
                <w:sz w:val="21"/>
                <w:szCs w:val="21"/>
              </w:rPr>
              <w:t>25</w:t>
            </w:r>
            <w:r>
              <w:rPr>
                <w:color w:val="000000" w:themeColor="text1"/>
                <w:sz w:val="21"/>
                <w:szCs w:val="21"/>
              </w:rPr>
              <w:t>mg/L</w:t>
            </w:r>
          </w:p>
        </w:tc>
        <w:tc>
          <w:tcPr>
            <w:tcW w:w="1405" w:type="dxa"/>
            <w:vAlign w:val="center"/>
          </w:tcPr>
          <w:p w:rsidR="0083199C" w:rsidRDefault="00FE46BB">
            <w:pPr>
              <w:widowControl/>
              <w:jc w:val="center"/>
              <w:textAlignment w:val="center"/>
              <w:rPr>
                <w:color w:val="000000" w:themeColor="text1"/>
                <w:sz w:val="21"/>
                <w:szCs w:val="21"/>
              </w:rPr>
            </w:pPr>
            <w:r>
              <w:rPr>
                <w:rFonts w:hint="eastAsia"/>
                <w:color w:val="000000" w:themeColor="text1"/>
                <w:kern w:val="0"/>
                <w:sz w:val="21"/>
                <w:szCs w:val="21"/>
              </w:rPr>
              <w:t>0.44</w:t>
            </w:r>
            <w:r>
              <w:rPr>
                <w:color w:val="000000" w:themeColor="text1"/>
                <w:sz w:val="21"/>
                <w:szCs w:val="21"/>
              </w:rPr>
              <w:t>t/a</w:t>
            </w:r>
          </w:p>
        </w:tc>
      </w:tr>
      <w:tr w:rsidR="0083199C">
        <w:trPr>
          <w:trHeight w:hRule="exact" w:val="454"/>
        </w:trPr>
        <w:tc>
          <w:tcPr>
            <w:tcW w:w="1010" w:type="dxa"/>
            <w:vMerge/>
            <w:vAlign w:val="center"/>
          </w:tcPr>
          <w:p w:rsidR="0083199C" w:rsidRDefault="0083199C">
            <w:pPr>
              <w:jc w:val="center"/>
              <w:rPr>
                <w:b/>
                <w:color w:val="000000" w:themeColor="text1"/>
                <w:sz w:val="21"/>
                <w:szCs w:val="21"/>
              </w:rPr>
            </w:pPr>
          </w:p>
        </w:tc>
        <w:tc>
          <w:tcPr>
            <w:tcW w:w="1544" w:type="dxa"/>
            <w:vMerge/>
            <w:vAlign w:val="center"/>
          </w:tcPr>
          <w:p w:rsidR="0083199C" w:rsidRDefault="0083199C">
            <w:pPr>
              <w:jc w:val="center"/>
              <w:rPr>
                <w:color w:val="000000" w:themeColor="text1"/>
                <w:sz w:val="21"/>
                <w:szCs w:val="21"/>
              </w:rPr>
            </w:pPr>
          </w:p>
        </w:tc>
        <w:tc>
          <w:tcPr>
            <w:tcW w:w="1488" w:type="dxa"/>
            <w:vAlign w:val="center"/>
          </w:tcPr>
          <w:p w:rsidR="0083199C" w:rsidRDefault="00FE46BB">
            <w:pPr>
              <w:jc w:val="center"/>
              <w:rPr>
                <w:color w:val="000000" w:themeColor="text1"/>
                <w:sz w:val="21"/>
                <w:szCs w:val="21"/>
              </w:rPr>
            </w:pPr>
            <w:r>
              <w:rPr>
                <w:rFonts w:hint="eastAsia"/>
                <w:color w:val="000000" w:themeColor="text1"/>
                <w:sz w:val="21"/>
                <w:szCs w:val="21"/>
              </w:rPr>
              <w:t>动植物油</w:t>
            </w:r>
          </w:p>
        </w:tc>
        <w:tc>
          <w:tcPr>
            <w:tcW w:w="1235" w:type="dxa"/>
            <w:vAlign w:val="center"/>
          </w:tcPr>
          <w:p w:rsidR="0083199C" w:rsidRDefault="00FE46BB">
            <w:pPr>
              <w:jc w:val="center"/>
              <w:rPr>
                <w:color w:val="000000" w:themeColor="text1"/>
                <w:sz w:val="21"/>
                <w:szCs w:val="21"/>
              </w:rPr>
            </w:pPr>
            <w:r>
              <w:rPr>
                <w:rFonts w:hint="eastAsia"/>
                <w:color w:val="000000" w:themeColor="text1"/>
                <w:sz w:val="21"/>
                <w:szCs w:val="21"/>
              </w:rPr>
              <w:t>50</w:t>
            </w:r>
            <w:r>
              <w:rPr>
                <w:color w:val="000000" w:themeColor="text1"/>
                <w:sz w:val="21"/>
                <w:szCs w:val="21"/>
              </w:rPr>
              <w:t>mg/L</w:t>
            </w:r>
          </w:p>
        </w:tc>
        <w:tc>
          <w:tcPr>
            <w:tcW w:w="1253" w:type="dxa"/>
            <w:vAlign w:val="center"/>
          </w:tcPr>
          <w:p w:rsidR="0083199C" w:rsidRDefault="00FE46BB">
            <w:pPr>
              <w:spacing w:line="240" w:lineRule="exact"/>
              <w:jc w:val="center"/>
              <w:rPr>
                <w:rFonts w:ascii="宋体" w:hAnsi="宋体" w:cs="宋体"/>
                <w:color w:val="000000" w:themeColor="text1"/>
                <w:sz w:val="21"/>
                <w:szCs w:val="21"/>
              </w:rPr>
            </w:pPr>
            <w:r>
              <w:rPr>
                <w:rFonts w:hint="eastAsia"/>
                <w:color w:val="000000" w:themeColor="text1"/>
                <w:kern w:val="0"/>
                <w:sz w:val="21"/>
                <w:szCs w:val="21"/>
              </w:rPr>
              <w:t>0.88</w:t>
            </w:r>
            <w:r>
              <w:rPr>
                <w:color w:val="000000" w:themeColor="text1"/>
                <w:sz w:val="21"/>
                <w:szCs w:val="21"/>
              </w:rPr>
              <w:t>t/a</w:t>
            </w:r>
          </w:p>
        </w:tc>
        <w:tc>
          <w:tcPr>
            <w:tcW w:w="1595" w:type="dxa"/>
            <w:vAlign w:val="center"/>
          </w:tcPr>
          <w:p w:rsidR="0083199C" w:rsidRDefault="00FE46BB">
            <w:pPr>
              <w:jc w:val="center"/>
              <w:rPr>
                <w:color w:val="000000" w:themeColor="text1"/>
                <w:sz w:val="21"/>
                <w:szCs w:val="21"/>
              </w:rPr>
            </w:pPr>
            <w:r>
              <w:rPr>
                <w:rFonts w:hint="eastAsia"/>
                <w:color w:val="000000" w:themeColor="text1"/>
                <w:sz w:val="21"/>
                <w:szCs w:val="21"/>
              </w:rPr>
              <w:t>35</w:t>
            </w:r>
            <w:r>
              <w:rPr>
                <w:color w:val="000000" w:themeColor="text1"/>
                <w:sz w:val="21"/>
                <w:szCs w:val="21"/>
              </w:rPr>
              <w:t>mg/L</w:t>
            </w:r>
          </w:p>
        </w:tc>
        <w:tc>
          <w:tcPr>
            <w:tcW w:w="1405" w:type="dxa"/>
            <w:vAlign w:val="center"/>
          </w:tcPr>
          <w:p w:rsidR="0083199C" w:rsidRDefault="00FE46BB">
            <w:pPr>
              <w:widowControl/>
              <w:jc w:val="center"/>
              <w:textAlignment w:val="center"/>
              <w:rPr>
                <w:color w:val="000000" w:themeColor="text1"/>
                <w:sz w:val="21"/>
                <w:szCs w:val="21"/>
              </w:rPr>
            </w:pPr>
            <w:r>
              <w:rPr>
                <w:rFonts w:hint="eastAsia"/>
                <w:color w:val="000000" w:themeColor="text1"/>
                <w:kern w:val="0"/>
                <w:sz w:val="21"/>
                <w:szCs w:val="21"/>
              </w:rPr>
              <w:t>0.61</w:t>
            </w:r>
            <w:r>
              <w:rPr>
                <w:color w:val="000000" w:themeColor="text1"/>
                <w:sz w:val="21"/>
                <w:szCs w:val="21"/>
              </w:rPr>
              <w:t>t/a</w:t>
            </w:r>
          </w:p>
        </w:tc>
      </w:tr>
      <w:tr w:rsidR="0083199C">
        <w:trPr>
          <w:trHeight w:hRule="exact" w:val="454"/>
        </w:trPr>
        <w:tc>
          <w:tcPr>
            <w:tcW w:w="1010" w:type="dxa"/>
            <w:vMerge/>
            <w:vAlign w:val="center"/>
          </w:tcPr>
          <w:p w:rsidR="0083199C" w:rsidRDefault="0083199C">
            <w:pPr>
              <w:jc w:val="center"/>
              <w:rPr>
                <w:b/>
                <w:color w:val="000000" w:themeColor="text1"/>
                <w:sz w:val="21"/>
                <w:szCs w:val="21"/>
              </w:rPr>
            </w:pPr>
          </w:p>
        </w:tc>
        <w:tc>
          <w:tcPr>
            <w:tcW w:w="1544" w:type="dxa"/>
            <w:vMerge/>
            <w:vAlign w:val="center"/>
          </w:tcPr>
          <w:p w:rsidR="0083199C" w:rsidRDefault="0083199C">
            <w:pPr>
              <w:jc w:val="center"/>
              <w:rPr>
                <w:color w:val="000000" w:themeColor="text1"/>
                <w:sz w:val="21"/>
                <w:szCs w:val="21"/>
              </w:rPr>
            </w:pPr>
          </w:p>
        </w:tc>
        <w:tc>
          <w:tcPr>
            <w:tcW w:w="1488" w:type="dxa"/>
            <w:vAlign w:val="center"/>
          </w:tcPr>
          <w:p w:rsidR="0083199C" w:rsidRDefault="00FE46BB">
            <w:pPr>
              <w:jc w:val="center"/>
              <w:rPr>
                <w:color w:val="000000" w:themeColor="text1"/>
                <w:sz w:val="21"/>
                <w:szCs w:val="21"/>
              </w:rPr>
            </w:pPr>
            <w:r>
              <w:rPr>
                <w:rFonts w:hint="eastAsia"/>
                <w:color w:val="000000" w:themeColor="text1"/>
                <w:sz w:val="21"/>
                <w:szCs w:val="21"/>
              </w:rPr>
              <w:t>总磷</w:t>
            </w:r>
          </w:p>
        </w:tc>
        <w:tc>
          <w:tcPr>
            <w:tcW w:w="1235" w:type="dxa"/>
            <w:vAlign w:val="center"/>
          </w:tcPr>
          <w:p w:rsidR="0083199C" w:rsidRDefault="00FE46BB">
            <w:pPr>
              <w:jc w:val="center"/>
              <w:rPr>
                <w:color w:val="000000" w:themeColor="text1"/>
                <w:sz w:val="21"/>
                <w:szCs w:val="21"/>
              </w:rPr>
            </w:pPr>
            <w:r>
              <w:rPr>
                <w:rFonts w:hint="eastAsia"/>
                <w:color w:val="000000" w:themeColor="text1"/>
                <w:sz w:val="21"/>
                <w:szCs w:val="21"/>
              </w:rPr>
              <w:t>8</w:t>
            </w:r>
            <w:r>
              <w:rPr>
                <w:color w:val="000000" w:themeColor="text1"/>
                <w:sz w:val="21"/>
                <w:szCs w:val="21"/>
              </w:rPr>
              <w:t>mg/L</w:t>
            </w:r>
          </w:p>
        </w:tc>
        <w:tc>
          <w:tcPr>
            <w:tcW w:w="1253" w:type="dxa"/>
            <w:vAlign w:val="center"/>
          </w:tcPr>
          <w:p w:rsidR="0083199C" w:rsidRDefault="00FE46BB">
            <w:pPr>
              <w:spacing w:line="240" w:lineRule="exact"/>
              <w:jc w:val="center"/>
              <w:rPr>
                <w:color w:val="000000" w:themeColor="text1"/>
                <w:kern w:val="0"/>
                <w:sz w:val="21"/>
                <w:szCs w:val="21"/>
              </w:rPr>
            </w:pPr>
            <w:r>
              <w:rPr>
                <w:rFonts w:hint="eastAsia"/>
                <w:color w:val="000000" w:themeColor="text1"/>
                <w:sz w:val="21"/>
                <w:szCs w:val="21"/>
              </w:rPr>
              <w:t>0.14</w:t>
            </w:r>
            <w:r>
              <w:rPr>
                <w:color w:val="000000" w:themeColor="text1"/>
                <w:sz w:val="21"/>
                <w:szCs w:val="21"/>
              </w:rPr>
              <w:t>t/a</w:t>
            </w:r>
          </w:p>
        </w:tc>
        <w:tc>
          <w:tcPr>
            <w:tcW w:w="1595" w:type="dxa"/>
            <w:vAlign w:val="center"/>
          </w:tcPr>
          <w:p w:rsidR="0083199C" w:rsidRDefault="00FE46BB">
            <w:pPr>
              <w:jc w:val="center"/>
              <w:rPr>
                <w:color w:val="000000" w:themeColor="text1"/>
                <w:sz w:val="21"/>
                <w:szCs w:val="21"/>
              </w:rPr>
            </w:pPr>
            <w:r>
              <w:rPr>
                <w:rFonts w:hint="eastAsia"/>
                <w:color w:val="000000" w:themeColor="text1"/>
                <w:sz w:val="21"/>
                <w:szCs w:val="21"/>
              </w:rPr>
              <w:t>8</w:t>
            </w:r>
            <w:r>
              <w:rPr>
                <w:color w:val="000000" w:themeColor="text1"/>
                <w:sz w:val="21"/>
                <w:szCs w:val="21"/>
              </w:rPr>
              <w:t>mg/L</w:t>
            </w:r>
          </w:p>
        </w:tc>
        <w:tc>
          <w:tcPr>
            <w:tcW w:w="1405" w:type="dxa"/>
            <w:vAlign w:val="center"/>
          </w:tcPr>
          <w:p w:rsidR="0083199C" w:rsidRDefault="00FE46BB">
            <w:pPr>
              <w:spacing w:line="240" w:lineRule="exact"/>
              <w:jc w:val="center"/>
              <w:rPr>
                <w:color w:val="000000" w:themeColor="text1"/>
                <w:kern w:val="0"/>
                <w:sz w:val="21"/>
                <w:szCs w:val="21"/>
              </w:rPr>
            </w:pPr>
            <w:r>
              <w:rPr>
                <w:rFonts w:hint="eastAsia"/>
                <w:color w:val="000000" w:themeColor="text1"/>
                <w:sz w:val="21"/>
                <w:szCs w:val="21"/>
              </w:rPr>
              <w:t>0.14</w:t>
            </w:r>
            <w:r>
              <w:rPr>
                <w:color w:val="000000" w:themeColor="text1"/>
                <w:sz w:val="21"/>
                <w:szCs w:val="21"/>
              </w:rPr>
              <w:t>t/a</w:t>
            </w:r>
          </w:p>
        </w:tc>
      </w:tr>
      <w:tr w:rsidR="0083199C">
        <w:trPr>
          <w:trHeight w:hRule="exact" w:val="454"/>
        </w:trPr>
        <w:tc>
          <w:tcPr>
            <w:tcW w:w="1010" w:type="dxa"/>
            <w:vMerge/>
            <w:vAlign w:val="center"/>
          </w:tcPr>
          <w:p w:rsidR="0083199C" w:rsidRDefault="0083199C">
            <w:pPr>
              <w:jc w:val="center"/>
              <w:rPr>
                <w:b/>
                <w:color w:val="000000" w:themeColor="text1"/>
                <w:sz w:val="21"/>
                <w:szCs w:val="21"/>
              </w:rPr>
            </w:pPr>
          </w:p>
        </w:tc>
        <w:tc>
          <w:tcPr>
            <w:tcW w:w="1544" w:type="dxa"/>
            <w:vMerge/>
            <w:vAlign w:val="center"/>
          </w:tcPr>
          <w:p w:rsidR="0083199C" w:rsidRDefault="0083199C">
            <w:pPr>
              <w:jc w:val="center"/>
              <w:rPr>
                <w:color w:val="000000" w:themeColor="text1"/>
                <w:sz w:val="21"/>
                <w:szCs w:val="21"/>
              </w:rPr>
            </w:pPr>
          </w:p>
        </w:tc>
        <w:tc>
          <w:tcPr>
            <w:tcW w:w="1488" w:type="dxa"/>
            <w:vAlign w:val="center"/>
          </w:tcPr>
          <w:p w:rsidR="0083199C" w:rsidRDefault="00FE46BB">
            <w:pPr>
              <w:jc w:val="center"/>
              <w:rPr>
                <w:color w:val="000000" w:themeColor="text1"/>
                <w:sz w:val="21"/>
                <w:szCs w:val="21"/>
              </w:rPr>
            </w:pPr>
            <w:r>
              <w:rPr>
                <w:rFonts w:hint="eastAsia"/>
                <w:color w:val="000000" w:themeColor="text1"/>
                <w:sz w:val="21"/>
                <w:szCs w:val="21"/>
              </w:rPr>
              <w:t>总氮</w:t>
            </w:r>
          </w:p>
        </w:tc>
        <w:tc>
          <w:tcPr>
            <w:tcW w:w="1235" w:type="dxa"/>
            <w:vAlign w:val="center"/>
          </w:tcPr>
          <w:p w:rsidR="0083199C" w:rsidRDefault="00FE46BB">
            <w:pPr>
              <w:jc w:val="center"/>
              <w:rPr>
                <w:color w:val="000000" w:themeColor="text1"/>
                <w:sz w:val="21"/>
                <w:szCs w:val="21"/>
              </w:rPr>
            </w:pPr>
            <w:r>
              <w:rPr>
                <w:rFonts w:hint="eastAsia"/>
                <w:color w:val="000000" w:themeColor="text1"/>
                <w:sz w:val="21"/>
                <w:szCs w:val="21"/>
              </w:rPr>
              <w:t>40</w:t>
            </w:r>
            <w:r>
              <w:rPr>
                <w:color w:val="000000" w:themeColor="text1"/>
                <w:sz w:val="21"/>
                <w:szCs w:val="21"/>
              </w:rPr>
              <w:t>mg/L</w:t>
            </w:r>
          </w:p>
        </w:tc>
        <w:tc>
          <w:tcPr>
            <w:tcW w:w="1253" w:type="dxa"/>
            <w:vAlign w:val="center"/>
          </w:tcPr>
          <w:p w:rsidR="0083199C" w:rsidRDefault="00FE46BB">
            <w:pPr>
              <w:spacing w:line="240" w:lineRule="exact"/>
              <w:jc w:val="center"/>
              <w:rPr>
                <w:color w:val="000000" w:themeColor="text1"/>
                <w:kern w:val="0"/>
                <w:sz w:val="21"/>
                <w:szCs w:val="21"/>
              </w:rPr>
            </w:pPr>
            <w:r>
              <w:rPr>
                <w:rFonts w:hint="eastAsia"/>
                <w:color w:val="000000" w:themeColor="text1"/>
                <w:kern w:val="0"/>
                <w:sz w:val="21"/>
                <w:szCs w:val="21"/>
              </w:rPr>
              <w:t>0.7</w:t>
            </w:r>
            <w:r>
              <w:rPr>
                <w:color w:val="000000" w:themeColor="text1"/>
                <w:sz w:val="21"/>
                <w:szCs w:val="21"/>
              </w:rPr>
              <w:t>t/a</w:t>
            </w:r>
          </w:p>
        </w:tc>
        <w:tc>
          <w:tcPr>
            <w:tcW w:w="1595" w:type="dxa"/>
            <w:vAlign w:val="center"/>
          </w:tcPr>
          <w:p w:rsidR="0083199C" w:rsidRDefault="00FE46BB">
            <w:pPr>
              <w:jc w:val="center"/>
              <w:rPr>
                <w:color w:val="000000" w:themeColor="text1"/>
                <w:sz w:val="21"/>
                <w:szCs w:val="21"/>
              </w:rPr>
            </w:pPr>
            <w:r>
              <w:rPr>
                <w:rFonts w:hint="eastAsia"/>
                <w:color w:val="000000" w:themeColor="text1"/>
                <w:sz w:val="21"/>
                <w:szCs w:val="21"/>
              </w:rPr>
              <w:t>40</w:t>
            </w:r>
            <w:r>
              <w:rPr>
                <w:color w:val="000000" w:themeColor="text1"/>
                <w:sz w:val="21"/>
                <w:szCs w:val="21"/>
              </w:rPr>
              <w:t>mg/L</w:t>
            </w:r>
          </w:p>
        </w:tc>
        <w:tc>
          <w:tcPr>
            <w:tcW w:w="1405" w:type="dxa"/>
            <w:vAlign w:val="center"/>
          </w:tcPr>
          <w:p w:rsidR="0083199C" w:rsidRDefault="00FE46BB">
            <w:pPr>
              <w:spacing w:line="240" w:lineRule="exact"/>
              <w:jc w:val="center"/>
              <w:rPr>
                <w:color w:val="000000" w:themeColor="text1"/>
                <w:kern w:val="0"/>
                <w:sz w:val="21"/>
                <w:szCs w:val="21"/>
              </w:rPr>
            </w:pPr>
            <w:r>
              <w:rPr>
                <w:rFonts w:hint="eastAsia"/>
                <w:color w:val="000000" w:themeColor="text1"/>
                <w:kern w:val="0"/>
                <w:sz w:val="21"/>
                <w:szCs w:val="21"/>
              </w:rPr>
              <w:t>0.7</w:t>
            </w:r>
            <w:r>
              <w:rPr>
                <w:color w:val="000000" w:themeColor="text1"/>
                <w:sz w:val="21"/>
                <w:szCs w:val="21"/>
              </w:rPr>
              <w:t>t/a</w:t>
            </w:r>
          </w:p>
        </w:tc>
      </w:tr>
      <w:tr w:rsidR="0083199C">
        <w:trPr>
          <w:trHeight w:val="397"/>
        </w:trPr>
        <w:tc>
          <w:tcPr>
            <w:tcW w:w="1010" w:type="dxa"/>
            <w:vMerge w:val="restart"/>
            <w:vAlign w:val="center"/>
          </w:tcPr>
          <w:p w:rsidR="0083199C" w:rsidRDefault="00FE46BB">
            <w:pPr>
              <w:jc w:val="center"/>
              <w:rPr>
                <w:b/>
                <w:color w:val="000000" w:themeColor="text1"/>
                <w:sz w:val="21"/>
                <w:szCs w:val="21"/>
              </w:rPr>
            </w:pPr>
            <w:r>
              <w:rPr>
                <w:rFonts w:hint="eastAsia"/>
                <w:b/>
                <w:color w:val="000000" w:themeColor="text1"/>
                <w:sz w:val="21"/>
                <w:szCs w:val="21"/>
              </w:rPr>
              <w:t>固体</w:t>
            </w:r>
          </w:p>
          <w:p w:rsidR="0083199C" w:rsidRDefault="00FE46BB">
            <w:pPr>
              <w:jc w:val="center"/>
              <w:rPr>
                <w:b/>
                <w:color w:val="000000" w:themeColor="text1"/>
                <w:sz w:val="21"/>
                <w:szCs w:val="21"/>
              </w:rPr>
            </w:pPr>
            <w:r>
              <w:rPr>
                <w:rFonts w:hint="eastAsia"/>
                <w:b/>
                <w:color w:val="000000" w:themeColor="text1"/>
                <w:sz w:val="21"/>
                <w:szCs w:val="21"/>
              </w:rPr>
              <w:t>废物</w:t>
            </w:r>
          </w:p>
        </w:tc>
        <w:tc>
          <w:tcPr>
            <w:tcW w:w="1544" w:type="dxa"/>
            <w:vMerge w:val="restart"/>
            <w:vAlign w:val="center"/>
          </w:tcPr>
          <w:p w:rsidR="0083199C" w:rsidRDefault="00FE46BB">
            <w:pPr>
              <w:jc w:val="center"/>
              <w:rPr>
                <w:color w:val="000000" w:themeColor="text1"/>
                <w:sz w:val="21"/>
                <w:szCs w:val="21"/>
              </w:rPr>
            </w:pPr>
            <w:r>
              <w:rPr>
                <w:rFonts w:hint="eastAsia"/>
                <w:color w:val="000000" w:themeColor="text1"/>
                <w:sz w:val="21"/>
                <w:szCs w:val="21"/>
              </w:rPr>
              <w:t>校区</w:t>
            </w:r>
          </w:p>
        </w:tc>
        <w:tc>
          <w:tcPr>
            <w:tcW w:w="1488" w:type="dxa"/>
            <w:vAlign w:val="center"/>
          </w:tcPr>
          <w:p w:rsidR="0083199C" w:rsidRDefault="00FE46BB">
            <w:pPr>
              <w:jc w:val="center"/>
              <w:rPr>
                <w:color w:val="000000" w:themeColor="text1"/>
                <w:sz w:val="21"/>
                <w:szCs w:val="21"/>
              </w:rPr>
            </w:pPr>
            <w:r>
              <w:rPr>
                <w:rFonts w:hint="eastAsia"/>
                <w:color w:val="000000" w:themeColor="text1"/>
                <w:sz w:val="21"/>
                <w:szCs w:val="21"/>
              </w:rPr>
              <w:t>实验室固废</w:t>
            </w:r>
          </w:p>
        </w:tc>
        <w:tc>
          <w:tcPr>
            <w:tcW w:w="2488" w:type="dxa"/>
            <w:gridSpan w:val="2"/>
            <w:vAlign w:val="center"/>
          </w:tcPr>
          <w:p w:rsidR="0083199C" w:rsidRDefault="00FE46BB">
            <w:pPr>
              <w:jc w:val="center"/>
              <w:rPr>
                <w:color w:val="000000" w:themeColor="text1"/>
                <w:sz w:val="21"/>
                <w:szCs w:val="21"/>
              </w:rPr>
            </w:pPr>
            <w:r>
              <w:rPr>
                <w:rFonts w:hint="eastAsia"/>
                <w:color w:val="000000" w:themeColor="text1"/>
                <w:spacing w:val="-6"/>
                <w:sz w:val="21"/>
                <w:szCs w:val="21"/>
              </w:rPr>
              <w:t>0.2</w:t>
            </w:r>
            <w:r>
              <w:rPr>
                <w:color w:val="000000" w:themeColor="text1"/>
                <w:sz w:val="21"/>
                <w:szCs w:val="21"/>
              </w:rPr>
              <w:t>t/a</w:t>
            </w:r>
          </w:p>
        </w:tc>
        <w:tc>
          <w:tcPr>
            <w:tcW w:w="3000" w:type="dxa"/>
            <w:gridSpan w:val="2"/>
            <w:vMerge w:val="restart"/>
            <w:vAlign w:val="center"/>
          </w:tcPr>
          <w:p w:rsidR="0083199C" w:rsidRDefault="00FE46BB">
            <w:pPr>
              <w:jc w:val="center"/>
              <w:rPr>
                <w:color w:val="000000" w:themeColor="text1"/>
                <w:spacing w:val="-6"/>
                <w:sz w:val="21"/>
                <w:szCs w:val="21"/>
                <w:highlight w:val="yellow"/>
              </w:rPr>
            </w:pPr>
            <w:r>
              <w:rPr>
                <w:color w:val="000000" w:themeColor="text1"/>
                <w:sz w:val="21"/>
                <w:szCs w:val="21"/>
              </w:rPr>
              <w:t>交由有资质的</w:t>
            </w:r>
            <w:r>
              <w:rPr>
                <w:rFonts w:hint="eastAsia"/>
                <w:color w:val="000000" w:themeColor="text1"/>
                <w:sz w:val="21"/>
                <w:szCs w:val="21"/>
              </w:rPr>
              <w:t>单位</w:t>
            </w:r>
            <w:r>
              <w:rPr>
                <w:color w:val="000000" w:themeColor="text1"/>
                <w:sz w:val="21"/>
                <w:szCs w:val="21"/>
              </w:rPr>
              <w:t>处理单位统一外运</w:t>
            </w:r>
            <w:r>
              <w:rPr>
                <w:rFonts w:hint="eastAsia"/>
                <w:color w:val="000000" w:themeColor="text1"/>
                <w:sz w:val="21"/>
                <w:szCs w:val="21"/>
              </w:rPr>
              <w:t>处理</w:t>
            </w:r>
          </w:p>
        </w:tc>
      </w:tr>
      <w:tr w:rsidR="0083199C">
        <w:trPr>
          <w:trHeight w:val="397"/>
        </w:trPr>
        <w:tc>
          <w:tcPr>
            <w:tcW w:w="1010" w:type="dxa"/>
            <w:vMerge/>
            <w:vAlign w:val="center"/>
          </w:tcPr>
          <w:p w:rsidR="0083199C" w:rsidRDefault="0083199C">
            <w:pPr>
              <w:jc w:val="center"/>
              <w:rPr>
                <w:b/>
                <w:color w:val="000000" w:themeColor="text1"/>
                <w:sz w:val="21"/>
                <w:szCs w:val="21"/>
              </w:rPr>
            </w:pPr>
          </w:p>
        </w:tc>
        <w:tc>
          <w:tcPr>
            <w:tcW w:w="1544" w:type="dxa"/>
            <w:vMerge/>
            <w:vAlign w:val="center"/>
          </w:tcPr>
          <w:p w:rsidR="0083199C" w:rsidRDefault="0083199C">
            <w:pPr>
              <w:jc w:val="center"/>
              <w:rPr>
                <w:color w:val="000000" w:themeColor="text1"/>
                <w:sz w:val="21"/>
                <w:szCs w:val="21"/>
              </w:rPr>
            </w:pPr>
          </w:p>
        </w:tc>
        <w:tc>
          <w:tcPr>
            <w:tcW w:w="1488" w:type="dxa"/>
            <w:vAlign w:val="center"/>
          </w:tcPr>
          <w:p w:rsidR="0083199C" w:rsidRDefault="00FE46BB">
            <w:pPr>
              <w:jc w:val="center"/>
              <w:rPr>
                <w:color w:val="000000" w:themeColor="text1"/>
                <w:sz w:val="21"/>
                <w:szCs w:val="21"/>
              </w:rPr>
            </w:pPr>
            <w:r>
              <w:rPr>
                <w:rFonts w:hint="eastAsia"/>
                <w:color w:val="000000" w:themeColor="text1"/>
                <w:sz w:val="21"/>
                <w:szCs w:val="21"/>
              </w:rPr>
              <w:t>实验室废液</w:t>
            </w:r>
          </w:p>
        </w:tc>
        <w:tc>
          <w:tcPr>
            <w:tcW w:w="2488" w:type="dxa"/>
            <w:gridSpan w:val="2"/>
            <w:vAlign w:val="center"/>
          </w:tcPr>
          <w:p w:rsidR="0083199C" w:rsidRDefault="00FE46BB">
            <w:pPr>
              <w:jc w:val="center"/>
              <w:rPr>
                <w:color w:val="000000" w:themeColor="text1"/>
                <w:sz w:val="21"/>
                <w:szCs w:val="21"/>
              </w:rPr>
            </w:pPr>
            <w:r>
              <w:rPr>
                <w:rFonts w:hint="eastAsia"/>
                <w:color w:val="000000" w:themeColor="text1"/>
                <w:spacing w:val="-6"/>
                <w:sz w:val="21"/>
                <w:szCs w:val="21"/>
              </w:rPr>
              <w:t>0.35</w:t>
            </w:r>
            <w:r>
              <w:rPr>
                <w:color w:val="000000" w:themeColor="text1"/>
                <w:sz w:val="21"/>
                <w:szCs w:val="21"/>
              </w:rPr>
              <w:t>t/a</w:t>
            </w:r>
          </w:p>
        </w:tc>
        <w:tc>
          <w:tcPr>
            <w:tcW w:w="3000" w:type="dxa"/>
            <w:gridSpan w:val="2"/>
            <w:vMerge/>
            <w:vAlign w:val="center"/>
          </w:tcPr>
          <w:p w:rsidR="0083199C" w:rsidRDefault="0083199C">
            <w:pPr>
              <w:jc w:val="center"/>
              <w:rPr>
                <w:color w:val="000000" w:themeColor="text1"/>
                <w:sz w:val="21"/>
                <w:szCs w:val="21"/>
                <w:highlight w:val="yellow"/>
              </w:rPr>
            </w:pPr>
          </w:p>
        </w:tc>
      </w:tr>
      <w:tr w:rsidR="0083199C">
        <w:trPr>
          <w:trHeight w:val="397"/>
        </w:trPr>
        <w:tc>
          <w:tcPr>
            <w:tcW w:w="1010" w:type="dxa"/>
            <w:vMerge/>
            <w:vAlign w:val="center"/>
          </w:tcPr>
          <w:p w:rsidR="0083199C" w:rsidRDefault="0083199C">
            <w:pPr>
              <w:jc w:val="center"/>
              <w:rPr>
                <w:b/>
                <w:color w:val="000000" w:themeColor="text1"/>
                <w:sz w:val="21"/>
                <w:szCs w:val="21"/>
              </w:rPr>
            </w:pPr>
          </w:p>
        </w:tc>
        <w:tc>
          <w:tcPr>
            <w:tcW w:w="1544" w:type="dxa"/>
            <w:vMerge/>
            <w:vAlign w:val="center"/>
          </w:tcPr>
          <w:p w:rsidR="0083199C" w:rsidRDefault="0083199C">
            <w:pPr>
              <w:jc w:val="center"/>
              <w:rPr>
                <w:color w:val="000000" w:themeColor="text1"/>
                <w:sz w:val="21"/>
                <w:szCs w:val="21"/>
              </w:rPr>
            </w:pPr>
          </w:p>
        </w:tc>
        <w:tc>
          <w:tcPr>
            <w:tcW w:w="1488" w:type="dxa"/>
            <w:vAlign w:val="center"/>
          </w:tcPr>
          <w:p w:rsidR="0083199C" w:rsidRDefault="00FE46BB">
            <w:pPr>
              <w:jc w:val="center"/>
              <w:rPr>
                <w:color w:val="000000" w:themeColor="text1"/>
                <w:sz w:val="21"/>
                <w:szCs w:val="21"/>
              </w:rPr>
            </w:pPr>
            <w:r>
              <w:rPr>
                <w:rFonts w:hint="eastAsia"/>
                <w:color w:val="000000" w:themeColor="text1"/>
                <w:sz w:val="21"/>
                <w:szCs w:val="21"/>
              </w:rPr>
              <w:t>医疗废物</w:t>
            </w:r>
          </w:p>
        </w:tc>
        <w:tc>
          <w:tcPr>
            <w:tcW w:w="2488" w:type="dxa"/>
            <w:gridSpan w:val="2"/>
            <w:vAlign w:val="center"/>
          </w:tcPr>
          <w:p w:rsidR="0083199C" w:rsidRDefault="00FE46BB">
            <w:pPr>
              <w:jc w:val="center"/>
              <w:rPr>
                <w:color w:val="000000" w:themeColor="text1"/>
                <w:sz w:val="21"/>
                <w:szCs w:val="21"/>
              </w:rPr>
            </w:pPr>
            <w:r>
              <w:rPr>
                <w:rFonts w:hint="eastAsia"/>
                <w:color w:val="000000" w:themeColor="text1"/>
                <w:spacing w:val="-6"/>
                <w:sz w:val="21"/>
                <w:szCs w:val="21"/>
              </w:rPr>
              <w:t>0.50t/a</w:t>
            </w:r>
          </w:p>
        </w:tc>
        <w:tc>
          <w:tcPr>
            <w:tcW w:w="3000" w:type="dxa"/>
            <w:gridSpan w:val="2"/>
            <w:vMerge/>
            <w:vAlign w:val="center"/>
          </w:tcPr>
          <w:p w:rsidR="0083199C" w:rsidRDefault="0083199C">
            <w:pPr>
              <w:jc w:val="center"/>
              <w:rPr>
                <w:color w:val="000000" w:themeColor="text1"/>
                <w:sz w:val="21"/>
                <w:szCs w:val="21"/>
                <w:highlight w:val="yellow"/>
              </w:rPr>
            </w:pPr>
          </w:p>
        </w:tc>
      </w:tr>
      <w:tr w:rsidR="0083199C">
        <w:trPr>
          <w:trHeight w:val="397"/>
        </w:trPr>
        <w:tc>
          <w:tcPr>
            <w:tcW w:w="1010" w:type="dxa"/>
            <w:vMerge/>
            <w:vAlign w:val="center"/>
          </w:tcPr>
          <w:p w:rsidR="0083199C" w:rsidRDefault="0083199C">
            <w:pPr>
              <w:jc w:val="center"/>
              <w:rPr>
                <w:b/>
                <w:color w:val="000000" w:themeColor="text1"/>
                <w:sz w:val="21"/>
                <w:szCs w:val="21"/>
              </w:rPr>
            </w:pPr>
          </w:p>
        </w:tc>
        <w:tc>
          <w:tcPr>
            <w:tcW w:w="1544" w:type="dxa"/>
            <w:vMerge/>
            <w:vAlign w:val="center"/>
          </w:tcPr>
          <w:p w:rsidR="0083199C" w:rsidRDefault="0083199C">
            <w:pPr>
              <w:jc w:val="center"/>
              <w:rPr>
                <w:color w:val="000000" w:themeColor="text1"/>
                <w:sz w:val="21"/>
                <w:szCs w:val="21"/>
              </w:rPr>
            </w:pPr>
          </w:p>
        </w:tc>
        <w:tc>
          <w:tcPr>
            <w:tcW w:w="1488" w:type="dxa"/>
            <w:vAlign w:val="center"/>
          </w:tcPr>
          <w:p w:rsidR="0083199C" w:rsidRDefault="00FE46BB">
            <w:pPr>
              <w:jc w:val="center"/>
              <w:rPr>
                <w:color w:val="000000" w:themeColor="text1"/>
                <w:sz w:val="21"/>
                <w:szCs w:val="21"/>
              </w:rPr>
            </w:pPr>
            <w:r>
              <w:rPr>
                <w:rFonts w:hint="eastAsia"/>
                <w:color w:val="000000" w:themeColor="text1"/>
                <w:sz w:val="21"/>
                <w:szCs w:val="21"/>
              </w:rPr>
              <w:t>废油脂</w:t>
            </w:r>
          </w:p>
        </w:tc>
        <w:tc>
          <w:tcPr>
            <w:tcW w:w="2488" w:type="dxa"/>
            <w:gridSpan w:val="2"/>
            <w:vAlign w:val="center"/>
          </w:tcPr>
          <w:p w:rsidR="0083199C" w:rsidRDefault="00FE46BB">
            <w:pPr>
              <w:jc w:val="center"/>
              <w:rPr>
                <w:color w:val="000000" w:themeColor="text1"/>
                <w:spacing w:val="-6"/>
                <w:sz w:val="21"/>
                <w:szCs w:val="21"/>
              </w:rPr>
            </w:pPr>
            <w:r>
              <w:rPr>
                <w:rFonts w:hint="eastAsia"/>
                <w:color w:val="000000" w:themeColor="text1"/>
                <w:spacing w:val="-6"/>
                <w:sz w:val="21"/>
                <w:szCs w:val="21"/>
              </w:rPr>
              <w:t>1.44</w:t>
            </w:r>
            <w:r>
              <w:rPr>
                <w:color w:val="000000" w:themeColor="text1"/>
                <w:sz w:val="21"/>
                <w:szCs w:val="21"/>
              </w:rPr>
              <w:t>t/a</w:t>
            </w:r>
          </w:p>
        </w:tc>
        <w:tc>
          <w:tcPr>
            <w:tcW w:w="3000" w:type="dxa"/>
            <w:gridSpan w:val="2"/>
            <w:vMerge/>
            <w:vAlign w:val="center"/>
          </w:tcPr>
          <w:p w:rsidR="0083199C" w:rsidRDefault="0083199C">
            <w:pPr>
              <w:jc w:val="center"/>
              <w:rPr>
                <w:color w:val="000000" w:themeColor="text1"/>
                <w:spacing w:val="-6"/>
                <w:sz w:val="21"/>
                <w:szCs w:val="21"/>
                <w:highlight w:val="yellow"/>
              </w:rPr>
            </w:pPr>
          </w:p>
        </w:tc>
      </w:tr>
      <w:tr w:rsidR="0083199C">
        <w:trPr>
          <w:trHeight w:val="397"/>
        </w:trPr>
        <w:tc>
          <w:tcPr>
            <w:tcW w:w="1010" w:type="dxa"/>
            <w:vMerge/>
            <w:vAlign w:val="center"/>
          </w:tcPr>
          <w:p w:rsidR="0083199C" w:rsidRDefault="0083199C">
            <w:pPr>
              <w:jc w:val="center"/>
              <w:rPr>
                <w:b/>
                <w:color w:val="000000" w:themeColor="text1"/>
                <w:sz w:val="21"/>
                <w:szCs w:val="21"/>
              </w:rPr>
            </w:pPr>
          </w:p>
        </w:tc>
        <w:tc>
          <w:tcPr>
            <w:tcW w:w="1544" w:type="dxa"/>
            <w:vMerge/>
            <w:vAlign w:val="center"/>
          </w:tcPr>
          <w:p w:rsidR="0083199C" w:rsidRDefault="0083199C">
            <w:pPr>
              <w:jc w:val="center"/>
              <w:rPr>
                <w:color w:val="000000" w:themeColor="text1"/>
                <w:sz w:val="21"/>
                <w:szCs w:val="21"/>
              </w:rPr>
            </w:pPr>
          </w:p>
        </w:tc>
        <w:tc>
          <w:tcPr>
            <w:tcW w:w="1488" w:type="dxa"/>
            <w:vAlign w:val="center"/>
          </w:tcPr>
          <w:p w:rsidR="0083199C" w:rsidRDefault="00FE46BB">
            <w:pPr>
              <w:jc w:val="center"/>
              <w:rPr>
                <w:color w:val="000000" w:themeColor="text1"/>
                <w:sz w:val="21"/>
                <w:szCs w:val="21"/>
              </w:rPr>
            </w:pPr>
            <w:r>
              <w:rPr>
                <w:rFonts w:hint="eastAsia"/>
                <w:color w:val="000000" w:themeColor="text1"/>
                <w:sz w:val="21"/>
                <w:szCs w:val="21"/>
              </w:rPr>
              <w:t>生活垃圾</w:t>
            </w:r>
          </w:p>
        </w:tc>
        <w:tc>
          <w:tcPr>
            <w:tcW w:w="2488" w:type="dxa"/>
            <w:gridSpan w:val="2"/>
            <w:vAlign w:val="center"/>
          </w:tcPr>
          <w:p w:rsidR="0083199C" w:rsidRDefault="00FE46BB">
            <w:pPr>
              <w:jc w:val="center"/>
              <w:rPr>
                <w:color w:val="000000" w:themeColor="text1"/>
                <w:spacing w:val="-6"/>
                <w:sz w:val="21"/>
                <w:szCs w:val="21"/>
              </w:rPr>
            </w:pPr>
            <w:r>
              <w:rPr>
                <w:rFonts w:hint="eastAsia"/>
                <w:color w:val="000000" w:themeColor="text1"/>
                <w:spacing w:val="-6"/>
                <w:sz w:val="21"/>
                <w:szCs w:val="21"/>
              </w:rPr>
              <w:t>240t/a</w:t>
            </w:r>
          </w:p>
        </w:tc>
        <w:tc>
          <w:tcPr>
            <w:tcW w:w="3000" w:type="dxa"/>
            <w:gridSpan w:val="2"/>
            <w:vMerge w:val="restart"/>
            <w:vAlign w:val="center"/>
          </w:tcPr>
          <w:p w:rsidR="0083199C" w:rsidRDefault="00FE46BB">
            <w:pPr>
              <w:jc w:val="center"/>
              <w:rPr>
                <w:color w:val="000000" w:themeColor="text1"/>
                <w:spacing w:val="-6"/>
                <w:sz w:val="21"/>
                <w:szCs w:val="21"/>
                <w:highlight w:val="yellow"/>
              </w:rPr>
            </w:pPr>
            <w:r>
              <w:rPr>
                <w:rFonts w:hint="eastAsia"/>
                <w:color w:val="000000" w:themeColor="text1"/>
                <w:spacing w:val="-6"/>
                <w:sz w:val="21"/>
                <w:szCs w:val="21"/>
              </w:rPr>
              <w:t>环卫部门定期清运</w:t>
            </w:r>
          </w:p>
        </w:tc>
      </w:tr>
      <w:tr w:rsidR="0083199C">
        <w:trPr>
          <w:trHeight w:val="397"/>
        </w:trPr>
        <w:tc>
          <w:tcPr>
            <w:tcW w:w="1010" w:type="dxa"/>
            <w:vMerge/>
            <w:vAlign w:val="center"/>
          </w:tcPr>
          <w:p w:rsidR="0083199C" w:rsidRDefault="0083199C">
            <w:pPr>
              <w:jc w:val="center"/>
              <w:rPr>
                <w:b/>
                <w:color w:val="000000" w:themeColor="text1"/>
                <w:sz w:val="21"/>
                <w:szCs w:val="21"/>
              </w:rPr>
            </w:pPr>
          </w:p>
        </w:tc>
        <w:tc>
          <w:tcPr>
            <w:tcW w:w="1544" w:type="dxa"/>
            <w:vMerge/>
            <w:vAlign w:val="center"/>
          </w:tcPr>
          <w:p w:rsidR="0083199C" w:rsidRDefault="0083199C">
            <w:pPr>
              <w:jc w:val="center"/>
              <w:rPr>
                <w:color w:val="000000" w:themeColor="text1"/>
                <w:sz w:val="21"/>
                <w:szCs w:val="21"/>
              </w:rPr>
            </w:pPr>
          </w:p>
        </w:tc>
        <w:tc>
          <w:tcPr>
            <w:tcW w:w="1488" w:type="dxa"/>
            <w:vAlign w:val="center"/>
          </w:tcPr>
          <w:p w:rsidR="0083199C" w:rsidRDefault="00FE46BB">
            <w:pPr>
              <w:jc w:val="center"/>
              <w:rPr>
                <w:color w:val="000000" w:themeColor="text1"/>
                <w:sz w:val="21"/>
                <w:szCs w:val="21"/>
              </w:rPr>
            </w:pPr>
            <w:r>
              <w:rPr>
                <w:rFonts w:hint="eastAsia"/>
                <w:color w:val="000000" w:themeColor="text1"/>
                <w:sz w:val="21"/>
                <w:szCs w:val="21"/>
              </w:rPr>
              <w:t>餐厨垃圾</w:t>
            </w:r>
          </w:p>
        </w:tc>
        <w:tc>
          <w:tcPr>
            <w:tcW w:w="2488" w:type="dxa"/>
            <w:gridSpan w:val="2"/>
            <w:vAlign w:val="center"/>
          </w:tcPr>
          <w:p w:rsidR="0083199C" w:rsidRDefault="00FE46BB">
            <w:pPr>
              <w:jc w:val="center"/>
              <w:rPr>
                <w:color w:val="000000" w:themeColor="text1"/>
                <w:spacing w:val="-6"/>
                <w:sz w:val="21"/>
                <w:szCs w:val="21"/>
              </w:rPr>
            </w:pPr>
            <w:r>
              <w:rPr>
                <w:rFonts w:hint="eastAsia"/>
                <w:color w:val="000000" w:themeColor="text1"/>
                <w:spacing w:val="-6"/>
                <w:sz w:val="21"/>
                <w:szCs w:val="21"/>
              </w:rPr>
              <w:t>47.5</w:t>
            </w:r>
            <w:r>
              <w:rPr>
                <w:color w:val="000000" w:themeColor="text1"/>
                <w:sz w:val="21"/>
                <w:szCs w:val="21"/>
              </w:rPr>
              <w:t>t/a</w:t>
            </w:r>
          </w:p>
        </w:tc>
        <w:tc>
          <w:tcPr>
            <w:tcW w:w="3000" w:type="dxa"/>
            <w:gridSpan w:val="2"/>
            <w:vMerge/>
            <w:vAlign w:val="center"/>
          </w:tcPr>
          <w:p w:rsidR="0083199C" w:rsidRDefault="0083199C">
            <w:pPr>
              <w:jc w:val="center"/>
              <w:rPr>
                <w:color w:val="000000" w:themeColor="text1"/>
                <w:spacing w:val="-6"/>
                <w:sz w:val="21"/>
                <w:szCs w:val="21"/>
              </w:rPr>
            </w:pPr>
          </w:p>
        </w:tc>
      </w:tr>
      <w:tr w:rsidR="0083199C">
        <w:trPr>
          <w:trHeight w:val="765"/>
        </w:trPr>
        <w:tc>
          <w:tcPr>
            <w:tcW w:w="1010" w:type="dxa"/>
            <w:vAlign w:val="center"/>
          </w:tcPr>
          <w:p w:rsidR="0083199C" w:rsidRDefault="00FE46BB">
            <w:pPr>
              <w:jc w:val="center"/>
              <w:rPr>
                <w:b/>
                <w:color w:val="000000" w:themeColor="text1"/>
                <w:sz w:val="21"/>
                <w:szCs w:val="21"/>
              </w:rPr>
            </w:pPr>
            <w:proofErr w:type="gramStart"/>
            <w:r>
              <w:rPr>
                <w:b/>
                <w:color w:val="000000" w:themeColor="text1"/>
                <w:sz w:val="21"/>
                <w:szCs w:val="21"/>
              </w:rPr>
              <w:t>噪</w:t>
            </w:r>
            <w:proofErr w:type="gramEnd"/>
          </w:p>
          <w:p w:rsidR="0083199C" w:rsidRDefault="00FE46BB">
            <w:pPr>
              <w:jc w:val="center"/>
              <w:rPr>
                <w:b/>
                <w:color w:val="000000" w:themeColor="text1"/>
                <w:sz w:val="21"/>
                <w:szCs w:val="21"/>
              </w:rPr>
            </w:pPr>
            <w:r>
              <w:rPr>
                <w:b/>
                <w:color w:val="000000" w:themeColor="text1"/>
                <w:sz w:val="21"/>
                <w:szCs w:val="21"/>
              </w:rPr>
              <w:t>声</w:t>
            </w:r>
          </w:p>
        </w:tc>
        <w:tc>
          <w:tcPr>
            <w:tcW w:w="8520" w:type="dxa"/>
            <w:gridSpan w:val="6"/>
            <w:vAlign w:val="center"/>
          </w:tcPr>
          <w:p w:rsidR="0083199C" w:rsidRDefault="00FE46BB">
            <w:pPr>
              <w:jc w:val="center"/>
              <w:rPr>
                <w:color w:val="000000" w:themeColor="text1"/>
                <w:sz w:val="21"/>
                <w:szCs w:val="21"/>
              </w:rPr>
            </w:pPr>
            <w:r>
              <w:rPr>
                <w:rFonts w:hint="eastAsia"/>
                <w:color w:val="000000" w:themeColor="text1"/>
                <w:sz w:val="21"/>
                <w:szCs w:val="21"/>
              </w:rPr>
              <w:t>配电设备、通风设备、泵房水泵、备用发电机等设备噪声。</w:t>
            </w:r>
          </w:p>
        </w:tc>
      </w:tr>
      <w:tr w:rsidR="0083199C">
        <w:trPr>
          <w:trHeight w:val="1072"/>
        </w:trPr>
        <w:tc>
          <w:tcPr>
            <w:tcW w:w="9530" w:type="dxa"/>
            <w:gridSpan w:val="7"/>
            <w:vAlign w:val="center"/>
          </w:tcPr>
          <w:p w:rsidR="0083199C" w:rsidRDefault="00FE46BB">
            <w:pPr>
              <w:spacing w:line="360" w:lineRule="auto"/>
              <w:outlineLvl w:val="1"/>
              <w:rPr>
                <w:b/>
                <w:color w:val="000000" w:themeColor="text1"/>
                <w:spacing w:val="-6"/>
                <w:sz w:val="24"/>
                <w:szCs w:val="24"/>
              </w:rPr>
            </w:pPr>
            <w:r>
              <w:rPr>
                <w:b/>
                <w:color w:val="000000" w:themeColor="text1"/>
                <w:spacing w:val="-6"/>
                <w:sz w:val="24"/>
                <w:szCs w:val="24"/>
              </w:rPr>
              <w:t>主要生态影响</w:t>
            </w:r>
          </w:p>
          <w:p w:rsidR="0083199C" w:rsidRDefault="00FE46BB">
            <w:pPr>
              <w:spacing w:line="360" w:lineRule="auto"/>
              <w:ind w:firstLineChars="200" w:firstLine="480"/>
              <w:rPr>
                <w:color w:val="000000" w:themeColor="text1"/>
                <w:sz w:val="24"/>
                <w:szCs w:val="24"/>
              </w:rPr>
            </w:pPr>
            <w:r>
              <w:rPr>
                <w:color w:val="000000" w:themeColor="text1"/>
                <w:sz w:val="24"/>
                <w:szCs w:val="24"/>
              </w:rPr>
              <w:t>项目建成后对道路进行硬化，周界种植高大乔木、道路两旁种植绿篱，总的绿化率可达到</w:t>
            </w:r>
            <w:r>
              <w:rPr>
                <w:rFonts w:hint="eastAsia"/>
                <w:color w:val="000000" w:themeColor="text1"/>
                <w:sz w:val="24"/>
                <w:szCs w:val="24"/>
              </w:rPr>
              <w:t>36.45%</w:t>
            </w:r>
            <w:r>
              <w:rPr>
                <w:color w:val="000000" w:themeColor="text1"/>
                <w:sz w:val="24"/>
                <w:szCs w:val="24"/>
              </w:rPr>
              <w:t>，能够恢复占地的生态环境。</w:t>
            </w:r>
          </w:p>
          <w:p w:rsidR="0083199C" w:rsidRDefault="0083199C">
            <w:pPr>
              <w:spacing w:line="360" w:lineRule="auto"/>
              <w:rPr>
                <w:color w:val="000000" w:themeColor="text1"/>
                <w:sz w:val="21"/>
                <w:szCs w:val="21"/>
              </w:rPr>
            </w:pPr>
          </w:p>
        </w:tc>
      </w:tr>
    </w:tbl>
    <w:p w:rsidR="0083199C" w:rsidRDefault="00FE46BB" w:rsidP="00D456F8">
      <w:pPr>
        <w:adjustRightInd w:val="0"/>
        <w:snapToGrid w:val="0"/>
        <w:spacing w:afterLines="20" w:after="107"/>
        <w:jc w:val="left"/>
        <w:outlineLvl w:val="0"/>
        <w:rPr>
          <w:b/>
          <w:bCs/>
          <w:color w:val="000000" w:themeColor="text1"/>
          <w:sz w:val="30"/>
          <w:szCs w:val="30"/>
        </w:rPr>
      </w:pPr>
      <w:r>
        <w:rPr>
          <w:b/>
          <w:bCs/>
          <w:color w:val="000000" w:themeColor="text1"/>
          <w:sz w:val="30"/>
          <w:szCs w:val="30"/>
        </w:rPr>
        <w:lastRenderedPageBreak/>
        <w:t>环境影响分析</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83199C">
        <w:trPr>
          <w:trHeight w:val="90"/>
        </w:trPr>
        <w:tc>
          <w:tcPr>
            <w:tcW w:w="9242" w:type="dxa"/>
          </w:tcPr>
          <w:p w:rsidR="0083199C" w:rsidRDefault="00FE46BB">
            <w:pPr>
              <w:spacing w:line="360" w:lineRule="auto"/>
              <w:outlineLvl w:val="1"/>
              <w:rPr>
                <w:b/>
                <w:color w:val="000000" w:themeColor="text1"/>
                <w:sz w:val="24"/>
              </w:rPr>
            </w:pPr>
            <w:r>
              <w:rPr>
                <w:rFonts w:hint="eastAsia"/>
                <w:b/>
                <w:color w:val="000000" w:themeColor="text1"/>
                <w:sz w:val="24"/>
              </w:rPr>
              <w:t>一</w:t>
            </w:r>
            <w:r>
              <w:rPr>
                <w:b/>
                <w:color w:val="000000" w:themeColor="text1"/>
                <w:sz w:val="24"/>
              </w:rPr>
              <w:t>、</w:t>
            </w:r>
            <w:r>
              <w:rPr>
                <w:rFonts w:hint="eastAsia"/>
                <w:b/>
                <w:color w:val="000000" w:themeColor="text1"/>
                <w:sz w:val="24"/>
              </w:rPr>
              <w:t>建设</w:t>
            </w:r>
            <w:r>
              <w:rPr>
                <w:b/>
                <w:color w:val="000000" w:themeColor="text1"/>
                <w:sz w:val="24"/>
              </w:rPr>
              <w:t>期环境影响分析</w:t>
            </w:r>
          </w:p>
          <w:p w:rsidR="0083199C" w:rsidRDefault="00FE46BB">
            <w:pPr>
              <w:adjustRightInd w:val="0"/>
              <w:snapToGrid w:val="0"/>
              <w:spacing w:line="360" w:lineRule="auto"/>
              <w:ind w:firstLineChars="200" w:firstLine="480"/>
              <w:rPr>
                <w:color w:val="000000" w:themeColor="text1"/>
                <w:sz w:val="24"/>
              </w:rPr>
            </w:pPr>
            <w:r>
              <w:rPr>
                <w:rFonts w:hint="eastAsia"/>
                <w:color w:val="000000" w:themeColor="text1"/>
                <w:sz w:val="24"/>
              </w:rPr>
              <w:t>本项目建设阶段包括场地平整、地基开挖和主体工程建设。</w:t>
            </w:r>
          </w:p>
          <w:p w:rsidR="0083199C" w:rsidRDefault="00FE46BB">
            <w:pPr>
              <w:pStyle w:val="a8"/>
              <w:keepNext/>
              <w:keepLines/>
              <w:ind w:firstLineChars="200" w:firstLine="482"/>
              <w:jc w:val="both"/>
              <w:rPr>
                <w:color w:val="000000" w:themeColor="text1"/>
              </w:rPr>
            </w:pPr>
            <w:r>
              <w:rPr>
                <w:color w:val="000000" w:themeColor="text1"/>
              </w:rPr>
              <w:t>1</w:t>
            </w:r>
            <w:r>
              <w:rPr>
                <w:rFonts w:hAnsi="宋体"/>
                <w:color w:val="000000" w:themeColor="text1"/>
              </w:rPr>
              <w:t>、施工大气环境影响分析</w:t>
            </w:r>
          </w:p>
          <w:p w:rsidR="0083199C" w:rsidRDefault="00FE46BB">
            <w:pPr>
              <w:spacing w:line="460" w:lineRule="exact"/>
              <w:ind w:firstLineChars="200" w:firstLine="480"/>
              <w:rPr>
                <w:bCs/>
                <w:color w:val="000000" w:themeColor="text1"/>
                <w:sz w:val="24"/>
                <w:szCs w:val="22"/>
              </w:rPr>
            </w:pPr>
            <w:r>
              <w:rPr>
                <w:rFonts w:hint="eastAsia"/>
                <w:bCs/>
                <w:color w:val="000000" w:themeColor="text1"/>
                <w:sz w:val="24"/>
              </w:rPr>
              <w:t>本项目施工期间，项目</w:t>
            </w:r>
            <w:r>
              <w:rPr>
                <w:bCs/>
                <w:color w:val="000000" w:themeColor="text1"/>
                <w:sz w:val="24"/>
              </w:rPr>
              <w:t>建筑材料砂石装卸、转运、运输均会造成地面扬尘污染环境，其扬尘量大小与施工现场条件、施工管理水平、机械化程度高低及施工季节、时间长短，以及土质结构、天气条件等诸多因素关系密</w:t>
            </w:r>
            <w:r>
              <w:rPr>
                <w:rFonts w:hint="eastAsia"/>
                <w:bCs/>
                <w:color w:val="000000" w:themeColor="text1"/>
                <w:sz w:val="24"/>
                <w:szCs w:val="22"/>
              </w:rPr>
              <w:t>切，是一个复杂难于定量的问题。影响起尘量的因素包括：基础开挖起尘量、施工渣土堆场起尘量、进出车辆夹带泥砂量、水泥搬运量、弃土外运装载起尘量以及起尘高度、采取的防护措施、空气湿度、风速等因素有关。</w:t>
            </w:r>
          </w:p>
          <w:p w:rsidR="0083199C" w:rsidRDefault="00FE46BB">
            <w:pPr>
              <w:spacing w:line="460" w:lineRule="exact"/>
              <w:ind w:firstLineChars="200" w:firstLine="480"/>
              <w:rPr>
                <w:bCs/>
                <w:color w:val="000000" w:themeColor="text1"/>
                <w:sz w:val="24"/>
              </w:rPr>
            </w:pPr>
            <w:r>
              <w:rPr>
                <w:rFonts w:hint="eastAsia"/>
                <w:bCs/>
                <w:color w:val="000000" w:themeColor="text1"/>
                <w:sz w:val="24"/>
                <w:szCs w:val="22"/>
              </w:rPr>
              <w:t>此外，装修阶段会向周围大气环境排放甲苯和二甲苯等污染物。</w:t>
            </w:r>
          </w:p>
          <w:p w:rsidR="0083199C" w:rsidRDefault="00FE46BB">
            <w:pPr>
              <w:keepNext/>
              <w:keepLines/>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）施工扬尘影响分析</w:t>
            </w:r>
          </w:p>
          <w:p w:rsidR="0083199C" w:rsidRDefault="00FE46BB">
            <w:pPr>
              <w:keepNext/>
              <w:keepLines/>
              <w:spacing w:line="360" w:lineRule="auto"/>
              <w:ind w:firstLineChars="200" w:firstLine="480"/>
              <w:rPr>
                <w:bCs/>
                <w:color w:val="000000" w:themeColor="text1"/>
                <w:sz w:val="24"/>
              </w:rPr>
            </w:pPr>
            <w:r>
              <w:rPr>
                <w:rFonts w:ascii="宋体" w:hAnsi="宋体" w:cs="宋体" w:hint="eastAsia"/>
                <w:bCs/>
                <w:color w:val="000000" w:themeColor="text1"/>
                <w:sz w:val="24"/>
              </w:rPr>
              <w:t>①</w:t>
            </w:r>
            <w:r>
              <w:rPr>
                <w:rFonts w:hint="eastAsia"/>
                <w:bCs/>
                <w:color w:val="000000" w:themeColor="text1"/>
                <w:sz w:val="24"/>
              </w:rPr>
              <w:t>裸露地面扬尘</w:t>
            </w:r>
          </w:p>
          <w:p w:rsidR="0083199C" w:rsidRDefault="00FE46BB">
            <w:pPr>
              <w:keepNext/>
              <w:keepLines/>
              <w:spacing w:line="360" w:lineRule="auto"/>
              <w:ind w:firstLineChars="200" w:firstLine="480"/>
              <w:rPr>
                <w:rFonts w:ascii="宋体" w:hAnsi="宋体" w:cs="宋体"/>
                <w:bCs/>
                <w:color w:val="000000" w:themeColor="text1"/>
                <w:sz w:val="24"/>
              </w:rPr>
            </w:pPr>
            <w:r>
              <w:rPr>
                <w:rFonts w:hint="eastAsia"/>
                <w:bCs/>
                <w:color w:val="000000" w:themeColor="text1"/>
                <w:sz w:val="24"/>
              </w:rPr>
              <w:t>项目施工阶段建筑物拆除、地基平整、回填土方会形成大面积裸露地面，使各种沉降在地表上的气溶胶粒子等成为扬尘的天然来源，在进行施工建设时极易形成扬尘颗粒物并进入</w:t>
            </w:r>
            <w:r>
              <w:rPr>
                <w:rFonts w:hint="eastAsia"/>
                <w:color w:val="000000" w:themeColor="text1"/>
                <w:sz w:val="24"/>
              </w:rPr>
              <w:t>大气环境中，</w:t>
            </w:r>
            <w:r>
              <w:rPr>
                <w:rFonts w:hint="eastAsia"/>
                <w:bCs/>
                <w:color w:val="000000" w:themeColor="text1"/>
                <w:sz w:val="24"/>
              </w:rPr>
              <w:t>对周围环境空气质量造成影响。</w:t>
            </w:r>
          </w:p>
          <w:p w:rsidR="0083199C" w:rsidRDefault="00FE46BB">
            <w:pPr>
              <w:keepNext/>
              <w:keepLines/>
              <w:spacing w:line="360" w:lineRule="auto"/>
              <w:ind w:firstLineChars="200" w:firstLine="480"/>
              <w:rPr>
                <w:bCs/>
                <w:color w:val="000000" w:themeColor="text1"/>
                <w:sz w:val="24"/>
              </w:rPr>
            </w:pPr>
            <w:r>
              <w:rPr>
                <w:rFonts w:ascii="宋体" w:hAnsi="宋体" w:cs="宋体" w:hint="eastAsia"/>
                <w:bCs/>
                <w:color w:val="000000" w:themeColor="text1"/>
                <w:sz w:val="24"/>
              </w:rPr>
              <w:t>②</w:t>
            </w:r>
            <w:r>
              <w:rPr>
                <w:bCs/>
                <w:color w:val="000000" w:themeColor="text1"/>
                <w:sz w:val="24"/>
              </w:rPr>
              <w:t>粗放施工造成的建筑扬尘</w:t>
            </w:r>
          </w:p>
          <w:p w:rsidR="0083199C" w:rsidRDefault="00FE46BB">
            <w:pPr>
              <w:keepNext/>
              <w:keepLines/>
              <w:spacing w:line="360" w:lineRule="auto"/>
              <w:ind w:firstLineChars="200" w:firstLine="480"/>
              <w:rPr>
                <w:color w:val="000000" w:themeColor="text1"/>
                <w:sz w:val="24"/>
              </w:rPr>
            </w:pPr>
            <w:r>
              <w:rPr>
                <w:bCs/>
                <w:color w:val="000000" w:themeColor="text1"/>
                <w:sz w:val="24"/>
              </w:rPr>
              <w:t>施工场地建筑堆料及运输抛洒等</w:t>
            </w:r>
            <w:proofErr w:type="gramStart"/>
            <w:r>
              <w:rPr>
                <w:bCs/>
                <w:color w:val="000000" w:themeColor="text1"/>
                <w:sz w:val="24"/>
              </w:rPr>
              <w:t>建筑尘在施工</w:t>
            </w:r>
            <w:proofErr w:type="gramEnd"/>
            <w:r>
              <w:rPr>
                <w:bCs/>
                <w:color w:val="000000" w:themeColor="text1"/>
                <w:sz w:val="24"/>
              </w:rPr>
              <w:t>高峰期会不断增多，是造成扬尘污染主要原因之一。</w:t>
            </w:r>
            <w:r>
              <w:rPr>
                <w:color w:val="000000" w:themeColor="text1"/>
                <w:sz w:val="24"/>
              </w:rPr>
              <w:t>施工扬尘粒径较大、</w:t>
            </w:r>
            <w:r>
              <w:rPr>
                <w:bCs/>
                <w:color w:val="000000" w:themeColor="text1"/>
                <w:sz w:val="24"/>
              </w:rPr>
              <w:t>沉降快，</w:t>
            </w:r>
            <w:r>
              <w:rPr>
                <w:color w:val="000000" w:themeColor="text1"/>
                <w:sz w:val="24"/>
              </w:rPr>
              <w:t>一般影响范围较小。</w:t>
            </w:r>
            <w:r>
              <w:rPr>
                <w:bCs/>
                <w:color w:val="000000" w:themeColor="text1"/>
                <w:sz w:val="24"/>
              </w:rPr>
              <w:t>对</w:t>
            </w:r>
            <w:r>
              <w:rPr>
                <w:color w:val="000000" w:themeColor="text1"/>
                <w:sz w:val="24"/>
              </w:rPr>
              <w:t>无组织排放施工扬尘</w:t>
            </w:r>
            <w:r>
              <w:rPr>
                <w:bCs/>
                <w:color w:val="000000" w:themeColor="text1"/>
                <w:sz w:val="24"/>
              </w:rPr>
              <w:t>本次环境影响评价采用类比法。</w:t>
            </w:r>
            <w:r>
              <w:rPr>
                <w:color w:val="000000" w:themeColor="text1"/>
                <w:sz w:val="24"/>
              </w:rPr>
              <w:t>表</w:t>
            </w:r>
            <w:r>
              <w:rPr>
                <w:rFonts w:hint="eastAsia"/>
                <w:color w:val="000000" w:themeColor="text1"/>
                <w:sz w:val="24"/>
              </w:rPr>
              <w:t>15</w:t>
            </w:r>
            <w:r>
              <w:rPr>
                <w:color w:val="000000" w:themeColor="text1"/>
                <w:sz w:val="24"/>
              </w:rPr>
              <w:t>为</w:t>
            </w:r>
            <w:r>
              <w:rPr>
                <w:rFonts w:hint="eastAsia"/>
                <w:color w:val="000000" w:themeColor="text1"/>
                <w:sz w:val="24"/>
              </w:rPr>
              <w:t>同种施工条件下</w:t>
            </w:r>
            <w:r>
              <w:rPr>
                <w:color w:val="000000" w:themeColor="text1"/>
                <w:sz w:val="24"/>
              </w:rPr>
              <w:t>某</w:t>
            </w:r>
            <w:r>
              <w:rPr>
                <w:bCs/>
                <w:color w:val="000000" w:themeColor="text1"/>
                <w:sz w:val="24"/>
              </w:rPr>
              <w:t>施工场地实测资料。</w:t>
            </w:r>
          </w:p>
          <w:p w:rsidR="0083199C" w:rsidRDefault="00FE46BB">
            <w:pPr>
              <w:pStyle w:val="a8"/>
              <w:keepNext/>
              <w:keepLines/>
              <w:spacing w:line="480" w:lineRule="exact"/>
              <w:jc w:val="center"/>
              <w:rPr>
                <w:color w:val="000000" w:themeColor="text1"/>
              </w:rPr>
            </w:pPr>
            <w:r>
              <w:rPr>
                <w:color w:val="000000" w:themeColor="text1"/>
              </w:rPr>
              <w:t>表</w:t>
            </w:r>
            <w:r>
              <w:rPr>
                <w:rFonts w:hint="eastAsia"/>
                <w:color w:val="000000" w:themeColor="text1"/>
              </w:rPr>
              <w:t xml:space="preserve">15    </w:t>
            </w:r>
            <w:r>
              <w:rPr>
                <w:color w:val="000000" w:themeColor="text1"/>
              </w:rPr>
              <w:t>施工期环境空气中</w:t>
            </w:r>
            <w:r>
              <w:rPr>
                <w:color w:val="000000" w:themeColor="text1"/>
              </w:rPr>
              <w:t>TSP</w:t>
            </w:r>
            <w:r>
              <w:rPr>
                <w:color w:val="000000" w:themeColor="text1"/>
              </w:rPr>
              <w:t>监测结果</w:t>
            </w:r>
          </w:p>
          <w:tbl>
            <w:tblPr>
              <w:tblW w:w="900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409"/>
              <w:gridCol w:w="1322"/>
              <w:gridCol w:w="1307"/>
              <w:gridCol w:w="1291"/>
              <w:gridCol w:w="1307"/>
              <w:gridCol w:w="1370"/>
            </w:tblGrid>
            <w:tr w:rsidR="0083199C">
              <w:trPr>
                <w:trHeight w:val="315"/>
                <w:jc w:val="center"/>
              </w:trPr>
              <w:tc>
                <w:tcPr>
                  <w:tcW w:w="2409" w:type="dxa"/>
                  <w:vMerge w:val="restart"/>
                  <w:tcBorders>
                    <w:tl2br w:val="nil"/>
                    <w:tr2bl w:val="nil"/>
                  </w:tcBorders>
                  <w:vAlign w:val="center"/>
                </w:tcPr>
                <w:p w:rsidR="0083199C" w:rsidRDefault="00FE46BB">
                  <w:pPr>
                    <w:keepNext/>
                    <w:keepLines/>
                    <w:snapToGrid w:val="0"/>
                    <w:spacing w:line="300" w:lineRule="exact"/>
                    <w:jc w:val="center"/>
                    <w:rPr>
                      <w:color w:val="000000" w:themeColor="text1"/>
                      <w:sz w:val="21"/>
                      <w:szCs w:val="21"/>
                    </w:rPr>
                  </w:pPr>
                  <w:r>
                    <w:rPr>
                      <w:color w:val="000000" w:themeColor="text1"/>
                      <w:sz w:val="21"/>
                      <w:szCs w:val="21"/>
                    </w:rPr>
                    <w:t>监测点位</w:t>
                  </w:r>
                </w:p>
              </w:tc>
              <w:tc>
                <w:tcPr>
                  <w:tcW w:w="1322" w:type="dxa"/>
                  <w:tcBorders>
                    <w:tl2br w:val="nil"/>
                    <w:tr2bl w:val="nil"/>
                  </w:tcBorders>
                  <w:vAlign w:val="center"/>
                </w:tcPr>
                <w:p w:rsidR="0083199C" w:rsidRDefault="00FE46BB">
                  <w:pPr>
                    <w:keepNext/>
                    <w:keepLines/>
                    <w:snapToGrid w:val="0"/>
                    <w:spacing w:line="300" w:lineRule="exact"/>
                    <w:jc w:val="center"/>
                    <w:rPr>
                      <w:color w:val="000000" w:themeColor="text1"/>
                      <w:sz w:val="21"/>
                      <w:szCs w:val="21"/>
                    </w:rPr>
                  </w:pPr>
                  <w:r>
                    <w:rPr>
                      <w:color w:val="000000" w:themeColor="text1"/>
                      <w:sz w:val="21"/>
                      <w:szCs w:val="21"/>
                    </w:rPr>
                    <w:t>上风向</w:t>
                  </w:r>
                </w:p>
              </w:tc>
              <w:tc>
                <w:tcPr>
                  <w:tcW w:w="5275" w:type="dxa"/>
                  <w:gridSpan w:val="4"/>
                  <w:tcBorders>
                    <w:tl2br w:val="nil"/>
                    <w:tr2bl w:val="nil"/>
                  </w:tcBorders>
                  <w:vAlign w:val="center"/>
                </w:tcPr>
                <w:p w:rsidR="0083199C" w:rsidRDefault="00FE46BB">
                  <w:pPr>
                    <w:keepNext/>
                    <w:keepLines/>
                    <w:snapToGrid w:val="0"/>
                    <w:spacing w:line="300" w:lineRule="exact"/>
                    <w:jc w:val="center"/>
                    <w:rPr>
                      <w:color w:val="000000" w:themeColor="text1"/>
                      <w:sz w:val="21"/>
                      <w:szCs w:val="21"/>
                    </w:rPr>
                  </w:pPr>
                  <w:r>
                    <w:rPr>
                      <w:color w:val="000000" w:themeColor="text1"/>
                      <w:sz w:val="21"/>
                      <w:szCs w:val="21"/>
                    </w:rPr>
                    <w:t>下风向</w:t>
                  </w:r>
                </w:p>
              </w:tc>
            </w:tr>
            <w:tr w:rsidR="0083199C">
              <w:trPr>
                <w:trHeight w:val="315"/>
                <w:jc w:val="center"/>
              </w:trPr>
              <w:tc>
                <w:tcPr>
                  <w:tcW w:w="2409" w:type="dxa"/>
                  <w:vMerge/>
                  <w:tcBorders>
                    <w:tl2br w:val="nil"/>
                    <w:tr2bl w:val="nil"/>
                  </w:tcBorders>
                  <w:vAlign w:val="center"/>
                </w:tcPr>
                <w:p w:rsidR="0083199C" w:rsidRDefault="0083199C">
                  <w:pPr>
                    <w:keepNext/>
                    <w:keepLines/>
                    <w:snapToGrid w:val="0"/>
                    <w:spacing w:line="300" w:lineRule="exact"/>
                    <w:jc w:val="center"/>
                    <w:rPr>
                      <w:color w:val="000000" w:themeColor="text1"/>
                      <w:sz w:val="21"/>
                      <w:szCs w:val="21"/>
                    </w:rPr>
                  </w:pPr>
                </w:p>
              </w:tc>
              <w:tc>
                <w:tcPr>
                  <w:tcW w:w="1322" w:type="dxa"/>
                  <w:tcBorders>
                    <w:tl2br w:val="nil"/>
                    <w:tr2bl w:val="nil"/>
                  </w:tcBorders>
                  <w:vAlign w:val="center"/>
                </w:tcPr>
                <w:p w:rsidR="0083199C" w:rsidRDefault="00FE46BB">
                  <w:pPr>
                    <w:keepNext/>
                    <w:keepLines/>
                    <w:snapToGrid w:val="0"/>
                    <w:spacing w:line="300" w:lineRule="exact"/>
                    <w:jc w:val="center"/>
                    <w:rPr>
                      <w:color w:val="000000" w:themeColor="text1"/>
                      <w:sz w:val="21"/>
                      <w:szCs w:val="21"/>
                    </w:rPr>
                  </w:pPr>
                  <w:r>
                    <w:rPr>
                      <w:color w:val="000000" w:themeColor="text1"/>
                      <w:sz w:val="21"/>
                      <w:szCs w:val="21"/>
                    </w:rPr>
                    <w:t>1</w:t>
                  </w:r>
                  <w:r>
                    <w:rPr>
                      <w:color w:val="000000" w:themeColor="text1"/>
                      <w:sz w:val="21"/>
                      <w:szCs w:val="21"/>
                    </w:rPr>
                    <w:t>号点</w:t>
                  </w:r>
                </w:p>
              </w:tc>
              <w:tc>
                <w:tcPr>
                  <w:tcW w:w="1307" w:type="dxa"/>
                  <w:tcBorders>
                    <w:tl2br w:val="nil"/>
                    <w:tr2bl w:val="nil"/>
                  </w:tcBorders>
                  <w:vAlign w:val="center"/>
                </w:tcPr>
                <w:p w:rsidR="0083199C" w:rsidRDefault="00FE46BB">
                  <w:pPr>
                    <w:keepNext/>
                    <w:keepLines/>
                    <w:snapToGrid w:val="0"/>
                    <w:spacing w:line="300" w:lineRule="exact"/>
                    <w:jc w:val="center"/>
                    <w:rPr>
                      <w:color w:val="000000" w:themeColor="text1"/>
                      <w:sz w:val="21"/>
                      <w:szCs w:val="21"/>
                    </w:rPr>
                  </w:pPr>
                  <w:r>
                    <w:rPr>
                      <w:color w:val="000000" w:themeColor="text1"/>
                      <w:sz w:val="21"/>
                      <w:szCs w:val="21"/>
                    </w:rPr>
                    <w:t>2</w:t>
                  </w:r>
                  <w:r>
                    <w:rPr>
                      <w:color w:val="000000" w:themeColor="text1"/>
                      <w:sz w:val="21"/>
                      <w:szCs w:val="21"/>
                    </w:rPr>
                    <w:t>号点</w:t>
                  </w:r>
                </w:p>
              </w:tc>
              <w:tc>
                <w:tcPr>
                  <w:tcW w:w="1291" w:type="dxa"/>
                  <w:tcBorders>
                    <w:tl2br w:val="nil"/>
                    <w:tr2bl w:val="nil"/>
                  </w:tcBorders>
                  <w:vAlign w:val="center"/>
                </w:tcPr>
                <w:p w:rsidR="0083199C" w:rsidRDefault="00FE46BB">
                  <w:pPr>
                    <w:keepNext/>
                    <w:keepLines/>
                    <w:snapToGrid w:val="0"/>
                    <w:spacing w:line="300" w:lineRule="exact"/>
                    <w:jc w:val="center"/>
                    <w:rPr>
                      <w:color w:val="000000" w:themeColor="text1"/>
                      <w:sz w:val="21"/>
                      <w:szCs w:val="21"/>
                    </w:rPr>
                  </w:pPr>
                  <w:r>
                    <w:rPr>
                      <w:color w:val="000000" w:themeColor="text1"/>
                      <w:sz w:val="21"/>
                      <w:szCs w:val="21"/>
                    </w:rPr>
                    <w:t>3</w:t>
                  </w:r>
                  <w:r>
                    <w:rPr>
                      <w:color w:val="000000" w:themeColor="text1"/>
                      <w:sz w:val="21"/>
                      <w:szCs w:val="21"/>
                    </w:rPr>
                    <w:t>号点</w:t>
                  </w:r>
                </w:p>
              </w:tc>
              <w:tc>
                <w:tcPr>
                  <w:tcW w:w="1307" w:type="dxa"/>
                  <w:tcBorders>
                    <w:tl2br w:val="nil"/>
                    <w:tr2bl w:val="nil"/>
                  </w:tcBorders>
                  <w:vAlign w:val="center"/>
                </w:tcPr>
                <w:p w:rsidR="0083199C" w:rsidRDefault="00FE46BB">
                  <w:pPr>
                    <w:keepNext/>
                    <w:keepLines/>
                    <w:snapToGrid w:val="0"/>
                    <w:spacing w:line="300" w:lineRule="exact"/>
                    <w:jc w:val="center"/>
                    <w:rPr>
                      <w:color w:val="000000" w:themeColor="text1"/>
                      <w:sz w:val="21"/>
                      <w:szCs w:val="21"/>
                    </w:rPr>
                  </w:pPr>
                  <w:r>
                    <w:rPr>
                      <w:color w:val="000000" w:themeColor="text1"/>
                      <w:sz w:val="21"/>
                      <w:szCs w:val="21"/>
                    </w:rPr>
                    <w:t>4</w:t>
                  </w:r>
                  <w:r>
                    <w:rPr>
                      <w:color w:val="000000" w:themeColor="text1"/>
                      <w:sz w:val="21"/>
                      <w:szCs w:val="21"/>
                    </w:rPr>
                    <w:t>号点</w:t>
                  </w:r>
                </w:p>
              </w:tc>
              <w:tc>
                <w:tcPr>
                  <w:tcW w:w="1370" w:type="dxa"/>
                  <w:tcBorders>
                    <w:tl2br w:val="nil"/>
                    <w:tr2bl w:val="nil"/>
                  </w:tcBorders>
                  <w:vAlign w:val="center"/>
                </w:tcPr>
                <w:p w:rsidR="0083199C" w:rsidRDefault="00FE46BB">
                  <w:pPr>
                    <w:keepNext/>
                    <w:keepLines/>
                    <w:snapToGrid w:val="0"/>
                    <w:spacing w:line="300" w:lineRule="exact"/>
                    <w:jc w:val="center"/>
                    <w:rPr>
                      <w:color w:val="000000" w:themeColor="text1"/>
                      <w:sz w:val="21"/>
                      <w:szCs w:val="21"/>
                    </w:rPr>
                  </w:pPr>
                  <w:r>
                    <w:rPr>
                      <w:color w:val="000000" w:themeColor="text1"/>
                      <w:sz w:val="21"/>
                      <w:szCs w:val="21"/>
                    </w:rPr>
                    <w:t>5</w:t>
                  </w:r>
                  <w:r>
                    <w:rPr>
                      <w:color w:val="000000" w:themeColor="text1"/>
                      <w:sz w:val="21"/>
                      <w:szCs w:val="21"/>
                    </w:rPr>
                    <w:t>号点</w:t>
                  </w:r>
                </w:p>
              </w:tc>
            </w:tr>
            <w:tr w:rsidR="0083199C">
              <w:trPr>
                <w:trHeight w:val="315"/>
                <w:jc w:val="center"/>
              </w:trPr>
              <w:tc>
                <w:tcPr>
                  <w:tcW w:w="2409" w:type="dxa"/>
                  <w:tcBorders>
                    <w:tl2br w:val="nil"/>
                    <w:tr2bl w:val="nil"/>
                  </w:tcBorders>
                  <w:vAlign w:val="center"/>
                </w:tcPr>
                <w:p w:rsidR="0083199C" w:rsidRDefault="00FE46BB">
                  <w:pPr>
                    <w:keepNext/>
                    <w:keepLines/>
                    <w:snapToGrid w:val="0"/>
                    <w:spacing w:line="300" w:lineRule="exact"/>
                    <w:jc w:val="center"/>
                    <w:rPr>
                      <w:color w:val="000000" w:themeColor="text1"/>
                      <w:sz w:val="21"/>
                      <w:szCs w:val="21"/>
                    </w:rPr>
                  </w:pPr>
                  <w:proofErr w:type="gramStart"/>
                  <w:r>
                    <w:rPr>
                      <w:color w:val="000000" w:themeColor="text1"/>
                      <w:sz w:val="21"/>
                      <w:szCs w:val="21"/>
                    </w:rPr>
                    <w:t>距尘源距</w:t>
                  </w:r>
                  <w:proofErr w:type="gramEnd"/>
                  <w:r>
                    <w:rPr>
                      <w:color w:val="000000" w:themeColor="text1"/>
                      <w:sz w:val="21"/>
                      <w:szCs w:val="21"/>
                    </w:rPr>
                    <w:t>离</w:t>
                  </w:r>
                </w:p>
              </w:tc>
              <w:tc>
                <w:tcPr>
                  <w:tcW w:w="1322" w:type="dxa"/>
                  <w:tcBorders>
                    <w:tl2br w:val="nil"/>
                    <w:tr2bl w:val="nil"/>
                  </w:tcBorders>
                  <w:vAlign w:val="center"/>
                </w:tcPr>
                <w:p w:rsidR="0083199C" w:rsidRDefault="00FE46BB">
                  <w:pPr>
                    <w:keepNext/>
                    <w:keepLines/>
                    <w:snapToGrid w:val="0"/>
                    <w:spacing w:line="300" w:lineRule="exact"/>
                    <w:jc w:val="center"/>
                    <w:rPr>
                      <w:color w:val="000000" w:themeColor="text1"/>
                      <w:sz w:val="21"/>
                      <w:szCs w:val="21"/>
                    </w:rPr>
                  </w:pPr>
                  <w:r>
                    <w:rPr>
                      <w:rFonts w:hint="eastAsia"/>
                      <w:color w:val="000000" w:themeColor="text1"/>
                      <w:sz w:val="21"/>
                      <w:szCs w:val="21"/>
                    </w:rPr>
                    <w:t>16m</w:t>
                  </w:r>
                </w:p>
              </w:tc>
              <w:tc>
                <w:tcPr>
                  <w:tcW w:w="1307" w:type="dxa"/>
                  <w:tcBorders>
                    <w:tl2br w:val="nil"/>
                    <w:tr2bl w:val="nil"/>
                  </w:tcBorders>
                  <w:vAlign w:val="center"/>
                </w:tcPr>
                <w:p w:rsidR="0083199C" w:rsidRDefault="00FE46BB">
                  <w:pPr>
                    <w:keepNext/>
                    <w:keepLines/>
                    <w:snapToGrid w:val="0"/>
                    <w:spacing w:line="300" w:lineRule="exact"/>
                    <w:jc w:val="center"/>
                    <w:rPr>
                      <w:color w:val="000000" w:themeColor="text1"/>
                      <w:sz w:val="21"/>
                      <w:szCs w:val="21"/>
                    </w:rPr>
                  </w:pPr>
                  <w:r>
                    <w:rPr>
                      <w:color w:val="000000" w:themeColor="text1"/>
                      <w:sz w:val="21"/>
                      <w:szCs w:val="21"/>
                    </w:rPr>
                    <w:t>10m</w:t>
                  </w:r>
                </w:p>
              </w:tc>
              <w:tc>
                <w:tcPr>
                  <w:tcW w:w="1291" w:type="dxa"/>
                  <w:tcBorders>
                    <w:tl2br w:val="nil"/>
                    <w:tr2bl w:val="nil"/>
                  </w:tcBorders>
                  <w:vAlign w:val="center"/>
                </w:tcPr>
                <w:p w:rsidR="0083199C" w:rsidRDefault="00FE46BB">
                  <w:pPr>
                    <w:keepNext/>
                    <w:keepLines/>
                    <w:snapToGrid w:val="0"/>
                    <w:spacing w:line="300" w:lineRule="exact"/>
                    <w:jc w:val="center"/>
                    <w:rPr>
                      <w:color w:val="000000" w:themeColor="text1"/>
                      <w:sz w:val="21"/>
                      <w:szCs w:val="21"/>
                    </w:rPr>
                  </w:pPr>
                  <w:r>
                    <w:rPr>
                      <w:color w:val="000000" w:themeColor="text1"/>
                      <w:sz w:val="21"/>
                      <w:szCs w:val="21"/>
                    </w:rPr>
                    <w:t>50m</w:t>
                  </w:r>
                </w:p>
              </w:tc>
              <w:tc>
                <w:tcPr>
                  <w:tcW w:w="1307" w:type="dxa"/>
                  <w:tcBorders>
                    <w:tl2br w:val="nil"/>
                    <w:tr2bl w:val="nil"/>
                  </w:tcBorders>
                  <w:vAlign w:val="center"/>
                </w:tcPr>
                <w:p w:rsidR="0083199C" w:rsidRDefault="00FE46BB">
                  <w:pPr>
                    <w:keepNext/>
                    <w:keepLines/>
                    <w:snapToGrid w:val="0"/>
                    <w:spacing w:line="300" w:lineRule="exact"/>
                    <w:jc w:val="center"/>
                    <w:rPr>
                      <w:color w:val="000000" w:themeColor="text1"/>
                      <w:sz w:val="21"/>
                      <w:szCs w:val="21"/>
                    </w:rPr>
                  </w:pPr>
                  <w:r>
                    <w:rPr>
                      <w:color w:val="000000" w:themeColor="text1"/>
                      <w:sz w:val="21"/>
                      <w:szCs w:val="21"/>
                    </w:rPr>
                    <w:t>100m</w:t>
                  </w:r>
                </w:p>
              </w:tc>
              <w:tc>
                <w:tcPr>
                  <w:tcW w:w="1370" w:type="dxa"/>
                  <w:tcBorders>
                    <w:tl2br w:val="nil"/>
                    <w:tr2bl w:val="nil"/>
                  </w:tcBorders>
                  <w:vAlign w:val="center"/>
                </w:tcPr>
                <w:p w:rsidR="0083199C" w:rsidRDefault="00FE46BB">
                  <w:pPr>
                    <w:keepNext/>
                    <w:keepLines/>
                    <w:snapToGrid w:val="0"/>
                    <w:spacing w:line="300" w:lineRule="exact"/>
                    <w:jc w:val="center"/>
                    <w:rPr>
                      <w:color w:val="000000" w:themeColor="text1"/>
                      <w:sz w:val="21"/>
                      <w:szCs w:val="21"/>
                    </w:rPr>
                  </w:pPr>
                  <w:r>
                    <w:rPr>
                      <w:color w:val="000000" w:themeColor="text1"/>
                      <w:sz w:val="21"/>
                      <w:szCs w:val="21"/>
                    </w:rPr>
                    <w:t>200m</w:t>
                  </w:r>
                </w:p>
              </w:tc>
            </w:tr>
            <w:tr w:rsidR="0083199C">
              <w:trPr>
                <w:trHeight w:val="421"/>
                <w:jc w:val="center"/>
              </w:trPr>
              <w:tc>
                <w:tcPr>
                  <w:tcW w:w="2409" w:type="dxa"/>
                  <w:tcBorders>
                    <w:tl2br w:val="nil"/>
                    <w:tr2bl w:val="nil"/>
                  </w:tcBorders>
                  <w:vAlign w:val="center"/>
                </w:tcPr>
                <w:p w:rsidR="0083199C" w:rsidRDefault="00FE46BB">
                  <w:pPr>
                    <w:keepNext/>
                    <w:keepLines/>
                    <w:snapToGrid w:val="0"/>
                    <w:spacing w:line="300" w:lineRule="exact"/>
                    <w:ind w:leftChars="-50" w:left="-140" w:rightChars="-50" w:right="-140"/>
                    <w:jc w:val="center"/>
                    <w:rPr>
                      <w:color w:val="000000" w:themeColor="text1"/>
                      <w:sz w:val="21"/>
                      <w:szCs w:val="21"/>
                    </w:rPr>
                  </w:pPr>
                  <w:r>
                    <w:rPr>
                      <w:color w:val="000000" w:themeColor="text1"/>
                      <w:sz w:val="21"/>
                      <w:szCs w:val="21"/>
                    </w:rPr>
                    <w:t>浓度值（</w:t>
                  </w:r>
                  <w:r>
                    <w:rPr>
                      <w:color w:val="000000" w:themeColor="text1"/>
                      <w:sz w:val="21"/>
                      <w:szCs w:val="21"/>
                    </w:rPr>
                    <w:t>mg/m</w:t>
                  </w:r>
                  <w:r>
                    <w:rPr>
                      <w:color w:val="000000" w:themeColor="text1"/>
                      <w:sz w:val="21"/>
                      <w:szCs w:val="21"/>
                      <w:vertAlign w:val="superscript"/>
                    </w:rPr>
                    <w:t>3</w:t>
                  </w:r>
                  <w:r>
                    <w:rPr>
                      <w:color w:val="000000" w:themeColor="text1"/>
                      <w:sz w:val="21"/>
                      <w:szCs w:val="21"/>
                    </w:rPr>
                    <w:t>）</w:t>
                  </w:r>
                </w:p>
              </w:tc>
              <w:tc>
                <w:tcPr>
                  <w:tcW w:w="1322" w:type="dxa"/>
                  <w:tcBorders>
                    <w:tl2br w:val="nil"/>
                    <w:tr2bl w:val="nil"/>
                  </w:tcBorders>
                  <w:vAlign w:val="center"/>
                </w:tcPr>
                <w:p w:rsidR="0083199C" w:rsidRDefault="00FE46BB">
                  <w:pPr>
                    <w:keepNext/>
                    <w:keepLines/>
                    <w:snapToGrid w:val="0"/>
                    <w:spacing w:line="300" w:lineRule="exact"/>
                    <w:ind w:leftChars="-50" w:left="-140" w:rightChars="-50" w:right="-140"/>
                    <w:jc w:val="center"/>
                    <w:rPr>
                      <w:color w:val="000000" w:themeColor="text1"/>
                      <w:sz w:val="21"/>
                      <w:szCs w:val="21"/>
                    </w:rPr>
                  </w:pPr>
                  <w:r>
                    <w:rPr>
                      <w:color w:val="000000" w:themeColor="text1"/>
                      <w:sz w:val="21"/>
                      <w:szCs w:val="21"/>
                    </w:rPr>
                    <w:t>0.244</w:t>
                  </w:r>
                  <w:r>
                    <w:rPr>
                      <w:color w:val="000000" w:themeColor="text1"/>
                      <w:sz w:val="21"/>
                      <w:szCs w:val="21"/>
                    </w:rPr>
                    <w:t>～</w:t>
                  </w:r>
                  <w:r>
                    <w:rPr>
                      <w:color w:val="000000" w:themeColor="text1"/>
                      <w:sz w:val="21"/>
                      <w:szCs w:val="21"/>
                    </w:rPr>
                    <w:t>0.269</w:t>
                  </w:r>
                </w:p>
              </w:tc>
              <w:tc>
                <w:tcPr>
                  <w:tcW w:w="1307" w:type="dxa"/>
                  <w:tcBorders>
                    <w:tl2br w:val="nil"/>
                    <w:tr2bl w:val="nil"/>
                  </w:tcBorders>
                  <w:vAlign w:val="center"/>
                </w:tcPr>
                <w:p w:rsidR="0083199C" w:rsidRDefault="00FE46BB">
                  <w:pPr>
                    <w:keepNext/>
                    <w:keepLines/>
                    <w:snapToGrid w:val="0"/>
                    <w:spacing w:line="300" w:lineRule="exact"/>
                    <w:ind w:leftChars="-50" w:left="-140" w:rightChars="-50" w:right="-140"/>
                    <w:jc w:val="center"/>
                    <w:rPr>
                      <w:color w:val="000000" w:themeColor="text1"/>
                      <w:sz w:val="21"/>
                      <w:szCs w:val="21"/>
                    </w:rPr>
                  </w:pPr>
                  <w:r>
                    <w:rPr>
                      <w:color w:val="000000" w:themeColor="text1"/>
                      <w:sz w:val="21"/>
                      <w:szCs w:val="21"/>
                    </w:rPr>
                    <w:t>2.176</w:t>
                  </w:r>
                  <w:r>
                    <w:rPr>
                      <w:color w:val="000000" w:themeColor="text1"/>
                      <w:sz w:val="21"/>
                      <w:szCs w:val="21"/>
                    </w:rPr>
                    <w:t>～</w:t>
                  </w:r>
                  <w:r>
                    <w:rPr>
                      <w:color w:val="000000" w:themeColor="text1"/>
                      <w:sz w:val="21"/>
                      <w:szCs w:val="21"/>
                    </w:rPr>
                    <w:t>3.435</w:t>
                  </w:r>
                </w:p>
              </w:tc>
              <w:tc>
                <w:tcPr>
                  <w:tcW w:w="1291" w:type="dxa"/>
                  <w:tcBorders>
                    <w:tl2br w:val="nil"/>
                    <w:tr2bl w:val="nil"/>
                  </w:tcBorders>
                  <w:vAlign w:val="center"/>
                </w:tcPr>
                <w:p w:rsidR="0083199C" w:rsidRDefault="00FE46BB">
                  <w:pPr>
                    <w:keepNext/>
                    <w:keepLines/>
                    <w:snapToGrid w:val="0"/>
                    <w:spacing w:line="300" w:lineRule="exact"/>
                    <w:ind w:leftChars="-50" w:left="-140" w:rightChars="-50" w:right="-140"/>
                    <w:jc w:val="center"/>
                    <w:rPr>
                      <w:color w:val="000000" w:themeColor="text1"/>
                      <w:sz w:val="21"/>
                      <w:szCs w:val="21"/>
                    </w:rPr>
                  </w:pPr>
                  <w:r>
                    <w:rPr>
                      <w:color w:val="000000" w:themeColor="text1"/>
                      <w:sz w:val="21"/>
                      <w:szCs w:val="21"/>
                    </w:rPr>
                    <w:t>0.856</w:t>
                  </w:r>
                  <w:r>
                    <w:rPr>
                      <w:color w:val="000000" w:themeColor="text1"/>
                      <w:sz w:val="21"/>
                      <w:szCs w:val="21"/>
                    </w:rPr>
                    <w:t>～</w:t>
                  </w:r>
                  <w:r>
                    <w:rPr>
                      <w:color w:val="000000" w:themeColor="text1"/>
                      <w:sz w:val="21"/>
                      <w:szCs w:val="21"/>
                    </w:rPr>
                    <w:t>1.491</w:t>
                  </w:r>
                </w:p>
              </w:tc>
              <w:tc>
                <w:tcPr>
                  <w:tcW w:w="1307" w:type="dxa"/>
                  <w:tcBorders>
                    <w:tl2br w:val="nil"/>
                    <w:tr2bl w:val="nil"/>
                  </w:tcBorders>
                  <w:vAlign w:val="center"/>
                </w:tcPr>
                <w:p w:rsidR="0083199C" w:rsidRDefault="00FE46BB">
                  <w:pPr>
                    <w:keepNext/>
                    <w:keepLines/>
                    <w:snapToGrid w:val="0"/>
                    <w:spacing w:line="300" w:lineRule="exact"/>
                    <w:ind w:leftChars="-50" w:left="-140" w:rightChars="-50" w:right="-140"/>
                    <w:jc w:val="center"/>
                    <w:rPr>
                      <w:color w:val="000000" w:themeColor="text1"/>
                      <w:sz w:val="21"/>
                      <w:szCs w:val="21"/>
                    </w:rPr>
                  </w:pPr>
                  <w:r>
                    <w:rPr>
                      <w:color w:val="000000" w:themeColor="text1"/>
                      <w:sz w:val="21"/>
                      <w:szCs w:val="21"/>
                    </w:rPr>
                    <w:t>0.416</w:t>
                  </w:r>
                  <w:r>
                    <w:rPr>
                      <w:color w:val="000000" w:themeColor="text1"/>
                      <w:sz w:val="21"/>
                      <w:szCs w:val="21"/>
                    </w:rPr>
                    <w:t>～</w:t>
                  </w:r>
                  <w:r>
                    <w:rPr>
                      <w:color w:val="000000" w:themeColor="text1"/>
                      <w:sz w:val="21"/>
                      <w:szCs w:val="21"/>
                    </w:rPr>
                    <w:t>0.513</w:t>
                  </w:r>
                </w:p>
              </w:tc>
              <w:tc>
                <w:tcPr>
                  <w:tcW w:w="1370" w:type="dxa"/>
                  <w:tcBorders>
                    <w:tl2br w:val="nil"/>
                    <w:tr2bl w:val="nil"/>
                  </w:tcBorders>
                  <w:vAlign w:val="center"/>
                </w:tcPr>
                <w:p w:rsidR="0083199C" w:rsidRDefault="00FE46BB">
                  <w:pPr>
                    <w:keepNext/>
                    <w:keepLines/>
                    <w:snapToGrid w:val="0"/>
                    <w:spacing w:line="300" w:lineRule="exact"/>
                    <w:ind w:leftChars="-50" w:left="-140" w:rightChars="-50" w:right="-140"/>
                    <w:jc w:val="center"/>
                    <w:rPr>
                      <w:color w:val="000000" w:themeColor="text1"/>
                      <w:sz w:val="21"/>
                      <w:szCs w:val="21"/>
                    </w:rPr>
                  </w:pPr>
                  <w:r>
                    <w:rPr>
                      <w:color w:val="000000" w:themeColor="text1"/>
                      <w:sz w:val="21"/>
                      <w:szCs w:val="21"/>
                    </w:rPr>
                    <w:t>0.250</w:t>
                  </w:r>
                  <w:r>
                    <w:rPr>
                      <w:color w:val="000000" w:themeColor="text1"/>
                      <w:sz w:val="21"/>
                      <w:szCs w:val="21"/>
                    </w:rPr>
                    <w:t>～</w:t>
                  </w:r>
                  <w:r>
                    <w:rPr>
                      <w:color w:val="000000" w:themeColor="text1"/>
                      <w:sz w:val="21"/>
                      <w:szCs w:val="21"/>
                    </w:rPr>
                    <w:t>0.258</w:t>
                  </w:r>
                </w:p>
              </w:tc>
            </w:tr>
            <w:tr w:rsidR="0083199C">
              <w:trPr>
                <w:trHeight w:val="315"/>
                <w:jc w:val="center"/>
              </w:trPr>
              <w:tc>
                <w:tcPr>
                  <w:tcW w:w="2409" w:type="dxa"/>
                  <w:tcBorders>
                    <w:tl2br w:val="nil"/>
                    <w:tr2bl w:val="nil"/>
                  </w:tcBorders>
                  <w:vAlign w:val="center"/>
                </w:tcPr>
                <w:p w:rsidR="0083199C" w:rsidRDefault="00FE46BB">
                  <w:pPr>
                    <w:keepNext/>
                    <w:keepLines/>
                    <w:snapToGrid w:val="0"/>
                    <w:spacing w:line="300" w:lineRule="exact"/>
                    <w:ind w:leftChars="-50" w:left="-140" w:rightChars="-50" w:right="-140"/>
                    <w:jc w:val="center"/>
                    <w:rPr>
                      <w:color w:val="000000" w:themeColor="text1"/>
                      <w:sz w:val="21"/>
                      <w:szCs w:val="21"/>
                    </w:rPr>
                  </w:pPr>
                  <w:r>
                    <w:rPr>
                      <w:rFonts w:hint="eastAsia"/>
                      <w:color w:val="000000" w:themeColor="text1"/>
                      <w:sz w:val="21"/>
                      <w:szCs w:val="21"/>
                    </w:rPr>
                    <w:t>《施工场界扬尘排放限值》土方及地基处理工程</w:t>
                  </w:r>
                </w:p>
              </w:tc>
              <w:tc>
                <w:tcPr>
                  <w:tcW w:w="6597" w:type="dxa"/>
                  <w:gridSpan w:val="5"/>
                  <w:tcBorders>
                    <w:tl2br w:val="nil"/>
                    <w:tr2bl w:val="nil"/>
                  </w:tcBorders>
                  <w:vAlign w:val="center"/>
                </w:tcPr>
                <w:p w:rsidR="0083199C" w:rsidRDefault="00FE46BB">
                  <w:pPr>
                    <w:keepNext/>
                    <w:keepLines/>
                    <w:snapToGrid w:val="0"/>
                    <w:spacing w:line="300" w:lineRule="exact"/>
                    <w:jc w:val="center"/>
                    <w:rPr>
                      <w:color w:val="000000" w:themeColor="text1"/>
                      <w:sz w:val="21"/>
                      <w:szCs w:val="21"/>
                    </w:rPr>
                  </w:pPr>
                  <w:r>
                    <w:rPr>
                      <w:rFonts w:hint="eastAsia"/>
                      <w:color w:val="000000" w:themeColor="text1"/>
                      <w:sz w:val="21"/>
                      <w:szCs w:val="21"/>
                    </w:rPr>
                    <w:t>0.8</w:t>
                  </w:r>
                  <w:r>
                    <w:rPr>
                      <w:color w:val="000000" w:themeColor="text1"/>
                      <w:sz w:val="21"/>
                      <w:szCs w:val="21"/>
                    </w:rPr>
                    <w:t>mg/m</w:t>
                  </w:r>
                  <w:r>
                    <w:rPr>
                      <w:color w:val="000000" w:themeColor="text1"/>
                      <w:sz w:val="21"/>
                      <w:szCs w:val="21"/>
                      <w:vertAlign w:val="superscript"/>
                    </w:rPr>
                    <w:t>3</w:t>
                  </w:r>
                </w:p>
              </w:tc>
            </w:tr>
          </w:tbl>
          <w:p w:rsidR="0083199C" w:rsidRDefault="00FE46BB">
            <w:pPr>
              <w:keepNext/>
              <w:keepLines/>
              <w:spacing w:line="360" w:lineRule="auto"/>
              <w:ind w:firstLineChars="200" w:firstLine="480"/>
              <w:rPr>
                <w:bCs/>
                <w:color w:val="000000" w:themeColor="text1"/>
                <w:sz w:val="24"/>
              </w:rPr>
            </w:pPr>
            <w:r>
              <w:rPr>
                <w:rFonts w:hint="eastAsia"/>
                <w:bCs/>
                <w:color w:val="000000" w:themeColor="text1"/>
                <w:sz w:val="24"/>
              </w:rPr>
              <w:t>根据</w:t>
            </w:r>
            <w:r>
              <w:rPr>
                <w:rFonts w:hint="eastAsia"/>
                <w:color w:val="000000" w:themeColor="text1"/>
                <w:kern w:val="24"/>
                <w:sz w:val="24"/>
              </w:rPr>
              <w:t>《施工场界扬尘排放限值》（</w:t>
            </w:r>
            <w:r>
              <w:rPr>
                <w:rFonts w:hint="eastAsia"/>
                <w:color w:val="000000" w:themeColor="text1"/>
                <w:kern w:val="24"/>
                <w:sz w:val="24"/>
              </w:rPr>
              <w:t>DB61/1078-2017</w:t>
            </w:r>
            <w:r>
              <w:rPr>
                <w:rFonts w:hint="eastAsia"/>
                <w:color w:val="000000" w:themeColor="text1"/>
                <w:kern w:val="24"/>
                <w:sz w:val="24"/>
              </w:rPr>
              <w:t>）</w:t>
            </w:r>
            <w:r>
              <w:rPr>
                <w:color w:val="000000" w:themeColor="text1"/>
                <w:sz w:val="24"/>
              </w:rPr>
              <w:t>中</w:t>
            </w:r>
            <w:r>
              <w:rPr>
                <w:rFonts w:hint="eastAsia"/>
                <w:color w:val="000000" w:themeColor="text1"/>
                <w:sz w:val="24"/>
              </w:rPr>
              <w:t>土方及地基处理工程阶段的周界外浓度最高点浓度限值</w:t>
            </w:r>
            <w:r>
              <w:rPr>
                <w:color w:val="000000" w:themeColor="text1"/>
                <w:sz w:val="24"/>
              </w:rPr>
              <w:t>（</w:t>
            </w:r>
            <w:r>
              <w:rPr>
                <w:color w:val="000000" w:themeColor="text1"/>
                <w:sz w:val="24"/>
              </w:rPr>
              <w:t>≤</w:t>
            </w:r>
            <w:r>
              <w:rPr>
                <w:rFonts w:hint="eastAsia"/>
                <w:color w:val="000000" w:themeColor="text1"/>
                <w:sz w:val="24"/>
              </w:rPr>
              <w:t>0.8</w:t>
            </w:r>
            <w:r>
              <w:rPr>
                <w:color w:val="000000" w:themeColor="text1"/>
                <w:sz w:val="24"/>
              </w:rPr>
              <w:t>mg/m</w:t>
            </w:r>
            <w:r>
              <w:rPr>
                <w:color w:val="000000" w:themeColor="text1"/>
                <w:sz w:val="24"/>
                <w:vertAlign w:val="superscript"/>
              </w:rPr>
              <w:t>3</w:t>
            </w:r>
            <w:r>
              <w:rPr>
                <w:color w:val="000000" w:themeColor="text1"/>
                <w:sz w:val="24"/>
              </w:rPr>
              <w:t>）</w:t>
            </w:r>
            <w:r>
              <w:rPr>
                <w:bCs/>
                <w:color w:val="000000" w:themeColor="text1"/>
                <w:sz w:val="24"/>
              </w:rPr>
              <w:t>，从表</w:t>
            </w:r>
            <w:r>
              <w:rPr>
                <w:rFonts w:hint="eastAsia"/>
                <w:bCs/>
                <w:color w:val="000000" w:themeColor="text1"/>
                <w:sz w:val="24"/>
              </w:rPr>
              <w:t>13</w:t>
            </w:r>
            <w:r>
              <w:rPr>
                <w:bCs/>
                <w:color w:val="000000" w:themeColor="text1"/>
                <w:sz w:val="24"/>
              </w:rPr>
              <w:t>可以看出：</w:t>
            </w:r>
          </w:p>
          <w:p w:rsidR="0083199C" w:rsidRDefault="00FE46BB">
            <w:pPr>
              <w:keepNext/>
              <w:keepLines/>
              <w:spacing w:line="360" w:lineRule="auto"/>
              <w:ind w:firstLineChars="200" w:firstLine="480"/>
              <w:rPr>
                <w:bCs/>
                <w:color w:val="000000" w:themeColor="text1"/>
                <w:sz w:val="24"/>
              </w:rPr>
            </w:pPr>
            <w:r>
              <w:rPr>
                <w:color w:val="000000" w:themeColor="text1"/>
                <w:sz w:val="24"/>
              </w:rPr>
              <w:t>a</w:t>
            </w:r>
            <w:r>
              <w:rPr>
                <w:color w:val="000000" w:themeColor="text1"/>
                <w:sz w:val="24"/>
              </w:rPr>
              <w:t>、</w:t>
            </w:r>
            <w:r>
              <w:rPr>
                <w:bCs/>
                <w:color w:val="000000" w:themeColor="text1"/>
                <w:sz w:val="24"/>
              </w:rPr>
              <w:t>施工场地及其下风向距离</w:t>
            </w:r>
            <w:r>
              <w:rPr>
                <w:bCs/>
                <w:color w:val="000000" w:themeColor="text1"/>
                <w:sz w:val="24"/>
              </w:rPr>
              <w:t>50m</w:t>
            </w:r>
            <w:r>
              <w:rPr>
                <w:bCs/>
                <w:color w:val="000000" w:themeColor="text1"/>
                <w:sz w:val="24"/>
              </w:rPr>
              <w:t>范围内，环境空气中</w:t>
            </w:r>
            <w:r>
              <w:rPr>
                <w:bCs/>
                <w:color w:val="000000" w:themeColor="text1"/>
                <w:sz w:val="24"/>
              </w:rPr>
              <w:t>TSP</w:t>
            </w:r>
            <w:r>
              <w:rPr>
                <w:bCs/>
                <w:color w:val="000000" w:themeColor="text1"/>
                <w:sz w:val="24"/>
              </w:rPr>
              <w:t>超标</w:t>
            </w:r>
            <w:r>
              <w:rPr>
                <w:bCs/>
                <w:color w:val="000000" w:themeColor="text1"/>
                <w:sz w:val="24"/>
              </w:rPr>
              <w:t>0~0.</w:t>
            </w:r>
            <w:r>
              <w:rPr>
                <w:rFonts w:hint="eastAsia"/>
                <w:bCs/>
                <w:color w:val="000000" w:themeColor="text1"/>
                <w:sz w:val="24"/>
              </w:rPr>
              <w:t>46</w:t>
            </w:r>
            <w:r>
              <w:rPr>
                <w:bCs/>
                <w:color w:val="000000" w:themeColor="text1"/>
                <w:sz w:val="24"/>
              </w:rPr>
              <w:t>倍（为下</w:t>
            </w:r>
            <w:r>
              <w:rPr>
                <w:bCs/>
                <w:color w:val="000000" w:themeColor="text1"/>
                <w:sz w:val="24"/>
              </w:rPr>
              <w:lastRenderedPageBreak/>
              <w:t>风向监测值减去上风向监测值与标准值相比结果）。</w:t>
            </w:r>
          </w:p>
          <w:p w:rsidR="0083199C" w:rsidRDefault="00FE46BB">
            <w:pPr>
              <w:keepNext/>
              <w:keepLines/>
              <w:spacing w:line="360" w:lineRule="auto"/>
              <w:ind w:firstLineChars="200" w:firstLine="480"/>
              <w:rPr>
                <w:bCs/>
                <w:color w:val="000000" w:themeColor="text1"/>
                <w:sz w:val="24"/>
              </w:rPr>
            </w:pPr>
            <w:r>
              <w:rPr>
                <w:bCs/>
                <w:color w:val="000000" w:themeColor="text1"/>
                <w:sz w:val="24"/>
              </w:rPr>
              <w:t>b</w:t>
            </w:r>
            <w:r>
              <w:rPr>
                <w:bCs/>
                <w:color w:val="000000" w:themeColor="text1"/>
                <w:sz w:val="24"/>
              </w:rPr>
              <w:t>、施工场地至下风向距离</w:t>
            </w:r>
            <w:r>
              <w:rPr>
                <w:bCs/>
                <w:color w:val="000000" w:themeColor="text1"/>
                <w:sz w:val="24"/>
              </w:rPr>
              <w:t>50m</w:t>
            </w:r>
            <w:r>
              <w:rPr>
                <w:bCs/>
                <w:color w:val="000000" w:themeColor="text1"/>
                <w:sz w:val="24"/>
              </w:rPr>
              <w:t>～</w:t>
            </w:r>
            <w:r>
              <w:rPr>
                <w:bCs/>
                <w:color w:val="000000" w:themeColor="text1"/>
                <w:sz w:val="24"/>
              </w:rPr>
              <w:t>100m</w:t>
            </w:r>
            <w:r>
              <w:rPr>
                <w:bCs/>
                <w:color w:val="000000" w:themeColor="text1"/>
                <w:sz w:val="24"/>
              </w:rPr>
              <w:t>内，环境空气中</w:t>
            </w:r>
            <w:r>
              <w:rPr>
                <w:bCs/>
                <w:color w:val="000000" w:themeColor="text1"/>
                <w:sz w:val="24"/>
              </w:rPr>
              <w:t>TSP</w:t>
            </w:r>
            <w:r>
              <w:rPr>
                <w:bCs/>
                <w:color w:val="000000" w:themeColor="text1"/>
                <w:sz w:val="24"/>
              </w:rPr>
              <w:t>含量是其上风向监测结果的</w:t>
            </w:r>
            <w:r>
              <w:rPr>
                <w:bCs/>
                <w:color w:val="000000" w:themeColor="text1"/>
                <w:sz w:val="24"/>
              </w:rPr>
              <w:t>0~1.2</w:t>
            </w:r>
            <w:r>
              <w:rPr>
                <w:bCs/>
                <w:color w:val="000000" w:themeColor="text1"/>
                <w:sz w:val="24"/>
              </w:rPr>
              <w:t>倍；</w:t>
            </w:r>
            <w:r>
              <w:rPr>
                <w:bCs/>
                <w:color w:val="000000" w:themeColor="text1"/>
                <w:sz w:val="24"/>
              </w:rPr>
              <w:t>100m</w:t>
            </w:r>
            <w:r>
              <w:rPr>
                <w:bCs/>
                <w:color w:val="000000" w:themeColor="text1"/>
                <w:sz w:val="24"/>
              </w:rPr>
              <w:t>至下风向距离</w:t>
            </w:r>
            <w:r>
              <w:rPr>
                <w:bCs/>
                <w:color w:val="000000" w:themeColor="text1"/>
                <w:sz w:val="24"/>
              </w:rPr>
              <w:t>200m</w:t>
            </w:r>
            <w:proofErr w:type="gramStart"/>
            <w:r>
              <w:rPr>
                <w:bCs/>
                <w:color w:val="000000" w:themeColor="text1"/>
                <w:sz w:val="24"/>
              </w:rPr>
              <w:t>处环境</w:t>
            </w:r>
            <w:proofErr w:type="gramEnd"/>
            <w:r>
              <w:rPr>
                <w:bCs/>
                <w:color w:val="000000" w:themeColor="text1"/>
                <w:sz w:val="24"/>
              </w:rPr>
              <w:t>空气中</w:t>
            </w:r>
            <w:r>
              <w:rPr>
                <w:bCs/>
                <w:color w:val="000000" w:themeColor="text1"/>
                <w:sz w:val="24"/>
              </w:rPr>
              <w:t>TSP</w:t>
            </w:r>
            <w:r>
              <w:rPr>
                <w:bCs/>
                <w:color w:val="000000" w:themeColor="text1"/>
                <w:sz w:val="24"/>
              </w:rPr>
              <w:t>含量趋近于其上风向背景值。</w:t>
            </w:r>
          </w:p>
          <w:p w:rsidR="0083199C" w:rsidRDefault="00FE46BB">
            <w:pPr>
              <w:keepNext/>
              <w:keepLines/>
              <w:spacing w:line="360" w:lineRule="auto"/>
              <w:ind w:firstLineChars="200" w:firstLine="480"/>
              <w:rPr>
                <w:color w:val="000000" w:themeColor="text1"/>
                <w:sz w:val="24"/>
              </w:rPr>
            </w:pPr>
            <w:r>
              <w:rPr>
                <w:color w:val="000000" w:themeColor="text1"/>
                <w:sz w:val="24"/>
              </w:rPr>
              <w:t>由此可见，施工扬尘环境空气影响主要在下风向距离</w:t>
            </w:r>
            <w:r>
              <w:rPr>
                <w:color w:val="000000" w:themeColor="text1"/>
                <w:sz w:val="24"/>
              </w:rPr>
              <w:t>200m</w:t>
            </w:r>
            <w:r>
              <w:rPr>
                <w:color w:val="000000" w:themeColor="text1"/>
                <w:sz w:val="24"/>
              </w:rPr>
              <w:t>范围内，超标影响在下风向距离</w:t>
            </w:r>
            <w:r>
              <w:rPr>
                <w:color w:val="000000" w:themeColor="text1"/>
                <w:sz w:val="24"/>
              </w:rPr>
              <w:t>100m</w:t>
            </w:r>
            <w:r>
              <w:rPr>
                <w:rFonts w:hint="eastAsia"/>
                <w:color w:val="000000" w:themeColor="text1"/>
                <w:sz w:val="24"/>
              </w:rPr>
              <w:t>内</w:t>
            </w:r>
            <w:r>
              <w:rPr>
                <w:color w:val="000000" w:themeColor="text1"/>
                <w:sz w:val="24"/>
              </w:rPr>
              <w:t>。据现场调查，</w:t>
            </w:r>
            <w:r>
              <w:rPr>
                <w:rFonts w:hint="eastAsia"/>
                <w:color w:val="000000" w:themeColor="text1"/>
                <w:sz w:val="24"/>
              </w:rPr>
              <w:t>本项目位于</w:t>
            </w:r>
            <w:proofErr w:type="gramStart"/>
            <w:r>
              <w:rPr>
                <w:rFonts w:hint="eastAsia"/>
                <w:color w:val="000000" w:themeColor="text1"/>
                <w:sz w:val="24"/>
                <w:szCs w:val="24"/>
              </w:rPr>
              <w:t>沣</w:t>
            </w:r>
            <w:proofErr w:type="gramEnd"/>
            <w:r>
              <w:rPr>
                <w:rFonts w:hint="eastAsia"/>
                <w:color w:val="000000" w:themeColor="text1"/>
                <w:sz w:val="24"/>
                <w:szCs w:val="24"/>
              </w:rPr>
              <w:t>东新城征和三路以南，阿房北路以北，太平路以东，太安路以西区域</w:t>
            </w:r>
            <w:r>
              <w:rPr>
                <w:rFonts w:hint="eastAsia"/>
                <w:color w:val="000000" w:themeColor="text1"/>
                <w:sz w:val="24"/>
              </w:rPr>
              <w:t>，四周有敏感点（西侧</w:t>
            </w:r>
            <w:proofErr w:type="gramStart"/>
            <w:r>
              <w:rPr>
                <w:rFonts w:hint="eastAsia"/>
                <w:color w:val="000000" w:themeColor="text1"/>
                <w:sz w:val="24"/>
              </w:rPr>
              <w:t>为</w:t>
            </w:r>
            <w:r>
              <w:rPr>
                <w:rFonts w:hint="eastAsia"/>
                <w:color w:val="000000" w:themeColor="text1"/>
                <w:sz w:val="24"/>
                <w:szCs w:val="24"/>
              </w:rPr>
              <w:t>王寺敬老院</w:t>
            </w:r>
            <w:proofErr w:type="gramEnd"/>
            <w:r>
              <w:rPr>
                <w:rFonts w:hint="eastAsia"/>
                <w:color w:val="000000" w:themeColor="text1"/>
                <w:sz w:val="24"/>
              </w:rPr>
              <w:t>，北侧为</w:t>
            </w:r>
            <w:proofErr w:type="gramStart"/>
            <w:r>
              <w:rPr>
                <w:rFonts w:hint="eastAsia"/>
                <w:color w:val="000000" w:themeColor="text1"/>
                <w:sz w:val="24"/>
              </w:rPr>
              <w:t>沣</w:t>
            </w:r>
            <w:proofErr w:type="gramEnd"/>
            <w:r>
              <w:rPr>
                <w:rFonts w:hint="eastAsia"/>
                <w:color w:val="000000" w:themeColor="text1"/>
                <w:sz w:val="24"/>
              </w:rPr>
              <w:t>东第五小学），项目施工期间产生的扬尘对周边小学环境影响较大</w:t>
            </w:r>
            <w:r>
              <w:rPr>
                <w:color w:val="000000" w:themeColor="text1"/>
                <w:sz w:val="24"/>
              </w:rPr>
              <w:t>。</w:t>
            </w:r>
          </w:p>
          <w:p w:rsidR="0083199C" w:rsidRDefault="00FE46BB">
            <w:pPr>
              <w:keepNext/>
              <w:keepLines/>
              <w:spacing w:line="360" w:lineRule="auto"/>
              <w:ind w:firstLineChars="200" w:firstLine="480"/>
              <w:rPr>
                <w:color w:val="000000" w:themeColor="text1"/>
                <w:sz w:val="24"/>
              </w:rPr>
            </w:pPr>
            <w:r>
              <w:rPr>
                <w:rFonts w:ascii="宋体" w:hAnsi="宋体" w:cs="宋体" w:hint="eastAsia"/>
                <w:color w:val="000000" w:themeColor="text1"/>
                <w:sz w:val="24"/>
              </w:rPr>
              <w:t>③</w:t>
            </w:r>
            <w:r>
              <w:rPr>
                <w:color w:val="000000" w:themeColor="text1"/>
                <w:sz w:val="24"/>
              </w:rPr>
              <w:t>道路扬尘</w:t>
            </w:r>
          </w:p>
          <w:p w:rsidR="0083199C" w:rsidRDefault="00FE46BB">
            <w:pPr>
              <w:keepNext/>
              <w:keepLines/>
              <w:spacing w:line="360" w:lineRule="auto"/>
              <w:ind w:firstLineChars="200" w:firstLine="480"/>
              <w:rPr>
                <w:bCs/>
                <w:color w:val="000000" w:themeColor="text1"/>
                <w:sz w:val="24"/>
              </w:rPr>
            </w:pPr>
            <w:r>
              <w:rPr>
                <w:rFonts w:hAnsi="宋体"/>
                <w:bCs/>
                <w:color w:val="000000" w:themeColor="text1"/>
                <w:sz w:val="24"/>
              </w:rPr>
              <w:t>物料运输过程中车辆沿途洒落于道路上的沙、土、灰</w:t>
            </w:r>
            <w:r>
              <w:rPr>
                <w:rFonts w:hAnsi="宋体"/>
                <w:bCs/>
                <w:color w:val="000000" w:themeColor="text1"/>
                <w:sz w:val="24"/>
              </w:rPr>
              <w:t>、渣和建筑垃圾，以及沉积在道路上其它排放源排放的颗粒物，经来往车辆碾压后也会导致粒径较小的颗粒物进入空气，形成二次扬尘。</w:t>
            </w:r>
          </w:p>
          <w:p w:rsidR="0083199C" w:rsidRDefault="00FE46BB">
            <w:pPr>
              <w:keepNext/>
              <w:keepLines/>
              <w:spacing w:line="360" w:lineRule="auto"/>
              <w:ind w:firstLineChars="200" w:firstLine="480"/>
              <w:rPr>
                <w:color w:val="000000" w:themeColor="text1"/>
                <w:sz w:val="24"/>
              </w:rPr>
            </w:pPr>
            <w:r>
              <w:rPr>
                <w:rFonts w:hint="eastAsia"/>
                <w:color w:val="000000" w:themeColor="text1"/>
                <w:sz w:val="24"/>
              </w:rPr>
              <w:t>为避免建设期扬尘对区域空气环境质量产生影响，评价要求项目建设采用商品混凝土，严格按照《防治城市扬尘污染技术规范》（</w:t>
            </w:r>
            <w:r>
              <w:rPr>
                <w:rFonts w:hint="eastAsia"/>
                <w:color w:val="000000" w:themeColor="text1"/>
                <w:sz w:val="24"/>
              </w:rPr>
              <w:t>HJ/T393-2007</w:t>
            </w:r>
            <w:r>
              <w:rPr>
                <w:rFonts w:hint="eastAsia"/>
                <w:color w:val="000000" w:themeColor="text1"/>
                <w:sz w:val="24"/>
              </w:rPr>
              <w:t>）、《陕西省大气污染防治条例》、《大气污染防治行动计划》、《陕西省蓝天保卫战</w:t>
            </w:r>
            <w:r>
              <w:rPr>
                <w:rFonts w:hint="eastAsia"/>
                <w:color w:val="000000" w:themeColor="text1"/>
                <w:sz w:val="24"/>
              </w:rPr>
              <w:t>2019</w:t>
            </w:r>
            <w:r>
              <w:rPr>
                <w:rFonts w:hint="eastAsia"/>
                <w:color w:val="000000" w:themeColor="text1"/>
                <w:sz w:val="24"/>
              </w:rPr>
              <w:t>年工作方案》、《汾渭平原</w:t>
            </w:r>
            <w:r>
              <w:rPr>
                <w:rFonts w:hint="eastAsia"/>
                <w:color w:val="000000" w:themeColor="text1"/>
                <w:sz w:val="24"/>
              </w:rPr>
              <w:t>2018-2019</w:t>
            </w:r>
            <w:r>
              <w:rPr>
                <w:rFonts w:hint="eastAsia"/>
                <w:color w:val="000000" w:themeColor="text1"/>
                <w:sz w:val="24"/>
              </w:rPr>
              <w:t>年秋冬季大气污染综合治理攻坚行动方案》、《西咸新区铁腕治霾打赢蓝天保卫战三年行动实施方案（</w:t>
            </w:r>
            <w:r>
              <w:rPr>
                <w:rFonts w:hint="eastAsia"/>
                <w:color w:val="000000" w:themeColor="text1"/>
                <w:sz w:val="24"/>
              </w:rPr>
              <w:t>2018-2020</w:t>
            </w:r>
            <w:r>
              <w:rPr>
                <w:rFonts w:hint="eastAsia"/>
                <w:color w:val="000000" w:themeColor="text1"/>
                <w:sz w:val="24"/>
              </w:rPr>
              <w:t>年）》（修订版）以</w:t>
            </w:r>
            <w:r>
              <w:rPr>
                <w:rFonts w:hint="eastAsia"/>
                <w:color w:val="000000" w:themeColor="text1"/>
                <w:sz w:val="24"/>
              </w:rPr>
              <w:t>及《施工场界扬尘排放限值》</w:t>
            </w:r>
            <w:r>
              <w:rPr>
                <w:rFonts w:hint="eastAsia"/>
                <w:color w:val="000000" w:themeColor="text1"/>
                <w:sz w:val="24"/>
              </w:rPr>
              <w:t>(DB61/1078-2017)</w:t>
            </w:r>
            <w:r>
              <w:rPr>
                <w:rFonts w:hint="eastAsia"/>
                <w:color w:val="000000" w:themeColor="text1"/>
                <w:sz w:val="24"/>
              </w:rPr>
              <w:t>中相关规定进行施工。施工扬尘的主要防治措施如下：</w:t>
            </w:r>
          </w:p>
          <w:p w:rsidR="0083199C" w:rsidRDefault="00FE46BB">
            <w:pPr>
              <w:keepNext/>
              <w:keepLines/>
              <w:spacing w:line="360" w:lineRule="auto"/>
              <w:ind w:firstLineChars="200" w:firstLine="480"/>
              <w:rPr>
                <w:color w:val="000000" w:themeColor="text1"/>
                <w:sz w:val="24"/>
              </w:rPr>
            </w:pPr>
            <w:r>
              <w:rPr>
                <w:rFonts w:hint="eastAsia"/>
                <w:color w:val="000000" w:themeColor="text1"/>
                <w:sz w:val="24"/>
              </w:rPr>
              <w:t>a</w:t>
            </w:r>
            <w:r>
              <w:rPr>
                <w:color w:val="000000" w:themeColor="text1"/>
                <w:sz w:val="24"/>
              </w:rPr>
              <w:t>建设项目在施工期间，应设置施工标志牌、现场平面布置图和安全生产、消防保卫、环境保护、文明施工制度板及扬尘投诉举报电话，明确环保责任单位和负责人，接受社会监督；</w:t>
            </w:r>
          </w:p>
          <w:p w:rsidR="0083199C" w:rsidRDefault="00FE46BB">
            <w:pPr>
              <w:keepNext/>
              <w:keepLines/>
              <w:spacing w:line="360" w:lineRule="auto"/>
              <w:ind w:firstLineChars="200" w:firstLine="480"/>
              <w:rPr>
                <w:color w:val="000000" w:themeColor="text1"/>
                <w:sz w:val="24"/>
              </w:rPr>
            </w:pPr>
            <w:r>
              <w:rPr>
                <w:rFonts w:hint="eastAsia"/>
                <w:color w:val="000000" w:themeColor="text1"/>
                <w:sz w:val="24"/>
              </w:rPr>
              <w:t>b</w:t>
            </w:r>
            <w:r>
              <w:rPr>
                <w:rFonts w:hint="eastAsia"/>
                <w:color w:val="000000" w:themeColor="text1"/>
                <w:sz w:val="24"/>
                <w:lang w:val="zh-CN"/>
              </w:rPr>
              <w:t>施工组织设计中，必须制定施工现场扬尘预防治理专项方案，并指定专人负责落实，无专项方案严禁开工。</w:t>
            </w:r>
            <w:r>
              <w:rPr>
                <w:rFonts w:hint="eastAsia"/>
                <w:snapToGrid w:val="0"/>
                <w:color w:val="000000" w:themeColor="text1"/>
                <w:spacing w:val="6"/>
                <w:sz w:val="24"/>
                <w:szCs w:val="24"/>
              </w:rPr>
              <w:t>严格执行工地周边围挡、物料堆放覆盖、土方开挖湿法作业、路面硬化、出入车辆清洗、渣土车辆密闭运输“六个百分之百”要求</w:t>
            </w:r>
            <w:r>
              <w:rPr>
                <w:rFonts w:hint="eastAsia"/>
                <w:color w:val="000000" w:themeColor="text1"/>
                <w:sz w:val="24"/>
              </w:rPr>
              <w:t>；</w:t>
            </w:r>
          </w:p>
          <w:p w:rsidR="0083199C" w:rsidRDefault="00FE46BB">
            <w:pPr>
              <w:keepNext/>
              <w:keepLines/>
              <w:spacing w:line="360" w:lineRule="auto"/>
              <w:ind w:firstLineChars="200" w:firstLine="480"/>
              <w:rPr>
                <w:color w:val="000000" w:themeColor="text1"/>
                <w:sz w:val="24"/>
              </w:rPr>
            </w:pPr>
            <w:r>
              <w:rPr>
                <w:rFonts w:hint="eastAsia"/>
                <w:color w:val="000000" w:themeColor="text1"/>
                <w:sz w:val="24"/>
              </w:rPr>
              <w:t>c</w:t>
            </w:r>
            <w:r>
              <w:rPr>
                <w:color w:val="000000" w:themeColor="text1"/>
                <w:sz w:val="24"/>
              </w:rPr>
              <w:t>施工组织设计中，必须制定扬</w:t>
            </w:r>
            <w:r>
              <w:rPr>
                <w:color w:val="000000" w:themeColor="text1"/>
                <w:sz w:val="24"/>
              </w:rPr>
              <w:t>尘预防治理专项方案和空气重污染应急预案，</w:t>
            </w:r>
            <w:proofErr w:type="gramStart"/>
            <w:r>
              <w:rPr>
                <w:color w:val="000000" w:themeColor="text1"/>
                <w:sz w:val="24"/>
              </w:rPr>
              <w:t>遇政府发布重</w:t>
            </w:r>
            <w:proofErr w:type="gramEnd"/>
            <w:r>
              <w:rPr>
                <w:color w:val="000000" w:themeColor="text1"/>
                <w:sz w:val="24"/>
              </w:rPr>
              <w:t>污染预警时立即启动应急响应，遇有严重污染日时，严禁建筑工地土方作业；</w:t>
            </w:r>
          </w:p>
          <w:p w:rsidR="0083199C" w:rsidRDefault="00FE46BB">
            <w:pPr>
              <w:keepNext/>
              <w:keepLines/>
              <w:spacing w:line="360" w:lineRule="auto"/>
              <w:ind w:firstLineChars="200" w:firstLine="480"/>
              <w:rPr>
                <w:rFonts w:hAnsi="宋体"/>
                <w:color w:val="000000" w:themeColor="text1"/>
                <w:sz w:val="24"/>
              </w:rPr>
            </w:pPr>
            <w:r>
              <w:rPr>
                <w:rFonts w:hint="eastAsia"/>
                <w:color w:val="000000" w:themeColor="text1"/>
                <w:sz w:val="24"/>
              </w:rPr>
              <w:t>d</w:t>
            </w:r>
            <w:r>
              <w:rPr>
                <w:rFonts w:hAnsi="宋体" w:hint="eastAsia"/>
                <w:color w:val="000000" w:themeColor="text1"/>
                <w:sz w:val="24"/>
              </w:rPr>
              <w:t>建设施工工地周边必须设置</w:t>
            </w:r>
            <w:r>
              <w:rPr>
                <w:rFonts w:hAnsi="宋体"/>
                <w:color w:val="000000" w:themeColor="text1"/>
                <w:sz w:val="24"/>
              </w:rPr>
              <w:t>1.8</w:t>
            </w:r>
            <w:r>
              <w:rPr>
                <w:rStyle w:val="af8"/>
                <w:rFonts w:hint="eastAsia"/>
                <w:color w:val="000000" w:themeColor="text1"/>
              </w:rPr>
              <w:t>m</w:t>
            </w:r>
            <w:r>
              <w:rPr>
                <w:rFonts w:hAnsi="宋体" w:hint="eastAsia"/>
                <w:color w:val="000000" w:themeColor="text1"/>
                <w:sz w:val="24"/>
              </w:rPr>
              <w:t>以上的硬质密闭围墙或围挡，</w:t>
            </w:r>
            <w:r>
              <w:rPr>
                <w:rFonts w:hAnsi="宋体"/>
                <w:color w:val="000000" w:themeColor="text1"/>
                <w:sz w:val="24"/>
              </w:rPr>
              <w:t>施工工地必须封闭施工，禁止敞开式作业；</w:t>
            </w:r>
            <w:r>
              <w:rPr>
                <w:rFonts w:hAnsi="宋体" w:hint="eastAsia"/>
                <w:color w:val="000000" w:themeColor="text1"/>
                <w:sz w:val="24"/>
              </w:rPr>
              <w:t>定期对围挡落尘进行清洗，保证施工工地周围环境整洁；</w:t>
            </w:r>
          </w:p>
          <w:p w:rsidR="0083199C" w:rsidRDefault="00FE46BB">
            <w:pPr>
              <w:keepNext/>
              <w:keepLines/>
              <w:spacing w:line="360" w:lineRule="auto"/>
              <w:ind w:firstLineChars="200" w:firstLine="480"/>
              <w:rPr>
                <w:color w:val="000000" w:themeColor="text1"/>
                <w:sz w:val="24"/>
              </w:rPr>
            </w:pPr>
            <w:r>
              <w:rPr>
                <w:color w:val="000000" w:themeColor="text1"/>
                <w:sz w:val="24"/>
              </w:rPr>
              <w:lastRenderedPageBreak/>
              <w:t>e</w:t>
            </w:r>
            <w:r>
              <w:rPr>
                <w:color w:val="000000" w:themeColor="text1"/>
                <w:sz w:val="24"/>
              </w:rPr>
              <w:t>施工工地出入口内侧安装车辆冲洗设备，车辆冲洗干净后方可驶出；施工作业产生泥浆的，设置泥浆池、泥浆沟，确保泥浆</w:t>
            </w:r>
            <w:proofErr w:type="gramStart"/>
            <w:r>
              <w:rPr>
                <w:color w:val="000000" w:themeColor="text1"/>
                <w:sz w:val="24"/>
              </w:rPr>
              <w:t>不</w:t>
            </w:r>
            <w:proofErr w:type="gramEnd"/>
            <w:r>
              <w:rPr>
                <w:color w:val="000000" w:themeColor="text1"/>
                <w:sz w:val="24"/>
              </w:rPr>
              <w:t>溢流，废弃泥浆采用密封式罐车清运；</w:t>
            </w:r>
          </w:p>
          <w:p w:rsidR="0083199C" w:rsidRDefault="00FE46BB">
            <w:pPr>
              <w:keepNext/>
              <w:keepLines/>
              <w:spacing w:line="360" w:lineRule="auto"/>
              <w:ind w:firstLineChars="200" w:firstLine="480"/>
              <w:rPr>
                <w:color w:val="000000" w:themeColor="text1"/>
                <w:sz w:val="24"/>
              </w:rPr>
            </w:pPr>
            <w:r>
              <w:rPr>
                <w:color w:val="000000" w:themeColor="text1"/>
                <w:sz w:val="24"/>
              </w:rPr>
              <w:t>f</w:t>
            </w:r>
            <w:r>
              <w:rPr>
                <w:color w:val="000000" w:themeColor="text1"/>
                <w:sz w:val="24"/>
              </w:rPr>
              <w:t>工地内部物料堆放整齐，环境整洁有序；</w:t>
            </w:r>
          </w:p>
          <w:p w:rsidR="0083199C" w:rsidRDefault="00FE46BB">
            <w:pPr>
              <w:keepNext/>
              <w:keepLines/>
              <w:spacing w:line="360" w:lineRule="auto"/>
              <w:ind w:firstLineChars="200" w:firstLine="480"/>
              <w:rPr>
                <w:color w:val="000000" w:themeColor="text1"/>
                <w:sz w:val="24"/>
              </w:rPr>
            </w:pPr>
            <w:r>
              <w:rPr>
                <w:color w:val="000000" w:themeColor="text1"/>
                <w:sz w:val="24"/>
              </w:rPr>
              <w:t>h</w:t>
            </w:r>
            <w:r>
              <w:rPr>
                <w:color w:val="000000" w:themeColor="text1"/>
                <w:sz w:val="24"/>
              </w:rPr>
              <w:t>对黄土堆积和闲置地面进行覆盖或绿化，在工地内堆放土方及其他易产生扬尘物料的，采取覆盖防尘布或者防尘网、定期喷洒</w:t>
            </w:r>
            <w:proofErr w:type="gramStart"/>
            <w:r>
              <w:rPr>
                <w:color w:val="000000" w:themeColor="text1"/>
                <w:sz w:val="24"/>
              </w:rPr>
              <w:t>抑尘剂或者</w:t>
            </w:r>
            <w:proofErr w:type="gramEnd"/>
            <w:r>
              <w:rPr>
                <w:color w:val="000000" w:themeColor="text1"/>
                <w:sz w:val="24"/>
              </w:rPr>
              <w:t>洒水等措施；</w:t>
            </w:r>
          </w:p>
          <w:p w:rsidR="0083199C" w:rsidRDefault="00FE46BB">
            <w:pPr>
              <w:keepNext/>
              <w:keepLines/>
              <w:spacing w:line="360" w:lineRule="auto"/>
              <w:ind w:firstLineChars="200" w:firstLine="480"/>
              <w:rPr>
                <w:color w:val="000000" w:themeColor="text1"/>
                <w:sz w:val="24"/>
              </w:rPr>
            </w:pPr>
            <w:r>
              <w:rPr>
                <w:color w:val="000000" w:themeColor="text1"/>
                <w:sz w:val="24"/>
              </w:rPr>
              <w:t>i</w:t>
            </w:r>
            <w:r>
              <w:rPr>
                <w:color w:val="000000" w:themeColor="text1"/>
                <w:sz w:val="24"/>
              </w:rPr>
              <w:t>施工工地内的车行道路采取硬化或者铺设礁渣、砾石或其他功能相当的材料，并辅以洒水、喷洒</w:t>
            </w:r>
            <w:proofErr w:type="gramStart"/>
            <w:r>
              <w:rPr>
                <w:color w:val="000000" w:themeColor="text1"/>
                <w:sz w:val="24"/>
              </w:rPr>
              <w:t>抑尘剂</w:t>
            </w:r>
            <w:proofErr w:type="gramEnd"/>
            <w:r>
              <w:rPr>
                <w:color w:val="000000" w:themeColor="text1"/>
                <w:sz w:val="24"/>
              </w:rPr>
              <w:t>等措施；</w:t>
            </w:r>
          </w:p>
          <w:p w:rsidR="0083199C" w:rsidRDefault="00FE46BB">
            <w:pPr>
              <w:keepNext/>
              <w:keepLines/>
              <w:spacing w:line="360" w:lineRule="auto"/>
              <w:ind w:firstLineChars="200" w:firstLine="480"/>
              <w:rPr>
                <w:color w:val="000000" w:themeColor="text1"/>
                <w:sz w:val="24"/>
              </w:rPr>
            </w:pPr>
            <w:r>
              <w:rPr>
                <w:color w:val="000000" w:themeColor="text1"/>
                <w:sz w:val="24"/>
              </w:rPr>
              <w:t>j</w:t>
            </w:r>
            <w:r>
              <w:rPr>
                <w:color w:val="000000" w:themeColor="text1"/>
                <w:sz w:val="24"/>
              </w:rPr>
              <w:t>工地出入口，场内主要施工道路和围挡（墙）周围环境整洁，排水沟清理及时，无车轮带泥上路的现象；</w:t>
            </w:r>
          </w:p>
          <w:p w:rsidR="0083199C" w:rsidRDefault="00FE46BB">
            <w:pPr>
              <w:keepNext/>
              <w:keepLines/>
              <w:spacing w:line="360" w:lineRule="auto"/>
              <w:ind w:firstLineChars="200" w:firstLine="480"/>
              <w:rPr>
                <w:color w:val="000000" w:themeColor="text1"/>
                <w:sz w:val="24"/>
              </w:rPr>
            </w:pPr>
            <w:r>
              <w:rPr>
                <w:color w:val="000000" w:themeColor="text1"/>
                <w:sz w:val="24"/>
              </w:rPr>
              <w:t>k</w:t>
            </w:r>
            <w:r>
              <w:rPr>
                <w:color w:val="000000" w:themeColor="text1"/>
                <w:sz w:val="24"/>
              </w:rPr>
              <w:t>保持施工工地出入口通道及其周边</w:t>
            </w:r>
            <w:r>
              <w:rPr>
                <w:color w:val="000000" w:themeColor="text1"/>
                <w:sz w:val="24"/>
              </w:rPr>
              <w:t>100</w:t>
            </w:r>
            <w:r>
              <w:rPr>
                <w:rFonts w:hint="eastAsia"/>
                <w:color w:val="000000" w:themeColor="text1"/>
                <w:sz w:val="24"/>
              </w:rPr>
              <w:t>m</w:t>
            </w:r>
            <w:r>
              <w:rPr>
                <w:color w:val="000000" w:themeColor="text1"/>
                <w:sz w:val="24"/>
              </w:rPr>
              <w:t>以内道路的清洁；</w:t>
            </w:r>
          </w:p>
          <w:p w:rsidR="0083199C" w:rsidRDefault="00FE46BB">
            <w:pPr>
              <w:keepNext/>
              <w:keepLines/>
              <w:spacing w:line="360" w:lineRule="auto"/>
              <w:ind w:firstLineChars="200" w:firstLine="480"/>
              <w:rPr>
                <w:color w:val="000000" w:themeColor="text1"/>
                <w:sz w:val="24"/>
              </w:rPr>
            </w:pPr>
            <w:r>
              <w:rPr>
                <w:color w:val="000000" w:themeColor="text1"/>
                <w:sz w:val="24"/>
              </w:rPr>
              <w:t>l</w:t>
            </w:r>
            <w:r>
              <w:rPr>
                <w:color w:val="000000" w:themeColor="text1"/>
                <w:sz w:val="24"/>
              </w:rPr>
              <w:t>施工工地按照规定使用预拌商品混凝土、预拌砂浆；</w:t>
            </w:r>
          </w:p>
          <w:p w:rsidR="0083199C" w:rsidRDefault="00FE46BB">
            <w:pPr>
              <w:keepNext/>
              <w:keepLines/>
              <w:spacing w:line="360" w:lineRule="auto"/>
              <w:ind w:firstLineChars="200" w:firstLine="480"/>
              <w:rPr>
                <w:color w:val="000000" w:themeColor="text1"/>
                <w:sz w:val="24"/>
              </w:rPr>
            </w:pPr>
            <w:r>
              <w:rPr>
                <w:color w:val="000000" w:themeColor="text1"/>
                <w:sz w:val="24"/>
              </w:rPr>
              <w:t>m</w:t>
            </w:r>
            <w:r>
              <w:rPr>
                <w:color w:val="000000" w:themeColor="text1"/>
                <w:sz w:val="24"/>
              </w:rPr>
              <w:t>土方、拆除、爆破等易产生扬尘的工程作业时，采取</w:t>
            </w:r>
            <w:proofErr w:type="gramStart"/>
            <w:r>
              <w:rPr>
                <w:color w:val="000000" w:themeColor="text1"/>
                <w:sz w:val="24"/>
              </w:rPr>
              <w:t>洒水抑尘措施</w:t>
            </w:r>
            <w:proofErr w:type="gramEnd"/>
            <w:r>
              <w:rPr>
                <w:color w:val="000000" w:themeColor="text1"/>
                <w:sz w:val="24"/>
              </w:rPr>
              <w:t>；</w:t>
            </w:r>
          </w:p>
          <w:p w:rsidR="0083199C" w:rsidRDefault="00FE46BB">
            <w:pPr>
              <w:keepNext/>
              <w:keepLines/>
              <w:spacing w:line="360" w:lineRule="auto"/>
              <w:ind w:firstLineChars="200" w:firstLine="480"/>
              <w:rPr>
                <w:color w:val="000000" w:themeColor="text1"/>
                <w:sz w:val="24"/>
              </w:rPr>
            </w:pPr>
            <w:r>
              <w:rPr>
                <w:color w:val="000000" w:themeColor="text1"/>
                <w:sz w:val="24"/>
              </w:rPr>
              <w:t>n</w:t>
            </w:r>
            <w:r>
              <w:rPr>
                <w:color w:val="000000" w:themeColor="text1"/>
                <w:sz w:val="24"/>
              </w:rPr>
              <w:t>在工地内堆放土方及其他易产生扬尘物料的，采取覆盖防尘布或者防尘网、定期喷洒</w:t>
            </w:r>
            <w:proofErr w:type="gramStart"/>
            <w:r>
              <w:rPr>
                <w:color w:val="000000" w:themeColor="text1"/>
                <w:sz w:val="24"/>
              </w:rPr>
              <w:t>抑尘剂或者</w:t>
            </w:r>
            <w:proofErr w:type="gramEnd"/>
            <w:r>
              <w:rPr>
                <w:color w:val="000000" w:themeColor="text1"/>
                <w:sz w:val="24"/>
              </w:rPr>
              <w:t>洒水等措施；</w:t>
            </w:r>
          </w:p>
          <w:p w:rsidR="0083199C" w:rsidRDefault="00FE46BB">
            <w:pPr>
              <w:keepNext/>
              <w:keepLines/>
              <w:spacing w:line="360" w:lineRule="auto"/>
              <w:ind w:firstLineChars="200" w:firstLine="480"/>
              <w:rPr>
                <w:color w:val="000000" w:themeColor="text1"/>
                <w:sz w:val="24"/>
              </w:rPr>
            </w:pPr>
            <w:r>
              <w:rPr>
                <w:color w:val="000000" w:themeColor="text1"/>
                <w:sz w:val="24"/>
              </w:rPr>
              <w:t>o</w:t>
            </w:r>
            <w:r>
              <w:rPr>
                <w:color w:val="000000" w:themeColor="text1"/>
                <w:sz w:val="24"/>
              </w:rPr>
              <w:t>气象部门发布四级或四级以上大风天气及市政府发布污染天气预警期间，不得进行土石方作业；</w:t>
            </w:r>
          </w:p>
          <w:p w:rsidR="0083199C" w:rsidRDefault="00FE46BB">
            <w:pPr>
              <w:keepNext/>
              <w:keepLines/>
              <w:spacing w:line="360" w:lineRule="auto"/>
              <w:ind w:firstLineChars="200" w:firstLine="480"/>
              <w:rPr>
                <w:color w:val="000000" w:themeColor="text1"/>
                <w:sz w:val="24"/>
                <w:lang w:val="zh-CN"/>
              </w:rPr>
            </w:pPr>
            <w:r>
              <w:rPr>
                <w:color w:val="000000" w:themeColor="text1"/>
                <w:sz w:val="24"/>
              </w:rPr>
              <w:t>p</w:t>
            </w:r>
            <w:r>
              <w:rPr>
                <w:rFonts w:hint="eastAsia"/>
                <w:color w:val="000000" w:themeColor="text1"/>
                <w:sz w:val="24"/>
              </w:rPr>
              <w:t>安装在线监测和视频监控并与当地有关主管部门联网，施工场内非道路移动机械符合国三标准</w:t>
            </w:r>
            <w:r>
              <w:rPr>
                <w:color w:val="000000" w:themeColor="text1"/>
                <w:sz w:val="24"/>
              </w:rPr>
              <w:t>。</w:t>
            </w:r>
            <w:r>
              <w:rPr>
                <w:rFonts w:hint="eastAsia"/>
                <w:color w:val="000000" w:themeColor="text1"/>
                <w:sz w:val="24"/>
              </w:rPr>
              <w:t>严格渣土车运输车辆规范化管理，渣土运输车要密闭并符合</w:t>
            </w:r>
            <w:proofErr w:type="gramStart"/>
            <w:r>
              <w:rPr>
                <w:rFonts w:hint="eastAsia"/>
                <w:color w:val="000000" w:themeColor="text1"/>
                <w:sz w:val="24"/>
              </w:rPr>
              <w:t>现行在</w:t>
            </w:r>
            <w:proofErr w:type="gramEnd"/>
            <w:r>
              <w:rPr>
                <w:rFonts w:hint="eastAsia"/>
                <w:color w:val="000000" w:themeColor="text1"/>
                <w:sz w:val="24"/>
              </w:rPr>
              <w:t>用车排放标准，实行错时运输，划定避让区域。</w:t>
            </w:r>
          </w:p>
          <w:p w:rsidR="0083199C" w:rsidRDefault="00FE46BB">
            <w:pPr>
              <w:keepNext/>
              <w:keepLines/>
              <w:spacing w:line="360" w:lineRule="auto"/>
              <w:ind w:firstLineChars="200" w:firstLine="480"/>
              <w:rPr>
                <w:bCs/>
                <w:color w:val="000000" w:themeColor="text1"/>
                <w:sz w:val="24"/>
              </w:rPr>
            </w:pPr>
            <w:r>
              <w:rPr>
                <w:rFonts w:hint="eastAsia"/>
                <w:bCs/>
                <w:color w:val="000000" w:themeColor="text1"/>
                <w:sz w:val="24"/>
              </w:rPr>
              <w:t>q</w:t>
            </w:r>
            <w:proofErr w:type="gramStart"/>
            <w:r>
              <w:rPr>
                <w:rFonts w:hint="eastAsia"/>
                <w:bCs/>
                <w:color w:val="000000" w:themeColor="text1"/>
                <w:sz w:val="24"/>
              </w:rPr>
              <w:t>根据省住建</w:t>
            </w:r>
            <w:proofErr w:type="gramEnd"/>
            <w:r>
              <w:rPr>
                <w:rFonts w:hint="eastAsia"/>
                <w:bCs/>
                <w:color w:val="000000" w:themeColor="text1"/>
                <w:sz w:val="24"/>
              </w:rPr>
              <w:t>厅印发《建筑工地和道路养成治理专项行动方案》，冬防期西安市、咸阳市、西咸新区建成区及观众其他城市中心城区，除地铁项目和市政抢</w:t>
            </w:r>
            <w:r>
              <w:rPr>
                <w:rFonts w:hint="eastAsia"/>
                <w:bCs/>
                <w:color w:val="000000" w:themeColor="text1"/>
                <w:sz w:val="24"/>
              </w:rPr>
              <w:t>修、抢险工程外的建筑工地禁止出土、拆迁、倒土等土石方作业。</w:t>
            </w:r>
          </w:p>
          <w:p w:rsidR="0083199C" w:rsidRDefault="00FE46BB">
            <w:pPr>
              <w:keepNext/>
              <w:keepLines/>
              <w:spacing w:line="360" w:lineRule="auto"/>
              <w:ind w:firstLineChars="200" w:firstLine="480"/>
              <w:rPr>
                <w:bCs/>
                <w:color w:val="000000" w:themeColor="text1"/>
                <w:sz w:val="24"/>
              </w:rPr>
            </w:pPr>
            <w:r>
              <w:rPr>
                <w:rFonts w:hint="eastAsia"/>
                <w:bCs/>
                <w:color w:val="000000" w:themeColor="text1"/>
                <w:sz w:val="24"/>
              </w:rPr>
              <w:t>同时，环</w:t>
            </w:r>
            <w:proofErr w:type="gramStart"/>
            <w:r>
              <w:rPr>
                <w:rFonts w:hint="eastAsia"/>
                <w:bCs/>
                <w:color w:val="000000" w:themeColor="text1"/>
                <w:sz w:val="24"/>
              </w:rPr>
              <w:t>评要求</w:t>
            </w:r>
            <w:proofErr w:type="gramEnd"/>
            <w:r>
              <w:rPr>
                <w:rFonts w:hint="eastAsia"/>
                <w:bCs/>
                <w:color w:val="000000" w:themeColor="text1"/>
                <w:sz w:val="24"/>
              </w:rPr>
              <w:t>施工期运输车辆运输路线尽可能</w:t>
            </w:r>
            <w:proofErr w:type="gramStart"/>
            <w:r>
              <w:rPr>
                <w:rFonts w:hint="eastAsia"/>
                <w:bCs/>
                <w:color w:val="000000" w:themeColor="text1"/>
                <w:sz w:val="24"/>
              </w:rPr>
              <w:t>避开王寺敬老院</w:t>
            </w:r>
            <w:proofErr w:type="gramEnd"/>
            <w:r>
              <w:rPr>
                <w:rFonts w:hint="eastAsia"/>
                <w:bCs/>
                <w:color w:val="000000" w:themeColor="text1"/>
                <w:sz w:val="24"/>
              </w:rPr>
              <w:t>、和盛花园、小苏村，减轻施工阶段扬尘对居民的影响，经上述措施，施工期扬尘可达到</w:t>
            </w:r>
            <w:r>
              <w:rPr>
                <w:rFonts w:hint="eastAsia"/>
                <w:color w:val="000000" w:themeColor="text1"/>
                <w:kern w:val="24"/>
                <w:sz w:val="24"/>
              </w:rPr>
              <w:t>《施工场界扬尘排放限值》（</w:t>
            </w:r>
            <w:r>
              <w:rPr>
                <w:rFonts w:hint="eastAsia"/>
                <w:color w:val="000000" w:themeColor="text1"/>
                <w:kern w:val="24"/>
                <w:sz w:val="24"/>
              </w:rPr>
              <w:t>DB61/1078-2017</w:t>
            </w:r>
            <w:r>
              <w:rPr>
                <w:rFonts w:hint="eastAsia"/>
                <w:color w:val="000000" w:themeColor="text1"/>
                <w:kern w:val="24"/>
                <w:sz w:val="24"/>
              </w:rPr>
              <w:t>）施工阶段的场界扬尘浓度限值。</w:t>
            </w:r>
          </w:p>
          <w:p w:rsidR="0083199C" w:rsidRDefault="00FE46BB">
            <w:pPr>
              <w:keepNext/>
              <w:keepLines/>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）施工机械废气影响分析</w:t>
            </w:r>
          </w:p>
          <w:p w:rsidR="0083199C" w:rsidRDefault="00FE46BB">
            <w:pPr>
              <w:keepNext/>
              <w:keepLines/>
              <w:spacing w:line="360" w:lineRule="auto"/>
              <w:ind w:firstLineChars="200" w:firstLine="480"/>
              <w:rPr>
                <w:bCs/>
                <w:color w:val="000000" w:themeColor="text1"/>
                <w:sz w:val="24"/>
              </w:rPr>
            </w:pPr>
            <w:r>
              <w:rPr>
                <w:rFonts w:ascii="宋体" w:hAnsi="宋体" w:cs="宋体" w:hint="eastAsia"/>
                <w:bCs/>
                <w:color w:val="000000" w:themeColor="text1"/>
                <w:sz w:val="24"/>
              </w:rPr>
              <w:t>①</w:t>
            </w:r>
            <w:r>
              <w:rPr>
                <w:bCs/>
                <w:color w:val="000000" w:themeColor="text1"/>
                <w:sz w:val="24"/>
              </w:rPr>
              <w:t>废气主要来源</w:t>
            </w:r>
          </w:p>
          <w:p w:rsidR="0083199C" w:rsidRDefault="00FE46BB">
            <w:pPr>
              <w:keepNext/>
              <w:keepLines/>
              <w:spacing w:line="360" w:lineRule="auto"/>
              <w:ind w:firstLineChars="200" w:firstLine="480"/>
              <w:rPr>
                <w:bCs/>
                <w:color w:val="000000" w:themeColor="text1"/>
                <w:sz w:val="24"/>
              </w:rPr>
            </w:pPr>
            <w:r>
              <w:rPr>
                <w:bCs/>
                <w:color w:val="000000" w:themeColor="text1"/>
                <w:sz w:val="24"/>
              </w:rPr>
              <w:t>施工建设期间，废气主要来自施工机械排放废气、各种物料运输车辆排放汽车尾气</w:t>
            </w:r>
            <w:r>
              <w:rPr>
                <w:bCs/>
                <w:color w:val="000000" w:themeColor="text1"/>
                <w:sz w:val="24"/>
              </w:rPr>
              <w:lastRenderedPageBreak/>
              <w:t>等，对周围环境空气形成影响。</w:t>
            </w:r>
          </w:p>
          <w:p w:rsidR="0083199C" w:rsidRDefault="00FE46BB">
            <w:pPr>
              <w:keepNext/>
              <w:keepLines/>
              <w:spacing w:line="360" w:lineRule="auto"/>
              <w:ind w:firstLineChars="200" w:firstLine="480"/>
              <w:rPr>
                <w:bCs/>
                <w:color w:val="000000" w:themeColor="text1"/>
                <w:sz w:val="24"/>
              </w:rPr>
            </w:pPr>
            <w:r>
              <w:rPr>
                <w:rFonts w:ascii="宋体" w:hAnsi="宋体" w:cs="宋体" w:hint="eastAsia"/>
                <w:bCs/>
                <w:color w:val="000000" w:themeColor="text1"/>
                <w:sz w:val="24"/>
              </w:rPr>
              <w:t>②</w:t>
            </w:r>
            <w:r>
              <w:rPr>
                <w:bCs/>
                <w:color w:val="000000" w:themeColor="text1"/>
                <w:sz w:val="24"/>
              </w:rPr>
              <w:t>车辆尾气环境影响分析</w:t>
            </w:r>
          </w:p>
          <w:p w:rsidR="0083199C" w:rsidRDefault="00FE46BB">
            <w:pPr>
              <w:keepNext/>
              <w:keepLines/>
              <w:spacing w:line="360" w:lineRule="auto"/>
              <w:ind w:firstLineChars="200" w:firstLine="480"/>
              <w:rPr>
                <w:color w:val="000000" w:themeColor="text1"/>
                <w:kern w:val="0"/>
                <w:sz w:val="24"/>
              </w:rPr>
            </w:pPr>
            <w:r>
              <w:rPr>
                <w:color w:val="000000" w:themeColor="text1"/>
                <w:kern w:val="0"/>
                <w:sz w:val="24"/>
              </w:rPr>
              <w:t>车辆尾气</w:t>
            </w:r>
            <w:r>
              <w:rPr>
                <w:color w:val="000000" w:themeColor="text1"/>
                <w:sz w:val="24"/>
              </w:rPr>
              <w:t>中</w:t>
            </w:r>
            <w:r>
              <w:rPr>
                <w:color w:val="000000" w:themeColor="text1"/>
                <w:kern w:val="0"/>
                <w:sz w:val="24"/>
              </w:rPr>
              <w:t>主要污染物为</w:t>
            </w:r>
            <w:r>
              <w:rPr>
                <w:color w:val="000000" w:themeColor="text1"/>
                <w:sz w:val="24"/>
              </w:rPr>
              <w:t>CO</w:t>
            </w:r>
            <w:r>
              <w:rPr>
                <w:color w:val="000000" w:themeColor="text1"/>
                <w:sz w:val="24"/>
              </w:rPr>
              <w:t>、</w:t>
            </w:r>
            <w:r>
              <w:rPr>
                <w:color w:val="000000" w:themeColor="text1"/>
                <w:sz w:val="24"/>
              </w:rPr>
              <w:t>NO</w:t>
            </w:r>
            <w:r>
              <w:rPr>
                <w:color w:val="000000" w:themeColor="text1"/>
                <w:sz w:val="24"/>
                <w:vertAlign w:val="subscript"/>
              </w:rPr>
              <w:t>x</w:t>
            </w:r>
            <w:r>
              <w:rPr>
                <w:color w:val="000000" w:themeColor="text1"/>
                <w:kern w:val="0"/>
                <w:sz w:val="24"/>
              </w:rPr>
              <w:t>及</w:t>
            </w:r>
            <w:r>
              <w:rPr>
                <w:color w:val="000000" w:themeColor="text1"/>
                <w:sz w:val="24"/>
              </w:rPr>
              <w:t>HC</w:t>
            </w:r>
            <w:r>
              <w:rPr>
                <w:rFonts w:hint="eastAsia"/>
                <w:color w:val="000000" w:themeColor="text1"/>
                <w:sz w:val="24"/>
              </w:rPr>
              <w:t>化合物</w:t>
            </w:r>
            <w:r>
              <w:rPr>
                <w:color w:val="000000" w:themeColor="text1"/>
                <w:kern w:val="0"/>
                <w:sz w:val="24"/>
              </w:rPr>
              <w:t>等，间断运行，工程在加强施工机械、车辆等运行管理与维护保养情况下，可减少</w:t>
            </w:r>
            <w:r>
              <w:rPr>
                <w:color w:val="000000" w:themeColor="text1"/>
                <w:sz w:val="24"/>
              </w:rPr>
              <w:t>尾气</w:t>
            </w:r>
            <w:r>
              <w:rPr>
                <w:color w:val="000000" w:themeColor="text1"/>
                <w:kern w:val="0"/>
                <w:sz w:val="24"/>
              </w:rPr>
              <w:t>排放</w:t>
            </w:r>
            <w:r>
              <w:rPr>
                <w:color w:val="000000" w:themeColor="text1"/>
                <w:sz w:val="24"/>
              </w:rPr>
              <w:t>对环境的污染，对环境影响小</w:t>
            </w:r>
            <w:r>
              <w:rPr>
                <w:color w:val="000000" w:themeColor="text1"/>
                <w:kern w:val="0"/>
                <w:sz w:val="24"/>
              </w:rPr>
              <w:t>。</w:t>
            </w:r>
          </w:p>
          <w:p w:rsidR="0083199C" w:rsidRDefault="00FE46BB">
            <w:pPr>
              <w:spacing w:line="360" w:lineRule="auto"/>
              <w:ind w:firstLineChars="200" w:firstLine="480"/>
              <w:rPr>
                <w:color w:val="000000" w:themeColor="text1"/>
                <w:kern w:val="0"/>
                <w:sz w:val="24"/>
              </w:rPr>
            </w:pPr>
            <w:r>
              <w:rPr>
                <w:rFonts w:hAnsi="宋体"/>
                <w:color w:val="000000" w:themeColor="text1"/>
                <w:kern w:val="0"/>
                <w:sz w:val="24"/>
              </w:rPr>
              <w:t>（</w:t>
            </w:r>
            <w:r>
              <w:rPr>
                <w:color w:val="000000" w:themeColor="text1"/>
                <w:kern w:val="0"/>
                <w:sz w:val="24"/>
              </w:rPr>
              <w:t>3</w:t>
            </w:r>
            <w:r>
              <w:rPr>
                <w:rFonts w:hAnsi="宋体"/>
                <w:color w:val="000000" w:themeColor="text1"/>
                <w:kern w:val="0"/>
                <w:sz w:val="24"/>
              </w:rPr>
              <w:t>）建筑装修环境影响分析</w:t>
            </w:r>
          </w:p>
          <w:p w:rsidR="0083199C" w:rsidRDefault="00FE46BB">
            <w:pPr>
              <w:spacing w:line="360" w:lineRule="auto"/>
              <w:ind w:firstLineChars="200" w:firstLine="480"/>
              <w:rPr>
                <w:color w:val="000000" w:themeColor="text1"/>
                <w:kern w:val="0"/>
                <w:sz w:val="24"/>
              </w:rPr>
            </w:pPr>
            <w:r>
              <w:rPr>
                <w:rFonts w:hAnsi="宋体"/>
                <w:color w:val="000000" w:themeColor="text1"/>
                <w:sz w:val="24"/>
              </w:rPr>
              <w:t>对构筑物室内外进行装修时</w:t>
            </w:r>
            <w:r>
              <w:rPr>
                <w:rFonts w:hint="eastAsia"/>
                <w:color w:val="000000" w:themeColor="text1"/>
                <w:sz w:val="24"/>
              </w:rPr>
              <w:t>（</w:t>
            </w:r>
            <w:r>
              <w:rPr>
                <w:rFonts w:hAnsi="宋体"/>
                <w:color w:val="000000" w:themeColor="text1"/>
                <w:sz w:val="24"/>
              </w:rPr>
              <w:t>如表面粉刷、油漆、喷涂、镶贴装饰等</w:t>
            </w:r>
            <w:r>
              <w:rPr>
                <w:rFonts w:hAnsi="宋体" w:hint="eastAsia"/>
                <w:color w:val="000000" w:themeColor="text1"/>
                <w:sz w:val="24"/>
              </w:rPr>
              <w:t>）</w:t>
            </w:r>
            <w:r>
              <w:rPr>
                <w:rFonts w:hAnsi="宋体"/>
                <w:color w:val="000000" w:themeColor="text1"/>
                <w:sz w:val="24"/>
              </w:rPr>
              <w:t>，门窗、家具油漆和喷涂将会产生一定</w:t>
            </w:r>
            <w:r>
              <w:rPr>
                <w:rFonts w:hAnsi="宋体" w:hint="eastAsia"/>
                <w:color w:val="000000" w:themeColor="text1"/>
                <w:sz w:val="24"/>
              </w:rPr>
              <w:t>有机</w:t>
            </w:r>
            <w:r>
              <w:rPr>
                <w:rFonts w:hAnsi="宋体"/>
                <w:color w:val="000000" w:themeColor="text1"/>
                <w:sz w:val="24"/>
              </w:rPr>
              <w:t>废气，应予以重点控制。</w:t>
            </w:r>
          </w:p>
          <w:p w:rsidR="0083199C" w:rsidRDefault="00FE46BB">
            <w:pPr>
              <w:keepNext/>
              <w:keepLines/>
              <w:spacing w:line="360" w:lineRule="auto"/>
              <w:ind w:firstLineChars="200" w:firstLine="480"/>
              <w:rPr>
                <w:color w:val="000000" w:themeColor="text1"/>
                <w:kern w:val="0"/>
                <w:sz w:val="24"/>
              </w:rPr>
            </w:pPr>
            <w:r>
              <w:rPr>
                <w:rFonts w:hAnsi="宋体"/>
                <w:color w:val="000000" w:themeColor="text1"/>
                <w:sz w:val="24"/>
              </w:rPr>
              <w:t>由于装修持续时间较长，时间不确定，且间断、分散排放，因此装修期间应严格选用</w:t>
            </w:r>
            <w:r>
              <w:rPr>
                <w:rFonts w:hAnsi="宋体" w:hint="eastAsia"/>
                <w:color w:val="000000" w:themeColor="text1"/>
                <w:sz w:val="24"/>
              </w:rPr>
              <w:t>水性涂料及</w:t>
            </w:r>
            <w:r>
              <w:rPr>
                <w:rFonts w:hAnsi="宋体"/>
                <w:color w:val="000000" w:themeColor="text1"/>
                <w:sz w:val="24"/>
              </w:rPr>
              <w:t>环保型油漆，</w:t>
            </w:r>
            <w:r>
              <w:rPr>
                <w:rFonts w:hAnsi="宋体" w:hint="eastAsia"/>
                <w:color w:val="000000" w:themeColor="text1"/>
                <w:sz w:val="24"/>
              </w:rPr>
              <w:t>且室内外装修避开夏季，</w:t>
            </w:r>
            <w:r>
              <w:rPr>
                <w:rFonts w:hAnsi="宋体"/>
                <w:color w:val="000000" w:themeColor="text1"/>
                <w:sz w:val="24"/>
              </w:rPr>
              <w:t>使室内空气中各项污染指标达到《室内空气质量标准》</w:t>
            </w:r>
            <w:r>
              <w:rPr>
                <w:rFonts w:hAnsi="宋体" w:hint="eastAsia"/>
                <w:color w:val="000000" w:themeColor="text1"/>
                <w:sz w:val="24"/>
              </w:rPr>
              <w:t>（</w:t>
            </w:r>
            <w:r>
              <w:rPr>
                <w:color w:val="000000" w:themeColor="text1"/>
                <w:sz w:val="24"/>
              </w:rPr>
              <w:t>GB/T8883-2002</w:t>
            </w:r>
            <w:r>
              <w:rPr>
                <w:rFonts w:hint="eastAsia"/>
                <w:color w:val="000000" w:themeColor="text1"/>
                <w:sz w:val="24"/>
              </w:rPr>
              <w:t>）</w:t>
            </w:r>
            <w:r>
              <w:rPr>
                <w:rFonts w:hAnsi="宋体"/>
                <w:color w:val="000000" w:themeColor="text1"/>
                <w:sz w:val="24"/>
              </w:rPr>
              <w:t>及《民用建筑工程室内环境污染控制规范》</w:t>
            </w:r>
            <w:r>
              <w:rPr>
                <w:rFonts w:hAnsi="宋体" w:hint="eastAsia"/>
                <w:color w:val="000000" w:themeColor="text1"/>
                <w:sz w:val="24"/>
              </w:rPr>
              <w:t>（</w:t>
            </w:r>
            <w:r>
              <w:rPr>
                <w:color w:val="000000" w:themeColor="text1"/>
                <w:sz w:val="24"/>
              </w:rPr>
              <w:t>GB50325</w:t>
            </w:r>
            <w:r>
              <w:rPr>
                <w:color w:val="000000" w:themeColor="text1"/>
                <w:sz w:val="24"/>
              </w:rPr>
              <w:t>-2001</w:t>
            </w:r>
            <w:r>
              <w:rPr>
                <w:rFonts w:hint="eastAsia"/>
                <w:color w:val="000000" w:themeColor="text1"/>
                <w:sz w:val="24"/>
              </w:rPr>
              <w:t>）</w:t>
            </w:r>
            <w:r>
              <w:rPr>
                <w:rFonts w:hAnsi="宋体"/>
                <w:color w:val="000000" w:themeColor="text1"/>
                <w:sz w:val="24"/>
              </w:rPr>
              <w:t>限值要求，避免对室内环境造成污染。</w:t>
            </w:r>
          </w:p>
          <w:p w:rsidR="0083199C" w:rsidRDefault="00FE46BB">
            <w:pPr>
              <w:pStyle w:val="a8"/>
              <w:keepNext/>
              <w:keepLines/>
              <w:ind w:firstLineChars="200" w:firstLine="480"/>
              <w:jc w:val="both"/>
              <w:rPr>
                <w:rFonts w:eastAsia="黑体"/>
                <w:b w:val="0"/>
                <w:bCs w:val="0"/>
                <w:color w:val="000000" w:themeColor="text1"/>
              </w:rPr>
            </w:pPr>
            <w:r>
              <w:rPr>
                <w:rFonts w:eastAsia="黑体"/>
                <w:b w:val="0"/>
                <w:bCs w:val="0"/>
                <w:color w:val="000000" w:themeColor="text1"/>
              </w:rPr>
              <w:t>2</w:t>
            </w:r>
            <w:r>
              <w:rPr>
                <w:b w:val="0"/>
                <w:bCs w:val="0"/>
                <w:color w:val="000000" w:themeColor="text1"/>
              </w:rPr>
              <w:t>、施工噪声影响分析</w:t>
            </w:r>
          </w:p>
          <w:p w:rsidR="0083199C" w:rsidRDefault="00FE46BB">
            <w:pPr>
              <w:pStyle w:val="a8"/>
              <w:keepNext/>
              <w:keepLines/>
              <w:ind w:firstLineChars="200" w:firstLine="480"/>
              <w:rPr>
                <w:rFonts w:ascii="宋体" w:hAnsi="宋体"/>
                <w:b w:val="0"/>
                <w:bCs w:val="0"/>
                <w:color w:val="000000" w:themeColor="text1"/>
              </w:rPr>
            </w:pPr>
            <w:r>
              <w:rPr>
                <w:rFonts w:ascii="宋体" w:hAnsi="宋体"/>
                <w:b w:val="0"/>
                <w:bCs w:val="0"/>
                <w:color w:val="000000" w:themeColor="text1"/>
              </w:rPr>
              <w:t>施工期噪声主要来源于施工机械</w:t>
            </w:r>
            <w:r>
              <w:rPr>
                <w:rFonts w:ascii="宋体" w:hAnsi="宋体" w:hint="eastAsia"/>
                <w:b w:val="0"/>
                <w:bCs w:val="0"/>
                <w:color w:val="000000" w:themeColor="text1"/>
              </w:rPr>
              <w:t>设备，</w:t>
            </w:r>
            <w:r>
              <w:rPr>
                <w:rFonts w:ascii="宋体" w:hAnsi="宋体"/>
                <w:b w:val="0"/>
                <w:bCs w:val="0"/>
                <w:color w:val="000000" w:themeColor="text1"/>
              </w:rPr>
              <w:t>虽然施工噪声仅在施工期的土建施工阶段产生，随着施工的结束而消失，但由于噪声较强，将会对</w:t>
            </w:r>
            <w:proofErr w:type="gramStart"/>
            <w:r>
              <w:rPr>
                <w:rFonts w:ascii="宋体" w:hAnsi="宋体"/>
                <w:b w:val="0"/>
                <w:bCs w:val="0"/>
                <w:color w:val="000000" w:themeColor="text1"/>
              </w:rPr>
              <w:t>周围声</w:t>
            </w:r>
            <w:proofErr w:type="gramEnd"/>
            <w:r>
              <w:rPr>
                <w:rFonts w:ascii="宋体" w:hAnsi="宋体"/>
                <w:b w:val="0"/>
                <w:bCs w:val="0"/>
                <w:color w:val="000000" w:themeColor="text1"/>
              </w:rPr>
              <w:t>环境产生严重影响。</w:t>
            </w:r>
          </w:p>
          <w:p w:rsidR="0083199C" w:rsidRDefault="00FE46BB">
            <w:pPr>
              <w:keepNext/>
              <w:keepLines/>
              <w:snapToGrid w:val="0"/>
              <w:spacing w:line="360" w:lineRule="auto"/>
              <w:ind w:firstLineChars="200" w:firstLine="480"/>
              <w:outlineLvl w:val="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w:t>
            </w:r>
            <w:r>
              <w:rPr>
                <w:color w:val="000000" w:themeColor="text1"/>
                <w:sz w:val="24"/>
              </w:rPr>
              <w:t>施工噪声预测计算</w:t>
            </w:r>
          </w:p>
          <w:p w:rsidR="0083199C" w:rsidRDefault="00FE46BB">
            <w:pPr>
              <w:pStyle w:val="m"/>
              <w:spacing w:beforeLines="0" w:line="360" w:lineRule="auto"/>
              <w:rPr>
                <w:rFonts w:ascii="Times New Roman"/>
                <w:color w:val="000000" w:themeColor="text1"/>
                <w:sz w:val="24"/>
              </w:rPr>
            </w:pPr>
            <w:r>
              <w:rPr>
                <w:rFonts w:ascii="Times New Roman"/>
                <w:color w:val="000000" w:themeColor="text1"/>
                <w:sz w:val="24"/>
              </w:rPr>
              <w:t>施工机械中除各种运输车辆外，一般可视作固定声源。因此，将施工机械噪声作为点声源处理</w:t>
            </w:r>
            <w:r>
              <w:rPr>
                <w:rFonts w:ascii="Times New Roman" w:hint="eastAsia"/>
                <w:color w:val="000000" w:themeColor="text1"/>
                <w:sz w:val="24"/>
              </w:rPr>
              <w:t>。</w:t>
            </w:r>
            <w:r>
              <w:rPr>
                <w:rFonts w:ascii="Times New Roman"/>
                <w:color w:val="000000" w:themeColor="text1"/>
                <w:sz w:val="24"/>
              </w:rPr>
              <w:t>在不考虑其它因素情况下，施工机械噪声预测模式如下：</w:t>
            </w:r>
          </w:p>
          <w:p w:rsidR="0083199C" w:rsidRDefault="00FE46BB">
            <w:pPr>
              <w:pStyle w:val="af1"/>
              <w:tabs>
                <w:tab w:val="center" w:pos="4276"/>
              </w:tabs>
              <w:spacing w:line="480" w:lineRule="exact"/>
              <w:ind w:firstLine="241"/>
              <w:rPr>
                <w:b w:val="0"/>
                <w:bCs w:val="0"/>
                <w:color w:val="000000" w:themeColor="text1"/>
                <w:lang w:val="pt-BR"/>
              </w:rPr>
            </w:pPr>
            <w:r>
              <w:rPr>
                <w:color w:val="000000" w:themeColor="text1"/>
                <w:lang w:val="pt-BR"/>
              </w:rPr>
              <w:tab/>
            </w:r>
            <w:r>
              <w:rPr>
                <w:rFonts w:ascii="宋体" w:hAnsi="宋体"/>
                <w:b w:val="0"/>
                <w:bCs w:val="0"/>
                <w:color w:val="000000" w:themeColor="text1"/>
                <w:lang w:val="pt-BR"/>
              </w:rPr>
              <w:t>△</w:t>
            </w:r>
            <w:r>
              <w:rPr>
                <w:b w:val="0"/>
                <w:bCs w:val="0"/>
                <w:color w:val="000000" w:themeColor="text1"/>
                <w:lang w:val="pt-BR"/>
              </w:rPr>
              <w:t>L= L</w:t>
            </w:r>
            <w:r>
              <w:rPr>
                <w:b w:val="0"/>
                <w:bCs w:val="0"/>
                <w:color w:val="000000" w:themeColor="text1"/>
                <w:vertAlign w:val="subscript"/>
                <w:lang w:val="pt-BR"/>
              </w:rPr>
              <w:t xml:space="preserve">1 </w:t>
            </w:r>
            <w:r>
              <w:rPr>
                <w:b w:val="0"/>
                <w:bCs w:val="0"/>
                <w:color w:val="000000" w:themeColor="text1"/>
                <w:lang w:val="pt-BR"/>
              </w:rPr>
              <w:t>- L</w:t>
            </w:r>
            <w:r>
              <w:rPr>
                <w:b w:val="0"/>
                <w:bCs w:val="0"/>
                <w:color w:val="000000" w:themeColor="text1"/>
                <w:vertAlign w:val="subscript"/>
                <w:lang w:val="pt-BR"/>
              </w:rPr>
              <w:t>2</w:t>
            </w:r>
            <w:r>
              <w:rPr>
                <w:b w:val="0"/>
                <w:bCs w:val="0"/>
                <w:color w:val="000000" w:themeColor="text1"/>
                <w:lang w:val="pt-BR"/>
              </w:rPr>
              <w:t>= 20 lg r</w:t>
            </w:r>
            <w:r>
              <w:rPr>
                <w:b w:val="0"/>
                <w:bCs w:val="0"/>
                <w:color w:val="000000" w:themeColor="text1"/>
                <w:vertAlign w:val="subscript"/>
                <w:lang w:val="pt-BR"/>
              </w:rPr>
              <w:t>2</w:t>
            </w:r>
            <w:r>
              <w:rPr>
                <w:b w:val="0"/>
                <w:bCs w:val="0"/>
                <w:color w:val="000000" w:themeColor="text1"/>
                <w:lang w:val="pt-BR"/>
              </w:rPr>
              <w:t>/r</w:t>
            </w:r>
            <w:r>
              <w:rPr>
                <w:b w:val="0"/>
                <w:bCs w:val="0"/>
                <w:color w:val="000000" w:themeColor="text1"/>
                <w:vertAlign w:val="subscript"/>
                <w:lang w:val="pt-BR"/>
              </w:rPr>
              <w:t>1</w:t>
            </w:r>
            <w:r>
              <w:rPr>
                <w:b w:val="0"/>
                <w:bCs w:val="0"/>
                <w:color w:val="000000" w:themeColor="text1"/>
                <w:lang w:val="pt-BR"/>
              </w:rPr>
              <w:t xml:space="preserve"> </w:t>
            </w:r>
            <w:r>
              <w:rPr>
                <w:rFonts w:hAnsi="宋体"/>
                <w:b w:val="0"/>
                <w:bCs w:val="0"/>
                <w:color w:val="000000" w:themeColor="text1"/>
                <w:lang w:val="pt-BR"/>
              </w:rPr>
              <w:t>（</w:t>
            </w:r>
            <w:r>
              <w:rPr>
                <w:b w:val="0"/>
                <w:bCs w:val="0"/>
                <w:color w:val="000000" w:themeColor="text1"/>
                <w:lang w:val="pt-BR"/>
              </w:rPr>
              <w:t>dB</w:t>
            </w:r>
            <w:r>
              <w:rPr>
                <w:rFonts w:hAnsi="宋体"/>
                <w:b w:val="0"/>
                <w:bCs w:val="0"/>
                <w:color w:val="000000" w:themeColor="text1"/>
                <w:lang w:val="pt-BR"/>
              </w:rPr>
              <w:t>）</w:t>
            </w:r>
          </w:p>
          <w:p w:rsidR="0083199C" w:rsidRDefault="00FE46BB">
            <w:pPr>
              <w:pStyle w:val="af1"/>
              <w:spacing w:line="480" w:lineRule="exact"/>
              <w:ind w:firstLineChars="250" w:firstLine="600"/>
              <w:rPr>
                <w:b w:val="0"/>
                <w:bCs w:val="0"/>
                <w:color w:val="000000" w:themeColor="text1"/>
              </w:rPr>
            </w:pPr>
            <w:r>
              <w:rPr>
                <w:rFonts w:hAnsi="宋体"/>
                <w:b w:val="0"/>
                <w:bCs w:val="0"/>
                <w:color w:val="000000" w:themeColor="text1"/>
              </w:rPr>
              <w:t>式中：</w:t>
            </w:r>
            <w:r>
              <w:rPr>
                <w:rFonts w:ascii="宋体" w:hAnsi="宋体"/>
                <w:b w:val="0"/>
                <w:bCs w:val="0"/>
                <w:color w:val="000000" w:themeColor="text1"/>
              </w:rPr>
              <w:t>△</w:t>
            </w:r>
            <w:r>
              <w:rPr>
                <w:b w:val="0"/>
                <w:bCs w:val="0"/>
                <w:color w:val="000000" w:themeColor="text1"/>
              </w:rPr>
              <w:t>L——</w:t>
            </w:r>
            <w:r>
              <w:rPr>
                <w:rFonts w:hAnsi="宋体"/>
                <w:b w:val="0"/>
                <w:bCs w:val="0"/>
                <w:color w:val="000000" w:themeColor="text1"/>
              </w:rPr>
              <w:t>距离增加产生的噪声衰减值（</w:t>
            </w:r>
            <w:r>
              <w:rPr>
                <w:b w:val="0"/>
                <w:bCs w:val="0"/>
                <w:color w:val="000000" w:themeColor="text1"/>
              </w:rPr>
              <w:t>dB</w:t>
            </w:r>
            <w:r>
              <w:rPr>
                <w:rFonts w:hAnsi="宋体"/>
                <w:b w:val="0"/>
                <w:bCs w:val="0"/>
                <w:color w:val="000000" w:themeColor="text1"/>
              </w:rPr>
              <w:t>）；</w:t>
            </w:r>
          </w:p>
          <w:p w:rsidR="0083199C" w:rsidRDefault="00FE46BB">
            <w:pPr>
              <w:pStyle w:val="af1"/>
              <w:spacing w:line="480" w:lineRule="exact"/>
              <w:ind w:firstLineChars="550" w:firstLine="1320"/>
              <w:rPr>
                <w:b w:val="0"/>
                <w:bCs w:val="0"/>
                <w:color w:val="000000" w:themeColor="text1"/>
              </w:rPr>
            </w:pPr>
            <w:r>
              <w:rPr>
                <w:b w:val="0"/>
                <w:bCs w:val="0"/>
                <w:color w:val="000000" w:themeColor="text1"/>
              </w:rPr>
              <w:t>r</w:t>
            </w:r>
            <w:r>
              <w:rPr>
                <w:b w:val="0"/>
                <w:bCs w:val="0"/>
                <w:color w:val="000000" w:themeColor="text1"/>
                <w:vertAlign w:val="subscript"/>
              </w:rPr>
              <w:t>1</w:t>
            </w:r>
            <w:r>
              <w:rPr>
                <w:rFonts w:hAnsi="宋体"/>
                <w:b w:val="0"/>
                <w:bCs w:val="0"/>
                <w:color w:val="000000" w:themeColor="text1"/>
              </w:rPr>
              <w:t>、</w:t>
            </w:r>
            <w:r>
              <w:rPr>
                <w:b w:val="0"/>
                <w:bCs w:val="0"/>
                <w:color w:val="000000" w:themeColor="text1"/>
              </w:rPr>
              <w:t>r</w:t>
            </w:r>
            <w:r>
              <w:rPr>
                <w:b w:val="0"/>
                <w:bCs w:val="0"/>
                <w:color w:val="000000" w:themeColor="text1"/>
                <w:vertAlign w:val="subscript"/>
              </w:rPr>
              <w:t>2</w:t>
            </w:r>
            <w:r>
              <w:rPr>
                <w:b w:val="0"/>
                <w:bCs w:val="0"/>
                <w:color w:val="000000" w:themeColor="text1"/>
              </w:rPr>
              <w:t>——</w:t>
            </w:r>
            <w:r>
              <w:rPr>
                <w:rFonts w:hAnsi="宋体"/>
                <w:b w:val="0"/>
                <w:bCs w:val="0"/>
                <w:color w:val="000000" w:themeColor="text1"/>
              </w:rPr>
              <w:t>点声源至</w:t>
            </w:r>
            <w:proofErr w:type="gramStart"/>
            <w:r>
              <w:rPr>
                <w:rFonts w:hAnsi="宋体"/>
                <w:b w:val="0"/>
                <w:bCs w:val="0"/>
                <w:color w:val="000000" w:themeColor="text1"/>
              </w:rPr>
              <w:t>受声点</w:t>
            </w:r>
            <w:proofErr w:type="gramEnd"/>
            <w:r>
              <w:rPr>
                <w:rFonts w:hAnsi="宋体"/>
                <w:b w:val="0"/>
                <w:bCs w:val="0"/>
                <w:color w:val="000000" w:themeColor="text1"/>
              </w:rPr>
              <w:t>的距离（</w:t>
            </w:r>
            <w:r>
              <w:rPr>
                <w:b w:val="0"/>
                <w:bCs w:val="0"/>
                <w:color w:val="000000" w:themeColor="text1"/>
              </w:rPr>
              <w:t>m</w:t>
            </w:r>
            <w:r>
              <w:rPr>
                <w:rFonts w:hAnsi="宋体"/>
                <w:b w:val="0"/>
                <w:bCs w:val="0"/>
                <w:color w:val="000000" w:themeColor="text1"/>
              </w:rPr>
              <w:t>）；</w:t>
            </w:r>
          </w:p>
          <w:p w:rsidR="0083199C" w:rsidRDefault="00FE46BB">
            <w:pPr>
              <w:pStyle w:val="af1"/>
              <w:spacing w:line="480" w:lineRule="exact"/>
              <w:ind w:firstLineChars="550" w:firstLine="1320"/>
              <w:rPr>
                <w:b w:val="0"/>
                <w:bCs w:val="0"/>
                <w:color w:val="000000" w:themeColor="text1"/>
              </w:rPr>
            </w:pPr>
            <w:r>
              <w:rPr>
                <w:b w:val="0"/>
                <w:bCs w:val="0"/>
                <w:color w:val="000000" w:themeColor="text1"/>
              </w:rPr>
              <w:t>L</w:t>
            </w:r>
            <w:r>
              <w:rPr>
                <w:b w:val="0"/>
                <w:bCs w:val="0"/>
                <w:color w:val="000000" w:themeColor="text1"/>
                <w:vertAlign w:val="subscript"/>
              </w:rPr>
              <w:t>1</w:t>
            </w:r>
            <w:r>
              <w:rPr>
                <w:b w:val="0"/>
                <w:bCs w:val="0"/>
                <w:color w:val="000000" w:themeColor="text1"/>
              </w:rPr>
              <w:t>——</w:t>
            </w:r>
            <w:r>
              <w:rPr>
                <w:rFonts w:hAnsi="宋体"/>
                <w:b w:val="0"/>
                <w:bCs w:val="0"/>
                <w:color w:val="000000" w:themeColor="text1"/>
              </w:rPr>
              <w:t>距点声源</w:t>
            </w:r>
            <w:r>
              <w:rPr>
                <w:b w:val="0"/>
                <w:bCs w:val="0"/>
                <w:color w:val="000000" w:themeColor="text1"/>
              </w:rPr>
              <w:t>r</w:t>
            </w:r>
            <w:r>
              <w:rPr>
                <w:b w:val="0"/>
                <w:bCs w:val="0"/>
                <w:color w:val="000000" w:themeColor="text1"/>
                <w:vertAlign w:val="subscript"/>
              </w:rPr>
              <w:t>1</w:t>
            </w:r>
            <w:r>
              <w:rPr>
                <w:rFonts w:hAnsi="宋体"/>
                <w:b w:val="0"/>
                <w:bCs w:val="0"/>
                <w:color w:val="000000" w:themeColor="text1"/>
              </w:rPr>
              <w:t>处的噪声值（</w:t>
            </w:r>
            <w:r>
              <w:rPr>
                <w:b w:val="0"/>
                <w:bCs w:val="0"/>
                <w:color w:val="000000" w:themeColor="text1"/>
              </w:rPr>
              <w:t>dB</w:t>
            </w:r>
            <w:r>
              <w:rPr>
                <w:rFonts w:hAnsi="宋体"/>
                <w:b w:val="0"/>
                <w:bCs w:val="0"/>
                <w:color w:val="000000" w:themeColor="text1"/>
              </w:rPr>
              <w:t>）；</w:t>
            </w:r>
          </w:p>
          <w:p w:rsidR="0083199C" w:rsidRDefault="00FE46BB">
            <w:pPr>
              <w:pStyle w:val="af1"/>
              <w:spacing w:line="480" w:lineRule="exact"/>
              <w:ind w:firstLineChars="550" w:firstLine="1320"/>
              <w:rPr>
                <w:b w:val="0"/>
                <w:bCs w:val="0"/>
                <w:color w:val="000000" w:themeColor="text1"/>
              </w:rPr>
            </w:pPr>
            <w:r>
              <w:rPr>
                <w:b w:val="0"/>
                <w:bCs w:val="0"/>
                <w:color w:val="000000" w:themeColor="text1"/>
              </w:rPr>
              <w:t>L</w:t>
            </w:r>
            <w:r>
              <w:rPr>
                <w:b w:val="0"/>
                <w:bCs w:val="0"/>
                <w:color w:val="000000" w:themeColor="text1"/>
                <w:vertAlign w:val="subscript"/>
              </w:rPr>
              <w:t>2</w:t>
            </w:r>
            <w:r>
              <w:rPr>
                <w:b w:val="0"/>
                <w:bCs w:val="0"/>
                <w:color w:val="000000" w:themeColor="text1"/>
              </w:rPr>
              <w:t>——</w:t>
            </w:r>
            <w:r>
              <w:rPr>
                <w:rFonts w:hAnsi="宋体"/>
                <w:b w:val="0"/>
                <w:bCs w:val="0"/>
                <w:color w:val="000000" w:themeColor="text1"/>
              </w:rPr>
              <w:t>距点声源</w:t>
            </w:r>
            <w:r>
              <w:rPr>
                <w:b w:val="0"/>
                <w:bCs w:val="0"/>
                <w:color w:val="000000" w:themeColor="text1"/>
              </w:rPr>
              <w:t>r</w:t>
            </w:r>
            <w:r>
              <w:rPr>
                <w:b w:val="0"/>
                <w:bCs w:val="0"/>
                <w:color w:val="000000" w:themeColor="text1"/>
                <w:vertAlign w:val="subscript"/>
              </w:rPr>
              <w:t>2</w:t>
            </w:r>
            <w:r>
              <w:rPr>
                <w:rFonts w:hAnsi="宋体"/>
                <w:b w:val="0"/>
                <w:bCs w:val="0"/>
                <w:color w:val="000000" w:themeColor="text1"/>
              </w:rPr>
              <w:t>处的噪声值（</w:t>
            </w:r>
            <w:r>
              <w:rPr>
                <w:b w:val="0"/>
                <w:bCs w:val="0"/>
                <w:color w:val="000000" w:themeColor="text1"/>
              </w:rPr>
              <w:t>dB</w:t>
            </w:r>
            <w:r>
              <w:rPr>
                <w:rFonts w:hAnsi="宋体"/>
                <w:b w:val="0"/>
                <w:bCs w:val="0"/>
                <w:color w:val="000000" w:themeColor="text1"/>
              </w:rPr>
              <w:t>）；</w:t>
            </w:r>
          </w:p>
          <w:p w:rsidR="0083199C" w:rsidRDefault="00FE46BB">
            <w:pPr>
              <w:pStyle w:val="af1"/>
              <w:keepNext/>
              <w:keepLines/>
              <w:spacing w:line="480" w:lineRule="exact"/>
              <w:ind w:firstLineChars="200" w:firstLine="480"/>
              <w:rPr>
                <w:b w:val="0"/>
                <w:bCs w:val="0"/>
                <w:color w:val="000000" w:themeColor="text1"/>
              </w:rPr>
            </w:pPr>
            <w:r>
              <w:rPr>
                <w:rFonts w:hAnsi="宋体"/>
                <w:b w:val="0"/>
                <w:bCs w:val="0"/>
                <w:color w:val="000000" w:themeColor="text1"/>
              </w:rPr>
              <w:t>根据《建筑施工场界环境噪声排放标准》（</w:t>
            </w:r>
            <w:r>
              <w:rPr>
                <w:b w:val="0"/>
                <w:bCs w:val="0"/>
                <w:color w:val="000000" w:themeColor="text1"/>
              </w:rPr>
              <w:t>GB12523-2011</w:t>
            </w:r>
            <w:r>
              <w:rPr>
                <w:rFonts w:hAnsi="宋体"/>
                <w:b w:val="0"/>
                <w:bCs w:val="0"/>
                <w:color w:val="000000" w:themeColor="text1"/>
              </w:rPr>
              <w:t>）的规定，</w:t>
            </w:r>
            <w:r>
              <w:rPr>
                <w:b w:val="0"/>
                <w:bCs w:val="0"/>
                <w:color w:val="000000" w:themeColor="text1"/>
              </w:rPr>
              <w:t>经计算，</w:t>
            </w:r>
            <w:r>
              <w:rPr>
                <w:rFonts w:hint="eastAsia"/>
                <w:b w:val="0"/>
                <w:bCs w:val="0"/>
                <w:color w:val="000000" w:themeColor="text1"/>
              </w:rPr>
              <w:t>本项目</w:t>
            </w:r>
            <w:r>
              <w:rPr>
                <w:b w:val="0"/>
                <w:bCs w:val="0"/>
                <w:color w:val="000000" w:themeColor="text1"/>
              </w:rPr>
              <w:t>各施工阶段主要设备噪声级及最大超标范围见表</w:t>
            </w:r>
            <w:r>
              <w:rPr>
                <w:rFonts w:hint="eastAsia"/>
                <w:b w:val="0"/>
                <w:bCs w:val="0"/>
                <w:color w:val="000000" w:themeColor="text1"/>
              </w:rPr>
              <w:t>16</w:t>
            </w:r>
            <w:r>
              <w:rPr>
                <w:b w:val="0"/>
                <w:bCs w:val="0"/>
                <w:color w:val="000000" w:themeColor="text1"/>
              </w:rPr>
              <w:t>。</w:t>
            </w:r>
          </w:p>
          <w:p w:rsidR="0083199C" w:rsidRDefault="00FE46BB">
            <w:pPr>
              <w:pStyle w:val="31"/>
              <w:keepNext/>
              <w:keepLines/>
              <w:spacing w:line="480" w:lineRule="exact"/>
              <w:ind w:firstLine="482"/>
              <w:jc w:val="center"/>
              <w:rPr>
                <w:b/>
                <w:color w:val="000000" w:themeColor="text1"/>
                <w:sz w:val="24"/>
                <w:szCs w:val="24"/>
              </w:rPr>
            </w:pPr>
            <w:r>
              <w:rPr>
                <w:b/>
                <w:color w:val="000000" w:themeColor="text1"/>
                <w:sz w:val="24"/>
                <w:szCs w:val="24"/>
              </w:rPr>
              <w:t>表</w:t>
            </w:r>
            <w:r>
              <w:rPr>
                <w:rFonts w:hint="eastAsia"/>
                <w:b/>
                <w:color w:val="000000" w:themeColor="text1"/>
                <w:sz w:val="24"/>
                <w:szCs w:val="24"/>
              </w:rPr>
              <w:t xml:space="preserve">16 </w:t>
            </w:r>
            <w:r>
              <w:rPr>
                <w:b/>
                <w:color w:val="000000" w:themeColor="text1"/>
                <w:sz w:val="24"/>
                <w:szCs w:val="24"/>
              </w:rPr>
              <w:t xml:space="preserve">  </w:t>
            </w:r>
            <w:r>
              <w:rPr>
                <w:b/>
                <w:color w:val="000000" w:themeColor="text1"/>
                <w:sz w:val="24"/>
                <w:szCs w:val="24"/>
              </w:rPr>
              <w:t>施工机械环境噪声源及噪声影响预测结果表</w:t>
            </w:r>
          </w:p>
          <w:tbl>
            <w:tblPr>
              <w:tblW w:w="9006"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983"/>
              <w:gridCol w:w="1932"/>
              <w:gridCol w:w="1021"/>
              <w:gridCol w:w="1057"/>
              <w:gridCol w:w="932"/>
              <w:gridCol w:w="932"/>
              <w:gridCol w:w="950"/>
              <w:gridCol w:w="1199"/>
            </w:tblGrid>
            <w:tr w:rsidR="0083199C">
              <w:trPr>
                <w:cantSplit/>
                <w:trHeight w:val="315"/>
              </w:trPr>
              <w:tc>
                <w:tcPr>
                  <w:tcW w:w="983" w:type="dxa"/>
                  <w:vMerge w:val="restart"/>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施工</w:t>
                  </w:r>
                </w:p>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阶段</w:t>
                  </w:r>
                </w:p>
              </w:tc>
              <w:tc>
                <w:tcPr>
                  <w:tcW w:w="1932" w:type="dxa"/>
                  <w:vMerge w:val="restart"/>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设备名称</w:t>
                  </w:r>
                </w:p>
              </w:tc>
              <w:tc>
                <w:tcPr>
                  <w:tcW w:w="1021" w:type="dxa"/>
                  <w:vMerge w:val="restart"/>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声级</w:t>
                  </w:r>
                </w:p>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dB(A)</w:t>
                  </w:r>
                </w:p>
              </w:tc>
              <w:tc>
                <w:tcPr>
                  <w:tcW w:w="1057" w:type="dxa"/>
                  <w:vMerge w:val="restart"/>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距声源</w:t>
                  </w:r>
                </w:p>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距离</w:t>
                  </w:r>
                  <w:r>
                    <w:rPr>
                      <w:color w:val="000000" w:themeColor="text1"/>
                      <w:sz w:val="21"/>
                      <w:szCs w:val="21"/>
                    </w:rPr>
                    <w:t>(m)</w:t>
                  </w:r>
                </w:p>
              </w:tc>
              <w:tc>
                <w:tcPr>
                  <w:tcW w:w="1864" w:type="dxa"/>
                  <w:gridSpan w:val="2"/>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评价标准</w:t>
                  </w:r>
                  <w:r>
                    <w:rPr>
                      <w:color w:val="000000" w:themeColor="text1"/>
                      <w:sz w:val="21"/>
                      <w:szCs w:val="21"/>
                    </w:rPr>
                    <w:t>dB (A)</w:t>
                  </w:r>
                </w:p>
              </w:tc>
              <w:tc>
                <w:tcPr>
                  <w:tcW w:w="2149" w:type="dxa"/>
                  <w:gridSpan w:val="2"/>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最大超标范围</w:t>
                  </w:r>
                  <w:r>
                    <w:rPr>
                      <w:color w:val="000000" w:themeColor="text1"/>
                      <w:sz w:val="21"/>
                      <w:szCs w:val="21"/>
                    </w:rPr>
                    <w:t>(m)</w:t>
                  </w:r>
                </w:p>
              </w:tc>
            </w:tr>
            <w:tr w:rsidR="0083199C">
              <w:trPr>
                <w:cantSplit/>
                <w:trHeight w:val="283"/>
              </w:trPr>
              <w:tc>
                <w:tcPr>
                  <w:tcW w:w="983" w:type="dxa"/>
                  <w:vMerge/>
                  <w:tcBorders>
                    <w:tl2br w:val="nil"/>
                    <w:tr2bl w:val="nil"/>
                  </w:tcBorders>
                  <w:vAlign w:val="center"/>
                </w:tcPr>
                <w:p w:rsidR="0083199C" w:rsidRDefault="0083199C">
                  <w:pPr>
                    <w:widowControl/>
                    <w:jc w:val="left"/>
                    <w:rPr>
                      <w:color w:val="000000" w:themeColor="text1"/>
                      <w:sz w:val="21"/>
                      <w:szCs w:val="21"/>
                    </w:rPr>
                  </w:pPr>
                </w:p>
              </w:tc>
              <w:tc>
                <w:tcPr>
                  <w:tcW w:w="1932" w:type="dxa"/>
                  <w:vMerge/>
                  <w:tcBorders>
                    <w:tl2br w:val="nil"/>
                    <w:tr2bl w:val="nil"/>
                  </w:tcBorders>
                  <w:vAlign w:val="center"/>
                </w:tcPr>
                <w:p w:rsidR="0083199C" w:rsidRDefault="0083199C">
                  <w:pPr>
                    <w:widowControl/>
                    <w:jc w:val="left"/>
                    <w:rPr>
                      <w:color w:val="000000" w:themeColor="text1"/>
                      <w:sz w:val="21"/>
                      <w:szCs w:val="21"/>
                    </w:rPr>
                  </w:pPr>
                </w:p>
              </w:tc>
              <w:tc>
                <w:tcPr>
                  <w:tcW w:w="1021" w:type="dxa"/>
                  <w:vMerge/>
                  <w:tcBorders>
                    <w:tl2br w:val="nil"/>
                    <w:tr2bl w:val="nil"/>
                  </w:tcBorders>
                  <w:vAlign w:val="center"/>
                </w:tcPr>
                <w:p w:rsidR="0083199C" w:rsidRDefault="0083199C">
                  <w:pPr>
                    <w:widowControl/>
                    <w:jc w:val="left"/>
                    <w:rPr>
                      <w:color w:val="000000" w:themeColor="text1"/>
                      <w:sz w:val="21"/>
                      <w:szCs w:val="21"/>
                    </w:rPr>
                  </w:pPr>
                </w:p>
              </w:tc>
              <w:tc>
                <w:tcPr>
                  <w:tcW w:w="1057" w:type="dxa"/>
                  <w:vMerge/>
                  <w:tcBorders>
                    <w:tl2br w:val="nil"/>
                    <w:tr2bl w:val="nil"/>
                  </w:tcBorders>
                  <w:vAlign w:val="center"/>
                </w:tcPr>
                <w:p w:rsidR="0083199C" w:rsidRDefault="0083199C">
                  <w:pPr>
                    <w:widowControl/>
                    <w:jc w:val="left"/>
                    <w:rPr>
                      <w:color w:val="000000" w:themeColor="text1"/>
                      <w:sz w:val="21"/>
                      <w:szCs w:val="21"/>
                    </w:rPr>
                  </w:pP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昼</w:t>
                  </w:r>
                  <w:r>
                    <w:rPr>
                      <w:color w:val="000000" w:themeColor="text1"/>
                      <w:sz w:val="21"/>
                      <w:szCs w:val="21"/>
                    </w:rPr>
                    <w:t xml:space="preserve"> </w:t>
                  </w:r>
                  <w:r>
                    <w:rPr>
                      <w:rFonts w:hint="eastAsia"/>
                      <w:color w:val="000000" w:themeColor="text1"/>
                      <w:sz w:val="21"/>
                      <w:szCs w:val="21"/>
                    </w:rPr>
                    <w:t>间</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夜</w:t>
                  </w:r>
                  <w:r>
                    <w:rPr>
                      <w:color w:val="000000" w:themeColor="text1"/>
                      <w:sz w:val="21"/>
                      <w:szCs w:val="21"/>
                    </w:rPr>
                    <w:t xml:space="preserve"> </w:t>
                  </w:r>
                  <w:r>
                    <w:rPr>
                      <w:rFonts w:hint="eastAsia"/>
                      <w:color w:val="000000" w:themeColor="text1"/>
                      <w:sz w:val="21"/>
                      <w:szCs w:val="21"/>
                    </w:rPr>
                    <w:t>间</w:t>
                  </w:r>
                </w:p>
              </w:tc>
              <w:tc>
                <w:tcPr>
                  <w:tcW w:w="950"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昼</w:t>
                  </w:r>
                  <w:r>
                    <w:rPr>
                      <w:color w:val="000000" w:themeColor="text1"/>
                      <w:sz w:val="21"/>
                      <w:szCs w:val="21"/>
                    </w:rPr>
                    <w:t xml:space="preserve"> </w:t>
                  </w:r>
                  <w:r>
                    <w:rPr>
                      <w:rFonts w:hint="eastAsia"/>
                      <w:color w:val="000000" w:themeColor="text1"/>
                      <w:sz w:val="21"/>
                      <w:szCs w:val="21"/>
                    </w:rPr>
                    <w:t>间</w:t>
                  </w:r>
                </w:p>
              </w:tc>
              <w:tc>
                <w:tcPr>
                  <w:tcW w:w="1199"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夜</w:t>
                  </w:r>
                  <w:r>
                    <w:rPr>
                      <w:color w:val="000000" w:themeColor="text1"/>
                      <w:sz w:val="21"/>
                      <w:szCs w:val="21"/>
                    </w:rPr>
                    <w:t xml:space="preserve"> </w:t>
                  </w:r>
                  <w:r>
                    <w:rPr>
                      <w:rFonts w:hint="eastAsia"/>
                      <w:color w:val="000000" w:themeColor="text1"/>
                      <w:sz w:val="21"/>
                      <w:szCs w:val="21"/>
                    </w:rPr>
                    <w:t>间</w:t>
                  </w:r>
                </w:p>
              </w:tc>
            </w:tr>
            <w:tr w:rsidR="0083199C">
              <w:trPr>
                <w:cantSplit/>
                <w:trHeight w:val="290"/>
              </w:trPr>
              <w:tc>
                <w:tcPr>
                  <w:tcW w:w="983" w:type="dxa"/>
                  <w:vMerge w:val="restart"/>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土石方</w:t>
                  </w:r>
                </w:p>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lastRenderedPageBreak/>
                    <w:t>阶段</w:t>
                  </w:r>
                </w:p>
              </w:tc>
              <w:tc>
                <w:tcPr>
                  <w:tcW w:w="1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proofErr w:type="gramStart"/>
                  <w:r>
                    <w:rPr>
                      <w:rFonts w:hint="eastAsia"/>
                      <w:color w:val="000000" w:themeColor="text1"/>
                      <w:sz w:val="21"/>
                      <w:szCs w:val="21"/>
                    </w:rPr>
                    <w:lastRenderedPageBreak/>
                    <w:t>翻斗机</w:t>
                  </w:r>
                  <w:proofErr w:type="gramEnd"/>
                </w:p>
              </w:tc>
              <w:tc>
                <w:tcPr>
                  <w:tcW w:w="1021" w:type="dxa"/>
                  <w:tcBorders>
                    <w:tl2br w:val="nil"/>
                    <w:tr2bl w:val="nil"/>
                  </w:tcBorders>
                  <w:vAlign w:val="center"/>
                </w:tcPr>
                <w:p w:rsidR="0083199C" w:rsidRDefault="00FE46BB">
                  <w:pPr>
                    <w:keepNext/>
                    <w:keepLines/>
                    <w:tabs>
                      <w:tab w:val="left" w:pos="615"/>
                    </w:tabs>
                    <w:snapToGrid w:val="0"/>
                    <w:spacing w:line="240" w:lineRule="exact"/>
                    <w:jc w:val="center"/>
                    <w:rPr>
                      <w:color w:val="000000" w:themeColor="text1"/>
                      <w:sz w:val="21"/>
                      <w:szCs w:val="21"/>
                    </w:rPr>
                  </w:pPr>
                  <w:r>
                    <w:rPr>
                      <w:color w:val="000000" w:themeColor="text1"/>
                      <w:sz w:val="21"/>
                      <w:szCs w:val="21"/>
                    </w:rPr>
                    <w:t>83</w:t>
                  </w:r>
                  <w:r>
                    <w:rPr>
                      <w:rFonts w:hint="eastAsia"/>
                      <w:color w:val="000000" w:themeColor="text1"/>
                      <w:sz w:val="21"/>
                      <w:szCs w:val="21"/>
                    </w:rPr>
                    <w:t>～</w:t>
                  </w:r>
                  <w:r>
                    <w:rPr>
                      <w:color w:val="000000" w:themeColor="text1"/>
                      <w:sz w:val="21"/>
                      <w:szCs w:val="21"/>
                    </w:rPr>
                    <w:t>89</w:t>
                  </w:r>
                </w:p>
              </w:tc>
              <w:tc>
                <w:tcPr>
                  <w:tcW w:w="1057"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3</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bookmarkStart w:id="3" w:name="OLE_LINK8"/>
                  <w:bookmarkStart w:id="4" w:name="OLE_LINK7"/>
                  <w:r>
                    <w:rPr>
                      <w:color w:val="000000" w:themeColor="text1"/>
                      <w:sz w:val="21"/>
                      <w:szCs w:val="21"/>
                    </w:rPr>
                    <w:t>70</w:t>
                  </w:r>
                  <w:bookmarkEnd w:id="3"/>
                  <w:bookmarkEnd w:id="4"/>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55</w:t>
                  </w:r>
                </w:p>
              </w:tc>
              <w:tc>
                <w:tcPr>
                  <w:tcW w:w="950"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22</w:t>
                  </w:r>
                </w:p>
              </w:tc>
              <w:tc>
                <w:tcPr>
                  <w:tcW w:w="1199"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118</w:t>
                  </w:r>
                </w:p>
              </w:tc>
            </w:tr>
            <w:tr w:rsidR="0083199C">
              <w:trPr>
                <w:cantSplit/>
                <w:trHeight w:val="290"/>
              </w:trPr>
              <w:tc>
                <w:tcPr>
                  <w:tcW w:w="983" w:type="dxa"/>
                  <w:vMerge/>
                  <w:tcBorders>
                    <w:tl2br w:val="nil"/>
                    <w:tr2bl w:val="nil"/>
                  </w:tcBorders>
                  <w:vAlign w:val="center"/>
                </w:tcPr>
                <w:p w:rsidR="0083199C" w:rsidRDefault="0083199C">
                  <w:pPr>
                    <w:widowControl/>
                    <w:jc w:val="left"/>
                    <w:rPr>
                      <w:color w:val="000000" w:themeColor="text1"/>
                      <w:sz w:val="21"/>
                      <w:szCs w:val="21"/>
                    </w:rPr>
                  </w:pPr>
                </w:p>
              </w:tc>
              <w:tc>
                <w:tcPr>
                  <w:tcW w:w="1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推土机</w:t>
                  </w:r>
                </w:p>
              </w:tc>
              <w:tc>
                <w:tcPr>
                  <w:tcW w:w="1021"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90</w:t>
                  </w:r>
                </w:p>
              </w:tc>
              <w:tc>
                <w:tcPr>
                  <w:tcW w:w="1057"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5</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70</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55</w:t>
                  </w:r>
                </w:p>
              </w:tc>
              <w:tc>
                <w:tcPr>
                  <w:tcW w:w="950"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50</w:t>
                  </w:r>
                </w:p>
              </w:tc>
              <w:tc>
                <w:tcPr>
                  <w:tcW w:w="1199"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281</w:t>
                  </w:r>
                </w:p>
              </w:tc>
            </w:tr>
            <w:tr w:rsidR="0083199C">
              <w:trPr>
                <w:cantSplit/>
                <w:trHeight w:val="290"/>
              </w:trPr>
              <w:tc>
                <w:tcPr>
                  <w:tcW w:w="983" w:type="dxa"/>
                  <w:vMerge/>
                  <w:tcBorders>
                    <w:tl2br w:val="nil"/>
                    <w:tr2bl w:val="nil"/>
                  </w:tcBorders>
                  <w:vAlign w:val="center"/>
                </w:tcPr>
                <w:p w:rsidR="0083199C" w:rsidRDefault="0083199C">
                  <w:pPr>
                    <w:widowControl/>
                    <w:jc w:val="left"/>
                    <w:rPr>
                      <w:color w:val="000000" w:themeColor="text1"/>
                      <w:sz w:val="21"/>
                      <w:szCs w:val="21"/>
                    </w:rPr>
                  </w:pPr>
                </w:p>
              </w:tc>
              <w:tc>
                <w:tcPr>
                  <w:tcW w:w="1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装载机</w:t>
                  </w:r>
                </w:p>
              </w:tc>
              <w:tc>
                <w:tcPr>
                  <w:tcW w:w="1021"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86</w:t>
                  </w:r>
                </w:p>
              </w:tc>
              <w:tc>
                <w:tcPr>
                  <w:tcW w:w="1057"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5</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70</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55</w:t>
                  </w:r>
                </w:p>
              </w:tc>
              <w:tc>
                <w:tcPr>
                  <w:tcW w:w="950"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31</w:t>
                  </w:r>
                </w:p>
              </w:tc>
              <w:tc>
                <w:tcPr>
                  <w:tcW w:w="1199"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177</w:t>
                  </w:r>
                </w:p>
              </w:tc>
            </w:tr>
            <w:tr w:rsidR="0083199C">
              <w:trPr>
                <w:cantSplit/>
                <w:trHeight w:val="290"/>
              </w:trPr>
              <w:tc>
                <w:tcPr>
                  <w:tcW w:w="983" w:type="dxa"/>
                  <w:vMerge/>
                  <w:tcBorders>
                    <w:tl2br w:val="nil"/>
                    <w:tr2bl w:val="nil"/>
                  </w:tcBorders>
                  <w:vAlign w:val="center"/>
                </w:tcPr>
                <w:p w:rsidR="0083199C" w:rsidRDefault="0083199C">
                  <w:pPr>
                    <w:widowControl/>
                    <w:jc w:val="left"/>
                    <w:rPr>
                      <w:color w:val="000000" w:themeColor="text1"/>
                      <w:sz w:val="21"/>
                      <w:szCs w:val="21"/>
                    </w:rPr>
                  </w:pPr>
                </w:p>
              </w:tc>
              <w:tc>
                <w:tcPr>
                  <w:tcW w:w="1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挖掘机</w:t>
                  </w:r>
                </w:p>
              </w:tc>
              <w:tc>
                <w:tcPr>
                  <w:tcW w:w="1021"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85</w:t>
                  </w:r>
                </w:p>
              </w:tc>
              <w:tc>
                <w:tcPr>
                  <w:tcW w:w="1057"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5</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70</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55</w:t>
                  </w:r>
                </w:p>
              </w:tc>
              <w:tc>
                <w:tcPr>
                  <w:tcW w:w="950"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28</w:t>
                  </w:r>
                </w:p>
              </w:tc>
              <w:tc>
                <w:tcPr>
                  <w:tcW w:w="1199"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158</w:t>
                  </w:r>
                </w:p>
              </w:tc>
            </w:tr>
            <w:tr w:rsidR="0083199C">
              <w:trPr>
                <w:cantSplit/>
                <w:trHeight w:val="290"/>
              </w:trPr>
              <w:tc>
                <w:tcPr>
                  <w:tcW w:w="983" w:type="dxa"/>
                  <w:vMerge w:val="restart"/>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基础施工阶段</w:t>
                  </w:r>
                </w:p>
              </w:tc>
              <w:tc>
                <w:tcPr>
                  <w:tcW w:w="1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工程钻机</w:t>
                  </w:r>
                </w:p>
              </w:tc>
              <w:tc>
                <w:tcPr>
                  <w:tcW w:w="1021"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81</w:t>
                  </w:r>
                </w:p>
              </w:tc>
              <w:tc>
                <w:tcPr>
                  <w:tcW w:w="1057"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15</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70</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55</w:t>
                  </w:r>
                </w:p>
              </w:tc>
              <w:tc>
                <w:tcPr>
                  <w:tcW w:w="950"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53</w:t>
                  </w:r>
                </w:p>
              </w:tc>
              <w:tc>
                <w:tcPr>
                  <w:tcW w:w="1199"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299</w:t>
                  </w:r>
                </w:p>
              </w:tc>
            </w:tr>
            <w:tr w:rsidR="0083199C">
              <w:trPr>
                <w:cantSplit/>
                <w:trHeight w:val="290"/>
              </w:trPr>
              <w:tc>
                <w:tcPr>
                  <w:tcW w:w="983" w:type="dxa"/>
                  <w:vMerge/>
                  <w:tcBorders>
                    <w:tl2br w:val="nil"/>
                    <w:tr2bl w:val="nil"/>
                  </w:tcBorders>
                  <w:vAlign w:val="center"/>
                </w:tcPr>
                <w:p w:rsidR="0083199C" w:rsidRDefault="0083199C">
                  <w:pPr>
                    <w:widowControl/>
                    <w:jc w:val="left"/>
                    <w:rPr>
                      <w:color w:val="000000" w:themeColor="text1"/>
                      <w:sz w:val="21"/>
                      <w:szCs w:val="21"/>
                    </w:rPr>
                  </w:pPr>
                </w:p>
              </w:tc>
              <w:tc>
                <w:tcPr>
                  <w:tcW w:w="1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吊</w:t>
                  </w:r>
                  <w:r>
                    <w:rPr>
                      <w:color w:val="000000" w:themeColor="text1"/>
                      <w:sz w:val="21"/>
                      <w:szCs w:val="21"/>
                    </w:rPr>
                    <w:t xml:space="preserve">  </w:t>
                  </w:r>
                  <w:r>
                    <w:rPr>
                      <w:rFonts w:hint="eastAsia"/>
                      <w:color w:val="000000" w:themeColor="text1"/>
                      <w:sz w:val="21"/>
                      <w:szCs w:val="21"/>
                    </w:rPr>
                    <w:t>车</w:t>
                  </w:r>
                </w:p>
              </w:tc>
              <w:tc>
                <w:tcPr>
                  <w:tcW w:w="1021"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73</w:t>
                  </w:r>
                </w:p>
              </w:tc>
              <w:tc>
                <w:tcPr>
                  <w:tcW w:w="1057"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15</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70</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55</w:t>
                  </w:r>
                </w:p>
              </w:tc>
              <w:tc>
                <w:tcPr>
                  <w:tcW w:w="950"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21</w:t>
                  </w:r>
                </w:p>
              </w:tc>
              <w:tc>
                <w:tcPr>
                  <w:tcW w:w="1199"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120</w:t>
                  </w:r>
                </w:p>
              </w:tc>
            </w:tr>
            <w:tr w:rsidR="0083199C">
              <w:trPr>
                <w:cantSplit/>
                <w:trHeight w:val="290"/>
              </w:trPr>
              <w:tc>
                <w:tcPr>
                  <w:tcW w:w="983" w:type="dxa"/>
                  <w:vMerge/>
                  <w:tcBorders>
                    <w:tl2br w:val="nil"/>
                    <w:tr2bl w:val="nil"/>
                  </w:tcBorders>
                  <w:vAlign w:val="center"/>
                </w:tcPr>
                <w:p w:rsidR="0083199C" w:rsidRDefault="0083199C">
                  <w:pPr>
                    <w:widowControl/>
                    <w:jc w:val="left"/>
                    <w:rPr>
                      <w:color w:val="000000" w:themeColor="text1"/>
                      <w:sz w:val="21"/>
                      <w:szCs w:val="21"/>
                    </w:rPr>
                  </w:pPr>
                </w:p>
              </w:tc>
              <w:tc>
                <w:tcPr>
                  <w:tcW w:w="1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移动式空压机</w:t>
                  </w:r>
                </w:p>
              </w:tc>
              <w:tc>
                <w:tcPr>
                  <w:tcW w:w="1021"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92</w:t>
                  </w:r>
                </w:p>
              </w:tc>
              <w:tc>
                <w:tcPr>
                  <w:tcW w:w="1057"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3</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70</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55</w:t>
                  </w:r>
                </w:p>
              </w:tc>
              <w:tc>
                <w:tcPr>
                  <w:tcW w:w="950"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38</w:t>
                  </w:r>
                </w:p>
              </w:tc>
              <w:tc>
                <w:tcPr>
                  <w:tcW w:w="1199"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213</w:t>
                  </w:r>
                </w:p>
              </w:tc>
            </w:tr>
            <w:tr w:rsidR="0083199C">
              <w:trPr>
                <w:cantSplit/>
                <w:trHeight w:val="290"/>
              </w:trPr>
              <w:tc>
                <w:tcPr>
                  <w:tcW w:w="983" w:type="dxa"/>
                  <w:vMerge w:val="restart"/>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bookmarkStart w:id="5" w:name="_Hlk338757844"/>
                  <w:r>
                    <w:rPr>
                      <w:rFonts w:hint="eastAsia"/>
                      <w:color w:val="000000" w:themeColor="text1"/>
                      <w:sz w:val="21"/>
                      <w:szCs w:val="21"/>
                    </w:rPr>
                    <w:t>结构施工阶段</w:t>
                  </w:r>
                </w:p>
              </w:tc>
              <w:tc>
                <w:tcPr>
                  <w:tcW w:w="1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吊</w:t>
                  </w:r>
                  <w:r>
                    <w:rPr>
                      <w:color w:val="000000" w:themeColor="text1"/>
                      <w:sz w:val="21"/>
                      <w:szCs w:val="21"/>
                    </w:rPr>
                    <w:t xml:space="preserve">  </w:t>
                  </w:r>
                  <w:r>
                    <w:rPr>
                      <w:rFonts w:hint="eastAsia"/>
                      <w:color w:val="000000" w:themeColor="text1"/>
                      <w:sz w:val="21"/>
                      <w:szCs w:val="21"/>
                    </w:rPr>
                    <w:t>车</w:t>
                  </w:r>
                </w:p>
              </w:tc>
              <w:tc>
                <w:tcPr>
                  <w:tcW w:w="1021"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73</w:t>
                  </w:r>
                </w:p>
              </w:tc>
              <w:tc>
                <w:tcPr>
                  <w:tcW w:w="1057"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15</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70</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55</w:t>
                  </w:r>
                </w:p>
              </w:tc>
              <w:tc>
                <w:tcPr>
                  <w:tcW w:w="950"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22</w:t>
                  </w:r>
                </w:p>
              </w:tc>
              <w:tc>
                <w:tcPr>
                  <w:tcW w:w="1199"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120</w:t>
                  </w:r>
                </w:p>
              </w:tc>
            </w:tr>
            <w:tr w:rsidR="0083199C">
              <w:trPr>
                <w:cantSplit/>
                <w:trHeight w:val="290"/>
              </w:trPr>
              <w:tc>
                <w:tcPr>
                  <w:tcW w:w="983" w:type="dxa"/>
                  <w:vMerge/>
                  <w:tcBorders>
                    <w:tl2br w:val="nil"/>
                    <w:tr2bl w:val="nil"/>
                  </w:tcBorders>
                  <w:vAlign w:val="center"/>
                </w:tcPr>
                <w:p w:rsidR="0083199C" w:rsidRDefault="0083199C">
                  <w:pPr>
                    <w:widowControl/>
                    <w:jc w:val="left"/>
                    <w:rPr>
                      <w:color w:val="000000" w:themeColor="text1"/>
                      <w:sz w:val="21"/>
                      <w:szCs w:val="21"/>
                    </w:rPr>
                  </w:pPr>
                  <w:bookmarkStart w:id="6" w:name="_Hlk338763070" w:colFirst="1" w:colLast="7"/>
                  <w:bookmarkEnd w:id="5"/>
                </w:p>
              </w:tc>
              <w:tc>
                <w:tcPr>
                  <w:tcW w:w="1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振捣棒</w:t>
                  </w:r>
                </w:p>
              </w:tc>
              <w:tc>
                <w:tcPr>
                  <w:tcW w:w="1021"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93</w:t>
                  </w:r>
                </w:p>
              </w:tc>
              <w:tc>
                <w:tcPr>
                  <w:tcW w:w="1057"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1</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70</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55</w:t>
                  </w:r>
                </w:p>
              </w:tc>
              <w:tc>
                <w:tcPr>
                  <w:tcW w:w="950"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14</w:t>
                  </w:r>
                </w:p>
              </w:tc>
              <w:tc>
                <w:tcPr>
                  <w:tcW w:w="1199"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80</w:t>
                  </w:r>
                </w:p>
              </w:tc>
            </w:tr>
            <w:tr w:rsidR="0083199C">
              <w:trPr>
                <w:cantSplit/>
                <w:trHeight w:val="290"/>
              </w:trPr>
              <w:tc>
                <w:tcPr>
                  <w:tcW w:w="983" w:type="dxa"/>
                  <w:vMerge/>
                  <w:tcBorders>
                    <w:tl2br w:val="nil"/>
                    <w:tr2bl w:val="nil"/>
                  </w:tcBorders>
                  <w:vAlign w:val="center"/>
                </w:tcPr>
                <w:p w:rsidR="0083199C" w:rsidRDefault="0083199C">
                  <w:pPr>
                    <w:widowControl/>
                    <w:jc w:val="left"/>
                    <w:rPr>
                      <w:color w:val="000000" w:themeColor="text1"/>
                      <w:sz w:val="21"/>
                      <w:szCs w:val="21"/>
                    </w:rPr>
                  </w:pPr>
                </w:p>
              </w:tc>
              <w:tc>
                <w:tcPr>
                  <w:tcW w:w="1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电</w:t>
                  </w:r>
                  <w:r>
                    <w:rPr>
                      <w:color w:val="000000" w:themeColor="text1"/>
                      <w:sz w:val="21"/>
                      <w:szCs w:val="21"/>
                    </w:rPr>
                    <w:t xml:space="preserve">  </w:t>
                  </w:r>
                  <w:r>
                    <w:rPr>
                      <w:rFonts w:hint="eastAsia"/>
                      <w:color w:val="000000" w:themeColor="text1"/>
                      <w:sz w:val="21"/>
                      <w:szCs w:val="21"/>
                    </w:rPr>
                    <w:t>锯</w:t>
                  </w:r>
                </w:p>
              </w:tc>
              <w:tc>
                <w:tcPr>
                  <w:tcW w:w="1021"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103</w:t>
                  </w:r>
                </w:p>
              </w:tc>
              <w:tc>
                <w:tcPr>
                  <w:tcW w:w="1057"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1</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70</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55</w:t>
                  </w:r>
                </w:p>
              </w:tc>
              <w:tc>
                <w:tcPr>
                  <w:tcW w:w="950"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45</w:t>
                  </w:r>
                </w:p>
              </w:tc>
              <w:tc>
                <w:tcPr>
                  <w:tcW w:w="1199"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252</w:t>
                  </w:r>
                </w:p>
              </w:tc>
            </w:tr>
            <w:bookmarkEnd w:id="6"/>
            <w:tr w:rsidR="0083199C">
              <w:trPr>
                <w:cantSplit/>
                <w:trHeight w:val="290"/>
              </w:trPr>
              <w:tc>
                <w:tcPr>
                  <w:tcW w:w="983" w:type="dxa"/>
                  <w:vMerge w:val="restart"/>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装修</w:t>
                  </w:r>
                </w:p>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阶段</w:t>
                  </w:r>
                </w:p>
              </w:tc>
              <w:tc>
                <w:tcPr>
                  <w:tcW w:w="1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吊</w:t>
                  </w:r>
                  <w:r>
                    <w:rPr>
                      <w:color w:val="000000" w:themeColor="text1"/>
                      <w:sz w:val="21"/>
                      <w:szCs w:val="21"/>
                    </w:rPr>
                    <w:t xml:space="preserve">  </w:t>
                  </w:r>
                  <w:r>
                    <w:rPr>
                      <w:rFonts w:hint="eastAsia"/>
                      <w:color w:val="000000" w:themeColor="text1"/>
                      <w:sz w:val="21"/>
                      <w:szCs w:val="21"/>
                    </w:rPr>
                    <w:t>车</w:t>
                  </w:r>
                </w:p>
              </w:tc>
              <w:tc>
                <w:tcPr>
                  <w:tcW w:w="1021"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73</w:t>
                  </w:r>
                </w:p>
              </w:tc>
              <w:tc>
                <w:tcPr>
                  <w:tcW w:w="1057"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15</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70</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55</w:t>
                  </w:r>
                </w:p>
              </w:tc>
              <w:tc>
                <w:tcPr>
                  <w:tcW w:w="950"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22</w:t>
                  </w:r>
                </w:p>
              </w:tc>
              <w:tc>
                <w:tcPr>
                  <w:tcW w:w="1199"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120</w:t>
                  </w:r>
                </w:p>
              </w:tc>
            </w:tr>
            <w:tr w:rsidR="0083199C">
              <w:trPr>
                <w:cantSplit/>
                <w:trHeight w:val="290"/>
              </w:trPr>
              <w:tc>
                <w:tcPr>
                  <w:tcW w:w="983" w:type="dxa"/>
                  <w:vMerge/>
                  <w:tcBorders>
                    <w:tl2br w:val="nil"/>
                    <w:tr2bl w:val="nil"/>
                  </w:tcBorders>
                  <w:vAlign w:val="center"/>
                </w:tcPr>
                <w:p w:rsidR="0083199C" w:rsidRDefault="0083199C">
                  <w:pPr>
                    <w:widowControl/>
                    <w:jc w:val="left"/>
                    <w:rPr>
                      <w:color w:val="000000" w:themeColor="text1"/>
                      <w:sz w:val="21"/>
                      <w:szCs w:val="21"/>
                    </w:rPr>
                  </w:pPr>
                </w:p>
              </w:tc>
              <w:tc>
                <w:tcPr>
                  <w:tcW w:w="1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升降机</w:t>
                  </w:r>
                </w:p>
              </w:tc>
              <w:tc>
                <w:tcPr>
                  <w:tcW w:w="1021"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78</w:t>
                  </w:r>
                </w:p>
              </w:tc>
              <w:tc>
                <w:tcPr>
                  <w:tcW w:w="1057"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1</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70</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55</w:t>
                  </w:r>
                </w:p>
              </w:tc>
              <w:tc>
                <w:tcPr>
                  <w:tcW w:w="950"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3</w:t>
                  </w:r>
                </w:p>
              </w:tc>
              <w:tc>
                <w:tcPr>
                  <w:tcW w:w="1199"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14</w:t>
                  </w:r>
                </w:p>
              </w:tc>
            </w:tr>
            <w:tr w:rsidR="0083199C">
              <w:trPr>
                <w:cantSplit/>
                <w:trHeight w:val="290"/>
              </w:trPr>
              <w:tc>
                <w:tcPr>
                  <w:tcW w:w="983" w:type="dxa"/>
                  <w:vMerge/>
                  <w:tcBorders>
                    <w:tl2br w:val="nil"/>
                    <w:tr2bl w:val="nil"/>
                  </w:tcBorders>
                  <w:vAlign w:val="center"/>
                </w:tcPr>
                <w:p w:rsidR="0083199C" w:rsidRDefault="0083199C">
                  <w:pPr>
                    <w:widowControl/>
                    <w:jc w:val="left"/>
                    <w:rPr>
                      <w:color w:val="000000" w:themeColor="text1"/>
                      <w:sz w:val="21"/>
                      <w:szCs w:val="21"/>
                    </w:rPr>
                  </w:pPr>
                </w:p>
              </w:tc>
              <w:tc>
                <w:tcPr>
                  <w:tcW w:w="1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rFonts w:hint="eastAsia"/>
                      <w:color w:val="000000" w:themeColor="text1"/>
                      <w:sz w:val="21"/>
                      <w:szCs w:val="21"/>
                    </w:rPr>
                    <w:t>切割机</w:t>
                  </w:r>
                </w:p>
              </w:tc>
              <w:tc>
                <w:tcPr>
                  <w:tcW w:w="1021"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88</w:t>
                  </w:r>
                </w:p>
              </w:tc>
              <w:tc>
                <w:tcPr>
                  <w:tcW w:w="1057"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1</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70</w:t>
                  </w:r>
                </w:p>
              </w:tc>
              <w:tc>
                <w:tcPr>
                  <w:tcW w:w="932"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55</w:t>
                  </w:r>
                </w:p>
              </w:tc>
              <w:tc>
                <w:tcPr>
                  <w:tcW w:w="950"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8</w:t>
                  </w:r>
                </w:p>
              </w:tc>
              <w:tc>
                <w:tcPr>
                  <w:tcW w:w="1199" w:type="dxa"/>
                  <w:tcBorders>
                    <w:tl2br w:val="nil"/>
                    <w:tr2bl w:val="nil"/>
                  </w:tcBorders>
                  <w:vAlign w:val="center"/>
                </w:tcPr>
                <w:p w:rsidR="0083199C" w:rsidRDefault="00FE46BB">
                  <w:pPr>
                    <w:keepNext/>
                    <w:keepLines/>
                    <w:snapToGrid w:val="0"/>
                    <w:spacing w:line="240" w:lineRule="exact"/>
                    <w:jc w:val="center"/>
                    <w:rPr>
                      <w:color w:val="000000" w:themeColor="text1"/>
                      <w:sz w:val="21"/>
                      <w:szCs w:val="21"/>
                    </w:rPr>
                  </w:pPr>
                  <w:r>
                    <w:rPr>
                      <w:color w:val="000000" w:themeColor="text1"/>
                      <w:sz w:val="21"/>
                      <w:szCs w:val="21"/>
                    </w:rPr>
                    <w:t>45</w:t>
                  </w:r>
                </w:p>
              </w:tc>
            </w:tr>
          </w:tbl>
          <w:p w:rsidR="0083199C" w:rsidRDefault="00FE46BB">
            <w:pPr>
              <w:keepNext/>
              <w:keepLines/>
              <w:spacing w:line="480" w:lineRule="exact"/>
              <w:ind w:firstLineChars="200" w:firstLine="480"/>
              <w:rPr>
                <w:color w:val="000000" w:themeColor="text1"/>
                <w:sz w:val="24"/>
              </w:rPr>
            </w:pPr>
            <w:r>
              <w:rPr>
                <w:color w:val="000000" w:themeColor="text1"/>
                <w:sz w:val="24"/>
              </w:rPr>
              <w:t>（</w:t>
            </w:r>
            <w:r>
              <w:rPr>
                <w:color w:val="000000" w:themeColor="text1"/>
                <w:sz w:val="24"/>
              </w:rPr>
              <w:t>2</w:t>
            </w:r>
            <w:r>
              <w:rPr>
                <w:color w:val="000000" w:themeColor="text1"/>
                <w:sz w:val="24"/>
              </w:rPr>
              <w:t>）施工噪声对周围环境的影响分析</w:t>
            </w:r>
          </w:p>
          <w:p w:rsidR="0083199C" w:rsidRDefault="00FE46BB">
            <w:pPr>
              <w:pStyle w:val="af1"/>
              <w:keepNext/>
              <w:keepLines/>
              <w:spacing w:line="480" w:lineRule="exact"/>
              <w:ind w:firstLineChars="200" w:firstLine="480"/>
              <w:rPr>
                <w:b w:val="0"/>
                <w:bCs w:val="0"/>
                <w:color w:val="000000" w:themeColor="text1"/>
              </w:rPr>
            </w:pPr>
            <w:r>
              <w:rPr>
                <w:rFonts w:hint="eastAsia"/>
                <w:b w:val="0"/>
                <w:bCs w:val="0"/>
                <w:color w:val="000000" w:themeColor="text1"/>
              </w:rPr>
              <w:t>建筑物施工期主要为露天作业，施工场地内机械设备大多属于移动声源，要准确预测施工场地各场界噪声值较为困难，因此本次影响</w:t>
            </w:r>
            <w:proofErr w:type="gramStart"/>
            <w:r>
              <w:rPr>
                <w:rFonts w:hint="eastAsia"/>
                <w:b w:val="0"/>
                <w:bCs w:val="0"/>
                <w:color w:val="000000" w:themeColor="text1"/>
              </w:rPr>
              <w:t>评价仅</w:t>
            </w:r>
            <w:proofErr w:type="gramEnd"/>
            <w:r>
              <w:rPr>
                <w:rFonts w:hint="eastAsia"/>
                <w:b w:val="0"/>
                <w:bCs w:val="0"/>
                <w:color w:val="000000" w:themeColor="text1"/>
              </w:rPr>
              <w:t>针对各噪声源单独作用时的超标范围进行预测，如</w:t>
            </w:r>
            <w:r>
              <w:rPr>
                <w:rFonts w:hint="eastAsia"/>
                <w:b w:val="0"/>
                <w:bCs w:val="0"/>
                <w:color w:val="000000" w:themeColor="text1"/>
                <w:szCs w:val="22"/>
              </w:rPr>
              <w:t>表</w:t>
            </w:r>
            <w:r>
              <w:rPr>
                <w:rFonts w:hint="eastAsia"/>
                <w:b w:val="0"/>
                <w:bCs w:val="0"/>
                <w:color w:val="000000" w:themeColor="text1"/>
                <w:szCs w:val="22"/>
              </w:rPr>
              <w:t>16</w:t>
            </w:r>
            <w:r>
              <w:rPr>
                <w:rFonts w:hint="eastAsia"/>
                <w:b w:val="0"/>
                <w:bCs w:val="0"/>
                <w:color w:val="000000" w:themeColor="text1"/>
              </w:rPr>
              <w:t>所示。</w:t>
            </w:r>
          </w:p>
          <w:p w:rsidR="0083199C" w:rsidRDefault="00FE46BB">
            <w:pPr>
              <w:keepNext/>
              <w:keepLines/>
              <w:spacing w:line="480" w:lineRule="exact"/>
              <w:ind w:firstLineChars="200" w:firstLine="480"/>
              <w:rPr>
                <w:color w:val="000000" w:themeColor="text1"/>
                <w:sz w:val="24"/>
              </w:rPr>
            </w:pPr>
            <w:r>
              <w:rPr>
                <w:rFonts w:hint="eastAsia"/>
                <w:color w:val="000000" w:themeColor="text1"/>
                <w:sz w:val="24"/>
              </w:rPr>
              <w:t>由上表可看出，施工机械噪声由于噪声级较高，在空旷地带声传播距离较远，尤其以工程钻机影响范围最大，昼间最远至</w:t>
            </w:r>
            <w:r>
              <w:rPr>
                <w:color w:val="000000" w:themeColor="text1"/>
                <w:sz w:val="24"/>
              </w:rPr>
              <w:t>53m</w:t>
            </w:r>
            <w:r>
              <w:rPr>
                <w:rFonts w:hint="eastAsia"/>
                <w:color w:val="000000" w:themeColor="text1"/>
                <w:sz w:val="24"/>
              </w:rPr>
              <w:t>外噪声值才能达标，夜间影响范围为</w:t>
            </w:r>
            <w:r>
              <w:rPr>
                <w:color w:val="000000" w:themeColor="text1"/>
                <w:sz w:val="24"/>
              </w:rPr>
              <w:t>299m</w:t>
            </w:r>
            <w:r>
              <w:rPr>
                <w:rFonts w:hint="eastAsia"/>
                <w:color w:val="000000" w:themeColor="text1"/>
                <w:sz w:val="24"/>
              </w:rPr>
              <w:t>。其它影响较大的</w:t>
            </w:r>
            <w:proofErr w:type="gramStart"/>
            <w:r>
              <w:rPr>
                <w:rFonts w:hint="eastAsia"/>
                <w:color w:val="000000" w:themeColor="text1"/>
                <w:sz w:val="24"/>
              </w:rPr>
              <w:t>噪声源如推土机</w:t>
            </w:r>
            <w:proofErr w:type="gramEnd"/>
            <w:r>
              <w:rPr>
                <w:rFonts w:hint="eastAsia"/>
                <w:color w:val="000000" w:themeColor="text1"/>
                <w:sz w:val="24"/>
              </w:rPr>
              <w:t>、</w:t>
            </w:r>
            <w:r>
              <w:rPr>
                <w:rFonts w:hAnsi="宋体" w:hint="eastAsia"/>
                <w:color w:val="000000" w:themeColor="text1"/>
                <w:sz w:val="24"/>
              </w:rPr>
              <w:t>移动式空压机、</w:t>
            </w:r>
            <w:r>
              <w:rPr>
                <w:rFonts w:hint="eastAsia"/>
                <w:color w:val="000000" w:themeColor="text1"/>
                <w:sz w:val="24"/>
              </w:rPr>
              <w:t>电锯等昼间最大影响范围在</w:t>
            </w:r>
            <w:r>
              <w:rPr>
                <w:color w:val="000000" w:themeColor="text1"/>
                <w:sz w:val="24"/>
              </w:rPr>
              <w:t>50m</w:t>
            </w:r>
            <w:r>
              <w:rPr>
                <w:rFonts w:hint="eastAsia"/>
                <w:color w:val="000000" w:themeColor="text1"/>
                <w:sz w:val="24"/>
              </w:rPr>
              <w:t>内，夜间最大影响范围在</w:t>
            </w:r>
            <w:r>
              <w:rPr>
                <w:color w:val="000000" w:themeColor="text1"/>
                <w:sz w:val="24"/>
              </w:rPr>
              <w:t>281m</w:t>
            </w:r>
            <w:r>
              <w:rPr>
                <w:rFonts w:hint="eastAsia"/>
                <w:color w:val="000000" w:themeColor="text1"/>
                <w:sz w:val="24"/>
              </w:rPr>
              <w:t>内。</w:t>
            </w:r>
          </w:p>
          <w:p w:rsidR="0083199C" w:rsidRDefault="00FE46BB">
            <w:pPr>
              <w:keepNext/>
              <w:keepLines/>
              <w:spacing w:line="480" w:lineRule="exact"/>
              <w:ind w:firstLineChars="200" w:firstLine="480"/>
              <w:rPr>
                <w:color w:val="000000" w:themeColor="text1"/>
                <w:sz w:val="24"/>
              </w:rPr>
            </w:pPr>
            <w:r>
              <w:rPr>
                <w:rFonts w:hint="eastAsia"/>
                <w:color w:val="000000" w:themeColor="text1"/>
                <w:sz w:val="24"/>
              </w:rPr>
              <w:t>本项目位于</w:t>
            </w:r>
            <w:proofErr w:type="gramStart"/>
            <w:r>
              <w:rPr>
                <w:rFonts w:hint="eastAsia"/>
                <w:color w:val="000000" w:themeColor="text1"/>
                <w:sz w:val="24"/>
                <w:szCs w:val="24"/>
              </w:rPr>
              <w:t>沣</w:t>
            </w:r>
            <w:proofErr w:type="gramEnd"/>
            <w:r>
              <w:rPr>
                <w:rFonts w:hint="eastAsia"/>
                <w:color w:val="000000" w:themeColor="text1"/>
                <w:sz w:val="24"/>
                <w:szCs w:val="24"/>
              </w:rPr>
              <w:t>东新城征和三路以南，阿房北路以北，太平路以东，太安路以西区域</w:t>
            </w:r>
            <w:r>
              <w:rPr>
                <w:rFonts w:hint="eastAsia"/>
                <w:color w:val="000000" w:themeColor="text1"/>
                <w:sz w:val="24"/>
              </w:rPr>
              <w:t>，四周有敏感点（西侧</w:t>
            </w:r>
            <w:r>
              <w:rPr>
                <w:rFonts w:hint="eastAsia"/>
                <w:color w:val="000000" w:themeColor="text1"/>
                <w:sz w:val="24"/>
              </w:rPr>
              <w:t>175m</w:t>
            </w:r>
            <w:proofErr w:type="gramStart"/>
            <w:r>
              <w:rPr>
                <w:rFonts w:hint="eastAsia"/>
                <w:color w:val="000000" w:themeColor="text1"/>
                <w:sz w:val="24"/>
              </w:rPr>
              <w:t>为</w:t>
            </w:r>
            <w:r>
              <w:rPr>
                <w:rFonts w:hint="eastAsia"/>
                <w:color w:val="000000" w:themeColor="text1"/>
                <w:sz w:val="24"/>
                <w:szCs w:val="24"/>
              </w:rPr>
              <w:t>王寺敬老院</w:t>
            </w:r>
            <w:proofErr w:type="gramEnd"/>
            <w:r>
              <w:rPr>
                <w:rFonts w:hint="eastAsia"/>
                <w:color w:val="000000" w:themeColor="text1"/>
                <w:sz w:val="24"/>
              </w:rPr>
              <w:t>，北侧</w:t>
            </w:r>
            <w:r>
              <w:rPr>
                <w:rFonts w:hint="eastAsia"/>
                <w:color w:val="000000" w:themeColor="text1"/>
                <w:sz w:val="24"/>
              </w:rPr>
              <w:t>53m</w:t>
            </w:r>
            <w:proofErr w:type="gramStart"/>
            <w:r>
              <w:rPr>
                <w:rFonts w:hint="eastAsia"/>
                <w:color w:val="000000" w:themeColor="text1"/>
                <w:sz w:val="24"/>
              </w:rPr>
              <w:t>沣</w:t>
            </w:r>
            <w:proofErr w:type="gramEnd"/>
            <w:r>
              <w:rPr>
                <w:rFonts w:hint="eastAsia"/>
                <w:color w:val="000000" w:themeColor="text1"/>
                <w:sz w:val="24"/>
              </w:rPr>
              <w:t>东第五小学，西北侧</w:t>
            </w:r>
            <w:r>
              <w:rPr>
                <w:rFonts w:hint="eastAsia"/>
                <w:color w:val="000000" w:themeColor="text1"/>
                <w:sz w:val="24"/>
              </w:rPr>
              <w:t>240m</w:t>
            </w:r>
            <w:r>
              <w:rPr>
                <w:rFonts w:hint="eastAsia"/>
                <w:color w:val="000000" w:themeColor="text1"/>
                <w:sz w:val="24"/>
              </w:rPr>
              <w:t>为和盛花园小区，东南侧</w:t>
            </w:r>
            <w:r>
              <w:rPr>
                <w:rFonts w:hint="eastAsia"/>
                <w:color w:val="000000" w:themeColor="text1"/>
                <w:sz w:val="24"/>
              </w:rPr>
              <w:t>220m</w:t>
            </w:r>
            <w:r>
              <w:rPr>
                <w:rFonts w:hint="eastAsia"/>
                <w:color w:val="000000" w:themeColor="text1"/>
                <w:sz w:val="24"/>
              </w:rPr>
              <w:t>为小苏村）</w:t>
            </w:r>
            <w:r>
              <w:rPr>
                <w:rFonts w:hAnsi="宋体" w:hint="eastAsia"/>
                <w:color w:val="000000" w:themeColor="text1"/>
                <w:sz w:val="24"/>
              </w:rPr>
              <w:t>，施工过程中施工噪声对周边敏感点影响较大。</w:t>
            </w:r>
          </w:p>
          <w:p w:rsidR="0083199C" w:rsidRDefault="00FE46BB">
            <w:pPr>
              <w:keepNext/>
              <w:keepLines/>
              <w:spacing w:line="480" w:lineRule="exact"/>
              <w:ind w:firstLineChars="200" w:firstLine="480"/>
              <w:rPr>
                <w:color w:val="000000" w:themeColor="text1"/>
                <w:sz w:val="24"/>
              </w:rPr>
            </w:pPr>
            <w:r>
              <w:rPr>
                <w:color w:val="000000" w:themeColor="text1"/>
                <w:sz w:val="24"/>
              </w:rPr>
              <w:t>为最大限度地减少施工期噪声对环境的影响，要求建设单位在工程施工期采取以下噪声控制措施：</w:t>
            </w:r>
          </w:p>
          <w:p w:rsidR="0083199C" w:rsidRDefault="00FE46BB">
            <w:pPr>
              <w:spacing w:line="480" w:lineRule="exact"/>
              <w:ind w:firstLineChars="200" w:firstLine="480"/>
              <w:rPr>
                <w:color w:val="000000" w:themeColor="text1"/>
                <w:sz w:val="24"/>
              </w:rPr>
            </w:pPr>
            <w:r>
              <w:rPr>
                <w:rFonts w:ascii="宋体" w:hAnsi="宋体" w:cs="宋体" w:hint="eastAsia"/>
                <w:color w:val="000000" w:themeColor="text1"/>
                <w:sz w:val="24"/>
              </w:rPr>
              <w:t>①</w:t>
            </w:r>
            <w:r>
              <w:rPr>
                <w:color w:val="000000" w:themeColor="text1"/>
                <w:sz w:val="24"/>
              </w:rPr>
              <w:t>合理布置施工场地，安排施工方式，控制环境噪声污染</w:t>
            </w:r>
            <w:r>
              <w:rPr>
                <w:rFonts w:hint="eastAsia"/>
                <w:color w:val="000000" w:themeColor="text1"/>
                <w:sz w:val="24"/>
              </w:rPr>
              <w:t>。</w:t>
            </w:r>
          </w:p>
          <w:p w:rsidR="0083199C" w:rsidRDefault="00FE46BB">
            <w:pPr>
              <w:spacing w:line="480" w:lineRule="exact"/>
              <w:ind w:firstLineChars="200" w:firstLine="480"/>
              <w:rPr>
                <w:color w:val="000000" w:themeColor="text1"/>
                <w:sz w:val="24"/>
              </w:rPr>
            </w:pPr>
            <w:r>
              <w:rPr>
                <w:color w:val="000000" w:themeColor="text1"/>
                <w:sz w:val="24"/>
              </w:rPr>
              <w:t>a</w:t>
            </w:r>
            <w:r>
              <w:rPr>
                <w:color w:val="000000" w:themeColor="text1"/>
                <w:sz w:val="24"/>
              </w:rPr>
              <w:t>、合理布置施工场地</w:t>
            </w:r>
            <w:r>
              <w:rPr>
                <w:rFonts w:hint="eastAsia"/>
                <w:color w:val="000000" w:themeColor="text1"/>
                <w:sz w:val="24"/>
              </w:rPr>
              <w:t>，</w:t>
            </w:r>
            <w:r>
              <w:rPr>
                <w:rFonts w:hint="eastAsia"/>
                <w:color w:val="000000" w:themeColor="text1"/>
                <w:sz w:val="24"/>
              </w:rPr>
              <w:t>施工营地布置在项目厂区南侧、高噪声设备布置在项目中部</w:t>
            </w:r>
            <w:r>
              <w:rPr>
                <w:color w:val="000000" w:themeColor="text1"/>
                <w:sz w:val="24"/>
              </w:rPr>
              <w:t>，</w:t>
            </w:r>
            <w:r>
              <w:rPr>
                <w:rFonts w:hint="eastAsia"/>
                <w:color w:val="000000" w:themeColor="text1"/>
                <w:sz w:val="24"/>
              </w:rPr>
              <w:t>远离北侧</w:t>
            </w:r>
            <w:proofErr w:type="gramStart"/>
            <w:r>
              <w:rPr>
                <w:rFonts w:hint="eastAsia"/>
                <w:color w:val="000000" w:themeColor="text1"/>
                <w:sz w:val="24"/>
              </w:rPr>
              <w:t>沣</w:t>
            </w:r>
            <w:proofErr w:type="gramEnd"/>
            <w:r>
              <w:rPr>
                <w:rFonts w:hint="eastAsia"/>
                <w:color w:val="000000" w:themeColor="text1"/>
                <w:sz w:val="24"/>
              </w:rPr>
              <w:t>东第五小学与其他敏感点。</w:t>
            </w:r>
            <w:r>
              <w:rPr>
                <w:color w:val="000000" w:themeColor="text1"/>
                <w:sz w:val="24"/>
              </w:rPr>
              <w:t>选用低噪声施工机械，严格限制或禁止使用高噪声设备，推行混凝土灌注桩和静压桩等低噪</w:t>
            </w:r>
            <w:r>
              <w:rPr>
                <w:rFonts w:hint="eastAsia"/>
                <w:color w:val="000000" w:themeColor="text1"/>
                <w:sz w:val="24"/>
              </w:rPr>
              <w:t>声</w:t>
            </w:r>
            <w:r>
              <w:rPr>
                <w:color w:val="000000" w:themeColor="text1"/>
                <w:sz w:val="24"/>
              </w:rPr>
              <w:t>新工艺；</w:t>
            </w:r>
          </w:p>
          <w:p w:rsidR="0083199C" w:rsidRDefault="00FE46BB">
            <w:pPr>
              <w:keepNext/>
              <w:keepLines/>
              <w:spacing w:line="480" w:lineRule="exact"/>
              <w:ind w:firstLineChars="200" w:firstLine="480"/>
              <w:rPr>
                <w:color w:val="000000" w:themeColor="text1"/>
                <w:sz w:val="24"/>
              </w:rPr>
            </w:pPr>
            <w:r>
              <w:rPr>
                <w:color w:val="000000" w:themeColor="text1"/>
                <w:sz w:val="24"/>
              </w:rPr>
              <w:t>b</w:t>
            </w:r>
            <w:r>
              <w:rPr>
                <w:color w:val="000000" w:themeColor="text1"/>
                <w:sz w:val="24"/>
              </w:rPr>
              <w:t>、要求使用商品混凝土。与施工场地设置混凝土搅拌机相比，商品混凝土具有占地少、施工量小、施工方便、噪声污染小等特点，同时可大大减少建筑材料水泥、沙石</w:t>
            </w:r>
            <w:r>
              <w:rPr>
                <w:color w:val="000000" w:themeColor="text1"/>
                <w:sz w:val="24"/>
              </w:rPr>
              <w:lastRenderedPageBreak/>
              <w:t>的汽车运量，减轻车辆交通噪声影响。</w:t>
            </w:r>
          </w:p>
          <w:p w:rsidR="0083199C" w:rsidRDefault="00FE46BB">
            <w:pPr>
              <w:keepNext/>
              <w:keepLines/>
              <w:spacing w:line="480" w:lineRule="exact"/>
              <w:ind w:firstLineChars="200" w:firstLine="480"/>
              <w:rPr>
                <w:color w:val="000000" w:themeColor="text1"/>
                <w:sz w:val="24"/>
              </w:rPr>
            </w:pPr>
            <w:r>
              <w:rPr>
                <w:rFonts w:ascii="宋体" w:hAnsi="宋体" w:cs="宋体" w:hint="eastAsia"/>
                <w:color w:val="000000" w:themeColor="text1"/>
                <w:sz w:val="24"/>
              </w:rPr>
              <w:t>②</w:t>
            </w:r>
            <w:r>
              <w:rPr>
                <w:color w:val="000000" w:themeColor="text1"/>
                <w:sz w:val="24"/>
              </w:rPr>
              <w:t>严格操作规程，加强施工机械管理，降低人为噪声影响</w:t>
            </w:r>
            <w:r>
              <w:rPr>
                <w:rFonts w:hint="eastAsia"/>
                <w:color w:val="000000" w:themeColor="text1"/>
                <w:sz w:val="24"/>
              </w:rPr>
              <w:t>。</w:t>
            </w:r>
          </w:p>
          <w:p w:rsidR="0083199C" w:rsidRDefault="00FE46BB">
            <w:pPr>
              <w:keepNext/>
              <w:keepLines/>
              <w:spacing w:line="480" w:lineRule="exact"/>
              <w:ind w:firstLineChars="200" w:firstLine="480"/>
              <w:rPr>
                <w:color w:val="000000" w:themeColor="text1"/>
                <w:sz w:val="24"/>
              </w:rPr>
            </w:pPr>
            <w:r>
              <w:rPr>
                <w:color w:val="000000" w:themeColor="text1"/>
                <w:sz w:val="24"/>
              </w:rPr>
              <w:t>不合理施工作业是产生人为噪声的主要原因，如脚手架的安装、拆除，钢筋材料的装卸，以及钢结构厂房安</w:t>
            </w:r>
            <w:r>
              <w:rPr>
                <w:color w:val="000000" w:themeColor="text1"/>
                <w:sz w:val="24"/>
              </w:rPr>
              <w:t>装过程产生的金属撞击声和落料声等均会产生较大距离的声环境影响，因此要杜绝人为敲打、野蛮装卸现象，规范建筑物料、土石方清运车辆进出工地高速行驶、鸣笛等</w:t>
            </w:r>
            <w:r>
              <w:rPr>
                <w:rFonts w:hint="eastAsia"/>
                <w:color w:val="000000" w:themeColor="text1"/>
                <w:sz w:val="24"/>
              </w:rPr>
              <w:t>。</w:t>
            </w:r>
          </w:p>
          <w:p w:rsidR="0083199C" w:rsidRDefault="00FE46BB">
            <w:pPr>
              <w:keepNext/>
              <w:keepLines/>
              <w:spacing w:line="480" w:lineRule="exact"/>
              <w:ind w:firstLineChars="200" w:firstLine="480"/>
              <w:rPr>
                <w:color w:val="000000" w:themeColor="text1"/>
                <w:sz w:val="24"/>
              </w:rPr>
            </w:pPr>
            <w:r>
              <w:rPr>
                <w:rFonts w:ascii="宋体" w:hAnsi="宋体" w:cs="宋体" w:hint="eastAsia"/>
                <w:color w:val="000000" w:themeColor="text1"/>
                <w:sz w:val="24"/>
              </w:rPr>
              <w:t>③</w:t>
            </w:r>
            <w:r>
              <w:rPr>
                <w:color w:val="000000" w:themeColor="text1"/>
                <w:sz w:val="24"/>
              </w:rPr>
              <w:t>采取有效的隔</w:t>
            </w:r>
            <w:r>
              <w:rPr>
                <w:rFonts w:hint="eastAsia"/>
                <w:color w:val="000000" w:themeColor="text1"/>
                <w:sz w:val="24"/>
              </w:rPr>
              <w:t>声</w:t>
            </w:r>
            <w:r>
              <w:rPr>
                <w:color w:val="000000" w:themeColor="text1"/>
                <w:sz w:val="24"/>
              </w:rPr>
              <w:t>、减振、消声措施，降低噪声级</w:t>
            </w:r>
            <w:r>
              <w:rPr>
                <w:rFonts w:hint="eastAsia"/>
                <w:color w:val="000000" w:themeColor="text1"/>
                <w:sz w:val="24"/>
              </w:rPr>
              <w:t>。</w:t>
            </w:r>
          </w:p>
          <w:p w:rsidR="0083199C" w:rsidRDefault="00FE46BB">
            <w:pPr>
              <w:keepNext/>
              <w:keepLines/>
              <w:spacing w:line="480" w:lineRule="exact"/>
              <w:ind w:firstLineChars="200" w:firstLine="480"/>
              <w:rPr>
                <w:color w:val="000000" w:themeColor="text1"/>
                <w:sz w:val="24"/>
              </w:rPr>
            </w:pPr>
            <w:r>
              <w:rPr>
                <w:rFonts w:hAnsi="宋体"/>
                <w:color w:val="000000" w:themeColor="text1"/>
                <w:sz w:val="24"/>
              </w:rPr>
              <w:t>对位置相对固定的施工机械，如切割机、电锯等，应将其设置在专门的工棚内，同时选用低噪声设备，采取一定的隔声、降噪措施，</w:t>
            </w:r>
            <w:r>
              <w:rPr>
                <w:rFonts w:hAnsi="宋体" w:hint="eastAsia"/>
                <w:color w:val="000000" w:themeColor="text1"/>
                <w:sz w:val="24"/>
              </w:rPr>
              <w:t>同时，环</w:t>
            </w:r>
            <w:proofErr w:type="gramStart"/>
            <w:r>
              <w:rPr>
                <w:rFonts w:hAnsi="宋体" w:hint="eastAsia"/>
                <w:color w:val="000000" w:themeColor="text1"/>
                <w:sz w:val="24"/>
              </w:rPr>
              <w:t>评要求</w:t>
            </w:r>
            <w:proofErr w:type="gramEnd"/>
            <w:r>
              <w:rPr>
                <w:rFonts w:hAnsi="宋体" w:hint="eastAsia"/>
                <w:color w:val="000000" w:themeColor="text1"/>
                <w:sz w:val="24"/>
              </w:rPr>
              <w:t>施工期间应随施工楼层加高施工隔声围挡，</w:t>
            </w:r>
            <w:r>
              <w:rPr>
                <w:rFonts w:hAnsi="宋体"/>
                <w:color w:val="000000" w:themeColor="text1"/>
                <w:sz w:val="24"/>
              </w:rPr>
              <w:t>控制施工机械噪声符合</w:t>
            </w:r>
            <w:r>
              <w:rPr>
                <w:color w:val="000000" w:themeColor="text1"/>
                <w:sz w:val="24"/>
              </w:rPr>
              <w:t>《建筑施工场界</w:t>
            </w:r>
            <w:r>
              <w:rPr>
                <w:rFonts w:hint="eastAsia"/>
                <w:color w:val="000000" w:themeColor="text1"/>
                <w:sz w:val="24"/>
              </w:rPr>
              <w:t>环境</w:t>
            </w:r>
            <w:r>
              <w:rPr>
                <w:color w:val="000000" w:themeColor="text1"/>
                <w:sz w:val="24"/>
              </w:rPr>
              <w:t>噪声</w:t>
            </w:r>
            <w:r>
              <w:rPr>
                <w:rFonts w:hint="eastAsia"/>
                <w:color w:val="000000" w:themeColor="text1"/>
                <w:sz w:val="24"/>
              </w:rPr>
              <w:t>排放标准</w:t>
            </w:r>
            <w:r>
              <w:rPr>
                <w:color w:val="000000" w:themeColor="text1"/>
                <w:sz w:val="24"/>
              </w:rPr>
              <w:t>》（</w:t>
            </w:r>
            <w:r>
              <w:rPr>
                <w:color w:val="000000" w:themeColor="text1"/>
                <w:sz w:val="24"/>
              </w:rPr>
              <w:t>GB12523-</w:t>
            </w:r>
            <w:r>
              <w:rPr>
                <w:rFonts w:hint="eastAsia"/>
                <w:color w:val="000000" w:themeColor="text1"/>
                <w:sz w:val="24"/>
              </w:rPr>
              <w:t>2011</w:t>
            </w:r>
            <w:r>
              <w:rPr>
                <w:color w:val="000000" w:themeColor="text1"/>
                <w:sz w:val="24"/>
              </w:rPr>
              <w:t>）</w:t>
            </w:r>
            <w:r>
              <w:rPr>
                <w:rFonts w:hAnsi="宋体"/>
                <w:color w:val="000000" w:themeColor="text1"/>
                <w:sz w:val="24"/>
              </w:rPr>
              <w:t>，做到施工场界噪声达标排放。</w:t>
            </w:r>
          </w:p>
          <w:p w:rsidR="0083199C" w:rsidRDefault="00FE46BB">
            <w:pPr>
              <w:keepNext/>
              <w:keepLines/>
              <w:spacing w:line="480" w:lineRule="exact"/>
              <w:ind w:firstLineChars="200" w:firstLine="480"/>
              <w:rPr>
                <w:color w:val="000000" w:themeColor="text1"/>
                <w:sz w:val="24"/>
              </w:rPr>
            </w:pPr>
            <w:r>
              <w:rPr>
                <w:rFonts w:ascii="宋体" w:hAnsi="宋体" w:cs="宋体" w:hint="eastAsia"/>
                <w:color w:val="000000" w:themeColor="text1"/>
                <w:sz w:val="24"/>
              </w:rPr>
              <w:t>④</w:t>
            </w:r>
            <w:r>
              <w:rPr>
                <w:color w:val="000000" w:themeColor="text1"/>
                <w:sz w:val="24"/>
              </w:rPr>
              <w:t>严格控制施工时间</w:t>
            </w:r>
          </w:p>
          <w:p w:rsidR="0083199C" w:rsidRDefault="00FE46BB">
            <w:pPr>
              <w:keepNext/>
              <w:keepLines/>
              <w:spacing w:line="480" w:lineRule="exact"/>
              <w:ind w:firstLineChars="200" w:firstLine="480"/>
              <w:rPr>
                <w:color w:val="000000" w:themeColor="text1"/>
                <w:sz w:val="24"/>
              </w:rPr>
            </w:pPr>
            <w:r>
              <w:rPr>
                <w:color w:val="000000" w:themeColor="text1"/>
                <w:sz w:val="24"/>
              </w:rPr>
              <w:t>根据不同季节合理安排施工计划，尽可能避开</w:t>
            </w:r>
            <w:r>
              <w:rPr>
                <w:rFonts w:hint="eastAsia"/>
                <w:color w:val="000000" w:themeColor="text1"/>
                <w:sz w:val="24"/>
              </w:rPr>
              <w:t>学生上课时间、</w:t>
            </w:r>
            <w:r>
              <w:rPr>
                <w:color w:val="000000" w:themeColor="text1"/>
                <w:sz w:val="24"/>
              </w:rPr>
              <w:t>午休时间</w:t>
            </w:r>
            <w:r>
              <w:rPr>
                <w:rFonts w:hint="eastAsia"/>
                <w:color w:val="000000" w:themeColor="text1"/>
                <w:sz w:val="24"/>
              </w:rPr>
              <w:t>和夜间</w:t>
            </w:r>
            <w:r>
              <w:rPr>
                <w:color w:val="000000" w:themeColor="text1"/>
                <w:sz w:val="24"/>
              </w:rPr>
              <w:t>动用高噪声设备，避免扰民。确因特殊需要必须连续作业的，必须经当地环境行政主管部门同意，且必须公告附近居民</w:t>
            </w:r>
            <w:r>
              <w:rPr>
                <w:rFonts w:hint="eastAsia"/>
                <w:color w:val="000000" w:themeColor="text1"/>
                <w:sz w:val="24"/>
              </w:rPr>
              <w:t>方可施工</w:t>
            </w:r>
            <w:r>
              <w:rPr>
                <w:color w:val="000000" w:themeColor="text1"/>
                <w:sz w:val="24"/>
              </w:rPr>
              <w:t>。</w:t>
            </w:r>
          </w:p>
          <w:p w:rsidR="0083199C" w:rsidRDefault="00FE46BB">
            <w:pPr>
              <w:keepNext/>
              <w:keepLines/>
              <w:spacing w:line="480" w:lineRule="exact"/>
              <w:ind w:firstLineChars="200" w:firstLine="480"/>
              <w:rPr>
                <w:color w:val="000000" w:themeColor="text1"/>
                <w:sz w:val="24"/>
              </w:rPr>
            </w:pPr>
            <w:r>
              <w:rPr>
                <w:rFonts w:hint="eastAsia"/>
                <w:color w:val="000000" w:themeColor="text1"/>
                <w:sz w:val="24"/>
              </w:rPr>
              <w:t>⑤</w:t>
            </w:r>
            <w:r>
              <w:rPr>
                <w:color w:val="000000" w:themeColor="text1"/>
                <w:sz w:val="24"/>
              </w:rPr>
              <w:t>运输车辆噪声级一般在</w:t>
            </w:r>
            <w:r>
              <w:rPr>
                <w:color w:val="000000" w:themeColor="text1"/>
                <w:sz w:val="24"/>
              </w:rPr>
              <w:t>75</w:t>
            </w:r>
            <w:r>
              <w:rPr>
                <w:color w:val="000000" w:themeColor="text1"/>
                <w:sz w:val="24"/>
              </w:rPr>
              <w:t>～</w:t>
            </w:r>
            <w:r>
              <w:rPr>
                <w:rFonts w:hint="eastAsia"/>
                <w:color w:val="000000" w:themeColor="text1"/>
                <w:sz w:val="24"/>
              </w:rPr>
              <w:t>90</w:t>
            </w:r>
            <w:r>
              <w:rPr>
                <w:color w:val="000000" w:themeColor="text1"/>
                <w:sz w:val="24"/>
              </w:rPr>
              <w:t>dB</w:t>
            </w:r>
            <w:r>
              <w:rPr>
                <w:color w:val="000000" w:themeColor="text1"/>
                <w:sz w:val="24"/>
              </w:rPr>
              <w:t>，属间接运行，且运输量有限，加上车辆禁止夜间和午休间鸣笛，因此施工期间运输车辆产生噪声污染是短暂的，</w:t>
            </w:r>
            <w:r>
              <w:rPr>
                <w:rFonts w:hint="eastAsia"/>
                <w:color w:val="000000" w:themeColor="text1"/>
                <w:sz w:val="24"/>
              </w:rPr>
              <w:t>同时施工期间应尽可能</w:t>
            </w:r>
            <w:proofErr w:type="gramStart"/>
            <w:r>
              <w:rPr>
                <w:rFonts w:hint="eastAsia"/>
                <w:color w:val="000000" w:themeColor="text1"/>
                <w:sz w:val="24"/>
              </w:rPr>
              <w:t>避开王寺敬老院</w:t>
            </w:r>
            <w:proofErr w:type="gramEnd"/>
            <w:r>
              <w:rPr>
                <w:rFonts w:hint="eastAsia"/>
                <w:color w:val="000000" w:themeColor="text1"/>
                <w:sz w:val="24"/>
              </w:rPr>
              <w:t>、和盛花园、小苏村进行建筑车辆运输</w:t>
            </w:r>
            <w:r>
              <w:rPr>
                <w:color w:val="000000" w:themeColor="text1"/>
                <w:sz w:val="24"/>
              </w:rPr>
              <w:t>。</w:t>
            </w:r>
          </w:p>
          <w:p w:rsidR="0083199C" w:rsidRDefault="00FE46BB">
            <w:pPr>
              <w:keepNext/>
              <w:keepLines/>
              <w:spacing w:line="480" w:lineRule="exact"/>
              <w:ind w:firstLineChars="200" w:firstLine="480"/>
              <w:rPr>
                <w:color w:val="000000" w:themeColor="text1"/>
                <w:sz w:val="24"/>
              </w:rPr>
            </w:pPr>
            <w:r>
              <w:rPr>
                <w:color w:val="000000" w:themeColor="text1"/>
                <w:sz w:val="24"/>
              </w:rPr>
              <w:t>为了有效地控制施工噪声影响，除落实有关的控制措施外，还必须加强施工环境管理，由环保部门实施统一的监督管理，建设单位与施工</w:t>
            </w:r>
            <w:r>
              <w:rPr>
                <w:color w:val="000000" w:themeColor="text1"/>
                <w:sz w:val="24"/>
              </w:rPr>
              <w:t>单位在工程承包时，应将环境保护内容列入承包合同，落实各项施工噪声的控制措施和有关主管部门的要求。</w:t>
            </w:r>
            <w:r>
              <w:rPr>
                <w:rFonts w:hint="eastAsia"/>
                <w:color w:val="000000" w:themeColor="text1"/>
                <w:sz w:val="24"/>
              </w:rPr>
              <w:t>同时</w:t>
            </w:r>
            <w:r>
              <w:rPr>
                <w:color w:val="000000" w:themeColor="text1"/>
                <w:sz w:val="24"/>
              </w:rPr>
              <w:t>，施工</w:t>
            </w:r>
            <w:r>
              <w:rPr>
                <w:rFonts w:hint="eastAsia"/>
                <w:color w:val="000000" w:themeColor="text1"/>
                <w:sz w:val="24"/>
              </w:rPr>
              <w:t>产生</w:t>
            </w:r>
            <w:r>
              <w:rPr>
                <w:color w:val="000000" w:themeColor="text1"/>
                <w:sz w:val="24"/>
              </w:rPr>
              <w:t>的噪声是短暂的，施工期结束，施工噪声也随之</w:t>
            </w:r>
            <w:r>
              <w:rPr>
                <w:rFonts w:hint="eastAsia"/>
                <w:color w:val="000000" w:themeColor="text1"/>
                <w:sz w:val="24"/>
              </w:rPr>
              <w:t>消失</w:t>
            </w:r>
            <w:r>
              <w:rPr>
                <w:color w:val="000000" w:themeColor="text1"/>
                <w:sz w:val="24"/>
              </w:rPr>
              <w:t>。</w:t>
            </w:r>
          </w:p>
          <w:p w:rsidR="0083199C" w:rsidRDefault="00FE46BB">
            <w:pPr>
              <w:pStyle w:val="a8"/>
              <w:keepNext/>
              <w:keepLines/>
              <w:spacing w:line="480" w:lineRule="exact"/>
              <w:ind w:firstLineChars="200" w:firstLine="482"/>
              <w:rPr>
                <w:color w:val="000000" w:themeColor="text1"/>
              </w:rPr>
            </w:pPr>
            <w:r>
              <w:rPr>
                <w:color w:val="000000" w:themeColor="text1"/>
              </w:rPr>
              <w:t>3</w:t>
            </w:r>
            <w:r>
              <w:rPr>
                <w:color w:val="000000" w:themeColor="text1"/>
              </w:rPr>
              <w:t>、施工期废水环境影响分析</w:t>
            </w:r>
          </w:p>
          <w:p w:rsidR="0083199C" w:rsidRDefault="00FE46BB">
            <w:pPr>
              <w:keepNext/>
              <w:keepLines/>
              <w:spacing w:line="480" w:lineRule="exact"/>
              <w:ind w:firstLineChars="200" w:firstLine="480"/>
              <w:rPr>
                <w:color w:val="000000" w:themeColor="text1"/>
                <w:sz w:val="24"/>
              </w:rPr>
            </w:pPr>
            <w:r>
              <w:rPr>
                <w:color w:val="000000" w:themeColor="text1"/>
                <w:sz w:val="24"/>
              </w:rPr>
              <w:t>施工期废水主要为建筑施工废水和生活污水。</w:t>
            </w:r>
          </w:p>
          <w:p w:rsidR="0083199C" w:rsidRDefault="00FE46BB">
            <w:pPr>
              <w:keepNext/>
              <w:keepLines/>
              <w:spacing w:line="480" w:lineRule="exact"/>
              <w:ind w:firstLineChars="200" w:firstLine="480"/>
              <w:rPr>
                <w:color w:val="000000" w:themeColor="text1"/>
                <w:sz w:val="24"/>
              </w:rPr>
            </w:pPr>
            <w:r>
              <w:rPr>
                <w:color w:val="000000" w:themeColor="text1"/>
                <w:sz w:val="24"/>
              </w:rPr>
              <w:t>（</w:t>
            </w:r>
            <w:r>
              <w:rPr>
                <w:color w:val="000000" w:themeColor="text1"/>
                <w:sz w:val="24"/>
              </w:rPr>
              <w:t>1</w:t>
            </w:r>
            <w:r>
              <w:rPr>
                <w:color w:val="000000" w:themeColor="text1"/>
                <w:sz w:val="24"/>
              </w:rPr>
              <w:t>）建筑施工废水</w:t>
            </w:r>
          </w:p>
          <w:p w:rsidR="0083199C" w:rsidRDefault="00FE46BB">
            <w:pPr>
              <w:keepNext/>
              <w:keepLines/>
              <w:spacing w:line="480" w:lineRule="exact"/>
              <w:ind w:firstLineChars="200" w:firstLine="480"/>
              <w:rPr>
                <w:color w:val="000000" w:themeColor="text1"/>
                <w:sz w:val="24"/>
              </w:rPr>
            </w:pPr>
            <w:r>
              <w:rPr>
                <w:color w:val="000000" w:themeColor="text1"/>
                <w:sz w:val="24"/>
              </w:rPr>
              <w:t>施工期废水主要包括砂石冲洗水，</w:t>
            </w:r>
            <w:proofErr w:type="gramStart"/>
            <w:r>
              <w:rPr>
                <w:color w:val="000000" w:themeColor="text1"/>
                <w:sz w:val="24"/>
              </w:rPr>
              <w:t>砼</w:t>
            </w:r>
            <w:proofErr w:type="gramEnd"/>
            <w:r>
              <w:rPr>
                <w:color w:val="000000" w:themeColor="text1"/>
                <w:sz w:val="24"/>
              </w:rPr>
              <w:t>养护水、场地冲洗水</w:t>
            </w:r>
            <w:r>
              <w:rPr>
                <w:rFonts w:hint="eastAsia"/>
                <w:color w:val="000000" w:themeColor="text1"/>
                <w:sz w:val="24"/>
              </w:rPr>
              <w:t>等过程中产生的生产废水。</w:t>
            </w:r>
            <w:r>
              <w:rPr>
                <w:color w:val="000000" w:themeColor="text1"/>
                <w:sz w:val="24"/>
              </w:rPr>
              <w:t>生产废水中除含有少量的石油类和泥砂外，不含其它污染物，经</w:t>
            </w:r>
            <w:r>
              <w:rPr>
                <w:rFonts w:hint="eastAsia"/>
                <w:color w:val="000000" w:themeColor="text1"/>
                <w:sz w:val="24"/>
              </w:rPr>
              <w:t>项目区</w:t>
            </w:r>
            <w:r>
              <w:rPr>
                <w:color w:val="000000" w:themeColor="text1"/>
                <w:sz w:val="24"/>
              </w:rPr>
              <w:t>设置的临时沉沙</w:t>
            </w:r>
            <w:r>
              <w:rPr>
                <w:color w:val="000000" w:themeColor="text1"/>
                <w:sz w:val="24"/>
              </w:rPr>
              <w:lastRenderedPageBreak/>
              <w:t>池沉淀后全部回用到生产中和场地的洒水抑尘，不外排。</w:t>
            </w:r>
          </w:p>
          <w:p w:rsidR="0083199C" w:rsidRDefault="00FE46BB">
            <w:pPr>
              <w:keepNext/>
              <w:keepLines/>
              <w:spacing w:line="480" w:lineRule="exact"/>
              <w:ind w:firstLineChars="200" w:firstLine="480"/>
              <w:rPr>
                <w:color w:val="000000" w:themeColor="text1"/>
                <w:sz w:val="24"/>
              </w:rPr>
            </w:pPr>
            <w:r>
              <w:rPr>
                <w:color w:val="000000" w:themeColor="text1"/>
                <w:sz w:val="24"/>
              </w:rPr>
              <w:t>（</w:t>
            </w:r>
            <w:r>
              <w:rPr>
                <w:color w:val="000000" w:themeColor="text1"/>
                <w:sz w:val="24"/>
              </w:rPr>
              <w:t>2</w:t>
            </w:r>
            <w:r>
              <w:rPr>
                <w:color w:val="000000" w:themeColor="text1"/>
                <w:sz w:val="24"/>
              </w:rPr>
              <w:t>）生活污水</w:t>
            </w:r>
          </w:p>
          <w:p w:rsidR="0083199C" w:rsidRDefault="00FE46BB">
            <w:pPr>
              <w:pStyle w:val="a8"/>
              <w:keepNext/>
              <w:keepLines/>
              <w:spacing w:line="480" w:lineRule="exact"/>
              <w:ind w:firstLineChars="200" w:firstLine="480"/>
              <w:rPr>
                <w:b w:val="0"/>
                <w:bCs w:val="0"/>
                <w:color w:val="000000" w:themeColor="text1"/>
              </w:rPr>
            </w:pPr>
            <w:r>
              <w:rPr>
                <w:rFonts w:hAnsi="宋体"/>
                <w:b w:val="0"/>
                <w:bCs w:val="0"/>
                <w:color w:val="000000" w:themeColor="text1"/>
              </w:rPr>
              <w:t>施工生活污水排放量约为</w:t>
            </w:r>
            <w:r>
              <w:rPr>
                <w:rFonts w:hint="eastAsia"/>
                <w:b w:val="0"/>
                <w:bCs w:val="0"/>
                <w:color w:val="000000" w:themeColor="text1"/>
              </w:rPr>
              <w:t>1.60</w:t>
            </w:r>
            <w:r>
              <w:rPr>
                <w:b w:val="0"/>
                <w:bCs w:val="0"/>
                <w:color w:val="000000" w:themeColor="text1"/>
              </w:rPr>
              <w:t>m</w:t>
            </w:r>
            <w:r>
              <w:rPr>
                <w:b w:val="0"/>
                <w:bCs w:val="0"/>
                <w:color w:val="000000" w:themeColor="text1"/>
                <w:vertAlign w:val="superscript"/>
              </w:rPr>
              <w:t>3</w:t>
            </w:r>
            <w:r>
              <w:rPr>
                <w:b w:val="0"/>
                <w:bCs w:val="0"/>
                <w:color w:val="000000" w:themeColor="text1"/>
              </w:rPr>
              <w:t>/d</w:t>
            </w:r>
            <w:r>
              <w:rPr>
                <w:rFonts w:hAnsi="宋体"/>
                <w:b w:val="0"/>
                <w:bCs w:val="0"/>
                <w:color w:val="000000" w:themeColor="text1"/>
              </w:rPr>
              <w:t>。主要污染物为</w:t>
            </w:r>
            <w:r>
              <w:rPr>
                <w:b w:val="0"/>
                <w:bCs w:val="0"/>
                <w:color w:val="000000" w:themeColor="text1"/>
              </w:rPr>
              <w:t>COD</w:t>
            </w:r>
            <w:r>
              <w:rPr>
                <w:rFonts w:hAnsi="宋体"/>
                <w:b w:val="0"/>
                <w:bCs w:val="0"/>
                <w:color w:val="000000" w:themeColor="text1"/>
              </w:rPr>
              <w:t>和氨氮等。</w:t>
            </w:r>
            <w:r>
              <w:rPr>
                <w:rFonts w:hAnsi="宋体" w:hint="eastAsia"/>
                <w:b w:val="0"/>
                <w:bCs w:val="0"/>
                <w:color w:val="000000" w:themeColor="text1"/>
              </w:rPr>
              <w:t>经项目区临时化粪池（</w:t>
            </w:r>
            <w:r>
              <w:rPr>
                <w:rFonts w:hAnsi="宋体" w:hint="eastAsia"/>
                <w:b w:val="0"/>
                <w:bCs w:val="0"/>
                <w:color w:val="000000" w:themeColor="text1"/>
              </w:rPr>
              <w:t>1</w:t>
            </w:r>
            <w:r>
              <w:rPr>
                <w:rFonts w:hAnsi="宋体" w:hint="eastAsia"/>
                <w:b w:val="0"/>
                <w:bCs w:val="0"/>
                <w:color w:val="000000" w:themeColor="text1"/>
              </w:rPr>
              <w:t>座，容积</w:t>
            </w:r>
            <w:r>
              <w:rPr>
                <w:rFonts w:hAnsi="宋体" w:hint="eastAsia"/>
                <w:b w:val="0"/>
                <w:bCs w:val="0"/>
                <w:color w:val="000000" w:themeColor="text1"/>
              </w:rPr>
              <w:t>3m</w:t>
            </w:r>
            <w:r>
              <w:rPr>
                <w:rFonts w:hAnsi="宋体" w:hint="eastAsia"/>
                <w:b w:val="0"/>
                <w:bCs w:val="0"/>
                <w:color w:val="000000" w:themeColor="text1"/>
              </w:rPr>
              <w:t>³）处理后排至市政管网，</w:t>
            </w:r>
            <w:r>
              <w:rPr>
                <w:rFonts w:hAnsi="宋体"/>
                <w:b w:val="0"/>
                <w:bCs w:val="0"/>
                <w:color w:val="000000" w:themeColor="text1"/>
              </w:rPr>
              <w:t>对该区域水环境基本无影响。</w:t>
            </w:r>
          </w:p>
          <w:p w:rsidR="0083199C" w:rsidRDefault="00FE46BB">
            <w:pPr>
              <w:pStyle w:val="a8"/>
              <w:keepNext/>
              <w:keepLines/>
              <w:spacing w:line="480" w:lineRule="exact"/>
              <w:ind w:firstLineChars="200" w:firstLine="480"/>
              <w:rPr>
                <w:b w:val="0"/>
                <w:bCs w:val="0"/>
                <w:color w:val="000000" w:themeColor="text1"/>
              </w:rPr>
            </w:pPr>
            <w:r>
              <w:rPr>
                <w:rFonts w:hAnsi="宋体"/>
                <w:b w:val="0"/>
                <w:bCs w:val="0"/>
                <w:color w:val="000000" w:themeColor="text1"/>
              </w:rPr>
              <w:t>由于施工期比较短，产生</w:t>
            </w:r>
            <w:proofErr w:type="gramStart"/>
            <w:r>
              <w:rPr>
                <w:rFonts w:hAnsi="宋体"/>
                <w:b w:val="0"/>
                <w:bCs w:val="0"/>
                <w:color w:val="000000" w:themeColor="text1"/>
              </w:rPr>
              <w:t>污</w:t>
            </w:r>
            <w:proofErr w:type="gramEnd"/>
            <w:r>
              <w:rPr>
                <w:rFonts w:hAnsi="宋体"/>
                <w:b w:val="0"/>
                <w:bCs w:val="0"/>
                <w:color w:val="000000" w:themeColor="text1"/>
              </w:rPr>
              <w:t>废水均得到合理处理，对该区域水环境不会产生严重影响。</w:t>
            </w:r>
          </w:p>
          <w:p w:rsidR="0083199C" w:rsidRDefault="00FE46BB">
            <w:pPr>
              <w:pStyle w:val="a8"/>
              <w:keepNext/>
              <w:keepLines/>
              <w:spacing w:line="480" w:lineRule="exact"/>
              <w:ind w:firstLineChars="200" w:firstLine="482"/>
              <w:rPr>
                <w:color w:val="000000" w:themeColor="text1"/>
                <w:szCs w:val="22"/>
              </w:rPr>
            </w:pPr>
            <w:r>
              <w:rPr>
                <w:color w:val="000000" w:themeColor="text1"/>
                <w:szCs w:val="22"/>
              </w:rPr>
              <w:t>4</w:t>
            </w:r>
            <w:r>
              <w:rPr>
                <w:color w:val="000000" w:themeColor="text1"/>
                <w:szCs w:val="22"/>
              </w:rPr>
              <w:t>、施工固体废弃物影响分析</w:t>
            </w:r>
          </w:p>
          <w:p w:rsidR="0083199C" w:rsidRDefault="00FE46BB">
            <w:pPr>
              <w:keepNext/>
              <w:keepLines/>
              <w:spacing w:line="480" w:lineRule="atLeast"/>
              <w:ind w:firstLineChars="200" w:firstLine="480"/>
              <w:rPr>
                <w:color w:val="000000" w:themeColor="text1"/>
                <w:sz w:val="24"/>
              </w:rPr>
            </w:pPr>
            <w:r>
              <w:rPr>
                <w:color w:val="000000" w:themeColor="text1"/>
                <w:sz w:val="24"/>
              </w:rPr>
              <w:t>施工期固体废物主要为施工过程产生的建筑垃圾</w:t>
            </w:r>
            <w:r>
              <w:rPr>
                <w:rFonts w:hint="eastAsia"/>
                <w:color w:val="000000" w:themeColor="text1"/>
                <w:sz w:val="24"/>
              </w:rPr>
              <w:t>、</w:t>
            </w:r>
            <w:r>
              <w:rPr>
                <w:color w:val="000000" w:themeColor="text1"/>
                <w:sz w:val="24"/>
              </w:rPr>
              <w:t>房屋装饰过程中产生的废包装物及施工人员生活垃圾。</w:t>
            </w:r>
          </w:p>
          <w:p w:rsidR="0083199C" w:rsidRDefault="00FE46BB">
            <w:pPr>
              <w:keepNext/>
              <w:keepLines/>
              <w:spacing w:line="480" w:lineRule="atLeast"/>
              <w:ind w:firstLineChars="200" w:firstLine="480"/>
              <w:rPr>
                <w:color w:val="000000" w:themeColor="text1"/>
                <w:sz w:val="24"/>
              </w:rPr>
            </w:pPr>
            <w:r>
              <w:rPr>
                <w:rFonts w:hint="eastAsia"/>
                <w:color w:val="000000" w:themeColor="text1"/>
                <w:sz w:val="24"/>
              </w:rPr>
              <w:t>项目产生的弃土经回填之后，剩余部分作为渣土同建筑垃圾一起外运至</w:t>
            </w:r>
            <w:proofErr w:type="gramStart"/>
            <w:r>
              <w:rPr>
                <w:rFonts w:hint="eastAsia"/>
                <w:color w:val="000000" w:themeColor="text1"/>
                <w:sz w:val="24"/>
              </w:rPr>
              <w:t>沣</w:t>
            </w:r>
            <w:proofErr w:type="gramEnd"/>
            <w:r>
              <w:rPr>
                <w:rFonts w:hint="eastAsia"/>
                <w:color w:val="000000" w:themeColor="text1"/>
                <w:sz w:val="24"/>
              </w:rPr>
              <w:t>东新城建筑垃圾填埋场，对此</w:t>
            </w:r>
            <w:proofErr w:type="gramStart"/>
            <w:r>
              <w:rPr>
                <w:rFonts w:hint="eastAsia"/>
                <w:color w:val="000000" w:themeColor="text1"/>
                <w:sz w:val="24"/>
              </w:rPr>
              <w:t>本评价</w:t>
            </w:r>
            <w:proofErr w:type="gramEnd"/>
            <w:r>
              <w:rPr>
                <w:rFonts w:hint="eastAsia"/>
                <w:color w:val="000000" w:themeColor="text1"/>
                <w:sz w:val="24"/>
              </w:rPr>
              <w:t>要求待回填的土方及弃土在施工场地进行临时堆存，并采用篷布覆盖，定期洒水降尘；外运弃土的运输车辆必须在厂区内调配，车辆需采取遮蔽、防抛撒等措施</w:t>
            </w:r>
            <w:r>
              <w:rPr>
                <w:rFonts w:hAnsi="宋体" w:hint="eastAsia"/>
                <w:color w:val="000000" w:themeColor="text1"/>
                <w:sz w:val="24"/>
              </w:rPr>
              <w:t>，</w:t>
            </w:r>
            <w:r>
              <w:rPr>
                <w:rFonts w:hint="eastAsia"/>
                <w:color w:val="000000" w:themeColor="text1"/>
                <w:sz w:val="24"/>
              </w:rPr>
              <w:t>并严格按照城建、市容环卫部门要求送指定的建筑垃圾场处置。</w:t>
            </w:r>
          </w:p>
          <w:p w:rsidR="0083199C" w:rsidRDefault="00FE46BB">
            <w:pPr>
              <w:keepNext/>
              <w:keepLines/>
              <w:spacing w:line="480" w:lineRule="atLeast"/>
              <w:ind w:firstLineChars="200" w:firstLine="480"/>
              <w:rPr>
                <w:color w:val="000000" w:themeColor="text1"/>
                <w:sz w:val="24"/>
              </w:rPr>
            </w:pPr>
            <w:r>
              <w:rPr>
                <w:color w:val="000000" w:themeColor="text1"/>
                <w:sz w:val="24"/>
              </w:rPr>
              <w:t>其中施工过程产生的建筑垃圾产生量约为</w:t>
            </w:r>
            <w:r>
              <w:rPr>
                <w:rFonts w:hAnsi="宋体" w:hint="eastAsia"/>
                <w:color w:val="000000" w:themeColor="text1"/>
                <w:sz w:val="24"/>
              </w:rPr>
              <w:t>1801.1t</w:t>
            </w:r>
            <w:r>
              <w:rPr>
                <w:color w:val="000000" w:themeColor="text1"/>
                <w:sz w:val="24"/>
              </w:rPr>
              <w:t>，采取分类处置、综合回收利用后，</w:t>
            </w:r>
            <w:r>
              <w:rPr>
                <w:rFonts w:hint="eastAsia"/>
                <w:color w:val="000000" w:themeColor="text1"/>
                <w:sz w:val="24"/>
              </w:rPr>
              <w:t>剩余建筑垃圾</w:t>
            </w:r>
            <w:r>
              <w:rPr>
                <w:color w:val="000000" w:themeColor="text1"/>
                <w:sz w:val="24"/>
              </w:rPr>
              <w:t>送</w:t>
            </w:r>
            <w:r>
              <w:rPr>
                <w:rFonts w:hint="eastAsia"/>
                <w:color w:val="000000" w:themeColor="text1"/>
                <w:sz w:val="24"/>
              </w:rPr>
              <w:t>至指定地点进行</w:t>
            </w:r>
            <w:r>
              <w:rPr>
                <w:color w:val="000000" w:themeColor="text1"/>
                <w:sz w:val="24"/>
              </w:rPr>
              <w:t>集中处置</w:t>
            </w:r>
            <w:r>
              <w:rPr>
                <w:rFonts w:hint="eastAsia"/>
                <w:color w:val="000000" w:themeColor="text1"/>
                <w:sz w:val="24"/>
              </w:rPr>
              <w:t>，车辆需采取遮蔽、防抛撒等措施。</w:t>
            </w:r>
          </w:p>
          <w:p w:rsidR="0083199C" w:rsidRDefault="00FE46BB">
            <w:pPr>
              <w:keepNext/>
              <w:keepLines/>
              <w:spacing w:line="480" w:lineRule="atLeast"/>
              <w:ind w:firstLineChars="200" w:firstLine="480"/>
              <w:rPr>
                <w:color w:val="000000" w:themeColor="text1"/>
                <w:sz w:val="24"/>
              </w:rPr>
            </w:pPr>
            <w:r>
              <w:rPr>
                <w:color w:val="000000" w:themeColor="text1"/>
                <w:sz w:val="24"/>
              </w:rPr>
              <w:t>施工期生活垃圾产生量约为</w:t>
            </w:r>
            <w:r>
              <w:rPr>
                <w:rFonts w:hint="eastAsia"/>
                <w:color w:val="000000" w:themeColor="text1"/>
                <w:sz w:val="24"/>
              </w:rPr>
              <w:t>25</w:t>
            </w:r>
            <w:r>
              <w:rPr>
                <w:color w:val="000000" w:themeColor="text1"/>
                <w:sz w:val="24"/>
              </w:rPr>
              <w:t>kg/d</w:t>
            </w:r>
            <w:r>
              <w:rPr>
                <w:color w:val="000000" w:themeColor="text1"/>
                <w:sz w:val="24"/>
              </w:rPr>
              <w:t>，分类收集后由环卫部门定期清</w:t>
            </w:r>
            <w:r>
              <w:rPr>
                <w:color w:val="000000" w:themeColor="text1"/>
                <w:sz w:val="24"/>
              </w:rPr>
              <w:t>运，对环境影响小。</w:t>
            </w:r>
          </w:p>
          <w:p w:rsidR="0083199C" w:rsidRDefault="00FE46BB">
            <w:pPr>
              <w:pStyle w:val="a8"/>
              <w:keepNext/>
              <w:keepLines/>
              <w:spacing w:line="480" w:lineRule="exact"/>
              <w:ind w:firstLineChars="200" w:firstLine="482"/>
              <w:rPr>
                <w:color w:val="000000" w:themeColor="text1"/>
              </w:rPr>
            </w:pPr>
            <w:r>
              <w:rPr>
                <w:color w:val="000000" w:themeColor="text1"/>
              </w:rPr>
              <w:t>5</w:t>
            </w:r>
            <w:r>
              <w:rPr>
                <w:color w:val="000000" w:themeColor="text1"/>
              </w:rPr>
              <w:t>、生态环境影响分析</w:t>
            </w:r>
          </w:p>
          <w:p w:rsidR="0083199C" w:rsidRDefault="00FE46BB">
            <w:pPr>
              <w:keepNext/>
              <w:keepLines/>
              <w:spacing w:line="480" w:lineRule="atLeast"/>
              <w:ind w:firstLineChars="200" w:firstLine="480"/>
              <w:rPr>
                <w:rFonts w:hAnsi="宋体"/>
                <w:color w:val="000000" w:themeColor="text1"/>
                <w:sz w:val="24"/>
              </w:rPr>
            </w:pPr>
            <w:r>
              <w:rPr>
                <w:rFonts w:hAnsi="宋体" w:hint="eastAsia"/>
                <w:color w:val="000000" w:themeColor="text1"/>
                <w:sz w:val="24"/>
              </w:rPr>
              <w:t>项目占地破坏地表现有植被以及施工过程中地基开挖、平整场地等产生的水土流失，对局部生态环境将造成一定影响。为减缓项目施工对生态环境的影响，施工中应采取以下措施：</w:t>
            </w:r>
          </w:p>
          <w:p w:rsidR="0083199C" w:rsidRDefault="00FE46BB">
            <w:pPr>
              <w:keepNext/>
              <w:keepLines/>
              <w:spacing w:line="480" w:lineRule="atLeast"/>
              <w:ind w:firstLineChars="200" w:firstLine="480"/>
              <w:rPr>
                <w:rFonts w:hAnsi="宋体"/>
                <w:color w:val="000000" w:themeColor="text1"/>
                <w:sz w:val="24"/>
              </w:rPr>
            </w:pPr>
            <w:r>
              <w:rPr>
                <w:rFonts w:hAnsi="宋体" w:hint="eastAsia"/>
                <w:color w:val="000000" w:themeColor="text1"/>
                <w:sz w:val="24"/>
              </w:rPr>
              <w:t>（</w:t>
            </w:r>
            <w:r>
              <w:rPr>
                <w:rFonts w:hAnsi="宋体" w:hint="eastAsia"/>
                <w:color w:val="000000" w:themeColor="text1"/>
                <w:sz w:val="24"/>
              </w:rPr>
              <w:t>1</w:t>
            </w:r>
            <w:r>
              <w:rPr>
                <w:rFonts w:hAnsi="宋体" w:hint="eastAsia"/>
                <w:color w:val="000000" w:themeColor="text1"/>
                <w:sz w:val="24"/>
              </w:rPr>
              <w:t>）施工过程中，要划定施工区域，尽可能避免对非建设区域的地表植被系统进行破坏。建设区域的开挖应采用分层开挖的方式，对表层土进行暂存，</w:t>
            </w:r>
            <w:proofErr w:type="gramStart"/>
            <w:r>
              <w:rPr>
                <w:rFonts w:hAnsi="宋体" w:hint="eastAsia"/>
                <w:color w:val="000000" w:themeColor="text1"/>
                <w:sz w:val="24"/>
              </w:rPr>
              <w:t>待施工</w:t>
            </w:r>
            <w:proofErr w:type="gramEnd"/>
            <w:r>
              <w:rPr>
                <w:rFonts w:hAnsi="宋体" w:hint="eastAsia"/>
                <w:color w:val="000000" w:themeColor="text1"/>
                <w:sz w:val="24"/>
              </w:rPr>
              <w:t>结束后，用于项目区表层土方回填。</w:t>
            </w:r>
          </w:p>
          <w:p w:rsidR="0083199C" w:rsidRDefault="00FE46BB">
            <w:pPr>
              <w:keepNext/>
              <w:keepLines/>
              <w:spacing w:line="480" w:lineRule="atLeast"/>
              <w:ind w:firstLineChars="200" w:firstLine="480"/>
              <w:rPr>
                <w:rFonts w:hAnsi="宋体"/>
                <w:color w:val="000000" w:themeColor="text1"/>
                <w:sz w:val="24"/>
              </w:rPr>
            </w:pPr>
            <w:r>
              <w:rPr>
                <w:rFonts w:hAnsi="宋体" w:hint="eastAsia"/>
                <w:color w:val="000000" w:themeColor="text1"/>
                <w:sz w:val="24"/>
              </w:rPr>
              <w:t>（</w:t>
            </w:r>
            <w:r>
              <w:rPr>
                <w:rFonts w:hAnsi="宋体" w:hint="eastAsia"/>
                <w:color w:val="000000" w:themeColor="text1"/>
                <w:sz w:val="24"/>
              </w:rPr>
              <w:t>2</w:t>
            </w:r>
            <w:r>
              <w:rPr>
                <w:rFonts w:hAnsi="宋体" w:hint="eastAsia"/>
                <w:color w:val="000000" w:themeColor="text1"/>
                <w:sz w:val="24"/>
              </w:rPr>
              <w:t>）施工中用于回填的临时土方在施工场地暂存时，应采取措施防止水土流失：采取篷布覆盖或在土方表面播散速生草种，同时定期洒水降尘；在土方四</w:t>
            </w:r>
            <w:r>
              <w:rPr>
                <w:rFonts w:hAnsi="宋体" w:hint="eastAsia"/>
                <w:color w:val="000000" w:themeColor="text1"/>
                <w:sz w:val="24"/>
              </w:rPr>
              <w:t>周设置临时围挡，并开挖导排沟渠，</w:t>
            </w:r>
            <w:proofErr w:type="gramStart"/>
            <w:r>
              <w:rPr>
                <w:rFonts w:hAnsi="宋体" w:hint="eastAsia"/>
                <w:color w:val="000000" w:themeColor="text1"/>
                <w:sz w:val="24"/>
              </w:rPr>
              <w:t>及时输排雨水</w:t>
            </w:r>
            <w:proofErr w:type="gramEnd"/>
            <w:r>
              <w:rPr>
                <w:rFonts w:hAnsi="宋体" w:hint="eastAsia"/>
                <w:color w:val="000000" w:themeColor="text1"/>
                <w:sz w:val="24"/>
              </w:rPr>
              <w:t>；在大风及降雨期间应避免进行土方开挖施工。</w:t>
            </w:r>
          </w:p>
          <w:p w:rsidR="0083199C" w:rsidRDefault="00FE46BB" w:rsidP="00D456F8">
            <w:pPr>
              <w:adjustRightInd w:val="0"/>
              <w:snapToGrid w:val="0"/>
              <w:spacing w:line="480" w:lineRule="exact"/>
              <w:ind w:firstLineChars="199" w:firstLine="478"/>
              <w:rPr>
                <w:color w:val="000000" w:themeColor="text1"/>
                <w:sz w:val="24"/>
              </w:rPr>
            </w:pPr>
            <w:r>
              <w:rPr>
                <w:rFonts w:hAnsi="宋体" w:hint="eastAsia"/>
                <w:color w:val="000000" w:themeColor="text1"/>
                <w:sz w:val="24"/>
              </w:rPr>
              <w:lastRenderedPageBreak/>
              <w:t>（</w:t>
            </w:r>
            <w:r>
              <w:rPr>
                <w:rFonts w:hAnsi="宋体" w:hint="eastAsia"/>
                <w:color w:val="000000" w:themeColor="text1"/>
                <w:sz w:val="24"/>
              </w:rPr>
              <w:t>3</w:t>
            </w:r>
            <w:r>
              <w:rPr>
                <w:rFonts w:hAnsi="宋体" w:hint="eastAsia"/>
                <w:color w:val="000000" w:themeColor="text1"/>
                <w:sz w:val="24"/>
              </w:rPr>
              <w:t>）在保证建设质量的同时，要尽可能加快施工进度，减少地面裸露时间，并在施工完成后对项目场区及时进行绿化恢复，项目建设对当地生态环境的不利影响将得到有效控制。施工期环境影响属于短期影响，施工结束后这些影响也随之消失，只要加强施工期的管理，项目施工期对周围环境影响不大。</w:t>
            </w:r>
          </w:p>
        </w:tc>
      </w:tr>
      <w:tr w:rsidR="0083199C">
        <w:trPr>
          <w:trHeight w:val="12908"/>
        </w:trPr>
        <w:tc>
          <w:tcPr>
            <w:tcW w:w="9242" w:type="dxa"/>
          </w:tcPr>
          <w:p w:rsidR="0083199C" w:rsidRDefault="00FE46BB">
            <w:pPr>
              <w:adjustRightInd w:val="0"/>
              <w:snapToGrid w:val="0"/>
              <w:spacing w:line="360" w:lineRule="auto"/>
              <w:jc w:val="left"/>
              <w:rPr>
                <w:b/>
                <w:bCs/>
                <w:color w:val="000000" w:themeColor="text1"/>
                <w:sz w:val="24"/>
                <w:szCs w:val="24"/>
              </w:rPr>
            </w:pPr>
            <w:r>
              <w:rPr>
                <w:rFonts w:hint="eastAsia"/>
                <w:b/>
                <w:color w:val="000000" w:themeColor="text1"/>
                <w:sz w:val="24"/>
                <w:szCs w:val="24"/>
              </w:rPr>
              <w:lastRenderedPageBreak/>
              <w:t>二、</w:t>
            </w:r>
            <w:r>
              <w:rPr>
                <w:b/>
                <w:color w:val="000000" w:themeColor="text1"/>
                <w:sz w:val="24"/>
                <w:szCs w:val="24"/>
              </w:rPr>
              <w:t>营运期环境影响分析：</w:t>
            </w:r>
            <w:r>
              <w:rPr>
                <w:b/>
                <w:color w:val="000000" w:themeColor="text1"/>
                <w:sz w:val="24"/>
                <w:szCs w:val="24"/>
              </w:rPr>
              <w:t xml:space="preserve"> </w:t>
            </w:r>
          </w:p>
          <w:p w:rsidR="0083199C" w:rsidRDefault="00FE46BB">
            <w:pPr>
              <w:adjustRightInd w:val="0"/>
              <w:snapToGrid w:val="0"/>
              <w:spacing w:line="360" w:lineRule="auto"/>
              <w:ind w:leftChars="50" w:left="140" w:rightChars="50" w:right="140"/>
              <w:jc w:val="left"/>
              <w:rPr>
                <w:b/>
                <w:color w:val="000000" w:themeColor="text1"/>
                <w:sz w:val="24"/>
                <w:szCs w:val="24"/>
              </w:rPr>
            </w:pPr>
            <w:r>
              <w:rPr>
                <w:b/>
                <w:color w:val="000000" w:themeColor="text1"/>
                <w:sz w:val="24"/>
                <w:szCs w:val="24"/>
              </w:rPr>
              <w:t>（一）废气对环境的影响分析</w:t>
            </w:r>
          </w:p>
          <w:p w:rsidR="0083199C" w:rsidRDefault="00FE46BB">
            <w:pPr>
              <w:adjustRightInd w:val="0"/>
              <w:spacing w:line="360" w:lineRule="auto"/>
              <w:ind w:leftChars="50" w:left="140" w:rightChars="50" w:right="140" w:firstLineChars="200" w:firstLine="480"/>
              <w:rPr>
                <w:bCs/>
                <w:color w:val="000000" w:themeColor="text1"/>
                <w:sz w:val="24"/>
                <w:szCs w:val="24"/>
              </w:rPr>
            </w:pPr>
            <w:r>
              <w:rPr>
                <w:color w:val="000000" w:themeColor="text1"/>
                <w:sz w:val="24"/>
              </w:rPr>
              <w:t>本项目废气主要来自</w:t>
            </w:r>
            <w:r>
              <w:rPr>
                <w:rFonts w:hint="eastAsia"/>
                <w:color w:val="000000" w:themeColor="text1"/>
                <w:sz w:val="24"/>
              </w:rPr>
              <w:t>食堂油烟、</w:t>
            </w:r>
            <w:r>
              <w:rPr>
                <w:color w:val="000000" w:themeColor="text1"/>
                <w:sz w:val="24"/>
              </w:rPr>
              <w:t>备用发电机组烟气</w:t>
            </w:r>
            <w:r>
              <w:rPr>
                <w:rFonts w:hint="eastAsia"/>
                <w:color w:val="000000" w:themeColor="text1"/>
                <w:sz w:val="24"/>
              </w:rPr>
              <w:t>、垃圾收集点恶臭、地下车库</w:t>
            </w:r>
            <w:r>
              <w:rPr>
                <w:color w:val="000000" w:themeColor="text1"/>
                <w:sz w:val="24"/>
              </w:rPr>
              <w:t>的汽车尾气</w:t>
            </w:r>
            <w:r>
              <w:rPr>
                <w:rFonts w:hint="eastAsia"/>
                <w:color w:val="000000" w:themeColor="text1"/>
                <w:sz w:val="24"/>
              </w:rPr>
              <w:t>及实验室酸碱废气。</w:t>
            </w:r>
          </w:p>
          <w:p w:rsidR="0083199C" w:rsidRDefault="00FE46BB">
            <w:pPr>
              <w:adjustRightInd w:val="0"/>
              <w:spacing w:line="360" w:lineRule="auto"/>
              <w:ind w:leftChars="50" w:left="140" w:rightChars="50" w:right="140" w:firstLineChars="200" w:firstLine="480"/>
              <w:rPr>
                <w:bCs/>
                <w:color w:val="000000" w:themeColor="text1"/>
                <w:sz w:val="24"/>
                <w:szCs w:val="24"/>
                <w:highlight w:val="yellow"/>
              </w:rPr>
            </w:pPr>
            <w:r>
              <w:rPr>
                <w:bCs/>
                <w:color w:val="000000" w:themeColor="text1"/>
                <w:sz w:val="24"/>
                <w:szCs w:val="24"/>
              </w:rPr>
              <w:t>1</w:t>
            </w:r>
            <w:r>
              <w:rPr>
                <w:bCs/>
                <w:color w:val="000000" w:themeColor="text1"/>
                <w:sz w:val="24"/>
                <w:szCs w:val="24"/>
              </w:rPr>
              <w:t>、食堂</w:t>
            </w:r>
            <w:r>
              <w:rPr>
                <w:rFonts w:hint="eastAsia"/>
                <w:bCs/>
                <w:color w:val="000000" w:themeColor="text1"/>
                <w:sz w:val="24"/>
                <w:szCs w:val="24"/>
              </w:rPr>
              <w:t>油烟废气</w:t>
            </w:r>
          </w:p>
          <w:p w:rsidR="0083199C" w:rsidRDefault="00FE46BB">
            <w:pPr>
              <w:autoSpaceDE w:val="0"/>
              <w:autoSpaceDN w:val="0"/>
              <w:adjustRightInd w:val="0"/>
              <w:spacing w:line="360" w:lineRule="auto"/>
              <w:ind w:firstLineChars="200" w:firstLine="480"/>
              <w:jc w:val="left"/>
              <w:rPr>
                <w:bCs/>
                <w:color w:val="000000" w:themeColor="text1"/>
                <w:sz w:val="24"/>
                <w:szCs w:val="24"/>
              </w:rPr>
            </w:pPr>
            <w:r>
              <w:rPr>
                <w:rFonts w:hint="eastAsia"/>
                <w:color w:val="000000" w:themeColor="text1"/>
                <w:sz w:val="24"/>
              </w:rPr>
              <w:t>本项目教学、行政综合楼内设食堂，</w:t>
            </w:r>
            <w:r>
              <w:rPr>
                <w:rFonts w:hint="eastAsia"/>
                <w:bCs/>
                <w:color w:val="000000" w:themeColor="text1"/>
                <w:sz w:val="24"/>
                <w:szCs w:val="24"/>
              </w:rPr>
              <w:t>设</w:t>
            </w:r>
            <w:r>
              <w:rPr>
                <w:rFonts w:hint="eastAsia"/>
                <w:bCs/>
                <w:color w:val="000000" w:themeColor="text1"/>
                <w:sz w:val="24"/>
                <w:szCs w:val="24"/>
              </w:rPr>
              <w:t>16</w:t>
            </w:r>
            <w:r>
              <w:rPr>
                <w:rFonts w:hint="eastAsia"/>
                <w:bCs/>
                <w:color w:val="000000" w:themeColor="text1"/>
                <w:sz w:val="24"/>
                <w:szCs w:val="24"/>
              </w:rPr>
              <w:t>个基准灶头，</w:t>
            </w:r>
            <w:r>
              <w:rPr>
                <w:rFonts w:hint="eastAsia"/>
                <w:color w:val="000000" w:themeColor="text1"/>
                <w:sz w:val="24"/>
              </w:rPr>
              <w:t>运行后食堂油烟量为</w:t>
            </w:r>
            <w:r>
              <w:rPr>
                <w:rFonts w:hint="eastAsia"/>
                <w:bCs/>
                <w:color w:val="000000" w:themeColor="text1"/>
                <w:sz w:val="24"/>
                <w:szCs w:val="24"/>
              </w:rPr>
              <w:t>1.63kg/d</w:t>
            </w:r>
            <w:r>
              <w:rPr>
                <w:rFonts w:hint="eastAsia"/>
                <w:bCs/>
                <w:color w:val="000000" w:themeColor="text1"/>
                <w:sz w:val="24"/>
                <w:szCs w:val="24"/>
              </w:rPr>
              <w:t>，</w:t>
            </w:r>
            <w:r>
              <w:rPr>
                <w:rFonts w:hint="eastAsia"/>
                <w:bCs/>
                <w:color w:val="000000" w:themeColor="text1"/>
                <w:sz w:val="24"/>
                <w:szCs w:val="24"/>
              </w:rPr>
              <w:t>0.41t</w:t>
            </w:r>
            <w:r>
              <w:rPr>
                <w:bCs/>
                <w:color w:val="000000" w:themeColor="text1"/>
                <w:sz w:val="24"/>
                <w:szCs w:val="24"/>
              </w:rPr>
              <w:t>/</w:t>
            </w:r>
            <w:r>
              <w:rPr>
                <w:rFonts w:hint="eastAsia"/>
                <w:bCs/>
                <w:color w:val="000000" w:themeColor="text1"/>
                <w:sz w:val="24"/>
                <w:szCs w:val="24"/>
              </w:rPr>
              <w:t>a</w:t>
            </w:r>
            <w:r>
              <w:rPr>
                <w:rFonts w:hint="eastAsia"/>
                <w:bCs/>
                <w:color w:val="000000" w:themeColor="text1"/>
                <w:sz w:val="24"/>
                <w:szCs w:val="24"/>
              </w:rPr>
              <w:t>，油烟浓度为</w:t>
            </w:r>
            <w:r>
              <w:rPr>
                <w:rFonts w:hint="eastAsia"/>
                <w:bCs/>
                <w:color w:val="000000" w:themeColor="text1"/>
                <w:sz w:val="24"/>
                <w:szCs w:val="24"/>
              </w:rPr>
              <w:t>12.81</w:t>
            </w:r>
            <w:r>
              <w:rPr>
                <w:bCs/>
                <w:color w:val="000000" w:themeColor="text1"/>
                <w:sz w:val="24"/>
                <w:szCs w:val="24"/>
              </w:rPr>
              <w:t>mg/m</w:t>
            </w:r>
            <w:r>
              <w:rPr>
                <w:bCs/>
                <w:color w:val="000000" w:themeColor="text1"/>
                <w:sz w:val="24"/>
                <w:szCs w:val="24"/>
                <w:vertAlign w:val="superscript"/>
              </w:rPr>
              <w:t>3</w:t>
            </w:r>
            <w:r>
              <w:rPr>
                <w:rFonts w:hint="eastAsia"/>
                <w:bCs/>
                <w:color w:val="000000" w:themeColor="text1"/>
                <w:sz w:val="24"/>
                <w:szCs w:val="24"/>
              </w:rPr>
              <w:t>，</w:t>
            </w:r>
            <w:r>
              <w:rPr>
                <w:bCs/>
                <w:color w:val="000000" w:themeColor="text1"/>
                <w:sz w:val="24"/>
                <w:szCs w:val="24"/>
              </w:rPr>
              <w:t>评价要求对于食堂油烟必须安装油烟净化</w:t>
            </w:r>
            <w:r>
              <w:rPr>
                <w:rFonts w:hint="eastAsia"/>
                <w:bCs/>
                <w:color w:val="000000" w:themeColor="text1"/>
                <w:sz w:val="24"/>
                <w:szCs w:val="24"/>
              </w:rPr>
              <w:t>器，</w:t>
            </w:r>
            <w:r>
              <w:rPr>
                <w:rFonts w:hint="eastAsia"/>
                <w:bCs/>
                <w:color w:val="000000" w:themeColor="text1"/>
                <w:sz w:val="24"/>
              </w:rPr>
              <w:t>且净化效率应≥</w:t>
            </w:r>
            <w:r>
              <w:rPr>
                <w:rFonts w:hint="eastAsia"/>
                <w:bCs/>
                <w:color w:val="000000" w:themeColor="text1"/>
                <w:sz w:val="24"/>
              </w:rPr>
              <w:t>85%</w:t>
            </w:r>
            <w:r>
              <w:rPr>
                <w:bCs/>
                <w:color w:val="000000" w:themeColor="text1"/>
                <w:sz w:val="24"/>
                <w:szCs w:val="24"/>
              </w:rPr>
              <w:t>，</w:t>
            </w:r>
            <w:r>
              <w:rPr>
                <w:rFonts w:hint="eastAsia"/>
                <w:bCs/>
                <w:color w:val="000000" w:themeColor="text1"/>
                <w:sz w:val="24"/>
                <w:szCs w:val="24"/>
              </w:rPr>
              <w:t>经</w:t>
            </w:r>
            <w:r>
              <w:rPr>
                <w:bCs/>
                <w:color w:val="000000" w:themeColor="text1"/>
                <w:sz w:val="24"/>
                <w:szCs w:val="24"/>
              </w:rPr>
              <w:t>处理后</w:t>
            </w:r>
            <w:r>
              <w:rPr>
                <w:rFonts w:hint="eastAsia"/>
                <w:bCs/>
                <w:color w:val="000000" w:themeColor="text1"/>
                <w:sz w:val="24"/>
                <w:szCs w:val="24"/>
              </w:rPr>
              <w:t>的</w:t>
            </w:r>
            <w:r>
              <w:rPr>
                <w:bCs/>
                <w:color w:val="000000" w:themeColor="text1"/>
                <w:sz w:val="24"/>
                <w:szCs w:val="24"/>
              </w:rPr>
              <w:t>油烟</w:t>
            </w:r>
            <w:r>
              <w:rPr>
                <w:rFonts w:hint="eastAsia"/>
                <w:bCs/>
                <w:color w:val="000000" w:themeColor="text1"/>
                <w:sz w:val="24"/>
                <w:szCs w:val="24"/>
              </w:rPr>
              <w:t>排放量为</w:t>
            </w:r>
            <w:r>
              <w:rPr>
                <w:rFonts w:hint="eastAsia"/>
                <w:bCs/>
                <w:color w:val="000000" w:themeColor="text1"/>
                <w:sz w:val="24"/>
                <w:szCs w:val="24"/>
              </w:rPr>
              <w:t>0.062t</w:t>
            </w:r>
            <w:r>
              <w:rPr>
                <w:bCs/>
                <w:color w:val="000000" w:themeColor="text1"/>
                <w:sz w:val="24"/>
                <w:szCs w:val="24"/>
              </w:rPr>
              <w:t>/a</w:t>
            </w:r>
            <w:r>
              <w:rPr>
                <w:rFonts w:hint="eastAsia"/>
                <w:bCs/>
                <w:color w:val="000000" w:themeColor="text1"/>
                <w:sz w:val="24"/>
                <w:szCs w:val="24"/>
              </w:rPr>
              <w:t>，排放</w:t>
            </w:r>
            <w:r>
              <w:rPr>
                <w:bCs/>
                <w:color w:val="000000" w:themeColor="text1"/>
                <w:sz w:val="24"/>
                <w:szCs w:val="24"/>
              </w:rPr>
              <w:t>浓度为</w:t>
            </w:r>
            <w:r>
              <w:rPr>
                <w:rFonts w:hint="eastAsia"/>
                <w:bCs/>
                <w:color w:val="000000" w:themeColor="text1"/>
                <w:sz w:val="24"/>
                <w:szCs w:val="24"/>
              </w:rPr>
              <w:t>1.94</w:t>
            </w:r>
            <w:r>
              <w:rPr>
                <w:bCs/>
                <w:color w:val="000000" w:themeColor="text1"/>
                <w:sz w:val="24"/>
                <w:szCs w:val="24"/>
              </w:rPr>
              <w:t>mg/m</w:t>
            </w:r>
            <w:r>
              <w:rPr>
                <w:bCs/>
                <w:color w:val="000000" w:themeColor="text1"/>
                <w:sz w:val="24"/>
                <w:szCs w:val="24"/>
                <w:vertAlign w:val="superscript"/>
              </w:rPr>
              <w:t>3</w:t>
            </w:r>
            <w:r>
              <w:rPr>
                <w:bCs/>
                <w:color w:val="000000" w:themeColor="text1"/>
                <w:sz w:val="24"/>
                <w:szCs w:val="24"/>
              </w:rPr>
              <w:t>，</w:t>
            </w:r>
            <w:r>
              <w:rPr>
                <w:rFonts w:hint="eastAsia"/>
                <w:bCs/>
                <w:color w:val="000000" w:themeColor="text1"/>
                <w:sz w:val="24"/>
                <w:szCs w:val="24"/>
              </w:rPr>
              <w:t>引至</w:t>
            </w:r>
            <w:r>
              <w:rPr>
                <w:rFonts w:hint="eastAsia"/>
                <w:color w:val="000000" w:themeColor="text1"/>
                <w:sz w:val="24"/>
              </w:rPr>
              <w:t>楼顶排放</w:t>
            </w:r>
            <w:r>
              <w:rPr>
                <w:rFonts w:hint="eastAsia"/>
                <w:bCs/>
                <w:color w:val="000000" w:themeColor="text1"/>
                <w:sz w:val="24"/>
                <w:szCs w:val="24"/>
              </w:rPr>
              <w:t>。</w:t>
            </w:r>
          </w:p>
          <w:p w:rsidR="0083199C" w:rsidRDefault="00FE46BB">
            <w:pPr>
              <w:autoSpaceDE w:val="0"/>
              <w:autoSpaceDN w:val="0"/>
              <w:adjustRightInd w:val="0"/>
              <w:spacing w:line="360" w:lineRule="auto"/>
              <w:ind w:firstLineChars="200" w:firstLine="480"/>
              <w:rPr>
                <w:color w:val="000000" w:themeColor="text1"/>
                <w:sz w:val="24"/>
              </w:rPr>
            </w:pPr>
            <w:r>
              <w:rPr>
                <w:rFonts w:hint="eastAsia"/>
                <w:color w:val="000000" w:themeColor="text1"/>
                <w:sz w:val="24"/>
              </w:rPr>
              <w:t>根据《饮食业环境保护技术规范》（</w:t>
            </w:r>
            <w:r>
              <w:rPr>
                <w:rFonts w:hint="eastAsia"/>
                <w:color w:val="000000" w:themeColor="text1"/>
                <w:sz w:val="24"/>
              </w:rPr>
              <w:t>HJ544-2010</w:t>
            </w:r>
            <w:r>
              <w:rPr>
                <w:rFonts w:hint="eastAsia"/>
                <w:color w:val="000000" w:themeColor="text1"/>
                <w:sz w:val="24"/>
              </w:rPr>
              <w:t>）：“新建产生油烟的饮食业单位边界与环境敏感目标边界水平间距不宜小于</w:t>
            </w:r>
            <w:r>
              <w:rPr>
                <w:rFonts w:hint="eastAsia"/>
                <w:color w:val="000000" w:themeColor="text1"/>
                <w:sz w:val="24"/>
              </w:rPr>
              <w:t>9m</w:t>
            </w:r>
            <w:r>
              <w:rPr>
                <w:rFonts w:hint="eastAsia"/>
                <w:color w:val="000000" w:themeColor="text1"/>
                <w:sz w:val="24"/>
              </w:rPr>
              <w:t>；经油烟净化后的油烟排放口与周边环境敏感目标的距离不应小于</w:t>
            </w:r>
            <w:r>
              <w:rPr>
                <w:rFonts w:hint="eastAsia"/>
                <w:color w:val="000000" w:themeColor="text1"/>
                <w:sz w:val="24"/>
              </w:rPr>
              <w:t>16m</w:t>
            </w:r>
            <w:r>
              <w:rPr>
                <w:rFonts w:hint="eastAsia"/>
                <w:color w:val="000000" w:themeColor="text1"/>
                <w:sz w:val="24"/>
              </w:rPr>
              <w:t>；建筑物高度大于</w:t>
            </w:r>
            <w:r>
              <w:rPr>
                <w:rFonts w:hint="eastAsia"/>
                <w:color w:val="000000" w:themeColor="text1"/>
                <w:sz w:val="24"/>
              </w:rPr>
              <w:t>15m</w:t>
            </w:r>
            <w:r>
              <w:rPr>
                <w:rFonts w:hint="eastAsia"/>
                <w:color w:val="000000" w:themeColor="text1"/>
                <w:sz w:val="24"/>
              </w:rPr>
              <w:t>时，油烟排放口应大于</w:t>
            </w:r>
            <w:r>
              <w:rPr>
                <w:rFonts w:hint="eastAsia"/>
                <w:color w:val="000000" w:themeColor="text1"/>
                <w:sz w:val="24"/>
              </w:rPr>
              <w:t>15m</w:t>
            </w:r>
            <w:r>
              <w:rPr>
                <w:rFonts w:hint="eastAsia"/>
                <w:color w:val="000000" w:themeColor="text1"/>
                <w:sz w:val="24"/>
              </w:rPr>
              <w:t>。”</w:t>
            </w:r>
            <w:r>
              <w:rPr>
                <w:color w:val="000000" w:themeColor="text1"/>
                <w:sz w:val="24"/>
              </w:rPr>
              <w:t xml:space="preserve"> </w:t>
            </w:r>
          </w:p>
          <w:p w:rsidR="0083199C" w:rsidRDefault="00FE46BB">
            <w:pPr>
              <w:autoSpaceDE w:val="0"/>
              <w:autoSpaceDN w:val="0"/>
              <w:adjustRightInd w:val="0"/>
              <w:spacing w:line="360" w:lineRule="auto"/>
              <w:ind w:firstLineChars="200" w:firstLine="480"/>
              <w:rPr>
                <w:bCs/>
                <w:color w:val="000000" w:themeColor="text1"/>
                <w:sz w:val="24"/>
                <w:szCs w:val="24"/>
              </w:rPr>
            </w:pPr>
            <w:r>
              <w:rPr>
                <w:rFonts w:hint="eastAsia"/>
                <w:color w:val="000000" w:themeColor="text1"/>
                <w:sz w:val="24"/>
              </w:rPr>
              <w:t>评价要求食堂油烟排放口设置食堂综合楼南侧，排放</w:t>
            </w:r>
            <w:proofErr w:type="gramStart"/>
            <w:r>
              <w:rPr>
                <w:rFonts w:hint="eastAsia"/>
                <w:color w:val="000000" w:themeColor="text1"/>
                <w:sz w:val="24"/>
              </w:rPr>
              <w:t>口距离</w:t>
            </w:r>
            <w:proofErr w:type="gramEnd"/>
            <w:r>
              <w:rPr>
                <w:rFonts w:hint="eastAsia"/>
                <w:color w:val="000000" w:themeColor="text1"/>
                <w:sz w:val="24"/>
              </w:rPr>
              <w:t>教学楼</w:t>
            </w:r>
            <w:r>
              <w:rPr>
                <w:rFonts w:hint="eastAsia"/>
                <w:color w:val="000000" w:themeColor="text1"/>
                <w:sz w:val="24"/>
              </w:rPr>
              <w:t>16m</w:t>
            </w:r>
            <w:r>
              <w:rPr>
                <w:rFonts w:hint="eastAsia"/>
                <w:color w:val="000000" w:themeColor="text1"/>
                <w:sz w:val="24"/>
              </w:rPr>
              <w:t>，排放</w:t>
            </w:r>
            <w:proofErr w:type="gramStart"/>
            <w:r>
              <w:rPr>
                <w:rFonts w:hint="eastAsia"/>
                <w:color w:val="000000" w:themeColor="text1"/>
                <w:sz w:val="24"/>
              </w:rPr>
              <w:t>口距离北侧沣</w:t>
            </w:r>
            <w:proofErr w:type="gramEnd"/>
            <w:r>
              <w:rPr>
                <w:rFonts w:hint="eastAsia"/>
                <w:color w:val="000000" w:themeColor="text1"/>
                <w:sz w:val="24"/>
              </w:rPr>
              <w:t>东第五小学</w:t>
            </w:r>
            <w:r>
              <w:rPr>
                <w:rFonts w:hint="eastAsia"/>
                <w:color w:val="000000" w:themeColor="text1"/>
                <w:sz w:val="24"/>
              </w:rPr>
              <w:t>230m</w:t>
            </w:r>
            <w:r>
              <w:rPr>
                <w:rFonts w:hint="eastAsia"/>
                <w:color w:val="000000" w:themeColor="text1"/>
                <w:sz w:val="24"/>
              </w:rPr>
              <w:t>，满足规范要求。</w:t>
            </w:r>
          </w:p>
          <w:p w:rsidR="0083199C" w:rsidRDefault="00FE46BB">
            <w:pPr>
              <w:adjustRightIn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2</w:t>
            </w:r>
            <w:r>
              <w:rPr>
                <w:rFonts w:hint="eastAsia"/>
                <w:bCs/>
                <w:color w:val="000000" w:themeColor="text1"/>
                <w:sz w:val="24"/>
                <w:szCs w:val="24"/>
              </w:rPr>
              <w:t>、</w:t>
            </w:r>
            <w:r>
              <w:rPr>
                <w:bCs/>
                <w:color w:val="000000" w:themeColor="text1"/>
                <w:sz w:val="24"/>
                <w:szCs w:val="24"/>
              </w:rPr>
              <w:t>备用柴油发电机废气</w:t>
            </w:r>
          </w:p>
          <w:p w:rsidR="0083199C" w:rsidRDefault="00FE46BB">
            <w:pPr>
              <w:adjustRightInd w:val="0"/>
              <w:spacing w:line="360" w:lineRule="auto"/>
              <w:ind w:firstLineChars="200" w:firstLine="480"/>
              <w:rPr>
                <w:color w:val="000000" w:themeColor="text1"/>
                <w:sz w:val="24"/>
              </w:rPr>
            </w:pPr>
            <w:r>
              <w:rPr>
                <w:rFonts w:hint="eastAsia"/>
                <w:color w:val="000000" w:themeColor="text1"/>
                <w:sz w:val="24"/>
              </w:rPr>
              <w:t>本项目备用发电机很少运行，仅在意外停电时使用，同时备用发电机放置于本项目地下设备间内独立的房间，燃烧废气经专用烟道引至楼顶排放</w:t>
            </w:r>
            <w:r>
              <w:rPr>
                <w:rFonts w:hint="eastAsia"/>
                <w:color w:val="000000" w:themeColor="text1"/>
                <w:sz w:val="24"/>
              </w:rPr>
              <w:t>，排放的污染物浓度较小，对周围环境及本项目环境保护目标无显著影响。</w:t>
            </w:r>
          </w:p>
          <w:p w:rsidR="0083199C" w:rsidRDefault="00FE46BB">
            <w:pPr>
              <w:autoSpaceDE w:val="0"/>
              <w:autoSpaceDN w:val="0"/>
              <w:adjustRightInd w:val="0"/>
              <w:spacing w:line="360" w:lineRule="auto"/>
              <w:ind w:firstLineChars="245" w:firstLine="588"/>
              <w:rPr>
                <w:color w:val="000000" w:themeColor="text1"/>
                <w:sz w:val="24"/>
              </w:rPr>
            </w:pPr>
            <w:r>
              <w:rPr>
                <w:rFonts w:hint="eastAsia"/>
                <w:color w:val="000000" w:themeColor="text1"/>
                <w:sz w:val="24"/>
              </w:rPr>
              <w:t>3</w:t>
            </w:r>
            <w:r>
              <w:rPr>
                <w:rFonts w:hint="eastAsia"/>
                <w:color w:val="000000" w:themeColor="text1"/>
                <w:sz w:val="24"/>
              </w:rPr>
              <w:t>、垃圾收集点恶臭</w:t>
            </w:r>
          </w:p>
          <w:p w:rsidR="0083199C" w:rsidRDefault="00FE46BB">
            <w:pPr>
              <w:autoSpaceDE w:val="0"/>
              <w:autoSpaceDN w:val="0"/>
              <w:adjustRightInd w:val="0"/>
              <w:spacing w:line="360" w:lineRule="auto"/>
              <w:ind w:firstLineChars="245" w:firstLine="588"/>
              <w:rPr>
                <w:color w:val="000000" w:themeColor="text1"/>
                <w:sz w:val="24"/>
              </w:rPr>
            </w:pPr>
            <w:r>
              <w:rPr>
                <w:rFonts w:hint="eastAsia"/>
                <w:color w:val="000000" w:themeColor="text1"/>
                <w:sz w:val="24"/>
              </w:rPr>
              <w:t>本项目食堂南侧设垃圾收集点</w:t>
            </w:r>
            <w:r>
              <w:rPr>
                <w:rFonts w:hint="eastAsia"/>
                <w:color w:val="000000" w:themeColor="text1"/>
                <w:sz w:val="24"/>
              </w:rPr>
              <w:t>1</w:t>
            </w:r>
            <w:r>
              <w:rPr>
                <w:rFonts w:hint="eastAsia"/>
                <w:color w:val="000000" w:themeColor="text1"/>
                <w:sz w:val="24"/>
              </w:rPr>
              <w:t>处，垃圾收集点如果</w:t>
            </w:r>
            <w:proofErr w:type="gramStart"/>
            <w:r>
              <w:rPr>
                <w:rFonts w:hint="eastAsia"/>
                <w:color w:val="000000" w:themeColor="text1"/>
                <w:sz w:val="24"/>
              </w:rPr>
              <w:t>不</w:t>
            </w:r>
            <w:proofErr w:type="gramEnd"/>
            <w:r>
              <w:rPr>
                <w:rFonts w:hint="eastAsia"/>
                <w:color w:val="000000" w:themeColor="text1"/>
                <w:sz w:val="24"/>
              </w:rPr>
              <w:t>每天及时收集不仅会产生恶臭气体，在夏季还容易孳生蚊蝇，影响周围环境。本项目垃圾收集主要以垃圾桶为主。垃圾桶属于密闭容器，其产生的恶臭影响范围不超过周围</w:t>
            </w:r>
            <w:r>
              <w:rPr>
                <w:rFonts w:hint="eastAsia"/>
                <w:color w:val="000000" w:themeColor="text1"/>
                <w:sz w:val="24"/>
              </w:rPr>
              <w:t>5m</w:t>
            </w:r>
            <w:r>
              <w:rPr>
                <w:rFonts w:hint="eastAsia"/>
                <w:color w:val="000000" w:themeColor="text1"/>
                <w:sz w:val="24"/>
              </w:rPr>
              <w:t>的距离，垃圾桶应安置于项目区绿化带附近，每日清理，并对垃圾收集点地面进行防渗处理，则恶臭对周围环境的影响较小。</w:t>
            </w:r>
          </w:p>
          <w:p w:rsidR="0083199C" w:rsidRDefault="00FE46BB">
            <w:pPr>
              <w:autoSpaceDE w:val="0"/>
              <w:autoSpaceDN w:val="0"/>
              <w:adjustRightInd w:val="0"/>
              <w:spacing w:line="360" w:lineRule="auto"/>
              <w:ind w:firstLineChars="245" w:firstLine="588"/>
              <w:rPr>
                <w:color w:val="000000" w:themeColor="text1"/>
                <w:sz w:val="24"/>
              </w:rPr>
            </w:pPr>
            <w:r>
              <w:rPr>
                <w:rFonts w:hint="eastAsia"/>
                <w:color w:val="000000" w:themeColor="text1"/>
                <w:sz w:val="24"/>
              </w:rPr>
              <w:t>4</w:t>
            </w:r>
            <w:r>
              <w:rPr>
                <w:rFonts w:hint="eastAsia"/>
                <w:color w:val="000000" w:themeColor="text1"/>
                <w:sz w:val="24"/>
              </w:rPr>
              <w:t>、地下车库汽车尾气</w:t>
            </w:r>
          </w:p>
          <w:p w:rsidR="0083199C" w:rsidRDefault="00FE46BB">
            <w:pPr>
              <w:keepNext/>
              <w:keepLines/>
              <w:spacing w:line="360" w:lineRule="auto"/>
              <w:ind w:firstLineChars="200" w:firstLine="480"/>
              <w:rPr>
                <w:color w:val="000000" w:themeColor="text1"/>
                <w:sz w:val="24"/>
              </w:rPr>
            </w:pPr>
            <w:r>
              <w:rPr>
                <w:color w:val="000000" w:themeColor="text1"/>
                <w:sz w:val="24"/>
              </w:rPr>
              <w:t>从表</w:t>
            </w:r>
            <w:r>
              <w:rPr>
                <w:rFonts w:hint="eastAsia"/>
                <w:color w:val="000000" w:themeColor="text1"/>
                <w:sz w:val="24"/>
              </w:rPr>
              <w:t>12</w:t>
            </w:r>
            <w:r>
              <w:rPr>
                <w:rFonts w:hint="eastAsia"/>
                <w:bCs/>
                <w:color w:val="000000" w:themeColor="text1"/>
                <w:sz w:val="24"/>
              </w:rPr>
              <w:t>可看出，</w:t>
            </w:r>
            <w:r>
              <w:rPr>
                <w:rFonts w:hint="eastAsia"/>
                <w:color w:val="000000" w:themeColor="text1"/>
                <w:sz w:val="24"/>
              </w:rPr>
              <w:t>地下停车库环境中的</w:t>
            </w:r>
            <w:r>
              <w:rPr>
                <w:rFonts w:hint="eastAsia"/>
                <w:color w:val="000000" w:themeColor="text1"/>
                <w:sz w:val="24"/>
              </w:rPr>
              <w:t>CO</w:t>
            </w:r>
            <w:r>
              <w:rPr>
                <w:rFonts w:hint="eastAsia"/>
                <w:color w:val="000000" w:themeColor="text1"/>
                <w:sz w:val="24"/>
              </w:rPr>
              <w:t>浓度在换气次数达到</w:t>
            </w:r>
            <w:r>
              <w:rPr>
                <w:rFonts w:hint="eastAsia"/>
                <w:color w:val="000000" w:themeColor="text1"/>
                <w:sz w:val="24"/>
              </w:rPr>
              <w:t>5</w:t>
            </w:r>
            <w:r>
              <w:rPr>
                <w:rFonts w:hint="eastAsia"/>
                <w:color w:val="000000" w:themeColor="text1"/>
                <w:sz w:val="24"/>
              </w:rPr>
              <w:t>次</w:t>
            </w:r>
            <w:r>
              <w:rPr>
                <w:rFonts w:hint="eastAsia"/>
                <w:color w:val="000000" w:themeColor="text1"/>
                <w:sz w:val="24"/>
              </w:rPr>
              <w:t>/</w:t>
            </w:r>
            <w:r>
              <w:rPr>
                <w:rFonts w:hint="eastAsia"/>
                <w:color w:val="000000" w:themeColor="text1"/>
                <w:sz w:val="24"/>
              </w:rPr>
              <w:t>小时后，可以达到，</w:t>
            </w:r>
            <w:r>
              <w:rPr>
                <w:rFonts w:hint="eastAsia"/>
                <w:color w:val="000000" w:themeColor="text1"/>
                <w:sz w:val="24"/>
              </w:rPr>
              <w:t>NO</w:t>
            </w:r>
            <w:r>
              <w:rPr>
                <w:rFonts w:hint="eastAsia"/>
                <w:color w:val="000000" w:themeColor="text1"/>
                <w:sz w:val="24"/>
                <w:vertAlign w:val="subscript"/>
              </w:rPr>
              <w:t>x</w:t>
            </w:r>
            <w:r>
              <w:rPr>
                <w:rFonts w:hint="eastAsia"/>
                <w:color w:val="000000" w:themeColor="text1"/>
                <w:sz w:val="24"/>
              </w:rPr>
              <w:t>和</w:t>
            </w:r>
            <w:r>
              <w:rPr>
                <w:rFonts w:hint="eastAsia"/>
                <w:color w:val="000000" w:themeColor="text1"/>
                <w:sz w:val="24"/>
              </w:rPr>
              <w:t>HC</w:t>
            </w:r>
            <w:r>
              <w:rPr>
                <w:rFonts w:hint="eastAsia"/>
                <w:color w:val="000000" w:themeColor="text1"/>
                <w:sz w:val="24"/>
              </w:rPr>
              <w:t>化合物</w:t>
            </w:r>
            <w:r>
              <w:rPr>
                <w:rFonts w:hAnsi="宋体" w:hint="eastAsia"/>
                <w:color w:val="000000" w:themeColor="text1"/>
                <w:sz w:val="24"/>
              </w:rPr>
              <w:t>排放浓度均满足《大气污染物综合排放标准》（</w:t>
            </w:r>
            <w:r>
              <w:rPr>
                <w:color w:val="000000" w:themeColor="text1"/>
                <w:sz w:val="24"/>
              </w:rPr>
              <w:t>GB16297-1996</w:t>
            </w:r>
            <w:r>
              <w:rPr>
                <w:rFonts w:hAnsi="宋体" w:hint="eastAsia"/>
                <w:color w:val="000000" w:themeColor="text1"/>
                <w:sz w:val="24"/>
              </w:rPr>
              <w:t>）二级标准的要求，</w:t>
            </w:r>
            <w:r>
              <w:rPr>
                <w:rFonts w:hint="eastAsia"/>
                <w:color w:val="000000" w:themeColor="text1"/>
                <w:sz w:val="24"/>
              </w:rPr>
              <w:t>对外环境影响很小。</w:t>
            </w:r>
          </w:p>
          <w:p w:rsidR="0083199C" w:rsidRDefault="00FE46BB">
            <w:pPr>
              <w:keepNext/>
              <w:keepLines/>
              <w:spacing w:line="360" w:lineRule="auto"/>
              <w:ind w:firstLineChars="200" w:firstLine="480"/>
              <w:jc w:val="left"/>
              <w:rPr>
                <w:rFonts w:hAnsi="宋体"/>
                <w:color w:val="000000" w:themeColor="text1"/>
                <w:sz w:val="24"/>
              </w:rPr>
            </w:pPr>
            <w:r>
              <w:rPr>
                <w:rFonts w:hAnsi="宋体" w:hint="eastAsia"/>
                <w:color w:val="000000" w:themeColor="text1"/>
                <w:sz w:val="24"/>
              </w:rPr>
              <w:lastRenderedPageBreak/>
              <w:t>评价参照《汽车库、修车库、停车场设计防火规范》（</w:t>
            </w:r>
            <w:r>
              <w:rPr>
                <w:color w:val="000000" w:themeColor="text1"/>
                <w:sz w:val="24"/>
              </w:rPr>
              <w:t>GB50067-</w:t>
            </w:r>
            <w:r>
              <w:rPr>
                <w:rFonts w:hint="eastAsia"/>
                <w:color w:val="000000" w:themeColor="text1"/>
                <w:sz w:val="24"/>
              </w:rPr>
              <w:t>2014</w:t>
            </w:r>
            <w:r>
              <w:rPr>
                <w:rFonts w:hAnsi="宋体" w:hint="eastAsia"/>
                <w:color w:val="000000" w:themeColor="text1"/>
                <w:sz w:val="24"/>
              </w:rPr>
              <w:t>）、</w:t>
            </w:r>
            <w:r>
              <w:rPr>
                <w:color w:val="000000" w:themeColor="text1"/>
                <w:sz w:val="24"/>
              </w:rPr>
              <w:t>《车库建筑设计规范》（</w:t>
            </w:r>
            <w:r>
              <w:rPr>
                <w:color w:val="000000" w:themeColor="text1"/>
                <w:sz w:val="24"/>
              </w:rPr>
              <w:t>JGJ100-</w:t>
            </w:r>
            <w:r>
              <w:rPr>
                <w:rFonts w:hint="eastAsia"/>
                <w:color w:val="000000" w:themeColor="text1"/>
                <w:sz w:val="24"/>
              </w:rPr>
              <w:t>2015</w:t>
            </w:r>
            <w:r>
              <w:rPr>
                <w:color w:val="000000" w:themeColor="text1"/>
                <w:sz w:val="24"/>
              </w:rPr>
              <w:t>）</w:t>
            </w:r>
            <w:r>
              <w:rPr>
                <w:rFonts w:hint="eastAsia"/>
                <w:color w:val="000000" w:themeColor="text1"/>
                <w:sz w:val="24"/>
              </w:rPr>
              <w:t>及《机动车停车库（场）环境保护设计规程</w:t>
            </w:r>
            <w:r>
              <w:rPr>
                <w:color w:val="000000" w:themeColor="text1"/>
                <w:sz w:val="24"/>
              </w:rPr>
              <w:t>》</w:t>
            </w:r>
            <w:r>
              <w:rPr>
                <w:rFonts w:hint="eastAsia"/>
                <w:color w:val="000000" w:themeColor="text1"/>
                <w:sz w:val="24"/>
              </w:rPr>
              <w:t>（</w:t>
            </w:r>
            <w:r>
              <w:rPr>
                <w:color w:val="000000" w:themeColor="text1"/>
                <w:sz w:val="24"/>
              </w:rPr>
              <w:t>DGJ08-98-2002</w:t>
            </w:r>
            <w:r>
              <w:rPr>
                <w:rFonts w:hint="eastAsia"/>
                <w:color w:val="000000" w:themeColor="text1"/>
                <w:sz w:val="24"/>
              </w:rPr>
              <w:t>）</w:t>
            </w:r>
            <w:r>
              <w:rPr>
                <w:rFonts w:hAnsi="宋体" w:hint="eastAsia"/>
                <w:color w:val="000000" w:themeColor="text1"/>
                <w:sz w:val="24"/>
              </w:rPr>
              <w:t>中的相关规定，建议地下车库设置</w:t>
            </w:r>
            <w:r>
              <w:rPr>
                <w:rFonts w:hint="eastAsia"/>
                <w:color w:val="000000" w:themeColor="text1"/>
                <w:sz w:val="24"/>
              </w:rPr>
              <w:t>8</w:t>
            </w:r>
            <w:r>
              <w:rPr>
                <w:rFonts w:hAnsi="宋体" w:hint="eastAsia"/>
                <w:color w:val="000000" w:themeColor="text1"/>
                <w:sz w:val="24"/>
              </w:rPr>
              <w:t>个防烟分区，</w:t>
            </w:r>
            <w:r>
              <w:rPr>
                <w:rFonts w:hint="eastAsia"/>
                <w:color w:val="000000" w:themeColor="text1"/>
                <w:sz w:val="24"/>
              </w:rPr>
              <w:t>8</w:t>
            </w:r>
            <w:r>
              <w:rPr>
                <w:rFonts w:hAnsi="宋体" w:hint="eastAsia"/>
                <w:color w:val="000000" w:themeColor="text1"/>
                <w:sz w:val="24"/>
              </w:rPr>
              <w:t>个排气口。地下车库废气采取通风设备抽至排风口引出地面，距地面</w:t>
            </w:r>
            <w:r>
              <w:rPr>
                <w:color w:val="000000" w:themeColor="text1"/>
                <w:sz w:val="24"/>
              </w:rPr>
              <w:t>2.5</w:t>
            </w:r>
            <w:r>
              <w:rPr>
                <w:rFonts w:hAnsi="宋体" w:hint="eastAsia"/>
                <w:color w:val="000000" w:themeColor="text1"/>
                <w:sz w:val="24"/>
              </w:rPr>
              <w:t>m</w:t>
            </w:r>
            <w:r>
              <w:rPr>
                <w:rFonts w:hAnsi="宋体" w:hint="eastAsia"/>
                <w:color w:val="000000" w:themeColor="text1"/>
                <w:sz w:val="24"/>
              </w:rPr>
              <w:t>高排气筒排空</w:t>
            </w:r>
            <w:r>
              <w:rPr>
                <w:rFonts w:hAnsi="宋体" w:hint="eastAsia"/>
                <w:color w:val="000000" w:themeColor="text1"/>
                <w:kern w:val="0"/>
                <w:sz w:val="24"/>
              </w:rPr>
              <w:t>，</w:t>
            </w:r>
            <w:proofErr w:type="gramStart"/>
            <w:r>
              <w:rPr>
                <w:rFonts w:hAnsi="宋体" w:hint="eastAsia"/>
                <w:color w:val="000000" w:themeColor="text1"/>
                <w:kern w:val="0"/>
                <w:sz w:val="24"/>
              </w:rPr>
              <w:t>且排气筒</w:t>
            </w:r>
            <w:proofErr w:type="gramEnd"/>
            <w:r>
              <w:rPr>
                <w:rFonts w:hAnsi="宋体" w:hint="eastAsia"/>
                <w:color w:val="000000" w:themeColor="text1"/>
                <w:kern w:val="0"/>
                <w:sz w:val="24"/>
              </w:rPr>
              <w:t>出口应设置在绿化带中，且避开建筑主要出入口以及其它人流密集处</w:t>
            </w:r>
            <w:r>
              <w:rPr>
                <w:rFonts w:hAnsi="宋体"/>
                <w:color w:val="000000" w:themeColor="text1"/>
                <w:kern w:val="0"/>
                <w:sz w:val="24"/>
              </w:rPr>
              <w:t>，</w:t>
            </w:r>
            <w:r>
              <w:rPr>
                <w:rFonts w:hAnsi="宋体" w:hint="eastAsia"/>
                <w:color w:val="000000" w:themeColor="text1"/>
                <w:sz w:val="24"/>
              </w:rPr>
              <w:t>设在主</w:t>
            </w:r>
            <w:r>
              <w:rPr>
                <w:rFonts w:hAnsi="宋体" w:hint="eastAsia"/>
                <w:color w:val="000000" w:themeColor="text1"/>
                <w:sz w:val="24"/>
              </w:rPr>
              <w:t>导风向的下风向，尽量分散设置，</w:t>
            </w:r>
            <w:r>
              <w:rPr>
                <w:rFonts w:hAnsi="宋体"/>
                <w:color w:val="000000" w:themeColor="text1"/>
                <w:kern w:val="0"/>
                <w:sz w:val="24"/>
              </w:rPr>
              <w:t>距离</w:t>
            </w:r>
            <w:r>
              <w:rPr>
                <w:rFonts w:hAnsi="宋体" w:hint="eastAsia"/>
                <w:color w:val="000000" w:themeColor="text1"/>
                <w:kern w:val="0"/>
                <w:sz w:val="24"/>
              </w:rPr>
              <w:t>周边居民</w:t>
            </w:r>
            <w:r>
              <w:rPr>
                <w:rFonts w:hAnsi="宋体"/>
                <w:color w:val="000000" w:themeColor="text1"/>
                <w:kern w:val="0"/>
                <w:sz w:val="24"/>
              </w:rPr>
              <w:t>住宅楼</w:t>
            </w:r>
            <w:r>
              <w:rPr>
                <w:rFonts w:hAnsi="宋体" w:hint="eastAsia"/>
                <w:color w:val="000000" w:themeColor="text1"/>
                <w:kern w:val="0"/>
                <w:sz w:val="24"/>
              </w:rPr>
              <w:t>和本校行政教学综合楼</w:t>
            </w:r>
            <w:r>
              <w:rPr>
                <w:rFonts w:hAnsi="宋体"/>
                <w:color w:val="000000" w:themeColor="text1"/>
                <w:kern w:val="0"/>
                <w:sz w:val="24"/>
              </w:rPr>
              <w:t>水平距离</w:t>
            </w:r>
            <w:r>
              <w:rPr>
                <w:rFonts w:hAnsi="宋体"/>
                <w:color w:val="000000" w:themeColor="text1"/>
                <w:kern w:val="0"/>
                <w:sz w:val="24"/>
              </w:rPr>
              <w:t>10m</w:t>
            </w:r>
            <w:r>
              <w:rPr>
                <w:rFonts w:hAnsi="宋体"/>
                <w:color w:val="000000" w:themeColor="text1"/>
                <w:kern w:val="0"/>
                <w:sz w:val="24"/>
              </w:rPr>
              <w:t>以上</w:t>
            </w:r>
            <w:r>
              <w:rPr>
                <w:rFonts w:hAnsi="宋体" w:hint="eastAsia"/>
                <w:color w:val="000000" w:themeColor="text1"/>
                <w:sz w:val="24"/>
              </w:rPr>
              <w:t>。进风口底部离地面宜大于</w:t>
            </w:r>
            <w:r>
              <w:rPr>
                <w:rFonts w:hAnsi="宋体" w:hint="eastAsia"/>
                <w:color w:val="000000" w:themeColor="text1"/>
                <w:sz w:val="24"/>
              </w:rPr>
              <w:t>2.0m</w:t>
            </w:r>
            <w:r>
              <w:rPr>
                <w:rFonts w:hAnsi="宋体" w:hint="eastAsia"/>
                <w:color w:val="000000" w:themeColor="text1"/>
                <w:sz w:val="24"/>
              </w:rPr>
              <w:t>，设在绿化地带内的进风口，其底部离地面宜大于</w:t>
            </w:r>
            <w:r>
              <w:rPr>
                <w:rFonts w:hAnsi="宋体" w:hint="eastAsia"/>
                <w:color w:val="000000" w:themeColor="text1"/>
                <w:sz w:val="24"/>
              </w:rPr>
              <w:t>1.0m</w:t>
            </w:r>
            <w:r>
              <w:rPr>
                <w:rFonts w:hAnsi="宋体" w:hint="eastAsia"/>
                <w:color w:val="000000" w:themeColor="text1"/>
                <w:sz w:val="24"/>
              </w:rPr>
              <w:t>；进风口、排风口处于同一立面、同一高度时，其水平间距宜大于</w:t>
            </w:r>
            <w:r>
              <w:rPr>
                <w:rFonts w:hAnsi="宋体" w:hint="eastAsia"/>
                <w:color w:val="000000" w:themeColor="text1"/>
                <w:sz w:val="24"/>
              </w:rPr>
              <w:t>20.0m</w:t>
            </w:r>
            <w:r>
              <w:rPr>
                <w:rFonts w:hAnsi="宋体" w:hint="eastAsia"/>
                <w:color w:val="000000" w:themeColor="text1"/>
                <w:sz w:val="24"/>
              </w:rPr>
              <w:t>，进风口应布置在排风口的常年主导风向上风侧；水平间距小于</w:t>
            </w:r>
            <w:r>
              <w:rPr>
                <w:rFonts w:hAnsi="宋体" w:hint="eastAsia"/>
                <w:color w:val="000000" w:themeColor="text1"/>
                <w:sz w:val="24"/>
              </w:rPr>
              <w:t>20.0m</w:t>
            </w:r>
            <w:r>
              <w:rPr>
                <w:rFonts w:hAnsi="宋体" w:hint="eastAsia"/>
                <w:color w:val="000000" w:themeColor="text1"/>
                <w:sz w:val="24"/>
              </w:rPr>
              <w:t>时，其进风口顶部应低于排风口底部，且应避免进风、排风短路。</w:t>
            </w:r>
          </w:p>
          <w:p w:rsidR="0083199C" w:rsidRDefault="00FE46BB">
            <w:pPr>
              <w:spacing w:line="360" w:lineRule="auto"/>
              <w:ind w:firstLineChars="200" w:firstLine="480"/>
              <w:rPr>
                <w:rFonts w:hAnsi="宋体"/>
                <w:color w:val="000000" w:themeColor="text1"/>
                <w:sz w:val="24"/>
              </w:rPr>
            </w:pPr>
            <w:r>
              <w:rPr>
                <w:rFonts w:hAnsi="宋体" w:hint="eastAsia"/>
                <w:color w:val="000000" w:themeColor="text1"/>
                <w:sz w:val="24"/>
              </w:rPr>
              <w:t>另外，地下车库的机动车尾气为间歇式排放，因此在对项目车库采取有效管理措施的情况下，废气在地下车库内一般不会积累，不会危及人体健康，对外环境影响较小。</w:t>
            </w:r>
          </w:p>
          <w:p w:rsidR="0083199C" w:rsidRDefault="00FE46BB">
            <w:pPr>
              <w:spacing w:line="360" w:lineRule="auto"/>
              <w:ind w:firstLineChars="200" w:firstLine="480"/>
              <w:rPr>
                <w:rFonts w:hAnsi="宋体"/>
                <w:color w:val="000000" w:themeColor="text1"/>
                <w:sz w:val="24"/>
              </w:rPr>
            </w:pPr>
            <w:r>
              <w:rPr>
                <w:rFonts w:hAnsi="宋体" w:hint="eastAsia"/>
                <w:color w:val="000000" w:themeColor="text1"/>
                <w:sz w:val="24"/>
              </w:rPr>
              <w:t>5</w:t>
            </w:r>
            <w:r>
              <w:rPr>
                <w:rFonts w:hAnsi="宋体" w:hint="eastAsia"/>
                <w:color w:val="000000" w:themeColor="text1"/>
                <w:sz w:val="24"/>
              </w:rPr>
              <w:t>、</w:t>
            </w:r>
            <w:r>
              <w:rPr>
                <w:rFonts w:hint="eastAsia"/>
                <w:color w:val="000000" w:themeColor="text1"/>
                <w:sz w:val="24"/>
                <w:szCs w:val="24"/>
              </w:rPr>
              <w:t>实验室酸碱废气</w:t>
            </w:r>
          </w:p>
          <w:p w:rsidR="0083199C" w:rsidRDefault="00FE46BB">
            <w:pPr>
              <w:spacing w:line="360" w:lineRule="auto"/>
              <w:ind w:firstLineChars="200" w:firstLine="480"/>
              <w:rPr>
                <w:color w:val="000000" w:themeColor="text1"/>
                <w:sz w:val="24"/>
                <w:szCs w:val="24"/>
                <w:highlight w:val="yellow"/>
              </w:rPr>
            </w:pPr>
            <w:r>
              <w:rPr>
                <w:rFonts w:hint="eastAsia"/>
                <w:color w:val="000000" w:themeColor="text1"/>
                <w:sz w:val="24"/>
                <w:szCs w:val="24"/>
              </w:rPr>
              <w:t>项目化学实验过程中会产生氯化氢、硫酸雾，产生量分别为</w:t>
            </w:r>
            <w:r>
              <w:rPr>
                <w:rFonts w:hint="eastAsia"/>
                <w:color w:val="000000" w:themeColor="text1"/>
                <w:sz w:val="24"/>
                <w:szCs w:val="24"/>
              </w:rPr>
              <w:t>0.034kg/a</w:t>
            </w:r>
            <w:r>
              <w:rPr>
                <w:rFonts w:hint="eastAsia"/>
                <w:color w:val="000000" w:themeColor="text1"/>
                <w:sz w:val="24"/>
                <w:szCs w:val="24"/>
              </w:rPr>
              <w:t>，</w:t>
            </w:r>
            <w:r>
              <w:rPr>
                <w:rFonts w:hint="eastAsia"/>
                <w:color w:val="000000" w:themeColor="text1"/>
                <w:sz w:val="24"/>
                <w:szCs w:val="24"/>
              </w:rPr>
              <w:t>0.14kg/a</w:t>
            </w:r>
            <w:r>
              <w:rPr>
                <w:rFonts w:hint="eastAsia"/>
                <w:color w:val="000000" w:themeColor="text1"/>
                <w:sz w:val="24"/>
                <w:szCs w:val="24"/>
              </w:rPr>
              <w:t>。实验过程产生的废气经实验室通风橱抽排至屋顶后经建筑物楼顶排气筒（</w:t>
            </w:r>
            <w:r>
              <w:rPr>
                <w:rFonts w:hint="eastAsia"/>
                <w:color w:val="000000" w:themeColor="text1"/>
                <w:sz w:val="24"/>
                <w:szCs w:val="24"/>
              </w:rPr>
              <w:t>20</w:t>
            </w:r>
            <w:r>
              <w:rPr>
                <w:rFonts w:hint="eastAsia"/>
                <w:color w:val="000000" w:themeColor="text1"/>
                <w:sz w:val="24"/>
                <w:szCs w:val="24"/>
              </w:rPr>
              <w:t>m</w:t>
            </w:r>
            <w:r>
              <w:rPr>
                <w:rFonts w:hint="eastAsia"/>
                <w:color w:val="000000" w:themeColor="text1"/>
                <w:sz w:val="24"/>
                <w:szCs w:val="24"/>
              </w:rPr>
              <w:t>）排放，通风橱排风量为</w:t>
            </w:r>
            <w:r>
              <w:rPr>
                <w:rFonts w:hint="eastAsia"/>
                <w:color w:val="000000" w:themeColor="text1"/>
                <w:sz w:val="24"/>
                <w:szCs w:val="24"/>
              </w:rPr>
              <w:t>1000m</w:t>
            </w:r>
            <w:r>
              <w:rPr>
                <w:rFonts w:hint="eastAsia"/>
                <w:color w:val="000000" w:themeColor="text1"/>
                <w:sz w:val="24"/>
                <w:szCs w:val="24"/>
                <w:vertAlign w:val="superscript"/>
              </w:rPr>
              <w:t>3</w:t>
            </w:r>
            <w:r>
              <w:rPr>
                <w:rFonts w:hint="eastAsia"/>
                <w:color w:val="000000" w:themeColor="text1"/>
                <w:sz w:val="24"/>
                <w:szCs w:val="24"/>
              </w:rPr>
              <w:t>/h</w:t>
            </w:r>
            <w:r>
              <w:rPr>
                <w:rFonts w:hint="eastAsia"/>
                <w:color w:val="000000" w:themeColor="text1"/>
                <w:sz w:val="24"/>
                <w:szCs w:val="24"/>
              </w:rPr>
              <w:t>，项目设</w:t>
            </w:r>
            <w:r>
              <w:rPr>
                <w:rFonts w:hint="eastAsia"/>
                <w:color w:val="000000" w:themeColor="text1"/>
                <w:sz w:val="24"/>
                <w:szCs w:val="24"/>
              </w:rPr>
              <w:t>3</w:t>
            </w:r>
            <w:r>
              <w:rPr>
                <w:rFonts w:hint="eastAsia"/>
                <w:color w:val="000000" w:themeColor="text1"/>
                <w:sz w:val="24"/>
                <w:szCs w:val="24"/>
              </w:rPr>
              <w:t>间化学实验室，每间实验室设</w:t>
            </w:r>
            <w:r>
              <w:rPr>
                <w:rFonts w:hint="eastAsia"/>
                <w:color w:val="000000" w:themeColor="text1"/>
                <w:sz w:val="24"/>
                <w:szCs w:val="24"/>
              </w:rPr>
              <w:t>2</w:t>
            </w:r>
            <w:r>
              <w:rPr>
                <w:rFonts w:hint="eastAsia"/>
                <w:color w:val="000000" w:themeColor="text1"/>
                <w:sz w:val="24"/>
                <w:szCs w:val="24"/>
              </w:rPr>
              <w:t>个通风橱，</w:t>
            </w:r>
            <w:r>
              <w:rPr>
                <w:rFonts w:hint="eastAsia"/>
                <w:sz w:val="24"/>
                <w:szCs w:val="24"/>
              </w:rPr>
              <w:t>学校共有</w:t>
            </w:r>
            <w:r>
              <w:rPr>
                <w:rFonts w:hint="eastAsia"/>
                <w:sz w:val="24"/>
                <w:szCs w:val="24"/>
              </w:rPr>
              <w:t>36</w:t>
            </w:r>
            <w:r>
              <w:rPr>
                <w:rFonts w:hint="eastAsia"/>
                <w:sz w:val="24"/>
                <w:szCs w:val="24"/>
              </w:rPr>
              <w:t>个班级，每个班一周上两节化学实验课，每节课</w:t>
            </w:r>
            <w:r>
              <w:rPr>
                <w:rFonts w:hint="eastAsia"/>
                <w:sz w:val="24"/>
                <w:szCs w:val="24"/>
              </w:rPr>
              <w:t>45</w:t>
            </w:r>
            <w:r>
              <w:rPr>
                <w:rFonts w:hint="eastAsia"/>
                <w:sz w:val="24"/>
                <w:szCs w:val="24"/>
              </w:rPr>
              <w:t>分钟，</w:t>
            </w:r>
            <w:proofErr w:type="gramStart"/>
            <w:r>
              <w:rPr>
                <w:rFonts w:hint="eastAsia"/>
                <w:sz w:val="24"/>
                <w:szCs w:val="24"/>
              </w:rPr>
              <w:t>一</w:t>
            </w:r>
            <w:proofErr w:type="gramEnd"/>
            <w:r>
              <w:rPr>
                <w:rFonts w:hint="eastAsia"/>
                <w:sz w:val="24"/>
                <w:szCs w:val="24"/>
              </w:rPr>
              <w:t>学年共计</w:t>
            </w:r>
            <w:r>
              <w:rPr>
                <w:rFonts w:hint="eastAsia"/>
                <w:sz w:val="24"/>
                <w:szCs w:val="24"/>
              </w:rPr>
              <w:t>40</w:t>
            </w:r>
            <w:r>
              <w:rPr>
                <w:rFonts w:hint="eastAsia"/>
                <w:sz w:val="24"/>
                <w:szCs w:val="24"/>
              </w:rPr>
              <w:t>周，则化学实验室室全年使用时间为</w:t>
            </w:r>
            <w:r>
              <w:rPr>
                <w:rFonts w:hint="eastAsia"/>
                <w:sz w:val="24"/>
                <w:szCs w:val="24"/>
              </w:rPr>
              <w:t>2160</w:t>
            </w:r>
            <w:r>
              <w:rPr>
                <w:rFonts w:hint="eastAsia"/>
                <w:sz w:val="24"/>
                <w:szCs w:val="24"/>
              </w:rPr>
              <w:t>小时</w:t>
            </w:r>
            <w:r>
              <w:rPr>
                <w:rFonts w:hint="eastAsia"/>
                <w:color w:val="000000" w:themeColor="text1"/>
                <w:sz w:val="24"/>
                <w:szCs w:val="24"/>
              </w:rPr>
              <w:t>，则氯化氢、硫酸雾的排放量为</w:t>
            </w:r>
            <w:r>
              <w:rPr>
                <w:rFonts w:hint="eastAsia"/>
                <w:color w:val="000000" w:themeColor="text1"/>
                <w:sz w:val="24"/>
                <w:szCs w:val="24"/>
              </w:rPr>
              <w:t>0.034kg/a</w:t>
            </w:r>
            <w:r>
              <w:rPr>
                <w:rFonts w:hint="eastAsia"/>
                <w:color w:val="000000" w:themeColor="text1"/>
                <w:sz w:val="24"/>
                <w:szCs w:val="24"/>
              </w:rPr>
              <w:t>，</w:t>
            </w:r>
            <w:r>
              <w:rPr>
                <w:rFonts w:hint="eastAsia"/>
                <w:color w:val="000000" w:themeColor="text1"/>
                <w:sz w:val="24"/>
                <w:szCs w:val="24"/>
              </w:rPr>
              <w:t>0.14kg/a</w:t>
            </w:r>
            <w:r>
              <w:rPr>
                <w:rFonts w:hint="eastAsia"/>
                <w:color w:val="000000" w:themeColor="text1"/>
                <w:sz w:val="24"/>
                <w:szCs w:val="24"/>
              </w:rPr>
              <w:t>，排放速率为</w:t>
            </w:r>
            <w:r>
              <w:rPr>
                <w:rFonts w:hint="eastAsia"/>
                <w:sz w:val="24"/>
                <w:szCs w:val="24"/>
              </w:rPr>
              <w:t>1.57</w:t>
            </w:r>
            <w:r>
              <w:rPr>
                <w:rFonts w:hint="eastAsia"/>
                <w:sz w:val="24"/>
                <w:szCs w:val="24"/>
              </w:rPr>
              <w:t>×</w:t>
            </w:r>
            <w:r>
              <w:rPr>
                <w:rFonts w:hint="eastAsia"/>
                <w:sz w:val="24"/>
                <w:szCs w:val="24"/>
              </w:rPr>
              <w:t>10</w:t>
            </w:r>
            <w:r>
              <w:rPr>
                <w:rFonts w:hint="eastAsia"/>
                <w:sz w:val="24"/>
                <w:szCs w:val="24"/>
                <w:vertAlign w:val="superscript"/>
              </w:rPr>
              <w:t>-5</w:t>
            </w:r>
            <w:r>
              <w:rPr>
                <w:rFonts w:hint="eastAsia"/>
                <w:sz w:val="24"/>
                <w:szCs w:val="24"/>
              </w:rPr>
              <w:t>kg/h</w:t>
            </w:r>
            <w:r>
              <w:rPr>
                <w:rFonts w:hint="eastAsia"/>
                <w:sz w:val="24"/>
                <w:szCs w:val="24"/>
              </w:rPr>
              <w:t>，</w:t>
            </w:r>
            <w:r>
              <w:rPr>
                <w:rFonts w:hint="eastAsia"/>
                <w:sz w:val="24"/>
                <w:szCs w:val="24"/>
              </w:rPr>
              <w:t>6.48</w:t>
            </w:r>
            <w:r>
              <w:rPr>
                <w:rFonts w:hint="eastAsia"/>
                <w:sz w:val="24"/>
                <w:szCs w:val="24"/>
              </w:rPr>
              <w:t>×</w:t>
            </w:r>
            <w:r>
              <w:rPr>
                <w:rFonts w:hint="eastAsia"/>
                <w:sz w:val="24"/>
                <w:szCs w:val="24"/>
              </w:rPr>
              <w:t>10</w:t>
            </w:r>
            <w:r>
              <w:rPr>
                <w:rFonts w:hint="eastAsia"/>
                <w:sz w:val="24"/>
                <w:szCs w:val="24"/>
                <w:vertAlign w:val="superscript"/>
              </w:rPr>
              <w:t>-5</w:t>
            </w:r>
            <w:r>
              <w:rPr>
                <w:rFonts w:hint="eastAsia"/>
                <w:sz w:val="24"/>
                <w:szCs w:val="24"/>
              </w:rPr>
              <w:t>kg/h</w:t>
            </w:r>
            <w:r>
              <w:rPr>
                <w:rFonts w:hint="eastAsia"/>
                <w:color w:val="000000" w:themeColor="text1"/>
                <w:sz w:val="24"/>
                <w:szCs w:val="24"/>
              </w:rPr>
              <w:t>，排放浓度</w:t>
            </w:r>
            <w:r>
              <w:rPr>
                <w:rFonts w:hint="eastAsia"/>
                <w:color w:val="000000" w:themeColor="text1"/>
                <w:sz w:val="24"/>
                <w:szCs w:val="24"/>
              </w:rPr>
              <w:t>2.6</w:t>
            </w:r>
            <w:r>
              <w:rPr>
                <w:rFonts w:hint="eastAsia"/>
                <w:color w:val="000000" w:themeColor="text1"/>
                <w:sz w:val="24"/>
                <w:szCs w:val="24"/>
              </w:rPr>
              <w:t>×</w:t>
            </w:r>
            <w:r>
              <w:rPr>
                <w:rFonts w:hint="eastAsia"/>
                <w:color w:val="000000" w:themeColor="text1"/>
                <w:sz w:val="24"/>
                <w:szCs w:val="24"/>
              </w:rPr>
              <w:t>10</w:t>
            </w:r>
            <w:r>
              <w:rPr>
                <w:rFonts w:hint="eastAsia"/>
                <w:color w:val="000000" w:themeColor="text1"/>
                <w:sz w:val="24"/>
                <w:szCs w:val="24"/>
                <w:vertAlign w:val="superscript"/>
              </w:rPr>
              <w:t>-3</w:t>
            </w:r>
            <w:r>
              <w:rPr>
                <w:rFonts w:hint="eastAsia"/>
                <w:color w:val="000000" w:themeColor="text1"/>
                <w:sz w:val="24"/>
                <w:szCs w:val="24"/>
              </w:rPr>
              <w:t>mg/m</w:t>
            </w:r>
            <w:r>
              <w:rPr>
                <w:rFonts w:hint="eastAsia"/>
                <w:color w:val="000000" w:themeColor="text1"/>
                <w:sz w:val="24"/>
                <w:szCs w:val="24"/>
                <w:vertAlign w:val="superscript"/>
              </w:rPr>
              <w:t>3</w:t>
            </w:r>
            <w:r>
              <w:rPr>
                <w:rFonts w:hint="eastAsia"/>
                <w:color w:val="000000" w:themeColor="text1"/>
                <w:sz w:val="24"/>
                <w:szCs w:val="24"/>
              </w:rPr>
              <w:t>，</w:t>
            </w:r>
            <w:r>
              <w:rPr>
                <w:rFonts w:hint="eastAsia"/>
                <w:color w:val="000000" w:themeColor="text1"/>
                <w:sz w:val="24"/>
                <w:szCs w:val="24"/>
              </w:rPr>
              <w:t>1.08</w:t>
            </w:r>
            <w:r>
              <w:rPr>
                <w:rFonts w:hint="eastAsia"/>
                <w:color w:val="000000" w:themeColor="text1"/>
                <w:sz w:val="24"/>
                <w:szCs w:val="24"/>
              </w:rPr>
              <w:t>×</w:t>
            </w:r>
            <w:r>
              <w:rPr>
                <w:rFonts w:hint="eastAsia"/>
                <w:color w:val="000000" w:themeColor="text1"/>
                <w:sz w:val="24"/>
                <w:szCs w:val="24"/>
              </w:rPr>
              <w:t>10</w:t>
            </w:r>
            <w:r>
              <w:rPr>
                <w:rFonts w:hint="eastAsia"/>
                <w:color w:val="000000" w:themeColor="text1"/>
                <w:sz w:val="24"/>
                <w:szCs w:val="24"/>
                <w:vertAlign w:val="superscript"/>
              </w:rPr>
              <w:t>-2</w:t>
            </w:r>
            <w:r>
              <w:rPr>
                <w:rFonts w:hint="eastAsia"/>
                <w:color w:val="000000" w:themeColor="text1"/>
                <w:sz w:val="24"/>
                <w:szCs w:val="24"/>
              </w:rPr>
              <w:t>mg/m</w:t>
            </w:r>
            <w:r>
              <w:rPr>
                <w:rFonts w:hint="eastAsia"/>
                <w:color w:val="000000" w:themeColor="text1"/>
                <w:sz w:val="24"/>
                <w:szCs w:val="24"/>
                <w:vertAlign w:val="superscript"/>
              </w:rPr>
              <w:t>3</w:t>
            </w:r>
            <w:r>
              <w:rPr>
                <w:rFonts w:hint="eastAsia"/>
                <w:color w:val="000000" w:themeColor="text1"/>
                <w:sz w:val="24"/>
                <w:szCs w:val="24"/>
              </w:rPr>
              <w:t>。</w:t>
            </w:r>
          </w:p>
          <w:p w:rsidR="0083199C" w:rsidRDefault="00FE46BB">
            <w:pPr>
              <w:spacing w:line="360" w:lineRule="auto"/>
              <w:ind w:firstLineChars="200" w:firstLine="480"/>
              <w:jc w:val="left"/>
              <w:rPr>
                <w:b/>
                <w:bCs/>
                <w:color w:val="000000" w:themeColor="text1"/>
                <w:sz w:val="24"/>
                <w:szCs w:val="24"/>
              </w:rPr>
            </w:pPr>
            <w:r>
              <w:rPr>
                <w:color w:val="000000" w:themeColor="text1"/>
                <w:sz w:val="24"/>
                <w:szCs w:val="24"/>
              </w:rPr>
              <w:t>根据《大气污染物综合排放标准》（</w:t>
            </w:r>
            <w:r>
              <w:rPr>
                <w:color w:val="000000" w:themeColor="text1"/>
                <w:sz w:val="24"/>
                <w:szCs w:val="24"/>
              </w:rPr>
              <w:t>GB16297-1996</w:t>
            </w:r>
            <w:r>
              <w:rPr>
                <w:color w:val="000000" w:themeColor="text1"/>
                <w:sz w:val="24"/>
                <w:szCs w:val="24"/>
              </w:rPr>
              <w:t>）要求，新污染源的排气筒不应低于</w:t>
            </w:r>
            <w:r>
              <w:rPr>
                <w:color w:val="000000" w:themeColor="text1"/>
                <w:sz w:val="24"/>
                <w:szCs w:val="24"/>
              </w:rPr>
              <w:t>15m</w:t>
            </w:r>
            <w:r>
              <w:rPr>
                <w:color w:val="000000" w:themeColor="text1"/>
                <w:sz w:val="24"/>
                <w:szCs w:val="24"/>
              </w:rPr>
              <w:t>，排气筒高度除须遵守表列排放速率标准值外，还应高出周围</w:t>
            </w:r>
            <w:r>
              <w:rPr>
                <w:color w:val="000000" w:themeColor="text1"/>
                <w:sz w:val="24"/>
                <w:szCs w:val="24"/>
              </w:rPr>
              <w:t>200m</w:t>
            </w:r>
            <w:r>
              <w:rPr>
                <w:color w:val="000000" w:themeColor="text1"/>
                <w:sz w:val="24"/>
                <w:szCs w:val="24"/>
              </w:rPr>
              <w:t>半径范围的建筑</w:t>
            </w:r>
            <w:r>
              <w:rPr>
                <w:color w:val="000000" w:themeColor="text1"/>
                <w:sz w:val="24"/>
                <w:szCs w:val="24"/>
              </w:rPr>
              <w:t>5m</w:t>
            </w:r>
            <w:r>
              <w:rPr>
                <w:color w:val="000000" w:themeColor="text1"/>
                <w:sz w:val="24"/>
                <w:szCs w:val="24"/>
              </w:rPr>
              <w:t>以上。根据现场勘察，本</w:t>
            </w:r>
            <w:r>
              <w:rPr>
                <w:color w:val="000000" w:themeColor="text1"/>
                <w:sz w:val="24"/>
                <w:szCs w:val="24"/>
              </w:rPr>
              <w:t>项目</w:t>
            </w:r>
            <w:r>
              <w:rPr>
                <w:color w:val="000000" w:themeColor="text1"/>
                <w:sz w:val="24"/>
                <w:szCs w:val="24"/>
              </w:rPr>
              <w:t>200m</w:t>
            </w:r>
            <w:r>
              <w:rPr>
                <w:color w:val="000000" w:themeColor="text1"/>
                <w:sz w:val="24"/>
                <w:szCs w:val="24"/>
              </w:rPr>
              <w:t>范围内最高的建筑物为</w:t>
            </w:r>
            <w:r>
              <w:rPr>
                <w:rFonts w:hint="eastAsia"/>
                <w:color w:val="000000" w:themeColor="text1"/>
                <w:sz w:val="24"/>
                <w:szCs w:val="24"/>
              </w:rPr>
              <w:t>北</w:t>
            </w:r>
            <w:r>
              <w:rPr>
                <w:color w:val="000000" w:themeColor="text1"/>
                <w:sz w:val="24"/>
                <w:szCs w:val="24"/>
              </w:rPr>
              <w:t>侧</w:t>
            </w:r>
            <w:proofErr w:type="gramStart"/>
            <w:r>
              <w:rPr>
                <w:rFonts w:hint="eastAsia"/>
                <w:color w:val="000000" w:themeColor="text1"/>
                <w:sz w:val="24"/>
                <w:szCs w:val="24"/>
              </w:rPr>
              <w:t>沣</w:t>
            </w:r>
            <w:proofErr w:type="gramEnd"/>
            <w:r>
              <w:rPr>
                <w:rFonts w:hint="eastAsia"/>
                <w:color w:val="000000" w:themeColor="text1"/>
                <w:sz w:val="24"/>
                <w:szCs w:val="24"/>
              </w:rPr>
              <w:t>东第五小学</w:t>
            </w:r>
            <w:r>
              <w:rPr>
                <w:color w:val="000000" w:themeColor="text1"/>
                <w:sz w:val="24"/>
                <w:szCs w:val="24"/>
              </w:rPr>
              <w:t>，</w:t>
            </w:r>
            <w:r>
              <w:rPr>
                <w:rFonts w:hint="eastAsia"/>
                <w:color w:val="000000" w:themeColor="text1"/>
                <w:sz w:val="24"/>
                <w:szCs w:val="24"/>
              </w:rPr>
              <w:t>高度</w:t>
            </w:r>
            <w:r>
              <w:rPr>
                <w:rFonts w:hint="eastAsia"/>
                <w:color w:val="000000" w:themeColor="text1"/>
                <w:sz w:val="24"/>
                <w:szCs w:val="24"/>
              </w:rPr>
              <w:t>15</w:t>
            </w:r>
            <w:r>
              <w:rPr>
                <w:rFonts w:hint="eastAsia"/>
                <w:color w:val="000000" w:themeColor="text1"/>
                <w:sz w:val="24"/>
                <w:szCs w:val="24"/>
              </w:rPr>
              <w:t>米，</w:t>
            </w:r>
            <w:r>
              <w:rPr>
                <w:color w:val="000000" w:themeColor="text1"/>
                <w:sz w:val="24"/>
                <w:szCs w:val="24"/>
              </w:rPr>
              <w:t>故</w:t>
            </w:r>
            <w:r>
              <w:rPr>
                <w:color w:val="000000" w:themeColor="text1"/>
                <w:sz w:val="24"/>
                <w:szCs w:val="24"/>
              </w:rPr>
              <w:t>本项目拟设</w:t>
            </w:r>
            <w:r>
              <w:rPr>
                <w:color w:val="000000" w:themeColor="text1"/>
                <w:sz w:val="24"/>
                <w:szCs w:val="24"/>
              </w:rPr>
              <w:t>1</w:t>
            </w:r>
            <w:r>
              <w:rPr>
                <w:color w:val="000000" w:themeColor="text1"/>
                <w:sz w:val="24"/>
                <w:szCs w:val="24"/>
              </w:rPr>
              <w:t>个</w:t>
            </w:r>
            <w:r>
              <w:rPr>
                <w:rFonts w:hint="eastAsia"/>
                <w:color w:val="000000" w:themeColor="text1"/>
                <w:sz w:val="24"/>
                <w:szCs w:val="24"/>
              </w:rPr>
              <w:t>高度</w:t>
            </w:r>
            <w:r>
              <w:rPr>
                <w:rFonts w:hint="eastAsia"/>
                <w:color w:val="000000" w:themeColor="text1"/>
                <w:sz w:val="24"/>
                <w:szCs w:val="24"/>
              </w:rPr>
              <w:t>20</w:t>
            </w:r>
            <w:r>
              <w:rPr>
                <w:rFonts w:hint="eastAsia"/>
                <w:color w:val="000000" w:themeColor="text1"/>
                <w:sz w:val="24"/>
                <w:szCs w:val="24"/>
              </w:rPr>
              <w:t>米</w:t>
            </w:r>
            <w:r>
              <w:rPr>
                <w:color w:val="000000" w:themeColor="text1"/>
                <w:sz w:val="24"/>
                <w:szCs w:val="24"/>
              </w:rPr>
              <w:t>排气筒</w:t>
            </w:r>
            <w:r>
              <w:rPr>
                <w:rFonts w:hint="eastAsia"/>
                <w:color w:val="000000" w:themeColor="text1"/>
                <w:sz w:val="24"/>
                <w:szCs w:val="24"/>
              </w:rPr>
              <w:t>，位于实验室楼顶（</w:t>
            </w:r>
            <w:r>
              <w:rPr>
                <w:rFonts w:hint="eastAsia"/>
                <w:color w:val="000000" w:themeColor="text1"/>
                <w:sz w:val="24"/>
                <w:szCs w:val="24"/>
              </w:rPr>
              <w:t>15</w:t>
            </w:r>
            <w:r>
              <w:rPr>
                <w:rFonts w:hint="eastAsia"/>
                <w:color w:val="000000" w:themeColor="text1"/>
                <w:sz w:val="24"/>
                <w:szCs w:val="24"/>
              </w:rPr>
              <w:t>m</w:t>
            </w:r>
            <w:r>
              <w:rPr>
                <w:rFonts w:hint="eastAsia"/>
                <w:color w:val="000000" w:themeColor="text1"/>
                <w:sz w:val="24"/>
                <w:szCs w:val="24"/>
              </w:rPr>
              <w:t>）</w:t>
            </w:r>
            <w:r>
              <w:rPr>
                <w:color w:val="000000" w:themeColor="text1"/>
                <w:sz w:val="24"/>
                <w:szCs w:val="24"/>
              </w:rPr>
              <w:t>。</w:t>
            </w:r>
          </w:p>
          <w:p w:rsidR="0083199C" w:rsidRDefault="00FE46BB">
            <w:pPr>
              <w:adjustRightInd w:val="0"/>
              <w:snapToGrid w:val="0"/>
              <w:ind w:firstLineChars="200" w:firstLine="482"/>
              <w:jc w:val="center"/>
              <w:rPr>
                <w:b/>
                <w:bCs/>
                <w:color w:val="000000" w:themeColor="text1"/>
                <w:sz w:val="24"/>
                <w:szCs w:val="24"/>
              </w:rPr>
            </w:pPr>
            <w:r>
              <w:rPr>
                <w:rFonts w:hint="eastAsia"/>
                <w:b/>
                <w:bCs/>
                <w:color w:val="000000" w:themeColor="text1"/>
                <w:sz w:val="24"/>
                <w:szCs w:val="24"/>
              </w:rPr>
              <w:t>表</w:t>
            </w:r>
            <w:r>
              <w:rPr>
                <w:rFonts w:hint="eastAsia"/>
                <w:b/>
                <w:bCs/>
                <w:color w:val="000000" w:themeColor="text1"/>
                <w:sz w:val="24"/>
                <w:szCs w:val="24"/>
              </w:rPr>
              <w:t xml:space="preserve">17   </w:t>
            </w:r>
            <w:r>
              <w:rPr>
                <w:rFonts w:hint="eastAsia"/>
                <w:b/>
                <w:bCs/>
                <w:color w:val="000000" w:themeColor="text1"/>
                <w:sz w:val="24"/>
                <w:szCs w:val="24"/>
              </w:rPr>
              <w:t>项目实验室酸碱</w:t>
            </w:r>
            <w:proofErr w:type="gramStart"/>
            <w:r>
              <w:rPr>
                <w:rFonts w:hint="eastAsia"/>
                <w:b/>
                <w:bCs/>
                <w:color w:val="000000" w:themeColor="text1"/>
                <w:sz w:val="24"/>
                <w:szCs w:val="24"/>
              </w:rPr>
              <w:t>废气产排情况</w:t>
            </w:r>
            <w:proofErr w:type="gramEnd"/>
            <w:r>
              <w:rPr>
                <w:rFonts w:hint="eastAsia"/>
                <w:b/>
                <w:bCs/>
                <w:color w:val="000000" w:themeColor="text1"/>
                <w:sz w:val="24"/>
                <w:szCs w:val="24"/>
              </w:rPr>
              <w:t>一览表</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4A0" w:firstRow="1" w:lastRow="0" w:firstColumn="1" w:lastColumn="0" w:noHBand="0" w:noVBand="1"/>
            </w:tblPr>
            <w:tblGrid>
              <w:gridCol w:w="444"/>
              <w:gridCol w:w="805"/>
              <w:gridCol w:w="600"/>
              <w:gridCol w:w="627"/>
              <w:gridCol w:w="641"/>
              <w:gridCol w:w="641"/>
              <w:gridCol w:w="711"/>
              <w:gridCol w:w="1116"/>
              <w:gridCol w:w="709"/>
              <w:gridCol w:w="709"/>
              <w:gridCol w:w="681"/>
              <w:gridCol w:w="615"/>
              <w:gridCol w:w="717"/>
            </w:tblGrid>
            <w:tr w:rsidR="0083199C">
              <w:trPr>
                <w:trHeight w:val="340"/>
              </w:trPr>
              <w:tc>
                <w:tcPr>
                  <w:tcW w:w="444" w:type="dxa"/>
                  <w:vMerge w:val="restart"/>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污染源</w:t>
                  </w:r>
                </w:p>
              </w:tc>
              <w:tc>
                <w:tcPr>
                  <w:tcW w:w="805" w:type="dxa"/>
                  <w:vMerge w:val="restart"/>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污染物</w:t>
                  </w:r>
                </w:p>
              </w:tc>
              <w:tc>
                <w:tcPr>
                  <w:tcW w:w="600" w:type="dxa"/>
                  <w:vMerge w:val="restart"/>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风量</w:t>
                  </w:r>
                </w:p>
              </w:tc>
              <w:tc>
                <w:tcPr>
                  <w:tcW w:w="627" w:type="dxa"/>
                  <w:vMerge w:val="restart"/>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工作时间</w:t>
                  </w:r>
                </w:p>
              </w:tc>
              <w:tc>
                <w:tcPr>
                  <w:tcW w:w="1993" w:type="dxa"/>
                  <w:gridSpan w:val="3"/>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产生情况</w:t>
                  </w:r>
                </w:p>
              </w:tc>
              <w:tc>
                <w:tcPr>
                  <w:tcW w:w="1116" w:type="dxa"/>
                  <w:vMerge w:val="restart"/>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处理措施</w:t>
                  </w:r>
                </w:p>
              </w:tc>
              <w:tc>
                <w:tcPr>
                  <w:tcW w:w="2099" w:type="dxa"/>
                  <w:gridSpan w:val="3"/>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排放情况</w:t>
                  </w:r>
                </w:p>
              </w:tc>
              <w:tc>
                <w:tcPr>
                  <w:tcW w:w="1332" w:type="dxa"/>
                  <w:gridSpan w:val="2"/>
                  <w:vAlign w:val="center"/>
                </w:tcPr>
                <w:p w:rsidR="0083199C" w:rsidRDefault="00FE46BB">
                  <w:pPr>
                    <w:snapToGrid w:val="0"/>
                    <w:jc w:val="center"/>
                    <w:rPr>
                      <w:color w:val="000000" w:themeColor="text1"/>
                      <w:spacing w:val="-10"/>
                      <w:sz w:val="21"/>
                      <w:szCs w:val="21"/>
                      <w:u w:color="000000"/>
                    </w:rPr>
                  </w:pPr>
                  <w:r>
                    <w:rPr>
                      <w:rFonts w:hint="eastAsia"/>
                      <w:color w:val="000000" w:themeColor="text1"/>
                      <w:spacing w:val="-10"/>
                      <w:sz w:val="21"/>
                      <w:szCs w:val="21"/>
                      <w:u w:color="000000"/>
                    </w:rPr>
                    <w:t>排放标准</w:t>
                  </w:r>
                </w:p>
              </w:tc>
            </w:tr>
            <w:tr w:rsidR="0083199C">
              <w:trPr>
                <w:trHeight w:val="340"/>
              </w:trPr>
              <w:tc>
                <w:tcPr>
                  <w:tcW w:w="444" w:type="dxa"/>
                  <w:vMerge/>
                  <w:vAlign w:val="center"/>
                </w:tcPr>
                <w:p w:rsidR="0083199C" w:rsidRDefault="0083199C">
                  <w:pPr>
                    <w:snapToGrid w:val="0"/>
                    <w:jc w:val="center"/>
                    <w:rPr>
                      <w:color w:val="000000" w:themeColor="text1"/>
                      <w:spacing w:val="-10"/>
                      <w:sz w:val="21"/>
                      <w:szCs w:val="21"/>
                      <w:u w:color="000000"/>
                    </w:rPr>
                  </w:pPr>
                </w:p>
              </w:tc>
              <w:tc>
                <w:tcPr>
                  <w:tcW w:w="805" w:type="dxa"/>
                  <w:vMerge/>
                  <w:vAlign w:val="center"/>
                </w:tcPr>
                <w:p w:rsidR="0083199C" w:rsidRDefault="0083199C">
                  <w:pPr>
                    <w:snapToGrid w:val="0"/>
                    <w:jc w:val="center"/>
                    <w:rPr>
                      <w:color w:val="000000" w:themeColor="text1"/>
                      <w:spacing w:val="-10"/>
                      <w:sz w:val="21"/>
                      <w:szCs w:val="21"/>
                      <w:u w:color="000000"/>
                    </w:rPr>
                  </w:pPr>
                </w:p>
              </w:tc>
              <w:tc>
                <w:tcPr>
                  <w:tcW w:w="600" w:type="dxa"/>
                  <w:vMerge/>
                  <w:vAlign w:val="center"/>
                </w:tcPr>
                <w:p w:rsidR="0083199C" w:rsidRDefault="0083199C">
                  <w:pPr>
                    <w:snapToGrid w:val="0"/>
                    <w:jc w:val="center"/>
                    <w:rPr>
                      <w:color w:val="000000" w:themeColor="text1"/>
                      <w:spacing w:val="-10"/>
                      <w:sz w:val="21"/>
                      <w:szCs w:val="21"/>
                      <w:u w:color="000000"/>
                    </w:rPr>
                  </w:pPr>
                </w:p>
              </w:tc>
              <w:tc>
                <w:tcPr>
                  <w:tcW w:w="627" w:type="dxa"/>
                  <w:vMerge/>
                  <w:vAlign w:val="center"/>
                </w:tcPr>
                <w:p w:rsidR="0083199C" w:rsidRDefault="0083199C">
                  <w:pPr>
                    <w:snapToGrid w:val="0"/>
                    <w:jc w:val="center"/>
                    <w:rPr>
                      <w:color w:val="000000" w:themeColor="text1"/>
                      <w:spacing w:val="-10"/>
                      <w:sz w:val="21"/>
                      <w:szCs w:val="21"/>
                      <w:u w:color="000000"/>
                    </w:rPr>
                  </w:pPr>
                </w:p>
              </w:tc>
              <w:tc>
                <w:tcPr>
                  <w:tcW w:w="641"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产生量</w:t>
                  </w:r>
                </w:p>
              </w:tc>
              <w:tc>
                <w:tcPr>
                  <w:tcW w:w="641"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产生速率</w:t>
                  </w:r>
                </w:p>
              </w:tc>
              <w:tc>
                <w:tcPr>
                  <w:tcW w:w="711"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产生</w:t>
                  </w:r>
                </w:p>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浓度</w:t>
                  </w:r>
                </w:p>
              </w:tc>
              <w:tc>
                <w:tcPr>
                  <w:tcW w:w="1116" w:type="dxa"/>
                  <w:vMerge/>
                  <w:vAlign w:val="center"/>
                </w:tcPr>
                <w:p w:rsidR="0083199C" w:rsidRDefault="0083199C">
                  <w:pPr>
                    <w:snapToGrid w:val="0"/>
                    <w:jc w:val="center"/>
                    <w:rPr>
                      <w:color w:val="000000" w:themeColor="text1"/>
                      <w:spacing w:val="-10"/>
                      <w:sz w:val="21"/>
                      <w:szCs w:val="21"/>
                      <w:u w:color="000000"/>
                    </w:rPr>
                  </w:pPr>
                </w:p>
              </w:tc>
              <w:tc>
                <w:tcPr>
                  <w:tcW w:w="709"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排放量</w:t>
                  </w:r>
                </w:p>
              </w:tc>
              <w:tc>
                <w:tcPr>
                  <w:tcW w:w="709"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排放</w:t>
                  </w:r>
                </w:p>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速率</w:t>
                  </w:r>
                </w:p>
              </w:tc>
              <w:tc>
                <w:tcPr>
                  <w:tcW w:w="681"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排放</w:t>
                  </w:r>
                </w:p>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浓度</w:t>
                  </w:r>
                </w:p>
              </w:tc>
              <w:tc>
                <w:tcPr>
                  <w:tcW w:w="615"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排放</w:t>
                  </w:r>
                </w:p>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速率</w:t>
                  </w:r>
                </w:p>
              </w:tc>
              <w:tc>
                <w:tcPr>
                  <w:tcW w:w="717"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排放</w:t>
                  </w:r>
                </w:p>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浓度</w:t>
                  </w:r>
                </w:p>
              </w:tc>
            </w:tr>
            <w:tr w:rsidR="0083199C">
              <w:trPr>
                <w:trHeight w:val="340"/>
              </w:trPr>
              <w:tc>
                <w:tcPr>
                  <w:tcW w:w="1249" w:type="dxa"/>
                  <w:gridSpan w:val="2"/>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单位</w:t>
                  </w:r>
                </w:p>
              </w:tc>
              <w:tc>
                <w:tcPr>
                  <w:tcW w:w="600"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m</w:t>
                  </w:r>
                  <w:r>
                    <w:rPr>
                      <w:color w:val="000000" w:themeColor="text1"/>
                      <w:spacing w:val="-10"/>
                      <w:sz w:val="21"/>
                      <w:szCs w:val="21"/>
                      <w:u w:color="000000"/>
                      <w:vertAlign w:val="superscript"/>
                    </w:rPr>
                    <w:t>3</w:t>
                  </w:r>
                  <w:r>
                    <w:rPr>
                      <w:color w:val="000000" w:themeColor="text1"/>
                      <w:spacing w:val="-10"/>
                      <w:sz w:val="21"/>
                      <w:szCs w:val="21"/>
                      <w:u w:color="000000"/>
                    </w:rPr>
                    <w:t>/h</w:t>
                  </w:r>
                </w:p>
              </w:tc>
              <w:tc>
                <w:tcPr>
                  <w:tcW w:w="627"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h/a</w:t>
                  </w:r>
                </w:p>
              </w:tc>
              <w:tc>
                <w:tcPr>
                  <w:tcW w:w="641" w:type="dxa"/>
                  <w:vAlign w:val="center"/>
                </w:tcPr>
                <w:p w:rsidR="0083199C" w:rsidRDefault="00FE46BB">
                  <w:pPr>
                    <w:snapToGrid w:val="0"/>
                    <w:jc w:val="center"/>
                    <w:rPr>
                      <w:color w:val="000000" w:themeColor="text1"/>
                      <w:spacing w:val="-10"/>
                      <w:sz w:val="21"/>
                      <w:szCs w:val="21"/>
                      <w:u w:color="000000"/>
                    </w:rPr>
                  </w:pPr>
                  <w:r>
                    <w:rPr>
                      <w:rFonts w:hint="eastAsia"/>
                      <w:color w:val="000000" w:themeColor="text1"/>
                      <w:spacing w:val="-10"/>
                      <w:sz w:val="21"/>
                      <w:szCs w:val="21"/>
                      <w:u w:color="000000"/>
                    </w:rPr>
                    <w:t>kg</w:t>
                  </w:r>
                  <w:r>
                    <w:rPr>
                      <w:color w:val="000000" w:themeColor="text1"/>
                      <w:spacing w:val="-10"/>
                      <w:sz w:val="21"/>
                      <w:szCs w:val="21"/>
                      <w:u w:color="000000"/>
                    </w:rPr>
                    <w:t>/a</w:t>
                  </w:r>
                </w:p>
              </w:tc>
              <w:tc>
                <w:tcPr>
                  <w:tcW w:w="641"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kg/h</w:t>
                  </w:r>
                </w:p>
              </w:tc>
              <w:tc>
                <w:tcPr>
                  <w:tcW w:w="711"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mg/m</w:t>
                  </w:r>
                  <w:r>
                    <w:rPr>
                      <w:color w:val="000000" w:themeColor="text1"/>
                      <w:spacing w:val="-10"/>
                      <w:sz w:val="21"/>
                      <w:szCs w:val="21"/>
                      <w:u w:color="000000"/>
                      <w:vertAlign w:val="superscript"/>
                    </w:rPr>
                    <w:t>3</w:t>
                  </w:r>
                </w:p>
              </w:tc>
              <w:tc>
                <w:tcPr>
                  <w:tcW w:w="1116" w:type="dxa"/>
                  <w:vMerge/>
                  <w:vAlign w:val="center"/>
                </w:tcPr>
                <w:p w:rsidR="0083199C" w:rsidRDefault="0083199C">
                  <w:pPr>
                    <w:snapToGrid w:val="0"/>
                    <w:jc w:val="center"/>
                    <w:rPr>
                      <w:color w:val="000000" w:themeColor="text1"/>
                      <w:spacing w:val="-10"/>
                      <w:sz w:val="21"/>
                      <w:szCs w:val="21"/>
                      <w:highlight w:val="yellow"/>
                      <w:u w:color="000000"/>
                    </w:rPr>
                  </w:pPr>
                </w:p>
              </w:tc>
              <w:tc>
                <w:tcPr>
                  <w:tcW w:w="709" w:type="dxa"/>
                  <w:vAlign w:val="center"/>
                </w:tcPr>
                <w:p w:rsidR="0083199C" w:rsidRDefault="00FE46BB">
                  <w:pPr>
                    <w:snapToGrid w:val="0"/>
                    <w:jc w:val="center"/>
                    <w:rPr>
                      <w:color w:val="000000" w:themeColor="text1"/>
                      <w:spacing w:val="-10"/>
                      <w:sz w:val="21"/>
                      <w:szCs w:val="21"/>
                      <w:u w:color="000000"/>
                    </w:rPr>
                  </w:pPr>
                  <w:r>
                    <w:rPr>
                      <w:rFonts w:hint="eastAsia"/>
                      <w:color w:val="000000" w:themeColor="text1"/>
                      <w:spacing w:val="-10"/>
                      <w:sz w:val="21"/>
                      <w:szCs w:val="21"/>
                      <w:u w:color="000000"/>
                    </w:rPr>
                    <w:t>kg/</w:t>
                  </w:r>
                  <w:r>
                    <w:rPr>
                      <w:color w:val="000000" w:themeColor="text1"/>
                      <w:spacing w:val="-10"/>
                      <w:sz w:val="21"/>
                      <w:szCs w:val="21"/>
                      <w:u w:color="000000"/>
                    </w:rPr>
                    <w:t>a</w:t>
                  </w:r>
                </w:p>
              </w:tc>
              <w:tc>
                <w:tcPr>
                  <w:tcW w:w="709"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kg/h</w:t>
                  </w:r>
                </w:p>
              </w:tc>
              <w:tc>
                <w:tcPr>
                  <w:tcW w:w="681"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mg/m</w:t>
                  </w:r>
                  <w:r>
                    <w:rPr>
                      <w:color w:val="000000" w:themeColor="text1"/>
                      <w:spacing w:val="-10"/>
                      <w:sz w:val="21"/>
                      <w:szCs w:val="21"/>
                      <w:u w:color="000000"/>
                      <w:vertAlign w:val="superscript"/>
                    </w:rPr>
                    <w:t>3</w:t>
                  </w:r>
                </w:p>
              </w:tc>
              <w:tc>
                <w:tcPr>
                  <w:tcW w:w="615"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kg/h</w:t>
                  </w:r>
                </w:p>
              </w:tc>
              <w:tc>
                <w:tcPr>
                  <w:tcW w:w="717"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mg/m</w:t>
                  </w:r>
                  <w:r>
                    <w:rPr>
                      <w:color w:val="000000" w:themeColor="text1"/>
                      <w:spacing w:val="-10"/>
                      <w:sz w:val="21"/>
                      <w:szCs w:val="21"/>
                      <w:u w:color="000000"/>
                      <w:vertAlign w:val="superscript"/>
                    </w:rPr>
                    <w:t>3</w:t>
                  </w:r>
                </w:p>
              </w:tc>
            </w:tr>
            <w:tr w:rsidR="0083199C">
              <w:trPr>
                <w:trHeight w:val="340"/>
              </w:trPr>
              <w:tc>
                <w:tcPr>
                  <w:tcW w:w="444" w:type="dxa"/>
                  <w:vMerge w:val="restart"/>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实</w:t>
                  </w:r>
                  <w:r>
                    <w:rPr>
                      <w:color w:val="000000" w:themeColor="text1"/>
                      <w:spacing w:val="-10"/>
                      <w:sz w:val="21"/>
                      <w:szCs w:val="21"/>
                      <w:u w:color="000000"/>
                    </w:rPr>
                    <w:lastRenderedPageBreak/>
                    <w:t>验室</w:t>
                  </w:r>
                </w:p>
              </w:tc>
              <w:tc>
                <w:tcPr>
                  <w:tcW w:w="805" w:type="dxa"/>
                  <w:vAlign w:val="center"/>
                </w:tcPr>
                <w:p w:rsidR="0083199C" w:rsidRDefault="00FE46BB">
                  <w:pPr>
                    <w:snapToGrid w:val="0"/>
                    <w:jc w:val="center"/>
                    <w:rPr>
                      <w:color w:val="000000" w:themeColor="text1"/>
                      <w:spacing w:val="-10"/>
                      <w:sz w:val="21"/>
                      <w:szCs w:val="21"/>
                      <w:u w:color="000000"/>
                    </w:rPr>
                  </w:pPr>
                  <w:r>
                    <w:rPr>
                      <w:rFonts w:hint="eastAsia"/>
                      <w:color w:val="000000" w:themeColor="text1"/>
                      <w:spacing w:val="-10"/>
                      <w:sz w:val="21"/>
                      <w:szCs w:val="21"/>
                      <w:u w:color="000000"/>
                    </w:rPr>
                    <w:lastRenderedPageBreak/>
                    <w:t>氯化氢</w:t>
                  </w:r>
                </w:p>
              </w:tc>
              <w:tc>
                <w:tcPr>
                  <w:tcW w:w="600" w:type="dxa"/>
                  <w:vMerge w:val="restart"/>
                  <w:vAlign w:val="center"/>
                </w:tcPr>
                <w:p w:rsidR="0083199C" w:rsidRDefault="00FE46BB">
                  <w:pPr>
                    <w:snapToGrid w:val="0"/>
                    <w:jc w:val="center"/>
                    <w:rPr>
                      <w:color w:val="000000" w:themeColor="text1"/>
                      <w:spacing w:val="-10"/>
                      <w:sz w:val="21"/>
                      <w:szCs w:val="21"/>
                      <w:u w:color="000000"/>
                    </w:rPr>
                  </w:pPr>
                  <w:r>
                    <w:rPr>
                      <w:rFonts w:hint="eastAsia"/>
                      <w:color w:val="000000" w:themeColor="text1"/>
                      <w:spacing w:val="-10"/>
                      <w:sz w:val="21"/>
                      <w:szCs w:val="21"/>
                      <w:u w:color="000000"/>
                    </w:rPr>
                    <w:t>6</w:t>
                  </w:r>
                  <w:r>
                    <w:rPr>
                      <w:color w:val="000000" w:themeColor="text1"/>
                      <w:spacing w:val="-10"/>
                      <w:sz w:val="21"/>
                      <w:szCs w:val="21"/>
                      <w:u w:color="000000"/>
                    </w:rPr>
                    <w:t>000</w:t>
                  </w:r>
                </w:p>
              </w:tc>
              <w:tc>
                <w:tcPr>
                  <w:tcW w:w="627" w:type="dxa"/>
                  <w:vMerge w:val="restart"/>
                  <w:vAlign w:val="center"/>
                </w:tcPr>
                <w:p w:rsidR="0083199C" w:rsidRDefault="00FE46BB">
                  <w:pPr>
                    <w:snapToGrid w:val="0"/>
                    <w:jc w:val="center"/>
                    <w:rPr>
                      <w:color w:val="000000" w:themeColor="text1"/>
                      <w:spacing w:val="-10"/>
                      <w:sz w:val="21"/>
                      <w:szCs w:val="21"/>
                      <w:u w:color="000000"/>
                    </w:rPr>
                  </w:pPr>
                  <w:r>
                    <w:rPr>
                      <w:rFonts w:hint="eastAsia"/>
                      <w:color w:val="000000" w:themeColor="text1"/>
                      <w:spacing w:val="-10"/>
                      <w:sz w:val="21"/>
                      <w:szCs w:val="21"/>
                      <w:u w:color="000000"/>
                    </w:rPr>
                    <w:t>2160</w:t>
                  </w:r>
                </w:p>
              </w:tc>
              <w:tc>
                <w:tcPr>
                  <w:tcW w:w="641" w:type="dxa"/>
                  <w:vAlign w:val="center"/>
                </w:tcPr>
                <w:p w:rsidR="0083199C" w:rsidRDefault="00FE46BB">
                  <w:pPr>
                    <w:snapToGrid w:val="0"/>
                    <w:jc w:val="center"/>
                    <w:rPr>
                      <w:color w:val="000000" w:themeColor="text1"/>
                      <w:spacing w:val="-10"/>
                      <w:sz w:val="21"/>
                      <w:szCs w:val="21"/>
                      <w:u w:color="000000"/>
                    </w:rPr>
                  </w:pPr>
                  <w:r>
                    <w:rPr>
                      <w:rFonts w:hint="eastAsia"/>
                      <w:color w:val="000000" w:themeColor="text1"/>
                      <w:spacing w:val="-10"/>
                      <w:sz w:val="21"/>
                      <w:szCs w:val="21"/>
                      <w:u w:color="000000"/>
                    </w:rPr>
                    <w:t>0.034</w:t>
                  </w:r>
                </w:p>
              </w:tc>
              <w:tc>
                <w:tcPr>
                  <w:tcW w:w="641" w:type="dxa"/>
                  <w:vAlign w:val="center"/>
                </w:tcPr>
                <w:p w:rsidR="0083199C" w:rsidRDefault="00FE46BB">
                  <w:pPr>
                    <w:snapToGrid w:val="0"/>
                    <w:jc w:val="center"/>
                    <w:rPr>
                      <w:color w:val="000000" w:themeColor="text1"/>
                      <w:spacing w:val="-10"/>
                      <w:sz w:val="21"/>
                      <w:szCs w:val="21"/>
                      <w:u w:color="000000"/>
                    </w:rPr>
                  </w:pPr>
                  <w:r>
                    <w:rPr>
                      <w:rFonts w:hint="eastAsia"/>
                      <w:color w:val="000000" w:themeColor="text1"/>
                      <w:spacing w:val="-10"/>
                      <w:sz w:val="21"/>
                      <w:szCs w:val="21"/>
                      <w:u w:color="000000"/>
                    </w:rPr>
                    <w:t>1.57</w:t>
                  </w:r>
                  <w:r>
                    <w:rPr>
                      <w:rFonts w:hint="eastAsia"/>
                      <w:color w:val="000000" w:themeColor="text1"/>
                      <w:spacing w:val="-10"/>
                      <w:sz w:val="21"/>
                      <w:szCs w:val="21"/>
                      <w:u w:color="000000"/>
                    </w:rPr>
                    <w:lastRenderedPageBreak/>
                    <w:t>×</w:t>
                  </w:r>
                  <w:r>
                    <w:rPr>
                      <w:rFonts w:hint="eastAsia"/>
                      <w:color w:val="000000" w:themeColor="text1"/>
                      <w:spacing w:val="-10"/>
                      <w:sz w:val="21"/>
                      <w:szCs w:val="21"/>
                      <w:u w:color="000000"/>
                    </w:rPr>
                    <w:t>10</w:t>
                  </w:r>
                  <w:r>
                    <w:rPr>
                      <w:rFonts w:hint="eastAsia"/>
                      <w:color w:val="000000" w:themeColor="text1"/>
                      <w:spacing w:val="-10"/>
                      <w:sz w:val="21"/>
                      <w:szCs w:val="21"/>
                      <w:u w:color="000000"/>
                      <w:vertAlign w:val="superscript"/>
                    </w:rPr>
                    <w:t>-5</w:t>
                  </w:r>
                </w:p>
              </w:tc>
              <w:tc>
                <w:tcPr>
                  <w:tcW w:w="711" w:type="dxa"/>
                  <w:vAlign w:val="center"/>
                </w:tcPr>
                <w:p w:rsidR="0083199C" w:rsidRDefault="00FE46BB">
                  <w:pPr>
                    <w:snapToGrid w:val="0"/>
                    <w:jc w:val="center"/>
                    <w:rPr>
                      <w:color w:val="000000" w:themeColor="text1"/>
                      <w:spacing w:val="-10"/>
                      <w:sz w:val="21"/>
                      <w:szCs w:val="21"/>
                      <w:u w:color="000000"/>
                    </w:rPr>
                  </w:pPr>
                  <w:r>
                    <w:rPr>
                      <w:rFonts w:hint="eastAsia"/>
                      <w:color w:val="000000" w:themeColor="text1"/>
                      <w:spacing w:val="-10"/>
                      <w:sz w:val="21"/>
                      <w:szCs w:val="21"/>
                      <w:u w:color="000000"/>
                    </w:rPr>
                    <w:lastRenderedPageBreak/>
                    <w:t>2.6</w:t>
                  </w:r>
                  <w:r>
                    <w:rPr>
                      <w:rFonts w:hint="eastAsia"/>
                      <w:color w:val="000000" w:themeColor="text1"/>
                      <w:spacing w:val="-10"/>
                      <w:sz w:val="21"/>
                      <w:szCs w:val="21"/>
                      <w:u w:color="000000"/>
                    </w:rPr>
                    <w:t>×</w:t>
                  </w:r>
                  <w:r>
                    <w:rPr>
                      <w:rFonts w:hint="eastAsia"/>
                      <w:color w:val="000000" w:themeColor="text1"/>
                      <w:spacing w:val="-10"/>
                      <w:sz w:val="21"/>
                      <w:szCs w:val="21"/>
                      <w:u w:color="000000"/>
                    </w:rPr>
                    <w:lastRenderedPageBreak/>
                    <w:t>10</w:t>
                  </w:r>
                  <w:r>
                    <w:rPr>
                      <w:rFonts w:hint="eastAsia"/>
                      <w:color w:val="000000" w:themeColor="text1"/>
                      <w:spacing w:val="-10"/>
                      <w:sz w:val="21"/>
                      <w:szCs w:val="21"/>
                      <w:u w:color="000000"/>
                      <w:vertAlign w:val="superscript"/>
                    </w:rPr>
                    <w:t>-3</w:t>
                  </w:r>
                </w:p>
              </w:tc>
              <w:tc>
                <w:tcPr>
                  <w:tcW w:w="1116" w:type="dxa"/>
                  <w:vMerge w:val="restart"/>
                  <w:vAlign w:val="center"/>
                </w:tcPr>
                <w:p w:rsidR="0083199C" w:rsidRDefault="00FE46BB">
                  <w:pPr>
                    <w:snapToGrid w:val="0"/>
                    <w:rPr>
                      <w:color w:val="000000" w:themeColor="text1"/>
                      <w:spacing w:val="-10"/>
                      <w:sz w:val="21"/>
                      <w:szCs w:val="21"/>
                      <w:u w:color="000000"/>
                    </w:rPr>
                  </w:pPr>
                  <w:r>
                    <w:rPr>
                      <w:color w:val="000000" w:themeColor="text1"/>
                      <w:spacing w:val="-10"/>
                      <w:sz w:val="21"/>
                      <w:szCs w:val="21"/>
                      <w:u w:color="000000"/>
                    </w:rPr>
                    <w:lastRenderedPageBreak/>
                    <w:t>通风橱</w:t>
                  </w:r>
                  <w:r>
                    <w:rPr>
                      <w:rFonts w:hint="eastAsia"/>
                      <w:color w:val="000000" w:themeColor="text1"/>
                      <w:spacing w:val="-10"/>
                      <w:sz w:val="21"/>
                      <w:szCs w:val="21"/>
                      <w:u w:color="000000"/>
                    </w:rPr>
                    <w:t>抽至</w:t>
                  </w:r>
                  <w:r>
                    <w:rPr>
                      <w:rFonts w:hint="eastAsia"/>
                      <w:color w:val="000000" w:themeColor="text1"/>
                      <w:spacing w:val="-10"/>
                      <w:sz w:val="21"/>
                      <w:szCs w:val="21"/>
                      <w:u w:color="000000"/>
                    </w:rPr>
                    <w:lastRenderedPageBreak/>
                    <w:t>楼顶排气筒排放</w:t>
                  </w:r>
                </w:p>
              </w:tc>
              <w:tc>
                <w:tcPr>
                  <w:tcW w:w="709" w:type="dxa"/>
                  <w:vAlign w:val="center"/>
                </w:tcPr>
                <w:p w:rsidR="0083199C" w:rsidRDefault="00FE46BB">
                  <w:pPr>
                    <w:snapToGrid w:val="0"/>
                    <w:jc w:val="center"/>
                    <w:rPr>
                      <w:color w:val="000000" w:themeColor="text1"/>
                      <w:spacing w:val="-10"/>
                      <w:sz w:val="21"/>
                      <w:szCs w:val="21"/>
                      <w:u w:color="000000"/>
                    </w:rPr>
                  </w:pPr>
                  <w:r>
                    <w:rPr>
                      <w:rFonts w:hint="eastAsia"/>
                      <w:color w:val="000000" w:themeColor="text1"/>
                      <w:spacing w:val="-10"/>
                      <w:sz w:val="21"/>
                      <w:szCs w:val="21"/>
                      <w:u w:color="000000"/>
                    </w:rPr>
                    <w:lastRenderedPageBreak/>
                    <w:t>0.034</w:t>
                  </w:r>
                </w:p>
              </w:tc>
              <w:tc>
                <w:tcPr>
                  <w:tcW w:w="709" w:type="dxa"/>
                  <w:vAlign w:val="center"/>
                </w:tcPr>
                <w:p w:rsidR="0083199C" w:rsidRDefault="00FE46BB">
                  <w:pPr>
                    <w:snapToGrid w:val="0"/>
                    <w:jc w:val="center"/>
                    <w:rPr>
                      <w:color w:val="000000" w:themeColor="text1"/>
                      <w:spacing w:val="-10"/>
                      <w:sz w:val="21"/>
                      <w:szCs w:val="21"/>
                      <w:u w:color="000000"/>
                    </w:rPr>
                  </w:pPr>
                  <w:r>
                    <w:rPr>
                      <w:rFonts w:hint="eastAsia"/>
                      <w:color w:val="000000" w:themeColor="text1"/>
                      <w:spacing w:val="-10"/>
                      <w:sz w:val="21"/>
                      <w:szCs w:val="21"/>
                      <w:u w:color="000000"/>
                    </w:rPr>
                    <w:t>1.57</w:t>
                  </w:r>
                  <w:r>
                    <w:rPr>
                      <w:rFonts w:hint="eastAsia"/>
                      <w:color w:val="000000" w:themeColor="text1"/>
                      <w:spacing w:val="-10"/>
                      <w:sz w:val="21"/>
                      <w:szCs w:val="21"/>
                      <w:u w:color="000000"/>
                    </w:rPr>
                    <w:t>×</w:t>
                  </w:r>
                  <w:r>
                    <w:rPr>
                      <w:rFonts w:hint="eastAsia"/>
                      <w:color w:val="000000" w:themeColor="text1"/>
                      <w:spacing w:val="-10"/>
                      <w:sz w:val="21"/>
                      <w:szCs w:val="21"/>
                      <w:u w:color="000000"/>
                    </w:rPr>
                    <w:lastRenderedPageBreak/>
                    <w:t>10</w:t>
                  </w:r>
                  <w:r>
                    <w:rPr>
                      <w:rFonts w:hint="eastAsia"/>
                      <w:color w:val="000000" w:themeColor="text1"/>
                      <w:spacing w:val="-10"/>
                      <w:sz w:val="21"/>
                      <w:szCs w:val="21"/>
                      <w:u w:color="000000"/>
                      <w:vertAlign w:val="superscript"/>
                    </w:rPr>
                    <w:t>-5</w:t>
                  </w:r>
                </w:p>
              </w:tc>
              <w:tc>
                <w:tcPr>
                  <w:tcW w:w="681" w:type="dxa"/>
                  <w:vAlign w:val="center"/>
                </w:tcPr>
                <w:p w:rsidR="0083199C" w:rsidRDefault="00FE46BB">
                  <w:pPr>
                    <w:snapToGrid w:val="0"/>
                    <w:jc w:val="center"/>
                    <w:rPr>
                      <w:color w:val="000000" w:themeColor="text1"/>
                      <w:spacing w:val="-10"/>
                      <w:sz w:val="21"/>
                      <w:szCs w:val="21"/>
                      <w:u w:color="000000"/>
                    </w:rPr>
                  </w:pPr>
                  <w:r>
                    <w:rPr>
                      <w:rFonts w:hint="eastAsia"/>
                      <w:color w:val="000000" w:themeColor="text1"/>
                      <w:spacing w:val="-10"/>
                      <w:sz w:val="21"/>
                      <w:szCs w:val="21"/>
                      <w:u w:color="000000"/>
                    </w:rPr>
                    <w:lastRenderedPageBreak/>
                    <w:t>2.6</w:t>
                  </w:r>
                  <w:r>
                    <w:rPr>
                      <w:rFonts w:hint="eastAsia"/>
                      <w:color w:val="000000" w:themeColor="text1"/>
                      <w:spacing w:val="-10"/>
                      <w:sz w:val="21"/>
                      <w:szCs w:val="21"/>
                      <w:u w:color="000000"/>
                    </w:rPr>
                    <w:t>×</w:t>
                  </w:r>
                  <w:r>
                    <w:rPr>
                      <w:rFonts w:hint="eastAsia"/>
                      <w:color w:val="000000" w:themeColor="text1"/>
                      <w:spacing w:val="-10"/>
                      <w:sz w:val="21"/>
                      <w:szCs w:val="21"/>
                      <w:u w:color="000000"/>
                    </w:rPr>
                    <w:lastRenderedPageBreak/>
                    <w:t>10</w:t>
                  </w:r>
                  <w:r>
                    <w:rPr>
                      <w:rFonts w:hint="eastAsia"/>
                      <w:color w:val="000000" w:themeColor="text1"/>
                      <w:spacing w:val="-10"/>
                      <w:sz w:val="21"/>
                      <w:szCs w:val="21"/>
                      <w:u w:color="000000"/>
                      <w:vertAlign w:val="superscript"/>
                    </w:rPr>
                    <w:t>-3</w:t>
                  </w:r>
                </w:p>
              </w:tc>
              <w:tc>
                <w:tcPr>
                  <w:tcW w:w="615" w:type="dxa"/>
                  <w:vAlign w:val="center"/>
                </w:tcPr>
                <w:p w:rsidR="0083199C" w:rsidRDefault="00FE46BB">
                  <w:pPr>
                    <w:snapToGrid w:val="0"/>
                    <w:jc w:val="center"/>
                    <w:rPr>
                      <w:color w:val="000000" w:themeColor="text1"/>
                      <w:spacing w:val="-10"/>
                      <w:sz w:val="21"/>
                      <w:szCs w:val="21"/>
                      <w:u w:color="000000"/>
                    </w:rPr>
                  </w:pPr>
                  <w:r>
                    <w:rPr>
                      <w:rFonts w:hint="eastAsia"/>
                      <w:color w:val="000000" w:themeColor="text1"/>
                      <w:spacing w:val="-10"/>
                      <w:sz w:val="21"/>
                      <w:szCs w:val="21"/>
                      <w:u w:color="000000"/>
                    </w:rPr>
                    <w:lastRenderedPageBreak/>
                    <w:t>0.</w:t>
                  </w:r>
                  <w:r>
                    <w:rPr>
                      <w:rFonts w:hint="eastAsia"/>
                      <w:color w:val="000000" w:themeColor="text1"/>
                      <w:spacing w:val="-10"/>
                      <w:sz w:val="21"/>
                      <w:szCs w:val="21"/>
                      <w:u w:color="000000"/>
                    </w:rPr>
                    <w:t>43</w:t>
                  </w:r>
                </w:p>
              </w:tc>
              <w:tc>
                <w:tcPr>
                  <w:tcW w:w="717" w:type="dxa"/>
                  <w:vAlign w:val="center"/>
                </w:tcPr>
                <w:p w:rsidR="0083199C" w:rsidRDefault="00FE46BB">
                  <w:pPr>
                    <w:snapToGrid w:val="0"/>
                    <w:jc w:val="center"/>
                    <w:rPr>
                      <w:color w:val="000000" w:themeColor="text1"/>
                      <w:spacing w:val="-10"/>
                      <w:sz w:val="21"/>
                      <w:szCs w:val="21"/>
                      <w:u w:color="000000"/>
                    </w:rPr>
                  </w:pPr>
                  <w:r>
                    <w:rPr>
                      <w:rFonts w:hint="eastAsia"/>
                      <w:color w:val="000000" w:themeColor="text1"/>
                      <w:spacing w:val="-10"/>
                      <w:sz w:val="21"/>
                      <w:szCs w:val="21"/>
                      <w:u w:color="000000"/>
                    </w:rPr>
                    <w:t>100</w:t>
                  </w:r>
                </w:p>
              </w:tc>
            </w:tr>
            <w:tr w:rsidR="0083199C">
              <w:trPr>
                <w:trHeight w:val="340"/>
              </w:trPr>
              <w:tc>
                <w:tcPr>
                  <w:tcW w:w="444" w:type="dxa"/>
                  <w:vMerge/>
                  <w:vAlign w:val="center"/>
                </w:tcPr>
                <w:p w:rsidR="0083199C" w:rsidRDefault="0083199C">
                  <w:pPr>
                    <w:snapToGrid w:val="0"/>
                    <w:jc w:val="center"/>
                    <w:rPr>
                      <w:color w:val="000000" w:themeColor="text1"/>
                      <w:spacing w:val="-10"/>
                      <w:sz w:val="21"/>
                      <w:szCs w:val="21"/>
                      <w:u w:color="000000"/>
                    </w:rPr>
                  </w:pPr>
                </w:p>
              </w:tc>
              <w:tc>
                <w:tcPr>
                  <w:tcW w:w="805" w:type="dxa"/>
                  <w:vAlign w:val="center"/>
                </w:tcPr>
                <w:p w:rsidR="0083199C" w:rsidRDefault="00FE46BB">
                  <w:pPr>
                    <w:snapToGrid w:val="0"/>
                    <w:jc w:val="center"/>
                    <w:rPr>
                      <w:color w:val="000000" w:themeColor="text1"/>
                      <w:spacing w:val="-10"/>
                      <w:sz w:val="21"/>
                      <w:szCs w:val="21"/>
                      <w:u w:color="000000"/>
                    </w:rPr>
                  </w:pPr>
                  <w:r>
                    <w:rPr>
                      <w:rFonts w:hint="eastAsia"/>
                      <w:color w:val="000000" w:themeColor="text1"/>
                      <w:spacing w:val="-10"/>
                      <w:sz w:val="21"/>
                      <w:szCs w:val="21"/>
                      <w:u w:color="000000"/>
                    </w:rPr>
                    <w:t>硫酸雾</w:t>
                  </w:r>
                </w:p>
              </w:tc>
              <w:tc>
                <w:tcPr>
                  <w:tcW w:w="600" w:type="dxa"/>
                  <w:vMerge/>
                  <w:vAlign w:val="center"/>
                </w:tcPr>
                <w:p w:rsidR="0083199C" w:rsidRDefault="0083199C">
                  <w:pPr>
                    <w:snapToGrid w:val="0"/>
                    <w:jc w:val="center"/>
                    <w:rPr>
                      <w:color w:val="000000" w:themeColor="text1"/>
                      <w:spacing w:val="-10"/>
                      <w:sz w:val="21"/>
                      <w:szCs w:val="21"/>
                      <w:u w:color="000000"/>
                    </w:rPr>
                  </w:pPr>
                </w:p>
              </w:tc>
              <w:tc>
                <w:tcPr>
                  <w:tcW w:w="627" w:type="dxa"/>
                  <w:vMerge/>
                  <w:vAlign w:val="center"/>
                </w:tcPr>
                <w:p w:rsidR="0083199C" w:rsidRDefault="0083199C">
                  <w:pPr>
                    <w:snapToGrid w:val="0"/>
                    <w:jc w:val="center"/>
                    <w:rPr>
                      <w:color w:val="000000" w:themeColor="text1"/>
                      <w:spacing w:val="-10"/>
                      <w:sz w:val="21"/>
                      <w:szCs w:val="21"/>
                      <w:u w:color="000000"/>
                    </w:rPr>
                  </w:pPr>
                </w:p>
              </w:tc>
              <w:tc>
                <w:tcPr>
                  <w:tcW w:w="641"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0.14</w:t>
                  </w:r>
                </w:p>
              </w:tc>
              <w:tc>
                <w:tcPr>
                  <w:tcW w:w="641"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6.48</w:t>
                  </w:r>
                  <w:r>
                    <w:rPr>
                      <w:rFonts w:hint="eastAsia"/>
                      <w:color w:val="000000" w:themeColor="text1"/>
                      <w:spacing w:val="-10"/>
                      <w:sz w:val="21"/>
                      <w:szCs w:val="21"/>
                      <w:u w:color="000000"/>
                    </w:rPr>
                    <w:t>×</w:t>
                  </w:r>
                  <w:r>
                    <w:rPr>
                      <w:color w:val="000000" w:themeColor="text1"/>
                      <w:spacing w:val="-10"/>
                      <w:sz w:val="21"/>
                      <w:szCs w:val="21"/>
                      <w:u w:color="000000"/>
                    </w:rPr>
                    <w:t>10</w:t>
                  </w:r>
                  <w:r>
                    <w:rPr>
                      <w:color w:val="000000" w:themeColor="text1"/>
                      <w:spacing w:val="-10"/>
                      <w:sz w:val="21"/>
                      <w:szCs w:val="21"/>
                      <w:u w:color="000000"/>
                      <w:vertAlign w:val="superscript"/>
                    </w:rPr>
                    <w:t>-5</w:t>
                  </w:r>
                </w:p>
              </w:tc>
              <w:tc>
                <w:tcPr>
                  <w:tcW w:w="711"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1.08</w:t>
                  </w:r>
                  <w:r>
                    <w:rPr>
                      <w:rFonts w:hint="eastAsia"/>
                      <w:color w:val="000000" w:themeColor="text1"/>
                      <w:spacing w:val="-10"/>
                      <w:sz w:val="21"/>
                      <w:szCs w:val="21"/>
                      <w:u w:color="000000"/>
                    </w:rPr>
                    <w:t>×</w:t>
                  </w:r>
                  <w:r>
                    <w:rPr>
                      <w:color w:val="000000" w:themeColor="text1"/>
                      <w:spacing w:val="-10"/>
                      <w:sz w:val="21"/>
                      <w:szCs w:val="21"/>
                      <w:u w:color="000000"/>
                    </w:rPr>
                    <w:t>10</w:t>
                  </w:r>
                  <w:r>
                    <w:rPr>
                      <w:color w:val="000000" w:themeColor="text1"/>
                      <w:spacing w:val="-10"/>
                      <w:sz w:val="21"/>
                      <w:szCs w:val="21"/>
                      <w:u w:color="000000"/>
                      <w:vertAlign w:val="superscript"/>
                    </w:rPr>
                    <w:t>-2</w:t>
                  </w:r>
                </w:p>
              </w:tc>
              <w:tc>
                <w:tcPr>
                  <w:tcW w:w="1116" w:type="dxa"/>
                  <w:vMerge/>
                  <w:vAlign w:val="center"/>
                </w:tcPr>
                <w:p w:rsidR="0083199C" w:rsidRDefault="0083199C">
                  <w:pPr>
                    <w:snapToGrid w:val="0"/>
                    <w:rPr>
                      <w:color w:val="000000" w:themeColor="text1"/>
                      <w:spacing w:val="-10"/>
                      <w:sz w:val="21"/>
                      <w:szCs w:val="21"/>
                      <w:u w:color="000000"/>
                    </w:rPr>
                  </w:pPr>
                </w:p>
              </w:tc>
              <w:tc>
                <w:tcPr>
                  <w:tcW w:w="709"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0.14</w:t>
                  </w:r>
                </w:p>
              </w:tc>
              <w:tc>
                <w:tcPr>
                  <w:tcW w:w="709" w:type="dxa"/>
                  <w:vAlign w:val="center"/>
                </w:tcPr>
                <w:p w:rsidR="0083199C" w:rsidRDefault="00FE46BB">
                  <w:pPr>
                    <w:snapToGrid w:val="0"/>
                    <w:jc w:val="center"/>
                    <w:rPr>
                      <w:color w:val="000000" w:themeColor="text1"/>
                      <w:spacing w:val="-10"/>
                      <w:sz w:val="21"/>
                      <w:szCs w:val="21"/>
                      <w:u w:color="000000"/>
                    </w:rPr>
                  </w:pPr>
                  <w:r>
                    <w:rPr>
                      <w:color w:val="000000" w:themeColor="text1"/>
                      <w:spacing w:val="-10"/>
                      <w:sz w:val="21"/>
                      <w:szCs w:val="21"/>
                      <w:u w:color="000000"/>
                    </w:rPr>
                    <w:t>6.48</w:t>
                  </w:r>
                  <w:r>
                    <w:rPr>
                      <w:rFonts w:hint="eastAsia"/>
                      <w:color w:val="000000" w:themeColor="text1"/>
                      <w:spacing w:val="-10"/>
                      <w:sz w:val="21"/>
                      <w:szCs w:val="21"/>
                      <w:u w:color="000000"/>
                    </w:rPr>
                    <w:t>×</w:t>
                  </w:r>
                  <w:r>
                    <w:rPr>
                      <w:color w:val="000000" w:themeColor="text1"/>
                      <w:spacing w:val="-10"/>
                      <w:sz w:val="21"/>
                      <w:szCs w:val="21"/>
                      <w:u w:color="000000"/>
                    </w:rPr>
                    <w:t>10</w:t>
                  </w:r>
                  <w:r>
                    <w:rPr>
                      <w:color w:val="000000" w:themeColor="text1"/>
                      <w:spacing w:val="-10"/>
                      <w:sz w:val="21"/>
                      <w:szCs w:val="21"/>
                      <w:u w:color="000000"/>
                      <w:vertAlign w:val="superscript"/>
                    </w:rPr>
                    <w:t>-5</w:t>
                  </w:r>
                </w:p>
              </w:tc>
              <w:tc>
                <w:tcPr>
                  <w:tcW w:w="681" w:type="dxa"/>
                  <w:vAlign w:val="center"/>
                </w:tcPr>
                <w:p w:rsidR="0083199C" w:rsidRDefault="00FE46BB">
                  <w:pPr>
                    <w:snapToGrid w:val="0"/>
                    <w:jc w:val="center"/>
                    <w:rPr>
                      <w:b/>
                      <w:bCs/>
                      <w:color w:val="000000" w:themeColor="text1"/>
                      <w:spacing w:val="-10"/>
                      <w:sz w:val="21"/>
                      <w:szCs w:val="21"/>
                      <w:u w:color="000000"/>
                    </w:rPr>
                  </w:pPr>
                  <w:r>
                    <w:rPr>
                      <w:color w:val="000000" w:themeColor="text1"/>
                      <w:spacing w:val="-10"/>
                      <w:sz w:val="21"/>
                      <w:szCs w:val="21"/>
                      <w:u w:color="000000"/>
                    </w:rPr>
                    <w:t>1.08</w:t>
                  </w:r>
                  <w:r>
                    <w:rPr>
                      <w:rFonts w:hint="eastAsia"/>
                      <w:color w:val="000000" w:themeColor="text1"/>
                      <w:spacing w:val="-10"/>
                      <w:sz w:val="21"/>
                      <w:szCs w:val="21"/>
                      <w:u w:color="000000"/>
                    </w:rPr>
                    <w:t>×</w:t>
                  </w:r>
                  <w:r>
                    <w:rPr>
                      <w:color w:val="000000" w:themeColor="text1"/>
                      <w:spacing w:val="-10"/>
                      <w:sz w:val="21"/>
                      <w:szCs w:val="21"/>
                      <w:u w:color="000000"/>
                    </w:rPr>
                    <w:t>10</w:t>
                  </w:r>
                  <w:r>
                    <w:rPr>
                      <w:color w:val="000000" w:themeColor="text1"/>
                      <w:spacing w:val="-10"/>
                      <w:sz w:val="21"/>
                      <w:szCs w:val="21"/>
                      <w:u w:color="000000"/>
                      <w:vertAlign w:val="superscript"/>
                    </w:rPr>
                    <w:t>-2</w:t>
                  </w:r>
                </w:p>
              </w:tc>
              <w:tc>
                <w:tcPr>
                  <w:tcW w:w="615" w:type="dxa"/>
                  <w:vAlign w:val="center"/>
                </w:tcPr>
                <w:p w:rsidR="0083199C" w:rsidRDefault="00FE46BB">
                  <w:pPr>
                    <w:snapToGrid w:val="0"/>
                    <w:jc w:val="center"/>
                    <w:rPr>
                      <w:color w:val="000000" w:themeColor="text1"/>
                      <w:spacing w:val="-10"/>
                      <w:sz w:val="21"/>
                      <w:szCs w:val="21"/>
                      <w:u w:color="000000"/>
                    </w:rPr>
                  </w:pPr>
                  <w:r>
                    <w:rPr>
                      <w:rFonts w:hint="eastAsia"/>
                      <w:color w:val="000000" w:themeColor="text1"/>
                      <w:spacing w:val="-10"/>
                      <w:sz w:val="21"/>
                      <w:szCs w:val="21"/>
                      <w:u w:color="000000"/>
                    </w:rPr>
                    <w:t>2.6</w:t>
                  </w:r>
                </w:p>
              </w:tc>
              <w:tc>
                <w:tcPr>
                  <w:tcW w:w="717" w:type="dxa"/>
                  <w:vAlign w:val="center"/>
                </w:tcPr>
                <w:p w:rsidR="0083199C" w:rsidRDefault="00FE46BB">
                  <w:pPr>
                    <w:snapToGrid w:val="0"/>
                    <w:jc w:val="center"/>
                    <w:rPr>
                      <w:color w:val="000000" w:themeColor="text1"/>
                      <w:spacing w:val="-10"/>
                      <w:sz w:val="21"/>
                      <w:szCs w:val="21"/>
                      <w:u w:color="000000"/>
                    </w:rPr>
                  </w:pPr>
                  <w:r>
                    <w:rPr>
                      <w:rFonts w:hint="eastAsia"/>
                      <w:color w:val="000000" w:themeColor="text1"/>
                      <w:spacing w:val="-10"/>
                      <w:sz w:val="21"/>
                      <w:szCs w:val="21"/>
                      <w:u w:color="000000"/>
                    </w:rPr>
                    <w:t>45</w:t>
                  </w:r>
                </w:p>
              </w:tc>
            </w:tr>
          </w:tbl>
          <w:p w:rsidR="0083199C" w:rsidRDefault="00FE46BB">
            <w:pPr>
              <w:spacing w:line="360" w:lineRule="auto"/>
              <w:ind w:firstLineChars="200" w:firstLine="480"/>
              <w:rPr>
                <w:color w:val="000000" w:themeColor="text1"/>
                <w:sz w:val="24"/>
                <w:szCs w:val="24"/>
              </w:rPr>
            </w:pPr>
            <w:r>
              <w:rPr>
                <w:rFonts w:hint="eastAsia"/>
                <w:color w:val="000000" w:themeColor="text1"/>
                <w:sz w:val="24"/>
                <w:szCs w:val="24"/>
              </w:rPr>
              <w:t>从上表可以看出，项目实验室酸碱废气经后满足</w:t>
            </w:r>
            <w:r>
              <w:rPr>
                <w:color w:val="000000" w:themeColor="text1"/>
                <w:sz w:val="24"/>
                <w:szCs w:val="24"/>
              </w:rPr>
              <w:t>《大气污染物综合排放标准》（</w:t>
            </w:r>
            <w:r>
              <w:rPr>
                <w:color w:val="000000" w:themeColor="text1"/>
                <w:sz w:val="24"/>
                <w:szCs w:val="24"/>
              </w:rPr>
              <w:t>GB16297-1996</w:t>
            </w:r>
            <w:r>
              <w:rPr>
                <w:color w:val="000000" w:themeColor="text1"/>
                <w:sz w:val="24"/>
                <w:szCs w:val="24"/>
              </w:rPr>
              <w:t>）</w:t>
            </w:r>
            <w:r>
              <w:rPr>
                <w:rFonts w:hint="eastAsia"/>
                <w:color w:val="000000" w:themeColor="text1"/>
                <w:sz w:val="24"/>
                <w:szCs w:val="24"/>
              </w:rPr>
              <w:t>的限值</w:t>
            </w:r>
            <w:r>
              <w:rPr>
                <w:color w:val="000000" w:themeColor="text1"/>
                <w:sz w:val="24"/>
                <w:szCs w:val="24"/>
              </w:rPr>
              <w:t>要求</w:t>
            </w:r>
            <w:r>
              <w:rPr>
                <w:rFonts w:hint="eastAsia"/>
                <w:color w:val="000000" w:themeColor="text1"/>
                <w:sz w:val="24"/>
                <w:szCs w:val="24"/>
              </w:rPr>
              <w:t>。</w:t>
            </w:r>
          </w:p>
          <w:p w:rsidR="0083199C" w:rsidRDefault="00FE46BB">
            <w:pPr>
              <w:numPr>
                <w:ilvl w:val="0"/>
                <w:numId w:val="5"/>
              </w:numPr>
              <w:spacing w:line="360" w:lineRule="auto"/>
              <w:ind w:firstLineChars="200" w:firstLine="480"/>
              <w:rPr>
                <w:color w:val="000000" w:themeColor="text1"/>
                <w:sz w:val="24"/>
                <w:szCs w:val="24"/>
              </w:rPr>
            </w:pPr>
            <w:r>
              <w:rPr>
                <w:rFonts w:hint="eastAsia"/>
                <w:color w:val="000000" w:themeColor="text1"/>
                <w:sz w:val="24"/>
                <w:szCs w:val="24"/>
              </w:rPr>
              <w:t>评价等级判定</w:t>
            </w:r>
          </w:p>
          <w:p w:rsidR="0083199C" w:rsidRDefault="00FE46BB">
            <w:pPr>
              <w:spacing w:line="360" w:lineRule="auto"/>
              <w:ind w:firstLineChars="200" w:firstLine="480"/>
              <w:rPr>
                <w:color w:val="000000" w:themeColor="text1"/>
                <w:sz w:val="24"/>
                <w:szCs w:val="24"/>
              </w:rPr>
            </w:pPr>
            <w:r>
              <w:rPr>
                <w:color w:val="000000" w:themeColor="text1"/>
                <w:sz w:val="24"/>
                <w:szCs w:val="24"/>
              </w:rPr>
              <w:t>根据《环境影响评价技术导则</w:t>
            </w:r>
            <w:r>
              <w:rPr>
                <w:color w:val="000000" w:themeColor="text1"/>
                <w:sz w:val="24"/>
                <w:szCs w:val="24"/>
              </w:rPr>
              <w:t>-</w:t>
            </w:r>
            <w:r>
              <w:rPr>
                <w:color w:val="000000" w:themeColor="text1"/>
                <w:sz w:val="24"/>
                <w:szCs w:val="24"/>
              </w:rPr>
              <w:t>大气环境》（</w:t>
            </w:r>
            <w:r>
              <w:rPr>
                <w:color w:val="000000" w:themeColor="text1"/>
                <w:sz w:val="24"/>
                <w:szCs w:val="24"/>
              </w:rPr>
              <w:t>HJ2.2-2018</w:t>
            </w:r>
            <w:r>
              <w:rPr>
                <w:color w:val="000000" w:themeColor="text1"/>
                <w:sz w:val="24"/>
                <w:szCs w:val="24"/>
              </w:rPr>
              <w:t>），采用</w:t>
            </w:r>
            <w:r>
              <w:rPr>
                <w:color w:val="000000" w:themeColor="text1"/>
                <w:sz w:val="24"/>
                <w:szCs w:val="24"/>
              </w:rPr>
              <w:t>AERSREEN</w:t>
            </w:r>
            <w:r>
              <w:rPr>
                <w:color w:val="000000" w:themeColor="text1"/>
                <w:sz w:val="24"/>
                <w:szCs w:val="24"/>
              </w:rPr>
              <w:t>估算模式计算项目所产生的</w:t>
            </w:r>
            <w:r>
              <w:rPr>
                <w:rFonts w:hint="eastAsia"/>
                <w:color w:val="000000" w:themeColor="text1"/>
                <w:sz w:val="24"/>
                <w:szCs w:val="24"/>
              </w:rPr>
              <w:t>实验室酸碱废气</w:t>
            </w:r>
            <w:r>
              <w:rPr>
                <w:color w:val="000000" w:themeColor="text1"/>
                <w:sz w:val="24"/>
                <w:szCs w:val="24"/>
              </w:rPr>
              <w:t>污染源的最大环境影响。项目废气源</w:t>
            </w:r>
            <w:proofErr w:type="gramStart"/>
            <w:r>
              <w:rPr>
                <w:color w:val="000000" w:themeColor="text1"/>
                <w:sz w:val="24"/>
                <w:szCs w:val="24"/>
              </w:rPr>
              <w:t>强数据</w:t>
            </w:r>
            <w:proofErr w:type="gramEnd"/>
            <w:r>
              <w:rPr>
                <w:color w:val="000000" w:themeColor="text1"/>
                <w:sz w:val="24"/>
                <w:szCs w:val="24"/>
              </w:rPr>
              <w:t>见表</w:t>
            </w:r>
            <w:r>
              <w:rPr>
                <w:rFonts w:hint="eastAsia"/>
                <w:color w:val="000000" w:themeColor="text1"/>
                <w:sz w:val="24"/>
                <w:szCs w:val="24"/>
              </w:rPr>
              <w:t>18</w:t>
            </w:r>
            <w:r>
              <w:rPr>
                <w:rFonts w:hint="eastAsia"/>
                <w:color w:val="000000" w:themeColor="text1"/>
                <w:sz w:val="24"/>
                <w:szCs w:val="24"/>
              </w:rPr>
              <w:t>，</w:t>
            </w:r>
            <w:r>
              <w:rPr>
                <w:color w:val="000000" w:themeColor="text1"/>
                <w:sz w:val="24"/>
                <w:szCs w:val="24"/>
              </w:rPr>
              <w:t>估算模型参数见表</w:t>
            </w:r>
            <w:r>
              <w:rPr>
                <w:rFonts w:hint="eastAsia"/>
                <w:color w:val="000000" w:themeColor="text1"/>
                <w:sz w:val="24"/>
                <w:szCs w:val="24"/>
              </w:rPr>
              <w:t>19</w:t>
            </w:r>
            <w:r>
              <w:rPr>
                <w:color w:val="000000" w:themeColor="text1"/>
                <w:sz w:val="24"/>
                <w:szCs w:val="24"/>
              </w:rPr>
              <w:t>。</w:t>
            </w:r>
          </w:p>
          <w:p w:rsidR="0083199C" w:rsidRDefault="00FE46BB">
            <w:pPr>
              <w:adjustRightInd w:val="0"/>
              <w:snapToGrid w:val="0"/>
              <w:ind w:firstLineChars="200" w:firstLine="482"/>
              <w:jc w:val="center"/>
              <w:rPr>
                <w:b/>
                <w:bCs/>
                <w:color w:val="000000" w:themeColor="text1"/>
                <w:sz w:val="24"/>
                <w:szCs w:val="24"/>
              </w:rPr>
            </w:pPr>
            <w:r>
              <w:rPr>
                <w:rFonts w:hint="eastAsia"/>
                <w:b/>
                <w:bCs/>
                <w:color w:val="000000" w:themeColor="text1"/>
                <w:sz w:val="24"/>
                <w:szCs w:val="24"/>
              </w:rPr>
              <w:t>表</w:t>
            </w:r>
            <w:r>
              <w:rPr>
                <w:rFonts w:hint="eastAsia"/>
                <w:b/>
                <w:bCs/>
                <w:color w:val="000000" w:themeColor="text1"/>
                <w:sz w:val="24"/>
                <w:szCs w:val="24"/>
              </w:rPr>
              <w:t xml:space="preserve">18   </w:t>
            </w:r>
            <w:r>
              <w:rPr>
                <w:rFonts w:hint="eastAsia"/>
                <w:b/>
                <w:bCs/>
                <w:color w:val="000000" w:themeColor="text1"/>
                <w:sz w:val="24"/>
                <w:szCs w:val="24"/>
              </w:rPr>
              <w:t>项目有组织废气源强参数一览表</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4"/>
              <w:gridCol w:w="1214"/>
              <w:gridCol w:w="1127"/>
              <w:gridCol w:w="756"/>
              <w:gridCol w:w="775"/>
              <w:gridCol w:w="620"/>
              <w:gridCol w:w="618"/>
              <w:gridCol w:w="766"/>
              <w:gridCol w:w="650"/>
              <w:gridCol w:w="798"/>
              <w:gridCol w:w="798"/>
            </w:tblGrid>
            <w:tr w:rsidR="0083199C">
              <w:trPr>
                <w:cantSplit/>
                <w:trHeight w:val="321"/>
                <w:jc w:val="center"/>
              </w:trPr>
              <w:tc>
                <w:tcPr>
                  <w:tcW w:w="894" w:type="dxa"/>
                  <w:vMerge w:val="restart"/>
                  <w:vAlign w:val="center"/>
                </w:tcPr>
                <w:p w:rsidR="0083199C" w:rsidRDefault="00FE46BB">
                  <w:pPr>
                    <w:adjustRightInd w:val="0"/>
                    <w:snapToGrid w:val="0"/>
                    <w:spacing w:line="240" w:lineRule="exact"/>
                    <w:jc w:val="center"/>
                    <w:rPr>
                      <w:color w:val="000000" w:themeColor="text1"/>
                      <w:sz w:val="21"/>
                      <w:szCs w:val="21"/>
                    </w:rPr>
                  </w:pPr>
                  <w:r>
                    <w:rPr>
                      <w:color w:val="000000" w:themeColor="text1"/>
                      <w:sz w:val="21"/>
                      <w:szCs w:val="21"/>
                    </w:rPr>
                    <w:t>点源</w:t>
                  </w:r>
                </w:p>
                <w:p w:rsidR="0083199C" w:rsidRDefault="00FE46BB">
                  <w:pPr>
                    <w:adjustRightInd w:val="0"/>
                    <w:snapToGrid w:val="0"/>
                    <w:spacing w:line="240" w:lineRule="exact"/>
                    <w:jc w:val="center"/>
                    <w:rPr>
                      <w:color w:val="000000" w:themeColor="text1"/>
                      <w:sz w:val="21"/>
                      <w:szCs w:val="21"/>
                    </w:rPr>
                  </w:pPr>
                  <w:r>
                    <w:rPr>
                      <w:color w:val="000000" w:themeColor="text1"/>
                      <w:sz w:val="21"/>
                      <w:szCs w:val="21"/>
                    </w:rPr>
                    <w:t>名称</w:t>
                  </w:r>
                </w:p>
              </w:tc>
              <w:tc>
                <w:tcPr>
                  <w:tcW w:w="2341" w:type="dxa"/>
                  <w:gridSpan w:val="2"/>
                  <w:vMerge w:val="restart"/>
                  <w:vAlign w:val="center"/>
                </w:tcPr>
                <w:p w:rsidR="0083199C" w:rsidRDefault="00FE46BB">
                  <w:pPr>
                    <w:adjustRightInd w:val="0"/>
                    <w:snapToGrid w:val="0"/>
                    <w:spacing w:line="240" w:lineRule="exact"/>
                    <w:jc w:val="center"/>
                    <w:rPr>
                      <w:color w:val="000000" w:themeColor="text1"/>
                      <w:sz w:val="21"/>
                      <w:szCs w:val="21"/>
                    </w:rPr>
                  </w:pPr>
                  <w:r>
                    <w:rPr>
                      <w:color w:val="000000" w:themeColor="text1"/>
                      <w:sz w:val="21"/>
                      <w:szCs w:val="21"/>
                    </w:rPr>
                    <w:t>排气筒底部中心坐标</w:t>
                  </w:r>
                </w:p>
              </w:tc>
              <w:tc>
                <w:tcPr>
                  <w:tcW w:w="756" w:type="dxa"/>
                  <w:vMerge w:val="restart"/>
                  <w:vAlign w:val="center"/>
                </w:tcPr>
                <w:p w:rsidR="0083199C" w:rsidRDefault="00FE46BB">
                  <w:pPr>
                    <w:adjustRightInd w:val="0"/>
                    <w:snapToGrid w:val="0"/>
                    <w:spacing w:line="240" w:lineRule="exact"/>
                    <w:jc w:val="center"/>
                    <w:rPr>
                      <w:color w:val="000000" w:themeColor="text1"/>
                      <w:sz w:val="21"/>
                      <w:szCs w:val="21"/>
                    </w:rPr>
                  </w:pPr>
                  <w:r>
                    <w:rPr>
                      <w:color w:val="000000" w:themeColor="text1"/>
                      <w:sz w:val="21"/>
                      <w:szCs w:val="21"/>
                    </w:rPr>
                    <w:t>排气筒高度</w:t>
                  </w:r>
                </w:p>
              </w:tc>
              <w:tc>
                <w:tcPr>
                  <w:tcW w:w="775" w:type="dxa"/>
                  <w:vMerge w:val="restart"/>
                  <w:vAlign w:val="center"/>
                </w:tcPr>
                <w:p w:rsidR="0083199C" w:rsidRDefault="00FE46BB">
                  <w:pPr>
                    <w:adjustRightInd w:val="0"/>
                    <w:snapToGrid w:val="0"/>
                    <w:spacing w:line="240" w:lineRule="exact"/>
                    <w:jc w:val="center"/>
                    <w:rPr>
                      <w:color w:val="000000" w:themeColor="text1"/>
                      <w:sz w:val="21"/>
                      <w:szCs w:val="21"/>
                    </w:rPr>
                  </w:pPr>
                  <w:r>
                    <w:rPr>
                      <w:color w:val="000000" w:themeColor="text1"/>
                      <w:sz w:val="21"/>
                      <w:szCs w:val="21"/>
                    </w:rPr>
                    <w:t>排气筒内径</w:t>
                  </w:r>
                </w:p>
              </w:tc>
              <w:tc>
                <w:tcPr>
                  <w:tcW w:w="620" w:type="dxa"/>
                  <w:vMerge w:val="restart"/>
                  <w:vAlign w:val="center"/>
                </w:tcPr>
                <w:p w:rsidR="0083199C" w:rsidRDefault="00FE46BB">
                  <w:pPr>
                    <w:spacing w:line="240" w:lineRule="exact"/>
                    <w:jc w:val="center"/>
                    <w:rPr>
                      <w:color w:val="000000" w:themeColor="text1"/>
                      <w:spacing w:val="-20"/>
                      <w:sz w:val="21"/>
                      <w:szCs w:val="21"/>
                    </w:rPr>
                  </w:pPr>
                  <w:r>
                    <w:rPr>
                      <w:color w:val="000000" w:themeColor="text1"/>
                      <w:spacing w:val="-20"/>
                      <w:sz w:val="21"/>
                      <w:szCs w:val="21"/>
                    </w:rPr>
                    <w:t>烟气</w:t>
                  </w:r>
                </w:p>
                <w:p w:rsidR="0083199C" w:rsidRDefault="00FE46BB">
                  <w:pPr>
                    <w:spacing w:line="240" w:lineRule="exact"/>
                    <w:jc w:val="center"/>
                    <w:rPr>
                      <w:color w:val="000000" w:themeColor="text1"/>
                      <w:sz w:val="21"/>
                      <w:szCs w:val="21"/>
                    </w:rPr>
                  </w:pPr>
                  <w:r>
                    <w:rPr>
                      <w:color w:val="000000" w:themeColor="text1"/>
                      <w:spacing w:val="-20"/>
                      <w:sz w:val="21"/>
                      <w:szCs w:val="21"/>
                    </w:rPr>
                    <w:t>流速</w:t>
                  </w:r>
                </w:p>
              </w:tc>
              <w:tc>
                <w:tcPr>
                  <w:tcW w:w="618" w:type="dxa"/>
                  <w:vMerge w:val="restart"/>
                  <w:vAlign w:val="center"/>
                </w:tcPr>
                <w:p w:rsidR="0083199C" w:rsidRDefault="00FE46BB">
                  <w:pPr>
                    <w:adjustRightInd w:val="0"/>
                    <w:snapToGrid w:val="0"/>
                    <w:spacing w:line="240" w:lineRule="exact"/>
                    <w:jc w:val="center"/>
                    <w:rPr>
                      <w:color w:val="000000" w:themeColor="text1"/>
                      <w:sz w:val="21"/>
                      <w:szCs w:val="21"/>
                    </w:rPr>
                  </w:pPr>
                  <w:r>
                    <w:rPr>
                      <w:color w:val="000000" w:themeColor="text1"/>
                      <w:sz w:val="21"/>
                      <w:szCs w:val="21"/>
                    </w:rPr>
                    <w:t>烟气温度</w:t>
                  </w:r>
                </w:p>
              </w:tc>
              <w:tc>
                <w:tcPr>
                  <w:tcW w:w="766" w:type="dxa"/>
                  <w:vMerge w:val="restart"/>
                  <w:vAlign w:val="center"/>
                </w:tcPr>
                <w:p w:rsidR="0083199C" w:rsidRDefault="00FE46BB">
                  <w:pPr>
                    <w:adjustRightInd w:val="0"/>
                    <w:snapToGrid w:val="0"/>
                    <w:spacing w:line="240" w:lineRule="exact"/>
                    <w:jc w:val="center"/>
                    <w:rPr>
                      <w:color w:val="000000" w:themeColor="text1"/>
                      <w:sz w:val="21"/>
                      <w:szCs w:val="21"/>
                    </w:rPr>
                  </w:pPr>
                  <w:r>
                    <w:rPr>
                      <w:color w:val="000000" w:themeColor="text1"/>
                      <w:sz w:val="21"/>
                      <w:szCs w:val="21"/>
                    </w:rPr>
                    <w:t>年排放小时数</w:t>
                  </w:r>
                </w:p>
              </w:tc>
              <w:tc>
                <w:tcPr>
                  <w:tcW w:w="650" w:type="dxa"/>
                  <w:vMerge w:val="restart"/>
                  <w:vAlign w:val="center"/>
                </w:tcPr>
                <w:p w:rsidR="0083199C" w:rsidRDefault="00FE46BB">
                  <w:pPr>
                    <w:adjustRightInd w:val="0"/>
                    <w:snapToGrid w:val="0"/>
                    <w:spacing w:line="240" w:lineRule="exact"/>
                    <w:jc w:val="center"/>
                    <w:rPr>
                      <w:color w:val="000000" w:themeColor="text1"/>
                      <w:sz w:val="21"/>
                      <w:szCs w:val="21"/>
                    </w:rPr>
                  </w:pPr>
                  <w:r>
                    <w:rPr>
                      <w:color w:val="000000" w:themeColor="text1"/>
                      <w:sz w:val="21"/>
                      <w:szCs w:val="21"/>
                    </w:rPr>
                    <w:t>排放工况</w:t>
                  </w:r>
                </w:p>
              </w:tc>
              <w:tc>
                <w:tcPr>
                  <w:tcW w:w="1596" w:type="dxa"/>
                  <w:gridSpan w:val="2"/>
                  <w:vAlign w:val="center"/>
                </w:tcPr>
                <w:p w:rsidR="0083199C" w:rsidRDefault="00FE46BB">
                  <w:pPr>
                    <w:adjustRightInd w:val="0"/>
                    <w:snapToGrid w:val="0"/>
                    <w:spacing w:line="240" w:lineRule="exact"/>
                    <w:jc w:val="center"/>
                    <w:rPr>
                      <w:color w:val="000000" w:themeColor="text1"/>
                      <w:sz w:val="21"/>
                      <w:szCs w:val="21"/>
                    </w:rPr>
                  </w:pPr>
                  <w:proofErr w:type="gramStart"/>
                  <w:r>
                    <w:rPr>
                      <w:color w:val="000000" w:themeColor="text1"/>
                      <w:sz w:val="21"/>
                      <w:szCs w:val="21"/>
                    </w:rPr>
                    <w:t>评价因</w:t>
                  </w:r>
                  <w:proofErr w:type="gramEnd"/>
                  <w:r>
                    <w:rPr>
                      <w:color w:val="000000" w:themeColor="text1"/>
                      <w:sz w:val="21"/>
                      <w:szCs w:val="21"/>
                    </w:rPr>
                    <w:t>子源强</w:t>
                  </w:r>
                </w:p>
              </w:tc>
            </w:tr>
            <w:tr w:rsidR="0083199C">
              <w:trPr>
                <w:cantSplit/>
                <w:trHeight w:val="239"/>
                <w:jc w:val="center"/>
              </w:trPr>
              <w:tc>
                <w:tcPr>
                  <w:tcW w:w="894" w:type="dxa"/>
                  <w:vMerge/>
                  <w:vAlign w:val="center"/>
                </w:tcPr>
                <w:p w:rsidR="0083199C" w:rsidRDefault="0083199C">
                  <w:pPr>
                    <w:adjustRightInd w:val="0"/>
                    <w:snapToGrid w:val="0"/>
                    <w:spacing w:line="240" w:lineRule="exact"/>
                    <w:jc w:val="center"/>
                    <w:rPr>
                      <w:color w:val="000000" w:themeColor="text1"/>
                      <w:sz w:val="21"/>
                      <w:szCs w:val="21"/>
                    </w:rPr>
                  </w:pPr>
                </w:p>
              </w:tc>
              <w:tc>
                <w:tcPr>
                  <w:tcW w:w="2341" w:type="dxa"/>
                  <w:gridSpan w:val="2"/>
                  <w:vMerge/>
                  <w:vAlign w:val="center"/>
                </w:tcPr>
                <w:p w:rsidR="0083199C" w:rsidRDefault="0083199C">
                  <w:pPr>
                    <w:adjustRightInd w:val="0"/>
                    <w:snapToGrid w:val="0"/>
                    <w:spacing w:line="240" w:lineRule="exact"/>
                    <w:jc w:val="center"/>
                    <w:rPr>
                      <w:color w:val="000000" w:themeColor="text1"/>
                      <w:sz w:val="21"/>
                      <w:szCs w:val="21"/>
                    </w:rPr>
                  </w:pPr>
                </w:p>
              </w:tc>
              <w:tc>
                <w:tcPr>
                  <w:tcW w:w="756" w:type="dxa"/>
                  <w:vMerge/>
                  <w:vAlign w:val="center"/>
                </w:tcPr>
                <w:p w:rsidR="0083199C" w:rsidRDefault="0083199C">
                  <w:pPr>
                    <w:adjustRightInd w:val="0"/>
                    <w:snapToGrid w:val="0"/>
                    <w:spacing w:line="240" w:lineRule="exact"/>
                    <w:jc w:val="center"/>
                    <w:rPr>
                      <w:color w:val="000000" w:themeColor="text1"/>
                      <w:sz w:val="21"/>
                      <w:szCs w:val="21"/>
                    </w:rPr>
                  </w:pPr>
                </w:p>
              </w:tc>
              <w:tc>
                <w:tcPr>
                  <w:tcW w:w="775" w:type="dxa"/>
                  <w:vMerge/>
                  <w:vAlign w:val="center"/>
                </w:tcPr>
                <w:p w:rsidR="0083199C" w:rsidRDefault="0083199C">
                  <w:pPr>
                    <w:adjustRightInd w:val="0"/>
                    <w:snapToGrid w:val="0"/>
                    <w:spacing w:line="240" w:lineRule="exact"/>
                    <w:jc w:val="center"/>
                    <w:rPr>
                      <w:color w:val="000000" w:themeColor="text1"/>
                      <w:sz w:val="21"/>
                      <w:szCs w:val="21"/>
                    </w:rPr>
                  </w:pPr>
                </w:p>
              </w:tc>
              <w:tc>
                <w:tcPr>
                  <w:tcW w:w="620" w:type="dxa"/>
                  <w:vMerge/>
                  <w:vAlign w:val="center"/>
                </w:tcPr>
                <w:p w:rsidR="0083199C" w:rsidRDefault="0083199C">
                  <w:pPr>
                    <w:adjustRightInd w:val="0"/>
                    <w:snapToGrid w:val="0"/>
                    <w:spacing w:line="240" w:lineRule="exact"/>
                    <w:jc w:val="center"/>
                    <w:rPr>
                      <w:color w:val="000000" w:themeColor="text1"/>
                      <w:sz w:val="21"/>
                      <w:szCs w:val="21"/>
                    </w:rPr>
                  </w:pPr>
                </w:p>
              </w:tc>
              <w:tc>
                <w:tcPr>
                  <w:tcW w:w="618" w:type="dxa"/>
                  <w:vMerge/>
                  <w:vAlign w:val="center"/>
                </w:tcPr>
                <w:p w:rsidR="0083199C" w:rsidRDefault="0083199C">
                  <w:pPr>
                    <w:adjustRightInd w:val="0"/>
                    <w:snapToGrid w:val="0"/>
                    <w:spacing w:line="240" w:lineRule="exact"/>
                    <w:jc w:val="center"/>
                    <w:rPr>
                      <w:color w:val="000000" w:themeColor="text1"/>
                      <w:sz w:val="21"/>
                      <w:szCs w:val="21"/>
                    </w:rPr>
                  </w:pPr>
                </w:p>
              </w:tc>
              <w:tc>
                <w:tcPr>
                  <w:tcW w:w="766" w:type="dxa"/>
                  <w:vMerge/>
                  <w:vAlign w:val="center"/>
                </w:tcPr>
                <w:p w:rsidR="0083199C" w:rsidRDefault="0083199C">
                  <w:pPr>
                    <w:adjustRightInd w:val="0"/>
                    <w:snapToGrid w:val="0"/>
                    <w:spacing w:line="240" w:lineRule="exact"/>
                    <w:jc w:val="center"/>
                    <w:rPr>
                      <w:color w:val="000000" w:themeColor="text1"/>
                      <w:sz w:val="21"/>
                      <w:szCs w:val="21"/>
                    </w:rPr>
                  </w:pPr>
                </w:p>
              </w:tc>
              <w:tc>
                <w:tcPr>
                  <w:tcW w:w="650" w:type="dxa"/>
                  <w:vMerge/>
                  <w:vAlign w:val="center"/>
                </w:tcPr>
                <w:p w:rsidR="0083199C" w:rsidRDefault="0083199C">
                  <w:pPr>
                    <w:adjustRightInd w:val="0"/>
                    <w:snapToGrid w:val="0"/>
                    <w:spacing w:line="240" w:lineRule="exact"/>
                    <w:jc w:val="center"/>
                    <w:rPr>
                      <w:color w:val="000000" w:themeColor="text1"/>
                      <w:sz w:val="21"/>
                      <w:szCs w:val="21"/>
                    </w:rPr>
                  </w:pPr>
                </w:p>
              </w:tc>
              <w:tc>
                <w:tcPr>
                  <w:tcW w:w="798" w:type="dxa"/>
                  <w:vAlign w:val="center"/>
                </w:tcPr>
                <w:p w:rsidR="0083199C" w:rsidRDefault="00FE46BB">
                  <w:pPr>
                    <w:adjustRightInd w:val="0"/>
                    <w:snapToGrid w:val="0"/>
                    <w:spacing w:line="240" w:lineRule="exact"/>
                    <w:jc w:val="center"/>
                    <w:rPr>
                      <w:color w:val="000000" w:themeColor="text1"/>
                      <w:sz w:val="21"/>
                      <w:szCs w:val="21"/>
                    </w:rPr>
                  </w:pPr>
                  <w:r>
                    <w:rPr>
                      <w:rFonts w:hint="eastAsia"/>
                      <w:color w:val="000000" w:themeColor="text1"/>
                      <w:sz w:val="21"/>
                      <w:szCs w:val="21"/>
                    </w:rPr>
                    <w:t>氯化氢</w:t>
                  </w:r>
                </w:p>
              </w:tc>
              <w:tc>
                <w:tcPr>
                  <w:tcW w:w="798" w:type="dxa"/>
                  <w:vAlign w:val="center"/>
                </w:tcPr>
                <w:p w:rsidR="0083199C" w:rsidRDefault="00FE46BB">
                  <w:pPr>
                    <w:adjustRightInd w:val="0"/>
                    <w:snapToGrid w:val="0"/>
                    <w:spacing w:line="240" w:lineRule="exact"/>
                    <w:jc w:val="center"/>
                    <w:rPr>
                      <w:color w:val="000000" w:themeColor="text1"/>
                      <w:sz w:val="21"/>
                      <w:szCs w:val="21"/>
                    </w:rPr>
                  </w:pPr>
                  <w:r>
                    <w:rPr>
                      <w:rFonts w:hint="eastAsia"/>
                      <w:color w:val="000000" w:themeColor="text1"/>
                      <w:sz w:val="21"/>
                      <w:szCs w:val="21"/>
                    </w:rPr>
                    <w:t>硫酸雾</w:t>
                  </w:r>
                </w:p>
              </w:tc>
            </w:tr>
            <w:tr w:rsidR="0083199C">
              <w:trPr>
                <w:cantSplit/>
                <w:trHeight w:val="279"/>
                <w:jc w:val="center"/>
              </w:trPr>
              <w:tc>
                <w:tcPr>
                  <w:tcW w:w="894" w:type="dxa"/>
                  <w:vAlign w:val="center"/>
                </w:tcPr>
                <w:p w:rsidR="0083199C" w:rsidRDefault="00FE46BB">
                  <w:pPr>
                    <w:adjustRightInd w:val="0"/>
                    <w:snapToGrid w:val="0"/>
                    <w:spacing w:line="240" w:lineRule="exact"/>
                    <w:jc w:val="center"/>
                    <w:rPr>
                      <w:color w:val="000000" w:themeColor="text1"/>
                      <w:sz w:val="21"/>
                      <w:szCs w:val="21"/>
                    </w:rPr>
                  </w:pPr>
                  <w:r>
                    <w:rPr>
                      <w:color w:val="000000" w:themeColor="text1"/>
                      <w:sz w:val="21"/>
                      <w:szCs w:val="21"/>
                    </w:rPr>
                    <w:t>/</w:t>
                  </w:r>
                </w:p>
              </w:tc>
              <w:tc>
                <w:tcPr>
                  <w:tcW w:w="1214" w:type="dxa"/>
                  <w:vAlign w:val="center"/>
                </w:tcPr>
                <w:p w:rsidR="0083199C" w:rsidRDefault="00FE46BB">
                  <w:pPr>
                    <w:spacing w:line="240" w:lineRule="exact"/>
                    <w:jc w:val="center"/>
                    <w:rPr>
                      <w:color w:val="000000" w:themeColor="text1"/>
                      <w:sz w:val="21"/>
                      <w:szCs w:val="21"/>
                    </w:rPr>
                  </w:pPr>
                  <w:r>
                    <w:rPr>
                      <w:color w:val="000000" w:themeColor="text1"/>
                      <w:sz w:val="21"/>
                      <w:szCs w:val="21"/>
                    </w:rPr>
                    <w:t>E</w:t>
                  </w:r>
                </w:p>
              </w:tc>
              <w:tc>
                <w:tcPr>
                  <w:tcW w:w="1127" w:type="dxa"/>
                  <w:vAlign w:val="center"/>
                </w:tcPr>
                <w:p w:rsidR="0083199C" w:rsidRDefault="00FE46BB">
                  <w:pPr>
                    <w:spacing w:line="240" w:lineRule="exact"/>
                    <w:jc w:val="center"/>
                    <w:rPr>
                      <w:color w:val="000000" w:themeColor="text1"/>
                      <w:sz w:val="21"/>
                      <w:szCs w:val="21"/>
                    </w:rPr>
                  </w:pPr>
                  <w:r>
                    <w:rPr>
                      <w:color w:val="000000" w:themeColor="text1"/>
                      <w:sz w:val="21"/>
                      <w:szCs w:val="21"/>
                    </w:rPr>
                    <w:t>N</w:t>
                  </w:r>
                </w:p>
              </w:tc>
              <w:tc>
                <w:tcPr>
                  <w:tcW w:w="756" w:type="dxa"/>
                  <w:vAlign w:val="center"/>
                </w:tcPr>
                <w:p w:rsidR="0083199C" w:rsidRDefault="00FE46BB">
                  <w:pPr>
                    <w:adjustRightInd w:val="0"/>
                    <w:snapToGrid w:val="0"/>
                    <w:spacing w:line="240" w:lineRule="exact"/>
                    <w:jc w:val="center"/>
                    <w:rPr>
                      <w:color w:val="000000" w:themeColor="text1"/>
                      <w:sz w:val="21"/>
                      <w:szCs w:val="21"/>
                    </w:rPr>
                  </w:pPr>
                  <w:r>
                    <w:rPr>
                      <w:color w:val="000000" w:themeColor="text1"/>
                      <w:sz w:val="21"/>
                      <w:szCs w:val="21"/>
                    </w:rPr>
                    <w:t>m</w:t>
                  </w:r>
                </w:p>
              </w:tc>
              <w:tc>
                <w:tcPr>
                  <w:tcW w:w="775" w:type="dxa"/>
                  <w:vAlign w:val="center"/>
                </w:tcPr>
                <w:p w:rsidR="0083199C" w:rsidRDefault="00FE46BB">
                  <w:pPr>
                    <w:adjustRightInd w:val="0"/>
                    <w:snapToGrid w:val="0"/>
                    <w:spacing w:line="240" w:lineRule="exact"/>
                    <w:jc w:val="center"/>
                    <w:rPr>
                      <w:color w:val="000000" w:themeColor="text1"/>
                      <w:sz w:val="21"/>
                      <w:szCs w:val="21"/>
                    </w:rPr>
                  </w:pPr>
                  <w:r>
                    <w:rPr>
                      <w:color w:val="000000" w:themeColor="text1"/>
                      <w:sz w:val="21"/>
                      <w:szCs w:val="21"/>
                    </w:rPr>
                    <w:t>m</w:t>
                  </w:r>
                </w:p>
              </w:tc>
              <w:tc>
                <w:tcPr>
                  <w:tcW w:w="620" w:type="dxa"/>
                  <w:vAlign w:val="center"/>
                </w:tcPr>
                <w:p w:rsidR="0083199C" w:rsidRDefault="00FE46BB">
                  <w:pPr>
                    <w:spacing w:line="240" w:lineRule="exact"/>
                    <w:jc w:val="center"/>
                    <w:rPr>
                      <w:color w:val="000000" w:themeColor="text1"/>
                      <w:sz w:val="21"/>
                      <w:szCs w:val="21"/>
                    </w:rPr>
                  </w:pPr>
                  <w:r>
                    <w:rPr>
                      <w:color w:val="000000" w:themeColor="text1"/>
                      <w:spacing w:val="-20"/>
                      <w:sz w:val="21"/>
                      <w:szCs w:val="21"/>
                    </w:rPr>
                    <w:t>m/s</w:t>
                  </w:r>
                </w:p>
              </w:tc>
              <w:tc>
                <w:tcPr>
                  <w:tcW w:w="618" w:type="dxa"/>
                  <w:vAlign w:val="center"/>
                </w:tcPr>
                <w:p w:rsidR="0083199C" w:rsidRDefault="00FE46BB">
                  <w:pPr>
                    <w:adjustRightInd w:val="0"/>
                    <w:snapToGrid w:val="0"/>
                    <w:spacing w:line="240" w:lineRule="exact"/>
                    <w:jc w:val="center"/>
                    <w:rPr>
                      <w:color w:val="000000" w:themeColor="text1"/>
                      <w:sz w:val="21"/>
                      <w:szCs w:val="21"/>
                    </w:rPr>
                  </w:pPr>
                  <w:r>
                    <w:rPr>
                      <w:color w:val="000000" w:themeColor="text1"/>
                      <w:sz w:val="21"/>
                      <w:szCs w:val="21"/>
                    </w:rPr>
                    <w:t>℃</w:t>
                  </w:r>
                </w:p>
              </w:tc>
              <w:tc>
                <w:tcPr>
                  <w:tcW w:w="766" w:type="dxa"/>
                  <w:vAlign w:val="center"/>
                </w:tcPr>
                <w:p w:rsidR="0083199C" w:rsidRDefault="00FE46BB">
                  <w:pPr>
                    <w:adjustRightInd w:val="0"/>
                    <w:snapToGrid w:val="0"/>
                    <w:spacing w:line="240" w:lineRule="exact"/>
                    <w:jc w:val="center"/>
                    <w:rPr>
                      <w:color w:val="000000" w:themeColor="text1"/>
                      <w:sz w:val="21"/>
                      <w:szCs w:val="21"/>
                    </w:rPr>
                  </w:pPr>
                  <w:r>
                    <w:rPr>
                      <w:color w:val="000000" w:themeColor="text1"/>
                      <w:sz w:val="21"/>
                      <w:szCs w:val="21"/>
                    </w:rPr>
                    <w:t>h</w:t>
                  </w:r>
                </w:p>
              </w:tc>
              <w:tc>
                <w:tcPr>
                  <w:tcW w:w="650" w:type="dxa"/>
                  <w:vMerge/>
                  <w:vAlign w:val="center"/>
                </w:tcPr>
                <w:p w:rsidR="0083199C" w:rsidRDefault="0083199C">
                  <w:pPr>
                    <w:adjustRightInd w:val="0"/>
                    <w:snapToGrid w:val="0"/>
                    <w:spacing w:line="240" w:lineRule="exact"/>
                    <w:jc w:val="center"/>
                    <w:rPr>
                      <w:color w:val="000000" w:themeColor="text1"/>
                      <w:sz w:val="21"/>
                      <w:szCs w:val="21"/>
                    </w:rPr>
                  </w:pPr>
                </w:p>
              </w:tc>
              <w:tc>
                <w:tcPr>
                  <w:tcW w:w="798" w:type="dxa"/>
                  <w:vAlign w:val="center"/>
                </w:tcPr>
                <w:p w:rsidR="0083199C" w:rsidRDefault="00FE46BB">
                  <w:pPr>
                    <w:adjustRightInd w:val="0"/>
                    <w:snapToGrid w:val="0"/>
                    <w:spacing w:line="240" w:lineRule="exact"/>
                    <w:jc w:val="center"/>
                    <w:rPr>
                      <w:color w:val="000000" w:themeColor="text1"/>
                      <w:sz w:val="21"/>
                      <w:szCs w:val="21"/>
                    </w:rPr>
                  </w:pPr>
                  <w:r>
                    <w:rPr>
                      <w:color w:val="000000" w:themeColor="text1"/>
                      <w:sz w:val="21"/>
                      <w:szCs w:val="21"/>
                    </w:rPr>
                    <w:t>kg/h</w:t>
                  </w:r>
                </w:p>
              </w:tc>
              <w:tc>
                <w:tcPr>
                  <w:tcW w:w="798" w:type="dxa"/>
                  <w:vAlign w:val="center"/>
                </w:tcPr>
                <w:p w:rsidR="0083199C" w:rsidRDefault="00FE46BB">
                  <w:pPr>
                    <w:adjustRightInd w:val="0"/>
                    <w:snapToGrid w:val="0"/>
                    <w:spacing w:line="240" w:lineRule="exact"/>
                    <w:jc w:val="center"/>
                    <w:rPr>
                      <w:color w:val="000000" w:themeColor="text1"/>
                      <w:sz w:val="21"/>
                      <w:szCs w:val="21"/>
                    </w:rPr>
                  </w:pPr>
                  <w:r>
                    <w:rPr>
                      <w:color w:val="000000" w:themeColor="text1"/>
                      <w:sz w:val="21"/>
                      <w:szCs w:val="21"/>
                    </w:rPr>
                    <w:t>kg/h</w:t>
                  </w:r>
                </w:p>
              </w:tc>
            </w:tr>
            <w:tr w:rsidR="0083199C">
              <w:trPr>
                <w:cantSplit/>
                <w:trHeight w:val="454"/>
                <w:jc w:val="center"/>
              </w:trPr>
              <w:tc>
                <w:tcPr>
                  <w:tcW w:w="894" w:type="dxa"/>
                  <w:vAlign w:val="center"/>
                </w:tcPr>
                <w:p w:rsidR="0083199C" w:rsidRDefault="00FE46BB">
                  <w:pPr>
                    <w:snapToGrid w:val="0"/>
                    <w:spacing w:line="240" w:lineRule="exact"/>
                    <w:jc w:val="center"/>
                    <w:rPr>
                      <w:color w:val="000000" w:themeColor="text1"/>
                      <w:spacing w:val="-10"/>
                      <w:sz w:val="21"/>
                      <w:szCs w:val="21"/>
                      <w:u w:color="000000"/>
                    </w:rPr>
                  </w:pPr>
                  <w:r>
                    <w:rPr>
                      <w:color w:val="000000" w:themeColor="text1"/>
                      <w:spacing w:val="-10"/>
                      <w:sz w:val="21"/>
                      <w:szCs w:val="21"/>
                      <w:u w:color="000000"/>
                    </w:rPr>
                    <w:t>实验室</w:t>
                  </w:r>
                </w:p>
              </w:tc>
              <w:tc>
                <w:tcPr>
                  <w:tcW w:w="1214" w:type="dxa"/>
                  <w:vAlign w:val="center"/>
                </w:tcPr>
                <w:p w:rsidR="0083199C" w:rsidRDefault="00FE46BB">
                  <w:pPr>
                    <w:jc w:val="center"/>
                    <w:rPr>
                      <w:color w:val="000000" w:themeColor="text1"/>
                      <w:sz w:val="21"/>
                      <w:szCs w:val="21"/>
                    </w:rPr>
                  </w:pPr>
                  <w:r>
                    <w:rPr>
                      <w:rFonts w:hint="eastAsia"/>
                      <w:color w:val="000000" w:themeColor="text1"/>
                      <w:sz w:val="21"/>
                      <w:szCs w:val="21"/>
                    </w:rPr>
                    <w:t>108.796063</w:t>
                  </w:r>
                </w:p>
              </w:tc>
              <w:tc>
                <w:tcPr>
                  <w:tcW w:w="1127" w:type="dxa"/>
                  <w:vAlign w:val="center"/>
                </w:tcPr>
                <w:p w:rsidR="0083199C" w:rsidRDefault="00FE46BB">
                  <w:pPr>
                    <w:jc w:val="center"/>
                    <w:rPr>
                      <w:color w:val="000000" w:themeColor="text1"/>
                      <w:sz w:val="21"/>
                      <w:szCs w:val="21"/>
                    </w:rPr>
                  </w:pPr>
                  <w:r>
                    <w:rPr>
                      <w:color w:val="000000" w:themeColor="text1"/>
                      <w:sz w:val="21"/>
                      <w:szCs w:val="21"/>
                    </w:rPr>
                    <w:t>34.2</w:t>
                  </w:r>
                  <w:r>
                    <w:rPr>
                      <w:rFonts w:hint="eastAsia"/>
                      <w:color w:val="000000" w:themeColor="text1"/>
                      <w:sz w:val="21"/>
                      <w:szCs w:val="21"/>
                    </w:rPr>
                    <w:t>81864</w:t>
                  </w:r>
                </w:p>
              </w:tc>
              <w:tc>
                <w:tcPr>
                  <w:tcW w:w="756" w:type="dxa"/>
                  <w:vAlign w:val="center"/>
                </w:tcPr>
                <w:p w:rsidR="0083199C" w:rsidRDefault="00FE46BB">
                  <w:pPr>
                    <w:adjustRightInd w:val="0"/>
                    <w:snapToGrid w:val="0"/>
                    <w:spacing w:line="240" w:lineRule="exact"/>
                    <w:jc w:val="center"/>
                    <w:rPr>
                      <w:color w:val="000000" w:themeColor="text1"/>
                      <w:sz w:val="21"/>
                      <w:szCs w:val="21"/>
                    </w:rPr>
                  </w:pPr>
                  <w:r>
                    <w:rPr>
                      <w:rFonts w:hint="eastAsia"/>
                      <w:color w:val="000000" w:themeColor="text1"/>
                      <w:sz w:val="21"/>
                      <w:szCs w:val="21"/>
                    </w:rPr>
                    <w:t>20</w:t>
                  </w:r>
                </w:p>
              </w:tc>
              <w:tc>
                <w:tcPr>
                  <w:tcW w:w="775" w:type="dxa"/>
                  <w:vAlign w:val="center"/>
                </w:tcPr>
                <w:p w:rsidR="0083199C" w:rsidRDefault="00FE46BB">
                  <w:pPr>
                    <w:adjustRightInd w:val="0"/>
                    <w:snapToGrid w:val="0"/>
                    <w:spacing w:line="240" w:lineRule="exact"/>
                    <w:jc w:val="center"/>
                    <w:rPr>
                      <w:color w:val="000000" w:themeColor="text1"/>
                      <w:sz w:val="21"/>
                      <w:szCs w:val="21"/>
                    </w:rPr>
                  </w:pPr>
                  <w:r>
                    <w:rPr>
                      <w:color w:val="000000" w:themeColor="text1"/>
                      <w:sz w:val="21"/>
                      <w:szCs w:val="21"/>
                    </w:rPr>
                    <w:t>0.</w:t>
                  </w:r>
                  <w:r>
                    <w:rPr>
                      <w:rFonts w:hint="eastAsia"/>
                      <w:color w:val="000000" w:themeColor="text1"/>
                      <w:sz w:val="21"/>
                      <w:szCs w:val="21"/>
                    </w:rPr>
                    <w:t>4</w:t>
                  </w:r>
                </w:p>
              </w:tc>
              <w:tc>
                <w:tcPr>
                  <w:tcW w:w="620" w:type="dxa"/>
                  <w:vAlign w:val="center"/>
                </w:tcPr>
                <w:p w:rsidR="0083199C" w:rsidRDefault="00FE46BB">
                  <w:pPr>
                    <w:adjustRightInd w:val="0"/>
                    <w:snapToGrid w:val="0"/>
                    <w:spacing w:line="240" w:lineRule="exact"/>
                    <w:jc w:val="center"/>
                    <w:rPr>
                      <w:color w:val="000000" w:themeColor="text1"/>
                      <w:sz w:val="21"/>
                      <w:szCs w:val="21"/>
                    </w:rPr>
                  </w:pPr>
                  <w:r>
                    <w:rPr>
                      <w:color w:val="000000" w:themeColor="text1"/>
                      <w:sz w:val="21"/>
                      <w:szCs w:val="21"/>
                    </w:rPr>
                    <w:t>1</w:t>
                  </w:r>
                  <w:r>
                    <w:rPr>
                      <w:rFonts w:hint="eastAsia"/>
                      <w:color w:val="000000" w:themeColor="text1"/>
                      <w:sz w:val="21"/>
                      <w:szCs w:val="21"/>
                    </w:rPr>
                    <w:t>3.26</w:t>
                  </w:r>
                </w:p>
              </w:tc>
              <w:tc>
                <w:tcPr>
                  <w:tcW w:w="618" w:type="dxa"/>
                  <w:vAlign w:val="center"/>
                </w:tcPr>
                <w:p w:rsidR="0083199C" w:rsidRDefault="00FE46BB">
                  <w:pPr>
                    <w:adjustRightInd w:val="0"/>
                    <w:snapToGrid w:val="0"/>
                    <w:spacing w:line="240" w:lineRule="exact"/>
                    <w:jc w:val="center"/>
                    <w:rPr>
                      <w:color w:val="000000" w:themeColor="text1"/>
                      <w:sz w:val="21"/>
                      <w:szCs w:val="21"/>
                    </w:rPr>
                  </w:pPr>
                  <w:r>
                    <w:rPr>
                      <w:color w:val="000000" w:themeColor="text1"/>
                      <w:sz w:val="21"/>
                      <w:szCs w:val="21"/>
                    </w:rPr>
                    <w:t>25</w:t>
                  </w:r>
                </w:p>
              </w:tc>
              <w:tc>
                <w:tcPr>
                  <w:tcW w:w="766" w:type="dxa"/>
                  <w:vAlign w:val="center"/>
                </w:tcPr>
                <w:p w:rsidR="0083199C" w:rsidRDefault="00FE46BB">
                  <w:pPr>
                    <w:adjustRightInd w:val="0"/>
                    <w:snapToGrid w:val="0"/>
                    <w:spacing w:line="240" w:lineRule="exact"/>
                    <w:jc w:val="center"/>
                    <w:rPr>
                      <w:color w:val="000000" w:themeColor="text1"/>
                      <w:sz w:val="21"/>
                      <w:szCs w:val="21"/>
                    </w:rPr>
                  </w:pPr>
                  <w:r>
                    <w:rPr>
                      <w:rFonts w:hint="eastAsia"/>
                      <w:color w:val="000000" w:themeColor="text1"/>
                      <w:sz w:val="21"/>
                      <w:szCs w:val="21"/>
                    </w:rPr>
                    <w:t>300</w:t>
                  </w:r>
                </w:p>
              </w:tc>
              <w:tc>
                <w:tcPr>
                  <w:tcW w:w="650" w:type="dxa"/>
                  <w:vAlign w:val="center"/>
                </w:tcPr>
                <w:p w:rsidR="0083199C" w:rsidRDefault="00FE46BB">
                  <w:pPr>
                    <w:adjustRightInd w:val="0"/>
                    <w:snapToGrid w:val="0"/>
                    <w:spacing w:line="240" w:lineRule="exact"/>
                    <w:jc w:val="center"/>
                    <w:rPr>
                      <w:color w:val="000000" w:themeColor="text1"/>
                      <w:sz w:val="21"/>
                      <w:szCs w:val="21"/>
                    </w:rPr>
                  </w:pPr>
                  <w:r>
                    <w:rPr>
                      <w:color w:val="000000" w:themeColor="text1"/>
                      <w:sz w:val="21"/>
                      <w:szCs w:val="21"/>
                    </w:rPr>
                    <w:t>正常</w:t>
                  </w:r>
                </w:p>
              </w:tc>
              <w:tc>
                <w:tcPr>
                  <w:tcW w:w="798" w:type="dxa"/>
                  <w:vAlign w:val="center"/>
                </w:tcPr>
                <w:p w:rsidR="0083199C" w:rsidRDefault="00FE46BB">
                  <w:pPr>
                    <w:snapToGrid w:val="0"/>
                    <w:spacing w:line="240" w:lineRule="exact"/>
                    <w:jc w:val="center"/>
                    <w:rPr>
                      <w:color w:val="000000" w:themeColor="text1"/>
                      <w:spacing w:val="-10"/>
                      <w:sz w:val="21"/>
                      <w:szCs w:val="21"/>
                      <w:u w:color="000000"/>
                    </w:rPr>
                  </w:pPr>
                  <w:r>
                    <w:rPr>
                      <w:rFonts w:hint="eastAsia"/>
                      <w:color w:val="000000" w:themeColor="text1"/>
                      <w:spacing w:val="-10"/>
                      <w:sz w:val="21"/>
                      <w:szCs w:val="21"/>
                      <w:u w:color="000000"/>
                    </w:rPr>
                    <w:t>1.57</w:t>
                  </w:r>
                  <w:r>
                    <w:rPr>
                      <w:rFonts w:hint="eastAsia"/>
                      <w:color w:val="000000" w:themeColor="text1"/>
                      <w:spacing w:val="-10"/>
                      <w:sz w:val="21"/>
                      <w:szCs w:val="21"/>
                      <w:u w:color="000000"/>
                    </w:rPr>
                    <w:t>×</w:t>
                  </w:r>
                  <w:r>
                    <w:rPr>
                      <w:rFonts w:hint="eastAsia"/>
                      <w:color w:val="000000" w:themeColor="text1"/>
                      <w:spacing w:val="-10"/>
                      <w:sz w:val="21"/>
                      <w:szCs w:val="21"/>
                      <w:u w:color="000000"/>
                    </w:rPr>
                    <w:t>10</w:t>
                  </w:r>
                  <w:r>
                    <w:rPr>
                      <w:rFonts w:hint="eastAsia"/>
                      <w:color w:val="000000" w:themeColor="text1"/>
                      <w:spacing w:val="-10"/>
                      <w:sz w:val="21"/>
                      <w:szCs w:val="21"/>
                      <w:u w:color="000000"/>
                      <w:vertAlign w:val="superscript"/>
                    </w:rPr>
                    <w:t>-5</w:t>
                  </w:r>
                </w:p>
              </w:tc>
              <w:tc>
                <w:tcPr>
                  <w:tcW w:w="798" w:type="dxa"/>
                  <w:vAlign w:val="center"/>
                </w:tcPr>
                <w:p w:rsidR="0083199C" w:rsidRDefault="00FE46BB">
                  <w:pPr>
                    <w:snapToGrid w:val="0"/>
                    <w:spacing w:line="240" w:lineRule="exact"/>
                    <w:jc w:val="center"/>
                    <w:rPr>
                      <w:color w:val="000000" w:themeColor="text1"/>
                      <w:spacing w:val="-10"/>
                      <w:sz w:val="21"/>
                      <w:szCs w:val="21"/>
                      <w:u w:color="000000"/>
                    </w:rPr>
                  </w:pPr>
                  <w:r>
                    <w:rPr>
                      <w:rFonts w:hint="eastAsia"/>
                      <w:color w:val="000000" w:themeColor="text1"/>
                      <w:spacing w:val="-10"/>
                      <w:sz w:val="21"/>
                      <w:szCs w:val="21"/>
                      <w:u w:color="000000"/>
                    </w:rPr>
                    <w:t>6.48</w:t>
                  </w:r>
                  <w:r>
                    <w:rPr>
                      <w:rFonts w:hint="eastAsia"/>
                      <w:color w:val="000000" w:themeColor="text1"/>
                      <w:spacing w:val="-10"/>
                      <w:sz w:val="21"/>
                      <w:szCs w:val="21"/>
                      <w:u w:color="000000"/>
                    </w:rPr>
                    <w:t>×</w:t>
                  </w:r>
                  <w:r>
                    <w:rPr>
                      <w:rFonts w:hint="eastAsia"/>
                      <w:color w:val="000000" w:themeColor="text1"/>
                      <w:spacing w:val="-10"/>
                      <w:sz w:val="21"/>
                      <w:szCs w:val="21"/>
                      <w:u w:color="000000"/>
                    </w:rPr>
                    <w:t>10</w:t>
                  </w:r>
                  <w:r>
                    <w:rPr>
                      <w:rFonts w:hint="eastAsia"/>
                      <w:color w:val="000000" w:themeColor="text1"/>
                      <w:spacing w:val="-10"/>
                      <w:sz w:val="21"/>
                      <w:szCs w:val="21"/>
                      <w:u w:color="000000"/>
                      <w:vertAlign w:val="superscript"/>
                    </w:rPr>
                    <w:t>-5</w:t>
                  </w:r>
                </w:p>
              </w:tc>
            </w:tr>
          </w:tbl>
          <w:p w:rsidR="0083199C" w:rsidRDefault="00FE46BB">
            <w:pPr>
              <w:adjustRightInd w:val="0"/>
              <w:snapToGrid w:val="0"/>
              <w:ind w:firstLineChars="200" w:firstLine="482"/>
              <w:jc w:val="center"/>
              <w:rPr>
                <w:b/>
                <w:bCs/>
                <w:color w:val="000000" w:themeColor="text1"/>
                <w:sz w:val="24"/>
                <w:szCs w:val="24"/>
              </w:rPr>
            </w:pPr>
            <w:r>
              <w:rPr>
                <w:rFonts w:hint="eastAsia"/>
                <w:b/>
                <w:bCs/>
                <w:color w:val="000000" w:themeColor="text1"/>
                <w:sz w:val="24"/>
                <w:szCs w:val="24"/>
              </w:rPr>
              <w:t>表</w:t>
            </w:r>
            <w:r>
              <w:rPr>
                <w:rFonts w:hint="eastAsia"/>
                <w:b/>
                <w:bCs/>
                <w:color w:val="000000" w:themeColor="text1"/>
                <w:sz w:val="24"/>
                <w:szCs w:val="24"/>
              </w:rPr>
              <w:t xml:space="preserve">19  </w:t>
            </w:r>
            <w:r>
              <w:rPr>
                <w:rFonts w:hint="eastAsia"/>
                <w:b/>
                <w:bCs/>
                <w:color w:val="000000" w:themeColor="text1"/>
                <w:sz w:val="24"/>
                <w:szCs w:val="24"/>
              </w:rPr>
              <w:t>估算模式参数表</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3626"/>
              <w:gridCol w:w="3323"/>
            </w:tblGrid>
            <w:tr w:rsidR="0083199C">
              <w:trPr>
                <w:jc w:val="center"/>
              </w:trPr>
              <w:tc>
                <w:tcPr>
                  <w:tcW w:w="5693" w:type="dxa"/>
                  <w:gridSpan w:val="2"/>
                  <w:vAlign w:val="center"/>
                </w:tcPr>
                <w:p w:rsidR="0083199C" w:rsidRDefault="00FE46BB">
                  <w:pPr>
                    <w:jc w:val="center"/>
                    <w:rPr>
                      <w:color w:val="000000" w:themeColor="text1"/>
                      <w:sz w:val="21"/>
                      <w:szCs w:val="21"/>
                    </w:rPr>
                  </w:pPr>
                  <w:r>
                    <w:rPr>
                      <w:color w:val="000000" w:themeColor="text1"/>
                      <w:sz w:val="21"/>
                      <w:szCs w:val="21"/>
                    </w:rPr>
                    <w:t>参数</w:t>
                  </w:r>
                </w:p>
              </w:tc>
              <w:tc>
                <w:tcPr>
                  <w:tcW w:w="3323" w:type="dxa"/>
                  <w:vAlign w:val="center"/>
                </w:tcPr>
                <w:p w:rsidR="0083199C" w:rsidRDefault="00FE46BB">
                  <w:pPr>
                    <w:jc w:val="center"/>
                    <w:rPr>
                      <w:color w:val="000000" w:themeColor="text1"/>
                      <w:sz w:val="21"/>
                      <w:szCs w:val="21"/>
                    </w:rPr>
                  </w:pPr>
                  <w:r>
                    <w:rPr>
                      <w:color w:val="000000" w:themeColor="text1"/>
                      <w:sz w:val="21"/>
                      <w:szCs w:val="21"/>
                    </w:rPr>
                    <w:t>取值</w:t>
                  </w:r>
                </w:p>
              </w:tc>
            </w:tr>
            <w:tr w:rsidR="0083199C">
              <w:trPr>
                <w:jc w:val="center"/>
              </w:trPr>
              <w:tc>
                <w:tcPr>
                  <w:tcW w:w="2067" w:type="dxa"/>
                  <w:vMerge w:val="restart"/>
                  <w:vAlign w:val="center"/>
                </w:tcPr>
                <w:p w:rsidR="0083199C" w:rsidRDefault="00FE46BB">
                  <w:pPr>
                    <w:jc w:val="center"/>
                    <w:rPr>
                      <w:color w:val="000000" w:themeColor="text1"/>
                      <w:sz w:val="21"/>
                      <w:szCs w:val="21"/>
                    </w:rPr>
                  </w:pPr>
                  <w:r>
                    <w:rPr>
                      <w:color w:val="000000" w:themeColor="text1"/>
                      <w:sz w:val="21"/>
                      <w:szCs w:val="21"/>
                    </w:rPr>
                    <w:t>城市</w:t>
                  </w:r>
                  <w:r>
                    <w:rPr>
                      <w:color w:val="000000" w:themeColor="text1"/>
                      <w:sz w:val="21"/>
                      <w:szCs w:val="21"/>
                    </w:rPr>
                    <w:t>/</w:t>
                  </w:r>
                  <w:r>
                    <w:rPr>
                      <w:color w:val="000000" w:themeColor="text1"/>
                      <w:sz w:val="21"/>
                      <w:szCs w:val="21"/>
                    </w:rPr>
                    <w:t>农村选项</w:t>
                  </w:r>
                </w:p>
              </w:tc>
              <w:tc>
                <w:tcPr>
                  <w:tcW w:w="3626" w:type="dxa"/>
                  <w:vAlign w:val="center"/>
                </w:tcPr>
                <w:p w:rsidR="0083199C" w:rsidRDefault="00FE46BB">
                  <w:pPr>
                    <w:jc w:val="center"/>
                    <w:rPr>
                      <w:color w:val="000000" w:themeColor="text1"/>
                      <w:sz w:val="21"/>
                      <w:szCs w:val="21"/>
                    </w:rPr>
                  </w:pPr>
                  <w:r>
                    <w:rPr>
                      <w:color w:val="000000" w:themeColor="text1"/>
                      <w:sz w:val="21"/>
                      <w:szCs w:val="21"/>
                    </w:rPr>
                    <w:t>城市</w:t>
                  </w:r>
                  <w:r>
                    <w:rPr>
                      <w:color w:val="000000" w:themeColor="text1"/>
                      <w:sz w:val="21"/>
                      <w:szCs w:val="21"/>
                    </w:rPr>
                    <w:t>/</w:t>
                  </w:r>
                  <w:r>
                    <w:rPr>
                      <w:color w:val="000000" w:themeColor="text1"/>
                      <w:sz w:val="21"/>
                      <w:szCs w:val="21"/>
                    </w:rPr>
                    <w:t>农村</w:t>
                  </w:r>
                </w:p>
              </w:tc>
              <w:tc>
                <w:tcPr>
                  <w:tcW w:w="3323" w:type="dxa"/>
                  <w:vAlign w:val="center"/>
                </w:tcPr>
                <w:p w:rsidR="0083199C" w:rsidRDefault="00FE46BB">
                  <w:pPr>
                    <w:jc w:val="center"/>
                    <w:rPr>
                      <w:color w:val="000000" w:themeColor="text1"/>
                      <w:sz w:val="21"/>
                      <w:szCs w:val="21"/>
                    </w:rPr>
                  </w:pPr>
                  <w:r>
                    <w:rPr>
                      <w:color w:val="000000" w:themeColor="text1"/>
                      <w:sz w:val="21"/>
                      <w:szCs w:val="21"/>
                    </w:rPr>
                    <w:t>城市</w:t>
                  </w:r>
                </w:p>
              </w:tc>
            </w:tr>
            <w:tr w:rsidR="0083199C">
              <w:trPr>
                <w:jc w:val="center"/>
              </w:trPr>
              <w:tc>
                <w:tcPr>
                  <w:tcW w:w="2067" w:type="dxa"/>
                  <w:vMerge/>
                  <w:vAlign w:val="center"/>
                </w:tcPr>
                <w:p w:rsidR="0083199C" w:rsidRDefault="0083199C">
                  <w:pPr>
                    <w:jc w:val="center"/>
                    <w:rPr>
                      <w:color w:val="000000" w:themeColor="text1"/>
                      <w:sz w:val="21"/>
                      <w:szCs w:val="21"/>
                    </w:rPr>
                  </w:pPr>
                </w:p>
              </w:tc>
              <w:tc>
                <w:tcPr>
                  <w:tcW w:w="3626" w:type="dxa"/>
                  <w:vAlign w:val="center"/>
                </w:tcPr>
                <w:p w:rsidR="0083199C" w:rsidRDefault="00FE46BB">
                  <w:pPr>
                    <w:jc w:val="center"/>
                    <w:rPr>
                      <w:color w:val="000000" w:themeColor="text1"/>
                      <w:sz w:val="21"/>
                      <w:szCs w:val="21"/>
                    </w:rPr>
                  </w:pPr>
                  <w:r>
                    <w:rPr>
                      <w:color w:val="000000" w:themeColor="text1"/>
                      <w:sz w:val="21"/>
                      <w:szCs w:val="21"/>
                    </w:rPr>
                    <w:t>人口数（城市选项时）</w:t>
                  </w:r>
                </w:p>
              </w:tc>
              <w:tc>
                <w:tcPr>
                  <w:tcW w:w="3323" w:type="dxa"/>
                  <w:vAlign w:val="center"/>
                </w:tcPr>
                <w:p w:rsidR="0083199C" w:rsidRDefault="00FE46BB">
                  <w:pPr>
                    <w:jc w:val="center"/>
                    <w:rPr>
                      <w:color w:val="000000" w:themeColor="text1"/>
                      <w:sz w:val="21"/>
                      <w:szCs w:val="21"/>
                    </w:rPr>
                  </w:pPr>
                  <w:r>
                    <w:rPr>
                      <w:rFonts w:hint="eastAsia"/>
                      <w:color w:val="000000" w:themeColor="text1"/>
                      <w:sz w:val="21"/>
                      <w:szCs w:val="21"/>
                    </w:rPr>
                    <w:t>141</w:t>
                  </w:r>
                  <w:r>
                    <w:rPr>
                      <w:rFonts w:hint="eastAsia"/>
                      <w:color w:val="000000" w:themeColor="text1"/>
                      <w:sz w:val="21"/>
                      <w:szCs w:val="21"/>
                    </w:rPr>
                    <w:t>万</w:t>
                  </w:r>
                </w:p>
              </w:tc>
            </w:tr>
            <w:tr w:rsidR="0083199C">
              <w:trPr>
                <w:trHeight w:val="131"/>
                <w:jc w:val="center"/>
              </w:trPr>
              <w:tc>
                <w:tcPr>
                  <w:tcW w:w="5693" w:type="dxa"/>
                  <w:gridSpan w:val="2"/>
                  <w:vAlign w:val="center"/>
                </w:tcPr>
                <w:p w:rsidR="0083199C" w:rsidRDefault="00FE46BB">
                  <w:pPr>
                    <w:jc w:val="center"/>
                    <w:rPr>
                      <w:color w:val="000000" w:themeColor="text1"/>
                      <w:sz w:val="21"/>
                      <w:szCs w:val="21"/>
                    </w:rPr>
                  </w:pPr>
                  <w:r>
                    <w:rPr>
                      <w:color w:val="000000" w:themeColor="text1"/>
                      <w:sz w:val="21"/>
                      <w:szCs w:val="21"/>
                    </w:rPr>
                    <w:t>最高环境温度（</w:t>
                  </w:r>
                  <w:r>
                    <w:rPr>
                      <w:color w:val="000000" w:themeColor="text1"/>
                      <w:sz w:val="21"/>
                      <w:szCs w:val="21"/>
                    </w:rPr>
                    <w:t>℃</w:t>
                  </w:r>
                  <w:r>
                    <w:rPr>
                      <w:color w:val="000000" w:themeColor="text1"/>
                      <w:sz w:val="21"/>
                      <w:szCs w:val="21"/>
                    </w:rPr>
                    <w:t>）</w:t>
                  </w:r>
                </w:p>
              </w:tc>
              <w:tc>
                <w:tcPr>
                  <w:tcW w:w="3323" w:type="dxa"/>
                  <w:vAlign w:val="center"/>
                </w:tcPr>
                <w:p w:rsidR="0083199C" w:rsidRDefault="00FE46BB">
                  <w:pPr>
                    <w:jc w:val="center"/>
                    <w:rPr>
                      <w:color w:val="000000" w:themeColor="text1"/>
                      <w:sz w:val="21"/>
                      <w:szCs w:val="21"/>
                    </w:rPr>
                  </w:pPr>
                  <w:r>
                    <w:rPr>
                      <w:rFonts w:hint="eastAsia"/>
                      <w:color w:val="000000" w:themeColor="text1"/>
                      <w:sz w:val="21"/>
                      <w:szCs w:val="21"/>
                    </w:rPr>
                    <w:t>45.2</w:t>
                  </w:r>
                </w:p>
              </w:tc>
            </w:tr>
            <w:tr w:rsidR="0083199C">
              <w:trPr>
                <w:jc w:val="center"/>
              </w:trPr>
              <w:tc>
                <w:tcPr>
                  <w:tcW w:w="5693" w:type="dxa"/>
                  <w:gridSpan w:val="2"/>
                  <w:vAlign w:val="center"/>
                </w:tcPr>
                <w:p w:rsidR="0083199C" w:rsidRDefault="00FE46BB">
                  <w:pPr>
                    <w:jc w:val="center"/>
                    <w:rPr>
                      <w:color w:val="000000" w:themeColor="text1"/>
                      <w:sz w:val="21"/>
                      <w:szCs w:val="21"/>
                    </w:rPr>
                  </w:pPr>
                  <w:r>
                    <w:rPr>
                      <w:color w:val="000000" w:themeColor="text1"/>
                      <w:sz w:val="21"/>
                      <w:szCs w:val="21"/>
                    </w:rPr>
                    <w:t>最高环境温度（</w:t>
                  </w:r>
                  <w:r>
                    <w:rPr>
                      <w:color w:val="000000" w:themeColor="text1"/>
                      <w:sz w:val="21"/>
                      <w:szCs w:val="21"/>
                    </w:rPr>
                    <w:t>℃</w:t>
                  </w:r>
                  <w:r>
                    <w:rPr>
                      <w:color w:val="000000" w:themeColor="text1"/>
                      <w:sz w:val="21"/>
                      <w:szCs w:val="21"/>
                    </w:rPr>
                    <w:t>）</w:t>
                  </w:r>
                </w:p>
              </w:tc>
              <w:tc>
                <w:tcPr>
                  <w:tcW w:w="3323" w:type="dxa"/>
                  <w:vAlign w:val="center"/>
                </w:tcPr>
                <w:p w:rsidR="0083199C" w:rsidRDefault="00FE46BB">
                  <w:pPr>
                    <w:jc w:val="center"/>
                    <w:rPr>
                      <w:color w:val="000000" w:themeColor="text1"/>
                      <w:sz w:val="21"/>
                      <w:szCs w:val="21"/>
                    </w:rPr>
                  </w:pPr>
                  <w:r>
                    <w:rPr>
                      <w:rFonts w:hint="eastAsia"/>
                      <w:color w:val="000000" w:themeColor="text1"/>
                      <w:sz w:val="21"/>
                      <w:szCs w:val="21"/>
                    </w:rPr>
                    <w:t>-22.5</w:t>
                  </w:r>
                </w:p>
              </w:tc>
            </w:tr>
            <w:tr w:rsidR="0083199C">
              <w:trPr>
                <w:jc w:val="center"/>
              </w:trPr>
              <w:tc>
                <w:tcPr>
                  <w:tcW w:w="2067" w:type="dxa"/>
                  <w:vMerge w:val="restart"/>
                  <w:vAlign w:val="center"/>
                </w:tcPr>
                <w:p w:rsidR="0083199C" w:rsidRDefault="00FE46BB">
                  <w:pPr>
                    <w:jc w:val="center"/>
                    <w:rPr>
                      <w:color w:val="000000" w:themeColor="text1"/>
                      <w:sz w:val="21"/>
                      <w:szCs w:val="21"/>
                    </w:rPr>
                  </w:pPr>
                  <w:r>
                    <w:rPr>
                      <w:color w:val="000000" w:themeColor="text1"/>
                      <w:sz w:val="21"/>
                      <w:szCs w:val="21"/>
                    </w:rPr>
                    <w:t>是否考虑地形</w:t>
                  </w:r>
                </w:p>
              </w:tc>
              <w:tc>
                <w:tcPr>
                  <w:tcW w:w="3626" w:type="dxa"/>
                  <w:vAlign w:val="center"/>
                </w:tcPr>
                <w:p w:rsidR="0083199C" w:rsidRDefault="00FE46BB">
                  <w:pPr>
                    <w:jc w:val="center"/>
                    <w:rPr>
                      <w:color w:val="000000" w:themeColor="text1"/>
                      <w:sz w:val="21"/>
                      <w:szCs w:val="21"/>
                    </w:rPr>
                  </w:pPr>
                  <w:r>
                    <w:rPr>
                      <w:color w:val="000000" w:themeColor="text1"/>
                      <w:sz w:val="21"/>
                      <w:szCs w:val="21"/>
                    </w:rPr>
                    <w:t>考虑地形</w:t>
                  </w:r>
                </w:p>
              </w:tc>
              <w:tc>
                <w:tcPr>
                  <w:tcW w:w="3323" w:type="dxa"/>
                  <w:vAlign w:val="center"/>
                </w:tcPr>
                <w:p w:rsidR="0083199C" w:rsidRDefault="00FE46BB">
                  <w:pPr>
                    <w:jc w:val="center"/>
                    <w:rPr>
                      <w:color w:val="000000" w:themeColor="text1"/>
                      <w:sz w:val="21"/>
                      <w:szCs w:val="21"/>
                    </w:rPr>
                  </w:pPr>
                  <w:r>
                    <w:rPr>
                      <w:color w:val="000000" w:themeColor="text1"/>
                      <w:sz w:val="21"/>
                      <w:szCs w:val="21"/>
                    </w:rPr>
                    <w:t>是</w:t>
                  </w:r>
                  <w:r>
                    <w:rPr>
                      <w:color w:val="000000" w:themeColor="text1"/>
                      <w:sz w:val="21"/>
                      <w:szCs w:val="21"/>
                    </w:rPr>
                    <w:sym w:font="Wingdings" w:char="F0A8"/>
                  </w:r>
                  <w:r>
                    <w:rPr>
                      <w:color w:val="000000" w:themeColor="text1"/>
                      <w:sz w:val="21"/>
                      <w:szCs w:val="21"/>
                    </w:rPr>
                    <w:t xml:space="preserve">     </w:t>
                  </w:r>
                  <w:r>
                    <w:rPr>
                      <w:color w:val="000000" w:themeColor="text1"/>
                      <w:sz w:val="21"/>
                      <w:szCs w:val="21"/>
                    </w:rPr>
                    <w:t>否</w:t>
                  </w:r>
                  <w:r>
                    <w:rPr>
                      <w:color w:val="000000" w:themeColor="text1"/>
                      <w:sz w:val="21"/>
                      <w:szCs w:val="21"/>
                    </w:rPr>
                    <w:sym w:font="Wingdings" w:char="F0FE"/>
                  </w:r>
                </w:p>
              </w:tc>
            </w:tr>
            <w:tr w:rsidR="0083199C">
              <w:trPr>
                <w:jc w:val="center"/>
              </w:trPr>
              <w:tc>
                <w:tcPr>
                  <w:tcW w:w="2067" w:type="dxa"/>
                  <w:vMerge/>
                  <w:vAlign w:val="center"/>
                </w:tcPr>
                <w:p w:rsidR="0083199C" w:rsidRDefault="0083199C">
                  <w:pPr>
                    <w:jc w:val="center"/>
                    <w:rPr>
                      <w:color w:val="000000" w:themeColor="text1"/>
                      <w:sz w:val="21"/>
                      <w:szCs w:val="21"/>
                    </w:rPr>
                  </w:pPr>
                </w:p>
              </w:tc>
              <w:tc>
                <w:tcPr>
                  <w:tcW w:w="3626" w:type="dxa"/>
                  <w:vAlign w:val="center"/>
                </w:tcPr>
                <w:p w:rsidR="0083199C" w:rsidRDefault="00FE46BB">
                  <w:pPr>
                    <w:jc w:val="center"/>
                    <w:rPr>
                      <w:color w:val="000000" w:themeColor="text1"/>
                      <w:sz w:val="21"/>
                      <w:szCs w:val="21"/>
                    </w:rPr>
                  </w:pPr>
                  <w:r>
                    <w:rPr>
                      <w:color w:val="000000" w:themeColor="text1"/>
                      <w:sz w:val="21"/>
                      <w:szCs w:val="21"/>
                    </w:rPr>
                    <w:t>地形数据分辨率</w:t>
                  </w:r>
                  <w:r>
                    <w:rPr>
                      <w:color w:val="000000" w:themeColor="text1"/>
                      <w:sz w:val="21"/>
                      <w:szCs w:val="21"/>
                    </w:rPr>
                    <w:t>/m</w:t>
                  </w:r>
                </w:p>
              </w:tc>
              <w:tc>
                <w:tcPr>
                  <w:tcW w:w="3323" w:type="dxa"/>
                  <w:vAlign w:val="center"/>
                </w:tcPr>
                <w:p w:rsidR="0083199C" w:rsidRDefault="00FE46BB">
                  <w:pPr>
                    <w:jc w:val="center"/>
                    <w:rPr>
                      <w:color w:val="000000" w:themeColor="text1"/>
                      <w:sz w:val="21"/>
                      <w:szCs w:val="21"/>
                    </w:rPr>
                  </w:pPr>
                  <w:r>
                    <w:rPr>
                      <w:color w:val="000000" w:themeColor="text1"/>
                      <w:sz w:val="21"/>
                      <w:szCs w:val="21"/>
                    </w:rPr>
                    <w:t>/</w:t>
                  </w:r>
                </w:p>
              </w:tc>
            </w:tr>
            <w:tr w:rsidR="0083199C">
              <w:trPr>
                <w:jc w:val="center"/>
              </w:trPr>
              <w:tc>
                <w:tcPr>
                  <w:tcW w:w="2067" w:type="dxa"/>
                  <w:vMerge w:val="restart"/>
                  <w:vAlign w:val="center"/>
                </w:tcPr>
                <w:p w:rsidR="0083199C" w:rsidRDefault="00FE46BB">
                  <w:pPr>
                    <w:jc w:val="center"/>
                    <w:rPr>
                      <w:color w:val="000000" w:themeColor="text1"/>
                      <w:sz w:val="21"/>
                      <w:szCs w:val="21"/>
                    </w:rPr>
                  </w:pPr>
                  <w:r>
                    <w:rPr>
                      <w:color w:val="000000" w:themeColor="text1"/>
                      <w:sz w:val="21"/>
                      <w:szCs w:val="21"/>
                    </w:rPr>
                    <w:t>是否考虑岸线熏烟</w:t>
                  </w:r>
                </w:p>
              </w:tc>
              <w:tc>
                <w:tcPr>
                  <w:tcW w:w="3626" w:type="dxa"/>
                  <w:vAlign w:val="center"/>
                </w:tcPr>
                <w:p w:rsidR="0083199C" w:rsidRDefault="00FE46BB">
                  <w:pPr>
                    <w:jc w:val="center"/>
                    <w:rPr>
                      <w:color w:val="000000" w:themeColor="text1"/>
                      <w:sz w:val="21"/>
                      <w:szCs w:val="21"/>
                    </w:rPr>
                  </w:pPr>
                  <w:r>
                    <w:rPr>
                      <w:color w:val="000000" w:themeColor="text1"/>
                      <w:sz w:val="21"/>
                      <w:szCs w:val="21"/>
                    </w:rPr>
                    <w:t>考虑岸线熏烟</w:t>
                  </w:r>
                </w:p>
              </w:tc>
              <w:tc>
                <w:tcPr>
                  <w:tcW w:w="3323" w:type="dxa"/>
                  <w:vAlign w:val="center"/>
                </w:tcPr>
                <w:p w:rsidR="0083199C" w:rsidRDefault="00FE46BB">
                  <w:pPr>
                    <w:jc w:val="center"/>
                    <w:rPr>
                      <w:color w:val="000000" w:themeColor="text1"/>
                      <w:sz w:val="21"/>
                      <w:szCs w:val="21"/>
                    </w:rPr>
                  </w:pPr>
                  <w:r>
                    <w:rPr>
                      <w:color w:val="000000" w:themeColor="text1"/>
                      <w:sz w:val="21"/>
                      <w:szCs w:val="21"/>
                    </w:rPr>
                    <w:t>是</w:t>
                  </w:r>
                  <w:r>
                    <w:rPr>
                      <w:color w:val="000000" w:themeColor="text1"/>
                      <w:sz w:val="21"/>
                      <w:szCs w:val="21"/>
                    </w:rPr>
                    <w:sym w:font="Wingdings" w:char="F0A8"/>
                  </w:r>
                  <w:r>
                    <w:rPr>
                      <w:color w:val="000000" w:themeColor="text1"/>
                      <w:sz w:val="21"/>
                      <w:szCs w:val="21"/>
                    </w:rPr>
                    <w:t xml:space="preserve">     </w:t>
                  </w:r>
                  <w:r>
                    <w:rPr>
                      <w:color w:val="000000" w:themeColor="text1"/>
                      <w:sz w:val="21"/>
                      <w:szCs w:val="21"/>
                    </w:rPr>
                    <w:t>否</w:t>
                  </w:r>
                  <w:r>
                    <w:rPr>
                      <w:color w:val="000000" w:themeColor="text1"/>
                      <w:sz w:val="21"/>
                      <w:szCs w:val="21"/>
                    </w:rPr>
                    <w:sym w:font="Wingdings" w:char="F0FE"/>
                  </w:r>
                </w:p>
              </w:tc>
            </w:tr>
            <w:tr w:rsidR="0083199C">
              <w:trPr>
                <w:jc w:val="center"/>
              </w:trPr>
              <w:tc>
                <w:tcPr>
                  <w:tcW w:w="2067" w:type="dxa"/>
                  <w:vMerge/>
                  <w:vAlign w:val="center"/>
                </w:tcPr>
                <w:p w:rsidR="0083199C" w:rsidRDefault="0083199C">
                  <w:pPr>
                    <w:jc w:val="center"/>
                    <w:rPr>
                      <w:color w:val="000000" w:themeColor="text1"/>
                      <w:sz w:val="21"/>
                      <w:szCs w:val="21"/>
                    </w:rPr>
                  </w:pPr>
                </w:p>
              </w:tc>
              <w:tc>
                <w:tcPr>
                  <w:tcW w:w="3626" w:type="dxa"/>
                  <w:vAlign w:val="center"/>
                </w:tcPr>
                <w:p w:rsidR="0083199C" w:rsidRDefault="00FE46BB">
                  <w:pPr>
                    <w:jc w:val="center"/>
                    <w:rPr>
                      <w:color w:val="000000" w:themeColor="text1"/>
                      <w:sz w:val="21"/>
                      <w:szCs w:val="21"/>
                    </w:rPr>
                  </w:pPr>
                  <w:r>
                    <w:rPr>
                      <w:color w:val="000000" w:themeColor="text1"/>
                      <w:sz w:val="21"/>
                      <w:szCs w:val="21"/>
                    </w:rPr>
                    <w:t>岸线距离</w:t>
                  </w:r>
                  <w:r>
                    <w:rPr>
                      <w:color w:val="000000" w:themeColor="text1"/>
                      <w:sz w:val="21"/>
                      <w:szCs w:val="21"/>
                    </w:rPr>
                    <w:t>/km</w:t>
                  </w:r>
                </w:p>
              </w:tc>
              <w:tc>
                <w:tcPr>
                  <w:tcW w:w="3323" w:type="dxa"/>
                  <w:vAlign w:val="center"/>
                </w:tcPr>
                <w:p w:rsidR="0083199C" w:rsidRDefault="00FE46BB">
                  <w:pPr>
                    <w:jc w:val="center"/>
                    <w:rPr>
                      <w:color w:val="000000" w:themeColor="text1"/>
                      <w:sz w:val="21"/>
                      <w:szCs w:val="21"/>
                    </w:rPr>
                  </w:pPr>
                  <w:r>
                    <w:rPr>
                      <w:color w:val="000000" w:themeColor="text1"/>
                      <w:sz w:val="21"/>
                      <w:szCs w:val="21"/>
                    </w:rPr>
                    <w:t>/</w:t>
                  </w:r>
                </w:p>
              </w:tc>
            </w:tr>
            <w:tr w:rsidR="0083199C">
              <w:trPr>
                <w:jc w:val="center"/>
              </w:trPr>
              <w:tc>
                <w:tcPr>
                  <w:tcW w:w="2067" w:type="dxa"/>
                  <w:vMerge/>
                  <w:vAlign w:val="center"/>
                </w:tcPr>
                <w:p w:rsidR="0083199C" w:rsidRDefault="0083199C">
                  <w:pPr>
                    <w:jc w:val="center"/>
                    <w:rPr>
                      <w:color w:val="000000" w:themeColor="text1"/>
                      <w:sz w:val="21"/>
                      <w:szCs w:val="21"/>
                    </w:rPr>
                  </w:pPr>
                </w:p>
              </w:tc>
              <w:tc>
                <w:tcPr>
                  <w:tcW w:w="3626" w:type="dxa"/>
                  <w:vAlign w:val="center"/>
                </w:tcPr>
                <w:p w:rsidR="0083199C" w:rsidRDefault="00FE46BB">
                  <w:pPr>
                    <w:jc w:val="center"/>
                    <w:rPr>
                      <w:color w:val="000000" w:themeColor="text1"/>
                      <w:sz w:val="21"/>
                      <w:szCs w:val="21"/>
                    </w:rPr>
                  </w:pPr>
                  <w:r>
                    <w:rPr>
                      <w:color w:val="000000" w:themeColor="text1"/>
                      <w:sz w:val="21"/>
                      <w:szCs w:val="21"/>
                    </w:rPr>
                    <w:t>岸线方向</w:t>
                  </w:r>
                  <w:r>
                    <w:rPr>
                      <w:color w:val="000000" w:themeColor="text1"/>
                      <w:sz w:val="21"/>
                      <w:szCs w:val="21"/>
                    </w:rPr>
                    <w:t>/</w:t>
                  </w:r>
                </w:p>
              </w:tc>
              <w:tc>
                <w:tcPr>
                  <w:tcW w:w="3323" w:type="dxa"/>
                  <w:vAlign w:val="center"/>
                </w:tcPr>
                <w:p w:rsidR="0083199C" w:rsidRDefault="00FE46BB">
                  <w:pPr>
                    <w:jc w:val="center"/>
                    <w:rPr>
                      <w:color w:val="000000" w:themeColor="text1"/>
                      <w:sz w:val="21"/>
                      <w:szCs w:val="21"/>
                    </w:rPr>
                  </w:pPr>
                  <w:r>
                    <w:rPr>
                      <w:color w:val="000000" w:themeColor="text1"/>
                      <w:sz w:val="21"/>
                      <w:szCs w:val="21"/>
                    </w:rPr>
                    <w:t>/</w:t>
                  </w:r>
                </w:p>
              </w:tc>
            </w:tr>
          </w:tbl>
          <w:p w:rsidR="0083199C" w:rsidRDefault="00FE46BB">
            <w:pPr>
              <w:snapToGrid w:val="0"/>
              <w:spacing w:line="360" w:lineRule="auto"/>
              <w:ind w:firstLineChars="200" w:firstLine="480"/>
              <w:rPr>
                <w:color w:val="000000" w:themeColor="text1"/>
                <w:sz w:val="24"/>
              </w:rPr>
            </w:pPr>
            <w:r>
              <w:rPr>
                <w:color w:val="000000" w:themeColor="text1"/>
                <w:sz w:val="24"/>
              </w:rPr>
              <w:t>对本项目最大地面空气质量浓度占标率如下表：</w:t>
            </w:r>
          </w:p>
          <w:p w:rsidR="0083199C" w:rsidRDefault="00FE46BB">
            <w:pPr>
              <w:adjustRightInd w:val="0"/>
              <w:snapToGrid w:val="0"/>
              <w:ind w:firstLineChars="200" w:firstLine="482"/>
              <w:jc w:val="center"/>
              <w:rPr>
                <w:b/>
                <w:bCs/>
                <w:color w:val="000000" w:themeColor="text1"/>
                <w:sz w:val="24"/>
                <w:szCs w:val="24"/>
              </w:rPr>
            </w:pPr>
            <w:r>
              <w:rPr>
                <w:rFonts w:hint="eastAsia"/>
                <w:b/>
                <w:bCs/>
                <w:color w:val="000000" w:themeColor="text1"/>
                <w:sz w:val="24"/>
                <w:szCs w:val="24"/>
              </w:rPr>
              <w:t>表</w:t>
            </w:r>
            <w:r>
              <w:rPr>
                <w:rFonts w:hint="eastAsia"/>
                <w:b/>
                <w:bCs/>
                <w:color w:val="000000" w:themeColor="text1"/>
                <w:sz w:val="24"/>
                <w:szCs w:val="24"/>
              </w:rPr>
              <w:t xml:space="preserve">20  </w:t>
            </w:r>
            <w:r>
              <w:rPr>
                <w:rFonts w:hint="eastAsia"/>
                <w:b/>
                <w:bCs/>
                <w:color w:val="000000" w:themeColor="text1"/>
                <w:sz w:val="24"/>
                <w:szCs w:val="24"/>
              </w:rPr>
              <w:t>项目最大地面空气质量浓度占标率结果</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269"/>
              <w:gridCol w:w="2072"/>
              <w:gridCol w:w="1506"/>
              <w:gridCol w:w="1064"/>
              <w:gridCol w:w="1113"/>
            </w:tblGrid>
            <w:tr w:rsidR="0083199C">
              <w:trPr>
                <w:trHeight w:val="340"/>
              </w:trPr>
              <w:tc>
                <w:tcPr>
                  <w:tcW w:w="1992" w:type="dxa"/>
                  <w:tcBorders>
                    <w:top w:val="single" w:sz="4" w:space="0" w:color="auto"/>
                    <w:left w:val="single" w:sz="4" w:space="0" w:color="auto"/>
                    <w:bottom w:val="single" w:sz="4" w:space="0" w:color="auto"/>
                    <w:right w:val="single" w:sz="4" w:space="0" w:color="auto"/>
                  </w:tcBorders>
                  <w:vAlign w:val="center"/>
                </w:tcPr>
                <w:p w:rsidR="0083199C" w:rsidRDefault="00FE46BB">
                  <w:pPr>
                    <w:jc w:val="center"/>
                    <w:rPr>
                      <w:color w:val="000000" w:themeColor="text1"/>
                      <w:sz w:val="21"/>
                      <w:szCs w:val="21"/>
                    </w:rPr>
                  </w:pPr>
                  <w:r>
                    <w:rPr>
                      <w:color w:val="000000" w:themeColor="text1"/>
                      <w:sz w:val="21"/>
                      <w:szCs w:val="21"/>
                    </w:rPr>
                    <w:t>污染源名称</w:t>
                  </w:r>
                </w:p>
              </w:tc>
              <w:tc>
                <w:tcPr>
                  <w:tcW w:w="1269" w:type="dxa"/>
                  <w:tcBorders>
                    <w:top w:val="single" w:sz="4" w:space="0" w:color="auto"/>
                    <w:left w:val="nil"/>
                    <w:bottom w:val="single" w:sz="4" w:space="0" w:color="auto"/>
                    <w:right w:val="single" w:sz="4" w:space="0" w:color="auto"/>
                  </w:tcBorders>
                  <w:vAlign w:val="center"/>
                </w:tcPr>
                <w:p w:rsidR="0083199C" w:rsidRDefault="00FE46BB">
                  <w:pPr>
                    <w:jc w:val="center"/>
                    <w:rPr>
                      <w:color w:val="000000" w:themeColor="text1"/>
                      <w:sz w:val="21"/>
                      <w:szCs w:val="21"/>
                    </w:rPr>
                  </w:pPr>
                  <w:r>
                    <w:rPr>
                      <w:color w:val="000000" w:themeColor="text1"/>
                      <w:sz w:val="21"/>
                      <w:szCs w:val="21"/>
                    </w:rPr>
                    <w:t>评价因子</w:t>
                  </w:r>
                </w:p>
              </w:tc>
              <w:tc>
                <w:tcPr>
                  <w:tcW w:w="2072" w:type="dxa"/>
                  <w:tcBorders>
                    <w:top w:val="single" w:sz="4" w:space="0" w:color="auto"/>
                    <w:left w:val="nil"/>
                    <w:bottom w:val="single" w:sz="4" w:space="0" w:color="auto"/>
                    <w:right w:val="single" w:sz="4" w:space="0" w:color="auto"/>
                  </w:tcBorders>
                  <w:vAlign w:val="center"/>
                </w:tcPr>
                <w:p w:rsidR="0083199C" w:rsidRDefault="00FE46BB">
                  <w:pPr>
                    <w:jc w:val="center"/>
                    <w:rPr>
                      <w:color w:val="000000" w:themeColor="text1"/>
                      <w:sz w:val="21"/>
                      <w:szCs w:val="21"/>
                    </w:rPr>
                  </w:pPr>
                  <w:r>
                    <w:rPr>
                      <w:color w:val="000000" w:themeColor="text1"/>
                      <w:sz w:val="21"/>
                      <w:szCs w:val="21"/>
                    </w:rPr>
                    <w:t>评价标准</w:t>
                  </w:r>
                  <w:r>
                    <w:rPr>
                      <w:color w:val="000000" w:themeColor="text1"/>
                      <w:sz w:val="21"/>
                      <w:szCs w:val="21"/>
                    </w:rPr>
                    <w:t>(μg/m</w:t>
                  </w:r>
                  <w:r>
                    <w:rPr>
                      <w:color w:val="000000" w:themeColor="text1"/>
                      <w:sz w:val="21"/>
                      <w:szCs w:val="21"/>
                      <w:vertAlign w:val="superscript"/>
                    </w:rPr>
                    <w:t>3</w:t>
                  </w:r>
                  <w:r>
                    <w:rPr>
                      <w:color w:val="000000" w:themeColor="text1"/>
                      <w:sz w:val="21"/>
                      <w:szCs w:val="21"/>
                    </w:rPr>
                    <w:t>)</w:t>
                  </w:r>
                </w:p>
              </w:tc>
              <w:tc>
                <w:tcPr>
                  <w:tcW w:w="1506" w:type="dxa"/>
                  <w:tcBorders>
                    <w:top w:val="single" w:sz="4" w:space="0" w:color="auto"/>
                    <w:left w:val="nil"/>
                    <w:bottom w:val="single" w:sz="4" w:space="0" w:color="auto"/>
                    <w:right w:val="single" w:sz="4" w:space="0" w:color="auto"/>
                  </w:tcBorders>
                  <w:vAlign w:val="center"/>
                </w:tcPr>
                <w:p w:rsidR="0083199C" w:rsidRDefault="00FE46BB">
                  <w:pPr>
                    <w:jc w:val="center"/>
                    <w:rPr>
                      <w:color w:val="000000" w:themeColor="text1"/>
                      <w:sz w:val="21"/>
                      <w:szCs w:val="21"/>
                    </w:rPr>
                  </w:pPr>
                  <w:r>
                    <w:rPr>
                      <w:color w:val="000000" w:themeColor="text1"/>
                      <w:sz w:val="21"/>
                      <w:szCs w:val="21"/>
                    </w:rPr>
                    <w:t>C</w:t>
                  </w:r>
                  <w:r>
                    <w:rPr>
                      <w:color w:val="000000" w:themeColor="text1"/>
                      <w:sz w:val="21"/>
                      <w:szCs w:val="21"/>
                      <w:vertAlign w:val="subscript"/>
                    </w:rPr>
                    <w:t>max</w:t>
                  </w:r>
                  <w:r>
                    <w:rPr>
                      <w:color w:val="000000" w:themeColor="text1"/>
                      <w:sz w:val="21"/>
                      <w:szCs w:val="21"/>
                    </w:rPr>
                    <w:t>(μg/m</w:t>
                  </w:r>
                  <w:r>
                    <w:rPr>
                      <w:color w:val="000000" w:themeColor="text1"/>
                      <w:sz w:val="21"/>
                      <w:szCs w:val="21"/>
                      <w:vertAlign w:val="superscript"/>
                    </w:rPr>
                    <w:t>3</w:t>
                  </w:r>
                  <w:r>
                    <w:rPr>
                      <w:color w:val="000000" w:themeColor="text1"/>
                      <w:sz w:val="21"/>
                      <w:szCs w:val="21"/>
                    </w:rPr>
                    <w:t>)</w:t>
                  </w:r>
                </w:p>
              </w:tc>
              <w:tc>
                <w:tcPr>
                  <w:tcW w:w="1064" w:type="dxa"/>
                  <w:tcBorders>
                    <w:top w:val="single" w:sz="4" w:space="0" w:color="auto"/>
                    <w:left w:val="nil"/>
                    <w:bottom w:val="single" w:sz="4" w:space="0" w:color="auto"/>
                    <w:right w:val="single" w:sz="4" w:space="0" w:color="auto"/>
                  </w:tcBorders>
                  <w:vAlign w:val="center"/>
                </w:tcPr>
                <w:p w:rsidR="0083199C" w:rsidRDefault="00FE46BB">
                  <w:pPr>
                    <w:jc w:val="center"/>
                    <w:rPr>
                      <w:color w:val="000000" w:themeColor="text1"/>
                      <w:sz w:val="21"/>
                      <w:szCs w:val="21"/>
                    </w:rPr>
                  </w:pPr>
                  <w:proofErr w:type="gramStart"/>
                  <w:r>
                    <w:rPr>
                      <w:color w:val="000000" w:themeColor="text1"/>
                      <w:sz w:val="21"/>
                      <w:szCs w:val="21"/>
                    </w:rPr>
                    <w:t>P</w:t>
                  </w:r>
                  <w:r>
                    <w:rPr>
                      <w:color w:val="000000" w:themeColor="text1"/>
                      <w:sz w:val="21"/>
                      <w:szCs w:val="21"/>
                      <w:vertAlign w:val="subscript"/>
                    </w:rPr>
                    <w:t>max</w:t>
                  </w:r>
                  <w:r>
                    <w:rPr>
                      <w:color w:val="000000" w:themeColor="text1"/>
                      <w:sz w:val="21"/>
                      <w:szCs w:val="21"/>
                    </w:rPr>
                    <w:t>(</w:t>
                  </w:r>
                  <w:proofErr w:type="gramEnd"/>
                  <w:r>
                    <w:rPr>
                      <w:color w:val="000000" w:themeColor="text1"/>
                      <w:sz w:val="21"/>
                      <w:szCs w:val="21"/>
                    </w:rPr>
                    <w:t>%)</w:t>
                  </w:r>
                </w:p>
              </w:tc>
              <w:tc>
                <w:tcPr>
                  <w:tcW w:w="1113" w:type="dxa"/>
                  <w:tcBorders>
                    <w:top w:val="single" w:sz="4" w:space="0" w:color="auto"/>
                    <w:left w:val="nil"/>
                    <w:bottom w:val="single" w:sz="4" w:space="0" w:color="auto"/>
                    <w:right w:val="single" w:sz="4" w:space="0" w:color="auto"/>
                  </w:tcBorders>
                  <w:vAlign w:val="center"/>
                </w:tcPr>
                <w:p w:rsidR="0083199C" w:rsidRDefault="00FE46BB">
                  <w:pPr>
                    <w:jc w:val="center"/>
                    <w:rPr>
                      <w:color w:val="000000" w:themeColor="text1"/>
                      <w:sz w:val="21"/>
                      <w:szCs w:val="21"/>
                    </w:rPr>
                  </w:pPr>
                  <w:r>
                    <w:rPr>
                      <w:color w:val="000000" w:themeColor="text1"/>
                      <w:sz w:val="21"/>
                      <w:szCs w:val="21"/>
                    </w:rPr>
                    <w:t>D</w:t>
                  </w:r>
                  <w:r>
                    <w:rPr>
                      <w:color w:val="000000" w:themeColor="text1"/>
                      <w:sz w:val="21"/>
                      <w:szCs w:val="21"/>
                      <w:vertAlign w:val="subscript"/>
                    </w:rPr>
                    <w:t>10%</w:t>
                  </w:r>
                  <w:r>
                    <w:rPr>
                      <w:color w:val="000000" w:themeColor="text1"/>
                      <w:sz w:val="21"/>
                      <w:szCs w:val="21"/>
                    </w:rPr>
                    <w:t>(m)</w:t>
                  </w:r>
                </w:p>
              </w:tc>
            </w:tr>
            <w:tr w:rsidR="0083199C">
              <w:trPr>
                <w:trHeight w:val="340"/>
              </w:trPr>
              <w:tc>
                <w:tcPr>
                  <w:tcW w:w="1992" w:type="dxa"/>
                  <w:tcBorders>
                    <w:top w:val="single" w:sz="4" w:space="0" w:color="auto"/>
                    <w:left w:val="single" w:sz="4" w:space="0" w:color="auto"/>
                    <w:bottom w:val="single" w:sz="4" w:space="0" w:color="auto"/>
                    <w:right w:val="single" w:sz="4" w:space="0" w:color="auto"/>
                  </w:tcBorders>
                  <w:vAlign w:val="center"/>
                </w:tcPr>
                <w:p w:rsidR="0083199C" w:rsidRDefault="00FE46BB">
                  <w:pPr>
                    <w:jc w:val="center"/>
                    <w:rPr>
                      <w:color w:val="000000" w:themeColor="text1"/>
                      <w:sz w:val="21"/>
                      <w:szCs w:val="21"/>
                    </w:rPr>
                  </w:pPr>
                  <w:r>
                    <w:rPr>
                      <w:rFonts w:hAnsi="宋体" w:hint="eastAsia"/>
                      <w:color w:val="000000" w:themeColor="text1"/>
                      <w:sz w:val="21"/>
                      <w:szCs w:val="21"/>
                    </w:rPr>
                    <w:t>实验室</w:t>
                  </w:r>
                </w:p>
              </w:tc>
              <w:tc>
                <w:tcPr>
                  <w:tcW w:w="1269" w:type="dxa"/>
                  <w:tcBorders>
                    <w:top w:val="single" w:sz="4" w:space="0" w:color="auto"/>
                    <w:left w:val="nil"/>
                    <w:bottom w:val="single" w:sz="4" w:space="0" w:color="auto"/>
                    <w:right w:val="single" w:sz="4" w:space="0" w:color="auto"/>
                  </w:tcBorders>
                  <w:vAlign w:val="center"/>
                </w:tcPr>
                <w:p w:rsidR="0083199C" w:rsidRDefault="00FE46BB">
                  <w:pPr>
                    <w:jc w:val="center"/>
                    <w:rPr>
                      <w:color w:val="000000" w:themeColor="text1"/>
                      <w:sz w:val="21"/>
                      <w:szCs w:val="21"/>
                    </w:rPr>
                  </w:pPr>
                  <w:r>
                    <w:rPr>
                      <w:rFonts w:hAnsi="宋体" w:hint="eastAsia"/>
                      <w:color w:val="000000" w:themeColor="text1"/>
                      <w:sz w:val="21"/>
                      <w:szCs w:val="21"/>
                    </w:rPr>
                    <w:t>氯化氢</w:t>
                  </w:r>
                </w:p>
              </w:tc>
              <w:tc>
                <w:tcPr>
                  <w:tcW w:w="2072" w:type="dxa"/>
                  <w:tcBorders>
                    <w:top w:val="single" w:sz="4" w:space="0" w:color="auto"/>
                    <w:left w:val="nil"/>
                    <w:bottom w:val="single" w:sz="4" w:space="0" w:color="auto"/>
                    <w:right w:val="single" w:sz="4" w:space="0" w:color="auto"/>
                  </w:tcBorders>
                  <w:vAlign w:val="center"/>
                </w:tcPr>
                <w:p w:rsidR="0083199C" w:rsidRDefault="00FE46BB">
                  <w:pPr>
                    <w:jc w:val="center"/>
                    <w:rPr>
                      <w:color w:val="000000" w:themeColor="text1"/>
                      <w:sz w:val="21"/>
                      <w:szCs w:val="21"/>
                    </w:rPr>
                  </w:pPr>
                  <w:r>
                    <w:rPr>
                      <w:rFonts w:hint="eastAsia"/>
                      <w:color w:val="000000" w:themeColor="text1"/>
                      <w:sz w:val="21"/>
                      <w:szCs w:val="21"/>
                    </w:rPr>
                    <w:t>50.0</w:t>
                  </w:r>
                </w:p>
              </w:tc>
              <w:tc>
                <w:tcPr>
                  <w:tcW w:w="1506" w:type="dxa"/>
                  <w:tcBorders>
                    <w:top w:val="single" w:sz="4" w:space="0" w:color="auto"/>
                    <w:left w:val="nil"/>
                    <w:bottom w:val="single" w:sz="4" w:space="0" w:color="auto"/>
                    <w:right w:val="single" w:sz="4" w:space="0" w:color="auto"/>
                  </w:tcBorders>
                  <w:vAlign w:val="center"/>
                </w:tcPr>
                <w:p w:rsidR="0083199C" w:rsidRDefault="00FE46BB">
                  <w:pPr>
                    <w:jc w:val="center"/>
                    <w:rPr>
                      <w:color w:val="000000" w:themeColor="text1"/>
                      <w:sz w:val="21"/>
                      <w:szCs w:val="21"/>
                    </w:rPr>
                  </w:pPr>
                  <w:r>
                    <w:rPr>
                      <w:sz w:val="21"/>
                      <w:szCs w:val="21"/>
                    </w:rPr>
                    <w:t>0.0011</w:t>
                  </w:r>
                </w:p>
              </w:tc>
              <w:tc>
                <w:tcPr>
                  <w:tcW w:w="1064" w:type="dxa"/>
                  <w:tcBorders>
                    <w:top w:val="single" w:sz="4" w:space="0" w:color="auto"/>
                    <w:left w:val="nil"/>
                    <w:bottom w:val="single" w:sz="4" w:space="0" w:color="auto"/>
                    <w:right w:val="single" w:sz="4" w:space="0" w:color="auto"/>
                  </w:tcBorders>
                  <w:vAlign w:val="center"/>
                </w:tcPr>
                <w:p w:rsidR="0083199C" w:rsidRDefault="00FE46BB">
                  <w:pPr>
                    <w:jc w:val="center"/>
                    <w:rPr>
                      <w:color w:val="000000" w:themeColor="text1"/>
                      <w:sz w:val="21"/>
                      <w:szCs w:val="21"/>
                    </w:rPr>
                  </w:pPr>
                  <w:r>
                    <w:rPr>
                      <w:sz w:val="21"/>
                      <w:szCs w:val="21"/>
                    </w:rPr>
                    <w:t>0.0022</w:t>
                  </w:r>
                </w:p>
              </w:tc>
              <w:tc>
                <w:tcPr>
                  <w:tcW w:w="1113" w:type="dxa"/>
                  <w:tcBorders>
                    <w:top w:val="single" w:sz="4" w:space="0" w:color="auto"/>
                    <w:left w:val="nil"/>
                    <w:bottom w:val="single" w:sz="4" w:space="0" w:color="auto"/>
                    <w:right w:val="single" w:sz="4" w:space="0" w:color="auto"/>
                  </w:tcBorders>
                  <w:vAlign w:val="center"/>
                </w:tcPr>
                <w:p w:rsidR="0083199C" w:rsidRDefault="00FE46BB">
                  <w:pPr>
                    <w:jc w:val="center"/>
                    <w:rPr>
                      <w:color w:val="000000" w:themeColor="text1"/>
                      <w:sz w:val="21"/>
                      <w:szCs w:val="21"/>
                    </w:rPr>
                  </w:pPr>
                  <w:r>
                    <w:rPr>
                      <w:sz w:val="21"/>
                      <w:szCs w:val="21"/>
                    </w:rPr>
                    <w:t>/</w:t>
                  </w:r>
                </w:p>
              </w:tc>
            </w:tr>
            <w:tr w:rsidR="0083199C">
              <w:trPr>
                <w:trHeight w:val="340"/>
              </w:trPr>
              <w:tc>
                <w:tcPr>
                  <w:tcW w:w="1992" w:type="dxa"/>
                  <w:tcBorders>
                    <w:top w:val="single" w:sz="4" w:space="0" w:color="auto"/>
                    <w:left w:val="single" w:sz="4" w:space="0" w:color="auto"/>
                    <w:bottom w:val="single" w:sz="4" w:space="0" w:color="auto"/>
                    <w:right w:val="single" w:sz="4" w:space="0" w:color="auto"/>
                  </w:tcBorders>
                  <w:vAlign w:val="center"/>
                </w:tcPr>
                <w:p w:rsidR="0083199C" w:rsidRDefault="00FE46BB">
                  <w:pPr>
                    <w:jc w:val="center"/>
                    <w:rPr>
                      <w:color w:val="000000" w:themeColor="text1"/>
                      <w:sz w:val="21"/>
                      <w:szCs w:val="21"/>
                    </w:rPr>
                  </w:pPr>
                  <w:r>
                    <w:rPr>
                      <w:rFonts w:hAnsi="宋体" w:hint="eastAsia"/>
                      <w:color w:val="000000" w:themeColor="text1"/>
                      <w:sz w:val="21"/>
                      <w:szCs w:val="21"/>
                    </w:rPr>
                    <w:t>实验室</w:t>
                  </w:r>
                </w:p>
              </w:tc>
              <w:tc>
                <w:tcPr>
                  <w:tcW w:w="1269" w:type="dxa"/>
                  <w:tcBorders>
                    <w:top w:val="single" w:sz="4" w:space="0" w:color="auto"/>
                    <w:left w:val="nil"/>
                    <w:bottom w:val="single" w:sz="4" w:space="0" w:color="auto"/>
                    <w:right w:val="single" w:sz="4" w:space="0" w:color="auto"/>
                  </w:tcBorders>
                  <w:vAlign w:val="center"/>
                </w:tcPr>
                <w:p w:rsidR="0083199C" w:rsidRDefault="00FE46BB">
                  <w:pPr>
                    <w:jc w:val="center"/>
                    <w:rPr>
                      <w:color w:val="000000" w:themeColor="text1"/>
                      <w:sz w:val="21"/>
                      <w:szCs w:val="21"/>
                    </w:rPr>
                  </w:pPr>
                  <w:r>
                    <w:rPr>
                      <w:rFonts w:hint="eastAsia"/>
                      <w:color w:val="000000" w:themeColor="text1"/>
                      <w:sz w:val="21"/>
                      <w:szCs w:val="21"/>
                    </w:rPr>
                    <w:t>硫酸雾</w:t>
                  </w:r>
                </w:p>
              </w:tc>
              <w:tc>
                <w:tcPr>
                  <w:tcW w:w="2072" w:type="dxa"/>
                  <w:tcBorders>
                    <w:top w:val="single" w:sz="4" w:space="0" w:color="auto"/>
                    <w:left w:val="nil"/>
                    <w:bottom w:val="single" w:sz="4" w:space="0" w:color="auto"/>
                    <w:right w:val="single" w:sz="4" w:space="0" w:color="auto"/>
                  </w:tcBorders>
                  <w:vAlign w:val="center"/>
                </w:tcPr>
                <w:p w:rsidR="0083199C" w:rsidRDefault="00FE46BB">
                  <w:pPr>
                    <w:jc w:val="center"/>
                    <w:rPr>
                      <w:color w:val="000000" w:themeColor="text1"/>
                      <w:sz w:val="21"/>
                      <w:szCs w:val="21"/>
                    </w:rPr>
                  </w:pPr>
                  <w:r>
                    <w:rPr>
                      <w:rFonts w:hint="eastAsia"/>
                      <w:color w:val="000000" w:themeColor="text1"/>
                      <w:sz w:val="21"/>
                      <w:szCs w:val="21"/>
                    </w:rPr>
                    <w:t>300.0</w:t>
                  </w:r>
                </w:p>
              </w:tc>
              <w:tc>
                <w:tcPr>
                  <w:tcW w:w="1506" w:type="dxa"/>
                  <w:tcBorders>
                    <w:top w:val="single" w:sz="4" w:space="0" w:color="auto"/>
                    <w:left w:val="nil"/>
                    <w:bottom w:val="single" w:sz="4" w:space="0" w:color="auto"/>
                    <w:right w:val="single" w:sz="4" w:space="0" w:color="auto"/>
                  </w:tcBorders>
                  <w:vAlign w:val="center"/>
                </w:tcPr>
                <w:p w:rsidR="0083199C" w:rsidRDefault="00FE46BB">
                  <w:pPr>
                    <w:jc w:val="center"/>
                    <w:rPr>
                      <w:color w:val="000000" w:themeColor="text1"/>
                      <w:sz w:val="21"/>
                      <w:szCs w:val="21"/>
                    </w:rPr>
                  </w:pPr>
                  <w:r>
                    <w:rPr>
                      <w:sz w:val="21"/>
                      <w:szCs w:val="21"/>
                    </w:rPr>
                    <w:t>0.0045</w:t>
                  </w:r>
                </w:p>
              </w:tc>
              <w:tc>
                <w:tcPr>
                  <w:tcW w:w="1064" w:type="dxa"/>
                  <w:tcBorders>
                    <w:top w:val="single" w:sz="4" w:space="0" w:color="auto"/>
                    <w:left w:val="nil"/>
                    <w:bottom w:val="single" w:sz="4" w:space="0" w:color="auto"/>
                    <w:right w:val="single" w:sz="4" w:space="0" w:color="auto"/>
                  </w:tcBorders>
                  <w:vAlign w:val="center"/>
                </w:tcPr>
                <w:p w:rsidR="0083199C" w:rsidRDefault="00FE46BB">
                  <w:pPr>
                    <w:jc w:val="center"/>
                    <w:rPr>
                      <w:color w:val="000000" w:themeColor="text1"/>
                      <w:sz w:val="21"/>
                      <w:szCs w:val="21"/>
                    </w:rPr>
                  </w:pPr>
                  <w:r>
                    <w:rPr>
                      <w:sz w:val="21"/>
                      <w:szCs w:val="21"/>
                    </w:rPr>
                    <w:t>0.0015</w:t>
                  </w:r>
                </w:p>
              </w:tc>
              <w:tc>
                <w:tcPr>
                  <w:tcW w:w="1113" w:type="dxa"/>
                  <w:tcBorders>
                    <w:top w:val="single" w:sz="4" w:space="0" w:color="auto"/>
                    <w:left w:val="nil"/>
                    <w:bottom w:val="single" w:sz="4" w:space="0" w:color="auto"/>
                    <w:right w:val="single" w:sz="4" w:space="0" w:color="auto"/>
                  </w:tcBorders>
                  <w:vAlign w:val="center"/>
                </w:tcPr>
                <w:p w:rsidR="0083199C" w:rsidRDefault="00FE46BB">
                  <w:pPr>
                    <w:jc w:val="center"/>
                    <w:rPr>
                      <w:color w:val="000000" w:themeColor="text1"/>
                      <w:sz w:val="21"/>
                      <w:szCs w:val="21"/>
                    </w:rPr>
                  </w:pPr>
                  <w:r>
                    <w:rPr>
                      <w:sz w:val="21"/>
                      <w:szCs w:val="21"/>
                    </w:rPr>
                    <w:t>/</w:t>
                  </w:r>
                </w:p>
              </w:tc>
            </w:tr>
          </w:tbl>
          <w:p w:rsidR="0083199C" w:rsidRDefault="00FE46BB">
            <w:pPr>
              <w:spacing w:line="360" w:lineRule="auto"/>
              <w:ind w:firstLineChars="200" w:firstLine="480"/>
              <w:rPr>
                <w:color w:val="000000" w:themeColor="text1"/>
                <w:sz w:val="24"/>
              </w:rPr>
            </w:pPr>
            <w:r>
              <w:rPr>
                <w:color w:val="000000" w:themeColor="text1"/>
                <w:sz w:val="24"/>
              </w:rPr>
              <w:t>由上表可知，</w:t>
            </w:r>
            <w:r>
              <w:rPr>
                <w:color w:val="000000" w:themeColor="text1"/>
                <w:sz w:val="24"/>
                <w:szCs w:val="24"/>
              </w:rPr>
              <w:t>本项目</w:t>
            </w:r>
            <w:r>
              <w:rPr>
                <w:color w:val="000000" w:themeColor="text1"/>
                <w:sz w:val="24"/>
                <w:szCs w:val="24"/>
              </w:rPr>
              <w:t>P</w:t>
            </w:r>
            <w:r>
              <w:rPr>
                <w:color w:val="000000" w:themeColor="text1"/>
                <w:sz w:val="24"/>
                <w:szCs w:val="24"/>
                <w:vertAlign w:val="subscript"/>
              </w:rPr>
              <w:t>m</w:t>
            </w:r>
            <w:r>
              <w:rPr>
                <w:color w:val="000000" w:themeColor="text1"/>
                <w:sz w:val="24"/>
                <w:szCs w:val="22"/>
                <w:vertAlign w:val="subscript"/>
              </w:rPr>
              <w:t>ax</w:t>
            </w:r>
            <w:r>
              <w:rPr>
                <w:color w:val="000000" w:themeColor="text1"/>
                <w:sz w:val="24"/>
                <w:szCs w:val="22"/>
              </w:rPr>
              <w:t>最大值出现为</w:t>
            </w:r>
            <w:r>
              <w:rPr>
                <w:rFonts w:hint="eastAsia"/>
                <w:color w:val="000000" w:themeColor="text1"/>
                <w:sz w:val="24"/>
                <w:szCs w:val="22"/>
              </w:rPr>
              <w:t>点源</w:t>
            </w:r>
            <w:r>
              <w:rPr>
                <w:color w:val="000000" w:themeColor="text1"/>
                <w:sz w:val="24"/>
                <w:szCs w:val="22"/>
              </w:rPr>
              <w:t>排放的</w:t>
            </w:r>
            <w:r>
              <w:rPr>
                <w:rFonts w:hint="eastAsia"/>
                <w:color w:val="000000" w:themeColor="text1"/>
                <w:sz w:val="24"/>
                <w:szCs w:val="22"/>
              </w:rPr>
              <w:t>氯化氢</w:t>
            </w:r>
            <w:r>
              <w:rPr>
                <w:color w:val="000000" w:themeColor="text1"/>
                <w:sz w:val="24"/>
                <w:szCs w:val="22"/>
              </w:rPr>
              <w:t>，</w:t>
            </w:r>
            <w:r>
              <w:rPr>
                <w:color w:val="000000" w:themeColor="text1"/>
                <w:sz w:val="24"/>
                <w:szCs w:val="22"/>
              </w:rPr>
              <w:t>P</w:t>
            </w:r>
            <w:r>
              <w:rPr>
                <w:color w:val="000000" w:themeColor="text1"/>
                <w:sz w:val="24"/>
                <w:szCs w:val="22"/>
                <w:vertAlign w:val="subscript"/>
              </w:rPr>
              <w:t>max</w:t>
            </w:r>
            <w:r>
              <w:rPr>
                <w:color w:val="000000" w:themeColor="text1"/>
                <w:sz w:val="24"/>
                <w:szCs w:val="22"/>
              </w:rPr>
              <w:t>值为</w:t>
            </w:r>
            <w:r>
              <w:rPr>
                <w:rFonts w:hint="eastAsia"/>
                <w:sz w:val="24"/>
                <w:szCs w:val="24"/>
              </w:rPr>
              <w:t>0.0022%</w:t>
            </w:r>
            <w:r>
              <w:rPr>
                <w:sz w:val="24"/>
                <w:szCs w:val="24"/>
              </w:rPr>
              <w:t>，</w:t>
            </w:r>
            <w:r>
              <w:rPr>
                <w:sz w:val="24"/>
                <w:szCs w:val="24"/>
              </w:rPr>
              <w:t>C</w:t>
            </w:r>
            <w:r>
              <w:rPr>
                <w:sz w:val="24"/>
                <w:szCs w:val="24"/>
                <w:vertAlign w:val="subscript"/>
              </w:rPr>
              <w:t>max</w:t>
            </w:r>
            <w:r>
              <w:rPr>
                <w:sz w:val="24"/>
                <w:szCs w:val="24"/>
              </w:rPr>
              <w:t>为</w:t>
            </w:r>
            <w:r>
              <w:rPr>
                <w:rFonts w:hint="eastAsia"/>
                <w:sz w:val="24"/>
                <w:szCs w:val="24"/>
              </w:rPr>
              <w:t>0.0011</w:t>
            </w:r>
            <w:r>
              <w:rPr>
                <w:sz w:val="24"/>
                <w:szCs w:val="24"/>
              </w:rPr>
              <w:t>ug/m</w:t>
            </w:r>
            <w:r>
              <w:rPr>
                <w:sz w:val="24"/>
                <w:szCs w:val="24"/>
                <w:vertAlign w:val="superscript"/>
              </w:rPr>
              <w:t>3</w:t>
            </w:r>
            <w:r>
              <w:rPr>
                <w:color w:val="000000" w:themeColor="text1"/>
                <w:sz w:val="24"/>
                <w:szCs w:val="22"/>
              </w:rPr>
              <w:t>，根据《环境影响评价技</w:t>
            </w:r>
            <w:r>
              <w:rPr>
                <w:color w:val="000000" w:themeColor="text1"/>
                <w:sz w:val="24"/>
                <w:szCs w:val="24"/>
              </w:rPr>
              <w:t>术导则</w:t>
            </w:r>
            <w:r>
              <w:rPr>
                <w:color w:val="000000" w:themeColor="text1"/>
                <w:sz w:val="24"/>
                <w:szCs w:val="24"/>
              </w:rPr>
              <w:t xml:space="preserve"> </w:t>
            </w:r>
            <w:r>
              <w:rPr>
                <w:color w:val="000000" w:themeColor="text1"/>
                <w:sz w:val="24"/>
                <w:szCs w:val="24"/>
              </w:rPr>
              <w:t>大气环境》</w:t>
            </w:r>
            <w:r>
              <w:rPr>
                <w:color w:val="000000" w:themeColor="text1"/>
                <w:sz w:val="24"/>
                <w:szCs w:val="24"/>
              </w:rPr>
              <w:t>(HJ2.2-20</w:t>
            </w:r>
            <w:r>
              <w:rPr>
                <w:rFonts w:hint="eastAsia"/>
                <w:color w:val="000000" w:themeColor="text1"/>
                <w:sz w:val="24"/>
                <w:szCs w:val="24"/>
              </w:rPr>
              <w:t>1</w:t>
            </w:r>
            <w:r>
              <w:rPr>
                <w:color w:val="000000" w:themeColor="text1"/>
                <w:sz w:val="24"/>
                <w:szCs w:val="24"/>
              </w:rPr>
              <w:t>8)</w:t>
            </w:r>
            <w:r>
              <w:rPr>
                <w:color w:val="000000" w:themeColor="text1"/>
                <w:sz w:val="24"/>
                <w:szCs w:val="24"/>
              </w:rPr>
              <w:t>分级判据，确定</w:t>
            </w:r>
            <w:r>
              <w:rPr>
                <w:rFonts w:hint="eastAsia"/>
                <w:color w:val="000000" w:themeColor="text1"/>
                <w:sz w:val="24"/>
                <w:szCs w:val="24"/>
              </w:rPr>
              <w:t>本项目</w:t>
            </w:r>
            <w:r>
              <w:rPr>
                <w:color w:val="000000" w:themeColor="text1"/>
                <w:sz w:val="24"/>
                <w:szCs w:val="24"/>
              </w:rPr>
              <w:t>大气环境影响评价工作等级为</w:t>
            </w:r>
            <w:r>
              <w:rPr>
                <w:rFonts w:hint="eastAsia"/>
                <w:color w:val="000000" w:themeColor="text1"/>
                <w:sz w:val="24"/>
                <w:szCs w:val="24"/>
              </w:rPr>
              <w:t>三</w:t>
            </w:r>
            <w:r>
              <w:rPr>
                <w:color w:val="000000" w:themeColor="text1"/>
                <w:sz w:val="24"/>
                <w:szCs w:val="24"/>
              </w:rPr>
              <w:t>级</w:t>
            </w:r>
            <w:r>
              <w:rPr>
                <w:rFonts w:hint="eastAsia"/>
                <w:color w:val="000000" w:themeColor="text1"/>
                <w:sz w:val="24"/>
                <w:szCs w:val="24"/>
              </w:rPr>
              <w:t>，</w:t>
            </w:r>
            <w:r>
              <w:rPr>
                <w:rFonts w:hint="eastAsia"/>
                <w:color w:val="000000" w:themeColor="text1"/>
                <w:sz w:val="24"/>
              </w:rPr>
              <w:t>三级评价不需要进行进一步预测。</w:t>
            </w:r>
          </w:p>
          <w:p w:rsidR="0083199C" w:rsidRDefault="00FE46BB">
            <w:pPr>
              <w:spacing w:line="360" w:lineRule="auto"/>
              <w:ind w:firstLineChars="200" w:firstLine="482"/>
              <w:jc w:val="center"/>
              <w:rPr>
                <w:sz w:val="24"/>
              </w:rPr>
            </w:pPr>
            <w:r>
              <w:rPr>
                <w:rFonts w:ascii="宋体" w:hAnsi="宋体" w:cs="宋体" w:hint="eastAsia"/>
                <w:b/>
                <w:kern w:val="0"/>
                <w:sz w:val="24"/>
                <w:szCs w:val="24"/>
              </w:rPr>
              <w:t>表</w:t>
            </w:r>
            <w:r>
              <w:rPr>
                <w:rFonts w:ascii="宋体" w:hAnsi="宋体" w:cs="宋体" w:hint="eastAsia"/>
                <w:b/>
                <w:kern w:val="0"/>
                <w:sz w:val="24"/>
                <w:szCs w:val="24"/>
              </w:rPr>
              <w:t xml:space="preserve">21  </w:t>
            </w:r>
            <w:r>
              <w:rPr>
                <w:rFonts w:ascii="宋体" w:hAnsi="宋体" w:cs="宋体" w:hint="eastAsia"/>
                <w:b/>
                <w:kern w:val="0"/>
                <w:sz w:val="24"/>
                <w:szCs w:val="24"/>
              </w:rPr>
              <w:t>建设项目大气环境影响评价自查表</w:t>
            </w:r>
          </w:p>
          <w:tbl>
            <w:tblPr>
              <w:tblW w:w="8758"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787"/>
              <w:gridCol w:w="1570"/>
              <w:gridCol w:w="725"/>
              <w:gridCol w:w="486"/>
              <w:gridCol w:w="382"/>
              <w:gridCol w:w="750"/>
              <w:gridCol w:w="764"/>
              <w:gridCol w:w="573"/>
              <w:gridCol w:w="750"/>
              <w:gridCol w:w="518"/>
              <w:gridCol w:w="383"/>
              <w:gridCol w:w="1070"/>
            </w:tblGrid>
            <w:tr w:rsidR="0083199C">
              <w:trPr>
                <w:jc w:val="center"/>
              </w:trPr>
              <w:tc>
                <w:tcPr>
                  <w:tcW w:w="2357" w:type="dxa"/>
                  <w:gridSpan w:val="2"/>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b/>
                      <w:bCs/>
                      <w:sz w:val="21"/>
                      <w:szCs w:val="21"/>
                    </w:rPr>
                  </w:pPr>
                  <w:r>
                    <w:rPr>
                      <w:b/>
                      <w:bCs/>
                      <w:kern w:val="0"/>
                      <w:sz w:val="21"/>
                      <w:szCs w:val="21"/>
                    </w:rPr>
                    <w:t>工作内容</w:t>
                  </w:r>
                </w:p>
              </w:tc>
              <w:tc>
                <w:tcPr>
                  <w:tcW w:w="6401" w:type="dxa"/>
                  <w:gridSpan w:val="10"/>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jc w:val="center"/>
                    <w:textAlignment w:val="center"/>
                    <w:rPr>
                      <w:b/>
                      <w:bCs/>
                      <w:sz w:val="21"/>
                      <w:szCs w:val="21"/>
                    </w:rPr>
                  </w:pPr>
                  <w:r>
                    <w:rPr>
                      <w:rStyle w:val="font81"/>
                      <w:rFonts w:ascii="Times New Roman" w:hAnsi="Times New Roman" w:cs="Times New Roman" w:hint="default"/>
                      <w:b/>
                      <w:bCs/>
                      <w:color w:val="auto"/>
                      <w:sz w:val="21"/>
                      <w:szCs w:val="21"/>
                      <w:vertAlign w:val="baseline"/>
                    </w:rPr>
                    <w:t>自查项目</w:t>
                  </w:r>
                </w:p>
              </w:tc>
            </w:tr>
            <w:tr w:rsidR="0083199C">
              <w:trPr>
                <w:jc w:val="center"/>
              </w:trPr>
              <w:tc>
                <w:tcPr>
                  <w:tcW w:w="787"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lastRenderedPageBreak/>
                    <w:t>评价等级与范围</w:t>
                  </w: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评价等级</w:t>
                  </w:r>
                </w:p>
              </w:tc>
              <w:tc>
                <w:tcPr>
                  <w:tcW w:w="23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sz w:val="21"/>
                      <w:szCs w:val="21"/>
                    </w:rPr>
                    <w:t>一级</w:t>
                  </w:r>
                  <w:r>
                    <w:rPr>
                      <w:sz w:val="21"/>
                      <w:szCs w:val="21"/>
                    </w:rPr>
                    <w:t xml:space="preserve"> </w:t>
                  </w:r>
                  <w:r>
                    <w:rPr>
                      <w:sz w:val="21"/>
                      <w:szCs w:val="21"/>
                    </w:rPr>
                    <w:sym w:font="Wingdings 2" w:char="00A3"/>
                  </w:r>
                </w:p>
              </w:tc>
              <w:tc>
                <w:tcPr>
                  <w:tcW w:w="2087" w:type="dxa"/>
                  <w:gridSpan w:val="3"/>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二级</w:t>
                  </w:r>
                  <w:r>
                    <w:rPr>
                      <w:sz w:val="21"/>
                      <w:szCs w:val="21"/>
                    </w:rPr>
                    <w:sym w:font="Wingdings 2" w:char="00A3"/>
                  </w:r>
                </w:p>
              </w:tc>
              <w:tc>
                <w:tcPr>
                  <w:tcW w:w="1971" w:type="dxa"/>
                  <w:gridSpan w:val="3"/>
                  <w:tcBorders>
                    <w:top w:val="single" w:sz="4" w:space="0" w:color="000000"/>
                    <w:left w:val="single" w:sz="4" w:space="0" w:color="auto"/>
                    <w:bottom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三级</w:t>
                  </w:r>
                  <w:r>
                    <w:rPr>
                      <w:sz w:val="21"/>
                      <w:szCs w:val="21"/>
                    </w:rPr>
                    <w:sym w:font="Wingdings 2" w:char="0052"/>
                  </w:r>
                </w:p>
              </w:tc>
            </w:tr>
            <w:tr w:rsidR="0083199C">
              <w:trPr>
                <w:jc w:val="center"/>
              </w:trPr>
              <w:tc>
                <w:tcPr>
                  <w:tcW w:w="787"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spacing w:line="0" w:lineRule="atLeast"/>
                    <w:jc w:val="center"/>
                    <w:rPr>
                      <w:sz w:val="21"/>
                      <w:szCs w:val="21"/>
                    </w:rPr>
                  </w:pP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评价范围</w:t>
                  </w:r>
                </w:p>
              </w:tc>
              <w:tc>
                <w:tcPr>
                  <w:tcW w:w="2343" w:type="dxa"/>
                  <w:gridSpan w:val="4"/>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83199C" w:rsidRDefault="00FE46BB">
                  <w:pPr>
                    <w:widowControl/>
                    <w:spacing w:line="0" w:lineRule="atLeast"/>
                    <w:jc w:val="center"/>
                    <w:textAlignment w:val="center"/>
                    <w:rPr>
                      <w:rStyle w:val="font51"/>
                      <w:rFonts w:ascii="Times New Roman" w:eastAsia="宋体" w:hAnsi="Times New Roman" w:cs="Times New Roman" w:hint="default"/>
                      <w:color w:val="auto"/>
                      <w:sz w:val="21"/>
                      <w:szCs w:val="21"/>
                    </w:rPr>
                  </w:pPr>
                  <w:r>
                    <w:rPr>
                      <w:rStyle w:val="font81"/>
                      <w:rFonts w:ascii="Times New Roman" w:hAnsi="Times New Roman" w:cs="Times New Roman" w:hint="default"/>
                      <w:color w:val="auto"/>
                      <w:sz w:val="21"/>
                      <w:szCs w:val="21"/>
                      <w:vertAlign w:val="baseline"/>
                    </w:rPr>
                    <w:t>边长</w:t>
                  </w:r>
                  <w:r>
                    <w:rPr>
                      <w:rStyle w:val="font51"/>
                      <w:rFonts w:ascii="Times New Roman" w:eastAsia="宋体" w:hAnsi="Times New Roman" w:cs="Times New Roman" w:hint="default"/>
                      <w:color w:val="auto"/>
                      <w:sz w:val="21"/>
                      <w:szCs w:val="21"/>
                    </w:rPr>
                    <w:t xml:space="preserve">=50km </w:t>
                  </w:r>
                  <w:r>
                    <w:rPr>
                      <w:sz w:val="21"/>
                      <w:szCs w:val="21"/>
                    </w:rPr>
                    <w:sym w:font="Wingdings 2" w:char="00A3"/>
                  </w:r>
                </w:p>
              </w:tc>
              <w:tc>
                <w:tcPr>
                  <w:tcW w:w="2087" w:type="dxa"/>
                  <w:gridSpan w:val="3"/>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边长</w:t>
                  </w:r>
                  <w:r>
                    <w:rPr>
                      <w:rStyle w:val="font51"/>
                      <w:rFonts w:ascii="Times New Roman" w:eastAsia="宋体" w:hAnsi="Times New Roman" w:cs="Times New Roman" w:hint="default"/>
                      <w:color w:val="auto"/>
                      <w:sz w:val="21"/>
                      <w:szCs w:val="21"/>
                    </w:rPr>
                    <w:t>5~50km</w:t>
                  </w:r>
                  <w:r>
                    <w:rPr>
                      <w:sz w:val="21"/>
                      <w:szCs w:val="21"/>
                    </w:rPr>
                    <w:sym w:font="Wingdings 2" w:char="00A3"/>
                  </w:r>
                </w:p>
              </w:tc>
              <w:tc>
                <w:tcPr>
                  <w:tcW w:w="1971" w:type="dxa"/>
                  <w:gridSpan w:val="3"/>
                  <w:tcBorders>
                    <w:top w:val="single" w:sz="4" w:space="0" w:color="000000"/>
                    <w:left w:val="single" w:sz="4" w:space="0" w:color="auto"/>
                    <w:bottom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边长</w:t>
                  </w:r>
                  <w:r>
                    <w:rPr>
                      <w:rStyle w:val="font51"/>
                      <w:rFonts w:ascii="Times New Roman" w:eastAsia="宋体" w:hAnsi="Times New Roman" w:cs="Times New Roman" w:hint="default"/>
                      <w:color w:val="auto"/>
                      <w:sz w:val="21"/>
                      <w:szCs w:val="21"/>
                    </w:rPr>
                    <w:t>=5 km</w:t>
                  </w:r>
                  <w:r>
                    <w:rPr>
                      <w:sz w:val="21"/>
                      <w:szCs w:val="21"/>
                    </w:rPr>
                    <w:sym w:font="Wingdings 2" w:char="00A3"/>
                  </w:r>
                </w:p>
              </w:tc>
            </w:tr>
            <w:tr w:rsidR="0083199C">
              <w:trPr>
                <w:trHeight w:val="316"/>
                <w:jc w:val="center"/>
              </w:trPr>
              <w:tc>
                <w:tcPr>
                  <w:tcW w:w="787"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评价因子</w:t>
                  </w: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51"/>
                      <w:rFonts w:ascii="Times New Roman" w:eastAsia="宋体" w:hAnsi="Times New Roman" w:cs="Times New Roman" w:hint="default"/>
                      <w:color w:val="auto"/>
                      <w:sz w:val="21"/>
                      <w:szCs w:val="21"/>
                    </w:rPr>
                    <w:t>SO</w:t>
                  </w:r>
                  <w:r>
                    <w:rPr>
                      <w:rStyle w:val="font31"/>
                      <w:rFonts w:ascii="Times New Roman" w:hAnsi="Times New Roman" w:cs="Times New Roman" w:hint="default"/>
                      <w:color w:val="auto"/>
                      <w:sz w:val="21"/>
                      <w:szCs w:val="21"/>
                    </w:rPr>
                    <w:t>2</w:t>
                  </w:r>
                  <w:r>
                    <w:rPr>
                      <w:rStyle w:val="font51"/>
                      <w:rFonts w:ascii="Times New Roman" w:eastAsia="宋体" w:hAnsi="Times New Roman" w:cs="Times New Roman" w:hint="default"/>
                      <w:color w:val="auto"/>
                      <w:sz w:val="21"/>
                      <w:szCs w:val="21"/>
                    </w:rPr>
                    <w:t>+NOx</w:t>
                  </w:r>
                  <w:r>
                    <w:rPr>
                      <w:rStyle w:val="font81"/>
                      <w:rFonts w:ascii="Times New Roman" w:hAnsi="Times New Roman" w:cs="Times New Roman" w:hint="default"/>
                      <w:color w:val="auto"/>
                      <w:sz w:val="21"/>
                      <w:szCs w:val="21"/>
                      <w:vertAlign w:val="baseline"/>
                    </w:rPr>
                    <w:t>排放量</w:t>
                  </w:r>
                </w:p>
              </w:tc>
              <w:tc>
                <w:tcPr>
                  <w:tcW w:w="2343" w:type="dxa"/>
                  <w:gridSpan w:val="4"/>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131"/>
                      <w:color w:val="auto"/>
                      <w:sz w:val="21"/>
                      <w:szCs w:val="21"/>
                    </w:rPr>
                    <w:t>≥</w:t>
                  </w:r>
                  <w:r>
                    <w:rPr>
                      <w:rStyle w:val="font61"/>
                      <w:rFonts w:ascii="Times New Roman" w:eastAsia="宋体" w:hAnsi="Times New Roman" w:cs="Times New Roman"/>
                      <w:color w:val="auto"/>
                      <w:sz w:val="21"/>
                      <w:szCs w:val="21"/>
                      <w:vertAlign w:val="baseline"/>
                    </w:rPr>
                    <w:t xml:space="preserve"> </w:t>
                  </w:r>
                  <w:r>
                    <w:rPr>
                      <w:rStyle w:val="font51"/>
                      <w:rFonts w:ascii="Times New Roman" w:eastAsia="宋体" w:hAnsi="Times New Roman" w:cs="Times New Roman" w:hint="default"/>
                      <w:color w:val="auto"/>
                      <w:sz w:val="21"/>
                      <w:szCs w:val="21"/>
                    </w:rPr>
                    <w:t>2000t/a</w:t>
                  </w:r>
                  <w:r>
                    <w:rPr>
                      <w:sz w:val="21"/>
                      <w:szCs w:val="21"/>
                    </w:rPr>
                    <w:sym w:font="Wingdings 2" w:char="00A3"/>
                  </w:r>
                </w:p>
              </w:tc>
              <w:tc>
                <w:tcPr>
                  <w:tcW w:w="2087" w:type="dxa"/>
                  <w:gridSpan w:val="3"/>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83199C" w:rsidRDefault="00FE46BB">
                  <w:pPr>
                    <w:widowControl/>
                    <w:spacing w:line="0" w:lineRule="atLeast"/>
                    <w:jc w:val="center"/>
                    <w:textAlignment w:val="center"/>
                    <w:rPr>
                      <w:rStyle w:val="font131"/>
                      <w:color w:val="auto"/>
                      <w:sz w:val="21"/>
                      <w:szCs w:val="21"/>
                    </w:rPr>
                  </w:pPr>
                  <w:r>
                    <w:rPr>
                      <w:kern w:val="0"/>
                      <w:sz w:val="21"/>
                      <w:szCs w:val="21"/>
                    </w:rPr>
                    <w:t>500~2000t/a</w:t>
                  </w:r>
                  <w:r>
                    <w:rPr>
                      <w:sz w:val="21"/>
                      <w:szCs w:val="21"/>
                    </w:rPr>
                    <w:sym w:font="Wingdings 2" w:char="00A3"/>
                  </w:r>
                </w:p>
              </w:tc>
              <w:tc>
                <w:tcPr>
                  <w:tcW w:w="1971" w:type="dxa"/>
                  <w:gridSpan w:val="3"/>
                  <w:tcBorders>
                    <w:top w:val="single" w:sz="4" w:space="0" w:color="000000"/>
                    <w:left w:val="single" w:sz="4" w:space="0" w:color="auto"/>
                    <w:bottom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w:t>
                  </w:r>
                  <w:r>
                    <w:rPr>
                      <w:rStyle w:val="font51"/>
                      <w:rFonts w:ascii="Times New Roman" w:eastAsia="宋体" w:hAnsi="Times New Roman" w:cs="Times New Roman" w:hint="default"/>
                      <w:color w:val="auto"/>
                      <w:sz w:val="21"/>
                      <w:szCs w:val="21"/>
                    </w:rPr>
                    <w:t>500 t/a</w:t>
                  </w:r>
                  <w:r>
                    <w:rPr>
                      <w:sz w:val="21"/>
                      <w:szCs w:val="21"/>
                    </w:rPr>
                    <w:sym w:font="Wingdings 2" w:char="0052"/>
                  </w:r>
                </w:p>
              </w:tc>
            </w:tr>
            <w:tr w:rsidR="0083199C">
              <w:trPr>
                <w:trHeight w:val="459"/>
                <w:jc w:val="center"/>
              </w:trPr>
              <w:tc>
                <w:tcPr>
                  <w:tcW w:w="787"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spacing w:line="0" w:lineRule="atLeast"/>
                    <w:jc w:val="center"/>
                    <w:rPr>
                      <w:sz w:val="21"/>
                      <w:szCs w:val="21"/>
                    </w:rPr>
                  </w:pP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评价因子</w:t>
                  </w:r>
                </w:p>
              </w:tc>
              <w:tc>
                <w:tcPr>
                  <w:tcW w:w="443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基本污染物（无）</w:t>
                  </w:r>
                  <w:r>
                    <w:rPr>
                      <w:kern w:val="0"/>
                      <w:sz w:val="21"/>
                      <w:szCs w:val="21"/>
                    </w:rPr>
                    <w:br/>
                  </w:r>
                  <w:r>
                    <w:rPr>
                      <w:kern w:val="0"/>
                      <w:sz w:val="21"/>
                      <w:szCs w:val="21"/>
                    </w:rPr>
                    <w:t>其他污染物（颗粒物）</w:t>
                  </w:r>
                </w:p>
              </w:tc>
              <w:tc>
                <w:tcPr>
                  <w:tcW w:w="1971" w:type="dxa"/>
                  <w:gridSpan w:val="3"/>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包括二次</w:t>
                  </w:r>
                  <w:r>
                    <w:rPr>
                      <w:rStyle w:val="font51"/>
                      <w:rFonts w:ascii="Times New Roman" w:eastAsia="宋体" w:hAnsi="Times New Roman" w:cs="Times New Roman" w:hint="default"/>
                      <w:color w:val="auto"/>
                      <w:sz w:val="21"/>
                      <w:szCs w:val="21"/>
                    </w:rPr>
                    <w:t>PM</w:t>
                  </w:r>
                  <w:r>
                    <w:rPr>
                      <w:rStyle w:val="font31"/>
                      <w:rFonts w:ascii="Times New Roman" w:hAnsi="Times New Roman" w:cs="Times New Roman" w:hint="default"/>
                      <w:color w:val="auto"/>
                      <w:sz w:val="21"/>
                      <w:szCs w:val="21"/>
                      <w:vertAlign w:val="subscript"/>
                    </w:rPr>
                    <w:t>2.5</w:t>
                  </w:r>
                  <w:r>
                    <w:rPr>
                      <w:rStyle w:val="font51"/>
                      <w:rFonts w:ascii="Times New Roman" w:eastAsia="宋体" w:hAnsi="Times New Roman" w:cs="Times New Roman" w:hint="default"/>
                      <w:color w:val="auto"/>
                      <w:sz w:val="21"/>
                      <w:szCs w:val="21"/>
                    </w:rPr>
                    <w:t xml:space="preserve"> </w:t>
                  </w:r>
                  <w:r>
                    <w:rPr>
                      <w:sz w:val="21"/>
                      <w:szCs w:val="21"/>
                    </w:rPr>
                    <w:sym w:font="Wingdings 2" w:char="00A3"/>
                  </w:r>
                  <w:r>
                    <w:rPr>
                      <w:rStyle w:val="font51"/>
                      <w:rFonts w:ascii="Times New Roman" w:eastAsia="宋体" w:hAnsi="Times New Roman" w:cs="Times New Roman" w:hint="default"/>
                      <w:color w:val="auto"/>
                      <w:sz w:val="21"/>
                      <w:szCs w:val="21"/>
                    </w:rPr>
                    <w:t xml:space="preserve">                                                           </w:t>
                  </w:r>
                  <w:r>
                    <w:rPr>
                      <w:rStyle w:val="font81"/>
                      <w:rFonts w:ascii="Times New Roman" w:hAnsi="Times New Roman" w:cs="Times New Roman" w:hint="default"/>
                      <w:color w:val="auto"/>
                      <w:sz w:val="21"/>
                      <w:szCs w:val="21"/>
                      <w:vertAlign w:val="baseline"/>
                    </w:rPr>
                    <w:t>不包括二次</w:t>
                  </w:r>
                  <w:r>
                    <w:rPr>
                      <w:rStyle w:val="font51"/>
                      <w:rFonts w:ascii="Times New Roman" w:eastAsia="宋体" w:hAnsi="Times New Roman" w:cs="Times New Roman" w:hint="default"/>
                      <w:color w:val="auto"/>
                      <w:sz w:val="21"/>
                      <w:szCs w:val="21"/>
                    </w:rPr>
                    <w:t>PM</w:t>
                  </w:r>
                  <w:r>
                    <w:rPr>
                      <w:rStyle w:val="font31"/>
                      <w:rFonts w:ascii="Times New Roman" w:hAnsi="Times New Roman" w:cs="Times New Roman" w:hint="default"/>
                      <w:color w:val="auto"/>
                      <w:sz w:val="21"/>
                      <w:szCs w:val="21"/>
                      <w:vertAlign w:val="subscript"/>
                    </w:rPr>
                    <w:t>2.5</w:t>
                  </w:r>
                  <w:r>
                    <w:rPr>
                      <w:sz w:val="21"/>
                      <w:szCs w:val="21"/>
                    </w:rPr>
                    <w:sym w:font="Wingdings 2" w:char="0052"/>
                  </w:r>
                </w:p>
              </w:tc>
            </w:tr>
            <w:tr w:rsidR="0083199C">
              <w:trPr>
                <w:jc w:val="center"/>
              </w:trPr>
              <w:tc>
                <w:tcPr>
                  <w:tcW w:w="787" w:type="dxa"/>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评价标准</w:t>
                  </w: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评价标准</w:t>
                  </w:r>
                </w:p>
              </w:tc>
              <w:tc>
                <w:tcPr>
                  <w:tcW w:w="23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国家标准</w:t>
                  </w:r>
                  <w:r>
                    <w:rPr>
                      <w:sz w:val="21"/>
                      <w:szCs w:val="21"/>
                    </w:rPr>
                    <w:sym w:font="Wingdings 2" w:char="0052"/>
                  </w:r>
                </w:p>
              </w:tc>
              <w:tc>
                <w:tcPr>
                  <w:tcW w:w="20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地方标准</w:t>
                  </w:r>
                  <w:r>
                    <w:rPr>
                      <w:sz w:val="21"/>
                      <w:szCs w:val="21"/>
                    </w:rPr>
                    <w:sym w:font="Wingdings 2" w:char="00A3"/>
                  </w:r>
                </w:p>
              </w:tc>
              <w:tc>
                <w:tcPr>
                  <w:tcW w:w="9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附录</w:t>
                  </w:r>
                  <w:r>
                    <w:rPr>
                      <w:rStyle w:val="font51"/>
                      <w:rFonts w:ascii="Times New Roman" w:eastAsia="宋体" w:hAnsi="Times New Roman" w:cs="Times New Roman" w:hint="default"/>
                      <w:color w:val="auto"/>
                      <w:sz w:val="21"/>
                      <w:szCs w:val="21"/>
                    </w:rPr>
                    <w:t>D</w:t>
                  </w:r>
                </w:p>
              </w:tc>
              <w:tc>
                <w:tcPr>
                  <w:tcW w:w="1070" w:type="dxa"/>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其他标准</w:t>
                  </w:r>
                  <w:r>
                    <w:rPr>
                      <w:sz w:val="21"/>
                      <w:szCs w:val="21"/>
                    </w:rPr>
                    <w:sym w:font="Wingdings 2" w:char="00A3"/>
                  </w:r>
                </w:p>
              </w:tc>
            </w:tr>
            <w:tr w:rsidR="0083199C">
              <w:trPr>
                <w:jc w:val="center"/>
              </w:trPr>
              <w:tc>
                <w:tcPr>
                  <w:tcW w:w="787"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rStyle w:val="font81"/>
                      <w:rFonts w:ascii="Times New Roman" w:hAnsi="Times New Roman" w:cs="Times New Roman" w:hint="default"/>
                      <w:color w:val="auto"/>
                      <w:sz w:val="21"/>
                      <w:szCs w:val="21"/>
                      <w:vertAlign w:val="baseline"/>
                    </w:rPr>
                    <w:t>现状评价</w:t>
                  </w: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环境功能区</w:t>
                  </w:r>
                </w:p>
              </w:tc>
              <w:tc>
                <w:tcPr>
                  <w:tcW w:w="23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一类区</w:t>
                  </w:r>
                  <w:r>
                    <w:rPr>
                      <w:sz w:val="21"/>
                      <w:szCs w:val="21"/>
                    </w:rPr>
                    <w:sym w:font="Wingdings 2" w:char="00A3"/>
                  </w:r>
                </w:p>
              </w:tc>
              <w:tc>
                <w:tcPr>
                  <w:tcW w:w="208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二类区</w:t>
                  </w:r>
                  <w:r>
                    <w:rPr>
                      <w:sz w:val="21"/>
                      <w:szCs w:val="21"/>
                    </w:rPr>
                    <w:sym w:font="Wingdings 2" w:char="0052"/>
                  </w:r>
                </w:p>
              </w:tc>
              <w:tc>
                <w:tcPr>
                  <w:tcW w:w="1971" w:type="dxa"/>
                  <w:gridSpan w:val="3"/>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一类区和二类区</w:t>
                  </w:r>
                  <w:r>
                    <w:rPr>
                      <w:sz w:val="21"/>
                      <w:szCs w:val="21"/>
                    </w:rPr>
                    <w:sym w:font="Wingdings 2" w:char="00A3"/>
                  </w:r>
                </w:p>
              </w:tc>
            </w:tr>
            <w:tr w:rsidR="0083199C">
              <w:trPr>
                <w:jc w:val="center"/>
              </w:trPr>
              <w:tc>
                <w:tcPr>
                  <w:tcW w:w="787"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jc w:val="center"/>
                    <w:rPr>
                      <w:sz w:val="21"/>
                      <w:szCs w:val="21"/>
                    </w:rPr>
                  </w:pP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评价基准年</w:t>
                  </w:r>
                </w:p>
              </w:tc>
              <w:tc>
                <w:tcPr>
                  <w:tcW w:w="6401" w:type="dxa"/>
                  <w:gridSpan w:val="10"/>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w:t>
                  </w:r>
                  <w:r>
                    <w:rPr>
                      <w:rStyle w:val="font51"/>
                      <w:rFonts w:ascii="Times New Roman" w:eastAsia="宋体" w:hAnsi="Times New Roman" w:cs="Times New Roman" w:hint="default"/>
                      <w:color w:val="auto"/>
                      <w:sz w:val="21"/>
                      <w:szCs w:val="21"/>
                    </w:rPr>
                    <w:t xml:space="preserve">     201</w:t>
                  </w:r>
                  <w:r>
                    <w:rPr>
                      <w:rStyle w:val="font51"/>
                      <w:rFonts w:cs="Times New Roman" w:hint="default"/>
                      <w:color w:val="auto"/>
                      <w:sz w:val="21"/>
                      <w:szCs w:val="21"/>
                    </w:rPr>
                    <w:t>8</w:t>
                  </w:r>
                  <w:r>
                    <w:rPr>
                      <w:rStyle w:val="font51"/>
                      <w:rFonts w:ascii="Times New Roman" w:eastAsia="宋体" w:hAnsi="Times New Roman" w:cs="Times New Roman" w:hint="default"/>
                      <w:color w:val="auto"/>
                      <w:sz w:val="21"/>
                      <w:szCs w:val="21"/>
                    </w:rPr>
                    <w:t xml:space="preserve">   </w:t>
                  </w:r>
                  <w:r>
                    <w:rPr>
                      <w:rStyle w:val="font81"/>
                      <w:rFonts w:ascii="Times New Roman" w:hAnsi="Times New Roman" w:cs="Times New Roman" w:hint="default"/>
                      <w:color w:val="auto"/>
                      <w:sz w:val="21"/>
                      <w:szCs w:val="21"/>
                      <w:vertAlign w:val="baseline"/>
                    </w:rPr>
                    <w:t>）年</w:t>
                  </w:r>
                </w:p>
              </w:tc>
            </w:tr>
            <w:tr w:rsidR="0083199C">
              <w:trPr>
                <w:jc w:val="center"/>
              </w:trPr>
              <w:tc>
                <w:tcPr>
                  <w:tcW w:w="787"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jc w:val="center"/>
                    <w:rPr>
                      <w:sz w:val="21"/>
                      <w:szCs w:val="21"/>
                    </w:rPr>
                  </w:pP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环境空气质量</w:t>
                  </w:r>
                  <w:r>
                    <w:rPr>
                      <w:kern w:val="0"/>
                      <w:sz w:val="21"/>
                      <w:szCs w:val="21"/>
                    </w:rPr>
                    <w:t xml:space="preserve"> </w:t>
                  </w:r>
                  <w:r>
                    <w:rPr>
                      <w:kern w:val="0"/>
                      <w:sz w:val="21"/>
                      <w:szCs w:val="21"/>
                    </w:rPr>
                    <w:br/>
                  </w:r>
                  <w:r>
                    <w:rPr>
                      <w:kern w:val="0"/>
                      <w:sz w:val="21"/>
                      <w:szCs w:val="21"/>
                    </w:rPr>
                    <w:t>现状调</w:t>
                  </w:r>
                  <w:proofErr w:type="gramStart"/>
                  <w:r>
                    <w:rPr>
                      <w:kern w:val="0"/>
                      <w:sz w:val="21"/>
                      <w:szCs w:val="21"/>
                    </w:rPr>
                    <w:t>査</w:t>
                  </w:r>
                  <w:proofErr w:type="gramEnd"/>
                  <w:r>
                    <w:rPr>
                      <w:kern w:val="0"/>
                      <w:sz w:val="21"/>
                      <w:szCs w:val="21"/>
                    </w:rPr>
                    <w:t>数据来源</w:t>
                  </w:r>
                </w:p>
              </w:tc>
              <w:tc>
                <w:tcPr>
                  <w:tcW w:w="23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长期例行监测数据</w:t>
                  </w:r>
                  <w:r>
                    <w:rPr>
                      <w:sz w:val="21"/>
                      <w:szCs w:val="21"/>
                    </w:rPr>
                    <w:sym w:font="Wingdings 2" w:char="00A3"/>
                  </w:r>
                </w:p>
              </w:tc>
              <w:tc>
                <w:tcPr>
                  <w:tcW w:w="208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主管部门发布的数据</w:t>
                  </w:r>
                  <w:r>
                    <w:rPr>
                      <w:sz w:val="21"/>
                      <w:szCs w:val="21"/>
                    </w:rPr>
                    <w:sym w:font="Wingdings 2" w:char="0052"/>
                  </w:r>
                </w:p>
              </w:tc>
              <w:tc>
                <w:tcPr>
                  <w:tcW w:w="1971" w:type="dxa"/>
                  <w:gridSpan w:val="3"/>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现状补充监测</w:t>
                  </w:r>
                  <w:r>
                    <w:rPr>
                      <w:sz w:val="21"/>
                      <w:szCs w:val="21"/>
                    </w:rPr>
                    <w:sym w:font="Wingdings 2" w:char="00A3"/>
                  </w:r>
                </w:p>
              </w:tc>
            </w:tr>
            <w:tr w:rsidR="0083199C">
              <w:trPr>
                <w:jc w:val="center"/>
              </w:trPr>
              <w:tc>
                <w:tcPr>
                  <w:tcW w:w="787"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jc w:val="center"/>
                    <w:rPr>
                      <w:sz w:val="21"/>
                      <w:szCs w:val="21"/>
                    </w:rPr>
                  </w:pP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现状评价</w:t>
                  </w:r>
                </w:p>
              </w:tc>
              <w:tc>
                <w:tcPr>
                  <w:tcW w:w="443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达标区</w:t>
                  </w:r>
                  <w:r>
                    <w:rPr>
                      <w:sz w:val="21"/>
                      <w:szCs w:val="21"/>
                    </w:rPr>
                    <w:sym w:font="Wingdings 2" w:char="00A3"/>
                  </w:r>
                </w:p>
              </w:tc>
              <w:tc>
                <w:tcPr>
                  <w:tcW w:w="1971" w:type="dxa"/>
                  <w:gridSpan w:val="3"/>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不达标区</w:t>
                  </w:r>
                  <w:r>
                    <w:rPr>
                      <w:sz w:val="21"/>
                      <w:szCs w:val="21"/>
                    </w:rPr>
                    <w:sym w:font="Wingdings 2" w:char="0052"/>
                  </w:r>
                </w:p>
              </w:tc>
            </w:tr>
            <w:tr w:rsidR="0083199C">
              <w:trPr>
                <w:jc w:val="center"/>
              </w:trPr>
              <w:tc>
                <w:tcPr>
                  <w:tcW w:w="787"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污染源</w:t>
                  </w:r>
                  <w:r>
                    <w:rPr>
                      <w:kern w:val="0"/>
                      <w:sz w:val="21"/>
                      <w:szCs w:val="21"/>
                    </w:rPr>
                    <w:t xml:space="preserve"> </w:t>
                  </w:r>
                  <w:r>
                    <w:rPr>
                      <w:kern w:val="0"/>
                      <w:sz w:val="21"/>
                      <w:szCs w:val="21"/>
                    </w:rPr>
                    <w:t>调查</w:t>
                  </w:r>
                </w:p>
              </w:tc>
              <w:tc>
                <w:tcPr>
                  <w:tcW w:w="1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调查内容</w:t>
                  </w:r>
                </w:p>
              </w:tc>
              <w:tc>
                <w:tcPr>
                  <w:tcW w:w="23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本项目正常排放源</w:t>
                  </w:r>
                  <w:r>
                    <w:rPr>
                      <w:sz w:val="21"/>
                      <w:szCs w:val="21"/>
                    </w:rPr>
                    <w:sym w:font="Wingdings 2" w:char="0052"/>
                  </w:r>
                </w:p>
              </w:tc>
              <w:tc>
                <w:tcPr>
                  <w:tcW w:w="2087"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拟替代的污染源</w:t>
                  </w:r>
                  <w:r>
                    <w:rPr>
                      <w:sz w:val="21"/>
                      <w:szCs w:val="21"/>
                    </w:rPr>
                    <w:sym w:font="Wingdings 2" w:char="00A3"/>
                  </w:r>
                </w:p>
              </w:tc>
              <w:tc>
                <w:tcPr>
                  <w:tcW w:w="90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其他在建、拟建项目</w:t>
                  </w:r>
                  <w:r>
                    <w:rPr>
                      <w:rStyle w:val="font51"/>
                      <w:rFonts w:ascii="Times New Roman" w:eastAsia="宋体" w:hAnsi="Times New Roman" w:cs="Times New Roman" w:hint="default"/>
                      <w:color w:val="auto"/>
                      <w:sz w:val="21"/>
                      <w:szCs w:val="21"/>
                    </w:rPr>
                    <w:t xml:space="preserve"> </w:t>
                  </w:r>
                  <w:r>
                    <w:rPr>
                      <w:rStyle w:val="font81"/>
                      <w:rFonts w:ascii="Times New Roman" w:hAnsi="Times New Roman" w:cs="Times New Roman" w:hint="default"/>
                      <w:color w:val="auto"/>
                      <w:sz w:val="21"/>
                      <w:szCs w:val="21"/>
                      <w:vertAlign w:val="baseline"/>
                    </w:rPr>
                    <w:t>污染源</w:t>
                  </w:r>
                  <w:r>
                    <w:rPr>
                      <w:sz w:val="21"/>
                      <w:szCs w:val="21"/>
                    </w:rPr>
                    <w:sym w:font="Wingdings 2" w:char="00A3"/>
                  </w:r>
                </w:p>
              </w:tc>
              <w:tc>
                <w:tcPr>
                  <w:tcW w:w="1070"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区域污染源</w:t>
                  </w:r>
                  <w:r>
                    <w:rPr>
                      <w:sz w:val="21"/>
                      <w:szCs w:val="21"/>
                    </w:rPr>
                    <w:sym w:font="Wingdings 2" w:char="00A3"/>
                  </w:r>
                </w:p>
              </w:tc>
            </w:tr>
            <w:tr w:rsidR="0083199C">
              <w:trPr>
                <w:jc w:val="center"/>
              </w:trPr>
              <w:tc>
                <w:tcPr>
                  <w:tcW w:w="787"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spacing w:line="0" w:lineRule="atLeast"/>
                    <w:jc w:val="center"/>
                    <w:rPr>
                      <w:sz w:val="21"/>
                      <w:szCs w:val="21"/>
                    </w:rPr>
                  </w:pPr>
                </w:p>
              </w:tc>
              <w:tc>
                <w:tcPr>
                  <w:tcW w:w="1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spacing w:line="0" w:lineRule="atLeast"/>
                    <w:jc w:val="center"/>
                    <w:rPr>
                      <w:sz w:val="21"/>
                      <w:szCs w:val="21"/>
                    </w:rPr>
                  </w:pPr>
                </w:p>
              </w:tc>
              <w:tc>
                <w:tcPr>
                  <w:tcW w:w="23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本项目非正常排放源</w:t>
                  </w:r>
                  <w:r>
                    <w:rPr>
                      <w:sz w:val="21"/>
                      <w:szCs w:val="21"/>
                    </w:rPr>
                    <w:sym w:font="Wingdings 2" w:char="00A3"/>
                  </w:r>
                </w:p>
              </w:tc>
              <w:tc>
                <w:tcPr>
                  <w:tcW w:w="2087"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jc w:val="center"/>
                    <w:rPr>
                      <w:sz w:val="21"/>
                      <w:szCs w:val="21"/>
                    </w:rPr>
                  </w:pPr>
                </w:p>
              </w:tc>
              <w:tc>
                <w:tcPr>
                  <w:tcW w:w="901"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jc w:val="center"/>
                    <w:rPr>
                      <w:sz w:val="21"/>
                      <w:szCs w:val="21"/>
                    </w:rPr>
                  </w:pPr>
                </w:p>
              </w:tc>
              <w:tc>
                <w:tcPr>
                  <w:tcW w:w="1070"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83199C">
                  <w:pPr>
                    <w:widowControl/>
                    <w:jc w:val="center"/>
                    <w:rPr>
                      <w:sz w:val="21"/>
                      <w:szCs w:val="21"/>
                    </w:rPr>
                  </w:pPr>
                </w:p>
              </w:tc>
            </w:tr>
            <w:tr w:rsidR="0083199C">
              <w:trPr>
                <w:jc w:val="center"/>
              </w:trPr>
              <w:tc>
                <w:tcPr>
                  <w:tcW w:w="787"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spacing w:line="0" w:lineRule="atLeast"/>
                    <w:jc w:val="center"/>
                    <w:rPr>
                      <w:sz w:val="21"/>
                      <w:szCs w:val="21"/>
                    </w:rPr>
                  </w:pPr>
                </w:p>
              </w:tc>
              <w:tc>
                <w:tcPr>
                  <w:tcW w:w="1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spacing w:line="0" w:lineRule="atLeast"/>
                    <w:jc w:val="center"/>
                    <w:rPr>
                      <w:sz w:val="21"/>
                      <w:szCs w:val="21"/>
                    </w:rPr>
                  </w:pPr>
                </w:p>
              </w:tc>
              <w:tc>
                <w:tcPr>
                  <w:tcW w:w="23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现有污染源</w:t>
                  </w:r>
                  <w:r>
                    <w:rPr>
                      <w:sz w:val="21"/>
                      <w:szCs w:val="21"/>
                    </w:rPr>
                    <w:sym w:font="Wingdings 2" w:char="00A3"/>
                  </w:r>
                </w:p>
              </w:tc>
              <w:tc>
                <w:tcPr>
                  <w:tcW w:w="2087"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jc w:val="center"/>
                    <w:rPr>
                      <w:sz w:val="21"/>
                      <w:szCs w:val="21"/>
                    </w:rPr>
                  </w:pPr>
                </w:p>
              </w:tc>
              <w:tc>
                <w:tcPr>
                  <w:tcW w:w="901"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jc w:val="center"/>
                    <w:rPr>
                      <w:sz w:val="21"/>
                      <w:szCs w:val="21"/>
                    </w:rPr>
                  </w:pPr>
                </w:p>
              </w:tc>
              <w:tc>
                <w:tcPr>
                  <w:tcW w:w="1070"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83199C">
                  <w:pPr>
                    <w:widowControl/>
                    <w:jc w:val="center"/>
                    <w:rPr>
                      <w:sz w:val="21"/>
                      <w:szCs w:val="21"/>
                    </w:rPr>
                  </w:pPr>
                </w:p>
              </w:tc>
            </w:tr>
            <w:tr w:rsidR="0083199C">
              <w:trPr>
                <w:trHeight w:val="557"/>
                <w:jc w:val="center"/>
              </w:trPr>
              <w:tc>
                <w:tcPr>
                  <w:tcW w:w="787"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rStyle w:val="font81"/>
                      <w:rFonts w:ascii="Times New Roman" w:hAnsi="Times New Roman" w:cs="Times New Roman" w:hint="default"/>
                      <w:color w:val="auto"/>
                      <w:sz w:val="21"/>
                      <w:szCs w:val="21"/>
                      <w:vertAlign w:val="baseline"/>
                    </w:rPr>
                    <w:t>大气环境影响预测与</w:t>
                  </w:r>
                  <w:r>
                    <w:rPr>
                      <w:rStyle w:val="font51"/>
                      <w:rFonts w:ascii="Times New Roman" w:eastAsia="宋体" w:hAnsi="Times New Roman" w:cs="Times New Roman" w:hint="default"/>
                      <w:color w:val="auto"/>
                      <w:sz w:val="21"/>
                      <w:szCs w:val="21"/>
                    </w:rPr>
                    <w:t xml:space="preserve"> </w:t>
                  </w:r>
                  <w:r>
                    <w:rPr>
                      <w:rStyle w:val="font81"/>
                      <w:rFonts w:ascii="Times New Roman" w:hAnsi="Times New Roman" w:cs="Times New Roman" w:hint="default"/>
                      <w:color w:val="auto"/>
                      <w:sz w:val="21"/>
                      <w:szCs w:val="21"/>
                      <w:vertAlign w:val="baseline"/>
                    </w:rPr>
                    <w:t>评价</w:t>
                  </w:r>
                </w:p>
              </w:tc>
              <w:tc>
                <w:tcPr>
                  <w:tcW w:w="1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rStyle w:val="font81"/>
                      <w:rFonts w:ascii="Times New Roman" w:hAnsi="Times New Roman" w:cs="Times New Roman" w:hint="default"/>
                      <w:color w:val="auto"/>
                      <w:sz w:val="21"/>
                      <w:szCs w:val="21"/>
                      <w:vertAlign w:val="baseline"/>
                    </w:rPr>
                    <w:t>预测模型</w:t>
                  </w:r>
                </w:p>
              </w:tc>
              <w:tc>
                <w:tcPr>
                  <w:tcW w:w="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kern w:val="0"/>
                      <w:sz w:val="21"/>
                      <w:szCs w:val="21"/>
                    </w:rPr>
                    <w:t>AERMOD</w:t>
                  </w:r>
                </w:p>
              </w:tc>
              <w:tc>
                <w:tcPr>
                  <w:tcW w:w="8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kern w:val="0"/>
                      <w:sz w:val="21"/>
                      <w:szCs w:val="21"/>
                    </w:rPr>
                    <w:t>ADMS</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kern w:val="0"/>
                      <w:sz w:val="21"/>
                      <w:szCs w:val="21"/>
                    </w:rPr>
                    <w:t>AUSTAL2000</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kern w:val="0"/>
                      <w:sz w:val="21"/>
                      <w:szCs w:val="21"/>
                    </w:rPr>
                    <w:t>EDMS/AEDT</w:t>
                  </w:r>
                </w:p>
              </w:tc>
              <w:tc>
                <w:tcPr>
                  <w:tcW w:w="1323" w:type="dxa"/>
                  <w:gridSpan w:val="2"/>
                  <w:vMerge w:val="restart"/>
                  <w:tcBorders>
                    <w:top w:val="single" w:sz="4" w:space="0" w:color="000000"/>
                    <w:left w:val="single" w:sz="4" w:space="0" w:color="000000"/>
                    <w:right w:val="single" w:sz="4" w:space="0" w:color="auto"/>
                  </w:tcBorders>
                  <w:tcMar>
                    <w:top w:w="15" w:type="dxa"/>
                    <w:left w:w="15" w:type="dxa"/>
                    <w:right w:w="15" w:type="dxa"/>
                  </w:tcMar>
                  <w:vAlign w:val="center"/>
                </w:tcPr>
                <w:p w:rsidR="0083199C" w:rsidRDefault="00FE46BB">
                  <w:pPr>
                    <w:widowControl/>
                    <w:jc w:val="center"/>
                    <w:textAlignment w:val="center"/>
                    <w:rPr>
                      <w:sz w:val="21"/>
                      <w:szCs w:val="21"/>
                    </w:rPr>
                  </w:pPr>
                  <w:r>
                    <w:rPr>
                      <w:kern w:val="0"/>
                      <w:sz w:val="21"/>
                      <w:szCs w:val="21"/>
                    </w:rPr>
                    <w:t>CALPUFF</w:t>
                  </w:r>
                  <w:r>
                    <w:rPr>
                      <w:sz w:val="21"/>
                      <w:szCs w:val="21"/>
                    </w:rPr>
                    <w:sym w:font="Wingdings 2" w:char="00A3"/>
                  </w:r>
                </w:p>
              </w:tc>
              <w:tc>
                <w:tcPr>
                  <w:tcW w:w="901" w:type="dxa"/>
                  <w:gridSpan w:val="2"/>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kern w:val="0"/>
                      <w:sz w:val="21"/>
                      <w:szCs w:val="21"/>
                    </w:rPr>
                    <w:t>网格模型</w:t>
                  </w:r>
                </w:p>
              </w:tc>
              <w:tc>
                <w:tcPr>
                  <w:tcW w:w="1070" w:type="dxa"/>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kern w:val="0"/>
                      <w:sz w:val="21"/>
                      <w:szCs w:val="21"/>
                    </w:rPr>
                    <w:t>其他</w:t>
                  </w:r>
                </w:p>
              </w:tc>
            </w:tr>
            <w:tr w:rsidR="0083199C">
              <w:trPr>
                <w:jc w:val="center"/>
              </w:trPr>
              <w:tc>
                <w:tcPr>
                  <w:tcW w:w="787"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jc w:val="center"/>
                    <w:rPr>
                      <w:sz w:val="21"/>
                      <w:szCs w:val="21"/>
                    </w:rPr>
                  </w:pPr>
                </w:p>
              </w:tc>
              <w:tc>
                <w:tcPr>
                  <w:tcW w:w="1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jc w:val="center"/>
                    <w:rPr>
                      <w:sz w:val="21"/>
                      <w:szCs w:val="21"/>
                    </w:rPr>
                  </w:pPr>
                </w:p>
              </w:tc>
              <w:tc>
                <w:tcPr>
                  <w:tcW w:w="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240" w:lineRule="exact"/>
                    <w:jc w:val="center"/>
                    <w:rPr>
                      <w:sz w:val="21"/>
                      <w:szCs w:val="21"/>
                    </w:rPr>
                  </w:pPr>
                  <w:r>
                    <w:rPr>
                      <w:sz w:val="21"/>
                      <w:szCs w:val="21"/>
                    </w:rPr>
                    <w:sym w:font="Wingdings 2" w:char="00A3"/>
                  </w:r>
                </w:p>
              </w:tc>
              <w:tc>
                <w:tcPr>
                  <w:tcW w:w="8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240" w:lineRule="exact"/>
                    <w:jc w:val="center"/>
                    <w:rPr>
                      <w:sz w:val="21"/>
                      <w:szCs w:val="21"/>
                    </w:rPr>
                  </w:pPr>
                  <w:r>
                    <w:rPr>
                      <w:sz w:val="21"/>
                      <w:szCs w:val="21"/>
                    </w:rPr>
                    <w:sym w:font="Wingdings 2" w:char="00A3"/>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240" w:lineRule="exact"/>
                    <w:jc w:val="center"/>
                    <w:rPr>
                      <w:sz w:val="21"/>
                      <w:szCs w:val="21"/>
                    </w:rPr>
                  </w:pPr>
                  <w:r>
                    <w:rPr>
                      <w:sz w:val="21"/>
                      <w:szCs w:val="21"/>
                    </w:rPr>
                    <w:sym w:font="Wingdings 2" w:char="00A3"/>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240" w:lineRule="exact"/>
                    <w:jc w:val="center"/>
                    <w:rPr>
                      <w:sz w:val="21"/>
                      <w:szCs w:val="21"/>
                    </w:rPr>
                  </w:pPr>
                  <w:r>
                    <w:rPr>
                      <w:sz w:val="21"/>
                      <w:szCs w:val="21"/>
                    </w:rPr>
                    <w:sym w:font="Wingdings 2" w:char="00A3"/>
                  </w:r>
                </w:p>
              </w:tc>
              <w:tc>
                <w:tcPr>
                  <w:tcW w:w="1323" w:type="dxa"/>
                  <w:gridSpan w:val="2"/>
                  <w:vMerge/>
                  <w:tcBorders>
                    <w:left w:val="single" w:sz="4" w:space="0" w:color="000000"/>
                    <w:bottom w:val="single" w:sz="4" w:space="0" w:color="000000"/>
                    <w:right w:val="single" w:sz="4" w:space="0" w:color="auto"/>
                  </w:tcBorders>
                  <w:tcMar>
                    <w:top w:w="15" w:type="dxa"/>
                    <w:left w:w="15" w:type="dxa"/>
                    <w:right w:w="15" w:type="dxa"/>
                  </w:tcMar>
                  <w:vAlign w:val="center"/>
                </w:tcPr>
                <w:p w:rsidR="0083199C" w:rsidRDefault="0083199C">
                  <w:pPr>
                    <w:widowControl/>
                    <w:spacing w:line="240" w:lineRule="exact"/>
                    <w:jc w:val="center"/>
                    <w:rPr>
                      <w:sz w:val="21"/>
                      <w:szCs w:val="21"/>
                    </w:rPr>
                  </w:pPr>
                </w:p>
              </w:tc>
              <w:tc>
                <w:tcPr>
                  <w:tcW w:w="901" w:type="dxa"/>
                  <w:gridSpan w:val="2"/>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83199C" w:rsidRDefault="00FE46BB">
                  <w:pPr>
                    <w:widowControl/>
                    <w:spacing w:line="240" w:lineRule="exact"/>
                    <w:jc w:val="center"/>
                    <w:rPr>
                      <w:sz w:val="21"/>
                      <w:szCs w:val="21"/>
                    </w:rPr>
                  </w:pPr>
                  <w:r>
                    <w:rPr>
                      <w:sz w:val="21"/>
                      <w:szCs w:val="21"/>
                    </w:rPr>
                    <w:sym w:font="Wingdings 2" w:char="00A3"/>
                  </w:r>
                </w:p>
              </w:tc>
              <w:tc>
                <w:tcPr>
                  <w:tcW w:w="1070" w:type="dxa"/>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spacing w:line="240" w:lineRule="exact"/>
                    <w:jc w:val="center"/>
                    <w:rPr>
                      <w:sz w:val="21"/>
                      <w:szCs w:val="21"/>
                    </w:rPr>
                  </w:pPr>
                  <w:r>
                    <w:rPr>
                      <w:sz w:val="21"/>
                      <w:szCs w:val="21"/>
                    </w:rPr>
                    <w:sym w:font="Wingdings 2" w:char="00A3"/>
                  </w:r>
                </w:p>
              </w:tc>
            </w:tr>
            <w:tr w:rsidR="0083199C">
              <w:trPr>
                <w:jc w:val="center"/>
              </w:trPr>
              <w:tc>
                <w:tcPr>
                  <w:tcW w:w="787"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jc w:val="center"/>
                    <w:rPr>
                      <w:sz w:val="21"/>
                      <w:szCs w:val="21"/>
                    </w:rPr>
                  </w:pP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预测范围</w:t>
                  </w:r>
                </w:p>
              </w:tc>
              <w:tc>
                <w:tcPr>
                  <w:tcW w:w="23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边长</w:t>
                  </w:r>
                  <w:r>
                    <w:rPr>
                      <w:rStyle w:val="font61"/>
                      <w:rFonts w:ascii="Times New Roman" w:eastAsia="宋体" w:hAnsi="Times New Roman" w:cs="Times New Roman"/>
                      <w:color w:val="auto"/>
                      <w:sz w:val="21"/>
                      <w:szCs w:val="21"/>
                      <w:vertAlign w:val="baseline"/>
                    </w:rPr>
                    <w:t xml:space="preserve">&gt; </w:t>
                  </w:r>
                  <w:r>
                    <w:rPr>
                      <w:rStyle w:val="font51"/>
                      <w:rFonts w:ascii="Times New Roman" w:eastAsia="宋体" w:hAnsi="Times New Roman" w:cs="Times New Roman" w:hint="default"/>
                      <w:color w:val="auto"/>
                      <w:sz w:val="21"/>
                      <w:szCs w:val="21"/>
                    </w:rPr>
                    <w:t>50km</w:t>
                  </w:r>
                  <w:r>
                    <w:rPr>
                      <w:sz w:val="21"/>
                      <w:szCs w:val="21"/>
                    </w:rPr>
                    <w:sym w:font="Wingdings 2" w:char="00A3"/>
                  </w:r>
                </w:p>
              </w:tc>
              <w:tc>
                <w:tcPr>
                  <w:tcW w:w="20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边长</w:t>
                  </w:r>
                  <w:r>
                    <w:rPr>
                      <w:rStyle w:val="font51"/>
                      <w:rFonts w:ascii="Times New Roman" w:eastAsia="宋体" w:hAnsi="Times New Roman" w:cs="Times New Roman" w:hint="default"/>
                      <w:color w:val="auto"/>
                      <w:sz w:val="21"/>
                      <w:szCs w:val="21"/>
                    </w:rPr>
                    <w:t>5</w:t>
                  </w:r>
                  <w:r>
                    <w:rPr>
                      <w:rStyle w:val="font91"/>
                      <w:rFonts w:ascii="Times New Roman" w:eastAsia="宋体" w:hAnsi="Times New Roman" w:cs="Times New Roman"/>
                      <w:color w:val="auto"/>
                      <w:sz w:val="21"/>
                      <w:szCs w:val="21"/>
                    </w:rPr>
                    <w:t>〜</w:t>
                  </w:r>
                  <w:r>
                    <w:rPr>
                      <w:rStyle w:val="font51"/>
                      <w:rFonts w:ascii="Times New Roman" w:eastAsia="宋体" w:hAnsi="Times New Roman" w:cs="Times New Roman" w:hint="default"/>
                      <w:color w:val="auto"/>
                      <w:sz w:val="21"/>
                      <w:szCs w:val="21"/>
                    </w:rPr>
                    <w:t>50km</w:t>
                  </w:r>
                  <w:r>
                    <w:rPr>
                      <w:sz w:val="21"/>
                      <w:szCs w:val="21"/>
                    </w:rPr>
                    <w:sym w:font="Wingdings 2" w:char="00A3"/>
                  </w:r>
                </w:p>
              </w:tc>
              <w:tc>
                <w:tcPr>
                  <w:tcW w:w="1971" w:type="dxa"/>
                  <w:gridSpan w:val="3"/>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边长</w:t>
                  </w:r>
                  <w:r>
                    <w:rPr>
                      <w:rStyle w:val="font51"/>
                      <w:rFonts w:ascii="Times New Roman" w:eastAsia="宋体" w:hAnsi="Times New Roman" w:cs="Times New Roman" w:hint="default"/>
                      <w:color w:val="auto"/>
                      <w:sz w:val="21"/>
                      <w:szCs w:val="21"/>
                    </w:rPr>
                    <w:t>=5 km</w:t>
                  </w:r>
                  <w:r>
                    <w:rPr>
                      <w:sz w:val="21"/>
                      <w:szCs w:val="21"/>
                    </w:rPr>
                    <w:sym w:font="Wingdings 2" w:char="00A3"/>
                  </w:r>
                </w:p>
              </w:tc>
            </w:tr>
            <w:tr w:rsidR="0083199C">
              <w:trPr>
                <w:jc w:val="center"/>
              </w:trPr>
              <w:tc>
                <w:tcPr>
                  <w:tcW w:w="787"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jc w:val="center"/>
                    <w:rPr>
                      <w:sz w:val="21"/>
                      <w:szCs w:val="21"/>
                    </w:rPr>
                  </w:pP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预测因子</w:t>
                  </w:r>
                </w:p>
              </w:tc>
              <w:tc>
                <w:tcPr>
                  <w:tcW w:w="23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预测因子（</w:t>
                  </w:r>
                  <w:r>
                    <w:rPr>
                      <w:kern w:val="0"/>
                      <w:sz w:val="21"/>
                      <w:szCs w:val="21"/>
                    </w:rPr>
                    <w:t xml:space="preserve">  </w:t>
                  </w:r>
                  <w:r>
                    <w:rPr>
                      <w:kern w:val="0"/>
                      <w:sz w:val="21"/>
                      <w:szCs w:val="21"/>
                    </w:rPr>
                    <w:t>）</w:t>
                  </w:r>
                </w:p>
              </w:tc>
              <w:tc>
                <w:tcPr>
                  <w:tcW w:w="4058" w:type="dxa"/>
                  <w:gridSpan w:val="6"/>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包括二次</w:t>
                  </w:r>
                  <w:r>
                    <w:rPr>
                      <w:rStyle w:val="font51"/>
                      <w:rFonts w:ascii="Times New Roman" w:eastAsia="宋体" w:hAnsi="Times New Roman" w:cs="Times New Roman" w:hint="default"/>
                      <w:color w:val="auto"/>
                      <w:sz w:val="21"/>
                      <w:szCs w:val="21"/>
                    </w:rPr>
                    <w:t>PM</w:t>
                  </w:r>
                  <w:r>
                    <w:rPr>
                      <w:rStyle w:val="font31"/>
                      <w:rFonts w:ascii="Times New Roman" w:hAnsi="Times New Roman" w:cs="Times New Roman" w:hint="default"/>
                      <w:color w:val="auto"/>
                      <w:sz w:val="21"/>
                      <w:szCs w:val="21"/>
                      <w:vertAlign w:val="subscript"/>
                    </w:rPr>
                    <w:t>2.5</w:t>
                  </w:r>
                  <w:r>
                    <w:rPr>
                      <w:sz w:val="21"/>
                      <w:szCs w:val="21"/>
                    </w:rPr>
                    <w:sym w:font="Wingdings 2" w:char="00A3"/>
                  </w:r>
                  <w:r>
                    <w:rPr>
                      <w:rStyle w:val="font51"/>
                      <w:rFonts w:ascii="Times New Roman" w:eastAsia="宋体" w:hAnsi="Times New Roman" w:cs="Times New Roman" w:hint="default"/>
                      <w:color w:val="auto"/>
                      <w:sz w:val="21"/>
                      <w:szCs w:val="21"/>
                    </w:rPr>
                    <w:t xml:space="preserve">                                                            </w:t>
                  </w:r>
                  <w:r>
                    <w:rPr>
                      <w:rStyle w:val="font81"/>
                      <w:rFonts w:ascii="Times New Roman" w:hAnsi="Times New Roman" w:cs="Times New Roman" w:hint="default"/>
                      <w:color w:val="auto"/>
                      <w:sz w:val="21"/>
                      <w:szCs w:val="21"/>
                      <w:vertAlign w:val="baseline"/>
                    </w:rPr>
                    <w:t>不包括二次</w:t>
                  </w:r>
                  <w:r>
                    <w:rPr>
                      <w:rStyle w:val="font51"/>
                      <w:rFonts w:ascii="Times New Roman" w:eastAsia="宋体" w:hAnsi="Times New Roman" w:cs="Times New Roman" w:hint="default"/>
                      <w:color w:val="auto"/>
                      <w:sz w:val="21"/>
                      <w:szCs w:val="21"/>
                    </w:rPr>
                    <w:t>PM</w:t>
                  </w:r>
                  <w:r>
                    <w:rPr>
                      <w:rStyle w:val="font31"/>
                      <w:rFonts w:ascii="Times New Roman" w:hAnsi="Times New Roman" w:cs="Times New Roman" w:hint="default"/>
                      <w:color w:val="auto"/>
                      <w:sz w:val="21"/>
                      <w:szCs w:val="21"/>
                      <w:vertAlign w:val="subscript"/>
                    </w:rPr>
                    <w:t>2.5</w:t>
                  </w:r>
                  <w:r>
                    <w:rPr>
                      <w:sz w:val="21"/>
                      <w:szCs w:val="21"/>
                    </w:rPr>
                    <w:sym w:font="Wingdings 2" w:char="00A3"/>
                  </w:r>
                </w:p>
              </w:tc>
            </w:tr>
            <w:tr w:rsidR="0083199C">
              <w:trPr>
                <w:jc w:val="center"/>
              </w:trPr>
              <w:tc>
                <w:tcPr>
                  <w:tcW w:w="787"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jc w:val="center"/>
                    <w:rPr>
                      <w:sz w:val="21"/>
                      <w:szCs w:val="21"/>
                    </w:rPr>
                  </w:pP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正常排放短期浓度贡献值</w:t>
                  </w:r>
                </w:p>
              </w:tc>
              <w:tc>
                <w:tcPr>
                  <w:tcW w:w="23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i/>
                      <w:sz w:val="21"/>
                      <w:szCs w:val="21"/>
                    </w:rPr>
                  </w:pPr>
                  <w:r>
                    <w:rPr>
                      <w:rStyle w:val="font142"/>
                      <w:color w:val="auto"/>
                      <w:sz w:val="21"/>
                      <w:szCs w:val="21"/>
                    </w:rPr>
                    <w:t>C</w:t>
                  </w:r>
                  <w:r>
                    <w:rPr>
                      <w:rStyle w:val="font21"/>
                      <w:rFonts w:ascii="Times New Roman" w:hAnsi="Times New Roman" w:cs="Times New Roman" w:hint="default"/>
                      <w:color w:val="auto"/>
                      <w:sz w:val="21"/>
                      <w:szCs w:val="21"/>
                      <w:vertAlign w:val="baseline"/>
                    </w:rPr>
                    <w:t>本项目</w:t>
                  </w:r>
                  <w:proofErr w:type="gramStart"/>
                  <w:r>
                    <w:rPr>
                      <w:rStyle w:val="font81"/>
                      <w:rFonts w:ascii="Times New Roman" w:hAnsi="Times New Roman" w:cs="Times New Roman" w:hint="default"/>
                      <w:color w:val="auto"/>
                      <w:sz w:val="21"/>
                      <w:szCs w:val="21"/>
                      <w:vertAlign w:val="baseline"/>
                    </w:rPr>
                    <w:t>最大占</w:t>
                  </w:r>
                  <w:proofErr w:type="gramEnd"/>
                  <w:r>
                    <w:rPr>
                      <w:rStyle w:val="font81"/>
                      <w:rFonts w:ascii="Times New Roman" w:hAnsi="Times New Roman" w:cs="Times New Roman" w:hint="default"/>
                      <w:color w:val="auto"/>
                      <w:sz w:val="21"/>
                      <w:szCs w:val="21"/>
                      <w:vertAlign w:val="baseline"/>
                    </w:rPr>
                    <w:t>标率</w:t>
                  </w:r>
                  <w:r>
                    <w:rPr>
                      <w:rStyle w:val="font81"/>
                      <w:rFonts w:ascii="Times New Roman" w:hAnsi="Times New Roman" w:cs="Times New Roman" w:hint="default"/>
                      <w:color w:val="auto"/>
                      <w:sz w:val="21"/>
                      <w:szCs w:val="21"/>
                      <w:vertAlign w:val="baseline"/>
                    </w:rPr>
                    <w:t>≤</w:t>
                  </w:r>
                  <w:r>
                    <w:rPr>
                      <w:rStyle w:val="font51"/>
                      <w:rFonts w:ascii="Times New Roman" w:eastAsia="宋体" w:hAnsi="Times New Roman" w:cs="Times New Roman" w:hint="default"/>
                      <w:color w:val="auto"/>
                      <w:sz w:val="21"/>
                      <w:szCs w:val="21"/>
                    </w:rPr>
                    <w:t>100%</w:t>
                  </w:r>
                  <w:r>
                    <w:rPr>
                      <w:sz w:val="21"/>
                      <w:szCs w:val="21"/>
                    </w:rPr>
                    <w:sym w:font="Wingdings 2" w:char="00A3"/>
                  </w:r>
                </w:p>
              </w:tc>
              <w:tc>
                <w:tcPr>
                  <w:tcW w:w="4058" w:type="dxa"/>
                  <w:gridSpan w:val="6"/>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i/>
                      <w:sz w:val="21"/>
                      <w:szCs w:val="21"/>
                    </w:rPr>
                  </w:pPr>
                  <w:r>
                    <w:rPr>
                      <w:rStyle w:val="font142"/>
                      <w:color w:val="auto"/>
                      <w:sz w:val="21"/>
                      <w:szCs w:val="21"/>
                    </w:rPr>
                    <w:t>C</w:t>
                  </w:r>
                  <w:r>
                    <w:rPr>
                      <w:rStyle w:val="font21"/>
                      <w:rFonts w:ascii="Times New Roman" w:hAnsi="Times New Roman" w:cs="Times New Roman" w:hint="default"/>
                      <w:color w:val="auto"/>
                      <w:sz w:val="21"/>
                      <w:szCs w:val="21"/>
                      <w:vertAlign w:val="baseline"/>
                    </w:rPr>
                    <w:t>本项目</w:t>
                  </w:r>
                  <w:proofErr w:type="gramStart"/>
                  <w:r>
                    <w:rPr>
                      <w:rStyle w:val="font81"/>
                      <w:rFonts w:ascii="Times New Roman" w:hAnsi="Times New Roman" w:cs="Times New Roman" w:hint="default"/>
                      <w:color w:val="auto"/>
                      <w:sz w:val="21"/>
                      <w:szCs w:val="21"/>
                      <w:vertAlign w:val="baseline"/>
                    </w:rPr>
                    <w:t>最大占</w:t>
                  </w:r>
                  <w:proofErr w:type="gramEnd"/>
                  <w:r>
                    <w:rPr>
                      <w:rStyle w:val="font81"/>
                      <w:rFonts w:ascii="Times New Roman" w:hAnsi="Times New Roman" w:cs="Times New Roman" w:hint="default"/>
                      <w:color w:val="auto"/>
                      <w:sz w:val="21"/>
                      <w:szCs w:val="21"/>
                      <w:vertAlign w:val="baseline"/>
                    </w:rPr>
                    <w:t>标率</w:t>
                  </w:r>
                  <w:r>
                    <w:rPr>
                      <w:rStyle w:val="font51"/>
                      <w:rFonts w:ascii="Times New Roman" w:eastAsia="宋体" w:hAnsi="Times New Roman" w:cs="Times New Roman" w:hint="default"/>
                      <w:color w:val="auto"/>
                      <w:sz w:val="21"/>
                      <w:szCs w:val="21"/>
                    </w:rPr>
                    <w:t>&gt;100%</w:t>
                  </w:r>
                  <w:r>
                    <w:rPr>
                      <w:sz w:val="21"/>
                      <w:szCs w:val="21"/>
                    </w:rPr>
                    <w:sym w:font="Wingdings 2" w:char="00A3"/>
                  </w:r>
                </w:p>
              </w:tc>
            </w:tr>
            <w:tr w:rsidR="0083199C">
              <w:trPr>
                <w:jc w:val="center"/>
              </w:trPr>
              <w:tc>
                <w:tcPr>
                  <w:tcW w:w="787"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jc w:val="center"/>
                    <w:rPr>
                      <w:sz w:val="21"/>
                      <w:szCs w:val="21"/>
                    </w:rPr>
                  </w:pPr>
                </w:p>
              </w:tc>
              <w:tc>
                <w:tcPr>
                  <w:tcW w:w="1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正常排放年均浓度贡献值</w:t>
                  </w:r>
                </w:p>
              </w:tc>
              <w:tc>
                <w:tcPr>
                  <w:tcW w:w="159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一类区</w:t>
                  </w:r>
                </w:p>
              </w:tc>
              <w:tc>
                <w:tcPr>
                  <w:tcW w:w="20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i/>
                      <w:sz w:val="21"/>
                      <w:szCs w:val="21"/>
                    </w:rPr>
                  </w:pPr>
                  <w:r>
                    <w:rPr>
                      <w:rStyle w:val="font142"/>
                      <w:color w:val="auto"/>
                      <w:sz w:val="21"/>
                      <w:szCs w:val="21"/>
                    </w:rPr>
                    <w:t>C</w:t>
                  </w:r>
                  <w:r>
                    <w:rPr>
                      <w:rStyle w:val="font21"/>
                      <w:rFonts w:ascii="Times New Roman" w:hAnsi="Times New Roman" w:cs="Times New Roman" w:hint="default"/>
                      <w:color w:val="auto"/>
                      <w:sz w:val="21"/>
                      <w:szCs w:val="21"/>
                      <w:vertAlign w:val="baseline"/>
                    </w:rPr>
                    <w:t>本项目</w:t>
                  </w:r>
                  <w:proofErr w:type="gramStart"/>
                  <w:r>
                    <w:rPr>
                      <w:rStyle w:val="font81"/>
                      <w:rFonts w:ascii="Times New Roman" w:hAnsi="Times New Roman" w:cs="Times New Roman" w:hint="default"/>
                      <w:color w:val="auto"/>
                      <w:sz w:val="21"/>
                      <w:szCs w:val="21"/>
                      <w:vertAlign w:val="baseline"/>
                    </w:rPr>
                    <w:t>最大占</w:t>
                  </w:r>
                  <w:proofErr w:type="gramEnd"/>
                  <w:r>
                    <w:rPr>
                      <w:rStyle w:val="font81"/>
                      <w:rFonts w:ascii="Times New Roman" w:hAnsi="Times New Roman" w:cs="Times New Roman" w:hint="default"/>
                      <w:color w:val="auto"/>
                      <w:sz w:val="21"/>
                      <w:szCs w:val="21"/>
                      <w:vertAlign w:val="baseline"/>
                    </w:rPr>
                    <w:t>标率</w:t>
                  </w:r>
                  <w:r>
                    <w:rPr>
                      <w:rStyle w:val="font81"/>
                      <w:rFonts w:ascii="Times New Roman" w:hAnsi="Times New Roman" w:cs="Times New Roman" w:hint="default"/>
                      <w:color w:val="auto"/>
                      <w:sz w:val="21"/>
                      <w:szCs w:val="21"/>
                      <w:vertAlign w:val="baseline"/>
                    </w:rPr>
                    <w:t>≤</w:t>
                  </w:r>
                  <w:r>
                    <w:rPr>
                      <w:rStyle w:val="font51"/>
                      <w:rFonts w:ascii="Times New Roman" w:eastAsia="宋体" w:hAnsi="Times New Roman" w:cs="Times New Roman" w:hint="default"/>
                      <w:color w:val="auto"/>
                      <w:sz w:val="21"/>
                      <w:szCs w:val="21"/>
                    </w:rPr>
                    <w:t>10%</w:t>
                  </w:r>
                  <w:r>
                    <w:rPr>
                      <w:sz w:val="21"/>
                      <w:szCs w:val="21"/>
                    </w:rPr>
                    <w:sym w:font="Wingdings 2" w:char="00A3"/>
                  </w:r>
                </w:p>
              </w:tc>
              <w:tc>
                <w:tcPr>
                  <w:tcW w:w="2721" w:type="dxa"/>
                  <w:gridSpan w:val="4"/>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i/>
                      <w:sz w:val="21"/>
                      <w:szCs w:val="21"/>
                    </w:rPr>
                  </w:pPr>
                  <w:r>
                    <w:rPr>
                      <w:rStyle w:val="font142"/>
                      <w:color w:val="auto"/>
                      <w:sz w:val="21"/>
                      <w:szCs w:val="21"/>
                    </w:rPr>
                    <w:t>C</w:t>
                  </w:r>
                  <w:r>
                    <w:rPr>
                      <w:rStyle w:val="font21"/>
                      <w:rFonts w:ascii="Times New Roman" w:hAnsi="Times New Roman" w:cs="Times New Roman" w:hint="default"/>
                      <w:color w:val="auto"/>
                      <w:sz w:val="21"/>
                      <w:szCs w:val="21"/>
                      <w:vertAlign w:val="baseline"/>
                    </w:rPr>
                    <w:t>本项目</w:t>
                  </w:r>
                  <w:proofErr w:type="gramStart"/>
                  <w:r>
                    <w:rPr>
                      <w:rStyle w:val="font81"/>
                      <w:rFonts w:ascii="Times New Roman" w:hAnsi="Times New Roman" w:cs="Times New Roman" w:hint="default"/>
                      <w:color w:val="auto"/>
                      <w:sz w:val="21"/>
                      <w:szCs w:val="21"/>
                      <w:vertAlign w:val="baseline"/>
                    </w:rPr>
                    <w:t>最大占</w:t>
                  </w:r>
                  <w:proofErr w:type="gramEnd"/>
                  <w:r>
                    <w:rPr>
                      <w:rStyle w:val="font81"/>
                      <w:rFonts w:ascii="Times New Roman" w:hAnsi="Times New Roman" w:cs="Times New Roman" w:hint="default"/>
                      <w:color w:val="auto"/>
                      <w:sz w:val="21"/>
                      <w:szCs w:val="21"/>
                      <w:vertAlign w:val="baseline"/>
                    </w:rPr>
                    <w:t>标率</w:t>
                  </w:r>
                  <w:r>
                    <w:rPr>
                      <w:rStyle w:val="font51"/>
                      <w:rFonts w:ascii="Times New Roman" w:eastAsia="宋体" w:hAnsi="Times New Roman" w:cs="Times New Roman" w:hint="default"/>
                      <w:color w:val="auto"/>
                      <w:sz w:val="21"/>
                      <w:szCs w:val="21"/>
                    </w:rPr>
                    <w:t>&gt;10%</w:t>
                  </w:r>
                  <w:r>
                    <w:rPr>
                      <w:sz w:val="21"/>
                      <w:szCs w:val="21"/>
                    </w:rPr>
                    <w:sym w:font="Wingdings 2" w:char="00A3"/>
                  </w:r>
                </w:p>
              </w:tc>
            </w:tr>
            <w:tr w:rsidR="0083199C">
              <w:trPr>
                <w:jc w:val="center"/>
              </w:trPr>
              <w:tc>
                <w:tcPr>
                  <w:tcW w:w="787"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jc w:val="center"/>
                    <w:rPr>
                      <w:sz w:val="21"/>
                      <w:szCs w:val="21"/>
                    </w:rPr>
                  </w:pPr>
                </w:p>
              </w:tc>
              <w:tc>
                <w:tcPr>
                  <w:tcW w:w="1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spacing w:line="0" w:lineRule="atLeast"/>
                    <w:jc w:val="center"/>
                    <w:rPr>
                      <w:sz w:val="21"/>
                      <w:szCs w:val="21"/>
                    </w:rPr>
                  </w:pPr>
                </w:p>
              </w:tc>
              <w:tc>
                <w:tcPr>
                  <w:tcW w:w="159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二类区</w:t>
                  </w:r>
                </w:p>
              </w:tc>
              <w:tc>
                <w:tcPr>
                  <w:tcW w:w="20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i/>
                      <w:sz w:val="21"/>
                      <w:szCs w:val="21"/>
                    </w:rPr>
                  </w:pPr>
                  <w:r>
                    <w:rPr>
                      <w:rStyle w:val="font142"/>
                      <w:color w:val="auto"/>
                      <w:sz w:val="21"/>
                      <w:szCs w:val="21"/>
                    </w:rPr>
                    <w:t>C</w:t>
                  </w:r>
                  <w:r>
                    <w:rPr>
                      <w:rStyle w:val="font21"/>
                      <w:rFonts w:ascii="Times New Roman" w:hAnsi="Times New Roman" w:cs="Times New Roman" w:hint="default"/>
                      <w:color w:val="auto"/>
                      <w:sz w:val="21"/>
                      <w:szCs w:val="21"/>
                      <w:vertAlign w:val="baseline"/>
                    </w:rPr>
                    <w:t>本项目</w:t>
                  </w:r>
                  <w:proofErr w:type="gramStart"/>
                  <w:r>
                    <w:rPr>
                      <w:rStyle w:val="font81"/>
                      <w:rFonts w:ascii="Times New Roman" w:hAnsi="Times New Roman" w:cs="Times New Roman" w:hint="default"/>
                      <w:color w:val="auto"/>
                      <w:sz w:val="21"/>
                      <w:szCs w:val="21"/>
                      <w:vertAlign w:val="baseline"/>
                    </w:rPr>
                    <w:t>最大占</w:t>
                  </w:r>
                  <w:proofErr w:type="gramEnd"/>
                  <w:r>
                    <w:rPr>
                      <w:rStyle w:val="font81"/>
                      <w:rFonts w:ascii="Times New Roman" w:hAnsi="Times New Roman" w:cs="Times New Roman" w:hint="default"/>
                      <w:color w:val="auto"/>
                      <w:sz w:val="21"/>
                      <w:szCs w:val="21"/>
                      <w:vertAlign w:val="baseline"/>
                    </w:rPr>
                    <w:t>标率</w:t>
                  </w:r>
                  <w:r>
                    <w:rPr>
                      <w:rStyle w:val="font81"/>
                      <w:rFonts w:ascii="Times New Roman" w:hAnsi="Times New Roman" w:cs="Times New Roman" w:hint="default"/>
                      <w:color w:val="auto"/>
                      <w:sz w:val="21"/>
                      <w:szCs w:val="21"/>
                      <w:vertAlign w:val="baseline"/>
                    </w:rPr>
                    <w:t>≤</w:t>
                  </w:r>
                  <w:r>
                    <w:rPr>
                      <w:rStyle w:val="font51"/>
                      <w:rFonts w:ascii="Times New Roman" w:eastAsia="宋体" w:hAnsi="Times New Roman" w:cs="Times New Roman" w:hint="default"/>
                      <w:color w:val="auto"/>
                      <w:sz w:val="21"/>
                      <w:szCs w:val="21"/>
                    </w:rPr>
                    <w:t>30%</w:t>
                  </w:r>
                  <w:r>
                    <w:rPr>
                      <w:sz w:val="21"/>
                      <w:szCs w:val="21"/>
                    </w:rPr>
                    <w:sym w:font="Wingdings 2" w:char="00A3"/>
                  </w:r>
                </w:p>
              </w:tc>
              <w:tc>
                <w:tcPr>
                  <w:tcW w:w="2721" w:type="dxa"/>
                  <w:gridSpan w:val="4"/>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i/>
                      <w:sz w:val="21"/>
                      <w:szCs w:val="21"/>
                    </w:rPr>
                  </w:pPr>
                  <w:r>
                    <w:rPr>
                      <w:rStyle w:val="font142"/>
                      <w:color w:val="auto"/>
                      <w:sz w:val="21"/>
                      <w:szCs w:val="21"/>
                    </w:rPr>
                    <w:t>C</w:t>
                  </w:r>
                  <w:r>
                    <w:rPr>
                      <w:rStyle w:val="font21"/>
                      <w:rFonts w:ascii="Times New Roman" w:hAnsi="Times New Roman" w:cs="Times New Roman" w:hint="default"/>
                      <w:color w:val="auto"/>
                      <w:sz w:val="21"/>
                      <w:szCs w:val="21"/>
                      <w:vertAlign w:val="baseline"/>
                    </w:rPr>
                    <w:t>本项目</w:t>
                  </w:r>
                  <w:proofErr w:type="gramStart"/>
                  <w:r>
                    <w:rPr>
                      <w:rStyle w:val="font81"/>
                      <w:rFonts w:ascii="Times New Roman" w:hAnsi="Times New Roman" w:cs="Times New Roman" w:hint="default"/>
                      <w:color w:val="auto"/>
                      <w:sz w:val="21"/>
                      <w:szCs w:val="21"/>
                      <w:vertAlign w:val="baseline"/>
                    </w:rPr>
                    <w:t>最大占</w:t>
                  </w:r>
                  <w:proofErr w:type="gramEnd"/>
                  <w:r>
                    <w:rPr>
                      <w:rStyle w:val="font81"/>
                      <w:rFonts w:ascii="Times New Roman" w:hAnsi="Times New Roman" w:cs="Times New Roman" w:hint="default"/>
                      <w:color w:val="auto"/>
                      <w:sz w:val="21"/>
                      <w:szCs w:val="21"/>
                      <w:vertAlign w:val="baseline"/>
                    </w:rPr>
                    <w:t>标率</w:t>
                  </w:r>
                  <w:r>
                    <w:rPr>
                      <w:rStyle w:val="font51"/>
                      <w:rFonts w:ascii="Times New Roman" w:eastAsia="宋体" w:hAnsi="Times New Roman" w:cs="Times New Roman" w:hint="default"/>
                      <w:color w:val="auto"/>
                      <w:sz w:val="21"/>
                      <w:szCs w:val="21"/>
                    </w:rPr>
                    <w:t>&gt;30%</w:t>
                  </w:r>
                  <w:r>
                    <w:rPr>
                      <w:sz w:val="21"/>
                      <w:szCs w:val="21"/>
                    </w:rPr>
                    <w:sym w:font="Wingdings 2" w:char="00A3"/>
                  </w:r>
                </w:p>
              </w:tc>
            </w:tr>
            <w:tr w:rsidR="0083199C">
              <w:trPr>
                <w:jc w:val="center"/>
              </w:trPr>
              <w:tc>
                <w:tcPr>
                  <w:tcW w:w="787"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jc w:val="center"/>
                    <w:rPr>
                      <w:sz w:val="21"/>
                      <w:szCs w:val="21"/>
                    </w:rPr>
                  </w:pP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rStyle w:val="font81"/>
                      <w:rFonts w:ascii="Times New Roman" w:hAnsi="Times New Roman" w:cs="Times New Roman" w:hint="default"/>
                      <w:color w:val="auto"/>
                      <w:sz w:val="21"/>
                      <w:szCs w:val="21"/>
                      <w:vertAlign w:val="baseline"/>
                    </w:rPr>
                    <w:t>非正常排放</w:t>
                  </w:r>
                  <w:r>
                    <w:rPr>
                      <w:rStyle w:val="font51"/>
                      <w:rFonts w:ascii="Times New Roman" w:eastAsia="宋体" w:hAnsi="Times New Roman" w:cs="Times New Roman" w:hint="default"/>
                      <w:color w:val="auto"/>
                      <w:sz w:val="21"/>
                      <w:szCs w:val="21"/>
                    </w:rPr>
                    <w:t>1h</w:t>
                  </w:r>
                  <w:r>
                    <w:rPr>
                      <w:rStyle w:val="font81"/>
                      <w:rFonts w:ascii="Times New Roman" w:hAnsi="Times New Roman" w:cs="Times New Roman" w:hint="default"/>
                      <w:color w:val="auto"/>
                      <w:sz w:val="21"/>
                      <w:szCs w:val="21"/>
                      <w:vertAlign w:val="baseline"/>
                    </w:rPr>
                    <w:t>浓度贡献值</w:t>
                  </w:r>
                </w:p>
              </w:tc>
              <w:tc>
                <w:tcPr>
                  <w:tcW w:w="159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rStyle w:val="font81"/>
                      <w:rFonts w:ascii="Times New Roman" w:hAnsi="Times New Roman" w:cs="Times New Roman" w:hint="default"/>
                      <w:color w:val="auto"/>
                      <w:sz w:val="21"/>
                      <w:szCs w:val="21"/>
                      <w:vertAlign w:val="baseline"/>
                    </w:rPr>
                    <w:t>非正常持续时长</w:t>
                  </w:r>
                  <w:r>
                    <w:rPr>
                      <w:rStyle w:val="font51"/>
                      <w:rFonts w:ascii="Times New Roman" w:eastAsia="宋体" w:hAnsi="Times New Roman" w:cs="Times New Roman" w:hint="default"/>
                      <w:color w:val="auto"/>
                      <w:sz w:val="21"/>
                      <w:szCs w:val="21"/>
                    </w:rPr>
                    <w:br/>
                  </w:r>
                  <w:r>
                    <w:rPr>
                      <w:rStyle w:val="font81"/>
                      <w:rFonts w:ascii="Times New Roman" w:hAnsi="Times New Roman" w:cs="Times New Roman" w:hint="default"/>
                      <w:color w:val="auto"/>
                      <w:sz w:val="21"/>
                      <w:szCs w:val="21"/>
                      <w:vertAlign w:val="baseline"/>
                    </w:rPr>
                    <w:t>（</w:t>
                  </w:r>
                  <w:r>
                    <w:rPr>
                      <w:rStyle w:val="font81"/>
                      <w:rFonts w:ascii="Times New Roman" w:hAnsi="Times New Roman" w:cs="Times New Roman" w:hint="default"/>
                      <w:color w:val="auto"/>
                      <w:sz w:val="21"/>
                      <w:szCs w:val="21"/>
                      <w:vertAlign w:val="baseline"/>
                    </w:rPr>
                    <w:t xml:space="preserve">  </w:t>
                  </w:r>
                  <w:r>
                    <w:rPr>
                      <w:rStyle w:val="font81"/>
                      <w:rFonts w:ascii="Times New Roman" w:hAnsi="Times New Roman" w:cs="Times New Roman" w:hint="default"/>
                      <w:color w:val="auto"/>
                      <w:sz w:val="21"/>
                      <w:szCs w:val="21"/>
                      <w:vertAlign w:val="baseline"/>
                    </w:rPr>
                    <w:t>）</w:t>
                  </w:r>
                  <w:r>
                    <w:rPr>
                      <w:rStyle w:val="font51"/>
                      <w:rFonts w:ascii="Times New Roman" w:eastAsia="宋体" w:hAnsi="Times New Roman" w:cs="Times New Roman" w:hint="default"/>
                      <w:color w:val="auto"/>
                      <w:sz w:val="21"/>
                      <w:szCs w:val="21"/>
                    </w:rPr>
                    <w:t>h</w:t>
                  </w:r>
                </w:p>
              </w:tc>
              <w:tc>
                <w:tcPr>
                  <w:tcW w:w="20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i/>
                      <w:sz w:val="21"/>
                      <w:szCs w:val="21"/>
                    </w:rPr>
                  </w:pPr>
                  <w:r>
                    <w:rPr>
                      <w:rStyle w:val="font142"/>
                      <w:color w:val="auto"/>
                      <w:sz w:val="21"/>
                      <w:szCs w:val="21"/>
                    </w:rPr>
                    <w:t>C</w:t>
                  </w:r>
                  <w:r>
                    <w:rPr>
                      <w:rStyle w:val="font21"/>
                      <w:rFonts w:ascii="Times New Roman" w:hAnsi="Times New Roman" w:cs="Times New Roman" w:hint="default"/>
                      <w:color w:val="auto"/>
                      <w:sz w:val="21"/>
                      <w:szCs w:val="21"/>
                      <w:vertAlign w:val="baseline"/>
                    </w:rPr>
                    <w:t>非正常</w:t>
                  </w:r>
                  <w:r>
                    <w:rPr>
                      <w:rStyle w:val="font81"/>
                      <w:rFonts w:ascii="Times New Roman" w:hAnsi="Times New Roman" w:cs="Times New Roman" w:hint="default"/>
                      <w:color w:val="auto"/>
                      <w:sz w:val="21"/>
                      <w:szCs w:val="21"/>
                      <w:vertAlign w:val="baseline"/>
                    </w:rPr>
                    <w:t>占标率</w:t>
                  </w:r>
                  <w:r>
                    <w:rPr>
                      <w:rStyle w:val="font81"/>
                      <w:rFonts w:ascii="Times New Roman" w:hAnsi="Times New Roman" w:cs="Times New Roman" w:hint="default"/>
                      <w:color w:val="auto"/>
                      <w:sz w:val="21"/>
                      <w:szCs w:val="21"/>
                      <w:vertAlign w:val="baseline"/>
                    </w:rPr>
                    <w:t>≤</w:t>
                  </w:r>
                  <w:r>
                    <w:rPr>
                      <w:rStyle w:val="font51"/>
                      <w:rFonts w:ascii="Times New Roman" w:eastAsia="宋体" w:hAnsi="Times New Roman" w:cs="Times New Roman" w:hint="default"/>
                      <w:color w:val="auto"/>
                      <w:sz w:val="21"/>
                      <w:szCs w:val="21"/>
                    </w:rPr>
                    <w:t>100%</w:t>
                  </w:r>
                  <w:r>
                    <w:rPr>
                      <w:sz w:val="21"/>
                      <w:szCs w:val="21"/>
                    </w:rPr>
                    <w:sym w:font="Wingdings 2" w:char="00A3"/>
                  </w:r>
                </w:p>
              </w:tc>
              <w:tc>
                <w:tcPr>
                  <w:tcW w:w="2721" w:type="dxa"/>
                  <w:gridSpan w:val="4"/>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rStyle w:val="font51"/>
                      <w:rFonts w:ascii="Times New Roman" w:eastAsia="宋体" w:hAnsi="Times New Roman" w:cs="Times New Roman" w:hint="default"/>
                      <w:color w:val="auto"/>
                      <w:sz w:val="21"/>
                      <w:szCs w:val="21"/>
                    </w:rPr>
                    <w:t>C</w:t>
                  </w:r>
                  <w:r>
                    <w:rPr>
                      <w:rStyle w:val="font21"/>
                      <w:rFonts w:ascii="Times New Roman" w:hAnsi="Times New Roman" w:cs="Times New Roman" w:hint="default"/>
                      <w:color w:val="auto"/>
                      <w:sz w:val="21"/>
                      <w:szCs w:val="21"/>
                      <w:vertAlign w:val="baseline"/>
                    </w:rPr>
                    <w:t>非正常</w:t>
                  </w:r>
                  <w:r>
                    <w:rPr>
                      <w:rStyle w:val="font81"/>
                      <w:rFonts w:ascii="Times New Roman" w:hAnsi="Times New Roman" w:cs="Times New Roman" w:hint="default"/>
                      <w:color w:val="auto"/>
                      <w:sz w:val="21"/>
                      <w:szCs w:val="21"/>
                      <w:vertAlign w:val="baseline"/>
                    </w:rPr>
                    <w:t>占标率</w:t>
                  </w:r>
                  <w:r>
                    <w:rPr>
                      <w:rStyle w:val="font51"/>
                      <w:rFonts w:ascii="Times New Roman" w:eastAsia="宋体" w:hAnsi="Times New Roman" w:cs="Times New Roman" w:hint="default"/>
                      <w:color w:val="auto"/>
                      <w:sz w:val="21"/>
                      <w:szCs w:val="21"/>
                    </w:rPr>
                    <w:t>&gt;</w:t>
                  </w:r>
                  <w:r>
                    <w:rPr>
                      <w:rStyle w:val="font51"/>
                      <w:rFonts w:ascii="Times New Roman" w:eastAsia="宋体" w:hAnsi="Times New Roman" w:cs="Times New Roman" w:hint="default"/>
                      <w:color w:val="auto"/>
                      <w:sz w:val="21"/>
                      <w:szCs w:val="21"/>
                    </w:rPr>
                    <w:t>100%</w:t>
                  </w:r>
                  <w:r>
                    <w:rPr>
                      <w:sz w:val="21"/>
                      <w:szCs w:val="21"/>
                    </w:rPr>
                    <w:sym w:font="Wingdings 2" w:char="00A3"/>
                  </w:r>
                </w:p>
              </w:tc>
            </w:tr>
            <w:tr w:rsidR="0083199C">
              <w:trPr>
                <w:jc w:val="center"/>
              </w:trPr>
              <w:tc>
                <w:tcPr>
                  <w:tcW w:w="787"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jc w:val="center"/>
                    <w:rPr>
                      <w:sz w:val="21"/>
                      <w:szCs w:val="21"/>
                    </w:rPr>
                  </w:pP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rStyle w:val="font81"/>
                      <w:rFonts w:ascii="Times New Roman" w:hAnsi="Times New Roman" w:cs="Times New Roman" w:hint="default"/>
                      <w:color w:val="auto"/>
                      <w:sz w:val="21"/>
                      <w:szCs w:val="21"/>
                      <w:vertAlign w:val="baseline"/>
                    </w:rPr>
                    <w:t>保证率日平均浓度和年平均浓度</w:t>
                  </w:r>
                  <w:proofErr w:type="gramStart"/>
                  <w:r>
                    <w:rPr>
                      <w:rStyle w:val="font81"/>
                      <w:rFonts w:ascii="Times New Roman" w:hAnsi="Times New Roman" w:cs="Times New Roman" w:hint="default"/>
                      <w:color w:val="auto"/>
                      <w:sz w:val="21"/>
                      <w:szCs w:val="21"/>
                      <w:vertAlign w:val="baseline"/>
                    </w:rPr>
                    <w:t>叠加值</w:t>
                  </w:r>
                  <w:proofErr w:type="gramEnd"/>
                </w:p>
              </w:tc>
              <w:tc>
                <w:tcPr>
                  <w:tcW w:w="23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i/>
                      <w:sz w:val="21"/>
                      <w:szCs w:val="21"/>
                    </w:rPr>
                  </w:pPr>
                  <w:r>
                    <w:rPr>
                      <w:rStyle w:val="font142"/>
                      <w:color w:val="auto"/>
                      <w:sz w:val="21"/>
                      <w:szCs w:val="21"/>
                    </w:rPr>
                    <w:t>C</w:t>
                  </w:r>
                  <w:r>
                    <w:rPr>
                      <w:rStyle w:val="font14"/>
                      <w:rFonts w:ascii="Times New Roman" w:eastAsia="宋体" w:hAnsi="Times New Roman" w:cs="Times New Roman"/>
                      <w:color w:val="auto"/>
                      <w:sz w:val="21"/>
                      <w:szCs w:val="21"/>
                      <w:vertAlign w:val="baseline"/>
                    </w:rPr>
                    <w:t>叠加</w:t>
                  </w:r>
                  <w:r>
                    <w:rPr>
                      <w:rStyle w:val="font81"/>
                      <w:rFonts w:ascii="Times New Roman" w:hAnsi="Times New Roman" w:cs="Times New Roman" w:hint="default"/>
                      <w:color w:val="auto"/>
                      <w:sz w:val="21"/>
                      <w:szCs w:val="21"/>
                      <w:vertAlign w:val="baseline"/>
                    </w:rPr>
                    <w:t>达标</w:t>
                  </w:r>
                  <w:r>
                    <w:rPr>
                      <w:sz w:val="21"/>
                      <w:szCs w:val="21"/>
                    </w:rPr>
                    <w:sym w:font="Wingdings 2" w:char="00A3"/>
                  </w:r>
                </w:p>
              </w:tc>
              <w:tc>
                <w:tcPr>
                  <w:tcW w:w="4058" w:type="dxa"/>
                  <w:gridSpan w:val="6"/>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jc w:val="center"/>
                    <w:textAlignment w:val="center"/>
                    <w:rPr>
                      <w:i/>
                      <w:sz w:val="21"/>
                      <w:szCs w:val="21"/>
                    </w:rPr>
                  </w:pPr>
                  <w:r>
                    <w:rPr>
                      <w:rStyle w:val="font142"/>
                      <w:color w:val="auto"/>
                      <w:sz w:val="21"/>
                      <w:szCs w:val="21"/>
                    </w:rPr>
                    <w:t>C</w:t>
                  </w:r>
                  <w:r>
                    <w:rPr>
                      <w:rStyle w:val="font14"/>
                      <w:rFonts w:ascii="Times New Roman" w:eastAsia="宋体" w:hAnsi="Times New Roman" w:cs="Times New Roman"/>
                      <w:color w:val="auto"/>
                      <w:sz w:val="21"/>
                      <w:szCs w:val="21"/>
                      <w:vertAlign w:val="baseline"/>
                    </w:rPr>
                    <w:t>叠加</w:t>
                  </w:r>
                  <w:r>
                    <w:rPr>
                      <w:rStyle w:val="font71"/>
                      <w:rFonts w:ascii="Times New Roman" w:eastAsia="宋体" w:hAnsi="Times New Roman" w:cs="Times New Roman" w:hint="default"/>
                      <w:color w:val="auto"/>
                      <w:sz w:val="21"/>
                      <w:szCs w:val="21"/>
                    </w:rPr>
                    <w:t>不达标</w:t>
                  </w:r>
                  <w:r>
                    <w:rPr>
                      <w:sz w:val="21"/>
                      <w:szCs w:val="21"/>
                    </w:rPr>
                    <w:sym w:font="Wingdings 2" w:char="00A3"/>
                  </w:r>
                </w:p>
              </w:tc>
            </w:tr>
            <w:tr w:rsidR="0083199C">
              <w:trPr>
                <w:jc w:val="center"/>
              </w:trPr>
              <w:tc>
                <w:tcPr>
                  <w:tcW w:w="787"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jc w:val="center"/>
                    <w:rPr>
                      <w:sz w:val="21"/>
                      <w:szCs w:val="21"/>
                    </w:rPr>
                  </w:pP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rStyle w:val="font81"/>
                      <w:rFonts w:ascii="Times New Roman" w:hAnsi="Times New Roman" w:cs="Times New Roman" w:hint="default"/>
                      <w:color w:val="auto"/>
                      <w:sz w:val="21"/>
                      <w:szCs w:val="21"/>
                      <w:vertAlign w:val="baseline"/>
                    </w:rPr>
                    <w:t>区域环境质量的整体</w:t>
                  </w:r>
                  <w:r>
                    <w:rPr>
                      <w:rStyle w:val="font51"/>
                      <w:rFonts w:ascii="Times New Roman" w:eastAsia="宋体" w:hAnsi="Times New Roman" w:cs="Times New Roman" w:hint="default"/>
                      <w:color w:val="auto"/>
                      <w:sz w:val="21"/>
                      <w:szCs w:val="21"/>
                    </w:rPr>
                    <w:t xml:space="preserve"> </w:t>
                  </w:r>
                  <w:r>
                    <w:rPr>
                      <w:rStyle w:val="font81"/>
                      <w:rFonts w:ascii="Times New Roman" w:hAnsi="Times New Roman" w:cs="Times New Roman" w:hint="default"/>
                      <w:color w:val="auto"/>
                      <w:sz w:val="21"/>
                      <w:szCs w:val="21"/>
                      <w:vertAlign w:val="baseline"/>
                    </w:rPr>
                    <w:t>变化情况</w:t>
                  </w:r>
                </w:p>
              </w:tc>
              <w:tc>
                <w:tcPr>
                  <w:tcW w:w="23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i/>
                      <w:sz w:val="21"/>
                      <w:szCs w:val="21"/>
                    </w:rPr>
                  </w:pPr>
                  <w:r>
                    <w:rPr>
                      <w:rStyle w:val="font142"/>
                      <w:color w:val="auto"/>
                      <w:sz w:val="21"/>
                      <w:szCs w:val="21"/>
                    </w:rPr>
                    <w:t>k</w:t>
                  </w:r>
                  <w:r>
                    <w:rPr>
                      <w:rStyle w:val="font131"/>
                      <w:color w:val="auto"/>
                      <w:sz w:val="21"/>
                      <w:szCs w:val="21"/>
                    </w:rPr>
                    <w:t>≤</w:t>
                  </w:r>
                  <w:r>
                    <w:rPr>
                      <w:rStyle w:val="font61"/>
                      <w:rFonts w:ascii="Times New Roman" w:eastAsia="宋体" w:hAnsi="Times New Roman" w:cs="Times New Roman"/>
                      <w:color w:val="auto"/>
                      <w:sz w:val="21"/>
                      <w:szCs w:val="21"/>
                      <w:vertAlign w:val="baseline"/>
                    </w:rPr>
                    <w:t>-</w:t>
                  </w:r>
                  <w:r>
                    <w:rPr>
                      <w:rStyle w:val="font51"/>
                      <w:rFonts w:ascii="Times New Roman" w:eastAsia="宋体" w:hAnsi="Times New Roman" w:cs="Times New Roman" w:hint="default"/>
                      <w:color w:val="auto"/>
                      <w:sz w:val="21"/>
                      <w:szCs w:val="21"/>
                    </w:rPr>
                    <w:t>20%</w:t>
                  </w:r>
                  <w:r>
                    <w:rPr>
                      <w:sz w:val="21"/>
                      <w:szCs w:val="21"/>
                    </w:rPr>
                    <w:sym w:font="Wingdings 2" w:char="00A3"/>
                  </w:r>
                </w:p>
              </w:tc>
              <w:tc>
                <w:tcPr>
                  <w:tcW w:w="4058" w:type="dxa"/>
                  <w:gridSpan w:val="6"/>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jc w:val="center"/>
                    <w:textAlignment w:val="center"/>
                    <w:rPr>
                      <w:i/>
                      <w:sz w:val="21"/>
                      <w:szCs w:val="21"/>
                    </w:rPr>
                  </w:pPr>
                  <w:r>
                    <w:rPr>
                      <w:rStyle w:val="font142"/>
                      <w:color w:val="auto"/>
                      <w:sz w:val="21"/>
                      <w:szCs w:val="21"/>
                    </w:rPr>
                    <w:t>k</w:t>
                  </w:r>
                  <w:r>
                    <w:rPr>
                      <w:rStyle w:val="font61"/>
                      <w:rFonts w:ascii="Times New Roman" w:eastAsia="宋体" w:hAnsi="Times New Roman" w:cs="Times New Roman"/>
                      <w:color w:val="auto"/>
                      <w:sz w:val="21"/>
                      <w:szCs w:val="21"/>
                      <w:vertAlign w:val="baseline"/>
                    </w:rPr>
                    <w:t>&gt;-</w:t>
                  </w:r>
                  <w:r>
                    <w:rPr>
                      <w:rStyle w:val="font51"/>
                      <w:rFonts w:ascii="Times New Roman" w:eastAsia="宋体" w:hAnsi="Times New Roman" w:cs="Times New Roman" w:hint="default"/>
                      <w:color w:val="auto"/>
                      <w:sz w:val="21"/>
                      <w:szCs w:val="21"/>
                    </w:rPr>
                    <w:t>20%</w:t>
                  </w:r>
                  <w:r>
                    <w:rPr>
                      <w:sz w:val="21"/>
                      <w:szCs w:val="21"/>
                    </w:rPr>
                    <w:sym w:font="Wingdings 2" w:char="00A3"/>
                  </w:r>
                </w:p>
              </w:tc>
            </w:tr>
            <w:tr w:rsidR="0083199C">
              <w:trPr>
                <w:jc w:val="center"/>
              </w:trPr>
              <w:tc>
                <w:tcPr>
                  <w:tcW w:w="787"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环境监测计划</w:t>
                  </w: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污染源监测</w:t>
                  </w:r>
                </w:p>
              </w:tc>
              <w:tc>
                <w:tcPr>
                  <w:tcW w:w="23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监测因子：（颗粒物）</w:t>
                  </w:r>
                </w:p>
              </w:tc>
              <w:tc>
                <w:tcPr>
                  <w:tcW w:w="20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有组织废气监测</w:t>
                  </w:r>
                  <w:r>
                    <w:rPr>
                      <w:sz w:val="21"/>
                      <w:szCs w:val="21"/>
                    </w:rPr>
                    <w:sym w:font="Wingdings 2" w:char="00A3"/>
                  </w:r>
                  <w:r>
                    <w:rPr>
                      <w:kern w:val="0"/>
                      <w:sz w:val="21"/>
                      <w:szCs w:val="21"/>
                    </w:rPr>
                    <w:br/>
                  </w:r>
                  <w:r>
                    <w:rPr>
                      <w:kern w:val="0"/>
                      <w:sz w:val="21"/>
                      <w:szCs w:val="21"/>
                    </w:rPr>
                    <w:t>无组织废气监测</w:t>
                  </w:r>
                  <w:r>
                    <w:rPr>
                      <w:sz w:val="21"/>
                      <w:szCs w:val="21"/>
                    </w:rPr>
                    <w:sym w:font="Wingdings 2" w:char="00A3"/>
                  </w:r>
                </w:p>
              </w:tc>
              <w:tc>
                <w:tcPr>
                  <w:tcW w:w="1971" w:type="dxa"/>
                  <w:gridSpan w:val="3"/>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有监测</w:t>
                  </w:r>
                  <w:r>
                    <w:rPr>
                      <w:sz w:val="21"/>
                      <w:szCs w:val="21"/>
                    </w:rPr>
                    <w:sym w:font="Wingdings 2" w:char="00A3"/>
                  </w:r>
                </w:p>
              </w:tc>
            </w:tr>
            <w:tr w:rsidR="0083199C">
              <w:trPr>
                <w:jc w:val="center"/>
              </w:trPr>
              <w:tc>
                <w:tcPr>
                  <w:tcW w:w="787"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spacing w:line="0" w:lineRule="atLeast"/>
                    <w:jc w:val="center"/>
                    <w:rPr>
                      <w:sz w:val="21"/>
                      <w:szCs w:val="21"/>
                    </w:rPr>
                  </w:pP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环境质量监测</w:t>
                  </w:r>
                </w:p>
              </w:tc>
              <w:tc>
                <w:tcPr>
                  <w:tcW w:w="23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监测因子：（颗粒物）</w:t>
                  </w:r>
                </w:p>
              </w:tc>
              <w:tc>
                <w:tcPr>
                  <w:tcW w:w="20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监测点位数（</w:t>
                  </w:r>
                  <w:r>
                    <w:rPr>
                      <w:rFonts w:hint="eastAsia"/>
                      <w:kern w:val="0"/>
                      <w:sz w:val="21"/>
                      <w:szCs w:val="21"/>
                    </w:rPr>
                    <w:t xml:space="preserve"> </w:t>
                  </w:r>
                  <w:r>
                    <w:rPr>
                      <w:kern w:val="0"/>
                      <w:sz w:val="21"/>
                      <w:szCs w:val="21"/>
                    </w:rPr>
                    <w:t>）</w:t>
                  </w:r>
                </w:p>
              </w:tc>
              <w:tc>
                <w:tcPr>
                  <w:tcW w:w="1971" w:type="dxa"/>
                  <w:gridSpan w:val="3"/>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kern w:val="0"/>
                      <w:sz w:val="21"/>
                      <w:szCs w:val="21"/>
                    </w:rPr>
                    <w:t>无监测</w:t>
                  </w:r>
                  <w:r>
                    <w:rPr>
                      <w:sz w:val="21"/>
                      <w:szCs w:val="21"/>
                    </w:rPr>
                    <w:sym w:font="Wingdings 2" w:char="00A3"/>
                  </w:r>
                </w:p>
              </w:tc>
            </w:tr>
            <w:tr w:rsidR="0083199C">
              <w:trPr>
                <w:jc w:val="center"/>
              </w:trPr>
              <w:tc>
                <w:tcPr>
                  <w:tcW w:w="787"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rStyle w:val="font81"/>
                      <w:rFonts w:ascii="Times New Roman" w:hAnsi="Times New Roman" w:cs="Times New Roman" w:hint="default"/>
                      <w:color w:val="auto"/>
                      <w:sz w:val="21"/>
                      <w:szCs w:val="21"/>
                      <w:vertAlign w:val="baseline"/>
                    </w:rPr>
                    <w:t>评价结论</w:t>
                  </w: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81"/>
                      <w:rFonts w:ascii="Times New Roman" w:hAnsi="Times New Roman" w:cs="Times New Roman" w:hint="default"/>
                      <w:color w:val="auto"/>
                      <w:sz w:val="21"/>
                      <w:szCs w:val="21"/>
                      <w:vertAlign w:val="baseline"/>
                    </w:rPr>
                    <w:t>环境影响</w:t>
                  </w:r>
                </w:p>
              </w:tc>
              <w:tc>
                <w:tcPr>
                  <w:tcW w:w="6401" w:type="dxa"/>
                  <w:gridSpan w:val="10"/>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spacing w:line="0" w:lineRule="atLeast"/>
                    <w:jc w:val="center"/>
                    <w:textAlignment w:val="center"/>
                    <w:rPr>
                      <w:sz w:val="21"/>
                      <w:szCs w:val="21"/>
                    </w:rPr>
                  </w:pPr>
                  <w:r>
                    <w:rPr>
                      <w:rStyle w:val="font71"/>
                      <w:rFonts w:ascii="Times New Roman" w:eastAsia="宋体" w:hAnsi="Times New Roman" w:cs="Times New Roman" w:hint="default"/>
                      <w:color w:val="auto"/>
                      <w:sz w:val="21"/>
                      <w:szCs w:val="21"/>
                    </w:rPr>
                    <w:t>可以接受</w:t>
                  </w:r>
                  <w:r>
                    <w:rPr>
                      <w:rStyle w:val="font51"/>
                      <w:rFonts w:ascii="Times New Roman" w:eastAsia="宋体" w:hAnsi="Times New Roman" w:cs="Times New Roman" w:hint="default"/>
                      <w:color w:val="auto"/>
                      <w:sz w:val="21"/>
                      <w:szCs w:val="21"/>
                    </w:rPr>
                    <w:t xml:space="preserve"> </w:t>
                  </w:r>
                  <w:r>
                    <w:rPr>
                      <w:sz w:val="21"/>
                      <w:szCs w:val="21"/>
                    </w:rPr>
                    <w:sym w:font="Wingdings 2" w:char="0052"/>
                  </w:r>
                  <w:r>
                    <w:rPr>
                      <w:rStyle w:val="font51"/>
                      <w:rFonts w:ascii="Times New Roman" w:eastAsia="宋体" w:hAnsi="Times New Roman" w:cs="Times New Roman" w:hint="default"/>
                      <w:color w:val="auto"/>
                      <w:sz w:val="21"/>
                      <w:szCs w:val="21"/>
                    </w:rPr>
                    <w:t xml:space="preserve">          </w:t>
                  </w:r>
                  <w:r>
                    <w:rPr>
                      <w:rStyle w:val="font71"/>
                      <w:rFonts w:ascii="Times New Roman" w:eastAsia="宋体" w:hAnsi="Times New Roman" w:cs="Times New Roman" w:hint="default"/>
                      <w:color w:val="auto"/>
                      <w:sz w:val="21"/>
                      <w:szCs w:val="21"/>
                    </w:rPr>
                    <w:t>不可以接受</w:t>
                  </w:r>
                  <w:r>
                    <w:rPr>
                      <w:sz w:val="21"/>
                      <w:szCs w:val="21"/>
                    </w:rPr>
                    <w:sym w:font="Wingdings 2" w:char="00A3"/>
                  </w:r>
                </w:p>
              </w:tc>
            </w:tr>
            <w:tr w:rsidR="0083199C">
              <w:trPr>
                <w:jc w:val="center"/>
              </w:trPr>
              <w:tc>
                <w:tcPr>
                  <w:tcW w:w="787"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83199C" w:rsidRDefault="0083199C">
                  <w:pPr>
                    <w:widowControl/>
                    <w:jc w:val="center"/>
                    <w:rPr>
                      <w:sz w:val="21"/>
                      <w:szCs w:val="21"/>
                    </w:rPr>
                  </w:pP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rStyle w:val="font81"/>
                      <w:rFonts w:ascii="Times New Roman" w:hAnsi="Times New Roman" w:cs="Times New Roman" w:hint="default"/>
                      <w:color w:val="auto"/>
                      <w:sz w:val="21"/>
                      <w:szCs w:val="21"/>
                      <w:vertAlign w:val="baseline"/>
                    </w:rPr>
                    <w:t>大气环境防护距</w:t>
                  </w:r>
                  <w:r>
                    <w:rPr>
                      <w:rStyle w:val="font81"/>
                      <w:rFonts w:ascii="Times New Roman" w:hAnsi="Times New Roman" w:cs="Times New Roman" w:hint="default"/>
                      <w:color w:val="auto"/>
                      <w:sz w:val="21"/>
                      <w:szCs w:val="21"/>
                      <w:vertAlign w:val="baseline"/>
                    </w:rPr>
                    <w:lastRenderedPageBreak/>
                    <w:t>离</w:t>
                  </w:r>
                </w:p>
              </w:tc>
              <w:tc>
                <w:tcPr>
                  <w:tcW w:w="6401" w:type="dxa"/>
                  <w:gridSpan w:val="10"/>
                  <w:tcBorders>
                    <w:top w:val="single" w:sz="4" w:space="0" w:color="000000"/>
                    <w:left w:val="single" w:sz="4" w:space="0" w:color="000000"/>
                    <w:bottom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rStyle w:val="font81"/>
                      <w:rFonts w:ascii="Times New Roman" w:hAnsi="Times New Roman" w:cs="Times New Roman" w:hint="default"/>
                      <w:color w:val="auto"/>
                      <w:sz w:val="21"/>
                      <w:szCs w:val="21"/>
                      <w:vertAlign w:val="baseline"/>
                    </w:rPr>
                    <w:lastRenderedPageBreak/>
                    <w:t>距（</w:t>
                  </w:r>
                  <w:r>
                    <w:rPr>
                      <w:rStyle w:val="font51"/>
                      <w:rFonts w:ascii="Times New Roman" w:eastAsia="宋体" w:hAnsi="Times New Roman" w:cs="Times New Roman" w:hint="default"/>
                      <w:color w:val="auto"/>
                      <w:sz w:val="21"/>
                      <w:szCs w:val="21"/>
                    </w:rPr>
                    <w:t xml:space="preserve">  </w:t>
                  </w:r>
                  <w:r>
                    <w:rPr>
                      <w:rStyle w:val="font81"/>
                      <w:rFonts w:ascii="Times New Roman" w:hAnsi="Times New Roman" w:cs="Times New Roman" w:hint="default"/>
                      <w:color w:val="auto"/>
                      <w:sz w:val="21"/>
                      <w:szCs w:val="21"/>
                      <w:vertAlign w:val="baseline"/>
                    </w:rPr>
                    <w:t>无</w:t>
                  </w:r>
                  <w:r>
                    <w:rPr>
                      <w:rStyle w:val="font51"/>
                      <w:rFonts w:ascii="Times New Roman" w:eastAsia="宋体" w:hAnsi="Times New Roman" w:cs="Times New Roman" w:hint="default"/>
                      <w:color w:val="auto"/>
                      <w:sz w:val="21"/>
                      <w:szCs w:val="21"/>
                    </w:rPr>
                    <w:t xml:space="preserve">   </w:t>
                  </w:r>
                  <w:r>
                    <w:rPr>
                      <w:rStyle w:val="font81"/>
                      <w:rFonts w:ascii="Times New Roman" w:hAnsi="Times New Roman" w:cs="Times New Roman" w:hint="default"/>
                      <w:color w:val="auto"/>
                      <w:sz w:val="21"/>
                      <w:szCs w:val="21"/>
                      <w:vertAlign w:val="baseline"/>
                    </w:rPr>
                    <w:t>）厂界最远（无）</w:t>
                  </w:r>
                  <w:r>
                    <w:rPr>
                      <w:rStyle w:val="font51"/>
                      <w:rFonts w:ascii="Times New Roman" w:eastAsia="宋体" w:hAnsi="Times New Roman" w:cs="Times New Roman" w:hint="default"/>
                      <w:color w:val="auto"/>
                      <w:sz w:val="21"/>
                      <w:szCs w:val="21"/>
                    </w:rPr>
                    <w:t>m</w:t>
                  </w:r>
                </w:p>
              </w:tc>
            </w:tr>
            <w:tr w:rsidR="0083199C">
              <w:trPr>
                <w:jc w:val="center"/>
              </w:trPr>
              <w:tc>
                <w:tcPr>
                  <w:tcW w:w="787" w:type="dxa"/>
                  <w:vMerge/>
                  <w:tcBorders>
                    <w:top w:val="single" w:sz="4" w:space="0" w:color="000000"/>
                    <w:right w:val="single" w:sz="4" w:space="0" w:color="000000"/>
                  </w:tcBorders>
                  <w:tcMar>
                    <w:top w:w="15" w:type="dxa"/>
                    <w:left w:w="15" w:type="dxa"/>
                    <w:right w:w="15" w:type="dxa"/>
                  </w:tcMar>
                  <w:vAlign w:val="center"/>
                </w:tcPr>
                <w:p w:rsidR="0083199C" w:rsidRDefault="0083199C">
                  <w:pPr>
                    <w:widowControl/>
                    <w:jc w:val="center"/>
                    <w:rPr>
                      <w:sz w:val="21"/>
                      <w:szCs w:val="21"/>
                    </w:rPr>
                  </w:pPr>
                </w:p>
              </w:tc>
              <w:tc>
                <w:tcPr>
                  <w:tcW w:w="1570" w:type="dxa"/>
                  <w:tcBorders>
                    <w:top w:val="single" w:sz="4" w:space="0" w:color="000000"/>
                    <w:left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rStyle w:val="font81"/>
                      <w:rFonts w:ascii="Times New Roman" w:hAnsi="Times New Roman" w:cs="Times New Roman" w:hint="default"/>
                      <w:color w:val="auto"/>
                      <w:sz w:val="21"/>
                      <w:szCs w:val="21"/>
                      <w:vertAlign w:val="baseline"/>
                    </w:rPr>
                    <w:t>污染源年排放量</w:t>
                  </w:r>
                </w:p>
              </w:tc>
              <w:tc>
                <w:tcPr>
                  <w:tcW w:w="1211" w:type="dxa"/>
                  <w:gridSpan w:val="2"/>
                  <w:tcBorders>
                    <w:top w:val="single" w:sz="4" w:space="0" w:color="000000"/>
                    <w:left w:val="single" w:sz="4" w:space="0" w:color="000000"/>
                    <w:right w:val="single" w:sz="4" w:space="0" w:color="000000"/>
                  </w:tcBorders>
                  <w:noWrap/>
                  <w:tcMar>
                    <w:top w:w="15" w:type="dxa"/>
                    <w:left w:w="15" w:type="dxa"/>
                    <w:right w:w="15" w:type="dxa"/>
                  </w:tcMar>
                  <w:vAlign w:val="center"/>
                </w:tcPr>
                <w:p w:rsidR="0083199C" w:rsidRDefault="00FE46BB">
                  <w:pPr>
                    <w:widowControl/>
                    <w:jc w:val="center"/>
                    <w:textAlignment w:val="center"/>
                    <w:rPr>
                      <w:sz w:val="21"/>
                      <w:szCs w:val="21"/>
                    </w:rPr>
                  </w:pPr>
                  <w:r>
                    <w:rPr>
                      <w:rStyle w:val="font51"/>
                      <w:rFonts w:ascii="Times New Roman" w:eastAsia="宋体" w:hAnsi="Times New Roman" w:cs="Times New Roman" w:hint="default"/>
                      <w:color w:val="auto"/>
                      <w:sz w:val="21"/>
                      <w:szCs w:val="21"/>
                    </w:rPr>
                    <w:t>SO</w:t>
                  </w:r>
                  <w:r>
                    <w:rPr>
                      <w:rStyle w:val="font31"/>
                      <w:rFonts w:ascii="Times New Roman" w:hAnsi="Times New Roman" w:cs="Times New Roman" w:hint="default"/>
                      <w:color w:val="auto"/>
                      <w:sz w:val="21"/>
                      <w:szCs w:val="21"/>
                      <w:vertAlign w:val="subscript"/>
                    </w:rPr>
                    <w:t>2</w:t>
                  </w:r>
                  <w:r>
                    <w:rPr>
                      <w:rStyle w:val="font51"/>
                      <w:rFonts w:ascii="Times New Roman" w:eastAsia="宋体" w:hAnsi="Times New Roman" w:cs="Times New Roman" w:hint="default"/>
                      <w:color w:val="auto"/>
                      <w:sz w:val="21"/>
                      <w:szCs w:val="21"/>
                    </w:rPr>
                    <w:t xml:space="preserve">: </w:t>
                  </w:r>
                  <w:r>
                    <w:rPr>
                      <w:rStyle w:val="font81"/>
                      <w:rFonts w:ascii="Times New Roman" w:hAnsi="Times New Roman" w:cs="Times New Roman" w:hint="default"/>
                      <w:color w:val="auto"/>
                      <w:sz w:val="21"/>
                      <w:szCs w:val="21"/>
                      <w:vertAlign w:val="baseline"/>
                    </w:rPr>
                    <w:t>（</w:t>
                  </w:r>
                  <w:r>
                    <w:rPr>
                      <w:rStyle w:val="font51"/>
                      <w:rFonts w:ascii="Times New Roman" w:eastAsia="宋体" w:hAnsi="Times New Roman" w:cs="Times New Roman" w:hint="default"/>
                      <w:color w:val="auto"/>
                      <w:sz w:val="21"/>
                      <w:szCs w:val="21"/>
                    </w:rPr>
                    <w:t xml:space="preserve"> </w:t>
                  </w:r>
                  <w:r>
                    <w:rPr>
                      <w:rStyle w:val="font81"/>
                      <w:rFonts w:ascii="Times New Roman" w:hAnsi="Times New Roman" w:cs="Times New Roman" w:hint="default"/>
                      <w:color w:val="auto"/>
                      <w:sz w:val="21"/>
                      <w:szCs w:val="21"/>
                      <w:vertAlign w:val="baseline"/>
                    </w:rPr>
                    <w:t>）</w:t>
                  </w:r>
                  <w:r>
                    <w:rPr>
                      <w:rStyle w:val="font51"/>
                      <w:rFonts w:ascii="Times New Roman" w:eastAsia="宋体" w:hAnsi="Times New Roman" w:cs="Times New Roman" w:hint="default"/>
                      <w:color w:val="auto"/>
                      <w:sz w:val="21"/>
                      <w:szCs w:val="21"/>
                    </w:rPr>
                    <w:t xml:space="preserve"> t/a</w:t>
                  </w:r>
                </w:p>
              </w:tc>
              <w:tc>
                <w:tcPr>
                  <w:tcW w:w="1896" w:type="dxa"/>
                  <w:gridSpan w:val="3"/>
                  <w:tcBorders>
                    <w:top w:val="single" w:sz="4" w:space="0" w:color="000000"/>
                    <w:left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rStyle w:val="font51"/>
                      <w:rFonts w:ascii="Times New Roman" w:eastAsia="宋体" w:hAnsi="Times New Roman" w:cs="Times New Roman" w:hint="default"/>
                      <w:color w:val="auto"/>
                      <w:sz w:val="21"/>
                      <w:szCs w:val="21"/>
                    </w:rPr>
                    <w:t>NOx:</w:t>
                  </w:r>
                  <w:r>
                    <w:rPr>
                      <w:rStyle w:val="font81"/>
                      <w:rFonts w:ascii="Times New Roman" w:hAnsi="Times New Roman" w:cs="Times New Roman" w:hint="default"/>
                      <w:color w:val="auto"/>
                      <w:sz w:val="21"/>
                      <w:szCs w:val="21"/>
                      <w:vertAlign w:val="baseline"/>
                    </w:rPr>
                    <w:t>（</w:t>
                  </w:r>
                  <w:r>
                    <w:rPr>
                      <w:rStyle w:val="font51"/>
                      <w:rFonts w:ascii="Times New Roman" w:eastAsia="宋体" w:hAnsi="Times New Roman" w:cs="Times New Roman" w:hint="default"/>
                      <w:color w:val="auto"/>
                      <w:sz w:val="21"/>
                      <w:szCs w:val="21"/>
                    </w:rPr>
                    <w:t xml:space="preserve"> </w:t>
                  </w:r>
                  <w:r>
                    <w:rPr>
                      <w:rStyle w:val="font81"/>
                      <w:rFonts w:ascii="Times New Roman" w:hAnsi="Times New Roman" w:cs="Times New Roman" w:hint="default"/>
                      <w:color w:val="auto"/>
                      <w:sz w:val="21"/>
                      <w:szCs w:val="21"/>
                      <w:vertAlign w:val="baseline"/>
                    </w:rPr>
                    <w:t>）</w:t>
                  </w:r>
                  <w:r>
                    <w:rPr>
                      <w:rStyle w:val="font51"/>
                      <w:rFonts w:ascii="Times New Roman" w:eastAsia="宋体" w:hAnsi="Times New Roman" w:cs="Times New Roman" w:hint="default"/>
                      <w:color w:val="auto"/>
                      <w:sz w:val="21"/>
                      <w:szCs w:val="21"/>
                    </w:rPr>
                    <w:t xml:space="preserve"> t/a</w:t>
                  </w:r>
                </w:p>
              </w:tc>
              <w:tc>
                <w:tcPr>
                  <w:tcW w:w="1841" w:type="dxa"/>
                  <w:gridSpan w:val="3"/>
                  <w:tcBorders>
                    <w:top w:val="single" w:sz="4" w:space="0" w:color="000000"/>
                    <w:left w:val="single" w:sz="4" w:space="0" w:color="000000"/>
                    <w:right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rStyle w:val="font81"/>
                      <w:rFonts w:ascii="Times New Roman" w:hAnsi="Times New Roman" w:cs="Times New Roman" w:hint="default"/>
                      <w:color w:val="auto"/>
                      <w:sz w:val="21"/>
                      <w:szCs w:val="21"/>
                      <w:vertAlign w:val="baseline"/>
                    </w:rPr>
                    <w:t>颗粒物：</w:t>
                  </w:r>
                  <w:r>
                    <w:rPr>
                      <w:rStyle w:val="font51"/>
                      <w:rFonts w:ascii="Times New Roman" w:eastAsia="宋体" w:hAnsi="Times New Roman" w:cs="Times New Roman" w:hint="default"/>
                      <w:color w:val="auto"/>
                      <w:sz w:val="21"/>
                      <w:szCs w:val="21"/>
                    </w:rPr>
                    <w:t>(</w:t>
                  </w:r>
                  <w:r>
                    <w:rPr>
                      <w:rStyle w:val="font51"/>
                      <w:rFonts w:cs="Times New Roman" w:hint="default"/>
                      <w:color w:val="auto"/>
                      <w:sz w:val="21"/>
                      <w:szCs w:val="21"/>
                    </w:rPr>
                    <w:t xml:space="preserve"> </w:t>
                  </w:r>
                  <w:r>
                    <w:rPr>
                      <w:rStyle w:val="font51"/>
                      <w:rFonts w:ascii="Times New Roman" w:eastAsia="宋体" w:hAnsi="Times New Roman" w:cs="Times New Roman" w:hint="default"/>
                      <w:color w:val="auto"/>
                      <w:sz w:val="21"/>
                      <w:szCs w:val="21"/>
                    </w:rPr>
                    <w:t>)t/a</w:t>
                  </w:r>
                </w:p>
              </w:tc>
              <w:tc>
                <w:tcPr>
                  <w:tcW w:w="1453" w:type="dxa"/>
                  <w:gridSpan w:val="2"/>
                  <w:tcBorders>
                    <w:top w:val="single" w:sz="4" w:space="0" w:color="000000"/>
                    <w:left w:val="single" w:sz="4" w:space="0" w:color="000000"/>
                  </w:tcBorders>
                  <w:tcMar>
                    <w:top w:w="15" w:type="dxa"/>
                    <w:left w:w="15" w:type="dxa"/>
                    <w:right w:w="15" w:type="dxa"/>
                  </w:tcMar>
                  <w:vAlign w:val="center"/>
                </w:tcPr>
                <w:p w:rsidR="0083199C" w:rsidRDefault="00FE46BB">
                  <w:pPr>
                    <w:widowControl/>
                    <w:jc w:val="center"/>
                    <w:textAlignment w:val="center"/>
                    <w:rPr>
                      <w:sz w:val="21"/>
                      <w:szCs w:val="21"/>
                    </w:rPr>
                  </w:pPr>
                  <w:r>
                    <w:rPr>
                      <w:rStyle w:val="font51"/>
                      <w:rFonts w:ascii="Times New Roman" w:eastAsia="宋体" w:hAnsi="Times New Roman" w:cs="Times New Roman" w:hint="default"/>
                      <w:color w:val="auto"/>
                      <w:sz w:val="21"/>
                      <w:szCs w:val="21"/>
                    </w:rPr>
                    <w:t>VOC</w:t>
                  </w:r>
                  <w:r>
                    <w:rPr>
                      <w:rStyle w:val="font31"/>
                      <w:rFonts w:ascii="Times New Roman" w:hAnsi="Times New Roman" w:cs="Times New Roman" w:hint="default"/>
                      <w:color w:val="auto"/>
                      <w:sz w:val="21"/>
                      <w:szCs w:val="21"/>
                    </w:rPr>
                    <w:t>s</w:t>
                  </w:r>
                  <w:r>
                    <w:rPr>
                      <w:rStyle w:val="font51"/>
                      <w:rFonts w:ascii="Times New Roman" w:eastAsia="宋体" w:hAnsi="Times New Roman" w:cs="Times New Roman" w:hint="default"/>
                      <w:color w:val="auto"/>
                      <w:sz w:val="21"/>
                      <w:szCs w:val="21"/>
                    </w:rPr>
                    <w:t>:</w:t>
                  </w:r>
                  <w:r>
                    <w:rPr>
                      <w:rStyle w:val="font81"/>
                      <w:rFonts w:ascii="Times New Roman" w:hAnsi="Times New Roman" w:cs="Times New Roman" w:hint="default"/>
                      <w:color w:val="auto"/>
                      <w:sz w:val="21"/>
                      <w:szCs w:val="21"/>
                      <w:vertAlign w:val="baseline"/>
                    </w:rPr>
                    <w:t>（</w:t>
                  </w:r>
                  <w:r>
                    <w:rPr>
                      <w:rStyle w:val="font51"/>
                      <w:rFonts w:cs="Times New Roman" w:hint="default"/>
                      <w:color w:val="auto"/>
                      <w:sz w:val="21"/>
                      <w:szCs w:val="21"/>
                    </w:rPr>
                    <w:t xml:space="preserve"> </w:t>
                  </w:r>
                  <w:r>
                    <w:rPr>
                      <w:rStyle w:val="font81"/>
                      <w:rFonts w:ascii="Times New Roman" w:hAnsi="Times New Roman" w:cs="Times New Roman" w:hint="default"/>
                      <w:color w:val="auto"/>
                      <w:sz w:val="21"/>
                      <w:szCs w:val="21"/>
                      <w:vertAlign w:val="baseline"/>
                    </w:rPr>
                    <w:t>）</w:t>
                  </w:r>
                  <w:r>
                    <w:rPr>
                      <w:rStyle w:val="font51"/>
                      <w:rFonts w:ascii="Times New Roman" w:eastAsia="宋体" w:hAnsi="Times New Roman" w:cs="Times New Roman" w:hint="default"/>
                      <w:color w:val="auto"/>
                      <w:sz w:val="21"/>
                      <w:szCs w:val="21"/>
                    </w:rPr>
                    <w:t>t/a</w:t>
                  </w:r>
                </w:p>
              </w:tc>
            </w:tr>
          </w:tbl>
          <w:p w:rsidR="0083199C" w:rsidRDefault="00FE46BB">
            <w:pPr>
              <w:pStyle w:val="a4"/>
              <w:adjustRightInd w:val="0"/>
              <w:snapToGrid w:val="0"/>
              <w:ind w:rightChars="50" w:right="140" w:firstLineChars="0" w:firstLine="0"/>
              <w:rPr>
                <w:b/>
                <w:color w:val="000000" w:themeColor="text1"/>
                <w:szCs w:val="24"/>
              </w:rPr>
            </w:pPr>
            <w:r>
              <w:rPr>
                <w:b/>
                <w:color w:val="000000" w:themeColor="text1"/>
                <w:szCs w:val="24"/>
              </w:rPr>
              <w:t>（二）废水对环境的影响分析</w:t>
            </w:r>
          </w:p>
          <w:p w:rsidR="0083199C" w:rsidRDefault="00FE46BB">
            <w:pPr>
              <w:adjustRightInd w:val="0"/>
              <w:snapToGrid w:val="0"/>
              <w:spacing w:line="360" w:lineRule="auto"/>
              <w:ind w:firstLineChars="200" w:firstLine="482"/>
              <w:jc w:val="left"/>
              <w:rPr>
                <w:b/>
                <w:bCs/>
                <w:color w:val="000000" w:themeColor="text1"/>
                <w:sz w:val="24"/>
                <w:szCs w:val="24"/>
                <w:lang w:val="zh-CN"/>
              </w:rPr>
            </w:pPr>
            <w:r>
              <w:rPr>
                <w:rFonts w:hint="eastAsia"/>
                <w:b/>
                <w:bCs/>
                <w:color w:val="000000" w:themeColor="text1"/>
                <w:sz w:val="24"/>
                <w:szCs w:val="24"/>
                <w:lang w:val="zh-CN"/>
              </w:rPr>
              <w:t>（</w:t>
            </w:r>
            <w:r>
              <w:rPr>
                <w:rFonts w:hint="eastAsia"/>
                <w:b/>
                <w:bCs/>
                <w:color w:val="000000" w:themeColor="text1"/>
                <w:sz w:val="24"/>
                <w:szCs w:val="24"/>
              </w:rPr>
              <w:t>1</w:t>
            </w:r>
            <w:r>
              <w:rPr>
                <w:rFonts w:hint="eastAsia"/>
                <w:b/>
                <w:bCs/>
                <w:color w:val="000000" w:themeColor="text1"/>
                <w:sz w:val="24"/>
                <w:szCs w:val="24"/>
                <w:lang w:val="zh-CN"/>
              </w:rPr>
              <w:t>）项目废水</w:t>
            </w:r>
            <w:proofErr w:type="gramStart"/>
            <w:r>
              <w:rPr>
                <w:rFonts w:hint="eastAsia"/>
                <w:b/>
                <w:bCs/>
                <w:color w:val="000000" w:themeColor="text1"/>
                <w:sz w:val="24"/>
                <w:szCs w:val="24"/>
                <w:lang w:val="zh-CN"/>
              </w:rPr>
              <w:t>的产排情况</w:t>
            </w:r>
            <w:proofErr w:type="gramEnd"/>
          </w:p>
          <w:p w:rsidR="0083199C" w:rsidRDefault="00FE46BB">
            <w:pPr>
              <w:adjustRightInd w:val="0"/>
              <w:snapToGrid w:val="0"/>
              <w:spacing w:line="360" w:lineRule="auto"/>
              <w:ind w:firstLineChars="200" w:firstLine="480"/>
              <w:jc w:val="left"/>
              <w:rPr>
                <w:color w:val="000000" w:themeColor="text1"/>
                <w:sz w:val="24"/>
              </w:rPr>
            </w:pPr>
            <w:r>
              <w:rPr>
                <w:color w:val="000000" w:themeColor="text1"/>
                <w:sz w:val="24"/>
                <w:szCs w:val="24"/>
                <w:lang w:val="zh-CN"/>
              </w:rPr>
              <w:t>本项目运营期</w:t>
            </w:r>
            <w:r>
              <w:rPr>
                <w:rFonts w:hint="eastAsia"/>
                <w:color w:val="000000" w:themeColor="text1"/>
                <w:sz w:val="24"/>
                <w:szCs w:val="24"/>
                <w:lang w:val="zh-CN"/>
              </w:rPr>
              <w:t>废水</w:t>
            </w:r>
            <w:r>
              <w:rPr>
                <w:color w:val="000000" w:themeColor="text1"/>
                <w:sz w:val="24"/>
                <w:szCs w:val="24"/>
                <w:lang w:val="zh-CN"/>
              </w:rPr>
              <w:t>主要为</w:t>
            </w:r>
            <w:r>
              <w:rPr>
                <w:rFonts w:hint="eastAsia"/>
                <w:color w:val="000000" w:themeColor="text1"/>
                <w:sz w:val="24"/>
                <w:szCs w:val="24"/>
              </w:rPr>
              <w:t>师生生活污水、食堂污水、实验室清洗废水和卫生室废水</w:t>
            </w:r>
            <w:r>
              <w:rPr>
                <w:color w:val="000000" w:themeColor="text1"/>
                <w:sz w:val="24"/>
                <w:szCs w:val="24"/>
                <w:lang w:val="zh-CN"/>
              </w:rPr>
              <w:t>，</w:t>
            </w:r>
            <w:r>
              <w:rPr>
                <w:rFonts w:hint="eastAsia"/>
                <w:color w:val="000000" w:themeColor="text1"/>
                <w:sz w:val="24"/>
                <w:szCs w:val="24"/>
                <w:lang w:val="zh-CN"/>
              </w:rPr>
              <w:t>废水产生量为</w:t>
            </w:r>
            <w:r>
              <w:rPr>
                <w:rFonts w:hAnsi="宋体" w:hint="eastAsia"/>
                <w:color w:val="000000" w:themeColor="text1"/>
                <w:sz w:val="24"/>
              </w:rPr>
              <w:t>17500</w:t>
            </w:r>
            <w:r>
              <w:rPr>
                <w:color w:val="000000" w:themeColor="text1"/>
                <w:sz w:val="24"/>
                <w:szCs w:val="24"/>
              </w:rPr>
              <w:t>m</w:t>
            </w:r>
            <w:r>
              <w:rPr>
                <w:color w:val="000000" w:themeColor="text1"/>
                <w:sz w:val="24"/>
                <w:vertAlign w:val="superscript"/>
              </w:rPr>
              <w:t>3</w:t>
            </w:r>
            <w:r>
              <w:rPr>
                <w:color w:val="000000" w:themeColor="text1"/>
                <w:sz w:val="24"/>
              </w:rPr>
              <w:t>/a</w:t>
            </w:r>
            <w:r>
              <w:rPr>
                <w:rFonts w:hint="eastAsia"/>
                <w:color w:val="000000" w:themeColor="text1"/>
                <w:sz w:val="24"/>
              </w:rPr>
              <w:t>。</w:t>
            </w:r>
          </w:p>
          <w:p w:rsidR="0083199C" w:rsidRDefault="00FE46BB">
            <w:pPr>
              <w:adjustRightInd w:val="0"/>
              <w:snapToGrid w:val="0"/>
              <w:spacing w:line="360" w:lineRule="auto"/>
              <w:ind w:firstLineChars="200" w:firstLine="480"/>
              <w:jc w:val="left"/>
              <w:rPr>
                <w:b/>
                <w:bCs/>
                <w:color w:val="000000" w:themeColor="text1"/>
                <w:sz w:val="24"/>
              </w:rPr>
            </w:pPr>
            <w:r>
              <w:rPr>
                <w:rFonts w:hint="eastAsia"/>
                <w:color w:val="000000" w:themeColor="text1"/>
                <w:sz w:val="24"/>
                <w:szCs w:val="24"/>
              </w:rPr>
              <w:t>废水排放</w:t>
            </w:r>
            <w:r>
              <w:rPr>
                <w:color w:val="000000" w:themeColor="text1"/>
                <w:sz w:val="24"/>
                <w:szCs w:val="24"/>
              </w:rPr>
              <w:t>情况详见表</w:t>
            </w:r>
            <w:r>
              <w:rPr>
                <w:rFonts w:hint="eastAsia"/>
                <w:color w:val="000000" w:themeColor="text1"/>
                <w:sz w:val="24"/>
                <w:szCs w:val="24"/>
              </w:rPr>
              <w:t>22</w:t>
            </w:r>
            <w:r>
              <w:rPr>
                <w:color w:val="000000" w:themeColor="text1"/>
                <w:sz w:val="24"/>
                <w:szCs w:val="24"/>
              </w:rPr>
              <w:t>。</w:t>
            </w:r>
          </w:p>
          <w:p w:rsidR="0083199C" w:rsidRDefault="00FE46BB">
            <w:pPr>
              <w:jc w:val="center"/>
              <w:rPr>
                <w:b/>
                <w:bCs/>
                <w:color w:val="000000" w:themeColor="text1"/>
                <w:sz w:val="24"/>
              </w:rPr>
            </w:pPr>
            <w:r>
              <w:rPr>
                <w:b/>
                <w:bCs/>
                <w:color w:val="000000" w:themeColor="text1"/>
                <w:sz w:val="24"/>
              </w:rPr>
              <w:t>表</w:t>
            </w:r>
            <w:r>
              <w:rPr>
                <w:rFonts w:hint="eastAsia"/>
                <w:b/>
                <w:bCs/>
                <w:color w:val="000000" w:themeColor="text1"/>
                <w:sz w:val="24"/>
              </w:rPr>
              <w:t>22</w:t>
            </w:r>
            <w:r>
              <w:rPr>
                <w:b/>
                <w:bCs/>
                <w:color w:val="000000" w:themeColor="text1"/>
                <w:sz w:val="24"/>
              </w:rPr>
              <w:t xml:space="preserve">  </w:t>
            </w:r>
            <w:r>
              <w:rPr>
                <w:b/>
                <w:bCs/>
                <w:color w:val="000000" w:themeColor="text1"/>
                <w:sz w:val="24"/>
              </w:rPr>
              <w:t>经化粪池处理后污水中主要污染物排放情况一览表</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870"/>
              <w:gridCol w:w="855"/>
              <w:gridCol w:w="870"/>
              <w:gridCol w:w="1080"/>
              <w:gridCol w:w="825"/>
              <w:gridCol w:w="795"/>
              <w:gridCol w:w="810"/>
              <w:gridCol w:w="1027"/>
            </w:tblGrid>
            <w:tr w:rsidR="0083199C">
              <w:trPr>
                <w:cantSplit/>
                <w:trHeight w:val="340"/>
                <w:jc w:val="center"/>
              </w:trPr>
              <w:tc>
                <w:tcPr>
                  <w:tcW w:w="1884" w:type="dxa"/>
                  <w:vMerge w:val="restart"/>
                  <w:vAlign w:val="center"/>
                </w:tcPr>
                <w:p w:rsidR="0083199C" w:rsidRDefault="00FE46BB">
                  <w:pPr>
                    <w:snapToGrid w:val="0"/>
                    <w:jc w:val="center"/>
                    <w:rPr>
                      <w:color w:val="000000" w:themeColor="text1"/>
                      <w:sz w:val="21"/>
                      <w:szCs w:val="21"/>
                    </w:rPr>
                  </w:pPr>
                  <w:r>
                    <w:rPr>
                      <w:rFonts w:hAnsi="宋体"/>
                      <w:color w:val="000000" w:themeColor="text1"/>
                      <w:sz w:val="21"/>
                      <w:szCs w:val="21"/>
                    </w:rPr>
                    <w:t>生活污水</w:t>
                  </w:r>
                </w:p>
              </w:tc>
              <w:tc>
                <w:tcPr>
                  <w:tcW w:w="6105" w:type="dxa"/>
                  <w:gridSpan w:val="7"/>
                  <w:vAlign w:val="center"/>
                </w:tcPr>
                <w:p w:rsidR="0083199C" w:rsidRDefault="00FE46BB">
                  <w:pPr>
                    <w:snapToGrid w:val="0"/>
                    <w:jc w:val="center"/>
                    <w:rPr>
                      <w:rFonts w:hAnsi="宋体"/>
                      <w:color w:val="000000" w:themeColor="text1"/>
                      <w:sz w:val="21"/>
                      <w:szCs w:val="21"/>
                    </w:rPr>
                  </w:pPr>
                  <w:r>
                    <w:rPr>
                      <w:rFonts w:hAnsi="宋体"/>
                      <w:color w:val="000000" w:themeColor="text1"/>
                      <w:sz w:val="21"/>
                      <w:szCs w:val="21"/>
                    </w:rPr>
                    <w:t>主要污染物</w:t>
                  </w:r>
                </w:p>
              </w:tc>
              <w:tc>
                <w:tcPr>
                  <w:tcW w:w="1027" w:type="dxa"/>
                  <w:vMerge w:val="restart"/>
                  <w:vAlign w:val="center"/>
                </w:tcPr>
                <w:p w:rsidR="0083199C" w:rsidRDefault="00FE46BB">
                  <w:pPr>
                    <w:snapToGrid w:val="0"/>
                    <w:rPr>
                      <w:color w:val="000000" w:themeColor="text1"/>
                      <w:sz w:val="21"/>
                      <w:szCs w:val="21"/>
                    </w:rPr>
                  </w:pPr>
                  <w:r>
                    <w:rPr>
                      <w:rFonts w:hAnsi="宋体" w:hint="eastAsia"/>
                      <w:color w:val="000000" w:themeColor="text1"/>
                      <w:sz w:val="21"/>
                      <w:szCs w:val="21"/>
                    </w:rPr>
                    <w:t>产</w:t>
                  </w:r>
                  <w:r>
                    <w:rPr>
                      <w:rFonts w:hAnsi="宋体"/>
                      <w:color w:val="000000" w:themeColor="text1"/>
                      <w:sz w:val="21"/>
                      <w:szCs w:val="21"/>
                    </w:rPr>
                    <w:t>生量</w:t>
                  </w:r>
                </w:p>
                <w:p w:rsidR="0083199C" w:rsidRDefault="00FE46BB">
                  <w:pPr>
                    <w:snapToGrid w:val="0"/>
                    <w:jc w:val="center"/>
                    <w:rPr>
                      <w:color w:val="000000" w:themeColor="text1"/>
                      <w:sz w:val="21"/>
                      <w:szCs w:val="21"/>
                    </w:rPr>
                  </w:pPr>
                  <w:r>
                    <w:rPr>
                      <w:rFonts w:hAnsi="宋体"/>
                      <w:color w:val="000000" w:themeColor="text1"/>
                      <w:sz w:val="21"/>
                      <w:szCs w:val="21"/>
                    </w:rPr>
                    <w:t>（</w:t>
                  </w:r>
                  <w:r>
                    <w:rPr>
                      <w:color w:val="000000" w:themeColor="text1"/>
                      <w:sz w:val="21"/>
                      <w:szCs w:val="21"/>
                    </w:rPr>
                    <w:t>m</w:t>
                  </w:r>
                  <w:r>
                    <w:rPr>
                      <w:color w:val="000000" w:themeColor="text1"/>
                      <w:sz w:val="21"/>
                      <w:szCs w:val="21"/>
                      <w:vertAlign w:val="superscript"/>
                    </w:rPr>
                    <w:t>3</w:t>
                  </w:r>
                  <w:r>
                    <w:rPr>
                      <w:color w:val="000000" w:themeColor="text1"/>
                      <w:sz w:val="21"/>
                      <w:szCs w:val="21"/>
                    </w:rPr>
                    <w:t>/a</w:t>
                  </w:r>
                  <w:r>
                    <w:rPr>
                      <w:rFonts w:hAnsi="宋体"/>
                      <w:color w:val="000000" w:themeColor="text1"/>
                      <w:sz w:val="21"/>
                      <w:szCs w:val="21"/>
                    </w:rPr>
                    <w:t>）</w:t>
                  </w:r>
                </w:p>
              </w:tc>
            </w:tr>
            <w:tr w:rsidR="0083199C">
              <w:trPr>
                <w:cantSplit/>
                <w:trHeight w:val="340"/>
                <w:jc w:val="center"/>
              </w:trPr>
              <w:tc>
                <w:tcPr>
                  <w:tcW w:w="1884" w:type="dxa"/>
                  <w:vMerge/>
                  <w:vAlign w:val="center"/>
                </w:tcPr>
                <w:p w:rsidR="0083199C" w:rsidRDefault="0083199C">
                  <w:pPr>
                    <w:snapToGrid w:val="0"/>
                    <w:jc w:val="center"/>
                    <w:rPr>
                      <w:color w:val="000000" w:themeColor="text1"/>
                      <w:sz w:val="21"/>
                      <w:szCs w:val="21"/>
                    </w:rPr>
                  </w:pPr>
                </w:p>
              </w:tc>
              <w:tc>
                <w:tcPr>
                  <w:tcW w:w="870" w:type="dxa"/>
                  <w:vAlign w:val="center"/>
                </w:tcPr>
                <w:p w:rsidR="0083199C" w:rsidRDefault="00FE46BB">
                  <w:pPr>
                    <w:snapToGrid w:val="0"/>
                    <w:jc w:val="center"/>
                    <w:rPr>
                      <w:color w:val="000000" w:themeColor="text1"/>
                      <w:sz w:val="21"/>
                      <w:szCs w:val="21"/>
                    </w:rPr>
                  </w:pPr>
                  <w:r>
                    <w:rPr>
                      <w:color w:val="000000" w:themeColor="text1"/>
                      <w:sz w:val="21"/>
                      <w:szCs w:val="21"/>
                    </w:rPr>
                    <w:t>COD</w:t>
                  </w:r>
                </w:p>
              </w:tc>
              <w:tc>
                <w:tcPr>
                  <w:tcW w:w="855" w:type="dxa"/>
                  <w:vAlign w:val="center"/>
                </w:tcPr>
                <w:p w:rsidR="0083199C" w:rsidRDefault="00FE46BB">
                  <w:pPr>
                    <w:snapToGrid w:val="0"/>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tc>
              <w:tc>
                <w:tcPr>
                  <w:tcW w:w="870" w:type="dxa"/>
                  <w:vAlign w:val="center"/>
                </w:tcPr>
                <w:p w:rsidR="0083199C" w:rsidRDefault="00FE46BB">
                  <w:pPr>
                    <w:snapToGrid w:val="0"/>
                    <w:jc w:val="center"/>
                    <w:rPr>
                      <w:color w:val="000000" w:themeColor="text1"/>
                      <w:sz w:val="21"/>
                      <w:szCs w:val="21"/>
                    </w:rPr>
                  </w:pPr>
                  <w:r>
                    <w:rPr>
                      <w:color w:val="000000" w:themeColor="text1"/>
                      <w:sz w:val="21"/>
                      <w:szCs w:val="21"/>
                    </w:rPr>
                    <w:t>SS</w:t>
                  </w:r>
                </w:p>
              </w:tc>
              <w:tc>
                <w:tcPr>
                  <w:tcW w:w="1080" w:type="dxa"/>
                  <w:vAlign w:val="center"/>
                </w:tcPr>
                <w:p w:rsidR="0083199C" w:rsidRDefault="00FE46BB">
                  <w:pPr>
                    <w:jc w:val="center"/>
                    <w:rPr>
                      <w:color w:val="000000" w:themeColor="text1"/>
                      <w:sz w:val="21"/>
                      <w:szCs w:val="21"/>
                    </w:rPr>
                  </w:pPr>
                  <w:r>
                    <w:rPr>
                      <w:rFonts w:hint="eastAsia"/>
                      <w:color w:val="000000" w:themeColor="text1"/>
                      <w:sz w:val="21"/>
                      <w:szCs w:val="21"/>
                    </w:rPr>
                    <w:t>动植物油</w:t>
                  </w:r>
                </w:p>
              </w:tc>
              <w:tc>
                <w:tcPr>
                  <w:tcW w:w="825" w:type="dxa"/>
                  <w:vAlign w:val="center"/>
                </w:tcPr>
                <w:p w:rsidR="0083199C" w:rsidRDefault="00FE46BB">
                  <w:pPr>
                    <w:jc w:val="center"/>
                    <w:rPr>
                      <w:color w:val="000000" w:themeColor="text1"/>
                      <w:sz w:val="21"/>
                      <w:szCs w:val="21"/>
                    </w:rPr>
                  </w:pPr>
                  <w:r>
                    <w:rPr>
                      <w:rFonts w:hint="eastAsia"/>
                      <w:color w:val="000000" w:themeColor="text1"/>
                      <w:sz w:val="21"/>
                      <w:szCs w:val="21"/>
                    </w:rPr>
                    <w:t>氨氮</w:t>
                  </w:r>
                </w:p>
              </w:tc>
              <w:tc>
                <w:tcPr>
                  <w:tcW w:w="795" w:type="dxa"/>
                  <w:vAlign w:val="center"/>
                </w:tcPr>
                <w:p w:rsidR="0083199C" w:rsidRDefault="00FE46BB">
                  <w:pPr>
                    <w:jc w:val="center"/>
                    <w:rPr>
                      <w:color w:val="000000" w:themeColor="text1"/>
                      <w:sz w:val="21"/>
                      <w:szCs w:val="21"/>
                    </w:rPr>
                  </w:pPr>
                  <w:r>
                    <w:rPr>
                      <w:rFonts w:hint="eastAsia"/>
                      <w:color w:val="000000" w:themeColor="text1"/>
                      <w:sz w:val="21"/>
                      <w:szCs w:val="21"/>
                    </w:rPr>
                    <w:t>总磷</w:t>
                  </w:r>
                </w:p>
              </w:tc>
              <w:tc>
                <w:tcPr>
                  <w:tcW w:w="810" w:type="dxa"/>
                  <w:vAlign w:val="center"/>
                </w:tcPr>
                <w:p w:rsidR="0083199C" w:rsidRDefault="00FE46BB">
                  <w:pPr>
                    <w:jc w:val="center"/>
                    <w:rPr>
                      <w:color w:val="000000" w:themeColor="text1"/>
                      <w:sz w:val="21"/>
                      <w:szCs w:val="21"/>
                    </w:rPr>
                  </w:pPr>
                  <w:r>
                    <w:rPr>
                      <w:rFonts w:hint="eastAsia"/>
                      <w:color w:val="000000" w:themeColor="text1"/>
                      <w:sz w:val="21"/>
                      <w:szCs w:val="21"/>
                    </w:rPr>
                    <w:t>总氮</w:t>
                  </w:r>
                </w:p>
              </w:tc>
              <w:tc>
                <w:tcPr>
                  <w:tcW w:w="1027" w:type="dxa"/>
                  <w:vMerge/>
                  <w:vAlign w:val="center"/>
                </w:tcPr>
                <w:p w:rsidR="0083199C" w:rsidRDefault="0083199C">
                  <w:pPr>
                    <w:snapToGrid w:val="0"/>
                    <w:jc w:val="center"/>
                    <w:rPr>
                      <w:color w:val="000000" w:themeColor="text1"/>
                      <w:sz w:val="21"/>
                      <w:szCs w:val="21"/>
                    </w:rPr>
                  </w:pPr>
                </w:p>
              </w:tc>
            </w:tr>
            <w:tr w:rsidR="0083199C">
              <w:trPr>
                <w:cantSplit/>
                <w:trHeight w:val="340"/>
                <w:jc w:val="center"/>
              </w:trPr>
              <w:tc>
                <w:tcPr>
                  <w:tcW w:w="1884" w:type="dxa"/>
                  <w:vAlign w:val="center"/>
                </w:tcPr>
                <w:p w:rsidR="0083199C" w:rsidRDefault="00FE46BB">
                  <w:pPr>
                    <w:snapToGrid w:val="0"/>
                    <w:jc w:val="center"/>
                    <w:rPr>
                      <w:color w:val="000000" w:themeColor="text1"/>
                      <w:sz w:val="21"/>
                      <w:szCs w:val="21"/>
                    </w:rPr>
                  </w:pPr>
                  <w:r>
                    <w:rPr>
                      <w:rFonts w:hAnsi="宋体"/>
                      <w:color w:val="000000" w:themeColor="text1"/>
                      <w:sz w:val="21"/>
                      <w:szCs w:val="21"/>
                    </w:rPr>
                    <w:t>产生浓度</w:t>
                  </w:r>
                  <w:r>
                    <w:rPr>
                      <w:color w:val="000000" w:themeColor="text1"/>
                      <w:sz w:val="21"/>
                      <w:szCs w:val="21"/>
                    </w:rPr>
                    <w:t>(mg/L)</w:t>
                  </w:r>
                </w:p>
              </w:tc>
              <w:tc>
                <w:tcPr>
                  <w:tcW w:w="870" w:type="dxa"/>
                  <w:vAlign w:val="center"/>
                </w:tcPr>
                <w:p w:rsidR="0083199C" w:rsidRDefault="00FE46BB">
                  <w:pPr>
                    <w:jc w:val="center"/>
                    <w:rPr>
                      <w:color w:val="000000" w:themeColor="text1"/>
                      <w:sz w:val="21"/>
                      <w:szCs w:val="21"/>
                    </w:rPr>
                  </w:pPr>
                  <w:r>
                    <w:rPr>
                      <w:rFonts w:hint="eastAsia"/>
                      <w:color w:val="000000" w:themeColor="text1"/>
                      <w:spacing w:val="-1"/>
                      <w:kern w:val="0"/>
                      <w:sz w:val="21"/>
                      <w:szCs w:val="21"/>
                    </w:rPr>
                    <w:t>400</w:t>
                  </w:r>
                </w:p>
              </w:tc>
              <w:tc>
                <w:tcPr>
                  <w:tcW w:w="855" w:type="dxa"/>
                  <w:vAlign w:val="center"/>
                </w:tcPr>
                <w:p w:rsidR="0083199C" w:rsidRDefault="00FE46BB">
                  <w:pPr>
                    <w:jc w:val="center"/>
                    <w:rPr>
                      <w:color w:val="000000" w:themeColor="text1"/>
                      <w:sz w:val="21"/>
                      <w:szCs w:val="21"/>
                    </w:rPr>
                  </w:pPr>
                  <w:r>
                    <w:rPr>
                      <w:rFonts w:hint="eastAsia"/>
                      <w:color w:val="000000" w:themeColor="text1"/>
                      <w:spacing w:val="-1"/>
                      <w:kern w:val="0"/>
                      <w:sz w:val="21"/>
                      <w:szCs w:val="21"/>
                    </w:rPr>
                    <w:t>200</w:t>
                  </w:r>
                </w:p>
              </w:tc>
              <w:tc>
                <w:tcPr>
                  <w:tcW w:w="870" w:type="dxa"/>
                  <w:vAlign w:val="center"/>
                </w:tcPr>
                <w:p w:rsidR="0083199C" w:rsidRDefault="00FE46BB">
                  <w:pPr>
                    <w:jc w:val="center"/>
                    <w:rPr>
                      <w:color w:val="000000" w:themeColor="text1"/>
                      <w:sz w:val="21"/>
                      <w:szCs w:val="21"/>
                    </w:rPr>
                  </w:pPr>
                  <w:r>
                    <w:rPr>
                      <w:rFonts w:hint="eastAsia"/>
                      <w:color w:val="000000" w:themeColor="text1"/>
                      <w:spacing w:val="-1"/>
                      <w:kern w:val="0"/>
                      <w:sz w:val="21"/>
                      <w:szCs w:val="21"/>
                    </w:rPr>
                    <w:t>220</w:t>
                  </w:r>
                </w:p>
              </w:tc>
              <w:tc>
                <w:tcPr>
                  <w:tcW w:w="1080" w:type="dxa"/>
                  <w:vAlign w:val="center"/>
                </w:tcPr>
                <w:p w:rsidR="0083199C" w:rsidRDefault="00FE46BB">
                  <w:pPr>
                    <w:jc w:val="center"/>
                    <w:rPr>
                      <w:color w:val="000000" w:themeColor="text1"/>
                      <w:sz w:val="21"/>
                      <w:szCs w:val="21"/>
                    </w:rPr>
                  </w:pPr>
                  <w:r>
                    <w:rPr>
                      <w:rFonts w:hint="eastAsia"/>
                      <w:color w:val="000000" w:themeColor="text1"/>
                      <w:spacing w:val="-1"/>
                      <w:kern w:val="0"/>
                      <w:sz w:val="21"/>
                      <w:szCs w:val="21"/>
                    </w:rPr>
                    <w:t>50</w:t>
                  </w:r>
                </w:p>
              </w:tc>
              <w:tc>
                <w:tcPr>
                  <w:tcW w:w="825" w:type="dxa"/>
                  <w:vAlign w:val="center"/>
                </w:tcPr>
                <w:p w:rsidR="0083199C" w:rsidRDefault="00FE46BB">
                  <w:pPr>
                    <w:jc w:val="center"/>
                    <w:rPr>
                      <w:color w:val="000000" w:themeColor="text1"/>
                      <w:sz w:val="21"/>
                      <w:szCs w:val="21"/>
                    </w:rPr>
                  </w:pPr>
                  <w:r>
                    <w:rPr>
                      <w:color w:val="000000" w:themeColor="text1"/>
                      <w:spacing w:val="-1"/>
                      <w:kern w:val="0"/>
                      <w:sz w:val="21"/>
                      <w:szCs w:val="21"/>
                    </w:rPr>
                    <w:t>25</w:t>
                  </w:r>
                </w:p>
              </w:tc>
              <w:tc>
                <w:tcPr>
                  <w:tcW w:w="795" w:type="dxa"/>
                  <w:vAlign w:val="center"/>
                </w:tcPr>
                <w:p w:rsidR="0083199C" w:rsidRDefault="00FE46BB">
                  <w:pPr>
                    <w:jc w:val="center"/>
                    <w:rPr>
                      <w:color w:val="000000" w:themeColor="text1"/>
                      <w:sz w:val="21"/>
                      <w:szCs w:val="21"/>
                    </w:rPr>
                  </w:pPr>
                  <w:r>
                    <w:rPr>
                      <w:rFonts w:hint="eastAsia"/>
                      <w:color w:val="000000" w:themeColor="text1"/>
                      <w:spacing w:val="-1"/>
                      <w:kern w:val="0"/>
                      <w:sz w:val="21"/>
                      <w:szCs w:val="21"/>
                    </w:rPr>
                    <w:t>8</w:t>
                  </w:r>
                </w:p>
              </w:tc>
              <w:tc>
                <w:tcPr>
                  <w:tcW w:w="810" w:type="dxa"/>
                  <w:vAlign w:val="center"/>
                </w:tcPr>
                <w:p w:rsidR="0083199C" w:rsidRDefault="00FE46BB">
                  <w:pPr>
                    <w:jc w:val="center"/>
                    <w:rPr>
                      <w:color w:val="000000" w:themeColor="text1"/>
                      <w:sz w:val="21"/>
                      <w:szCs w:val="21"/>
                    </w:rPr>
                  </w:pPr>
                  <w:r>
                    <w:rPr>
                      <w:rFonts w:hint="eastAsia"/>
                      <w:color w:val="000000" w:themeColor="text1"/>
                      <w:spacing w:val="-1"/>
                      <w:kern w:val="0"/>
                      <w:sz w:val="21"/>
                      <w:szCs w:val="21"/>
                    </w:rPr>
                    <w:t>40</w:t>
                  </w:r>
                </w:p>
              </w:tc>
              <w:tc>
                <w:tcPr>
                  <w:tcW w:w="1027" w:type="dxa"/>
                  <w:vMerge w:val="restart"/>
                  <w:vAlign w:val="center"/>
                </w:tcPr>
                <w:p w:rsidR="0083199C" w:rsidRDefault="00FE46BB">
                  <w:pPr>
                    <w:snapToGrid w:val="0"/>
                    <w:jc w:val="center"/>
                    <w:rPr>
                      <w:color w:val="000000" w:themeColor="text1"/>
                      <w:sz w:val="21"/>
                      <w:szCs w:val="21"/>
                    </w:rPr>
                  </w:pPr>
                  <w:r>
                    <w:rPr>
                      <w:rFonts w:hint="eastAsia"/>
                      <w:color w:val="000000" w:themeColor="text1"/>
                      <w:sz w:val="21"/>
                      <w:szCs w:val="21"/>
                    </w:rPr>
                    <w:t>17500</w:t>
                  </w:r>
                </w:p>
              </w:tc>
            </w:tr>
            <w:tr w:rsidR="0083199C">
              <w:trPr>
                <w:cantSplit/>
                <w:trHeight w:val="340"/>
                <w:jc w:val="center"/>
              </w:trPr>
              <w:tc>
                <w:tcPr>
                  <w:tcW w:w="1884" w:type="dxa"/>
                  <w:vAlign w:val="center"/>
                </w:tcPr>
                <w:p w:rsidR="0083199C" w:rsidRDefault="00FE46BB">
                  <w:pPr>
                    <w:snapToGrid w:val="0"/>
                    <w:jc w:val="center"/>
                    <w:rPr>
                      <w:color w:val="000000" w:themeColor="text1"/>
                      <w:sz w:val="21"/>
                      <w:szCs w:val="21"/>
                    </w:rPr>
                  </w:pPr>
                  <w:r>
                    <w:rPr>
                      <w:rFonts w:hAnsi="宋体"/>
                      <w:color w:val="000000" w:themeColor="text1"/>
                      <w:sz w:val="21"/>
                      <w:szCs w:val="21"/>
                    </w:rPr>
                    <w:t>产生量（</w:t>
                  </w:r>
                  <w:r>
                    <w:rPr>
                      <w:color w:val="000000" w:themeColor="text1"/>
                      <w:sz w:val="21"/>
                      <w:szCs w:val="21"/>
                    </w:rPr>
                    <w:t>t/a</w:t>
                  </w:r>
                  <w:r>
                    <w:rPr>
                      <w:rFonts w:hAnsi="宋体"/>
                      <w:color w:val="000000" w:themeColor="text1"/>
                      <w:sz w:val="21"/>
                      <w:szCs w:val="21"/>
                    </w:rPr>
                    <w:t>）</w:t>
                  </w:r>
                </w:p>
              </w:tc>
              <w:tc>
                <w:tcPr>
                  <w:tcW w:w="870" w:type="dxa"/>
                  <w:vAlign w:val="center"/>
                </w:tcPr>
                <w:p w:rsidR="0083199C" w:rsidRDefault="00FE46BB">
                  <w:pPr>
                    <w:jc w:val="center"/>
                    <w:rPr>
                      <w:color w:val="000000" w:themeColor="text1"/>
                      <w:sz w:val="21"/>
                      <w:szCs w:val="21"/>
                    </w:rPr>
                  </w:pPr>
                  <w:r>
                    <w:rPr>
                      <w:rFonts w:hint="eastAsia"/>
                      <w:color w:val="000000" w:themeColor="text1"/>
                      <w:spacing w:val="-1"/>
                      <w:kern w:val="0"/>
                      <w:sz w:val="21"/>
                      <w:szCs w:val="21"/>
                    </w:rPr>
                    <w:t>7</w:t>
                  </w:r>
                </w:p>
              </w:tc>
              <w:tc>
                <w:tcPr>
                  <w:tcW w:w="855" w:type="dxa"/>
                  <w:vAlign w:val="center"/>
                </w:tcPr>
                <w:p w:rsidR="0083199C" w:rsidRDefault="00FE46BB">
                  <w:pPr>
                    <w:jc w:val="center"/>
                    <w:rPr>
                      <w:color w:val="000000" w:themeColor="text1"/>
                      <w:sz w:val="21"/>
                      <w:szCs w:val="21"/>
                    </w:rPr>
                  </w:pPr>
                  <w:r>
                    <w:rPr>
                      <w:rFonts w:hint="eastAsia"/>
                      <w:color w:val="000000" w:themeColor="text1"/>
                      <w:spacing w:val="-1"/>
                      <w:kern w:val="0"/>
                      <w:sz w:val="21"/>
                      <w:szCs w:val="21"/>
                    </w:rPr>
                    <w:t>3.50</w:t>
                  </w:r>
                </w:p>
              </w:tc>
              <w:tc>
                <w:tcPr>
                  <w:tcW w:w="870" w:type="dxa"/>
                  <w:vAlign w:val="center"/>
                </w:tcPr>
                <w:p w:rsidR="0083199C" w:rsidRDefault="00FE46BB">
                  <w:pPr>
                    <w:jc w:val="center"/>
                    <w:rPr>
                      <w:color w:val="000000" w:themeColor="text1"/>
                      <w:sz w:val="21"/>
                      <w:szCs w:val="21"/>
                    </w:rPr>
                  </w:pPr>
                  <w:r>
                    <w:rPr>
                      <w:rFonts w:hint="eastAsia"/>
                      <w:color w:val="000000" w:themeColor="text1"/>
                      <w:spacing w:val="-1"/>
                      <w:kern w:val="0"/>
                      <w:sz w:val="21"/>
                      <w:szCs w:val="21"/>
                    </w:rPr>
                    <w:t>3.85</w:t>
                  </w:r>
                </w:p>
              </w:tc>
              <w:tc>
                <w:tcPr>
                  <w:tcW w:w="1080" w:type="dxa"/>
                  <w:vAlign w:val="center"/>
                </w:tcPr>
                <w:p w:rsidR="0083199C" w:rsidRDefault="00FE46BB">
                  <w:pPr>
                    <w:jc w:val="center"/>
                    <w:rPr>
                      <w:color w:val="000000" w:themeColor="text1"/>
                      <w:sz w:val="21"/>
                      <w:szCs w:val="21"/>
                    </w:rPr>
                  </w:pPr>
                  <w:r>
                    <w:rPr>
                      <w:rFonts w:hint="eastAsia"/>
                      <w:color w:val="000000" w:themeColor="text1"/>
                      <w:spacing w:val="-1"/>
                      <w:kern w:val="0"/>
                      <w:sz w:val="21"/>
                      <w:szCs w:val="21"/>
                    </w:rPr>
                    <w:t>0.88</w:t>
                  </w:r>
                </w:p>
              </w:tc>
              <w:tc>
                <w:tcPr>
                  <w:tcW w:w="825" w:type="dxa"/>
                  <w:vAlign w:val="center"/>
                </w:tcPr>
                <w:p w:rsidR="0083199C" w:rsidRDefault="00FE46BB">
                  <w:pPr>
                    <w:jc w:val="center"/>
                    <w:rPr>
                      <w:color w:val="000000" w:themeColor="text1"/>
                      <w:sz w:val="21"/>
                      <w:szCs w:val="21"/>
                    </w:rPr>
                  </w:pPr>
                  <w:r>
                    <w:rPr>
                      <w:rFonts w:hint="eastAsia"/>
                      <w:color w:val="000000" w:themeColor="text1"/>
                      <w:spacing w:val="-1"/>
                      <w:kern w:val="0"/>
                      <w:sz w:val="21"/>
                      <w:szCs w:val="21"/>
                    </w:rPr>
                    <w:t>0.44</w:t>
                  </w:r>
                </w:p>
              </w:tc>
              <w:tc>
                <w:tcPr>
                  <w:tcW w:w="795" w:type="dxa"/>
                  <w:vAlign w:val="center"/>
                </w:tcPr>
                <w:p w:rsidR="0083199C" w:rsidRDefault="00FE46BB">
                  <w:pPr>
                    <w:jc w:val="center"/>
                    <w:rPr>
                      <w:color w:val="000000" w:themeColor="text1"/>
                      <w:sz w:val="21"/>
                      <w:szCs w:val="21"/>
                    </w:rPr>
                  </w:pPr>
                  <w:r>
                    <w:rPr>
                      <w:rFonts w:hint="eastAsia"/>
                      <w:color w:val="000000" w:themeColor="text1"/>
                      <w:spacing w:val="-1"/>
                      <w:kern w:val="0"/>
                      <w:sz w:val="21"/>
                      <w:szCs w:val="21"/>
                    </w:rPr>
                    <w:t>0.14</w:t>
                  </w:r>
                </w:p>
              </w:tc>
              <w:tc>
                <w:tcPr>
                  <w:tcW w:w="810" w:type="dxa"/>
                  <w:vAlign w:val="center"/>
                </w:tcPr>
                <w:p w:rsidR="0083199C" w:rsidRDefault="00FE46BB">
                  <w:pPr>
                    <w:jc w:val="center"/>
                    <w:rPr>
                      <w:color w:val="000000" w:themeColor="text1"/>
                      <w:sz w:val="21"/>
                      <w:szCs w:val="21"/>
                    </w:rPr>
                  </w:pPr>
                  <w:r>
                    <w:rPr>
                      <w:rFonts w:hint="eastAsia"/>
                      <w:color w:val="000000" w:themeColor="text1"/>
                      <w:spacing w:val="-1"/>
                      <w:kern w:val="0"/>
                      <w:sz w:val="21"/>
                      <w:szCs w:val="21"/>
                    </w:rPr>
                    <w:t>0.7</w:t>
                  </w:r>
                </w:p>
              </w:tc>
              <w:tc>
                <w:tcPr>
                  <w:tcW w:w="1027" w:type="dxa"/>
                  <w:vMerge/>
                  <w:vAlign w:val="center"/>
                </w:tcPr>
                <w:p w:rsidR="0083199C" w:rsidRDefault="0083199C">
                  <w:pPr>
                    <w:snapToGrid w:val="0"/>
                    <w:jc w:val="center"/>
                    <w:rPr>
                      <w:color w:val="000000" w:themeColor="text1"/>
                      <w:sz w:val="21"/>
                      <w:szCs w:val="21"/>
                    </w:rPr>
                  </w:pPr>
                </w:p>
              </w:tc>
            </w:tr>
            <w:tr w:rsidR="0083199C">
              <w:trPr>
                <w:cantSplit/>
                <w:trHeight w:val="340"/>
                <w:jc w:val="center"/>
              </w:trPr>
              <w:tc>
                <w:tcPr>
                  <w:tcW w:w="1884" w:type="dxa"/>
                  <w:vAlign w:val="center"/>
                </w:tcPr>
                <w:p w:rsidR="0083199C" w:rsidRDefault="00FE46BB">
                  <w:pPr>
                    <w:snapToGrid w:val="0"/>
                    <w:jc w:val="center"/>
                    <w:rPr>
                      <w:color w:val="000000" w:themeColor="text1"/>
                      <w:sz w:val="21"/>
                      <w:szCs w:val="21"/>
                    </w:rPr>
                  </w:pPr>
                  <w:r>
                    <w:rPr>
                      <w:rFonts w:hAnsi="宋体" w:hint="eastAsia"/>
                      <w:color w:val="000000" w:themeColor="text1"/>
                      <w:sz w:val="21"/>
                      <w:szCs w:val="21"/>
                    </w:rPr>
                    <w:t>排放</w:t>
                  </w:r>
                  <w:r>
                    <w:rPr>
                      <w:rFonts w:hAnsi="宋体"/>
                      <w:color w:val="000000" w:themeColor="text1"/>
                      <w:sz w:val="21"/>
                      <w:szCs w:val="21"/>
                    </w:rPr>
                    <w:t>浓度</w:t>
                  </w:r>
                  <w:r>
                    <w:rPr>
                      <w:color w:val="000000" w:themeColor="text1"/>
                      <w:sz w:val="21"/>
                      <w:szCs w:val="21"/>
                    </w:rPr>
                    <w:t>(mg/L)</w:t>
                  </w:r>
                </w:p>
              </w:tc>
              <w:tc>
                <w:tcPr>
                  <w:tcW w:w="870" w:type="dxa"/>
                  <w:vAlign w:val="center"/>
                </w:tcPr>
                <w:p w:rsidR="0083199C" w:rsidRDefault="00FE46BB">
                  <w:pPr>
                    <w:jc w:val="center"/>
                    <w:rPr>
                      <w:color w:val="000000" w:themeColor="text1"/>
                      <w:sz w:val="21"/>
                      <w:szCs w:val="21"/>
                    </w:rPr>
                  </w:pPr>
                  <w:r>
                    <w:rPr>
                      <w:rFonts w:hint="eastAsia"/>
                      <w:color w:val="000000" w:themeColor="text1"/>
                      <w:sz w:val="21"/>
                      <w:szCs w:val="21"/>
                    </w:rPr>
                    <w:t>280</w:t>
                  </w:r>
                </w:p>
              </w:tc>
              <w:tc>
                <w:tcPr>
                  <w:tcW w:w="855" w:type="dxa"/>
                  <w:vAlign w:val="center"/>
                </w:tcPr>
                <w:p w:rsidR="0083199C" w:rsidRDefault="00FE46BB">
                  <w:pPr>
                    <w:jc w:val="center"/>
                    <w:rPr>
                      <w:color w:val="000000" w:themeColor="text1"/>
                      <w:sz w:val="21"/>
                      <w:szCs w:val="21"/>
                    </w:rPr>
                  </w:pPr>
                  <w:r>
                    <w:rPr>
                      <w:rFonts w:hint="eastAsia"/>
                      <w:color w:val="000000" w:themeColor="text1"/>
                      <w:sz w:val="21"/>
                      <w:szCs w:val="21"/>
                    </w:rPr>
                    <w:t>150</w:t>
                  </w:r>
                </w:p>
              </w:tc>
              <w:tc>
                <w:tcPr>
                  <w:tcW w:w="870" w:type="dxa"/>
                  <w:vAlign w:val="center"/>
                </w:tcPr>
                <w:p w:rsidR="0083199C" w:rsidRDefault="00FE46BB">
                  <w:pPr>
                    <w:jc w:val="center"/>
                    <w:rPr>
                      <w:color w:val="000000" w:themeColor="text1"/>
                      <w:sz w:val="21"/>
                      <w:szCs w:val="21"/>
                    </w:rPr>
                  </w:pPr>
                  <w:r>
                    <w:rPr>
                      <w:rFonts w:hint="eastAsia"/>
                      <w:color w:val="000000" w:themeColor="text1"/>
                      <w:sz w:val="21"/>
                      <w:szCs w:val="21"/>
                    </w:rPr>
                    <w:t>154</w:t>
                  </w:r>
                </w:p>
              </w:tc>
              <w:tc>
                <w:tcPr>
                  <w:tcW w:w="1080" w:type="dxa"/>
                  <w:vAlign w:val="center"/>
                </w:tcPr>
                <w:p w:rsidR="0083199C" w:rsidRDefault="00FE46BB">
                  <w:pPr>
                    <w:jc w:val="center"/>
                    <w:rPr>
                      <w:color w:val="000000" w:themeColor="text1"/>
                      <w:sz w:val="21"/>
                      <w:szCs w:val="21"/>
                    </w:rPr>
                  </w:pPr>
                  <w:r>
                    <w:rPr>
                      <w:rFonts w:hint="eastAsia"/>
                      <w:color w:val="000000" w:themeColor="text1"/>
                      <w:sz w:val="21"/>
                      <w:szCs w:val="21"/>
                    </w:rPr>
                    <w:t>35</w:t>
                  </w:r>
                </w:p>
              </w:tc>
              <w:tc>
                <w:tcPr>
                  <w:tcW w:w="825" w:type="dxa"/>
                  <w:vAlign w:val="center"/>
                </w:tcPr>
                <w:p w:rsidR="0083199C" w:rsidRDefault="00FE46BB">
                  <w:pPr>
                    <w:jc w:val="center"/>
                    <w:rPr>
                      <w:color w:val="000000" w:themeColor="text1"/>
                      <w:sz w:val="21"/>
                      <w:szCs w:val="21"/>
                    </w:rPr>
                  </w:pPr>
                  <w:r>
                    <w:rPr>
                      <w:rFonts w:hint="eastAsia"/>
                      <w:color w:val="000000" w:themeColor="text1"/>
                      <w:sz w:val="21"/>
                      <w:szCs w:val="21"/>
                    </w:rPr>
                    <w:t>25</w:t>
                  </w:r>
                </w:p>
              </w:tc>
              <w:tc>
                <w:tcPr>
                  <w:tcW w:w="795" w:type="dxa"/>
                  <w:vAlign w:val="center"/>
                </w:tcPr>
                <w:p w:rsidR="0083199C" w:rsidRDefault="00FE46BB">
                  <w:pPr>
                    <w:jc w:val="center"/>
                    <w:rPr>
                      <w:color w:val="000000" w:themeColor="text1"/>
                      <w:sz w:val="21"/>
                      <w:szCs w:val="21"/>
                    </w:rPr>
                  </w:pPr>
                  <w:r>
                    <w:rPr>
                      <w:rFonts w:hint="eastAsia"/>
                      <w:color w:val="000000" w:themeColor="text1"/>
                      <w:sz w:val="21"/>
                      <w:szCs w:val="21"/>
                    </w:rPr>
                    <w:t>8</w:t>
                  </w:r>
                </w:p>
              </w:tc>
              <w:tc>
                <w:tcPr>
                  <w:tcW w:w="810" w:type="dxa"/>
                  <w:vAlign w:val="center"/>
                </w:tcPr>
                <w:p w:rsidR="0083199C" w:rsidRDefault="00FE46BB">
                  <w:pPr>
                    <w:jc w:val="center"/>
                    <w:rPr>
                      <w:color w:val="000000" w:themeColor="text1"/>
                      <w:sz w:val="21"/>
                      <w:szCs w:val="21"/>
                    </w:rPr>
                  </w:pPr>
                  <w:r>
                    <w:rPr>
                      <w:rFonts w:hint="eastAsia"/>
                      <w:color w:val="000000" w:themeColor="text1"/>
                      <w:sz w:val="21"/>
                      <w:szCs w:val="21"/>
                    </w:rPr>
                    <w:t>40</w:t>
                  </w:r>
                </w:p>
              </w:tc>
              <w:tc>
                <w:tcPr>
                  <w:tcW w:w="1027" w:type="dxa"/>
                  <w:vMerge/>
                  <w:vAlign w:val="center"/>
                </w:tcPr>
                <w:p w:rsidR="0083199C" w:rsidRDefault="0083199C">
                  <w:pPr>
                    <w:snapToGrid w:val="0"/>
                    <w:jc w:val="center"/>
                    <w:rPr>
                      <w:color w:val="000000" w:themeColor="text1"/>
                      <w:sz w:val="21"/>
                      <w:szCs w:val="21"/>
                    </w:rPr>
                  </w:pPr>
                </w:p>
              </w:tc>
            </w:tr>
            <w:tr w:rsidR="0083199C">
              <w:trPr>
                <w:cantSplit/>
                <w:trHeight w:val="340"/>
                <w:jc w:val="center"/>
              </w:trPr>
              <w:tc>
                <w:tcPr>
                  <w:tcW w:w="1884" w:type="dxa"/>
                  <w:vAlign w:val="center"/>
                </w:tcPr>
                <w:p w:rsidR="0083199C" w:rsidRDefault="00FE46BB">
                  <w:pPr>
                    <w:snapToGrid w:val="0"/>
                    <w:jc w:val="center"/>
                    <w:rPr>
                      <w:color w:val="000000" w:themeColor="text1"/>
                      <w:sz w:val="21"/>
                      <w:szCs w:val="21"/>
                    </w:rPr>
                  </w:pPr>
                  <w:r>
                    <w:rPr>
                      <w:rFonts w:hAnsi="宋体" w:hint="eastAsia"/>
                      <w:color w:val="000000" w:themeColor="text1"/>
                      <w:sz w:val="21"/>
                      <w:szCs w:val="21"/>
                    </w:rPr>
                    <w:t>排放</w:t>
                  </w:r>
                  <w:r>
                    <w:rPr>
                      <w:rFonts w:hAnsi="宋体"/>
                      <w:color w:val="000000" w:themeColor="text1"/>
                      <w:sz w:val="21"/>
                      <w:szCs w:val="21"/>
                    </w:rPr>
                    <w:t>量（</w:t>
                  </w:r>
                  <w:r>
                    <w:rPr>
                      <w:color w:val="000000" w:themeColor="text1"/>
                      <w:sz w:val="21"/>
                      <w:szCs w:val="21"/>
                    </w:rPr>
                    <w:t>t/a</w:t>
                  </w:r>
                  <w:r>
                    <w:rPr>
                      <w:rFonts w:hAnsi="宋体"/>
                      <w:color w:val="000000" w:themeColor="text1"/>
                      <w:sz w:val="21"/>
                      <w:szCs w:val="21"/>
                    </w:rPr>
                    <w:t>）</w:t>
                  </w:r>
                </w:p>
              </w:tc>
              <w:tc>
                <w:tcPr>
                  <w:tcW w:w="870" w:type="dxa"/>
                  <w:vAlign w:val="center"/>
                </w:tcPr>
                <w:p w:rsidR="0083199C" w:rsidRDefault="00FE46BB">
                  <w:pPr>
                    <w:jc w:val="center"/>
                    <w:rPr>
                      <w:color w:val="000000" w:themeColor="text1"/>
                      <w:spacing w:val="-1"/>
                      <w:kern w:val="0"/>
                      <w:sz w:val="21"/>
                      <w:szCs w:val="21"/>
                    </w:rPr>
                  </w:pPr>
                  <w:r>
                    <w:rPr>
                      <w:rFonts w:hint="eastAsia"/>
                      <w:color w:val="000000" w:themeColor="text1"/>
                      <w:spacing w:val="-1"/>
                      <w:kern w:val="0"/>
                      <w:sz w:val="21"/>
                      <w:szCs w:val="21"/>
                    </w:rPr>
                    <w:t>4.9</w:t>
                  </w:r>
                </w:p>
              </w:tc>
              <w:tc>
                <w:tcPr>
                  <w:tcW w:w="855" w:type="dxa"/>
                  <w:vAlign w:val="center"/>
                </w:tcPr>
                <w:p w:rsidR="0083199C" w:rsidRDefault="00FE46BB">
                  <w:pPr>
                    <w:jc w:val="center"/>
                    <w:rPr>
                      <w:color w:val="000000" w:themeColor="text1"/>
                      <w:spacing w:val="-1"/>
                      <w:kern w:val="0"/>
                      <w:sz w:val="21"/>
                      <w:szCs w:val="21"/>
                    </w:rPr>
                  </w:pPr>
                  <w:r>
                    <w:rPr>
                      <w:rFonts w:hint="eastAsia"/>
                      <w:color w:val="000000" w:themeColor="text1"/>
                      <w:spacing w:val="-1"/>
                      <w:kern w:val="0"/>
                      <w:sz w:val="21"/>
                      <w:szCs w:val="21"/>
                    </w:rPr>
                    <w:t>2.62</w:t>
                  </w:r>
                </w:p>
              </w:tc>
              <w:tc>
                <w:tcPr>
                  <w:tcW w:w="870" w:type="dxa"/>
                  <w:vAlign w:val="center"/>
                </w:tcPr>
                <w:p w:rsidR="0083199C" w:rsidRDefault="00FE46BB">
                  <w:pPr>
                    <w:jc w:val="center"/>
                    <w:rPr>
                      <w:color w:val="000000" w:themeColor="text1"/>
                      <w:spacing w:val="-1"/>
                      <w:kern w:val="0"/>
                      <w:sz w:val="21"/>
                      <w:szCs w:val="21"/>
                    </w:rPr>
                  </w:pPr>
                  <w:r>
                    <w:rPr>
                      <w:rFonts w:hint="eastAsia"/>
                      <w:color w:val="000000" w:themeColor="text1"/>
                      <w:spacing w:val="-1"/>
                      <w:kern w:val="0"/>
                      <w:sz w:val="21"/>
                      <w:szCs w:val="21"/>
                    </w:rPr>
                    <w:t>2.7</w:t>
                  </w:r>
                </w:p>
              </w:tc>
              <w:tc>
                <w:tcPr>
                  <w:tcW w:w="1080" w:type="dxa"/>
                  <w:vAlign w:val="center"/>
                </w:tcPr>
                <w:p w:rsidR="0083199C" w:rsidRDefault="00FE46BB">
                  <w:pPr>
                    <w:jc w:val="center"/>
                    <w:rPr>
                      <w:color w:val="000000" w:themeColor="text1"/>
                      <w:spacing w:val="-1"/>
                      <w:kern w:val="0"/>
                      <w:sz w:val="21"/>
                      <w:szCs w:val="21"/>
                    </w:rPr>
                  </w:pPr>
                  <w:r>
                    <w:rPr>
                      <w:rFonts w:hint="eastAsia"/>
                      <w:color w:val="000000" w:themeColor="text1"/>
                      <w:spacing w:val="-1"/>
                      <w:kern w:val="0"/>
                      <w:sz w:val="21"/>
                      <w:szCs w:val="21"/>
                    </w:rPr>
                    <w:t>0.61</w:t>
                  </w:r>
                </w:p>
              </w:tc>
              <w:tc>
                <w:tcPr>
                  <w:tcW w:w="825" w:type="dxa"/>
                  <w:vAlign w:val="center"/>
                </w:tcPr>
                <w:p w:rsidR="0083199C" w:rsidRDefault="00FE46BB">
                  <w:pPr>
                    <w:jc w:val="center"/>
                    <w:rPr>
                      <w:color w:val="000000" w:themeColor="text1"/>
                      <w:sz w:val="21"/>
                      <w:szCs w:val="21"/>
                    </w:rPr>
                  </w:pPr>
                  <w:r>
                    <w:rPr>
                      <w:rFonts w:hint="eastAsia"/>
                      <w:color w:val="000000" w:themeColor="text1"/>
                      <w:spacing w:val="-1"/>
                      <w:kern w:val="0"/>
                      <w:sz w:val="21"/>
                      <w:szCs w:val="21"/>
                    </w:rPr>
                    <w:t>0.44</w:t>
                  </w:r>
                </w:p>
              </w:tc>
              <w:tc>
                <w:tcPr>
                  <w:tcW w:w="795" w:type="dxa"/>
                  <w:vAlign w:val="center"/>
                </w:tcPr>
                <w:p w:rsidR="0083199C" w:rsidRDefault="00FE46BB">
                  <w:pPr>
                    <w:jc w:val="center"/>
                    <w:rPr>
                      <w:color w:val="000000" w:themeColor="text1"/>
                      <w:sz w:val="21"/>
                      <w:szCs w:val="21"/>
                    </w:rPr>
                  </w:pPr>
                  <w:r>
                    <w:rPr>
                      <w:rFonts w:hint="eastAsia"/>
                      <w:color w:val="000000" w:themeColor="text1"/>
                      <w:spacing w:val="-1"/>
                      <w:kern w:val="0"/>
                      <w:sz w:val="21"/>
                      <w:szCs w:val="21"/>
                    </w:rPr>
                    <w:t>0.14</w:t>
                  </w:r>
                </w:p>
              </w:tc>
              <w:tc>
                <w:tcPr>
                  <w:tcW w:w="810" w:type="dxa"/>
                  <w:vAlign w:val="center"/>
                </w:tcPr>
                <w:p w:rsidR="0083199C" w:rsidRDefault="00FE46BB">
                  <w:pPr>
                    <w:jc w:val="center"/>
                    <w:rPr>
                      <w:color w:val="000000" w:themeColor="text1"/>
                      <w:sz w:val="21"/>
                      <w:szCs w:val="21"/>
                    </w:rPr>
                  </w:pPr>
                  <w:r>
                    <w:rPr>
                      <w:rFonts w:hint="eastAsia"/>
                      <w:color w:val="000000" w:themeColor="text1"/>
                      <w:spacing w:val="-1"/>
                      <w:kern w:val="0"/>
                      <w:sz w:val="21"/>
                      <w:szCs w:val="21"/>
                    </w:rPr>
                    <w:t>0.7</w:t>
                  </w:r>
                </w:p>
              </w:tc>
              <w:tc>
                <w:tcPr>
                  <w:tcW w:w="1027" w:type="dxa"/>
                  <w:vMerge/>
                  <w:vAlign w:val="center"/>
                </w:tcPr>
                <w:p w:rsidR="0083199C" w:rsidRDefault="0083199C">
                  <w:pPr>
                    <w:snapToGrid w:val="0"/>
                    <w:jc w:val="center"/>
                    <w:rPr>
                      <w:color w:val="000000" w:themeColor="text1"/>
                      <w:sz w:val="21"/>
                      <w:szCs w:val="21"/>
                    </w:rPr>
                  </w:pPr>
                </w:p>
              </w:tc>
            </w:tr>
            <w:tr w:rsidR="0083199C">
              <w:trPr>
                <w:cantSplit/>
                <w:trHeight w:val="340"/>
                <w:jc w:val="center"/>
              </w:trPr>
              <w:tc>
                <w:tcPr>
                  <w:tcW w:w="1884" w:type="dxa"/>
                  <w:vAlign w:val="center"/>
                </w:tcPr>
                <w:p w:rsidR="0083199C" w:rsidRDefault="00FE46BB">
                  <w:pPr>
                    <w:jc w:val="center"/>
                    <w:rPr>
                      <w:color w:val="000000" w:themeColor="text1"/>
                      <w:sz w:val="21"/>
                      <w:szCs w:val="21"/>
                    </w:rPr>
                  </w:pPr>
                  <w:r>
                    <w:rPr>
                      <w:rFonts w:hint="eastAsia"/>
                      <w:color w:val="000000" w:themeColor="text1"/>
                      <w:sz w:val="21"/>
                      <w:szCs w:val="21"/>
                    </w:rPr>
                    <w:t xml:space="preserve">GB8978-1996 </w:t>
                  </w:r>
                  <w:r>
                    <w:rPr>
                      <w:rFonts w:hint="eastAsia"/>
                      <w:color w:val="000000" w:themeColor="text1"/>
                      <w:sz w:val="21"/>
                      <w:szCs w:val="21"/>
                    </w:rPr>
                    <w:t>三级标准</w:t>
                  </w:r>
                </w:p>
              </w:tc>
              <w:tc>
                <w:tcPr>
                  <w:tcW w:w="870" w:type="dxa"/>
                  <w:vAlign w:val="center"/>
                </w:tcPr>
                <w:p w:rsidR="0083199C" w:rsidRDefault="00FE46BB">
                  <w:pPr>
                    <w:jc w:val="center"/>
                    <w:rPr>
                      <w:color w:val="000000" w:themeColor="text1"/>
                      <w:sz w:val="21"/>
                      <w:szCs w:val="21"/>
                    </w:rPr>
                  </w:pPr>
                  <w:r>
                    <w:rPr>
                      <w:rFonts w:hint="eastAsia"/>
                      <w:color w:val="000000" w:themeColor="text1"/>
                      <w:sz w:val="21"/>
                      <w:szCs w:val="21"/>
                    </w:rPr>
                    <w:t>500</w:t>
                  </w:r>
                </w:p>
              </w:tc>
              <w:tc>
                <w:tcPr>
                  <w:tcW w:w="855" w:type="dxa"/>
                  <w:vAlign w:val="center"/>
                </w:tcPr>
                <w:p w:rsidR="0083199C" w:rsidRDefault="00FE46BB">
                  <w:pPr>
                    <w:jc w:val="center"/>
                    <w:rPr>
                      <w:color w:val="000000" w:themeColor="text1"/>
                      <w:sz w:val="21"/>
                      <w:szCs w:val="21"/>
                    </w:rPr>
                  </w:pPr>
                  <w:r>
                    <w:rPr>
                      <w:rFonts w:hint="eastAsia"/>
                      <w:color w:val="000000" w:themeColor="text1"/>
                      <w:sz w:val="21"/>
                      <w:szCs w:val="21"/>
                    </w:rPr>
                    <w:t>300</w:t>
                  </w:r>
                </w:p>
              </w:tc>
              <w:tc>
                <w:tcPr>
                  <w:tcW w:w="870" w:type="dxa"/>
                  <w:vAlign w:val="center"/>
                </w:tcPr>
                <w:p w:rsidR="0083199C" w:rsidRDefault="00FE46BB">
                  <w:pPr>
                    <w:jc w:val="center"/>
                    <w:rPr>
                      <w:color w:val="000000" w:themeColor="text1"/>
                      <w:sz w:val="21"/>
                      <w:szCs w:val="21"/>
                    </w:rPr>
                  </w:pPr>
                  <w:r>
                    <w:rPr>
                      <w:rFonts w:hint="eastAsia"/>
                      <w:color w:val="000000" w:themeColor="text1"/>
                      <w:sz w:val="21"/>
                      <w:szCs w:val="21"/>
                    </w:rPr>
                    <w:t>400</w:t>
                  </w:r>
                </w:p>
              </w:tc>
              <w:tc>
                <w:tcPr>
                  <w:tcW w:w="1080" w:type="dxa"/>
                  <w:vAlign w:val="center"/>
                </w:tcPr>
                <w:p w:rsidR="0083199C" w:rsidRDefault="00FE46BB">
                  <w:pPr>
                    <w:jc w:val="center"/>
                    <w:rPr>
                      <w:color w:val="000000" w:themeColor="text1"/>
                      <w:sz w:val="21"/>
                      <w:szCs w:val="21"/>
                    </w:rPr>
                  </w:pPr>
                  <w:r>
                    <w:rPr>
                      <w:rFonts w:hint="eastAsia"/>
                      <w:color w:val="000000" w:themeColor="text1"/>
                      <w:sz w:val="21"/>
                      <w:szCs w:val="21"/>
                    </w:rPr>
                    <w:t>100</w:t>
                  </w:r>
                </w:p>
              </w:tc>
              <w:tc>
                <w:tcPr>
                  <w:tcW w:w="825" w:type="dxa"/>
                  <w:vAlign w:val="center"/>
                </w:tcPr>
                <w:p w:rsidR="0083199C" w:rsidRDefault="00FE46BB">
                  <w:pPr>
                    <w:jc w:val="center"/>
                    <w:rPr>
                      <w:color w:val="000000" w:themeColor="text1"/>
                      <w:sz w:val="21"/>
                      <w:szCs w:val="21"/>
                    </w:rPr>
                  </w:pPr>
                  <w:r>
                    <w:rPr>
                      <w:rFonts w:hint="eastAsia"/>
                      <w:color w:val="000000" w:themeColor="text1"/>
                      <w:sz w:val="21"/>
                      <w:szCs w:val="21"/>
                    </w:rPr>
                    <w:t>/</w:t>
                  </w:r>
                </w:p>
              </w:tc>
              <w:tc>
                <w:tcPr>
                  <w:tcW w:w="795" w:type="dxa"/>
                  <w:vAlign w:val="center"/>
                </w:tcPr>
                <w:p w:rsidR="0083199C" w:rsidRDefault="00FE46BB">
                  <w:pPr>
                    <w:jc w:val="center"/>
                    <w:rPr>
                      <w:color w:val="000000" w:themeColor="text1"/>
                      <w:sz w:val="21"/>
                      <w:szCs w:val="21"/>
                    </w:rPr>
                  </w:pPr>
                  <w:r>
                    <w:rPr>
                      <w:rFonts w:hint="eastAsia"/>
                      <w:color w:val="000000" w:themeColor="text1"/>
                      <w:sz w:val="21"/>
                      <w:szCs w:val="21"/>
                    </w:rPr>
                    <w:t>/</w:t>
                  </w:r>
                </w:p>
              </w:tc>
              <w:tc>
                <w:tcPr>
                  <w:tcW w:w="810" w:type="dxa"/>
                  <w:vAlign w:val="center"/>
                </w:tcPr>
                <w:p w:rsidR="0083199C" w:rsidRDefault="00FE46BB">
                  <w:pPr>
                    <w:jc w:val="center"/>
                    <w:rPr>
                      <w:color w:val="000000" w:themeColor="text1"/>
                      <w:sz w:val="21"/>
                      <w:szCs w:val="21"/>
                    </w:rPr>
                  </w:pPr>
                  <w:r>
                    <w:rPr>
                      <w:rFonts w:hint="eastAsia"/>
                      <w:color w:val="000000" w:themeColor="text1"/>
                      <w:sz w:val="21"/>
                      <w:szCs w:val="21"/>
                    </w:rPr>
                    <w:t>/</w:t>
                  </w:r>
                </w:p>
              </w:tc>
              <w:tc>
                <w:tcPr>
                  <w:tcW w:w="1027" w:type="dxa"/>
                  <w:vAlign w:val="center"/>
                </w:tcPr>
                <w:p w:rsidR="0083199C" w:rsidRDefault="00FE46BB">
                  <w:pPr>
                    <w:jc w:val="center"/>
                    <w:rPr>
                      <w:color w:val="000000" w:themeColor="text1"/>
                      <w:sz w:val="21"/>
                      <w:szCs w:val="21"/>
                    </w:rPr>
                  </w:pPr>
                  <w:r>
                    <w:rPr>
                      <w:rFonts w:hint="eastAsia"/>
                      <w:color w:val="000000" w:themeColor="text1"/>
                      <w:sz w:val="21"/>
                      <w:szCs w:val="21"/>
                    </w:rPr>
                    <w:t>—</w:t>
                  </w:r>
                </w:p>
              </w:tc>
            </w:tr>
            <w:tr w:rsidR="0083199C">
              <w:trPr>
                <w:cantSplit/>
                <w:trHeight w:val="340"/>
                <w:jc w:val="center"/>
              </w:trPr>
              <w:tc>
                <w:tcPr>
                  <w:tcW w:w="1884" w:type="dxa"/>
                  <w:vAlign w:val="center"/>
                </w:tcPr>
                <w:p w:rsidR="0083199C" w:rsidRDefault="00FE46BB">
                  <w:pPr>
                    <w:jc w:val="center"/>
                    <w:rPr>
                      <w:color w:val="000000" w:themeColor="text1"/>
                      <w:sz w:val="21"/>
                      <w:szCs w:val="21"/>
                    </w:rPr>
                  </w:pPr>
                  <w:r>
                    <w:rPr>
                      <w:rFonts w:hint="eastAsia"/>
                      <w:color w:val="000000" w:themeColor="text1"/>
                      <w:sz w:val="21"/>
                      <w:szCs w:val="21"/>
                    </w:rPr>
                    <w:t>GB/T 31962-2015 B</w:t>
                  </w:r>
                  <w:r>
                    <w:rPr>
                      <w:rFonts w:hint="eastAsia"/>
                      <w:color w:val="000000" w:themeColor="text1"/>
                      <w:sz w:val="21"/>
                      <w:szCs w:val="21"/>
                    </w:rPr>
                    <w:t>级标准</w:t>
                  </w:r>
                </w:p>
              </w:tc>
              <w:tc>
                <w:tcPr>
                  <w:tcW w:w="870" w:type="dxa"/>
                  <w:vAlign w:val="center"/>
                </w:tcPr>
                <w:p w:rsidR="0083199C" w:rsidRDefault="00FE46BB">
                  <w:pPr>
                    <w:jc w:val="center"/>
                    <w:rPr>
                      <w:color w:val="000000" w:themeColor="text1"/>
                      <w:sz w:val="21"/>
                      <w:szCs w:val="21"/>
                    </w:rPr>
                  </w:pPr>
                  <w:r>
                    <w:rPr>
                      <w:rFonts w:hint="eastAsia"/>
                      <w:color w:val="000000" w:themeColor="text1"/>
                      <w:sz w:val="21"/>
                      <w:szCs w:val="21"/>
                    </w:rPr>
                    <w:t>/</w:t>
                  </w:r>
                </w:p>
              </w:tc>
              <w:tc>
                <w:tcPr>
                  <w:tcW w:w="855" w:type="dxa"/>
                  <w:vAlign w:val="center"/>
                </w:tcPr>
                <w:p w:rsidR="0083199C" w:rsidRDefault="00FE46BB">
                  <w:pPr>
                    <w:jc w:val="center"/>
                    <w:rPr>
                      <w:color w:val="000000" w:themeColor="text1"/>
                      <w:sz w:val="21"/>
                      <w:szCs w:val="21"/>
                    </w:rPr>
                  </w:pPr>
                  <w:r>
                    <w:rPr>
                      <w:rFonts w:hint="eastAsia"/>
                      <w:color w:val="000000" w:themeColor="text1"/>
                      <w:sz w:val="21"/>
                      <w:szCs w:val="21"/>
                    </w:rPr>
                    <w:t>/</w:t>
                  </w:r>
                </w:p>
              </w:tc>
              <w:tc>
                <w:tcPr>
                  <w:tcW w:w="870" w:type="dxa"/>
                  <w:vAlign w:val="center"/>
                </w:tcPr>
                <w:p w:rsidR="0083199C" w:rsidRDefault="00FE46BB">
                  <w:pPr>
                    <w:jc w:val="center"/>
                    <w:rPr>
                      <w:color w:val="000000" w:themeColor="text1"/>
                      <w:sz w:val="21"/>
                      <w:szCs w:val="21"/>
                    </w:rPr>
                  </w:pPr>
                  <w:r>
                    <w:rPr>
                      <w:rFonts w:hint="eastAsia"/>
                      <w:color w:val="000000" w:themeColor="text1"/>
                      <w:sz w:val="21"/>
                      <w:szCs w:val="21"/>
                    </w:rPr>
                    <w:t>/</w:t>
                  </w:r>
                </w:p>
              </w:tc>
              <w:tc>
                <w:tcPr>
                  <w:tcW w:w="1080" w:type="dxa"/>
                  <w:vAlign w:val="center"/>
                </w:tcPr>
                <w:p w:rsidR="0083199C" w:rsidRDefault="00FE46BB">
                  <w:pPr>
                    <w:jc w:val="center"/>
                    <w:rPr>
                      <w:color w:val="000000" w:themeColor="text1"/>
                      <w:sz w:val="21"/>
                      <w:szCs w:val="21"/>
                    </w:rPr>
                  </w:pPr>
                  <w:r>
                    <w:rPr>
                      <w:rFonts w:hint="eastAsia"/>
                      <w:color w:val="000000" w:themeColor="text1"/>
                      <w:sz w:val="21"/>
                      <w:szCs w:val="21"/>
                    </w:rPr>
                    <w:t>/</w:t>
                  </w:r>
                </w:p>
              </w:tc>
              <w:tc>
                <w:tcPr>
                  <w:tcW w:w="825" w:type="dxa"/>
                  <w:vAlign w:val="center"/>
                </w:tcPr>
                <w:p w:rsidR="0083199C" w:rsidRDefault="00FE46BB">
                  <w:pPr>
                    <w:jc w:val="center"/>
                    <w:rPr>
                      <w:color w:val="000000" w:themeColor="text1"/>
                      <w:sz w:val="21"/>
                      <w:szCs w:val="21"/>
                    </w:rPr>
                  </w:pPr>
                  <w:r>
                    <w:rPr>
                      <w:rFonts w:hint="eastAsia"/>
                      <w:color w:val="000000" w:themeColor="text1"/>
                      <w:sz w:val="21"/>
                      <w:szCs w:val="21"/>
                    </w:rPr>
                    <w:t>45</w:t>
                  </w:r>
                </w:p>
              </w:tc>
              <w:tc>
                <w:tcPr>
                  <w:tcW w:w="795" w:type="dxa"/>
                  <w:vAlign w:val="center"/>
                </w:tcPr>
                <w:p w:rsidR="0083199C" w:rsidRDefault="00FE46BB">
                  <w:pPr>
                    <w:jc w:val="center"/>
                    <w:rPr>
                      <w:color w:val="000000" w:themeColor="text1"/>
                      <w:sz w:val="21"/>
                      <w:szCs w:val="21"/>
                    </w:rPr>
                  </w:pPr>
                  <w:r>
                    <w:rPr>
                      <w:rFonts w:hint="eastAsia"/>
                      <w:color w:val="000000" w:themeColor="text1"/>
                      <w:sz w:val="21"/>
                      <w:szCs w:val="21"/>
                    </w:rPr>
                    <w:t>8</w:t>
                  </w:r>
                </w:p>
              </w:tc>
              <w:tc>
                <w:tcPr>
                  <w:tcW w:w="810" w:type="dxa"/>
                  <w:vAlign w:val="center"/>
                </w:tcPr>
                <w:p w:rsidR="0083199C" w:rsidRDefault="00FE46BB">
                  <w:pPr>
                    <w:jc w:val="center"/>
                    <w:rPr>
                      <w:color w:val="000000" w:themeColor="text1"/>
                      <w:sz w:val="21"/>
                      <w:szCs w:val="21"/>
                    </w:rPr>
                  </w:pPr>
                  <w:r>
                    <w:rPr>
                      <w:rFonts w:hint="eastAsia"/>
                      <w:color w:val="000000" w:themeColor="text1"/>
                      <w:sz w:val="21"/>
                      <w:szCs w:val="21"/>
                    </w:rPr>
                    <w:t>70</w:t>
                  </w:r>
                </w:p>
              </w:tc>
              <w:tc>
                <w:tcPr>
                  <w:tcW w:w="1027" w:type="dxa"/>
                  <w:vAlign w:val="center"/>
                </w:tcPr>
                <w:p w:rsidR="0083199C" w:rsidRDefault="00FE46BB">
                  <w:pPr>
                    <w:jc w:val="center"/>
                    <w:rPr>
                      <w:color w:val="000000" w:themeColor="text1"/>
                      <w:sz w:val="21"/>
                      <w:szCs w:val="21"/>
                    </w:rPr>
                  </w:pPr>
                  <w:r>
                    <w:rPr>
                      <w:rFonts w:hint="eastAsia"/>
                      <w:color w:val="000000" w:themeColor="text1"/>
                      <w:sz w:val="21"/>
                      <w:szCs w:val="21"/>
                    </w:rPr>
                    <w:t>—</w:t>
                  </w:r>
                </w:p>
              </w:tc>
            </w:tr>
          </w:tbl>
          <w:p w:rsidR="0083199C" w:rsidRDefault="00FE46BB">
            <w:pPr>
              <w:spacing w:line="360" w:lineRule="auto"/>
              <w:ind w:firstLineChars="200" w:firstLine="482"/>
              <w:rPr>
                <w:b/>
                <w:bCs/>
                <w:color w:val="000000" w:themeColor="text1"/>
                <w:sz w:val="24"/>
                <w:szCs w:val="24"/>
              </w:rPr>
            </w:pPr>
            <w:r>
              <w:rPr>
                <w:rFonts w:hint="eastAsia"/>
                <w:b/>
                <w:bCs/>
                <w:color w:val="000000" w:themeColor="text1"/>
                <w:sz w:val="24"/>
                <w:szCs w:val="24"/>
              </w:rPr>
              <w:t>（</w:t>
            </w:r>
            <w:r>
              <w:rPr>
                <w:rFonts w:hint="eastAsia"/>
                <w:b/>
                <w:bCs/>
                <w:color w:val="000000" w:themeColor="text1"/>
                <w:sz w:val="24"/>
                <w:szCs w:val="24"/>
              </w:rPr>
              <w:t>2</w:t>
            </w:r>
            <w:r>
              <w:rPr>
                <w:rFonts w:hint="eastAsia"/>
                <w:b/>
                <w:bCs/>
                <w:color w:val="000000" w:themeColor="text1"/>
                <w:sz w:val="24"/>
                <w:szCs w:val="24"/>
              </w:rPr>
              <w:t>）项目拟采取的水处理环保措施</w:t>
            </w:r>
          </w:p>
          <w:p w:rsidR="0083199C" w:rsidRDefault="00FE46BB">
            <w:pPr>
              <w:pStyle w:val="2"/>
              <w:spacing w:after="0"/>
              <w:ind w:leftChars="0" w:left="0" w:firstLine="480"/>
              <w:rPr>
                <w:rFonts w:hAnsi="宋体"/>
                <w:color w:val="000000" w:themeColor="text1"/>
              </w:rPr>
            </w:pPr>
            <w:r>
              <w:rPr>
                <w:rFonts w:hAnsi="宋体" w:hint="eastAsia"/>
                <w:bCs/>
                <w:color w:val="000000" w:themeColor="text1"/>
                <w:szCs w:val="24"/>
              </w:rPr>
              <w:t>项目教学楼内设化学、物理、生物实验室，实验室均为简单的授课使用，物理实验室主要进行简单的电学、力学等实验；生物实验室主要以显微镜观察实验为主；化学实验室主要进行简单的酸碱盐实验，实验室过程中产生的</w:t>
            </w:r>
            <w:r>
              <w:rPr>
                <w:rFonts w:hint="eastAsia"/>
                <w:color w:val="000000" w:themeColor="text1"/>
                <w:szCs w:val="24"/>
              </w:rPr>
              <w:t>化学药液、废液、试验残液</w:t>
            </w:r>
            <w:r>
              <w:rPr>
                <w:rFonts w:hAnsi="宋体" w:hint="eastAsia"/>
                <w:bCs/>
                <w:color w:val="000000" w:themeColor="text1"/>
                <w:szCs w:val="24"/>
              </w:rPr>
              <w:t>，</w:t>
            </w:r>
            <w:r>
              <w:rPr>
                <w:rFonts w:hint="eastAsia"/>
                <w:color w:val="000000" w:themeColor="text1"/>
                <w:szCs w:val="24"/>
              </w:rPr>
              <w:t>要求分别由回收容器收集，收集后委托有相关危险废物处置资质的单位统一处置。实验废水主要为实验器皿清洗水，排水量为</w:t>
            </w:r>
            <w:r>
              <w:rPr>
                <w:rFonts w:hint="eastAsia"/>
                <w:color w:val="000000" w:themeColor="text1"/>
                <w:szCs w:val="24"/>
              </w:rPr>
              <w:t>0.864m</w:t>
            </w:r>
            <w:r>
              <w:rPr>
                <w:rFonts w:hint="eastAsia"/>
                <w:color w:val="000000" w:themeColor="text1"/>
                <w:szCs w:val="24"/>
                <w:vertAlign w:val="superscript"/>
              </w:rPr>
              <w:t>3</w:t>
            </w:r>
            <w:r>
              <w:rPr>
                <w:rFonts w:hint="eastAsia"/>
                <w:color w:val="000000" w:themeColor="text1"/>
                <w:szCs w:val="24"/>
              </w:rPr>
              <w:t>/d</w:t>
            </w:r>
            <w:r>
              <w:rPr>
                <w:rFonts w:hint="eastAsia"/>
                <w:color w:val="000000" w:themeColor="text1"/>
                <w:szCs w:val="24"/>
              </w:rPr>
              <w:t>，项目在实验室废水总出口处设置一座处理能力为</w:t>
            </w:r>
            <w:r>
              <w:rPr>
                <w:rFonts w:hint="eastAsia"/>
                <w:color w:val="000000" w:themeColor="text1"/>
                <w:szCs w:val="24"/>
              </w:rPr>
              <w:t>2m</w:t>
            </w:r>
            <w:r>
              <w:rPr>
                <w:rFonts w:hint="eastAsia"/>
                <w:color w:val="000000" w:themeColor="text1"/>
                <w:szCs w:val="24"/>
                <w:vertAlign w:val="superscript"/>
              </w:rPr>
              <w:t>3</w:t>
            </w:r>
            <w:r>
              <w:rPr>
                <w:rFonts w:hint="eastAsia"/>
                <w:color w:val="000000" w:themeColor="text1"/>
                <w:szCs w:val="24"/>
              </w:rPr>
              <w:t>/d</w:t>
            </w:r>
            <w:r>
              <w:rPr>
                <w:rFonts w:hint="eastAsia"/>
                <w:color w:val="000000" w:themeColor="text1"/>
                <w:szCs w:val="24"/>
              </w:rPr>
              <w:t>的中和池，</w:t>
            </w:r>
            <w:r>
              <w:rPr>
                <w:rFonts w:hAnsi="宋体" w:hint="eastAsia"/>
                <w:color w:val="000000" w:themeColor="text1"/>
              </w:rPr>
              <w:t>使废水通过滤料时受到中和作用，有时将碱性废水与酸性废水在池中直接混合进行中和处理。</w:t>
            </w:r>
          </w:p>
          <w:p w:rsidR="0083199C" w:rsidRDefault="00FE46BB">
            <w:pPr>
              <w:spacing w:line="360" w:lineRule="auto"/>
              <w:ind w:firstLineChars="200" w:firstLine="480"/>
              <w:rPr>
                <w:color w:val="000000" w:themeColor="text1"/>
              </w:rPr>
            </w:pPr>
            <w:r>
              <w:rPr>
                <w:rFonts w:hAnsi="宋体" w:hint="eastAsia"/>
                <w:color w:val="000000" w:themeColor="text1"/>
                <w:sz w:val="24"/>
              </w:rPr>
              <w:t>项目食堂废水产</w:t>
            </w:r>
            <w:r>
              <w:rPr>
                <w:rFonts w:hAnsi="宋体" w:hint="eastAsia"/>
                <w:color w:val="000000" w:themeColor="text1"/>
                <w:sz w:val="24"/>
              </w:rPr>
              <w:t>生量</w:t>
            </w:r>
            <w:r>
              <w:rPr>
                <w:rFonts w:hAnsi="宋体" w:hint="eastAsia"/>
                <w:color w:val="000000" w:themeColor="text1"/>
                <w:sz w:val="24"/>
              </w:rPr>
              <w:t>46.08m</w:t>
            </w:r>
            <w:r>
              <w:rPr>
                <w:rFonts w:hAnsi="宋体" w:hint="eastAsia"/>
                <w:color w:val="000000" w:themeColor="text1"/>
                <w:sz w:val="24"/>
                <w:vertAlign w:val="superscript"/>
              </w:rPr>
              <w:t>3</w:t>
            </w:r>
            <w:r>
              <w:rPr>
                <w:rFonts w:hAnsi="宋体" w:hint="eastAsia"/>
                <w:color w:val="000000" w:themeColor="text1"/>
                <w:sz w:val="24"/>
              </w:rPr>
              <w:t>/d</w:t>
            </w:r>
            <w:r>
              <w:rPr>
                <w:rFonts w:hAnsi="宋体" w:hint="eastAsia"/>
                <w:color w:val="000000" w:themeColor="text1"/>
                <w:sz w:val="24"/>
              </w:rPr>
              <w:t>，</w:t>
            </w:r>
            <w:r>
              <w:rPr>
                <w:rFonts w:hAnsi="宋体" w:hint="eastAsia"/>
                <w:color w:val="000000" w:themeColor="text1"/>
                <w:sz w:val="24"/>
              </w:rPr>
              <w:t>11.52m</w:t>
            </w:r>
            <w:r>
              <w:rPr>
                <w:rFonts w:hAnsi="宋体" w:hint="eastAsia"/>
                <w:color w:val="000000" w:themeColor="text1"/>
                <w:sz w:val="24"/>
                <w:vertAlign w:val="superscript"/>
              </w:rPr>
              <w:t>3</w:t>
            </w:r>
            <w:r>
              <w:rPr>
                <w:rFonts w:hAnsi="宋体" w:hint="eastAsia"/>
                <w:color w:val="000000" w:themeColor="text1"/>
                <w:sz w:val="24"/>
              </w:rPr>
              <w:t>/h</w:t>
            </w:r>
            <w:r>
              <w:rPr>
                <w:rFonts w:hAnsi="宋体" w:hint="eastAsia"/>
                <w:color w:val="000000" w:themeColor="text1"/>
                <w:sz w:val="24"/>
              </w:rPr>
              <w:t>；根据《建筑给水排水设计规范》（</w:t>
            </w:r>
            <w:r>
              <w:rPr>
                <w:rFonts w:hAnsi="宋体" w:hint="eastAsia"/>
                <w:color w:val="000000" w:themeColor="text1"/>
                <w:sz w:val="24"/>
              </w:rPr>
              <w:t>GB50015-2010</w:t>
            </w:r>
            <w:r>
              <w:rPr>
                <w:rFonts w:hAnsi="宋体" w:hint="eastAsia"/>
                <w:color w:val="000000" w:themeColor="text1"/>
                <w:sz w:val="24"/>
              </w:rPr>
              <w:t>）小时变化系数按</w:t>
            </w:r>
            <w:r>
              <w:rPr>
                <w:rFonts w:hAnsi="宋体" w:hint="eastAsia"/>
                <w:color w:val="000000" w:themeColor="text1"/>
                <w:sz w:val="24"/>
              </w:rPr>
              <w:t>1.5</w:t>
            </w:r>
            <w:r>
              <w:rPr>
                <w:rFonts w:hAnsi="宋体" w:hint="eastAsia"/>
                <w:color w:val="000000" w:themeColor="text1"/>
                <w:sz w:val="24"/>
              </w:rPr>
              <w:t>计，则食堂最大排水量为</w:t>
            </w:r>
            <w:r>
              <w:rPr>
                <w:rFonts w:hAnsi="宋体" w:hint="eastAsia"/>
                <w:color w:val="000000" w:themeColor="text1"/>
                <w:sz w:val="24"/>
              </w:rPr>
              <w:t>17.28m</w:t>
            </w:r>
            <w:r>
              <w:rPr>
                <w:rFonts w:hAnsi="宋体" w:hint="eastAsia"/>
                <w:color w:val="000000" w:themeColor="text1"/>
                <w:sz w:val="24"/>
                <w:vertAlign w:val="superscript"/>
              </w:rPr>
              <w:t>3</w:t>
            </w:r>
            <w:r>
              <w:rPr>
                <w:rFonts w:hAnsi="宋体" w:hint="eastAsia"/>
                <w:color w:val="000000" w:themeColor="text1"/>
                <w:sz w:val="24"/>
              </w:rPr>
              <w:t>/h</w:t>
            </w:r>
            <w:r>
              <w:rPr>
                <w:rFonts w:hAnsi="宋体" w:hint="eastAsia"/>
                <w:color w:val="000000" w:themeColor="text1"/>
                <w:sz w:val="24"/>
              </w:rPr>
              <w:t>。根据《饮食业环境保护技术规范》（</w:t>
            </w:r>
            <w:r>
              <w:rPr>
                <w:rFonts w:hAnsi="宋体" w:hint="eastAsia"/>
                <w:color w:val="000000" w:themeColor="text1"/>
                <w:sz w:val="24"/>
              </w:rPr>
              <w:t>HJ554-2010</w:t>
            </w:r>
            <w:r>
              <w:rPr>
                <w:rFonts w:hAnsi="宋体" w:hint="eastAsia"/>
                <w:color w:val="000000" w:themeColor="text1"/>
                <w:sz w:val="24"/>
              </w:rPr>
              <w:t>）含油污水的停留时间不宜小于</w:t>
            </w:r>
            <w:r>
              <w:rPr>
                <w:rFonts w:hAnsi="宋体" w:hint="eastAsia"/>
                <w:color w:val="000000" w:themeColor="text1"/>
                <w:sz w:val="24"/>
              </w:rPr>
              <w:t>0.5h</w:t>
            </w:r>
            <w:r>
              <w:rPr>
                <w:rFonts w:hAnsi="宋体" w:hint="eastAsia"/>
                <w:color w:val="000000" w:themeColor="text1"/>
                <w:sz w:val="24"/>
              </w:rPr>
              <w:t>，则项目在食堂设置</w:t>
            </w:r>
            <w:r>
              <w:rPr>
                <w:rFonts w:hAnsi="宋体" w:hint="eastAsia"/>
                <w:color w:val="000000" w:themeColor="text1"/>
                <w:sz w:val="24"/>
              </w:rPr>
              <w:t>1</w:t>
            </w:r>
            <w:r>
              <w:rPr>
                <w:rFonts w:hAnsi="宋体" w:hint="eastAsia"/>
                <w:color w:val="000000" w:themeColor="text1"/>
                <w:sz w:val="24"/>
              </w:rPr>
              <w:t>座隔油池有效容积应大于</w:t>
            </w:r>
            <w:r>
              <w:rPr>
                <w:rFonts w:hAnsi="宋体" w:hint="eastAsia"/>
                <w:color w:val="000000" w:themeColor="text1"/>
                <w:sz w:val="24"/>
              </w:rPr>
              <w:t>9m</w:t>
            </w:r>
            <w:r>
              <w:rPr>
                <w:rFonts w:hAnsi="宋体" w:hint="eastAsia"/>
                <w:color w:val="000000" w:themeColor="text1"/>
                <w:sz w:val="24"/>
                <w:vertAlign w:val="superscript"/>
              </w:rPr>
              <w:t>3</w:t>
            </w:r>
            <w:r>
              <w:rPr>
                <w:rFonts w:hAnsi="宋体" w:hint="eastAsia"/>
                <w:color w:val="000000" w:themeColor="text1"/>
                <w:sz w:val="24"/>
              </w:rPr>
              <w:t>。环</w:t>
            </w:r>
            <w:proofErr w:type="gramStart"/>
            <w:r>
              <w:rPr>
                <w:rFonts w:hAnsi="宋体" w:hint="eastAsia"/>
                <w:color w:val="000000" w:themeColor="text1"/>
                <w:sz w:val="24"/>
              </w:rPr>
              <w:t>评建议</w:t>
            </w:r>
            <w:proofErr w:type="gramEnd"/>
            <w:r>
              <w:rPr>
                <w:rFonts w:hAnsi="宋体" w:hint="eastAsia"/>
                <w:color w:val="000000" w:themeColor="text1"/>
                <w:sz w:val="24"/>
              </w:rPr>
              <w:t>项目隔油池位于食堂外侧。</w:t>
            </w:r>
          </w:p>
          <w:p w:rsidR="0083199C" w:rsidRDefault="00FE46BB">
            <w:pPr>
              <w:spacing w:line="360" w:lineRule="auto"/>
              <w:ind w:firstLineChars="200" w:firstLine="480"/>
              <w:rPr>
                <w:color w:val="000000" w:themeColor="text1"/>
                <w:sz w:val="24"/>
                <w:szCs w:val="24"/>
              </w:rPr>
            </w:pPr>
            <w:r>
              <w:rPr>
                <w:rFonts w:hint="eastAsia"/>
                <w:color w:val="000000" w:themeColor="text1"/>
                <w:sz w:val="24"/>
                <w:szCs w:val="24"/>
              </w:rPr>
              <w:t>卫生室排水量为</w:t>
            </w:r>
            <w:r>
              <w:rPr>
                <w:rFonts w:hint="eastAsia"/>
                <w:color w:val="000000" w:themeColor="text1"/>
                <w:sz w:val="24"/>
                <w:szCs w:val="24"/>
              </w:rPr>
              <w:t>0.12m</w:t>
            </w:r>
            <w:r>
              <w:rPr>
                <w:rFonts w:hint="eastAsia"/>
                <w:color w:val="000000" w:themeColor="text1"/>
                <w:sz w:val="24"/>
                <w:szCs w:val="24"/>
                <w:vertAlign w:val="superscript"/>
              </w:rPr>
              <w:t>3</w:t>
            </w:r>
            <w:r>
              <w:rPr>
                <w:rFonts w:hint="eastAsia"/>
                <w:color w:val="000000" w:themeColor="text1"/>
                <w:sz w:val="24"/>
                <w:szCs w:val="24"/>
              </w:rPr>
              <w:t>/d</w:t>
            </w:r>
            <w:r>
              <w:rPr>
                <w:rFonts w:hint="eastAsia"/>
                <w:color w:val="000000" w:themeColor="text1"/>
                <w:sz w:val="24"/>
                <w:szCs w:val="24"/>
              </w:rPr>
              <w:t>。与其他废水混合后排入化粪池。</w:t>
            </w:r>
          </w:p>
          <w:p w:rsidR="0083199C" w:rsidRDefault="00FE46BB">
            <w:pPr>
              <w:spacing w:line="360" w:lineRule="auto"/>
              <w:ind w:firstLineChars="200" w:firstLine="480"/>
              <w:rPr>
                <w:color w:val="000000" w:themeColor="text1"/>
                <w:sz w:val="24"/>
                <w:szCs w:val="24"/>
              </w:rPr>
            </w:pPr>
            <w:r>
              <w:rPr>
                <w:rFonts w:hAnsi="宋体" w:hint="eastAsia"/>
                <w:color w:val="000000" w:themeColor="text1"/>
                <w:sz w:val="24"/>
              </w:rPr>
              <w:t>项目试验室废水经中和</w:t>
            </w:r>
            <w:proofErr w:type="gramStart"/>
            <w:r>
              <w:rPr>
                <w:rFonts w:hAnsi="宋体" w:hint="eastAsia"/>
                <w:color w:val="000000" w:themeColor="text1"/>
                <w:sz w:val="24"/>
              </w:rPr>
              <w:t>池处理</w:t>
            </w:r>
            <w:proofErr w:type="gramEnd"/>
            <w:r>
              <w:rPr>
                <w:rFonts w:hAnsi="宋体" w:hint="eastAsia"/>
                <w:color w:val="000000" w:themeColor="text1"/>
                <w:sz w:val="24"/>
              </w:rPr>
              <w:t>后；食堂废水经隔油池处理后与卫生室废水及生活污</w:t>
            </w:r>
            <w:r>
              <w:rPr>
                <w:rFonts w:hAnsi="宋体" w:hint="eastAsia"/>
                <w:color w:val="000000" w:themeColor="text1"/>
                <w:sz w:val="24"/>
              </w:rPr>
              <w:lastRenderedPageBreak/>
              <w:t>水一起经化粪池处理后</w:t>
            </w:r>
            <w:r>
              <w:rPr>
                <w:snapToGrid w:val="0"/>
                <w:color w:val="000000" w:themeColor="text1"/>
                <w:sz w:val="24"/>
                <w:szCs w:val="24"/>
              </w:rPr>
              <w:t>达到《污水综合排放标准》</w:t>
            </w:r>
            <w:r>
              <w:rPr>
                <w:snapToGrid w:val="0"/>
                <w:color w:val="000000" w:themeColor="text1"/>
                <w:sz w:val="24"/>
                <w:szCs w:val="24"/>
              </w:rPr>
              <w:t>（</w:t>
            </w:r>
            <w:r>
              <w:rPr>
                <w:snapToGrid w:val="0"/>
                <w:color w:val="000000" w:themeColor="text1"/>
                <w:sz w:val="24"/>
                <w:szCs w:val="24"/>
              </w:rPr>
              <w:t>GB8978-1996</w:t>
            </w:r>
            <w:r>
              <w:rPr>
                <w:snapToGrid w:val="0"/>
                <w:color w:val="000000" w:themeColor="text1"/>
                <w:sz w:val="24"/>
                <w:szCs w:val="24"/>
              </w:rPr>
              <w:t>）中三级标准及《污水排入城镇下水道水质标准》（</w:t>
            </w:r>
            <w:r>
              <w:rPr>
                <w:snapToGrid w:val="0"/>
                <w:color w:val="000000" w:themeColor="text1"/>
                <w:sz w:val="24"/>
                <w:szCs w:val="24"/>
              </w:rPr>
              <w:t>GB/T31962-2015</w:t>
            </w:r>
            <w:r>
              <w:rPr>
                <w:snapToGrid w:val="0"/>
                <w:color w:val="000000" w:themeColor="text1"/>
                <w:sz w:val="24"/>
                <w:szCs w:val="24"/>
              </w:rPr>
              <w:t>）</w:t>
            </w:r>
            <w:r>
              <w:rPr>
                <w:rFonts w:hint="eastAsia"/>
                <w:snapToGrid w:val="0"/>
                <w:color w:val="000000" w:themeColor="text1"/>
                <w:sz w:val="24"/>
                <w:szCs w:val="24"/>
              </w:rPr>
              <w:t>B</w:t>
            </w:r>
            <w:r>
              <w:rPr>
                <w:rFonts w:hint="eastAsia"/>
                <w:snapToGrid w:val="0"/>
                <w:color w:val="000000" w:themeColor="text1"/>
                <w:sz w:val="24"/>
                <w:szCs w:val="24"/>
              </w:rPr>
              <w:t>级标准</w:t>
            </w:r>
            <w:r>
              <w:rPr>
                <w:snapToGrid w:val="0"/>
                <w:color w:val="000000" w:themeColor="text1"/>
                <w:sz w:val="24"/>
                <w:szCs w:val="24"/>
              </w:rPr>
              <w:t>要求后，经市政污水管道排入</w:t>
            </w:r>
            <w:r>
              <w:rPr>
                <w:rFonts w:hAnsi="宋体" w:hint="eastAsia"/>
                <w:color w:val="000000" w:themeColor="text1"/>
                <w:sz w:val="24"/>
              </w:rPr>
              <w:t>西安市第六污水处理厂集中处理</w:t>
            </w:r>
            <w:r>
              <w:rPr>
                <w:rFonts w:hAnsi="宋体"/>
                <w:color w:val="000000" w:themeColor="text1"/>
                <w:sz w:val="24"/>
              </w:rPr>
              <w:t>。</w:t>
            </w:r>
          </w:p>
          <w:p w:rsidR="0083199C" w:rsidRDefault="00FE46BB">
            <w:pPr>
              <w:spacing w:line="360" w:lineRule="auto"/>
              <w:ind w:firstLineChars="200" w:firstLine="480"/>
              <w:rPr>
                <w:color w:val="000000" w:themeColor="text1"/>
                <w:sz w:val="24"/>
                <w:szCs w:val="24"/>
              </w:rPr>
            </w:pPr>
            <w:r>
              <w:rPr>
                <w:color w:val="000000" w:themeColor="text1"/>
                <w:sz w:val="24"/>
                <w:szCs w:val="24"/>
              </w:rPr>
              <w:t>本项目在绿化带下设置</w:t>
            </w:r>
            <w:r>
              <w:rPr>
                <w:rFonts w:hint="eastAsia"/>
                <w:color w:val="000000" w:themeColor="text1"/>
                <w:sz w:val="24"/>
                <w:szCs w:val="24"/>
              </w:rPr>
              <w:t>1</w:t>
            </w:r>
            <w:r>
              <w:rPr>
                <w:color w:val="000000" w:themeColor="text1"/>
                <w:sz w:val="24"/>
                <w:szCs w:val="24"/>
              </w:rPr>
              <w:t>座有效容积为</w:t>
            </w:r>
            <w:r>
              <w:rPr>
                <w:rFonts w:hint="eastAsia"/>
                <w:color w:val="000000" w:themeColor="text1"/>
                <w:sz w:val="24"/>
                <w:szCs w:val="24"/>
              </w:rPr>
              <w:t>100</w:t>
            </w:r>
            <w:r>
              <w:rPr>
                <w:color w:val="000000" w:themeColor="text1"/>
                <w:sz w:val="24"/>
                <w:szCs w:val="24"/>
              </w:rPr>
              <w:t>m</w:t>
            </w:r>
            <w:r>
              <w:rPr>
                <w:color w:val="000000" w:themeColor="text1"/>
                <w:sz w:val="24"/>
                <w:szCs w:val="24"/>
                <w:vertAlign w:val="superscript"/>
              </w:rPr>
              <w:t>3</w:t>
            </w:r>
            <w:r>
              <w:rPr>
                <w:color w:val="000000" w:themeColor="text1"/>
                <w:sz w:val="24"/>
                <w:szCs w:val="24"/>
              </w:rPr>
              <w:t>的化粪池，化粪池水力停留时间</w:t>
            </w:r>
            <w:r>
              <w:rPr>
                <w:color w:val="000000" w:themeColor="text1"/>
                <w:sz w:val="24"/>
                <w:szCs w:val="24"/>
              </w:rPr>
              <w:t>24h</w:t>
            </w:r>
            <w:r>
              <w:rPr>
                <w:color w:val="000000" w:themeColor="text1"/>
                <w:sz w:val="24"/>
                <w:szCs w:val="24"/>
              </w:rPr>
              <w:t>，半年清掏一次，环</w:t>
            </w:r>
            <w:proofErr w:type="gramStart"/>
            <w:r>
              <w:rPr>
                <w:color w:val="000000" w:themeColor="text1"/>
                <w:sz w:val="24"/>
                <w:szCs w:val="24"/>
              </w:rPr>
              <w:t>评要求</w:t>
            </w:r>
            <w:proofErr w:type="gramEnd"/>
            <w:r>
              <w:rPr>
                <w:color w:val="000000" w:themeColor="text1"/>
                <w:sz w:val="24"/>
                <w:szCs w:val="24"/>
              </w:rPr>
              <w:t>化粪池必须严格采取防渗漏措施，距地下水取水构筑物不得小于</w:t>
            </w:r>
            <w:r>
              <w:rPr>
                <w:color w:val="000000" w:themeColor="text1"/>
                <w:sz w:val="24"/>
                <w:szCs w:val="24"/>
              </w:rPr>
              <w:t>30m</w:t>
            </w:r>
            <w:r>
              <w:rPr>
                <w:color w:val="000000" w:themeColor="text1"/>
                <w:sz w:val="24"/>
                <w:szCs w:val="24"/>
              </w:rPr>
              <w:t>，防止对地下水的污染，保证处理效果。</w:t>
            </w:r>
          </w:p>
          <w:p w:rsidR="0083199C" w:rsidRDefault="00FE46BB">
            <w:pPr>
              <w:spacing w:line="360" w:lineRule="auto"/>
              <w:ind w:firstLineChars="200" w:firstLine="482"/>
              <w:rPr>
                <w:b/>
                <w:bCs/>
                <w:color w:val="000000" w:themeColor="text1"/>
                <w:sz w:val="24"/>
                <w:szCs w:val="24"/>
              </w:rPr>
            </w:pPr>
            <w:r>
              <w:rPr>
                <w:rFonts w:hint="eastAsia"/>
                <w:b/>
                <w:bCs/>
                <w:color w:val="000000" w:themeColor="text1"/>
                <w:sz w:val="24"/>
                <w:szCs w:val="24"/>
              </w:rPr>
              <w:t>（</w:t>
            </w:r>
            <w:r>
              <w:rPr>
                <w:rFonts w:hint="eastAsia"/>
                <w:b/>
                <w:bCs/>
                <w:color w:val="000000" w:themeColor="text1"/>
                <w:sz w:val="24"/>
                <w:szCs w:val="24"/>
              </w:rPr>
              <w:t>3</w:t>
            </w:r>
            <w:r>
              <w:rPr>
                <w:rFonts w:hint="eastAsia"/>
                <w:b/>
                <w:bCs/>
                <w:color w:val="000000" w:themeColor="text1"/>
                <w:sz w:val="24"/>
                <w:szCs w:val="24"/>
              </w:rPr>
              <w:t>）项目排放去向及可行性</w:t>
            </w:r>
          </w:p>
          <w:p w:rsidR="0083199C" w:rsidRDefault="00FE46BB">
            <w:pPr>
              <w:spacing w:line="360" w:lineRule="auto"/>
              <w:ind w:firstLineChars="200" w:firstLine="480"/>
              <w:rPr>
                <w:color w:val="000000" w:themeColor="text1"/>
                <w:sz w:val="24"/>
                <w:szCs w:val="24"/>
              </w:rPr>
            </w:pPr>
            <w:r>
              <w:rPr>
                <w:rFonts w:hint="eastAsia"/>
                <w:color w:val="000000" w:themeColor="text1"/>
                <w:sz w:val="24"/>
                <w:szCs w:val="24"/>
              </w:rPr>
              <w:t>项目废水经化粪池处理后进入西安市第六污水处理厂进行集中处理，西安市第六污水处理厂于</w:t>
            </w:r>
            <w:r>
              <w:rPr>
                <w:rFonts w:hint="eastAsia"/>
                <w:color w:val="000000" w:themeColor="text1"/>
                <w:sz w:val="24"/>
                <w:szCs w:val="24"/>
              </w:rPr>
              <w:t>2012</w:t>
            </w:r>
            <w:r>
              <w:rPr>
                <w:rFonts w:hint="eastAsia"/>
                <w:color w:val="000000" w:themeColor="text1"/>
                <w:sz w:val="24"/>
                <w:szCs w:val="24"/>
              </w:rPr>
              <w:t>年建设，位于西安市北郊绕城高速公路及规划的开发大道以北，太平河以南。采用工艺为</w:t>
            </w:r>
            <w:r>
              <w:rPr>
                <w:rFonts w:hint="eastAsia"/>
                <w:color w:val="000000" w:themeColor="text1"/>
                <w:sz w:val="24"/>
                <w:szCs w:val="24"/>
              </w:rPr>
              <w:t>A</w:t>
            </w:r>
            <w:r>
              <w:rPr>
                <w:rFonts w:hint="eastAsia"/>
                <w:color w:val="000000" w:themeColor="text1"/>
                <w:sz w:val="24"/>
                <w:szCs w:val="24"/>
                <w:vertAlign w:val="superscript"/>
              </w:rPr>
              <w:t>2</w:t>
            </w:r>
            <w:r>
              <w:rPr>
                <w:rFonts w:hint="eastAsia"/>
                <w:color w:val="000000" w:themeColor="text1"/>
                <w:sz w:val="24"/>
                <w:szCs w:val="24"/>
              </w:rPr>
              <w:t>/O</w:t>
            </w:r>
            <w:r>
              <w:rPr>
                <w:rFonts w:hint="eastAsia"/>
                <w:color w:val="000000" w:themeColor="text1"/>
                <w:sz w:val="24"/>
                <w:szCs w:val="24"/>
              </w:rPr>
              <w:t>，设计规模为</w:t>
            </w:r>
            <w:r>
              <w:rPr>
                <w:rFonts w:hint="eastAsia"/>
                <w:color w:val="000000" w:themeColor="text1"/>
                <w:sz w:val="24"/>
                <w:szCs w:val="24"/>
              </w:rPr>
              <w:t>20</w:t>
            </w:r>
            <w:r>
              <w:rPr>
                <w:rFonts w:hint="eastAsia"/>
                <w:color w:val="000000" w:themeColor="text1"/>
                <w:sz w:val="24"/>
                <w:szCs w:val="24"/>
              </w:rPr>
              <w:t>万立方米</w:t>
            </w:r>
            <w:r>
              <w:rPr>
                <w:rFonts w:hint="eastAsia"/>
                <w:color w:val="000000" w:themeColor="text1"/>
                <w:sz w:val="24"/>
                <w:szCs w:val="24"/>
              </w:rPr>
              <w:t>/</w:t>
            </w:r>
            <w:r>
              <w:rPr>
                <w:rFonts w:hint="eastAsia"/>
                <w:color w:val="000000" w:themeColor="text1"/>
                <w:sz w:val="24"/>
                <w:szCs w:val="24"/>
              </w:rPr>
              <w:t>日，污水处理后达到</w:t>
            </w:r>
            <w:r>
              <w:rPr>
                <w:rFonts w:hint="eastAsia"/>
                <w:color w:val="000000" w:themeColor="text1"/>
                <w:sz w:val="24"/>
                <w:szCs w:val="24"/>
              </w:rPr>
              <w:t>GB18918-2002</w:t>
            </w:r>
            <w:r>
              <w:rPr>
                <w:rFonts w:hint="eastAsia"/>
                <w:color w:val="000000" w:themeColor="text1"/>
                <w:sz w:val="24"/>
                <w:szCs w:val="24"/>
              </w:rPr>
              <w:t>《城镇污水处理厂污染物排放标准》中的一级</w:t>
            </w:r>
            <w:r>
              <w:rPr>
                <w:rFonts w:hint="eastAsia"/>
                <w:color w:val="000000" w:themeColor="text1"/>
                <w:sz w:val="24"/>
                <w:szCs w:val="24"/>
              </w:rPr>
              <w:t>A</w:t>
            </w:r>
            <w:r>
              <w:rPr>
                <w:rFonts w:hint="eastAsia"/>
                <w:color w:val="000000" w:themeColor="text1"/>
                <w:sz w:val="24"/>
                <w:szCs w:val="24"/>
              </w:rPr>
              <w:t>标准后排入太平河。</w:t>
            </w:r>
          </w:p>
          <w:p w:rsidR="0083199C" w:rsidRDefault="00FE46BB">
            <w:pPr>
              <w:spacing w:line="360" w:lineRule="auto"/>
              <w:ind w:firstLineChars="200" w:firstLine="480"/>
              <w:rPr>
                <w:color w:val="000000" w:themeColor="text1"/>
                <w:sz w:val="24"/>
                <w:szCs w:val="24"/>
              </w:rPr>
            </w:pPr>
            <w:r>
              <w:rPr>
                <w:rFonts w:hint="eastAsia"/>
                <w:color w:val="000000" w:themeColor="text1"/>
                <w:sz w:val="24"/>
                <w:szCs w:val="24"/>
              </w:rPr>
              <w:t>项目位于西安市第六污水处理厂收水范围内，且本项目产生的废污水成分简单、可生化性较好，且进行相应预处理措施，外排污</w:t>
            </w:r>
            <w:proofErr w:type="gramStart"/>
            <w:r>
              <w:rPr>
                <w:rFonts w:hint="eastAsia"/>
                <w:color w:val="000000" w:themeColor="text1"/>
                <w:sz w:val="24"/>
                <w:szCs w:val="24"/>
              </w:rPr>
              <w:t>水满足</w:t>
            </w:r>
            <w:proofErr w:type="gramEnd"/>
            <w:r>
              <w:rPr>
                <w:rFonts w:hint="eastAsia"/>
                <w:color w:val="000000" w:themeColor="text1"/>
                <w:sz w:val="24"/>
                <w:szCs w:val="24"/>
              </w:rPr>
              <w:t>西安市第六污水处理长收水要求，项目日排水量为</w:t>
            </w:r>
            <w:r>
              <w:rPr>
                <w:rFonts w:hint="eastAsia"/>
                <w:color w:val="000000" w:themeColor="text1"/>
                <w:sz w:val="24"/>
                <w:szCs w:val="24"/>
              </w:rPr>
              <w:t>70t</w:t>
            </w:r>
            <w:r>
              <w:rPr>
                <w:rFonts w:hint="eastAsia"/>
                <w:color w:val="000000" w:themeColor="text1"/>
                <w:sz w:val="24"/>
                <w:szCs w:val="24"/>
              </w:rPr>
              <w:t>，占西安市第六污水处理厂日处理量的</w:t>
            </w:r>
            <w:r>
              <w:rPr>
                <w:rFonts w:hint="eastAsia"/>
                <w:color w:val="000000" w:themeColor="text1"/>
                <w:sz w:val="24"/>
                <w:szCs w:val="24"/>
              </w:rPr>
              <w:t>0.</w:t>
            </w:r>
            <w:r>
              <w:rPr>
                <w:rFonts w:hint="eastAsia"/>
                <w:color w:val="000000" w:themeColor="text1"/>
                <w:sz w:val="24"/>
                <w:szCs w:val="24"/>
              </w:rPr>
              <w:t>04%</w:t>
            </w:r>
            <w:r>
              <w:rPr>
                <w:rFonts w:hint="eastAsia"/>
                <w:color w:val="000000" w:themeColor="text1"/>
                <w:sz w:val="24"/>
                <w:szCs w:val="24"/>
              </w:rPr>
              <w:t>，不会影响污水厂的稳定运行，项目污水排入西安市第六污水处理厂可行。</w:t>
            </w:r>
          </w:p>
          <w:p w:rsidR="0083199C" w:rsidRDefault="00FE46BB">
            <w:pPr>
              <w:spacing w:line="360" w:lineRule="auto"/>
              <w:ind w:firstLineChars="200" w:firstLine="480"/>
              <w:rPr>
                <w:color w:val="000000" w:themeColor="text1"/>
                <w:sz w:val="24"/>
                <w:szCs w:val="24"/>
              </w:rPr>
            </w:pPr>
            <w:r>
              <w:rPr>
                <w:rFonts w:hint="eastAsia"/>
                <w:color w:val="000000" w:themeColor="text1"/>
                <w:sz w:val="24"/>
                <w:szCs w:val="24"/>
              </w:rPr>
              <w:t>根据《环境影响评价技术导则</w:t>
            </w:r>
            <w:r>
              <w:rPr>
                <w:rFonts w:hint="eastAsia"/>
                <w:color w:val="000000" w:themeColor="text1"/>
                <w:sz w:val="24"/>
                <w:szCs w:val="24"/>
              </w:rPr>
              <w:t xml:space="preserve"> </w:t>
            </w:r>
            <w:r>
              <w:rPr>
                <w:rFonts w:hint="eastAsia"/>
                <w:color w:val="000000" w:themeColor="text1"/>
                <w:sz w:val="24"/>
                <w:szCs w:val="24"/>
              </w:rPr>
              <w:t>地表水环境》（</w:t>
            </w:r>
            <w:r>
              <w:rPr>
                <w:rFonts w:hint="eastAsia"/>
                <w:color w:val="000000" w:themeColor="text1"/>
                <w:sz w:val="24"/>
                <w:szCs w:val="24"/>
              </w:rPr>
              <w:t>HJ2.3-2018</w:t>
            </w:r>
            <w:r>
              <w:rPr>
                <w:rFonts w:hint="eastAsia"/>
                <w:color w:val="000000" w:themeColor="text1"/>
                <w:sz w:val="24"/>
                <w:szCs w:val="24"/>
              </w:rPr>
              <w:t>），本项目为水污染影响型，环境评价等级为三级</w:t>
            </w:r>
            <w:r>
              <w:rPr>
                <w:rFonts w:hint="eastAsia"/>
                <w:color w:val="000000" w:themeColor="text1"/>
                <w:sz w:val="24"/>
                <w:szCs w:val="24"/>
              </w:rPr>
              <w:t>A</w:t>
            </w:r>
            <w:r>
              <w:rPr>
                <w:rFonts w:hint="eastAsia"/>
                <w:color w:val="000000" w:themeColor="text1"/>
                <w:sz w:val="24"/>
                <w:szCs w:val="24"/>
              </w:rPr>
              <w:t>。</w:t>
            </w:r>
          </w:p>
          <w:p w:rsidR="0083199C" w:rsidRDefault="00FE46BB">
            <w:pPr>
              <w:jc w:val="center"/>
              <w:rPr>
                <w:b/>
                <w:bCs/>
                <w:color w:val="000000" w:themeColor="text1"/>
                <w:sz w:val="24"/>
                <w:szCs w:val="24"/>
              </w:rPr>
            </w:pPr>
            <w:r>
              <w:rPr>
                <w:b/>
                <w:bCs/>
                <w:color w:val="000000" w:themeColor="text1"/>
                <w:sz w:val="24"/>
                <w:szCs w:val="24"/>
              </w:rPr>
              <w:t>表</w:t>
            </w:r>
            <w:r>
              <w:rPr>
                <w:rFonts w:hint="eastAsia"/>
                <w:b/>
                <w:bCs/>
                <w:color w:val="000000" w:themeColor="text1"/>
                <w:sz w:val="24"/>
                <w:szCs w:val="24"/>
              </w:rPr>
              <w:t>23</w:t>
            </w:r>
            <w:r>
              <w:rPr>
                <w:b/>
                <w:bCs/>
                <w:color w:val="000000" w:themeColor="text1"/>
                <w:sz w:val="24"/>
                <w:szCs w:val="24"/>
              </w:rPr>
              <w:t xml:space="preserve">   </w:t>
            </w:r>
            <w:r>
              <w:rPr>
                <w:b/>
                <w:bCs/>
                <w:color w:val="000000" w:themeColor="text1"/>
                <w:sz w:val="24"/>
                <w:szCs w:val="24"/>
              </w:rPr>
              <w:t>废水类别、污染物及污染治理设施信息表</w:t>
            </w:r>
          </w:p>
          <w:tbl>
            <w:tblPr>
              <w:tblStyle w:val="af2"/>
              <w:tblW w:w="9016" w:type="dxa"/>
              <w:tblLayout w:type="fixed"/>
              <w:tblCellMar>
                <w:left w:w="51" w:type="dxa"/>
                <w:right w:w="51" w:type="dxa"/>
              </w:tblCellMar>
              <w:tblLook w:val="04A0" w:firstRow="1" w:lastRow="0" w:firstColumn="1" w:lastColumn="0" w:noHBand="0" w:noVBand="1"/>
            </w:tblPr>
            <w:tblGrid>
              <w:gridCol w:w="378"/>
              <w:gridCol w:w="624"/>
              <w:gridCol w:w="888"/>
              <w:gridCol w:w="709"/>
              <w:gridCol w:w="804"/>
              <w:gridCol w:w="818"/>
              <w:gridCol w:w="922"/>
              <w:gridCol w:w="943"/>
              <w:gridCol w:w="714"/>
              <w:gridCol w:w="1032"/>
              <w:gridCol w:w="1184"/>
            </w:tblGrid>
            <w:tr w:rsidR="0083199C">
              <w:trPr>
                <w:trHeight w:val="249"/>
              </w:trPr>
              <w:tc>
                <w:tcPr>
                  <w:tcW w:w="378" w:type="dxa"/>
                  <w:vMerge w:val="restart"/>
                  <w:vAlign w:val="center"/>
                </w:tcPr>
                <w:p w:rsidR="0083199C" w:rsidRDefault="00FE46BB">
                  <w:pPr>
                    <w:spacing w:line="240" w:lineRule="exact"/>
                    <w:jc w:val="center"/>
                    <w:rPr>
                      <w:color w:val="000000" w:themeColor="text1"/>
                      <w:sz w:val="21"/>
                      <w:szCs w:val="21"/>
                    </w:rPr>
                  </w:pPr>
                  <w:r>
                    <w:rPr>
                      <w:color w:val="000000" w:themeColor="text1"/>
                      <w:sz w:val="21"/>
                      <w:szCs w:val="21"/>
                    </w:rPr>
                    <w:t>序号</w:t>
                  </w:r>
                </w:p>
              </w:tc>
              <w:tc>
                <w:tcPr>
                  <w:tcW w:w="624" w:type="dxa"/>
                  <w:vMerge w:val="restart"/>
                  <w:vAlign w:val="center"/>
                </w:tcPr>
                <w:p w:rsidR="0083199C" w:rsidRDefault="00FE46BB">
                  <w:pPr>
                    <w:spacing w:line="240" w:lineRule="exact"/>
                    <w:jc w:val="center"/>
                    <w:rPr>
                      <w:color w:val="000000" w:themeColor="text1"/>
                      <w:sz w:val="21"/>
                      <w:szCs w:val="21"/>
                    </w:rPr>
                  </w:pPr>
                  <w:r>
                    <w:rPr>
                      <w:color w:val="000000" w:themeColor="text1"/>
                      <w:sz w:val="21"/>
                      <w:szCs w:val="21"/>
                    </w:rPr>
                    <w:t>废水类别</w:t>
                  </w:r>
                  <w:r>
                    <w:rPr>
                      <w:color w:val="000000" w:themeColor="text1"/>
                      <w:sz w:val="21"/>
                      <w:szCs w:val="21"/>
                      <w:vertAlign w:val="subscript"/>
                    </w:rPr>
                    <w:t>[a]</w:t>
                  </w:r>
                </w:p>
              </w:tc>
              <w:tc>
                <w:tcPr>
                  <w:tcW w:w="888" w:type="dxa"/>
                  <w:vMerge w:val="restart"/>
                  <w:vAlign w:val="center"/>
                </w:tcPr>
                <w:p w:rsidR="0083199C" w:rsidRDefault="00FE46BB">
                  <w:pPr>
                    <w:spacing w:line="240" w:lineRule="exact"/>
                    <w:jc w:val="center"/>
                    <w:rPr>
                      <w:color w:val="000000" w:themeColor="text1"/>
                      <w:sz w:val="21"/>
                      <w:szCs w:val="21"/>
                    </w:rPr>
                  </w:pPr>
                  <w:r>
                    <w:rPr>
                      <w:color w:val="000000" w:themeColor="text1"/>
                      <w:sz w:val="21"/>
                      <w:szCs w:val="21"/>
                    </w:rPr>
                    <w:t>污染物种类</w:t>
                  </w:r>
                  <w:r>
                    <w:rPr>
                      <w:color w:val="000000" w:themeColor="text1"/>
                      <w:sz w:val="21"/>
                      <w:szCs w:val="21"/>
                      <w:vertAlign w:val="subscript"/>
                    </w:rPr>
                    <w:t>[b]</w:t>
                  </w:r>
                </w:p>
              </w:tc>
              <w:tc>
                <w:tcPr>
                  <w:tcW w:w="709" w:type="dxa"/>
                  <w:vMerge w:val="restart"/>
                  <w:vAlign w:val="center"/>
                </w:tcPr>
                <w:p w:rsidR="0083199C" w:rsidRDefault="00FE46BB">
                  <w:pPr>
                    <w:spacing w:line="240" w:lineRule="exact"/>
                    <w:jc w:val="center"/>
                    <w:rPr>
                      <w:color w:val="000000" w:themeColor="text1"/>
                      <w:sz w:val="21"/>
                      <w:szCs w:val="21"/>
                    </w:rPr>
                  </w:pPr>
                  <w:r>
                    <w:rPr>
                      <w:color w:val="000000" w:themeColor="text1"/>
                      <w:sz w:val="21"/>
                      <w:szCs w:val="21"/>
                    </w:rPr>
                    <w:t>排放去向</w:t>
                  </w:r>
                  <w:r>
                    <w:rPr>
                      <w:color w:val="000000" w:themeColor="text1"/>
                      <w:sz w:val="21"/>
                      <w:szCs w:val="21"/>
                      <w:vertAlign w:val="subscript"/>
                    </w:rPr>
                    <w:t>[c]</w:t>
                  </w:r>
                </w:p>
              </w:tc>
              <w:tc>
                <w:tcPr>
                  <w:tcW w:w="804" w:type="dxa"/>
                  <w:vMerge w:val="restart"/>
                  <w:vAlign w:val="center"/>
                </w:tcPr>
                <w:p w:rsidR="0083199C" w:rsidRDefault="00FE46BB">
                  <w:pPr>
                    <w:spacing w:line="240" w:lineRule="exact"/>
                    <w:jc w:val="center"/>
                    <w:rPr>
                      <w:color w:val="000000" w:themeColor="text1"/>
                      <w:sz w:val="21"/>
                      <w:szCs w:val="21"/>
                    </w:rPr>
                  </w:pPr>
                  <w:r>
                    <w:rPr>
                      <w:color w:val="000000" w:themeColor="text1"/>
                      <w:sz w:val="21"/>
                      <w:szCs w:val="21"/>
                    </w:rPr>
                    <w:t>排放规律</w:t>
                  </w:r>
                  <w:r>
                    <w:rPr>
                      <w:color w:val="000000" w:themeColor="text1"/>
                      <w:sz w:val="21"/>
                      <w:szCs w:val="21"/>
                      <w:vertAlign w:val="subscript"/>
                    </w:rPr>
                    <w:t>[d]</w:t>
                  </w:r>
                </w:p>
              </w:tc>
              <w:tc>
                <w:tcPr>
                  <w:tcW w:w="2683" w:type="dxa"/>
                  <w:gridSpan w:val="3"/>
                  <w:vAlign w:val="center"/>
                </w:tcPr>
                <w:p w:rsidR="0083199C" w:rsidRDefault="00FE46BB">
                  <w:pPr>
                    <w:spacing w:line="240" w:lineRule="exact"/>
                    <w:jc w:val="center"/>
                    <w:rPr>
                      <w:color w:val="000000" w:themeColor="text1"/>
                      <w:sz w:val="21"/>
                      <w:szCs w:val="21"/>
                    </w:rPr>
                  </w:pPr>
                  <w:r>
                    <w:rPr>
                      <w:color w:val="000000" w:themeColor="text1"/>
                      <w:sz w:val="21"/>
                      <w:szCs w:val="21"/>
                    </w:rPr>
                    <w:t>污染治理设施</w:t>
                  </w:r>
                </w:p>
              </w:tc>
              <w:tc>
                <w:tcPr>
                  <w:tcW w:w="714" w:type="dxa"/>
                  <w:vMerge w:val="restart"/>
                  <w:vAlign w:val="center"/>
                </w:tcPr>
                <w:p w:rsidR="0083199C" w:rsidRDefault="00FE46BB">
                  <w:pPr>
                    <w:spacing w:line="240" w:lineRule="exact"/>
                    <w:jc w:val="center"/>
                    <w:rPr>
                      <w:color w:val="000000" w:themeColor="text1"/>
                      <w:sz w:val="21"/>
                      <w:szCs w:val="21"/>
                    </w:rPr>
                  </w:pPr>
                  <w:r>
                    <w:rPr>
                      <w:color w:val="000000" w:themeColor="text1"/>
                      <w:sz w:val="21"/>
                      <w:szCs w:val="21"/>
                    </w:rPr>
                    <w:t>排放口编号</w:t>
                  </w:r>
                  <w:r>
                    <w:rPr>
                      <w:color w:val="000000" w:themeColor="text1"/>
                      <w:sz w:val="21"/>
                      <w:szCs w:val="21"/>
                      <w:vertAlign w:val="subscript"/>
                    </w:rPr>
                    <w:t>[f]</w:t>
                  </w:r>
                </w:p>
              </w:tc>
              <w:tc>
                <w:tcPr>
                  <w:tcW w:w="1032" w:type="dxa"/>
                  <w:vMerge w:val="restart"/>
                  <w:vAlign w:val="center"/>
                </w:tcPr>
                <w:p w:rsidR="0083199C" w:rsidRDefault="00FE46BB">
                  <w:pPr>
                    <w:spacing w:line="240" w:lineRule="exact"/>
                    <w:jc w:val="center"/>
                    <w:rPr>
                      <w:color w:val="000000" w:themeColor="text1"/>
                      <w:sz w:val="21"/>
                      <w:szCs w:val="21"/>
                    </w:rPr>
                  </w:pPr>
                  <w:r>
                    <w:rPr>
                      <w:color w:val="000000" w:themeColor="text1"/>
                      <w:sz w:val="21"/>
                      <w:szCs w:val="21"/>
                    </w:rPr>
                    <w:t>排放口设置是否符合要求</w:t>
                  </w:r>
                  <w:r>
                    <w:rPr>
                      <w:color w:val="000000" w:themeColor="text1"/>
                      <w:sz w:val="21"/>
                      <w:szCs w:val="21"/>
                      <w:vertAlign w:val="subscript"/>
                    </w:rPr>
                    <w:t>[g]</w:t>
                  </w:r>
                </w:p>
              </w:tc>
              <w:tc>
                <w:tcPr>
                  <w:tcW w:w="1184" w:type="dxa"/>
                  <w:vMerge w:val="restart"/>
                  <w:vAlign w:val="center"/>
                </w:tcPr>
                <w:p w:rsidR="0083199C" w:rsidRDefault="00FE46BB">
                  <w:pPr>
                    <w:spacing w:line="240" w:lineRule="exact"/>
                    <w:jc w:val="center"/>
                    <w:rPr>
                      <w:color w:val="000000" w:themeColor="text1"/>
                      <w:sz w:val="21"/>
                      <w:szCs w:val="21"/>
                    </w:rPr>
                  </w:pPr>
                  <w:r>
                    <w:rPr>
                      <w:color w:val="000000" w:themeColor="text1"/>
                      <w:sz w:val="21"/>
                      <w:szCs w:val="21"/>
                    </w:rPr>
                    <w:t>排放</w:t>
                  </w:r>
                  <w:proofErr w:type="gramStart"/>
                  <w:r>
                    <w:rPr>
                      <w:color w:val="000000" w:themeColor="text1"/>
                      <w:sz w:val="21"/>
                      <w:szCs w:val="21"/>
                    </w:rPr>
                    <w:t>口类型</w:t>
                  </w:r>
                  <w:proofErr w:type="gramEnd"/>
                </w:p>
              </w:tc>
            </w:tr>
            <w:tr w:rsidR="0083199C">
              <w:trPr>
                <w:trHeight w:val="524"/>
              </w:trPr>
              <w:tc>
                <w:tcPr>
                  <w:tcW w:w="378" w:type="dxa"/>
                  <w:vMerge/>
                  <w:vAlign w:val="center"/>
                </w:tcPr>
                <w:p w:rsidR="0083199C" w:rsidRDefault="0083199C">
                  <w:pPr>
                    <w:spacing w:line="240" w:lineRule="exact"/>
                    <w:jc w:val="center"/>
                    <w:rPr>
                      <w:color w:val="000000" w:themeColor="text1"/>
                      <w:sz w:val="21"/>
                      <w:szCs w:val="21"/>
                    </w:rPr>
                  </w:pPr>
                </w:p>
              </w:tc>
              <w:tc>
                <w:tcPr>
                  <w:tcW w:w="624" w:type="dxa"/>
                  <w:vMerge/>
                  <w:vAlign w:val="center"/>
                </w:tcPr>
                <w:p w:rsidR="0083199C" w:rsidRDefault="0083199C">
                  <w:pPr>
                    <w:spacing w:line="240" w:lineRule="exact"/>
                    <w:jc w:val="center"/>
                    <w:rPr>
                      <w:color w:val="000000" w:themeColor="text1"/>
                      <w:sz w:val="21"/>
                      <w:szCs w:val="21"/>
                    </w:rPr>
                  </w:pPr>
                </w:p>
              </w:tc>
              <w:tc>
                <w:tcPr>
                  <w:tcW w:w="888" w:type="dxa"/>
                  <w:vMerge/>
                  <w:vAlign w:val="center"/>
                </w:tcPr>
                <w:p w:rsidR="0083199C" w:rsidRDefault="0083199C">
                  <w:pPr>
                    <w:spacing w:line="240" w:lineRule="exact"/>
                    <w:jc w:val="center"/>
                    <w:rPr>
                      <w:color w:val="000000" w:themeColor="text1"/>
                      <w:sz w:val="21"/>
                      <w:szCs w:val="21"/>
                    </w:rPr>
                  </w:pPr>
                </w:p>
              </w:tc>
              <w:tc>
                <w:tcPr>
                  <w:tcW w:w="709" w:type="dxa"/>
                  <w:vMerge/>
                  <w:vAlign w:val="center"/>
                </w:tcPr>
                <w:p w:rsidR="0083199C" w:rsidRDefault="0083199C">
                  <w:pPr>
                    <w:spacing w:line="240" w:lineRule="exact"/>
                    <w:jc w:val="center"/>
                    <w:rPr>
                      <w:color w:val="000000" w:themeColor="text1"/>
                      <w:sz w:val="21"/>
                      <w:szCs w:val="21"/>
                    </w:rPr>
                  </w:pPr>
                </w:p>
              </w:tc>
              <w:tc>
                <w:tcPr>
                  <w:tcW w:w="804" w:type="dxa"/>
                  <w:vMerge/>
                  <w:vAlign w:val="center"/>
                </w:tcPr>
                <w:p w:rsidR="0083199C" w:rsidRDefault="0083199C">
                  <w:pPr>
                    <w:spacing w:line="240" w:lineRule="exact"/>
                    <w:jc w:val="center"/>
                    <w:rPr>
                      <w:color w:val="000000" w:themeColor="text1"/>
                      <w:sz w:val="21"/>
                      <w:szCs w:val="21"/>
                    </w:rPr>
                  </w:pPr>
                </w:p>
              </w:tc>
              <w:tc>
                <w:tcPr>
                  <w:tcW w:w="818" w:type="dxa"/>
                  <w:vAlign w:val="center"/>
                </w:tcPr>
                <w:p w:rsidR="0083199C" w:rsidRDefault="00FE46BB">
                  <w:pPr>
                    <w:spacing w:line="240" w:lineRule="exact"/>
                    <w:jc w:val="center"/>
                    <w:rPr>
                      <w:color w:val="000000" w:themeColor="text1"/>
                      <w:sz w:val="21"/>
                      <w:szCs w:val="21"/>
                    </w:rPr>
                  </w:pPr>
                  <w:r>
                    <w:rPr>
                      <w:color w:val="000000" w:themeColor="text1"/>
                      <w:sz w:val="21"/>
                      <w:szCs w:val="21"/>
                    </w:rPr>
                    <w:t>污染治理设施编号</w:t>
                  </w:r>
                </w:p>
              </w:tc>
              <w:tc>
                <w:tcPr>
                  <w:tcW w:w="922" w:type="dxa"/>
                  <w:vAlign w:val="center"/>
                </w:tcPr>
                <w:p w:rsidR="0083199C" w:rsidRDefault="00FE46BB">
                  <w:pPr>
                    <w:spacing w:line="240" w:lineRule="exact"/>
                    <w:jc w:val="center"/>
                    <w:rPr>
                      <w:color w:val="000000" w:themeColor="text1"/>
                      <w:sz w:val="21"/>
                      <w:szCs w:val="21"/>
                    </w:rPr>
                  </w:pPr>
                  <w:r>
                    <w:rPr>
                      <w:color w:val="000000" w:themeColor="text1"/>
                      <w:sz w:val="21"/>
                      <w:szCs w:val="21"/>
                    </w:rPr>
                    <w:t>污染治理设置名称</w:t>
                  </w:r>
                  <w:r>
                    <w:rPr>
                      <w:color w:val="000000" w:themeColor="text1"/>
                      <w:sz w:val="21"/>
                      <w:szCs w:val="21"/>
                      <w:vertAlign w:val="subscript"/>
                    </w:rPr>
                    <w:t>[e]</w:t>
                  </w:r>
                </w:p>
              </w:tc>
              <w:tc>
                <w:tcPr>
                  <w:tcW w:w="943" w:type="dxa"/>
                  <w:vAlign w:val="center"/>
                </w:tcPr>
                <w:p w:rsidR="0083199C" w:rsidRDefault="00FE46BB">
                  <w:pPr>
                    <w:spacing w:line="240" w:lineRule="exact"/>
                    <w:jc w:val="center"/>
                    <w:rPr>
                      <w:color w:val="000000" w:themeColor="text1"/>
                      <w:sz w:val="21"/>
                      <w:szCs w:val="21"/>
                    </w:rPr>
                  </w:pPr>
                  <w:r>
                    <w:rPr>
                      <w:color w:val="000000" w:themeColor="text1"/>
                      <w:sz w:val="21"/>
                      <w:szCs w:val="21"/>
                    </w:rPr>
                    <w:t>污染治理设施工艺</w:t>
                  </w:r>
                </w:p>
              </w:tc>
              <w:tc>
                <w:tcPr>
                  <w:tcW w:w="714" w:type="dxa"/>
                  <w:vMerge/>
                  <w:vAlign w:val="center"/>
                </w:tcPr>
                <w:p w:rsidR="0083199C" w:rsidRDefault="0083199C">
                  <w:pPr>
                    <w:spacing w:line="240" w:lineRule="exact"/>
                    <w:jc w:val="center"/>
                    <w:rPr>
                      <w:color w:val="000000" w:themeColor="text1"/>
                      <w:sz w:val="21"/>
                      <w:szCs w:val="21"/>
                    </w:rPr>
                  </w:pPr>
                </w:p>
              </w:tc>
              <w:tc>
                <w:tcPr>
                  <w:tcW w:w="1032" w:type="dxa"/>
                  <w:vMerge/>
                  <w:vAlign w:val="center"/>
                </w:tcPr>
                <w:p w:rsidR="0083199C" w:rsidRDefault="0083199C">
                  <w:pPr>
                    <w:spacing w:line="240" w:lineRule="exact"/>
                    <w:jc w:val="center"/>
                    <w:rPr>
                      <w:color w:val="000000" w:themeColor="text1"/>
                      <w:sz w:val="21"/>
                      <w:szCs w:val="21"/>
                    </w:rPr>
                  </w:pPr>
                </w:p>
              </w:tc>
              <w:tc>
                <w:tcPr>
                  <w:tcW w:w="1184" w:type="dxa"/>
                  <w:vMerge/>
                  <w:vAlign w:val="center"/>
                </w:tcPr>
                <w:p w:rsidR="0083199C" w:rsidRDefault="0083199C">
                  <w:pPr>
                    <w:spacing w:line="240" w:lineRule="exact"/>
                    <w:jc w:val="center"/>
                    <w:rPr>
                      <w:color w:val="000000" w:themeColor="text1"/>
                      <w:sz w:val="21"/>
                      <w:szCs w:val="21"/>
                    </w:rPr>
                  </w:pPr>
                </w:p>
              </w:tc>
            </w:tr>
            <w:tr w:rsidR="0083199C">
              <w:trPr>
                <w:trHeight w:val="1742"/>
              </w:trPr>
              <w:tc>
                <w:tcPr>
                  <w:tcW w:w="378" w:type="dxa"/>
                  <w:vAlign w:val="center"/>
                </w:tcPr>
                <w:p w:rsidR="0083199C" w:rsidRDefault="00FE46BB">
                  <w:pPr>
                    <w:spacing w:line="240" w:lineRule="exact"/>
                    <w:jc w:val="center"/>
                    <w:rPr>
                      <w:color w:val="000000" w:themeColor="text1"/>
                      <w:sz w:val="21"/>
                      <w:szCs w:val="21"/>
                    </w:rPr>
                  </w:pPr>
                  <w:r>
                    <w:rPr>
                      <w:color w:val="000000" w:themeColor="text1"/>
                      <w:sz w:val="21"/>
                      <w:szCs w:val="21"/>
                    </w:rPr>
                    <w:t>1</w:t>
                  </w:r>
                </w:p>
              </w:tc>
              <w:tc>
                <w:tcPr>
                  <w:tcW w:w="624" w:type="dxa"/>
                  <w:vAlign w:val="center"/>
                </w:tcPr>
                <w:p w:rsidR="0083199C" w:rsidRDefault="00FE46BB">
                  <w:pPr>
                    <w:spacing w:line="240" w:lineRule="exact"/>
                    <w:jc w:val="center"/>
                    <w:rPr>
                      <w:color w:val="000000" w:themeColor="text1"/>
                      <w:sz w:val="21"/>
                      <w:szCs w:val="21"/>
                    </w:rPr>
                  </w:pPr>
                  <w:r>
                    <w:rPr>
                      <w:color w:val="000000" w:themeColor="text1"/>
                      <w:sz w:val="21"/>
                      <w:szCs w:val="21"/>
                    </w:rPr>
                    <w:t>生活污水</w:t>
                  </w:r>
                </w:p>
              </w:tc>
              <w:tc>
                <w:tcPr>
                  <w:tcW w:w="888" w:type="dxa"/>
                  <w:vAlign w:val="center"/>
                </w:tcPr>
                <w:p w:rsidR="0083199C" w:rsidRDefault="00FE46BB">
                  <w:pPr>
                    <w:spacing w:line="240" w:lineRule="exact"/>
                    <w:jc w:val="center"/>
                    <w:rPr>
                      <w:color w:val="000000" w:themeColor="text1"/>
                      <w:sz w:val="21"/>
                      <w:szCs w:val="21"/>
                    </w:rPr>
                  </w:pPr>
                  <w:r>
                    <w:rPr>
                      <w:color w:val="000000" w:themeColor="text1"/>
                      <w:sz w:val="21"/>
                      <w:szCs w:val="21"/>
                    </w:rPr>
                    <w:t>COD</w:t>
                  </w:r>
                  <w:r>
                    <w:rPr>
                      <w:color w:val="000000" w:themeColor="text1"/>
                      <w:sz w:val="21"/>
                      <w:szCs w:val="21"/>
                    </w:rPr>
                    <w:t>、</w:t>
                  </w:r>
                  <w:r>
                    <w:rPr>
                      <w:color w:val="000000" w:themeColor="text1"/>
                      <w:sz w:val="21"/>
                      <w:szCs w:val="21"/>
                    </w:rPr>
                    <w:t>BOD</w:t>
                  </w:r>
                  <w:r>
                    <w:rPr>
                      <w:color w:val="000000" w:themeColor="text1"/>
                      <w:sz w:val="21"/>
                      <w:szCs w:val="21"/>
                      <w:vertAlign w:val="subscript"/>
                    </w:rPr>
                    <w:t>5</w:t>
                  </w:r>
                  <w:r>
                    <w:rPr>
                      <w:color w:val="000000" w:themeColor="text1"/>
                      <w:sz w:val="21"/>
                      <w:szCs w:val="21"/>
                    </w:rPr>
                    <w:t>、</w:t>
                  </w:r>
                  <w:r>
                    <w:rPr>
                      <w:color w:val="000000" w:themeColor="text1"/>
                      <w:sz w:val="21"/>
                      <w:szCs w:val="21"/>
                    </w:rPr>
                    <w:t>SS</w:t>
                  </w:r>
                  <w:r>
                    <w:rPr>
                      <w:color w:val="000000" w:themeColor="text1"/>
                      <w:sz w:val="21"/>
                      <w:szCs w:val="21"/>
                    </w:rPr>
                    <w:t>、氨氮</w:t>
                  </w:r>
                  <w:r>
                    <w:rPr>
                      <w:rFonts w:hint="eastAsia"/>
                      <w:color w:val="000000" w:themeColor="text1"/>
                      <w:sz w:val="21"/>
                      <w:szCs w:val="21"/>
                    </w:rPr>
                    <w:t>、动植物油、总磷、总氮</w:t>
                  </w:r>
                </w:p>
              </w:tc>
              <w:tc>
                <w:tcPr>
                  <w:tcW w:w="709" w:type="dxa"/>
                  <w:vAlign w:val="center"/>
                </w:tcPr>
                <w:p w:rsidR="0083199C" w:rsidRDefault="00FE46BB">
                  <w:pPr>
                    <w:spacing w:line="240" w:lineRule="exact"/>
                    <w:jc w:val="center"/>
                    <w:rPr>
                      <w:color w:val="000000" w:themeColor="text1"/>
                      <w:sz w:val="21"/>
                      <w:szCs w:val="21"/>
                    </w:rPr>
                  </w:pPr>
                  <w:r>
                    <w:rPr>
                      <w:color w:val="000000" w:themeColor="text1"/>
                      <w:sz w:val="21"/>
                      <w:szCs w:val="21"/>
                    </w:rPr>
                    <w:t>进入城市污水处理厂</w:t>
                  </w:r>
                </w:p>
              </w:tc>
              <w:tc>
                <w:tcPr>
                  <w:tcW w:w="804" w:type="dxa"/>
                  <w:vAlign w:val="center"/>
                </w:tcPr>
                <w:p w:rsidR="0083199C" w:rsidRDefault="00FE46BB">
                  <w:pPr>
                    <w:spacing w:line="240" w:lineRule="exact"/>
                    <w:jc w:val="center"/>
                    <w:rPr>
                      <w:color w:val="000000" w:themeColor="text1"/>
                      <w:sz w:val="21"/>
                      <w:szCs w:val="21"/>
                    </w:rPr>
                  </w:pPr>
                  <w:r>
                    <w:rPr>
                      <w:color w:val="000000" w:themeColor="text1"/>
                      <w:sz w:val="21"/>
                      <w:szCs w:val="21"/>
                    </w:rPr>
                    <w:t>间断排放且流量不稳定、无规律</w:t>
                  </w:r>
                </w:p>
              </w:tc>
              <w:tc>
                <w:tcPr>
                  <w:tcW w:w="818" w:type="dxa"/>
                  <w:vAlign w:val="center"/>
                </w:tcPr>
                <w:p w:rsidR="0083199C" w:rsidRDefault="00FE46BB">
                  <w:pPr>
                    <w:spacing w:line="240" w:lineRule="exact"/>
                    <w:jc w:val="center"/>
                    <w:rPr>
                      <w:color w:val="000000" w:themeColor="text1"/>
                      <w:sz w:val="21"/>
                      <w:szCs w:val="21"/>
                    </w:rPr>
                  </w:pPr>
                  <w:r>
                    <w:rPr>
                      <w:color w:val="000000" w:themeColor="text1"/>
                      <w:sz w:val="21"/>
                      <w:szCs w:val="21"/>
                    </w:rPr>
                    <w:t>01</w:t>
                  </w:r>
                </w:p>
              </w:tc>
              <w:tc>
                <w:tcPr>
                  <w:tcW w:w="922" w:type="dxa"/>
                  <w:vAlign w:val="center"/>
                </w:tcPr>
                <w:p w:rsidR="0083199C" w:rsidRDefault="00FE46BB">
                  <w:pPr>
                    <w:spacing w:line="240" w:lineRule="exact"/>
                    <w:jc w:val="center"/>
                    <w:rPr>
                      <w:color w:val="000000" w:themeColor="text1"/>
                      <w:sz w:val="21"/>
                      <w:szCs w:val="21"/>
                    </w:rPr>
                  </w:pPr>
                  <w:r>
                    <w:rPr>
                      <w:rFonts w:hint="eastAsia"/>
                      <w:color w:val="000000" w:themeColor="text1"/>
                      <w:sz w:val="21"/>
                      <w:szCs w:val="21"/>
                    </w:rPr>
                    <w:t>化粪池</w:t>
                  </w:r>
                </w:p>
              </w:tc>
              <w:tc>
                <w:tcPr>
                  <w:tcW w:w="943" w:type="dxa"/>
                  <w:vAlign w:val="center"/>
                </w:tcPr>
                <w:p w:rsidR="0083199C" w:rsidRDefault="00FE46BB">
                  <w:pPr>
                    <w:spacing w:line="240" w:lineRule="exact"/>
                    <w:jc w:val="center"/>
                    <w:rPr>
                      <w:color w:val="000000" w:themeColor="text1"/>
                      <w:sz w:val="21"/>
                      <w:szCs w:val="21"/>
                    </w:rPr>
                  </w:pPr>
                  <w:r>
                    <w:rPr>
                      <w:color w:val="000000" w:themeColor="text1"/>
                      <w:sz w:val="21"/>
                      <w:szCs w:val="21"/>
                    </w:rPr>
                    <w:t>生化</w:t>
                  </w:r>
                </w:p>
              </w:tc>
              <w:tc>
                <w:tcPr>
                  <w:tcW w:w="714" w:type="dxa"/>
                  <w:vAlign w:val="center"/>
                </w:tcPr>
                <w:p w:rsidR="0083199C" w:rsidRDefault="00FE46BB">
                  <w:pPr>
                    <w:spacing w:line="240" w:lineRule="exact"/>
                    <w:jc w:val="center"/>
                    <w:rPr>
                      <w:color w:val="000000" w:themeColor="text1"/>
                      <w:sz w:val="21"/>
                      <w:szCs w:val="21"/>
                    </w:rPr>
                  </w:pPr>
                  <w:r>
                    <w:rPr>
                      <w:rFonts w:hint="eastAsia"/>
                      <w:color w:val="000000" w:themeColor="text1"/>
                      <w:sz w:val="21"/>
                      <w:szCs w:val="21"/>
                    </w:rPr>
                    <w:t>DW001</w:t>
                  </w:r>
                </w:p>
              </w:tc>
              <w:tc>
                <w:tcPr>
                  <w:tcW w:w="1032" w:type="dxa"/>
                  <w:vAlign w:val="center"/>
                </w:tcPr>
                <w:p w:rsidR="0083199C" w:rsidRDefault="00FE46BB">
                  <w:pPr>
                    <w:spacing w:line="240" w:lineRule="exact"/>
                    <w:jc w:val="center"/>
                    <w:rPr>
                      <w:color w:val="000000" w:themeColor="text1"/>
                      <w:sz w:val="21"/>
                      <w:szCs w:val="21"/>
                    </w:rPr>
                  </w:pPr>
                  <w:r>
                    <w:rPr>
                      <w:color w:val="000000" w:themeColor="text1"/>
                      <w:sz w:val="21"/>
                      <w:szCs w:val="21"/>
                    </w:rPr>
                    <w:sym w:font="Wingdings 2" w:char="0052"/>
                  </w:r>
                  <w:r>
                    <w:rPr>
                      <w:color w:val="000000" w:themeColor="text1"/>
                      <w:sz w:val="21"/>
                      <w:szCs w:val="21"/>
                    </w:rPr>
                    <w:t>是</w:t>
                  </w:r>
                </w:p>
                <w:p w:rsidR="0083199C" w:rsidRDefault="00FE46BB">
                  <w:pPr>
                    <w:spacing w:line="240" w:lineRule="exact"/>
                    <w:jc w:val="center"/>
                    <w:rPr>
                      <w:color w:val="000000" w:themeColor="text1"/>
                      <w:sz w:val="21"/>
                      <w:szCs w:val="21"/>
                    </w:rPr>
                  </w:pPr>
                  <w:r>
                    <w:rPr>
                      <w:color w:val="000000" w:themeColor="text1"/>
                      <w:sz w:val="21"/>
                      <w:szCs w:val="21"/>
                    </w:rPr>
                    <w:sym w:font="Wingdings 2" w:char="00A3"/>
                  </w:r>
                  <w:r>
                    <w:rPr>
                      <w:color w:val="000000" w:themeColor="text1"/>
                      <w:sz w:val="21"/>
                      <w:szCs w:val="21"/>
                    </w:rPr>
                    <w:t>否</w:t>
                  </w:r>
                </w:p>
              </w:tc>
              <w:tc>
                <w:tcPr>
                  <w:tcW w:w="1184" w:type="dxa"/>
                  <w:vAlign w:val="center"/>
                </w:tcPr>
                <w:p w:rsidR="0083199C" w:rsidRDefault="00FE46BB">
                  <w:pPr>
                    <w:spacing w:line="240" w:lineRule="exact"/>
                    <w:jc w:val="center"/>
                    <w:rPr>
                      <w:color w:val="000000" w:themeColor="text1"/>
                      <w:sz w:val="21"/>
                      <w:szCs w:val="21"/>
                    </w:rPr>
                  </w:pPr>
                  <w:r>
                    <w:rPr>
                      <w:color w:val="000000" w:themeColor="text1"/>
                      <w:sz w:val="21"/>
                      <w:szCs w:val="21"/>
                    </w:rPr>
                    <w:sym w:font="Wingdings 2" w:char="0052"/>
                  </w:r>
                  <w:r>
                    <w:rPr>
                      <w:color w:val="000000" w:themeColor="text1"/>
                      <w:sz w:val="21"/>
                      <w:szCs w:val="21"/>
                    </w:rPr>
                    <w:t>企业总排</w:t>
                  </w:r>
                  <w:r>
                    <w:rPr>
                      <w:color w:val="000000" w:themeColor="text1"/>
                      <w:sz w:val="21"/>
                      <w:szCs w:val="21"/>
                    </w:rPr>
                    <w:t>□</w:t>
                  </w:r>
                  <w:r>
                    <w:rPr>
                      <w:color w:val="000000" w:themeColor="text1"/>
                      <w:sz w:val="21"/>
                      <w:szCs w:val="21"/>
                    </w:rPr>
                    <w:t>雨水排放</w:t>
                  </w:r>
                  <w:r>
                    <w:rPr>
                      <w:color w:val="000000" w:themeColor="text1"/>
                      <w:sz w:val="21"/>
                      <w:szCs w:val="21"/>
                    </w:rPr>
                    <w:t>□</w:t>
                  </w:r>
                  <w:r>
                    <w:rPr>
                      <w:color w:val="000000" w:themeColor="text1"/>
                      <w:sz w:val="21"/>
                      <w:szCs w:val="21"/>
                    </w:rPr>
                    <w:t>清净下水排放</w:t>
                  </w:r>
                  <w:r>
                    <w:rPr>
                      <w:color w:val="000000" w:themeColor="text1"/>
                      <w:sz w:val="21"/>
                      <w:szCs w:val="21"/>
                    </w:rPr>
                    <w:t>□</w:t>
                  </w:r>
                  <w:r>
                    <w:rPr>
                      <w:color w:val="000000" w:themeColor="text1"/>
                      <w:sz w:val="21"/>
                      <w:szCs w:val="21"/>
                    </w:rPr>
                    <w:t>温排水排放</w:t>
                  </w:r>
                  <w:r>
                    <w:rPr>
                      <w:color w:val="000000" w:themeColor="text1"/>
                      <w:sz w:val="21"/>
                      <w:szCs w:val="21"/>
                    </w:rPr>
                    <w:t>□</w:t>
                  </w:r>
                  <w:r>
                    <w:rPr>
                      <w:color w:val="000000" w:themeColor="text1"/>
                      <w:sz w:val="21"/>
                      <w:szCs w:val="21"/>
                    </w:rPr>
                    <w:t>车间或车间处理设施排放</w:t>
                  </w:r>
                </w:p>
              </w:tc>
            </w:tr>
          </w:tbl>
          <w:p w:rsidR="0083199C" w:rsidRDefault="0083199C">
            <w:pPr>
              <w:jc w:val="center"/>
              <w:rPr>
                <w:b/>
                <w:bCs/>
                <w:color w:val="000000" w:themeColor="text1"/>
                <w:sz w:val="24"/>
                <w:szCs w:val="24"/>
              </w:rPr>
            </w:pPr>
          </w:p>
          <w:p w:rsidR="0083199C" w:rsidRDefault="00FE46BB">
            <w:pPr>
              <w:jc w:val="center"/>
              <w:rPr>
                <w:b/>
                <w:bCs/>
                <w:color w:val="000000" w:themeColor="text1"/>
                <w:sz w:val="24"/>
                <w:szCs w:val="24"/>
              </w:rPr>
            </w:pPr>
            <w:r>
              <w:rPr>
                <w:b/>
                <w:bCs/>
                <w:color w:val="000000" w:themeColor="text1"/>
                <w:sz w:val="24"/>
                <w:szCs w:val="24"/>
              </w:rPr>
              <w:t>表</w:t>
            </w:r>
            <w:r>
              <w:rPr>
                <w:rFonts w:hint="eastAsia"/>
                <w:b/>
                <w:bCs/>
                <w:color w:val="000000" w:themeColor="text1"/>
                <w:sz w:val="24"/>
                <w:szCs w:val="24"/>
              </w:rPr>
              <w:t>24</w:t>
            </w:r>
            <w:r>
              <w:rPr>
                <w:b/>
                <w:bCs/>
                <w:color w:val="000000" w:themeColor="text1"/>
                <w:sz w:val="24"/>
                <w:szCs w:val="24"/>
              </w:rPr>
              <w:t xml:space="preserve">  </w:t>
            </w:r>
            <w:r>
              <w:rPr>
                <w:b/>
                <w:bCs/>
                <w:color w:val="000000" w:themeColor="text1"/>
                <w:sz w:val="24"/>
                <w:szCs w:val="24"/>
              </w:rPr>
              <w:t>废水</w:t>
            </w:r>
            <w:r>
              <w:rPr>
                <w:rFonts w:hint="eastAsia"/>
                <w:b/>
                <w:bCs/>
                <w:color w:val="000000" w:themeColor="text1"/>
                <w:sz w:val="24"/>
                <w:szCs w:val="24"/>
              </w:rPr>
              <w:t>间接</w:t>
            </w:r>
            <w:r>
              <w:rPr>
                <w:b/>
                <w:bCs/>
                <w:color w:val="000000" w:themeColor="text1"/>
                <w:sz w:val="24"/>
                <w:szCs w:val="24"/>
              </w:rPr>
              <w:t>排放口基本情况表</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
              <w:gridCol w:w="582"/>
              <w:gridCol w:w="1029"/>
              <w:gridCol w:w="969"/>
              <w:gridCol w:w="750"/>
              <w:gridCol w:w="687"/>
              <w:gridCol w:w="791"/>
              <w:gridCol w:w="642"/>
              <w:gridCol w:w="731"/>
              <w:gridCol w:w="987"/>
              <w:gridCol w:w="1522"/>
            </w:tblGrid>
            <w:tr w:rsidR="0083199C">
              <w:trPr>
                <w:trHeight w:val="23"/>
                <w:jc w:val="center"/>
              </w:trPr>
              <w:tc>
                <w:tcPr>
                  <w:tcW w:w="326" w:type="dxa"/>
                  <w:vMerge w:val="restart"/>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lang w:val="zh-CN"/>
                    </w:rPr>
                    <w:t>序</w:t>
                  </w:r>
                </w:p>
                <w:p w:rsidR="0083199C" w:rsidRDefault="00FE46BB">
                  <w:pPr>
                    <w:spacing w:line="300" w:lineRule="exact"/>
                    <w:jc w:val="center"/>
                    <w:rPr>
                      <w:color w:val="000000" w:themeColor="text1"/>
                      <w:sz w:val="21"/>
                      <w:szCs w:val="21"/>
                    </w:rPr>
                  </w:pPr>
                  <w:r>
                    <w:rPr>
                      <w:color w:val="000000" w:themeColor="text1"/>
                      <w:sz w:val="21"/>
                      <w:szCs w:val="21"/>
                      <w:lang w:val="zh-CN"/>
                    </w:rPr>
                    <w:t>号</w:t>
                  </w:r>
                </w:p>
              </w:tc>
              <w:tc>
                <w:tcPr>
                  <w:tcW w:w="582" w:type="dxa"/>
                  <w:vMerge w:val="restart"/>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lang w:val="zh-CN"/>
                    </w:rPr>
                    <w:t>排放</w:t>
                  </w:r>
                </w:p>
                <w:p w:rsidR="0083199C" w:rsidRDefault="00FE46BB">
                  <w:pPr>
                    <w:spacing w:line="300" w:lineRule="exact"/>
                    <w:jc w:val="center"/>
                    <w:rPr>
                      <w:color w:val="000000" w:themeColor="text1"/>
                      <w:sz w:val="21"/>
                      <w:szCs w:val="21"/>
                    </w:rPr>
                  </w:pPr>
                  <w:r>
                    <w:rPr>
                      <w:color w:val="000000" w:themeColor="text1"/>
                      <w:sz w:val="21"/>
                      <w:szCs w:val="21"/>
                      <w:lang w:val="zh-CN"/>
                    </w:rPr>
                    <w:t>口编号</w:t>
                  </w:r>
                </w:p>
              </w:tc>
              <w:tc>
                <w:tcPr>
                  <w:tcW w:w="1998" w:type="dxa"/>
                  <w:gridSpan w:val="2"/>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lang w:val="zh-CN"/>
                    </w:rPr>
                    <w:t>排放口地理坐标</w:t>
                  </w:r>
                </w:p>
              </w:tc>
              <w:tc>
                <w:tcPr>
                  <w:tcW w:w="750" w:type="dxa"/>
                  <w:vMerge w:val="restart"/>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lang w:val="zh-CN"/>
                    </w:rPr>
                    <w:t>废水排</w:t>
                  </w:r>
                  <w:r>
                    <w:rPr>
                      <w:color w:val="000000" w:themeColor="text1"/>
                      <w:sz w:val="21"/>
                      <w:szCs w:val="21"/>
                      <w:lang w:val="zh-CN"/>
                    </w:rPr>
                    <w:t xml:space="preserve"> </w:t>
                  </w:r>
                  <w:r>
                    <w:rPr>
                      <w:color w:val="000000" w:themeColor="text1"/>
                      <w:sz w:val="21"/>
                      <w:szCs w:val="21"/>
                      <w:lang w:val="zh-CN"/>
                    </w:rPr>
                    <w:t>放量</w:t>
                  </w:r>
                  <w:r>
                    <w:rPr>
                      <w:color w:val="000000" w:themeColor="text1"/>
                      <w:sz w:val="21"/>
                      <w:szCs w:val="21"/>
                      <w:lang w:val="zh-CN"/>
                    </w:rPr>
                    <w:t>/(</w:t>
                  </w:r>
                  <w:r>
                    <w:rPr>
                      <w:color w:val="000000" w:themeColor="text1"/>
                      <w:sz w:val="21"/>
                      <w:szCs w:val="21"/>
                      <w:lang w:val="zh-CN"/>
                    </w:rPr>
                    <w:t>万</w:t>
                  </w:r>
                  <w:r>
                    <w:rPr>
                      <w:color w:val="000000" w:themeColor="text1"/>
                      <w:sz w:val="21"/>
                      <w:szCs w:val="21"/>
                      <w:lang w:val="zh-CN"/>
                    </w:rPr>
                    <w:t xml:space="preserve"> </w:t>
                  </w:r>
                  <w:r>
                    <w:rPr>
                      <w:color w:val="000000" w:themeColor="text1"/>
                      <w:sz w:val="21"/>
                      <w:szCs w:val="21"/>
                      <w:lang w:eastAsia="en-US"/>
                    </w:rPr>
                    <w:t>t/a)</w:t>
                  </w:r>
                </w:p>
              </w:tc>
              <w:tc>
                <w:tcPr>
                  <w:tcW w:w="687" w:type="dxa"/>
                  <w:vMerge w:val="restart"/>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lang w:val="zh-CN"/>
                    </w:rPr>
                    <w:t>排放</w:t>
                  </w:r>
                </w:p>
                <w:p w:rsidR="0083199C" w:rsidRDefault="00FE46BB">
                  <w:pPr>
                    <w:spacing w:line="300" w:lineRule="exact"/>
                    <w:jc w:val="center"/>
                    <w:rPr>
                      <w:color w:val="000000" w:themeColor="text1"/>
                      <w:sz w:val="21"/>
                      <w:szCs w:val="21"/>
                    </w:rPr>
                  </w:pPr>
                  <w:r>
                    <w:rPr>
                      <w:color w:val="000000" w:themeColor="text1"/>
                      <w:sz w:val="21"/>
                      <w:szCs w:val="21"/>
                      <w:lang w:val="zh-CN"/>
                    </w:rPr>
                    <w:t>去向</w:t>
                  </w:r>
                </w:p>
              </w:tc>
              <w:tc>
                <w:tcPr>
                  <w:tcW w:w="791" w:type="dxa"/>
                  <w:vMerge w:val="restart"/>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lang w:val="zh-CN"/>
                    </w:rPr>
                    <w:t>排放</w:t>
                  </w:r>
                </w:p>
                <w:p w:rsidR="0083199C" w:rsidRDefault="00FE46BB">
                  <w:pPr>
                    <w:spacing w:line="300" w:lineRule="exact"/>
                    <w:jc w:val="center"/>
                    <w:rPr>
                      <w:color w:val="000000" w:themeColor="text1"/>
                      <w:sz w:val="21"/>
                      <w:szCs w:val="21"/>
                    </w:rPr>
                  </w:pPr>
                  <w:r>
                    <w:rPr>
                      <w:color w:val="000000" w:themeColor="text1"/>
                      <w:sz w:val="21"/>
                      <w:szCs w:val="21"/>
                      <w:lang w:val="zh-CN"/>
                    </w:rPr>
                    <w:t>规律</w:t>
                  </w:r>
                </w:p>
              </w:tc>
              <w:tc>
                <w:tcPr>
                  <w:tcW w:w="642" w:type="dxa"/>
                  <w:vMerge w:val="restart"/>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lang w:val="zh-CN"/>
                    </w:rPr>
                    <w:t>间歇</w:t>
                  </w:r>
                </w:p>
                <w:p w:rsidR="0083199C" w:rsidRDefault="00FE46BB">
                  <w:pPr>
                    <w:spacing w:line="300" w:lineRule="exact"/>
                    <w:jc w:val="center"/>
                    <w:rPr>
                      <w:color w:val="000000" w:themeColor="text1"/>
                      <w:sz w:val="21"/>
                      <w:szCs w:val="21"/>
                    </w:rPr>
                  </w:pPr>
                  <w:r>
                    <w:rPr>
                      <w:color w:val="000000" w:themeColor="text1"/>
                      <w:sz w:val="21"/>
                      <w:szCs w:val="21"/>
                      <w:lang w:val="zh-CN"/>
                    </w:rPr>
                    <w:t>排放</w:t>
                  </w:r>
                </w:p>
                <w:p w:rsidR="0083199C" w:rsidRDefault="00FE46BB">
                  <w:pPr>
                    <w:spacing w:line="300" w:lineRule="exact"/>
                    <w:jc w:val="center"/>
                    <w:rPr>
                      <w:color w:val="000000" w:themeColor="text1"/>
                      <w:sz w:val="21"/>
                      <w:szCs w:val="21"/>
                    </w:rPr>
                  </w:pPr>
                  <w:r>
                    <w:rPr>
                      <w:color w:val="000000" w:themeColor="text1"/>
                      <w:sz w:val="21"/>
                      <w:szCs w:val="21"/>
                      <w:lang w:val="zh-CN"/>
                    </w:rPr>
                    <w:t>时段</w:t>
                  </w:r>
                </w:p>
              </w:tc>
              <w:tc>
                <w:tcPr>
                  <w:tcW w:w="3240" w:type="dxa"/>
                  <w:gridSpan w:val="3"/>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lang w:val="zh-CN"/>
                    </w:rPr>
                    <w:t>受纳污水处理</w:t>
                  </w:r>
                  <w:proofErr w:type="gramStart"/>
                  <w:r>
                    <w:rPr>
                      <w:color w:val="000000" w:themeColor="text1"/>
                      <w:sz w:val="21"/>
                      <w:szCs w:val="21"/>
                      <w:lang w:val="zh-CN"/>
                    </w:rPr>
                    <w:t>厂信息</w:t>
                  </w:r>
                  <w:proofErr w:type="gramEnd"/>
                </w:p>
              </w:tc>
            </w:tr>
            <w:tr w:rsidR="0083199C">
              <w:trPr>
                <w:trHeight w:val="23"/>
                <w:jc w:val="center"/>
              </w:trPr>
              <w:tc>
                <w:tcPr>
                  <w:tcW w:w="326"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582"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1029" w:type="dxa"/>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lang w:val="zh-CN"/>
                    </w:rPr>
                    <w:t>经度</w:t>
                  </w:r>
                </w:p>
              </w:tc>
              <w:tc>
                <w:tcPr>
                  <w:tcW w:w="969" w:type="dxa"/>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lang w:val="zh-CN"/>
                    </w:rPr>
                    <w:t>纬度</w:t>
                  </w:r>
                </w:p>
              </w:tc>
              <w:tc>
                <w:tcPr>
                  <w:tcW w:w="750"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687"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91"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642"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31" w:type="dxa"/>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lang w:val="zh-CN"/>
                    </w:rPr>
                    <w:t>名称</w:t>
                  </w:r>
                </w:p>
              </w:tc>
              <w:tc>
                <w:tcPr>
                  <w:tcW w:w="987" w:type="dxa"/>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lang w:val="zh-CN"/>
                    </w:rPr>
                    <w:t>污染物种类</w:t>
                  </w:r>
                </w:p>
              </w:tc>
              <w:tc>
                <w:tcPr>
                  <w:tcW w:w="1522" w:type="dxa"/>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lang w:val="zh-CN"/>
                    </w:rPr>
                    <w:t>国家或地方污染物排放标准限值</w:t>
                  </w:r>
                  <w:r>
                    <w:rPr>
                      <w:color w:val="000000" w:themeColor="text1"/>
                      <w:sz w:val="21"/>
                      <w:szCs w:val="21"/>
                      <w:lang w:val="zh-CN"/>
                    </w:rPr>
                    <w:t>/</w:t>
                  </w:r>
                  <w:r>
                    <w:rPr>
                      <w:color w:val="000000" w:themeColor="text1"/>
                      <w:sz w:val="21"/>
                      <w:szCs w:val="21"/>
                    </w:rPr>
                    <w:t>(mg/L)</w:t>
                  </w:r>
                </w:p>
              </w:tc>
            </w:tr>
            <w:tr w:rsidR="0083199C">
              <w:trPr>
                <w:trHeight w:val="290"/>
                <w:jc w:val="center"/>
              </w:trPr>
              <w:tc>
                <w:tcPr>
                  <w:tcW w:w="326" w:type="dxa"/>
                  <w:vMerge w:val="restart"/>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lang w:val="zh-CN"/>
                    </w:rPr>
                    <w:t>1</w:t>
                  </w:r>
                </w:p>
              </w:tc>
              <w:tc>
                <w:tcPr>
                  <w:tcW w:w="582" w:type="dxa"/>
                  <w:vMerge w:val="restart"/>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lang w:val="zh-CN"/>
                    </w:rPr>
                    <w:t>废</w:t>
                  </w:r>
                </w:p>
                <w:p w:rsidR="0083199C" w:rsidRDefault="00FE46BB">
                  <w:pPr>
                    <w:spacing w:line="300" w:lineRule="exact"/>
                    <w:jc w:val="center"/>
                    <w:rPr>
                      <w:color w:val="000000" w:themeColor="text1"/>
                      <w:sz w:val="21"/>
                      <w:szCs w:val="21"/>
                    </w:rPr>
                  </w:pPr>
                  <w:r>
                    <w:rPr>
                      <w:color w:val="000000" w:themeColor="text1"/>
                      <w:sz w:val="21"/>
                      <w:szCs w:val="21"/>
                      <w:lang w:val="zh-CN"/>
                    </w:rPr>
                    <w:lastRenderedPageBreak/>
                    <w:t>水</w:t>
                  </w:r>
                </w:p>
                <w:p w:rsidR="0083199C" w:rsidRDefault="00FE46BB">
                  <w:pPr>
                    <w:spacing w:line="300" w:lineRule="exact"/>
                    <w:jc w:val="center"/>
                    <w:rPr>
                      <w:color w:val="000000" w:themeColor="text1"/>
                      <w:sz w:val="21"/>
                      <w:szCs w:val="21"/>
                    </w:rPr>
                  </w:pPr>
                  <w:r>
                    <w:rPr>
                      <w:color w:val="000000" w:themeColor="text1"/>
                      <w:sz w:val="21"/>
                      <w:szCs w:val="21"/>
                      <w:lang w:eastAsia="en-US"/>
                    </w:rPr>
                    <w:t>01</w:t>
                  </w:r>
                </w:p>
              </w:tc>
              <w:tc>
                <w:tcPr>
                  <w:tcW w:w="1029" w:type="dxa"/>
                  <w:vMerge w:val="restart"/>
                  <w:tcBorders>
                    <w:tl2br w:val="nil"/>
                    <w:tr2bl w:val="nil"/>
                  </w:tcBorders>
                  <w:shd w:val="clear" w:color="auto" w:fill="FFFFFF"/>
                  <w:vAlign w:val="center"/>
                </w:tcPr>
                <w:p w:rsidR="0083199C" w:rsidRDefault="00FE46BB">
                  <w:pPr>
                    <w:jc w:val="center"/>
                    <w:rPr>
                      <w:color w:val="000000" w:themeColor="text1"/>
                      <w:sz w:val="21"/>
                      <w:szCs w:val="21"/>
                      <w:highlight w:val="yellow"/>
                    </w:rPr>
                  </w:pPr>
                  <w:r>
                    <w:rPr>
                      <w:rFonts w:hint="eastAsia"/>
                      <w:color w:val="000000" w:themeColor="text1"/>
                      <w:sz w:val="21"/>
                      <w:szCs w:val="21"/>
                    </w:rPr>
                    <w:lastRenderedPageBreak/>
                    <w:t>108.796063</w:t>
                  </w:r>
                </w:p>
              </w:tc>
              <w:tc>
                <w:tcPr>
                  <w:tcW w:w="969" w:type="dxa"/>
                  <w:vMerge w:val="restart"/>
                  <w:tcBorders>
                    <w:tl2br w:val="nil"/>
                    <w:tr2bl w:val="nil"/>
                  </w:tcBorders>
                  <w:shd w:val="clear" w:color="auto" w:fill="FFFFFF"/>
                  <w:vAlign w:val="center"/>
                </w:tcPr>
                <w:p w:rsidR="0083199C" w:rsidRDefault="00FE46BB">
                  <w:pPr>
                    <w:jc w:val="center"/>
                    <w:rPr>
                      <w:color w:val="000000" w:themeColor="text1"/>
                      <w:sz w:val="21"/>
                      <w:szCs w:val="21"/>
                      <w:highlight w:val="yellow"/>
                    </w:rPr>
                  </w:pPr>
                  <w:r>
                    <w:rPr>
                      <w:color w:val="000000" w:themeColor="text1"/>
                      <w:sz w:val="21"/>
                      <w:szCs w:val="21"/>
                    </w:rPr>
                    <w:t>34.2</w:t>
                  </w:r>
                  <w:r>
                    <w:rPr>
                      <w:rFonts w:hint="eastAsia"/>
                      <w:color w:val="000000" w:themeColor="text1"/>
                      <w:sz w:val="21"/>
                      <w:szCs w:val="21"/>
                    </w:rPr>
                    <w:t>81864</w:t>
                  </w:r>
                </w:p>
              </w:tc>
              <w:tc>
                <w:tcPr>
                  <w:tcW w:w="750" w:type="dxa"/>
                  <w:vMerge w:val="restart"/>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1.564</w:t>
                  </w:r>
                </w:p>
              </w:tc>
              <w:tc>
                <w:tcPr>
                  <w:tcW w:w="687" w:type="dxa"/>
                  <w:vMerge w:val="restart"/>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lang w:val="zh-CN"/>
                    </w:rPr>
                    <w:t>进入</w:t>
                  </w:r>
                </w:p>
                <w:p w:rsidR="0083199C" w:rsidRDefault="00FE46BB">
                  <w:pPr>
                    <w:spacing w:line="300" w:lineRule="exact"/>
                    <w:jc w:val="center"/>
                    <w:rPr>
                      <w:color w:val="000000" w:themeColor="text1"/>
                      <w:sz w:val="21"/>
                      <w:szCs w:val="21"/>
                    </w:rPr>
                  </w:pPr>
                  <w:r>
                    <w:rPr>
                      <w:color w:val="000000" w:themeColor="text1"/>
                      <w:sz w:val="21"/>
                      <w:szCs w:val="21"/>
                      <w:lang w:val="zh-CN"/>
                    </w:rPr>
                    <w:lastRenderedPageBreak/>
                    <w:t>城市</w:t>
                  </w:r>
                </w:p>
                <w:p w:rsidR="0083199C" w:rsidRDefault="00FE46BB">
                  <w:pPr>
                    <w:spacing w:line="300" w:lineRule="exact"/>
                    <w:jc w:val="center"/>
                    <w:rPr>
                      <w:color w:val="000000" w:themeColor="text1"/>
                      <w:sz w:val="21"/>
                      <w:szCs w:val="21"/>
                    </w:rPr>
                  </w:pPr>
                  <w:r>
                    <w:rPr>
                      <w:color w:val="000000" w:themeColor="text1"/>
                      <w:sz w:val="21"/>
                      <w:szCs w:val="21"/>
                      <w:lang w:val="zh-CN"/>
                    </w:rPr>
                    <w:t>污水</w:t>
                  </w:r>
                </w:p>
                <w:p w:rsidR="0083199C" w:rsidRDefault="00FE46BB">
                  <w:pPr>
                    <w:spacing w:line="300" w:lineRule="exact"/>
                    <w:jc w:val="center"/>
                    <w:rPr>
                      <w:color w:val="000000" w:themeColor="text1"/>
                      <w:sz w:val="21"/>
                      <w:szCs w:val="21"/>
                    </w:rPr>
                  </w:pPr>
                  <w:r>
                    <w:rPr>
                      <w:color w:val="000000" w:themeColor="text1"/>
                      <w:sz w:val="21"/>
                      <w:szCs w:val="21"/>
                      <w:lang w:val="zh-CN"/>
                    </w:rPr>
                    <w:t>处理</w:t>
                  </w:r>
                </w:p>
                <w:p w:rsidR="0083199C" w:rsidRDefault="00FE46BB">
                  <w:pPr>
                    <w:spacing w:line="300" w:lineRule="exact"/>
                    <w:jc w:val="center"/>
                    <w:rPr>
                      <w:color w:val="000000" w:themeColor="text1"/>
                      <w:sz w:val="21"/>
                      <w:szCs w:val="21"/>
                    </w:rPr>
                  </w:pPr>
                  <w:r>
                    <w:rPr>
                      <w:color w:val="000000" w:themeColor="text1"/>
                      <w:sz w:val="21"/>
                      <w:szCs w:val="21"/>
                      <w:lang w:val="zh-CN"/>
                    </w:rPr>
                    <w:t>厂</w:t>
                  </w:r>
                </w:p>
              </w:tc>
              <w:tc>
                <w:tcPr>
                  <w:tcW w:w="791" w:type="dxa"/>
                  <w:vMerge w:val="restart"/>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rPr>
                    <w:lastRenderedPageBreak/>
                    <w:t>间断排</w:t>
                  </w:r>
                  <w:r>
                    <w:rPr>
                      <w:color w:val="000000" w:themeColor="text1"/>
                      <w:sz w:val="21"/>
                      <w:szCs w:val="21"/>
                    </w:rPr>
                    <w:lastRenderedPageBreak/>
                    <w:t>放，排放期间流量不稳定且无规律</w:t>
                  </w:r>
                </w:p>
              </w:tc>
              <w:tc>
                <w:tcPr>
                  <w:tcW w:w="642" w:type="dxa"/>
                  <w:vMerge w:val="restart"/>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lang w:val="zh-CN"/>
                    </w:rPr>
                    <w:lastRenderedPageBreak/>
                    <w:t>/</w:t>
                  </w:r>
                </w:p>
              </w:tc>
              <w:tc>
                <w:tcPr>
                  <w:tcW w:w="731" w:type="dxa"/>
                  <w:vMerge w:val="restart"/>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西安市</w:t>
                  </w:r>
                  <w:r>
                    <w:rPr>
                      <w:rFonts w:hint="eastAsia"/>
                      <w:color w:val="000000" w:themeColor="text1"/>
                      <w:sz w:val="21"/>
                      <w:szCs w:val="21"/>
                    </w:rPr>
                    <w:lastRenderedPageBreak/>
                    <w:t>第六污水处理厂</w:t>
                  </w:r>
                </w:p>
              </w:tc>
              <w:tc>
                <w:tcPr>
                  <w:tcW w:w="987" w:type="dxa"/>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rPr>
                    <w:lastRenderedPageBreak/>
                    <w:t>COD</w:t>
                  </w:r>
                </w:p>
              </w:tc>
              <w:tc>
                <w:tcPr>
                  <w:tcW w:w="1522" w:type="dxa"/>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rPr>
                    <w:t>50</w:t>
                  </w:r>
                </w:p>
              </w:tc>
            </w:tr>
            <w:tr w:rsidR="0083199C">
              <w:trPr>
                <w:trHeight w:val="23"/>
                <w:jc w:val="center"/>
              </w:trPr>
              <w:tc>
                <w:tcPr>
                  <w:tcW w:w="326"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582"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1029"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969"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50"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687"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91"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642"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31"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987" w:type="dxa"/>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tc>
              <w:tc>
                <w:tcPr>
                  <w:tcW w:w="1522" w:type="dxa"/>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rPr>
                    <w:t>10</w:t>
                  </w:r>
                </w:p>
              </w:tc>
            </w:tr>
            <w:tr w:rsidR="0083199C">
              <w:trPr>
                <w:trHeight w:val="23"/>
                <w:jc w:val="center"/>
              </w:trPr>
              <w:tc>
                <w:tcPr>
                  <w:tcW w:w="326"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582"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1029"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969"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50"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687"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91"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642"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31"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987" w:type="dxa"/>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rPr>
                    <w:t>SS</w:t>
                  </w:r>
                </w:p>
              </w:tc>
              <w:tc>
                <w:tcPr>
                  <w:tcW w:w="1522" w:type="dxa"/>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rPr>
                    <w:t>10</w:t>
                  </w:r>
                </w:p>
              </w:tc>
            </w:tr>
            <w:tr w:rsidR="0083199C">
              <w:trPr>
                <w:trHeight w:val="23"/>
                <w:jc w:val="center"/>
              </w:trPr>
              <w:tc>
                <w:tcPr>
                  <w:tcW w:w="326"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582"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1029"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969"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50"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687"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91"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642"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31"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987" w:type="dxa"/>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lang w:val="zh-CN"/>
                    </w:rPr>
                    <w:t>氨氮</w:t>
                  </w:r>
                </w:p>
              </w:tc>
              <w:tc>
                <w:tcPr>
                  <w:tcW w:w="1522" w:type="dxa"/>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rPr>
                    <w:t>5</w:t>
                  </w:r>
                </w:p>
              </w:tc>
            </w:tr>
            <w:tr w:rsidR="0083199C">
              <w:trPr>
                <w:trHeight w:val="23"/>
                <w:jc w:val="center"/>
              </w:trPr>
              <w:tc>
                <w:tcPr>
                  <w:tcW w:w="326"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582"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1029"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969"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50"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687"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91"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642"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31"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987" w:type="dxa"/>
                  <w:tcBorders>
                    <w:tl2br w:val="nil"/>
                    <w:tr2bl w:val="nil"/>
                  </w:tcBorders>
                  <w:shd w:val="clear" w:color="auto" w:fill="FFFFFF"/>
                  <w:vAlign w:val="center"/>
                </w:tcPr>
                <w:p w:rsidR="0083199C" w:rsidRDefault="00FE46BB">
                  <w:pPr>
                    <w:spacing w:line="300" w:lineRule="exact"/>
                    <w:jc w:val="center"/>
                    <w:rPr>
                      <w:color w:val="000000" w:themeColor="text1"/>
                      <w:sz w:val="21"/>
                      <w:szCs w:val="21"/>
                      <w:lang w:val="zh-CN"/>
                    </w:rPr>
                  </w:pPr>
                  <w:r>
                    <w:rPr>
                      <w:rFonts w:hint="eastAsia"/>
                      <w:color w:val="000000" w:themeColor="text1"/>
                      <w:sz w:val="21"/>
                      <w:szCs w:val="21"/>
                      <w:lang w:val="zh-CN"/>
                    </w:rPr>
                    <w:t>动植物油</w:t>
                  </w:r>
                </w:p>
              </w:tc>
              <w:tc>
                <w:tcPr>
                  <w:tcW w:w="1522" w:type="dxa"/>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w:t>
                  </w:r>
                </w:p>
              </w:tc>
            </w:tr>
            <w:tr w:rsidR="0083199C">
              <w:trPr>
                <w:trHeight w:val="23"/>
                <w:jc w:val="center"/>
              </w:trPr>
              <w:tc>
                <w:tcPr>
                  <w:tcW w:w="326"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582"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1029"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969"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50"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687"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91"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642"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31"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987" w:type="dxa"/>
                  <w:tcBorders>
                    <w:tl2br w:val="nil"/>
                    <w:tr2bl w:val="nil"/>
                  </w:tcBorders>
                  <w:shd w:val="clear" w:color="auto" w:fill="FFFFFF"/>
                  <w:vAlign w:val="center"/>
                </w:tcPr>
                <w:p w:rsidR="0083199C" w:rsidRDefault="00FE46BB">
                  <w:pPr>
                    <w:spacing w:line="300" w:lineRule="exact"/>
                    <w:jc w:val="center"/>
                    <w:rPr>
                      <w:color w:val="000000" w:themeColor="text1"/>
                      <w:sz w:val="21"/>
                      <w:szCs w:val="21"/>
                      <w:lang w:val="zh-CN"/>
                    </w:rPr>
                  </w:pPr>
                  <w:r>
                    <w:rPr>
                      <w:color w:val="000000" w:themeColor="text1"/>
                      <w:sz w:val="21"/>
                      <w:szCs w:val="21"/>
                      <w:lang w:val="zh-CN"/>
                    </w:rPr>
                    <w:t>总氮</w:t>
                  </w:r>
                </w:p>
              </w:tc>
              <w:tc>
                <w:tcPr>
                  <w:tcW w:w="1522" w:type="dxa"/>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rPr>
                    <w:t>15</w:t>
                  </w:r>
                </w:p>
              </w:tc>
            </w:tr>
            <w:tr w:rsidR="0083199C">
              <w:trPr>
                <w:trHeight w:val="23"/>
                <w:jc w:val="center"/>
              </w:trPr>
              <w:tc>
                <w:tcPr>
                  <w:tcW w:w="326"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582"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1029"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969"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50"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687"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91"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642"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highlight w:val="yellow"/>
                    </w:rPr>
                  </w:pPr>
                </w:p>
              </w:tc>
              <w:tc>
                <w:tcPr>
                  <w:tcW w:w="731" w:type="dxa"/>
                  <w:vMerge/>
                  <w:tcBorders>
                    <w:tl2br w:val="nil"/>
                    <w:tr2bl w:val="nil"/>
                  </w:tcBorders>
                  <w:shd w:val="clear" w:color="auto" w:fill="FFFFFF"/>
                  <w:vAlign w:val="center"/>
                </w:tcPr>
                <w:p w:rsidR="0083199C" w:rsidRDefault="0083199C">
                  <w:pPr>
                    <w:spacing w:line="300" w:lineRule="exact"/>
                    <w:jc w:val="center"/>
                    <w:rPr>
                      <w:color w:val="000000" w:themeColor="text1"/>
                      <w:sz w:val="21"/>
                      <w:szCs w:val="21"/>
                    </w:rPr>
                  </w:pPr>
                </w:p>
              </w:tc>
              <w:tc>
                <w:tcPr>
                  <w:tcW w:w="987" w:type="dxa"/>
                  <w:tcBorders>
                    <w:tl2br w:val="nil"/>
                    <w:tr2bl w:val="nil"/>
                  </w:tcBorders>
                  <w:shd w:val="clear" w:color="auto" w:fill="FFFFFF"/>
                  <w:vAlign w:val="center"/>
                </w:tcPr>
                <w:p w:rsidR="0083199C" w:rsidRDefault="00FE46BB">
                  <w:pPr>
                    <w:spacing w:line="300" w:lineRule="exact"/>
                    <w:jc w:val="center"/>
                    <w:rPr>
                      <w:color w:val="000000" w:themeColor="text1"/>
                      <w:sz w:val="21"/>
                      <w:szCs w:val="21"/>
                      <w:lang w:val="zh-CN"/>
                    </w:rPr>
                  </w:pPr>
                  <w:r>
                    <w:rPr>
                      <w:color w:val="000000" w:themeColor="text1"/>
                      <w:sz w:val="21"/>
                      <w:szCs w:val="21"/>
                      <w:lang w:val="zh-CN"/>
                    </w:rPr>
                    <w:t>总磷</w:t>
                  </w:r>
                </w:p>
              </w:tc>
              <w:tc>
                <w:tcPr>
                  <w:tcW w:w="1522" w:type="dxa"/>
                  <w:tcBorders>
                    <w:tl2br w:val="nil"/>
                    <w:tr2bl w:val="nil"/>
                  </w:tcBorders>
                  <w:shd w:val="clear" w:color="auto" w:fill="FFFFFF"/>
                  <w:vAlign w:val="center"/>
                </w:tcPr>
                <w:p w:rsidR="0083199C" w:rsidRDefault="00FE46BB">
                  <w:pPr>
                    <w:spacing w:line="300" w:lineRule="exact"/>
                    <w:jc w:val="center"/>
                    <w:rPr>
                      <w:color w:val="000000" w:themeColor="text1"/>
                      <w:sz w:val="21"/>
                      <w:szCs w:val="21"/>
                    </w:rPr>
                  </w:pPr>
                  <w:r>
                    <w:rPr>
                      <w:color w:val="000000" w:themeColor="text1"/>
                      <w:sz w:val="21"/>
                      <w:szCs w:val="21"/>
                    </w:rPr>
                    <w:t>0.5</w:t>
                  </w:r>
                </w:p>
              </w:tc>
            </w:tr>
          </w:tbl>
          <w:p w:rsidR="0083199C" w:rsidRDefault="00FE46BB">
            <w:pPr>
              <w:jc w:val="center"/>
              <w:rPr>
                <w:b/>
                <w:bCs/>
                <w:color w:val="000000" w:themeColor="text1"/>
                <w:sz w:val="24"/>
                <w:szCs w:val="24"/>
              </w:rPr>
            </w:pPr>
            <w:r>
              <w:rPr>
                <w:b/>
                <w:bCs/>
                <w:color w:val="000000" w:themeColor="text1"/>
                <w:sz w:val="24"/>
                <w:szCs w:val="24"/>
                <w:lang w:val="zh-CN"/>
              </w:rPr>
              <w:t>表</w:t>
            </w:r>
            <w:r>
              <w:rPr>
                <w:rFonts w:hint="eastAsia"/>
                <w:b/>
                <w:bCs/>
                <w:color w:val="000000" w:themeColor="text1"/>
                <w:sz w:val="24"/>
                <w:szCs w:val="24"/>
              </w:rPr>
              <w:t>25</w:t>
            </w:r>
            <w:r>
              <w:rPr>
                <w:b/>
                <w:bCs/>
                <w:color w:val="000000" w:themeColor="text1"/>
                <w:sz w:val="24"/>
                <w:szCs w:val="24"/>
              </w:rPr>
              <w:t xml:space="preserve">    </w:t>
            </w:r>
            <w:r>
              <w:rPr>
                <w:b/>
                <w:bCs/>
                <w:color w:val="000000" w:themeColor="text1"/>
                <w:sz w:val="24"/>
                <w:szCs w:val="24"/>
              </w:rPr>
              <w:t>项目生活</w:t>
            </w:r>
            <w:r>
              <w:rPr>
                <w:b/>
                <w:bCs/>
                <w:color w:val="000000" w:themeColor="text1"/>
                <w:sz w:val="24"/>
                <w:szCs w:val="24"/>
                <w:lang w:val="zh-CN"/>
              </w:rPr>
              <w:t>废水污染物排放标准</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04"/>
              <w:gridCol w:w="1467"/>
              <w:gridCol w:w="3282"/>
              <w:gridCol w:w="2206"/>
            </w:tblGrid>
            <w:tr w:rsidR="0083199C">
              <w:trPr>
                <w:trHeight w:val="23"/>
                <w:jc w:val="center"/>
              </w:trPr>
              <w:tc>
                <w:tcPr>
                  <w:tcW w:w="657" w:type="dxa"/>
                  <w:vMerge w:val="restart"/>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序号</w:t>
                  </w:r>
                </w:p>
              </w:tc>
              <w:tc>
                <w:tcPr>
                  <w:tcW w:w="1404" w:type="dxa"/>
                  <w:vMerge w:val="restart"/>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排放口编号</w:t>
                  </w:r>
                </w:p>
              </w:tc>
              <w:tc>
                <w:tcPr>
                  <w:tcW w:w="1467" w:type="dxa"/>
                  <w:vMerge w:val="restart"/>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污染物种类</w:t>
                  </w:r>
                </w:p>
              </w:tc>
              <w:tc>
                <w:tcPr>
                  <w:tcW w:w="5488" w:type="dxa"/>
                  <w:gridSpan w:val="2"/>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国家或地方污染物排放标准及其他按规定商定的排放协议</w:t>
                  </w:r>
                </w:p>
              </w:tc>
            </w:tr>
            <w:tr w:rsidR="0083199C">
              <w:trPr>
                <w:trHeight w:val="23"/>
                <w:jc w:val="center"/>
              </w:trPr>
              <w:tc>
                <w:tcPr>
                  <w:tcW w:w="657" w:type="dxa"/>
                  <w:vMerge/>
                  <w:tcBorders>
                    <w:tl2br w:val="nil"/>
                    <w:tr2bl w:val="nil"/>
                  </w:tcBorders>
                  <w:shd w:val="clear" w:color="auto" w:fill="FFFFFF"/>
                  <w:vAlign w:val="center"/>
                </w:tcPr>
                <w:p w:rsidR="0083199C" w:rsidRDefault="0083199C">
                  <w:pPr>
                    <w:pStyle w:val="24"/>
                    <w:spacing w:line="240" w:lineRule="auto"/>
                    <w:jc w:val="center"/>
                    <w:rPr>
                      <w:rFonts w:ascii="Times New Roman" w:hAnsi="Times New Roman" w:hint="default"/>
                      <w:color w:val="000000" w:themeColor="text1"/>
                      <w:sz w:val="21"/>
                      <w:szCs w:val="21"/>
                    </w:rPr>
                  </w:pPr>
                </w:p>
              </w:tc>
              <w:tc>
                <w:tcPr>
                  <w:tcW w:w="1404" w:type="dxa"/>
                  <w:vMerge/>
                  <w:tcBorders>
                    <w:tl2br w:val="nil"/>
                    <w:tr2bl w:val="nil"/>
                  </w:tcBorders>
                  <w:shd w:val="clear" w:color="auto" w:fill="FFFFFF"/>
                  <w:vAlign w:val="center"/>
                </w:tcPr>
                <w:p w:rsidR="0083199C" w:rsidRDefault="0083199C">
                  <w:pPr>
                    <w:pStyle w:val="24"/>
                    <w:spacing w:line="240" w:lineRule="auto"/>
                    <w:jc w:val="center"/>
                    <w:rPr>
                      <w:rFonts w:ascii="Times New Roman" w:hAnsi="Times New Roman" w:hint="default"/>
                      <w:color w:val="000000" w:themeColor="text1"/>
                      <w:sz w:val="21"/>
                      <w:szCs w:val="21"/>
                    </w:rPr>
                  </w:pPr>
                </w:p>
              </w:tc>
              <w:tc>
                <w:tcPr>
                  <w:tcW w:w="1467" w:type="dxa"/>
                  <w:vMerge/>
                  <w:tcBorders>
                    <w:tl2br w:val="nil"/>
                    <w:tr2bl w:val="nil"/>
                  </w:tcBorders>
                  <w:shd w:val="clear" w:color="auto" w:fill="FFFFFF"/>
                  <w:vAlign w:val="center"/>
                </w:tcPr>
                <w:p w:rsidR="0083199C" w:rsidRDefault="0083199C">
                  <w:pPr>
                    <w:pStyle w:val="24"/>
                    <w:spacing w:line="240" w:lineRule="auto"/>
                    <w:jc w:val="center"/>
                    <w:rPr>
                      <w:rFonts w:ascii="Times New Roman" w:hAnsi="Times New Roman" w:hint="default"/>
                      <w:color w:val="000000" w:themeColor="text1"/>
                      <w:sz w:val="21"/>
                      <w:szCs w:val="21"/>
                    </w:rPr>
                  </w:pPr>
                </w:p>
              </w:tc>
              <w:tc>
                <w:tcPr>
                  <w:tcW w:w="3282"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名称</w:t>
                  </w:r>
                </w:p>
              </w:tc>
              <w:tc>
                <w:tcPr>
                  <w:tcW w:w="2206"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浓度限值</w:t>
                  </w:r>
                  <w:r>
                    <w:rPr>
                      <w:rFonts w:ascii="Times New Roman" w:hAnsi="Times New Roman" w:hint="default"/>
                      <w:color w:val="000000" w:themeColor="text1"/>
                      <w:sz w:val="21"/>
                      <w:szCs w:val="21"/>
                      <w:lang w:val="zh-CN"/>
                    </w:rPr>
                    <w:t xml:space="preserve">/ </w:t>
                  </w:r>
                  <w:r>
                    <w:rPr>
                      <w:rFonts w:ascii="Times New Roman" w:hAnsi="Times New Roman" w:hint="default"/>
                      <w:color w:val="000000" w:themeColor="text1"/>
                      <w:sz w:val="21"/>
                      <w:szCs w:val="21"/>
                      <w:lang w:eastAsia="en-US"/>
                    </w:rPr>
                    <w:t>(mg/L)</w:t>
                  </w:r>
                </w:p>
              </w:tc>
            </w:tr>
            <w:tr w:rsidR="0083199C">
              <w:trPr>
                <w:trHeight w:val="23"/>
                <w:jc w:val="center"/>
              </w:trPr>
              <w:tc>
                <w:tcPr>
                  <w:tcW w:w="657"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eastAsia="en-US"/>
                    </w:rPr>
                    <w:t>1</w:t>
                  </w:r>
                </w:p>
              </w:tc>
              <w:tc>
                <w:tcPr>
                  <w:tcW w:w="1404"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废水</w:t>
                  </w:r>
                  <w:r>
                    <w:rPr>
                      <w:rFonts w:ascii="Times New Roman" w:hAnsi="Times New Roman" w:hint="default"/>
                      <w:color w:val="000000" w:themeColor="text1"/>
                      <w:sz w:val="21"/>
                      <w:szCs w:val="21"/>
                      <w:lang w:eastAsia="en-US"/>
                    </w:rPr>
                    <w:t>-01</w:t>
                  </w:r>
                </w:p>
              </w:tc>
              <w:tc>
                <w:tcPr>
                  <w:tcW w:w="1467"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eastAsia="en-US"/>
                    </w:rPr>
                    <w:t>COD</w:t>
                  </w:r>
                </w:p>
              </w:tc>
              <w:tc>
                <w:tcPr>
                  <w:tcW w:w="3282" w:type="dxa"/>
                  <w:vMerge w:val="restart"/>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《污水综合排放标准》（</w:t>
                  </w:r>
                  <w:r>
                    <w:rPr>
                      <w:rFonts w:ascii="Times New Roman" w:hAnsi="Times New Roman" w:hint="default"/>
                      <w:color w:val="000000" w:themeColor="text1"/>
                      <w:sz w:val="21"/>
                      <w:szCs w:val="21"/>
                    </w:rPr>
                    <w:t>GB8978-1996</w:t>
                  </w:r>
                  <w:r>
                    <w:rPr>
                      <w:rFonts w:ascii="Times New Roman" w:hAnsi="Times New Roman" w:hint="default"/>
                      <w:color w:val="000000" w:themeColor="text1"/>
                      <w:sz w:val="21"/>
                      <w:szCs w:val="21"/>
                    </w:rPr>
                    <w:t>）中三级标准和《污水排入城镇下水道水质标准》（</w:t>
                  </w:r>
                  <w:r>
                    <w:rPr>
                      <w:rFonts w:ascii="Times New Roman" w:hAnsi="Times New Roman" w:hint="default"/>
                      <w:color w:val="000000" w:themeColor="text1"/>
                      <w:sz w:val="21"/>
                      <w:szCs w:val="21"/>
                    </w:rPr>
                    <w:t>GB/T31962-2015</w:t>
                  </w:r>
                  <w:r>
                    <w:rPr>
                      <w:rFonts w:ascii="Times New Roman" w:hAnsi="Times New Roman" w:hint="default"/>
                      <w:color w:val="000000" w:themeColor="text1"/>
                      <w:sz w:val="21"/>
                      <w:szCs w:val="21"/>
                    </w:rPr>
                    <w:t>）</w:t>
                  </w:r>
                  <w:r>
                    <w:rPr>
                      <w:rFonts w:ascii="Times New Roman" w:hAnsi="Times New Roman"/>
                      <w:color w:val="000000" w:themeColor="text1"/>
                      <w:sz w:val="21"/>
                      <w:szCs w:val="21"/>
                    </w:rPr>
                    <w:t>A</w:t>
                  </w:r>
                  <w:r>
                    <w:rPr>
                      <w:rFonts w:ascii="Times New Roman" w:hAnsi="Times New Roman"/>
                      <w:color w:val="000000" w:themeColor="text1"/>
                      <w:sz w:val="21"/>
                      <w:szCs w:val="21"/>
                    </w:rPr>
                    <w:t>标准</w:t>
                  </w:r>
                </w:p>
              </w:tc>
              <w:tc>
                <w:tcPr>
                  <w:tcW w:w="2206"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500</w:t>
                  </w:r>
                </w:p>
              </w:tc>
            </w:tr>
            <w:tr w:rsidR="0083199C">
              <w:trPr>
                <w:trHeight w:val="23"/>
                <w:jc w:val="center"/>
              </w:trPr>
              <w:tc>
                <w:tcPr>
                  <w:tcW w:w="657"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2</w:t>
                  </w:r>
                </w:p>
              </w:tc>
              <w:tc>
                <w:tcPr>
                  <w:tcW w:w="1404"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废水</w:t>
                  </w:r>
                  <w:r>
                    <w:rPr>
                      <w:rFonts w:ascii="Times New Roman" w:hAnsi="Times New Roman" w:hint="default"/>
                      <w:color w:val="000000" w:themeColor="text1"/>
                      <w:sz w:val="21"/>
                      <w:szCs w:val="21"/>
                    </w:rPr>
                    <w:t>-01</w:t>
                  </w:r>
                </w:p>
              </w:tc>
              <w:tc>
                <w:tcPr>
                  <w:tcW w:w="1467"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BOD</w:t>
                  </w:r>
                  <w:r>
                    <w:rPr>
                      <w:rFonts w:ascii="Times New Roman" w:hAnsi="Times New Roman" w:hint="default"/>
                      <w:color w:val="000000" w:themeColor="text1"/>
                      <w:sz w:val="21"/>
                      <w:szCs w:val="21"/>
                      <w:vertAlign w:val="subscript"/>
                    </w:rPr>
                    <w:t>5</w:t>
                  </w:r>
                </w:p>
              </w:tc>
              <w:tc>
                <w:tcPr>
                  <w:tcW w:w="3282" w:type="dxa"/>
                  <w:vMerge/>
                  <w:tcBorders>
                    <w:tl2br w:val="nil"/>
                    <w:tr2bl w:val="nil"/>
                  </w:tcBorders>
                  <w:shd w:val="clear" w:color="auto" w:fill="FFFFFF"/>
                  <w:vAlign w:val="center"/>
                </w:tcPr>
                <w:p w:rsidR="0083199C" w:rsidRDefault="0083199C">
                  <w:pPr>
                    <w:pStyle w:val="24"/>
                    <w:spacing w:line="240" w:lineRule="auto"/>
                    <w:jc w:val="center"/>
                    <w:rPr>
                      <w:rFonts w:ascii="Times New Roman" w:hAnsi="Times New Roman" w:hint="default"/>
                      <w:color w:val="000000" w:themeColor="text1"/>
                      <w:sz w:val="21"/>
                      <w:szCs w:val="21"/>
                    </w:rPr>
                  </w:pPr>
                </w:p>
              </w:tc>
              <w:tc>
                <w:tcPr>
                  <w:tcW w:w="2206"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3</w:t>
                  </w:r>
                  <w:r>
                    <w:rPr>
                      <w:rFonts w:ascii="Times New Roman" w:hAnsi="Times New Roman"/>
                      <w:color w:val="000000" w:themeColor="text1"/>
                      <w:sz w:val="21"/>
                      <w:szCs w:val="21"/>
                    </w:rPr>
                    <w:t>0</w:t>
                  </w:r>
                  <w:r>
                    <w:rPr>
                      <w:rFonts w:ascii="Times New Roman" w:hAnsi="Times New Roman" w:hint="default"/>
                      <w:color w:val="000000" w:themeColor="text1"/>
                      <w:sz w:val="21"/>
                      <w:szCs w:val="21"/>
                      <w:lang w:val="zh-CN"/>
                    </w:rPr>
                    <w:t>0</w:t>
                  </w:r>
                </w:p>
              </w:tc>
            </w:tr>
            <w:tr w:rsidR="0083199C">
              <w:trPr>
                <w:trHeight w:val="23"/>
                <w:jc w:val="center"/>
              </w:trPr>
              <w:tc>
                <w:tcPr>
                  <w:tcW w:w="657"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3</w:t>
                  </w:r>
                </w:p>
              </w:tc>
              <w:tc>
                <w:tcPr>
                  <w:tcW w:w="1404"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废水</w:t>
                  </w:r>
                  <w:r>
                    <w:rPr>
                      <w:rFonts w:ascii="Times New Roman" w:hAnsi="Times New Roman" w:hint="default"/>
                      <w:color w:val="000000" w:themeColor="text1"/>
                      <w:sz w:val="21"/>
                      <w:szCs w:val="21"/>
                    </w:rPr>
                    <w:t>-01</w:t>
                  </w:r>
                </w:p>
              </w:tc>
              <w:tc>
                <w:tcPr>
                  <w:tcW w:w="1467"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SS</w:t>
                  </w:r>
                </w:p>
              </w:tc>
              <w:tc>
                <w:tcPr>
                  <w:tcW w:w="3282" w:type="dxa"/>
                  <w:vMerge/>
                  <w:tcBorders>
                    <w:tl2br w:val="nil"/>
                    <w:tr2bl w:val="nil"/>
                  </w:tcBorders>
                  <w:shd w:val="clear" w:color="auto" w:fill="FFFFFF"/>
                  <w:vAlign w:val="center"/>
                </w:tcPr>
                <w:p w:rsidR="0083199C" w:rsidRDefault="0083199C">
                  <w:pPr>
                    <w:pStyle w:val="24"/>
                    <w:spacing w:line="240" w:lineRule="auto"/>
                    <w:jc w:val="center"/>
                    <w:rPr>
                      <w:rFonts w:ascii="Times New Roman" w:hAnsi="Times New Roman" w:hint="default"/>
                      <w:color w:val="000000" w:themeColor="text1"/>
                      <w:sz w:val="21"/>
                      <w:szCs w:val="21"/>
                    </w:rPr>
                  </w:pPr>
                </w:p>
              </w:tc>
              <w:tc>
                <w:tcPr>
                  <w:tcW w:w="2206"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400</w:t>
                  </w:r>
                </w:p>
              </w:tc>
            </w:tr>
            <w:tr w:rsidR="0083199C">
              <w:trPr>
                <w:trHeight w:val="23"/>
                <w:jc w:val="center"/>
              </w:trPr>
              <w:tc>
                <w:tcPr>
                  <w:tcW w:w="657"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4</w:t>
                  </w:r>
                </w:p>
              </w:tc>
              <w:tc>
                <w:tcPr>
                  <w:tcW w:w="1404"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废水</w:t>
                  </w:r>
                  <w:r>
                    <w:rPr>
                      <w:rFonts w:ascii="Times New Roman" w:hAnsi="Times New Roman" w:hint="default"/>
                      <w:color w:val="000000" w:themeColor="text1"/>
                      <w:sz w:val="21"/>
                      <w:szCs w:val="21"/>
                    </w:rPr>
                    <w:t>-01</w:t>
                  </w:r>
                </w:p>
              </w:tc>
              <w:tc>
                <w:tcPr>
                  <w:tcW w:w="1467"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氨氮</w:t>
                  </w:r>
                </w:p>
              </w:tc>
              <w:tc>
                <w:tcPr>
                  <w:tcW w:w="3282" w:type="dxa"/>
                  <w:vMerge/>
                  <w:tcBorders>
                    <w:tl2br w:val="nil"/>
                    <w:tr2bl w:val="nil"/>
                  </w:tcBorders>
                  <w:shd w:val="clear" w:color="auto" w:fill="FFFFFF"/>
                  <w:vAlign w:val="center"/>
                </w:tcPr>
                <w:p w:rsidR="0083199C" w:rsidRDefault="0083199C">
                  <w:pPr>
                    <w:pStyle w:val="24"/>
                    <w:spacing w:line="240" w:lineRule="auto"/>
                    <w:jc w:val="center"/>
                    <w:rPr>
                      <w:rFonts w:ascii="Times New Roman" w:hAnsi="Times New Roman" w:hint="default"/>
                      <w:color w:val="000000" w:themeColor="text1"/>
                      <w:sz w:val="21"/>
                      <w:szCs w:val="21"/>
                    </w:rPr>
                  </w:pPr>
                </w:p>
              </w:tc>
              <w:tc>
                <w:tcPr>
                  <w:tcW w:w="2206"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45</w:t>
                  </w:r>
                </w:p>
              </w:tc>
            </w:tr>
            <w:tr w:rsidR="0083199C">
              <w:trPr>
                <w:trHeight w:val="248"/>
                <w:jc w:val="center"/>
              </w:trPr>
              <w:tc>
                <w:tcPr>
                  <w:tcW w:w="657"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5</w:t>
                  </w:r>
                </w:p>
              </w:tc>
              <w:tc>
                <w:tcPr>
                  <w:tcW w:w="1404"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lang w:val="zh-CN"/>
                    </w:rPr>
                  </w:pPr>
                  <w:r>
                    <w:rPr>
                      <w:rFonts w:ascii="Times New Roman" w:hAnsi="Times New Roman" w:hint="default"/>
                      <w:color w:val="000000" w:themeColor="text1"/>
                      <w:sz w:val="21"/>
                      <w:szCs w:val="21"/>
                      <w:lang w:val="zh-CN"/>
                    </w:rPr>
                    <w:t>废水</w:t>
                  </w:r>
                  <w:r>
                    <w:rPr>
                      <w:rFonts w:ascii="Times New Roman" w:hAnsi="Times New Roman" w:hint="default"/>
                      <w:color w:val="000000" w:themeColor="text1"/>
                      <w:sz w:val="21"/>
                      <w:szCs w:val="21"/>
                    </w:rPr>
                    <w:t>-01</w:t>
                  </w:r>
                </w:p>
              </w:tc>
              <w:tc>
                <w:tcPr>
                  <w:tcW w:w="1467"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lang w:val="zh-CN"/>
                    </w:rPr>
                  </w:pPr>
                  <w:r>
                    <w:rPr>
                      <w:rFonts w:ascii="Times New Roman" w:hAnsi="Times New Roman"/>
                      <w:color w:val="000000" w:themeColor="text1"/>
                      <w:sz w:val="21"/>
                      <w:szCs w:val="21"/>
                      <w:lang w:val="zh-CN"/>
                    </w:rPr>
                    <w:t>动植物油</w:t>
                  </w:r>
                </w:p>
              </w:tc>
              <w:tc>
                <w:tcPr>
                  <w:tcW w:w="3282" w:type="dxa"/>
                  <w:vMerge/>
                  <w:tcBorders>
                    <w:tl2br w:val="nil"/>
                    <w:tr2bl w:val="nil"/>
                  </w:tcBorders>
                  <w:shd w:val="clear" w:color="auto" w:fill="FFFFFF"/>
                  <w:vAlign w:val="center"/>
                </w:tcPr>
                <w:p w:rsidR="0083199C" w:rsidRDefault="0083199C">
                  <w:pPr>
                    <w:pStyle w:val="24"/>
                    <w:spacing w:line="240" w:lineRule="auto"/>
                    <w:jc w:val="center"/>
                    <w:rPr>
                      <w:rFonts w:ascii="Times New Roman" w:hAnsi="Times New Roman" w:hint="default"/>
                      <w:color w:val="000000" w:themeColor="text1"/>
                      <w:sz w:val="21"/>
                      <w:szCs w:val="21"/>
                    </w:rPr>
                  </w:pPr>
                </w:p>
              </w:tc>
              <w:tc>
                <w:tcPr>
                  <w:tcW w:w="2206"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color w:val="000000" w:themeColor="text1"/>
                      <w:sz w:val="21"/>
                      <w:szCs w:val="21"/>
                    </w:rPr>
                    <w:t>100</w:t>
                  </w:r>
                </w:p>
              </w:tc>
            </w:tr>
            <w:tr w:rsidR="0083199C">
              <w:trPr>
                <w:trHeight w:val="23"/>
                <w:jc w:val="center"/>
              </w:trPr>
              <w:tc>
                <w:tcPr>
                  <w:tcW w:w="657"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6</w:t>
                  </w:r>
                </w:p>
              </w:tc>
              <w:tc>
                <w:tcPr>
                  <w:tcW w:w="1404"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lang w:val="zh-CN"/>
                    </w:rPr>
                  </w:pPr>
                  <w:r>
                    <w:rPr>
                      <w:rFonts w:ascii="Times New Roman" w:hAnsi="Times New Roman" w:hint="default"/>
                      <w:color w:val="000000" w:themeColor="text1"/>
                      <w:sz w:val="21"/>
                      <w:szCs w:val="21"/>
                      <w:lang w:val="zh-CN"/>
                    </w:rPr>
                    <w:t>废水</w:t>
                  </w:r>
                  <w:r>
                    <w:rPr>
                      <w:rFonts w:ascii="Times New Roman" w:hAnsi="Times New Roman" w:hint="default"/>
                      <w:color w:val="000000" w:themeColor="text1"/>
                      <w:sz w:val="21"/>
                      <w:szCs w:val="21"/>
                    </w:rPr>
                    <w:t>-01</w:t>
                  </w:r>
                </w:p>
              </w:tc>
              <w:tc>
                <w:tcPr>
                  <w:tcW w:w="1467"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lang w:val="zh-CN"/>
                    </w:rPr>
                  </w:pPr>
                  <w:r>
                    <w:rPr>
                      <w:rFonts w:ascii="Times New Roman" w:hAnsi="Times New Roman" w:hint="default"/>
                      <w:color w:val="000000" w:themeColor="text1"/>
                      <w:sz w:val="21"/>
                      <w:szCs w:val="21"/>
                      <w:lang w:val="zh-CN"/>
                    </w:rPr>
                    <w:t>总磷</w:t>
                  </w:r>
                </w:p>
              </w:tc>
              <w:tc>
                <w:tcPr>
                  <w:tcW w:w="3282" w:type="dxa"/>
                  <w:vMerge/>
                  <w:tcBorders>
                    <w:tl2br w:val="nil"/>
                    <w:tr2bl w:val="nil"/>
                  </w:tcBorders>
                  <w:shd w:val="clear" w:color="auto" w:fill="FFFFFF"/>
                  <w:vAlign w:val="center"/>
                </w:tcPr>
                <w:p w:rsidR="0083199C" w:rsidRDefault="0083199C">
                  <w:pPr>
                    <w:pStyle w:val="24"/>
                    <w:spacing w:line="240" w:lineRule="auto"/>
                    <w:jc w:val="center"/>
                    <w:rPr>
                      <w:rFonts w:ascii="Times New Roman" w:hAnsi="Times New Roman" w:hint="default"/>
                      <w:color w:val="000000" w:themeColor="text1"/>
                      <w:sz w:val="21"/>
                      <w:szCs w:val="21"/>
                    </w:rPr>
                  </w:pPr>
                </w:p>
              </w:tc>
              <w:tc>
                <w:tcPr>
                  <w:tcW w:w="2206"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8</w:t>
                  </w:r>
                </w:p>
              </w:tc>
            </w:tr>
            <w:tr w:rsidR="0083199C">
              <w:trPr>
                <w:trHeight w:val="23"/>
                <w:jc w:val="center"/>
              </w:trPr>
              <w:tc>
                <w:tcPr>
                  <w:tcW w:w="657"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color w:val="000000" w:themeColor="text1"/>
                      <w:sz w:val="21"/>
                      <w:szCs w:val="21"/>
                    </w:rPr>
                    <w:t>7</w:t>
                  </w:r>
                </w:p>
              </w:tc>
              <w:tc>
                <w:tcPr>
                  <w:tcW w:w="1404"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lang w:val="zh-CN"/>
                    </w:rPr>
                  </w:pPr>
                  <w:r>
                    <w:rPr>
                      <w:rFonts w:ascii="Times New Roman" w:hAnsi="Times New Roman" w:hint="default"/>
                      <w:color w:val="000000" w:themeColor="text1"/>
                      <w:sz w:val="21"/>
                      <w:szCs w:val="21"/>
                      <w:lang w:val="zh-CN"/>
                    </w:rPr>
                    <w:t>废水</w:t>
                  </w:r>
                  <w:r>
                    <w:rPr>
                      <w:rFonts w:ascii="Times New Roman" w:hAnsi="Times New Roman" w:hint="default"/>
                      <w:color w:val="000000" w:themeColor="text1"/>
                      <w:sz w:val="21"/>
                      <w:szCs w:val="21"/>
                    </w:rPr>
                    <w:t>-01</w:t>
                  </w:r>
                </w:p>
              </w:tc>
              <w:tc>
                <w:tcPr>
                  <w:tcW w:w="1467"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lang w:val="zh-CN"/>
                    </w:rPr>
                  </w:pPr>
                  <w:r>
                    <w:rPr>
                      <w:rFonts w:ascii="Times New Roman" w:hAnsi="Times New Roman" w:hint="default"/>
                      <w:color w:val="000000" w:themeColor="text1"/>
                      <w:sz w:val="21"/>
                      <w:szCs w:val="21"/>
                      <w:lang w:val="zh-CN"/>
                    </w:rPr>
                    <w:t>总氮</w:t>
                  </w:r>
                </w:p>
              </w:tc>
              <w:tc>
                <w:tcPr>
                  <w:tcW w:w="3282" w:type="dxa"/>
                  <w:vMerge/>
                  <w:tcBorders>
                    <w:tl2br w:val="nil"/>
                    <w:tr2bl w:val="nil"/>
                  </w:tcBorders>
                  <w:shd w:val="clear" w:color="auto" w:fill="FFFFFF"/>
                  <w:vAlign w:val="center"/>
                </w:tcPr>
                <w:p w:rsidR="0083199C" w:rsidRDefault="0083199C">
                  <w:pPr>
                    <w:pStyle w:val="24"/>
                    <w:spacing w:line="240" w:lineRule="auto"/>
                    <w:jc w:val="center"/>
                    <w:rPr>
                      <w:rFonts w:ascii="Times New Roman" w:hAnsi="Times New Roman" w:hint="default"/>
                      <w:color w:val="000000" w:themeColor="text1"/>
                      <w:sz w:val="21"/>
                      <w:szCs w:val="21"/>
                    </w:rPr>
                  </w:pPr>
                </w:p>
              </w:tc>
              <w:tc>
                <w:tcPr>
                  <w:tcW w:w="2206" w:type="dxa"/>
                  <w:tcBorders>
                    <w:tl2br w:val="nil"/>
                    <w:tr2bl w:val="nil"/>
                  </w:tcBorders>
                  <w:shd w:val="clear" w:color="auto" w:fill="FFFFFF"/>
                  <w:vAlign w:val="center"/>
                </w:tcPr>
                <w:p w:rsidR="0083199C" w:rsidRDefault="00FE46BB">
                  <w:pPr>
                    <w:pStyle w:val="24"/>
                    <w:spacing w:line="240" w:lineRule="auto"/>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70</w:t>
                  </w:r>
                </w:p>
              </w:tc>
            </w:tr>
          </w:tbl>
          <w:p w:rsidR="0083199C" w:rsidRDefault="00FE46BB">
            <w:pPr>
              <w:jc w:val="center"/>
              <w:rPr>
                <w:b/>
                <w:bCs/>
                <w:color w:val="000000" w:themeColor="text1"/>
                <w:sz w:val="24"/>
                <w:szCs w:val="24"/>
              </w:rPr>
            </w:pPr>
            <w:r>
              <w:rPr>
                <w:b/>
                <w:bCs/>
                <w:color w:val="000000" w:themeColor="text1"/>
                <w:sz w:val="24"/>
                <w:szCs w:val="24"/>
              </w:rPr>
              <w:t>表</w:t>
            </w:r>
            <w:r>
              <w:rPr>
                <w:rFonts w:hint="eastAsia"/>
                <w:b/>
                <w:bCs/>
                <w:color w:val="000000" w:themeColor="text1"/>
                <w:sz w:val="24"/>
                <w:szCs w:val="24"/>
              </w:rPr>
              <w:t>26</w:t>
            </w:r>
            <w:r>
              <w:rPr>
                <w:b/>
                <w:bCs/>
                <w:color w:val="000000" w:themeColor="text1"/>
                <w:sz w:val="24"/>
                <w:szCs w:val="24"/>
              </w:rPr>
              <w:t xml:space="preserve">  </w:t>
            </w:r>
            <w:r>
              <w:rPr>
                <w:b/>
                <w:bCs/>
                <w:color w:val="000000" w:themeColor="text1"/>
                <w:sz w:val="24"/>
                <w:szCs w:val="24"/>
              </w:rPr>
              <w:t>废水污染物排放信息表</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6"/>
              <w:gridCol w:w="1438"/>
              <w:gridCol w:w="1362"/>
              <w:gridCol w:w="2069"/>
              <w:gridCol w:w="1564"/>
              <w:gridCol w:w="1717"/>
            </w:tblGrid>
            <w:tr w:rsidR="0083199C">
              <w:trPr>
                <w:trHeight w:val="23"/>
                <w:jc w:val="center"/>
              </w:trPr>
              <w:tc>
                <w:tcPr>
                  <w:tcW w:w="866"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序号</w:t>
                  </w:r>
                </w:p>
              </w:tc>
              <w:tc>
                <w:tcPr>
                  <w:tcW w:w="1438"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排放口编号</w:t>
                  </w:r>
                </w:p>
              </w:tc>
              <w:tc>
                <w:tcPr>
                  <w:tcW w:w="1362"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污染物种类</w:t>
                  </w:r>
                </w:p>
              </w:tc>
              <w:tc>
                <w:tcPr>
                  <w:tcW w:w="2069"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排放浓度</w:t>
                  </w:r>
                  <w:r>
                    <w:rPr>
                      <w:rFonts w:ascii="Times New Roman" w:hAnsi="Times New Roman" w:hint="default"/>
                      <w:color w:val="000000" w:themeColor="text1"/>
                      <w:sz w:val="21"/>
                      <w:szCs w:val="21"/>
                      <w:lang w:val="zh-CN"/>
                    </w:rPr>
                    <w:t xml:space="preserve">/ </w:t>
                  </w:r>
                  <w:r>
                    <w:rPr>
                      <w:rFonts w:ascii="Times New Roman" w:hAnsi="Times New Roman" w:hint="default"/>
                      <w:color w:val="000000" w:themeColor="text1"/>
                      <w:sz w:val="21"/>
                      <w:szCs w:val="21"/>
                    </w:rPr>
                    <w:t>(mg/L)</w:t>
                  </w:r>
                </w:p>
              </w:tc>
              <w:tc>
                <w:tcPr>
                  <w:tcW w:w="1564"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日排放量</w:t>
                  </w:r>
                  <w:r>
                    <w:rPr>
                      <w:rFonts w:ascii="Times New Roman" w:hAnsi="Times New Roman" w:hint="default"/>
                      <w:color w:val="000000" w:themeColor="text1"/>
                      <w:sz w:val="21"/>
                      <w:szCs w:val="21"/>
                      <w:lang w:val="zh-CN"/>
                    </w:rPr>
                    <w:t xml:space="preserve">/ </w:t>
                  </w:r>
                  <w:r>
                    <w:rPr>
                      <w:rFonts w:ascii="Times New Roman" w:hAnsi="Times New Roman" w:hint="default"/>
                      <w:color w:val="000000" w:themeColor="text1"/>
                      <w:sz w:val="21"/>
                      <w:szCs w:val="21"/>
                    </w:rPr>
                    <w:t>(t/d)</w:t>
                  </w:r>
                </w:p>
              </w:tc>
              <w:tc>
                <w:tcPr>
                  <w:tcW w:w="1717"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年排放量</w:t>
                  </w:r>
                  <w:r>
                    <w:rPr>
                      <w:rFonts w:ascii="Times New Roman" w:hAnsi="Times New Roman" w:hint="default"/>
                      <w:color w:val="000000" w:themeColor="text1"/>
                      <w:sz w:val="21"/>
                      <w:szCs w:val="21"/>
                      <w:lang w:val="zh-CN"/>
                    </w:rPr>
                    <w:t xml:space="preserve">/ </w:t>
                  </w:r>
                  <w:r>
                    <w:rPr>
                      <w:rFonts w:ascii="Times New Roman" w:hAnsi="Times New Roman" w:hint="default"/>
                      <w:color w:val="000000" w:themeColor="text1"/>
                      <w:sz w:val="21"/>
                      <w:szCs w:val="21"/>
                    </w:rPr>
                    <w:t>(t/a)</w:t>
                  </w:r>
                </w:p>
              </w:tc>
            </w:tr>
            <w:tr w:rsidR="0083199C">
              <w:trPr>
                <w:trHeight w:val="23"/>
                <w:jc w:val="center"/>
              </w:trPr>
              <w:tc>
                <w:tcPr>
                  <w:tcW w:w="866"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1</w:t>
                  </w:r>
                </w:p>
              </w:tc>
              <w:tc>
                <w:tcPr>
                  <w:tcW w:w="1438"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废水</w:t>
                  </w:r>
                  <w:r>
                    <w:rPr>
                      <w:rFonts w:ascii="Times New Roman" w:hAnsi="Times New Roman" w:hint="default"/>
                      <w:color w:val="000000" w:themeColor="text1"/>
                      <w:sz w:val="21"/>
                      <w:szCs w:val="21"/>
                    </w:rPr>
                    <w:t>-01</w:t>
                  </w:r>
                </w:p>
              </w:tc>
              <w:tc>
                <w:tcPr>
                  <w:tcW w:w="1362"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COD</w:t>
                  </w:r>
                </w:p>
              </w:tc>
              <w:tc>
                <w:tcPr>
                  <w:tcW w:w="2069"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color w:val="000000" w:themeColor="text1"/>
                      <w:sz w:val="21"/>
                      <w:szCs w:val="21"/>
                    </w:rPr>
                    <w:t>280</w:t>
                  </w:r>
                </w:p>
              </w:tc>
              <w:tc>
                <w:tcPr>
                  <w:tcW w:w="1564"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highlight w:val="yellow"/>
                    </w:rPr>
                  </w:pPr>
                  <w:r>
                    <w:rPr>
                      <w:rFonts w:ascii="Times New Roman" w:hAnsi="Times New Roman"/>
                      <w:color w:val="000000" w:themeColor="text1"/>
                      <w:sz w:val="21"/>
                      <w:szCs w:val="21"/>
                    </w:rPr>
                    <w:t>0.02</w:t>
                  </w:r>
                </w:p>
              </w:tc>
              <w:tc>
                <w:tcPr>
                  <w:tcW w:w="1717" w:type="dxa"/>
                  <w:tcBorders>
                    <w:tl2br w:val="nil"/>
                    <w:tr2bl w:val="nil"/>
                  </w:tcBorders>
                  <w:shd w:val="clear" w:color="auto" w:fill="FFFFFF"/>
                  <w:vAlign w:val="center"/>
                </w:tcPr>
                <w:p w:rsidR="0083199C" w:rsidRDefault="00FE46BB">
                  <w:pPr>
                    <w:widowControl/>
                    <w:jc w:val="center"/>
                    <w:textAlignment w:val="center"/>
                    <w:rPr>
                      <w:color w:val="000000" w:themeColor="text1"/>
                      <w:sz w:val="21"/>
                      <w:szCs w:val="21"/>
                    </w:rPr>
                  </w:pPr>
                  <w:r>
                    <w:rPr>
                      <w:rFonts w:hint="eastAsia"/>
                      <w:color w:val="000000" w:themeColor="text1"/>
                      <w:kern w:val="0"/>
                      <w:sz w:val="21"/>
                      <w:szCs w:val="21"/>
                    </w:rPr>
                    <w:t>4.9</w:t>
                  </w:r>
                </w:p>
              </w:tc>
            </w:tr>
            <w:tr w:rsidR="0083199C">
              <w:trPr>
                <w:trHeight w:val="23"/>
                <w:jc w:val="center"/>
              </w:trPr>
              <w:tc>
                <w:tcPr>
                  <w:tcW w:w="866"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2</w:t>
                  </w:r>
                </w:p>
              </w:tc>
              <w:tc>
                <w:tcPr>
                  <w:tcW w:w="1438"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废水</w:t>
                  </w:r>
                  <w:r>
                    <w:rPr>
                      <w:rFonts w:ascii="Times New Roman" w:hAnsi="Times New Roman" w:hint="default"/>
                      <w:color w:val="000000" w:themeColor="text1"/>
                      <w:sz w:val="21"/>
                      <w:szCs w:val="21"/>
                    </w:rPr>
                    <w:t>-01</w:t>
                  </w:r>
                </w:p>
              </w:tc>
              <w:tc>
                <w:tcPr>
                  <w:tcW w:w="1362"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BOD</w:t>
                  </w:r>
                  <w:r>
                    <w:rPr>
                      <w:rFonts w:ascii="Times New Roman" w:hAnsi="Times New Roman" w:hint="default"/>
                      <w:color w:val="000000" w:themeColor="text1"/>
                      <w:sz w:val="21"/>
                      <w:szCs w:val="21"/>
                      <w:vertAlign w:val="subscript"/>
                    </w:rPr>
                    <w:t>5</w:t>
                  </w:r>
                </w:p>
              </w:tc>
              <w:tc>
                <w:tcPr>
                  <w:tcW w:w="2069"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color w:val="000000" w:themeColor="text1"/>
                      <w:sz w:val="21"/>
                      <w:szCs w:val="21"/>
                    </w:rPr>
                    <w:t>150</w:t>
                  </w:r>
                </w:p>
              </w:tc>
              <w:tc>
                <w:tcPr>
                  <w:tcW w:w="1564"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highlight w:val="yellow"/>
                    </w:rPr>
                  </w:pPr>
                  <w:r>
                    <w:rPr>
                      <w:rFonts w:ascii="Times New Roman" w:hAnsi="Times New Roman"/>
                      <w:color w:val="000000" w:themeColor="text1"/>
                      <w:sz w:val="21"/>
                      <w:szCs w:val="21"/>
                    </w:rPr>
                    <w:t>0.010</w:t>
                  </w:r>
                </w:p>
              </w:tc>
              <w:tc>
                <w:tcPr>
                  <w:tcW w:w="1717" w:type="dxa"/>
                  <w:tcBorders>
                    <w:tl2br w:val="nil"/>
                    <w:tr2bl w:val="nil"/>
                  </w:tcBorders>
                  <w:shd w:val="clear" w:color="auto" w:fill="FFFFFF"/>
                  <w:vAlign w:val="center"/>
                </w:tcPr>
                <w:p w:rsidR="0083199C" w:rsidRDefault="00FE46BB">
                  <w:pPr>
                    <w:widowControl/>
                    <w:jc w:val="center"/>
                    <w:textAlignment w:val="center"/>
                    <w:rPr>
                      <w:color w:val="000000" w:themeColor="text1"/>
                      <w:sz w:val="21"/>
                      <w:szCs w:val="21"/>
                    </w:rPr>
                  </w:pPr>
                  <w:r>
                    <w:rPr>
                      <w:rFonts w:hint="eastAsia"/>
                      <w:color w:val="000000" w:themeColor="text1"/>
                      <w:kern w:val="0"/>
                      <w:sz w:val="21"/>
                      <w:szCs w:val="21"/>
                    </w:rPr>
                    <w:t>2.62</w:t>
                  </w:r>
                </w:p>
              </w:tc>
            </w:tr>
            <w:tr w:rsidR="0083199C">
              <w:trPr>
                <w:trHeight w:val="23"/>
                <w:jc w:val="center"/>
              </w:trPr>
              <w:tc>
                <w:tcPr>
                  <w:tcW w:w="866"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3</w:t>
                  </w:r>
                </w:p>
              </w:tc>
              <w:tc>
                <w:tcPr>
                  <w:tcW w:w="1438"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废水</w:t>
                  </w:r>
                  <w:r>
                    <w:rPr>
                      <w:rFonts w:ascii="Times New Roman" w:hAnsi="Times New Roman" w:hint="default"/>
                      <w:color w:val="000000" w:themeColor="text1"/>
                      <w:sz w:val="21"/>
                      <w:szCs w:val="21"/>
                    </w:rPr>
                    <w:t>-01</w:t>
                  </w:r>
                </w:p>
              </w:tc>
              <w:tc>
                <w:tcPr>
                  <w:tcW w:w="1362"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SS</w:t>
                  </w:r>
                </w:p>
              </w:tc>
              <w:tc>
                <w:tcPr>
                  <w:tcW w:w="2069"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color w:val="000000" w:themeColor="text1"/>
                      <w:sz w:val="21"/>
                      <w:szCs w:val="21"/>
                    </w:rPr>
                    <w:t>154</w:t>
                  </w:r>
                </w:p>
              </w:tc>
              <w:tc>
                <w:tcPr>
                  <w:tcW w:w="1564"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highlight w:val="yellow"/>
                    </w:rPr>
                  </w:pPr>
                  <w:r>
                    <w:rPr>
                      <w:rFonts w:ascii="Times New Roman" w:hAnsi="Times New Roman"/>
                      <w:color w:val="000000" w:themeColor="text1"/>
                      <w:sz w:val="21"/>
                      <w:szCs w:val="21"/>
                    </w:rPr>
                    <w:t>0.011</w:t>
                  </w:r>
                </w:p>
              </w:tc>
              <w:tc>
                <w:tcPr>
                  <w:tcW w:w="1717" w:type="dxa"/>
                  <w:tcBorders>
                    <w:tl2br w:val="nil"/>
                    <w:tr2bl w:val="nil"/>
                  </w:tcBorders>
                  <w:shd w:val="clear" w:color="auto" w:fill="FFFFFF"/>
                  <w:vAlign w:val="center"/>
                </w:tcPr>
                <w:p w:rsidR="0083199C" w:rsidRDefault="00FE46BB">
                  <w:pPr>
                    <w:widowControl/>
                    <w:jc w:val="center"/>
                    <w:textAlignment w:val="center"/>
                    <w:rPr>
                      <w:color w:val="000000" w:themeColor="text1"/>
                      <w:sz w:val="21"/>
                      <w:szCs w:val="21"/>
                    </w:rPr>
                  </w:pPr>
                  <w:r>
                    <w:rPr>
                      <w:rFonts w:hint="eastAsia"/>
                      <w:color w:val="000000" w:themeColor="text1"/>
                      <w:kern w:val="0"/>
                      <w:sz w:val="21"/>
                      <w:szCs w:val="21"/>
                    </w:rPr>
                    <w:t>2.7</w:t>
                  </w:r>
                </w:p>
              </w:tc>
            </w:tr>
            <w:tr w:rsidR="0083199C">
              <w:trPr>
                <w:trHeight w:val="23"/>
                <w:jc w:val="center"/>
              </w:trPr>
              <w:tc>
                <w:tcPr>
                  <w:tcW w:w="866"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4</w:t>
                  </w:r>
                </w:p>
              </w:tc>
              <w:tc>
                <w:tcPr>
                  <w:tcW w:w="1438"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废水</w:t>
                  </w:r>
                  <w:r>
                    <w:rPr>
                      <w:rFonts w:ascii="Times New Roman" w:hAnsi="Times New Roman" w:hint="default"/>
                      <w:color w:val="000000" w:themeColor="text1"/>
                      <w:sz w:val="21"/>
                      <w:szCs w:val="21"/>
                    </w:rPr>
                    <w:t>-01</w:t>
                  </w:r>
                </w:p>
              </w:tc>
              <w:tc>
                <w:tcPr>
                  <w:tcW w:w="1362"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氨氮</w:t>
                  </w:r>
                </w:p>
              </w:tc>
              <w:tc>
                <w:tcPr>
                  <w:tcW w:w="2069"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color w:val="000000" w:themeColor="text1"/>
                      <w:sz w:val="21"/>
                      <w:szCs w:val="21"/>
                    </w:rPr>
                    <w:t>25</w:t>
                  </w:r>
                </w:p>
              </w:tc>
              <w:tc>
                <w:tcPr>
                  <w:tcW w:w="1564"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color w:val="000000" w:themeColor="text1"/>
                      <w:sz w:val="21"/>
                      <w:szCs w:val="21"/>
                    </w:rPr>
                    <w:t>0.002</w:t>
                  </w:r>
                </w:p>
              </w:tc>
              <w:tc>
                <w:tcPr>
                  <w:tcW w:w="1717" w:type="dxa"/>
                  <w:tcBorders>
                    <w:tl2br w:val="nil"/>
                    <w:tr2bl w:val="nil"/>
                  </w:tcBorders>
                  <w:shd w:val="clear" w:color="auto" w:fill="FFFFFF"/>
                  <w:vAlign w:val="center"/>
                </w:tcPr>
                <w:p w:rsidR="0083199C" w:rsidRDefault="00FE46BB">
                  <w:pPr>
                    <w:widowControl/>
                    <w:jc w:val="center"/>
                    <w:textAlignment w:val="center"/>
                    <w:rPr>
                      <w:color w:val="000000" w:themeColor="text1"/>
                      <w:sz w:val="21"/>
                      <w:szCs w:val="21"/>
                    </w:rPr>
                  </w:pPr>
                  <w:r>
                    <w:rPr>
                      <w:rFonts w:hint="eastAsia"/>
                      <w:color w:val="000000" w:themeColor="text1"/>
                      <w:kern w:val="0"/>
                      <w:sz w:val="21"/>
                      <w:szCs w:val="21"/>
                    </w:rPr>
                    <w:t>0.44</w:t>
                  </w:r>
                </w:p>
              </w:tc>
            </w:tr>
            <w:tr w:rsidR="0083199C">
              <w:trPr>
                <w:trHeight w:val="23"/>
                <w:jc w:val="center"/>
              </w:trPr>
              <w:tc>
                <w:tcPr>
                  <w:tcW w:w="866"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5</w:t>
                  </w:r>
                </w:p>
              </w:tc>
              <w:tc>
                <w:tcPr>
                  <w:tcW w:w="1438"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lang w:val="zh-CN"/>
                    </w:rPr>
                  </w:pPr>
                  <w:r>
                    <w:rPr>
                      <w:rFonts w:ascii="Times New Roman" w:hAnsi="Times New Roman" w:hint="default"/>
                      <w:color w:val="000000" w:themeColor="text1"/>
                      <w:sz w:val="21"/>
                      <w:szCs w:val="21"/>
                      <w:lang w:val="zh-CN"/>
                    </w:rPr>
                    <w:t>废水</w:t>
                  </w:r>
                  <w:r>
                    <w:rPr>
                      <w:rFonts w:ascii="Times New Roman" w:hAnsi="Times New Roman" w:hint="default"/>
                      <w:color w:val="000000" w:themeColor="text1"/>
                      <w:sz w:val="21"/>
                      <w:szCs w:val="21"/>
                    </w:rPr>
                    <w:t>-01</w:t>
                  </w:r>
                </w:p>
              </w:tc>
              <w:tc>
                <w:tcPr>
                  <w:tcW w:w="1362"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lang w:val="zh-CN"/>
                    </w:rPr>
                  </w:pPr>
                  <w:r>
                    <w:rPr>
                      <w:rFonts w:ascii="Times New Roman" w:hAnsi="Times New Roman"/>
                      <w:color w:val="000000" w:themeColor="text1"/>
                      <w:sz w:val="21"/>
                      <w:szCs w:val="21"/>
                      <w:lang w:val="zh-CN"/>
                    </w:rPr>
                    <w:t>动植物油</w:t>
                  </w:r>
                </w:p>
              </w:tc>
              <w:tc>
                <w:tcPr>
                  <w:tcW w:w="2069"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color w:val="000000" w:themeColor="text1"/>
                      <w:sz w:val="21"/>
                      <w:szCs w:val="21"/>
                    </w:rPr>
                    <w:t>35</w:t>
                  </w:r>
                </w:p>
              </w:tc>
              <w:tc>
                <w:tcPr>
                  <w:tcW w:w="1564"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color w:val="000000" w:themeColor="text1"/>
                      <w:sz w:val="21"/>
                      <w:szCs w:val="21"/>
                    </w:rPr>
                    <w:t>0.002</w:t>
                  </w:r>
                </w:p>
              </w:tc>
              <w:tc>
                <w:tcPr>
                  <w:tcW w:w="1717" w:type="dxa"/>
                  <w:tcBorders>
                    <w:tl2br w:val="nil"/>
                    <w:tr2bl w:val="nil"/>
                  </w:tcBorders>
                  <w:shd w:val="clear" w:color="auto" w:fill="FFFFFF"/>
                  <w:vAlign w:val="center"/>
                </w:tcPr>
                <w:p w:rsidR="0083199C" w:rsidRDefault="00FE46BB">
                  <w:pPr>
                    <w:widowControl/>
                    <w:jc w:val="center"/>
                    <w:textAlignment w:val="center"/>
                    <w:rPr>
                      <w:color w:val="000000" w:themeColor="text1"/>
                      <w:sz w:val="21"/>
                      <w:szCs w:val="21"/>
                    </w:rPr>
                  </w:pPr>
                  <w:r>
                    <w:rPr>
                      <w:rFonts w:hint="eastAsia"/>
                      <w:color w:val="000000" w:themeColor="text1"/>
                      <w:kern w:val="0"/>
                      <w:sz w:val="21"/>
                      <w:szCs w:val="21"/>
                    </w:rPr>
                    <w:t>0.61</w:t>
                  </w:r>
                </w:p>
              </w:tc>
            </w:tr>
            <w:tr w:rsidR="0083199C">
              <w:trPr>
                <w:trHeight w:val="23"/>
                <w:jc w:val="center"/>
              </w:trPr>
              <w:tc>
                <w:tcPr>
                  <w:tcW w:w="866"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6</w:t>
                  </w:r>
                </w:p>
              </w:tc>
              <w:tc>
                <w:tcPr>
                  <w:tcW w:w="1438"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废水</w:t>
                  </w:r>
                  <w:r>
                    <w:rPr>
                      <w:rFonts w:ascii="Times New Roman" w:hAnsi="Times New Roman" w:hint="default"/>
                      <w:color w:val="000000" w:themeColor="text1"/>
                      <w:sz w:val="21"/>
                      <w:szCs w:val="21"/>
                    </w:rPr>
                    <w:t>-01</w:t>
                  </w:r>
                </w:p>
              </w:tc>
              <w:tc>
                <w:tcPr>
                  <w:tcW w:w="1362"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总磷</w:t>
                  </w:r>
                </w:p>
              </w:tc>
              <w:tc>
                <w:tcPr>
                  <w:tcW w:w="2069"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color w:val="000000" w:themeColor="text1"/>
                      <w:sz w:val="21"/>
                      <w:szCs w:val="21"/>
                    </w:rPr>
                    <w:t>8</w:t>
                  </w:r>
                </w:p>
              </w:tc>
              <w:tc>
                <w:tcPr>
                  <w:tcW w:w="1564"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color w:val="000000" w:themeColor="text1"/>
                      <w:sz w:val="21"/>
                      <w:szCs w:val="21"/>
                    </w:rPr>
                    <w:t>0.001</w:t>
                  </w:r>
                </w:p>
              </w:tc>
              <w:tc>
                <w:tcPr>
                  <w:tcW w:w="1717" w:type="dxa"/>
                  <w:tcBorders>
                    <w:tl2br w:val="nil"/>
                    <w:tr2bl w:val="nil"/>
                  </w:tcBorders>
                  <w:shd w:val="clear" w:color="auto" w:fill="FFFFFF"/>
                  <w:vAlign w:val="center"/>
                </w:tcPr>
                <w:p w:rsidR="0083199C" w:rsidRDefault="00FE46BB">
                  <w:pPr>
                    <w:spacing w:line="240" w:lineRule="exact"/>
                    <w:jc w:val="center"/>
                    <w:rPr>
                      <w:color w:val="000000" w:themeColor="text1"/>
                      <w:sz w:val="21"/>
                      <w:szCs w:val="21"/>
                    </w:rPr>
                  </w:pPr>
                  <w:r>
                    <w:rPr>
                      <w:rFonts w:hint="eastAsia"/>
                      <w:color w:val="000000" w:themeColor="text1"/>
                      <w:sz w:val="21"/>
                      <w:szCs w:val="21"/>
                    </w:rPr>
                    <w:t>0.14</w:t>
                  </w:r>
                </w:p>
              </w:tc>
            </w:tr>
            <w:tr w:rsidR="0083199C">
              <w:trPr>
                <w:trHeight w:val="23"/>
                <w:jc w:val="center"/>
              </w:trPr>
              <w:tc>
                <w:tcPr>
                  <w:tcW w:w="866"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color w:val="000000" w:themeColor="text1"/>
                      <w:sz w:val="21"/>
                      <w:szCs w:val="21"/>
                    </w:rPr>
                    <w:t>7</w:t>
                  </w:r>
                </w:p>
              </w:tc>
              <w:tc>
                <w:tcPr>
                  <w:tcW w:w="1438"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lang w:val="zh-CN"/>
                    </w:rPr>
                  </w:pPr>
                  <w:r>
                    <w:rPr>
                      <w:rFonts w:ascii="Times New Roman" w:hAnsi="Times New Roman" w:hint="default"/>
                      <w:color w:val="000000" w:themeColor="text1"/>
                      <w:sz w:val="21"/>
                      <w:szCs w:val="21"/>
                      <w:lang w:val="zh-CN"/>
                    </w:rPr>
                    <w:t>废水</w:t>
                  </w:r>
                  <w:r>
                    <w:rPr>
                      <w:rFonts w:ascii="Times New Roman" w:hAnsi="Times New Roman" w:hint="default"/>
                      <w:color w:val="000000" w:themeColor="text1"/>
                      <w:sz w:val="21"/>
                      <w:szCs w:val="21"/>
                    </w:rPr>
                    <w:t>-01</w:t>
                  </w:r>
                </w:p>
              </w:tc>
              <w:tc>
                <w:tcPr>
                  <w:tcW w:w="1362"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总氮</w:t>
                  </w:r>
                </w:p>
              </w:tc>
              <w:tc>
                <w:tcPr>
                  <w:tcW w:w="2069"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color w:val="000000" w:themeColor="text1"/>
                      <w:sz w:val="21"/>
                      <w:szCs w:val="21"/>
                    </w:rPr>
                    <w:t>40</w:t>
                  </w:r>
                </w:p>
              </w:tc>
              <w:tc>
                <w:tcPr>
                  <w:tcW w:w="1564" w:type="dxa"/>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color w:val="000000" w:themeColor="text1"/>
                      <w:sz w:val="21"/>
                      <w:szCs w:val="21"/>
                    </w:rPr>
                    <w:t>0.003</w:t>
                  </w:r>
                </w:p>
              </w:tc>
              <w:tc>
                <w:tcPr>
                  <w:tcW w:w="1717" w:type="dxa"/>
                  <w:tcBorders>
                    <w:tl2br w:val="nil"/>
                    <w:tr2bl w:val="nil"/>
                  </w:tcBorders>
                  <w:shd w:val="clear" w:color="auto" w:fill="FFFFFF"/>
                  <w:vAlign w:val="center"/>
                </w:tcPr>
                <w:p w:rsidR="0083199C" w:rsidRDefault="00FE46BB">
                  <w:pPr>
                    <w:spacing w:line="240" w:lineRule="exact"/>
                    <w:jc w:val="center"/>
                    <w:rPr>
                      <w:color w:val="000000" w:themeColor="text1"/>
                      <w:sz w:val="21"/>
                      <w:szCs w:val="21"/>
                    </w:rPr>
                  </w:pPr>
                  <w:r>
                    <w:rPr>
                      <w:rFonts w:hint="eastAsia"/>
                      <w:color w:val="000000" w:themeColor="text1"/>
                      <w:kern w:val="0"/>
                      <w:sz w:val="21"/>
                      <w:szCs w:val="21"/>
                    </w:rPr>
                    <w:t>0.7</w:t>
                  </w:r>
                </w:p>
              </w:tc>
            </w:tr>
            <w:tr w:rsidR="0083199C">
              <w:trPr>
                <w:trHeight w:val="23"/>
                <w:jc w:val="center"/>
              </w:trPr>
              <w:tc>
                <w:tcPr>
                  <w:tcW w:w="2304" w:type="dxa"/>
                  <w:gridSpan w:val="2"/>
                  <w:vMerge w:val="restart"/>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color w:val="000000" w:themeColor="text1"/>
                      <w:sz w:val="21"/>
                      <w:szCs w:val="21"/>
                      <w:lang w:val="zh-CN"/>
                    </w:rPr>
                    <w:t>学校</w:t>
                  </w:r>
                  <w:r>
                    <w:rPr>
                      <w:rFonts w:ascii="Times New Roman" w:hAnsi="Times New Roman" w:hint="default"/>
                      <w:color w:val="000000" w:themeColor="text1"/>
                      <w:sz w:val="21"/>
                      <w:szCs w:val="21"/>
                      <w:lang w:val="zh-CN"/>
                    </w:rPr>
                    <w:t>排放口合计</w:t>
                  </w:r>
                </w:p>
              </w:tc>
              <w:tc>
                <w:tcPr>
                  <w:tcW w:w="4995" w:type="dxa"/>
                  <w:gridSpan w:val="3"/>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COD</w:t>
                  </w:r>
                </w:p>
              </w:tc>
              <w:tc>
                <w:tcPr>
                  <w:tcW w:w="1717" w:type="dxa"/>
                  <w:tcBorders>
                    <w:tl2br w:val="nil"/>
                    <w:tr2bl w:val="nil"/>
                  </w:tcBorders>
                  <w:shd w:val="clear" w:color="auto" w:fill="FFFFFF"/>
                  <w:vAlign w:val="center"/>
                </w:tcPr>
                <w:p w:rsidR="0083199C" w:rsidRDefault="00FE46BB">
                  <w:pPr>
                    <w:widowControl/>
                    <w:jc w:val="center"/>
                    <w:textAlignment w:val="center"/>
                    <w:rPr>
                      <w:color w:val="000000" w:themeColor="text1"/>
                      <w:sz w:val="21"/>
                      <w:szCs w:val="21"/>
                    </w:rPr>
                  </w:pPr>
                  <w:r>
                    <w:rPr>
                      <w:rFonts w:hint="eastAsia"/>
                      <w:color w:val="000000" w:themeColor="text1"/>
                      <w:kern w:val="0"/>
                      <w:sz w:val="21"/>
                      <w:szCs w:val="21"/>
                    </w:rPr>
                    <w:t>4.9</w:t>
                  </w:r>
                </w:p>
              </w:tc>
            </w:tr>
            <w:tr w:rsidR="0083199C">
              <w:trPr>
                <w:trHeight w:val="23"/>
                <w:jc w:val="center"/>
              </w:trPr>
              <w:tc>
                <w:tcPr>
                  <w:tcW w:w="2304" w:type="dxa"/>
                  <w:gridSpan w:val="2"/>
                  <w:vMerge/>
                  <w:tcBorders>
                    <w:tl2br w:val="nil"/>
                    <w:tr2bl w:val="nil"/>
                  </w:tcBorders>
                  <w:shd w:val="clear" w:color="auto" w:fill="FFFFFF"/>
                  <w:vAlign w:val="center"/>
                </w:tcPr>
                <w:p w:rsidR="0083199C" w:rsidRDefault="0083199C">
                  <w:pPr>
                    <w:pStyle w:val="24"/>
                    <w:spacing w:line="300" w:lineRule="exact"/>
                    <w:jc w:val="center"/>
                    <w:rPr>
                      <w:rFonts w:ascii="Times New Roman" w:hAnsi="Times New Roman" w:hint="default"/>
                      <w:color w:val="000000" w:themeColor="text1"/>
                      <w:sz w:val="21"/>
                      <w:szCs w:val="21"/>
                    </w:rPr>
                  </w:pPr>
                </w:p>
              </w:tc>
              <w:tc>
                <w:tcPr>
                  <w:tcW w:w="4995" w:type="dxa"/>
                  <w:gridSpan w:val="3"/>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BOD</w:t>
                  </w:r>
                  <w:r>
                    <w:rPr>
                      <w:rFonts w:ascii="Times New Roman" w:hAnsi="Times New Roman" w:hint="default"/>
                      <w:color w:val="000000" w:themeColor="text1"/>
                      <w:sz w:val="21"/>
                      <w:szCs w:val="21"/>
                      <w:vertAlign w:val="subscript"/>
                    </w:rPr>
                    <w:t>5</w:t>
                  </w:r>
                </w:p>
              </w:tc>
              <w:tc>
                <w:tcPr>
                  <w:tcW w:w="1717" w:type="dxa"/>
                  <w:tcBorders>
                    <w:tl2br w:val="nil"/>
                    <w:tr2bl w:val="nil"/>
                  </w:tcBorders>
                  <w:shd w:val="clear" w:color="auto" w:fill="FFFFFF"/>
                  <w:vAlign w:val="center"/>
                </w:tcPr>
                <w:p w:rsidR="0083199C" w:rsidRDefault="00FE46BB">
                  <w:pPr>
                    <w:widowControl/>
                    <w:jc w:val="center"/>
                    <w:textAlignment w:val="center"/>
                    <w:rPr>
                      <w:color w:val="000000" w:themeColor="text1"/>
                      <w:sz w:val="21"/>
                      <w:szCs w:val="21"/>
                    </w:rPr>
                  </w:pPr>
                  <w:r>
                    <w:rPr>
                      <w:rFonts w:hint="eastAsia"/>
                      <w:color w:val="000000" w:themeColor="text1"/>
                      <w:kern w:val="0"/>
                      <w:sz w:val="21"/>
                      <w:szCs w:val="21"/>
                    </w:rPr>
                    <w:t>2.62</w:t>
                  </w:r>
                </w:p>
              </w:tc>
            </w:tr>
            <w:tr w:rsidR="0083199C">
              <w:trPr>
                <w:trHeight w:val="23"/>
                <w:jc w:val="center"/>
              </w:trPr>
              <w:tc>
                <w:tcPr>
                  <w:tcW w:w="2304" w:type="dxa"/>
                  <w:gridSpan w:val="2"/>
                  <w:vMerge/>
                  <w:tcBorders>
                    <w:tl2br w:val="nil"/>
                    <w:tr2bl w:val="nil"/>
                  </w:tcBorders>
                  <w:shd w:val="clear" w:color="auto" w:fill="FFFFFF"/>
                  <w:vAlign w:val="center"/>
                </w:tcPr>
                <w:p w:rsidR="0083199C" w:rsidRDefault="0083199C">
                  <w:pPr>
                    <w:pStyle w:val="24"/>
                    <w:spacing w:line="300" w:lineRule="exact"/>
                    <w:jc w:val="center"/>
                    <w:rPr>
                      <w:rFonts w:ascii="Times New Roman" w:hAnsi="Times New Roman" w:hint="default"/>
                      <w:color w:val="000000" w:themeColor="text1"/>
                      <w:sz w:val="21"/>
                      <w:szCs w:val="21"/>
                    </w:rPr>
                  </w:pPr>
                </w:p>
              </w:tc>
              <w:tc>
                <w:tcPr>
                  <w:tcW w:w="4995" w:type="dxa"/>
                  <w:gridSpan w:val="3"/>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SS</w:t>
                  </w:r>
                </w:p>
              </w:tc>
              <w:tc>
                <w:tcPr>
                  <w:tcW w:w="1717" w:type="dxa"/>
                  <w:tcBorders>
                    <w:tl2br w:val="nil"/>
                    <w:tr2bl w:val="nil"/>
                  </w:tcBorders>
                  <w:shd w:val="clear" w:color="auto" w:fill="FFFFFF"/>
                  <w:vAlign w:val="center"/>
                </w:tcPr>
                <w:p w:rsidR="0083199C" w:rsidRDefault="00FE46BB">
                  <w:pPr>
                    <w:widowControl/>
                    <w:jc w:val="center"/>
                    <w:textAlignment w:val="center"/>
                    <w:rPr>
                      <w:color w:val="000000" w:themeColor="text1"/>
                      <w:sz w:val="21"/>
                      <w:szCs w:val="21"/>
                    </w:rPr>
                  </w:pPr>
                  <w:r>
                    <w:rPr>
                      <w:rFonts w:hint="eastAsia"/>
                      <w:color w:val="000000" w:themeColor="text1"/>
                      <w:kern w:val="0"/>
                      <w:sz w:val="21"/>
                      <w:szCs w:val="21"/>
                    </w:rPr>
                    <w:t>2.7</w:t>
                  </w:r>
                </w:p>
              </w:tc>
            </w:tr>
            <w:tr w:rsidR="0083199C">
              <w:trPr>
                <w:trHeight w:val="23"/>
                <w:jc w:val="center"/>
              </w:trPr>
              <w:tc>
                <w:tcPr>
                  <w:tcW w:w="2304" w:type="dxa"/>
                  <w:gridSpan w:val="2"/>
                  <w:vMerge/>
                  <w:tcBorders>
                    <w:tl2br w:val="nil"/>
                    <w:tr2bl w:val="nil"/>
                  </w:tcBorders>
                  <w:shd w:val="clear" w:color="auto" w:fill="FFFFFF"/>
                  <w:vAlign w:val="center"/>
                </w:tcPr>
                <w:p w:rsidR="0083199C" w:rsidRDefault="0083199C">
                  <w:pPr>
                    <w:pStyle w:val="24"/>
                    <w:spacing w:line="300" w:lineRule="exact"/>
                    <w:jc w:val="center"/>
                    <w:rPr>
                      <w:rFonts w:ascii="Times New Roman" w:hAnsi="Times New Roman" w:hint="default"/>
                      <w:color w:val="000000" w:themeColor="text1"/>
                      <w:sz w:val="21"/>
                      <w:szCs w:val="21"/>
                    </w:rPr>
                  </w:pPr>
                </w:p>
              </w:tc>
              <w:tc>
                <w:tcPr>
                  <w:tcW w:w="4995" w:type="dxa"/>
                  <w:gridSpan w:val="3"/>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lang w:val="zh-CN"/>
                    </w:rPr>
                    <w:t>氨氮</w:t>
                  </w:r>
                </w:p>
              </w:tc>
              <w:tc>
                <w:tcPr>
                  <w:tcW w:w="1717" w:type="dxa"/>
                  <w:tcBorders>
                    <w:tl2br w:val="nil"/>
                    <w:tr2bl w:val="nil"/>
                  </w:tcBorders>
                  <w:shd w:val="clear" w:color="auto" w:fill="FFFFFF"/>
                  <w:vAlign w:val="center"/>
                </w:tcPr>
                <w:p w:rsidR="0083199C" w:rsidRDefault="00FE46BB">
                  <w:pPr>
                    <w:widowControl/>
                    <w:jc w:val="center"/>
                    <w:textAlignment w:val="center"/>
                    <w:rPr>
                      <w:color w:val="000000" w:themeColor="text1"/>
                      <w:sz w:val="21"/>
                      <w:szCs w:val="21"/>
                    </w:rPr>
                  </w:pPr>
                  <w:r>
                    <w:rPr>
                      <w:rFonts w:hint="eastAsia"/>
                      <w:color w:val="000000" w:themeColor="text1"/>
                      <w:kern w:val="0"/>
                      <w:sz w:val="21"/>
                      <w:szCs w:val="21"/>
                    </w:rPr>
                    <w:t>0.44</w:t>
                  </w:r>
                </w:p>
              </w:tc>
            </w:tr>
            <w:tr w:rsidR="0083199C">
              <w:trPr>
                <w:trHeight w:val="23"/>
                <w:jc w:val="center"/>
              </w:trPr>
              <w:tc>
                <w:tcPr>
                  <w:tcW w:w="2304" w:type="dxa"/>
                  <w:gridSpan w:val="2"/>
                  <w:vMerge/>
                  <w:tcBorders>
                    <w:tl2br w:val="nil"/>
                    <w:tr2bl w:val="nil"/>
                  </w:tcBorders>
                  <w:shd w:val="clear" w:color="auto" w:fill="FFFFFF"/>
                  <w:vAlign w:val="center"/>
                </w:tcPr>
                <w:p w:rsidR="0083199C" w:rsidRDefault="0083199C">
                  <w:pPr>
                    <w:pStyle w:val="24"/>
                    <w:spacing w:line="300" w:lineRule="exact"/>
                    <w:jc w:val="center"/>
                    <w:rPr>
                      <w:rFonts w:ascii="Times New Roman" w:hAnsi="Times New Roman" w:hint="default"/>
                      <w:color w:val="000000" w:themeColor="text1"/>
                      <w:sz w:val="21"/>
                      <w:szCs w:val="21"/>
                    </w:rPr>
                  </w:pPr>
                </w:p>
              </w:tc>
              <w:tc>
                <w:tcPr>
                  <w:tcW w:w="4995" w:type="dxa"/>
                  <w:gridSpan w:val="3"/>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lang w:val="zh-CN"/>
                    </w:rPr>
                  </w:pPr>
                  <w:r>
                    <w:rPr>
                      <w:rFonts w:ascii="Times New Roman" w:hAnsi="Times New Roman"/>
                      <w:color w:val="000000" w:themeColor="text1"/>
                      <w:sz w:val="21"/>
                      <w:szCs w:val="21"/>
                      <w:lang w:val="zh-CN"/>
                    </w:rPr>
                    <w:t>动植物油</w:t>
                  </w:r>
                </w:p>
              </w:tc>
              <w:tc>
                <w:tcPr>
                  <w:tcW w:w="1717" w:type="dxa"/>
                  <w:tcBorders>
                    <w:tl2br w:val="nil"/>
                    <w:tr2bl w:val="nil"/>
                  </w:tcBorders>
                  <w:shd w:val="clear" w:color="auto" w:fill="FFFFFF"/>
                  <w:vAlign w:val="center"/>
                </w:tcPr>
                <w:p w:rsidR="0083199C" w:rsidRDefault="00FE46BB">
                  <w:pPr>
                    <w:widowControl/>
                    <w:jc w:val="center"/>
                    <w:textAlignment w:val="center"/>
                    <w:rPr>
                      <w:color w:val="000000" w:themeColor="text1"/>
                      <w:sz w:val="21"/>
                      <w:szCs w:val="21"/>
                    </w:rPr>
                  </w:pPr>
                  <w:r>
                    <w:rPr>
                      <w:rFonts w:hint="eastAsia"/>
                      <w:color w:val="000000" w:themeColor="text1"/>
                      <w:kern w:val="0"/>
                      <w:sz w:val="21"/>
                      <w:szCs w:val="21"/>
                    </w:rPr>
                    <w:t>0.61</w:t>
                  </w:r>
                </w:p>
              </w:tc>
            </w:tr>
            <w:tr w:rsidR="0083199C">
              <w:trPr>
                <w:trHeight w:val="23"/>
                <w:jc w:val="center"/>
              </w:trPr>
              <w:tc>
                <w:tcPr>
                  <w:tcW w:w="2304" w:type="dxa"/>
                  <w:gridSpan w:val="2"/>
                  <w:vMerge/>
                  <w:tcBorders>
                    <w:tl2br w:val="nil"/>
                    <w:tr2bl w:val="nil"/>
                  </w:tcBorders>
                  <w:shd w:val="clear" w:color="auto" w:fill="FFFFFF"/>
                  <w:vAlign w:val="center"/>
                </w:tcPr>
                <w:p w:rsidR="0083199C" w:rsidRDefault="0083199C">
                  <w:pPr>
                    <w:pStyle w:val="24"/>
                    <w:spacing w:line="300" w:lineRule="exact"/>
                    <w:jc w:val="center"/>
                    <w:rPr>
                      <w:rFonts w:ascii="Times New Roman" w:hAnsi="Times New Roman" w:hint="default"/>
                      <w:color w:val="000000" w:themeColor="text1"/>
                      <w:sz w:val="21"/>
                      <w:szCs w:val="21"/>
                    </w:rPr>
                  </w:pPr>
                </w:p>
              </w:tc>
              <w:tc>
                <w:tcPr>
                  <w:tcW w:w="4995" w:type="dxa"/>
                  <w:gridSpan w:val="3"/>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总磷</w:t>
                  </w:r>
                </w:p>
              </w:tc>
              <w:tc>
                <w:tcPr>
                  <w:tcW w:w="1717" w:type="dxa"/>
                  <w:tcBorders>
                    <w:tl2br w:val="nil"/>
                    <w:tr2bl w:val="nil"/>
                  </w:tcBorders>
                  <w:shd w:val="clear" w:color="auto" w:fill="FFFFFF"/>
                  <w:vAlign w:val="center"/>
                </w:tcPr>
                <w:p w:rsidR="0083199C" w:rsidRDefault="00FE46BB">
                  <w:pPr>
                    <w:spacing w:line="240" w:lineRule="exact"/>
                    <w:jc w:val="center"/>
                    <w:rPr>
                      <w:color w:val="000000" w:themeColor="text1"/>
                      <w:sz w:val="21"/>
                      <w:szCs w:val="21"/>
                    </w:rPr>
                  </w:pPr>
                  <w:r>
                    <w:rPr>
                      <w:rFonts w:hint="eastAsia"/>
                      <w:color w:val="000000" w:themeColor="text1"/>
                      <w:sz w:val="21"/>
                      <w:szCs w:val="21"/>
                    </w:rPr>
                    <w:t>0.14</w:t>
                  </w:r>
                </w:p>
              </w:tc>
            </w:tr>
            <w:tr w:rsidR="0083199C">
              <w:trPr>
                <w:trHeight w:val="23"/>
                <w:jc w:val="center"/>
              </w:trPr>
              <w:tc>
                <w:tcPr>
                  <w:tcW w:w="2304" w:type="dxa"/>
                  <w:gridSpan w:val="2"/>
                  <w:vMerge/>
                  <w:tcBorders>
                    <w:tl2br w:val="nil"/>
                    <w:tr2bl w:val="nil"/>
                  </w:tcBorders>
                  <w:shd w:val="clear" w:color="auto" w:fill="FFFFFF"/>
                  <w:vAlign w:val="center"/>
                </w:tcPr>
                <w:p w:rsidR="0083199C" w:rsidRDefault="0083199C">
                  <w:pPr>
                    <w:pStyle w:val="24"/>
                    <w:spacing w:line="300" w:lineRule="exact"/>
                    <w:jc w:val="center"/>
                    <w:rPr>
                      <w:rFonts w:ascii="Times New Roman" w:hAnsi="Times New Roman" w:hint="default"/>
                      <w:color w:val="000000" w:themeColor="text1"/>
                      <w:sz w:val="21"/>
                      <w:szCs w:val="21"/>
                    </w:rPr>
                  </w:pPr>
                </w:p>
              </w:tc>
              <w:tc>
                <w:tcPr>
                  <w:tcW w:w="4995" w:type="dxa"/>
                  <w:gridSpan w:val="3"/>
                  <w:tcBorders>
                    <w:tl2br w:val="nil"/>
                    <w:tr2bl w:val="nil"/>
                  </w:tcBorders>
                  <w:shd w:val="clear" w:color="auto" w:fill="FFFFFF"/>
                  <w:vAlign w:val="center"/>
                </w:tcPr>
                <w:p w:rsidR="0083199C" w:rsidRDefault="00FE46BB">
                  <w:pPr>
                    <w:pStyle w:val="24"/>
                    <w:spacing w:line="300" w:lineRule="exact"/>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总氮</w:t>
                  </w:r>
                </w:p>
              </w:tc>
              <w:tc>
                <w:tcPr>
                  <w:tcW w:w="1717" w:type="dxa"/>
                  <w:tcBorders>
                    <w:tl2br w:val="nil"/>
                    <w:tr2bl w:val="nil"/>
                  </w:tcBorders>
                  <w:shd w:val="clear" w:color="auto" w:fill="FFFFFF"/>
                  <w:vAlign w:val="center"/>
                </w:tcPr>
                <w:p w:rsidR="0083199C" w:rsidRDefault="00FE46BB">
                  <w:pPr>
                    <w:spacing w:line="240" w:lineRule="exact"/>
                    <w:jc w:val="center"/>
                    <w:rPr>
                      <w:color w:val="000000" w:themeColor="text1"/>
                      <w:sz w:val="21"/>
                      <w:szCs w:val="21"/>
                    </w:rPr>
                  </w:pPr>
                  <w:r>
                    <w:rPr>
                      <w:rFonts w:hint="eastAsia"/>
                      <w:color w:val="000000" w:themeColor="text1"/>
                      <w:kern w:val="0"/>
                      <w:sz w:val="21"/>
                      <w:szCs w:val="21"/>
                    </w:rPr>
                    <w:t>0.7</w:t>
                  </w:r>
                </w:p>
              </w:tc>
            </w:tr>
          </w:tbl>
          <w:p w:rsidR="0083199C" w:rsidRDefault="00FE46BB">
            <w:pPr>
              <w:pStyle w:val="affc"/>
              <w:rPr>
                <w:rFonts w:ascii="Times New Roman" w:eastAsia="宋体" w:hAnsi="Times New Roman"/>
                <w:b/>
                <w:bCs/>
                <w:color w:val="000000" w:themeColor="text1"/>
                <w:sz w:val="24"/>
                <w:szCs w:val="24"/>
                <w:lang w:val="en-US"/>
              </w:rPr>
            </w:pPr>
            <w:bookmarkStart w:id="7" w:name="_Toc505158281"/>
            <w:bookmarkEnd w:id="7"/>
            <w:r>
              <w:rPr>
                <w:rFonts w:ascii="Times New Roman" w:eastAsia="宋体" w:hAnsi="Times New Roman" w:hint="eastAsia"/>
                <w:b/>
                <w:bCs/>
                <w:color w:val="000000" w:themeColor="text1"/>
                <w:sz w:val="24"/>
                <w:szCs w:val="24"/>
                <w:lang w:val="en-US"/>
              </w:rPr>
              <w:t>表</w:t>
            </w:r>
            <w:r>
              <w:rPr>
                <w:rFonts w:ascii="Times New Roman" w:eastAsia="宋体" w:hAnsi="Times New Roman" w:hint="eastAsia"/>
                <w:b/>
                <w:bCs/>
                <w:color w:val="000000" w:themeColor="text1"/>
                <w:sz w:val="24"/>
                <w:szCs w:val="24"/>
                <w:lang w:val="en-US"/>
              </w:rPr>
              <w:t xml:space="preserve">27  </w:t>
            </w:r>
            <w:r>
              <w:rPr>
                <w:rFonts w:ascii="Times New Roman" w:eastAsia="宋体" w:hAnsi="Times New Roman"/>
                <w:b/>
                <w:bCs/>
                <w:color w:val="000000" w:themeColor="text1"/>
                <w:sz w:val="24"/>
                <w:szCs w:val="24"/>
                <w:lang w:val="en-US"/>
              </w:rPr>
              <w:t>建设项目地表水环境影响评价自查表</w:t>
            </w:r>
          </w:p>
          <w:tbl>
            <w:tblPr>
              <w:tblW w:w="89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49"/>
              <w:gridCol w:w="885"/>
              <w:gridCol w:w="1644"/>
              <w:gridCol w:w="835"/>
              <w:gridCol w:w="6"/>
              <w:gridCol w:w="805"/>
              <w:gridCol w:w="123"/>
              <w:gridCol w:w="562"/>
              <w:gridCol w:w="879"/>
              <w:gridCol w:w="784"/>
              <w:gridCol w:w="828"/>
              <w:gridCol w:w="1102"/>
            </w:tblGrid>
            <w:tr w:rsidR="0083199C">
              <w:trPr>
                <w:trHeight w:val="396"/>
                <w:tblHeader/>
                <w:jc w:val="center"/>
              </w:trPr>
              <w:tc>
                <w:tcPr>
                  <w:tcW w:w="1334" w:type="dxa"/>
                  <w:gridSpan w:val="2"/>
                  <w:shd w:val="clear" w:color="auto" w:fill="auto"/>
                  <w:noWrap/>
                  <w:vAlign w:val="center"/>
                </w:tcPr>
                <w:p w:rsidR="0083199C" w:rsidRDefault="00FE46BB">
                  <w:pPr>
                    <w:jc w:val="center"/>
                    <w:rPr>
                      <w:color w:val="000000"/>
                      <w:kern w:val="0"/>
                      <w:sz w:val="21"/>
                      <w:szCs w:val="21"/>
                    </w:rPr>
                  </w:pPr>
                  <w:r>
                    <w:rPr>
                      <w:color w:val="000000"/>
                      <w:kern w:val="0"/>
                      <w:sz w:val="21"/>
                      <w:szCs w:val="21"/>
                    </w:rPr>
                    <w:t>工作内容</w:t>
                  </w:r>
                </w:p>
              </w:tc>
              <w:tc>
                <w:tcPr>
                  <w:tcW w:w="7568" w:type="dxa"/>
                  <w:gridSpan w:val="10"/>
                  <w:shd w:val="clear" w:color="auto" w:fill="auto"/>
                  <w:noWrap/>
                  <w:vAlign w:val="center"/>
                </w:tcPr>
                <w:p w:rsidR="0083199C" w:rsidRDefault="00FE46BB">
                  <w:pPr>
                    <w:jc w:val="center"/>
                    <w:rPr>
                      <w:color w:val="000000"/>
                      <w:kern w:val="0"/>
                      <w:sz w:val="21"/>
                      <w:szCs w:val="21"/>
                    </w:rPr>
                  </w:pPr>
                  <w:r>
                    <w:rPr>
                      <w:rFonts w:hint="eastAsia"/>
                      <w:color w:val="000000"/>
                      <w:kern w:val="0"/>
                      <w:sz w:val="21"/>
                      <w:szCs w:val="21"/>
                    </w:rPr>
                    <w:t>自查项目</w:t>
                  </w:r>
                </w:p>
              </w:tc>
            </w:tr>
            <w:tr w:rsidR="0083199C">
              <w:trPr>
                <w:trHeight w:val="267"/>
                <w:jc w:val="center"/>
              </w:trPr>
              <w:tc>
                <w:tcPr>
                  <w:tcW w:w="449" w:type="dxa"/>
                  <w:vMerge w:val="restart"/>
                  <w:shd w:val="clear" w:color="auto" w:fill="auto"/>
                  <w:noWrap/>
                  <w:textDirection w:val="tbRlV"/>
                  <w:vAlign w:val="center"/>
                </w:tcPr>
                <w:p w:rsidR="0083199C" w:rsidRDefault="00FE46BB">
                  <w:pPr>
                    <w:jc w:val="center"/>
                    <w:rPr>
                      <w:color w:val="000000"/>
                      <w:kern w:val="0"/>
                      <w:sz w:val="21"/>
                      <w:szCs w:val="21"/>
                    </w:rPr>
                  </w:pPr>
                  <w:r>
                    <w:rPr>
                      <w:color w:val="000000"/>
                      <w:kern w:val="0"/>
                      <w:sz w:val="21"/>
                      <w:szCs w:val="21"/>
                    </w:rPr>
                    <w:t>影响识别</w:t>
                  </w:r>
                </w:p>
              </w:tc>
              <w:tc>
                <w:tcPr>
                  <w:tcW w:w="885" w:type="dxa"/>
                  <w:shd w:val="clear" w:color="auto" w:fill="auto"/>
                  <w:vAlign w:val="center"/>
                </w:tcPr>
                <w:p w:rsidR="0083199C" w:rsidRDefault="00FE46BB">
                  <w:pPr>
                    <w:jc w:val="center"/>
                    <w:rPr>
                      <w:color w:val="000000"/>
                      <w:kern w:val="0"/>
                      <w:sz w:val="21"/>
                      <w:szCs w:val="21"/>
                    </w:rPr>
                  </w:pPr>
                  <w:r>
                    <w:rPr>
                      <w:color w:val="000000"/>
                      <w:kern w:val="0"/>
                      <w:sz w:val="21"/>
                      <w:szCs w:val="21"/>
                    </w:rPr>
                    <w:t>影响类型</w:t>
                  </w:r>
                </w:p>
              </w:tc>
              <w:tc>
                <w:tcPr>
                  <w:tcW w:w="7568" w:type="dxa"/>
                  <w:gridSpan w:val="10"/>
                  <w:shd w:val="clear" w:color="auto" w:fill="auto"/>
                  <w:noWrap/>
                  <w:vAlign w:val="center"/>
                </w:tcPr>
                <w:p w:rsidR="0083199C" w:rsidRDefault="00FE46BB">
                  <w:pPr>
                    <w:jc w:val="left"/>
                    <w:rPr>
                      <w:color w:val="000000"/>
                      <w:kern w:val="0"/>
                      <w:sz w:val="21"/>
                      <w:szCs w:val="21"/>
                    </w:rPr>
                  </w:pPr>
                  <w:r>
                    <w:rPr>
                      <w:rFonts w:hint="eastAsia"/>
                      <w:color w:val="000000"/>
                      <w:kern w:val="0"/>
                      <w:sz w:val="21"/>
                      <w:szCs w:val="21"/>
                    </w:rPr>
                    <w:t>水</w:t>
                  </w:r>
                  <w:r>
                    <w:rPr>
                      <w:color w:val="000000"/>
                      <w:kern w:val="0"/>
                      <w:sz w:val="21"/>
                      <w:szCs w:val="21"/>
                    </w:rPr>
                    <w:t>污染影响型</w:t>
                  </w:r>
                  <w:r>
                    <w:rPr>
                      <w:color w:val="000000"/>
                      <w:kern w:val="0"/>
                      <w:sz w:val="21"/>
                      <w:szCs w:val="21"/>
                    </w:rPr>
                    <w:t xml:space="preserve"> </w:t>
                  </w:r>
                  <w:r>
                    <w:rPr>
                      <w:rFonts w:ascii="宋体" w:hAnsi="宋体"/>
                      <w:color w:val="000000"/>
                      <w:kern w:val="0"/>
                      <w:sz w:val="21"/>
                      <w:szCs w:val="21"/>
                    </w:rPr>
                    <w:sym w:font="Wingdings 2" w:char="0052"/>
                  </w:r>
                  <w:r>
                    <w:rPr>
                      <w:color w:val="000000"/>
                      <w:kern w:val="0"/>
                      <w:sz w:val="21"/>
                      <w:szCs w:val="21"/>
                    </w:rPr>
                    <w:t>；水文要素影响型</w:t>
                  </w:r>
                  <w:r>
                    <w:rPr>
                      <w:color w:val="000000"/>
                      <w:kern w:val="0"/>
                      <w:sz w:val="21"/>
                      <w:szCs w:val="21"/>
                    </w:rPr>
                    <w:t xml:space="preserve"> </w:t>
                  </w:r>
                  <w:r>
                    <w:rPr>
                      <w:rFonts w:ascii="宋体" w:hAnsi="宋体"/>
                      <w:color w:val="000000"/>
                      <w:kern w:val="0"/>
                      <w:sz w:val="21"/>
                      <w:szCs w:val="21"/>
                    </w:rPr>
                    <w:t>□</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shd w:val="clear" w:color="auto" w:fill="auto"/>
                  <w:vAlign w:val="center"/>
                </w:tcPr>
                <w:p w:rsidR="0083199C" w:rsidRDefault="00FE46BB">
                  <w:pPr>
                    <w:jc w:val="center"/>
                    <w:rPr>
                      <w:color w:val="000000"/>
                      <w:kern w:val="0"/>
                      <w:sz w:val="21"/>
                      <w:szCs w:val="21"/>
                    </w:rPr>
                  </w:pPr>
                  <w:r>
                    <w:rPr>
                      <w:color w:val="000000"/>
                      <w:kern w:val="0"/>
                      <w:sz w:val="21"/>
                      <w:szCs w:val="21"/>
                    </w:rPr>
                    <w:t>水环境保护目标</w:t>
                  </w:r>
                </w:p>
              </w:tc>
              <w:tc>
                <w:tcPr>
                  <w:tcW w:w="7568" w:type="dxa"/>
                  <w:gridSpan w:val="10"/>
                  <w:shd w:val="clear" w:color="auto" w:fill="auto"/>
                  <w:vAlign w:val="center"/>
                </w:tcPr>
                <w:p w:rsidR="0083199C" w:rsidRDefault="00FE46BB">
                  <w:pPr>
                    <w:jc w:val="left"/>
                    <w:rPr>
                      <w:color w:val="000000"/>
                      <w:kern w:val="0"/>
                      <w:sz w:val="21"/>
                      <w:szCs w:val="21"/>
                    </w:rPr>
                  </w:pPr>
                  <w:r>
                    <w:rPr>
                      <w:color w:val="000000"/>
                      <w:kern w:val="0"/>
                      <w:sz w:val="21"/>
                      <w:szCs w:val="21"/>
                    </w:rPr>
                    <w:t>饮用水水源保护区</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饮用水取水口</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涉水的自然保护区</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涉水的风景名胜区</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重要湿地</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br/>
                  </w:r>
                  <w:r>
                    <w:rPr>
                      <w:color w:val="000000"/>
                      <w:kern w:val="0"/>
                      <w:sz w:val="21"/>
                      <w:szCs w:val="21"/>
                    </w:rPr>
                    <w:t>重点保护与珍稀水生生物的栖息地</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重要水生生物的自然产卵场及索饵场、越冬场和洄游通道</w:t>
                  </w:r>
                  <w:r>
                    <w:rPr>
                      <w:rFonts w:ascii="宋体" w:hAnsi="宋体"/>
                      <w:color w:val="000000"/>
                      <w:kern w:val="0"/>
                      <w:sz w:val="21"/>
                      <w:szCs w:val="21"/>
                    </w:rPr>
                    <w:t>□</w:t>
                  </w:r>
                  <w:r>
                    <w:rPr>
                      <w:rFonts w:ascii="宋体" w:hAnsi="宋体"/>
                      <w:color w:val="000000"/>
                      <w:kern w:val="0"/>
                      <w:sz w:val="21"/>
                      <w:szCs w:val="21"/>
                    </w:rPr>
                    <w:t>；天然渔场等渔业水体</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；水产种质资源保护区</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其他</w:t>
                  </w:r>
                  <w:r>
                    <w:rPr>
                      <w:color w:val="000000"/>
                      <w:kern w:val="0"/>
                      <w:sz w:val="21"/>
                      <w:szCs w:val="21"/>
                    </w:rPr>
                    <w:t xml:space="preserve"> </w:t>
                  </w:r>
                  <w:r>
                    <w:rPr>
                      <w:rFonts w:ascii="宋体" w:hAnsi="宋体"/>
                      <w:color w:val="000000"/>
                      <w:kern w:val="0"/>
                      <w:sz w:val="21"/>
                      <w:szCs w:val="21"/>
                    </w:rPr>
                    <w:t>□</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vMerge w:val="restart"/>
                  <w:shd w:val="clear" w:color="auto" w:fill="auto"/>
                  <w:vAlign w:val="center"/>
                </w:tcPr>
                <w:p w:rsidR="0083199C" w:rsidRDefault="00FE46BB">
                  <w:pPr>
                    <w:jc w:val="center"/>
                    <w:rPr>
                      <w:color w:val="000000"/>
                      <w:kern w:val="0"/>
                      <w:sz w:val="21"/>
                      <w:szCs w:val="21"/>
                    </w:rPr>
                  </w:pPr>
                  <w:r>
                    <w:rPr>
                      <w:color w:val="000000"/>
                      <w:kern w:val="0"/>
                      <w:sz w:val="21"/>
                      <w:szCs w:val="21"/>
                    </w:rPr>
                    <w:t>影响途径</w:t>
                  </w:r>
                </w:p>
              </w:tc>
              <w:tc>
                <w:tcPr>
                  <w:tcW w:w="5638" w:type="dxa"/>
                  <w:gridSpan w:val="8"/>
                  <w:shd w:val="clear" w:color="auto" w:fill="auto"/>
                  <w:vAlign w:val="center"/>
                </w:tcPr>
                <w:p w:rsidR="0083199C" w:rsidRDefault="00FE46BB">
                  <w:pPr>
                    <w:jc w:val="center"/>
                    <w:rPr>
                      <w:color w:val="000000"/>
                      <w:kern w:val="0"/>
                      <w:sz w:val="21"/>
                      <w:szCs w:val="21"/>
                    </w:rPr>
                  </w:pPr>
                  <w:r>
                    <w:rPr>
                      <w:rFonts w:hint="eastAsia"/>
                      <w:color w:val="000000"/>
                      <w:kern w:val="0"/>
                      <w:sz w:val="21"/>
                      <w:szCs w:val="21"/>
                    </w:rPr>
                    <w:t>水</w:t>
                  </w:r>
                  <w:r>
                    <w:rPr>
                      <w:color w:val="000000"/>
                      <w:kern w:val="0"/>
                      <w:sz w:val="21"/>
                      <w:szCs w:val="21"/>
                    </w:rPr>
                    <w:t>污染影响型</w:t>
                  </w:r>
                </w:p>
              </w:tc>
              <w:tc>
                <w:tcPr>
                  <w:tcW w:w="1930" w:type="dxa"/>
                  <w:gridSpan w:val="2"/>
                  <w:shd w:val="clear" w:color="auto" w:fill="auto"/>
                  <w:vAlign w:val="center"/>
                </w:tcPr>
                <w:p w:rsidR="0083199C" w:rsidRDefault="00FE46BB">
                  <w:pPr>
                    <w:jc w:val="center"/>
                    <w:rPr>
                      <w:color w:val="000000"/>
                      <w:kern w:val="0"/>
                      <w:sz w:val="21"/>
                      <w:szCs w:val="21"/>
                    </w:rPr>
                  </w:pPr>
                  <w:r>
                    <w:rPr>
                      <w:color w:val="000000"/>
                      <w:kern w:val="0"/>
                      <w:sz w:val="21"/>
                      <w:szCs w:val="21"/>
                    </w:rPr>
                    <w:t>水文要素影响型</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vMerge/>
                  <w:shd w:val="clear" w:color="auto" w:fill="auto"/>
                  <w:vAlign w:val="center"/>
                </w:tcPr>
                <w:p w:rsidR="0083199C" w:rsidRDefault="0083199C">
                  <w:pPr>
                    <w:jc w:val="center"/>
                    <w:rPr>
                      <w:color w:val="000000"/>
                      <w:kern w:val="0"/>
                      <w:sz w:val="21"/>
                      <w:szCs w:val="21"/>
                    </w:rPr>
                  </w:pPr>
                </w:p>
              </w:tc>
              <w:tc>
                <w:tcPr>
                  <w:tcW w:w="5638" w:type="dxa"/>
                  <w:gridSpan w:val="8"/>
                  <w:shd w:val="clear" w:color="auto" w:fill="auto"/>
                  <w:vAlign w:val="center"/>
                </w:tcPr>
                <w:p w:rsidR="0083199C" w:rsidRDefault="00FE46BB">
                  <w:pPr>
                    <w:jc w:val="left"/>
                    <w:rPr>
                      <w:color w:val="000000"/>
                      <w:kern w:val="0"/>
                      <w:sz w:val="21"/>
                      <w:szCs w:val="21"/>
                    </w:rPr>
                  </w:pPr>
                  <w:r>
                    <w:rPr>
                      <w:color w:val="000000"/>
                      <w:kern w:val="0"/>
                      <w:sz w:val="21"/>
                      <w:szCs w:val="21"/>
                    </w:rPr>
                    <w:t>直接排放</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间接排放</w:t>
                  </w:r>
                  <w:r>
                    <w:rPr>
                      <w:color w:val="000000"/>
                      <w:kern w:val="0"/>
                      <w:sz w:val="21"/>
                      <w:szCs w:val="21"/>
                    </w:rPr>
                    <w:t xml:space="preserve"> </w:t>
                  </w:r>
                  <w:r>
                    <w:rPr>
                      <w:rFonts w:ascii="宋体" w:hAnsi="宋体"/>
                      <w:color w:val="000000"/>
                      <w:kern w:val="0"/>
                      <w:sz w:val="21"/>
                      <w:szCs w:val="21"/>
                    </w:rPr>
                    <w:sym w:font="Wingdings 2" w:char="0052"/>
                  </w:r>
                  <w:r>
                    <w:rPr>
                      <w:rFonts w:ascii="宋体" w:hAnsi="宋体"/>
                      <w:color w:val="000000"/>
                      <w:kern w:val="0"/>
                      <w:sz w:val="21"/>
                      <w:szCs w:val="21"/>
                    </w:rPr>
                    <w:t>；</w:t>
                  </w:r>
                  <w:r>
                    <w:rPr>
                      <w:color w:val="000000"/>
                      <w:kern w:val="0"/>
                      <w:sz w:val="21"/>
                      <w:szCs w:val="21"/>
                    </w:rPr>
                    <w:t>其他</w:t>
                  </w:r>
                  <w:r>
                    <w:rPr>
                      <w:rFonts w:hint="eastAsia"/>
                      <w:color w:val="000000"/>
                      <w:kern w:val="0"/>
                      <w:sz w:val="21"/>
                      <w:szCs w:val="21"/>
                    </w:rPr>
                    <w:t xml:space="preserve"> </w:t>
                  </w:r>
                  <w:r>
                    <w:rPr>
                      <w:rFonts w:ascii="宋体" w:hAnsi="宋体"/>
                      <w:color w:val="000000"/>
                      <w:kern w:val="0"/>
                      <w:sz w:val="21"/>
                      <w:szCs w:val="21"/>
                    </w:rPr>
                    <w:t>□</w:t>
                  </w:r>
                </w:p>
              </w:tc>
              <w:tc>
                <w:tcPr>
                  <w:tcW w:w="1930" w:type="dxa"/>
                  <w:gridSpan w:val="2"/>
                  <w:shd w:val="clear" w:color="auto" w:fill="auto"/>
                  <w:vAlign w:val="center"/>
                </w:tcPr>
                <w:p w:rsidR="0083199C" w:rsidRDefault="00FE46BB">
                  <w:pPr>
                    <w:jc w:val="left"/>
                    <w:rPr>
                      <w:color w:val="000000"/>
                      <w:kern w:val="0"/>
                      <w:sz w:val="21"/>
                      <w:szCs w:val="21"/>
                    </w:rPr>
                  </w:pPr>
                  <w:r>
                    <w:rPr>
                      <w:color w:val="000000"/>
                      <w:kern w:val="0"/>
                      <w:sz w:val="21"/>
                      <w:szCs w:val="21"/>
                    </w:rPr>
                    <w:t>水温</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径流</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水域面积</w:t>
                  </w:r>
                  <w:r>
                    <w:rPr>
                      <w:color w:val="000000"/>
                      <w:kern w:val="0"/>
                      <w:sz w:val="21"/>
                      <w:szCs w:val="21"/>
                    </w:rPr>
                    <w:t xml:space="preserve"> </w:t>
                  </w:r>
                  <w:r>
                    <w:rPr>
                      <w:rFonts w:ascii="宋体" w:hAnsi="宋体"/>
                      <w:color w:val="000000"/>
                      <w:kern w:val="0"/>
                      <w:sz w:val="21"/>
                      <w:szCs w:val="21"/>
                    </w:rPr>
                    <w:t>□</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shd w:val="clear" w:color="auto" w:fill="auto"/>
                  <w:vAlign w:val="center"/>
                </w:tcPr>
                <w:p w:rsidR="0083199C" w:rsidRDefault="00FE46BB">
                  <w:pPr>
                    <w:jc w:val="center"/>
                    <w:rPr>
                      <w:color w:val="000000"/>
                      <w:kern w:val="0"/>
                      <w:sz w:val="21"/>
                      <w:szCs w:val="21"/>
                    </w:rPr>
                  </w:pPr>
                  <w:r>
                    <w:rPr>
                      <w:color w:val="000000"/>
                      <w:kern w:val="0"/>
                      <w:sz w:val="21"/>
                      <w:szCs w:val="21"/>
                    </w:rPr>
                    <w:t>影响因子</w:t>
                  </w:r>
                </w:p>
              </w:tc>
              <w:tc>
                <w:tcPr>
                  <w:tcW w:w="5638" w:type="dxa"/>
                  <w:gridSpan w:val="8"/>
                  <w:shd w:val="clear" w:color="auto" w:fill="auto"/>
                  <w:vAlign w:val="center"/>
                </w:tcPr>
                <w:p w:rsidR="0083199C" w:rsidRDefault="00FE46BB">
                  <w:pPr>
                    <w:jc w:val="left"/>
                    <w:rPr>
                      <w:color w:val="000000"/>
                      <w:kern w:val="0"/>
                      <w:sz w:val="21"/>
                      <w:szCs w:val="21"/>
                    </w:rPr>
                  </w:pPr>
                  <w:r>
                    <w:rPr>
                      <w:color w:val="000000"/>
                      <w:kern w:val="0"/>
                      <w:sz w:val="21"/>
                      <w:szCs w:val="21"/>
                    </w:rPr>
                    <w:t>持久性污染物</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有毒有害污染物</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非持久性污染物</w:t>
                  </w:r>
                  <w:r>
                    <w:rPr>
                      <w:color w:val="000000"/>
                      <w:kern w:val="0"/>
                      <w:sz w:val="21"/>
                      <w:szCs w:val="21"/>
                    </w:rPr>
                    <w:t xml:space="preserve"> </w:t>
                  </w:r>
                  <w:r>
                    <w:rPr>
                      <w:rFonts w:ascii="宋体" w:hAnsi="宋体"/>
                      <w:color w:val="000000"/>
                      <w:kern w:val="0"/>
                      <w:sz w:val="21"/>
                      <w:szCs w:val="21"/>
                    </w:rPr>
                    <w:sym w:font="Wingdings 2" w:char="0052"/>
                  </w:r>
                  <w:r>
                    <w:rPr>
                      <w:rFonts w:ascii="宋体" w:hAnsi="宋体"/>
                      <w:color w:val="000000"/>
                      <w:kern w:val="0"/>
                      <w:sz w:val="21"/>
                      <w:szCs w:val="21"/>
                    </w:rPr>
                    <w:t>；</w:t>
                  </w:r>
                  <w:r>
                    <w:rPr>
                      <w:color w:val="000000"/>
                      <w:kern w:val="0"/>
                      <w:sz w:val="21"/>
                      <w:szCs w:val="21"/>
                    </w:rPr>
                    <w:t>pH</w:t>
                  </w:r>
                  <w:r>
                    <w:rPr>
                      <w:color w:val="000000"/>
                      <w:kern w:val="0"/>
                      <w:sz w:val="21"/>
                      <w:szCs w:val="21"/>
                    </w:rPr>
                    <w:t>值</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热污染</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富营养化</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其他</w:t>
                  </w:r>
                  <w:r>
                    <w:rPr>
                      <w:color w:val="000000"/>
                      <w:kern w:val="0"/>
                      <w:sz w:val="21"/>
                      <w:szCs w:val="21"/>
                    </w:rPr>
                    <w:t xml:space="preserve"> </w:t>
                  </w:r>
                  <w:r>
                    <w:rPr>
                      <w:rFonts w:ascii="宋体" w:hAnsi="宋体"/>
                      <w:color w:val="000000"/>
                      <w:kern w:val="0"/>
                      <w:sz w:val="21"/>
                      <w:szCs w:val="21"/>
                    </w:rPr>
                    <w:t>□</w:t>
                  </w:r>
                </w:p>
              </w:tc>
              <w:tc>
                <w:tcPr>
                  <w:tcW w:w="1930" w:type="dxa"/>
                  <w:gridSpan w:val="2"/>
                  <w:shd w:val="clear" w:color="auto" w:fill="auto"/>
                  <w:vAlign w:val="center"/>
                </w:tcPr>
                <w:p w:rsidR="0083199C" w:rsidRDefault="00FE46BB">
                  <w:pPr>
                    <w:jc w:val="left"/>
                    <w:rPr>
                      <w:color w:val="000000"/>
                      <w:kern w:val="0"/>
                      <w:sz w:val="21"/>
                      <w:szCs w:val="21"/>
                    </w:rPr>
                  </w:pPr>
                  <w:r>
                    <w:rPr>
                      <w:color w:val="000000"/>
                      <w:kern w:val="0"/>
                      <w:sz w:val="21"/>
                      <w:szCs w:val="21"/>
                    </w:rPr>
                    <w:t>水温</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水位（水深）</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流速</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流量</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其他</w:t>
                  </w:r>
                  <w:r>
                    <w:rPr>
                      <w:color w:val="000000"/>
                      <w:kern w:val="0"/>
                      <w:sz w:val="21"/>
                      <w:szCs w:val="21"/>
                    </w:rPr>
                    <w:t xml:space="preserve"> </w:t>
                  </w:r>
                  <w:r>
                    <w:rPr>
                      <w:rFonts w:ascii="宋体" w:hAnsi="宋体"/>
                      <w:color w:val="000000"/>
                      <w:kern w:val="0"/>
                      <w:sz w:val="21"/>
                      <w:szCs w:val="21"/>
                    </w:rPr>
                    <w:t>□</w:t>
                  </w:r>
                </w:p>
              </w:tc>
            </w:tr>
            <w:tr w:rsidR="0083199C">
              <w:trPr>
                <w:trHeight w:val="267"/>
                <w:jc w:val="center"/>
              </w:trPr>
              <w:tc>
                <w:tcPr>
                  <w:tcW w:w="1334" w:type="dxa"/>
                  <w:gridSpan w:val="2"/>
                  <w:vMerge w:val="restart"/>
                  <w:shd w:val="clear" w:color="auto" w:fill="auto"/>
                  <w:noWrap/>
                  <w:vAlign w:val="center"/>
                </w:tcPr>
                <w:p w:rsidR="0083199C" w:rsidRDefault="00FE46BB">
                  <w:pPr>
                    <w:jc w:val="center"/>
                    <w:rPr>
                      <w:color w:val="000000"/>
                      <w:kern w:val="0"/>
                      <w:sz w:val="21"/>
                      <w:szCs w:val="21"/>
                    </w:rPr>
                  </w:pPr>
                  <w:r>
                    <w:rPr>
                      <w:color w:val="000000"/>
                      <w:kern w:val="0"/>
                      <w:sz w:val="21"/>
                      <w:szCs w:val="21"/>
                    </w:rPr>
                    <w:t>评价等级</w:t>
                  </w:r>
                </w:p>
              </w:tc>
              <w:tc>
                <w:tcPr>
                  <w:tcW w:w="5638" w:type="dxa"/>
                  <w:gridSpan w:val="8"/>
                  <w:shd w:val="clear" w:color="auto" w:fill="auto"/>
                  <w:noWrap/>
                  <w:vAlign w:val="center"/>
                </w:tcPr>
                <w:p w:rsidR="0083199C" w:rsidRDefault="00FE46BB">
                  <w:pPr>
                    <w:jc w:val="center"/>
                    <w:rPr>
                      <w:color w:val="000000"/>
                      <w:kern w:val="0"/>
                      <w:sz w:val="21"/>
                      <w:szCs w:val="21"/>
                    </w:rPr>
                  </w:pPr>
                  <w:r>
                    <w:rPr>
                      <w:rFonts w:hint="eastAsia"/>
                      <w:color w:val="000000"/>
                      <w:kern w:val="0"/>
                      <w:sz w:val="21"/>
                      <w:szCs w:val="21"/>
                    </w:rPr>
                    <w:t>水</w:t>
                  </w:r>
                  <w:r>
                    <w:rPr>
                      <w:color w:val="000000"/>
                      <w:kern w:val="0"/>
                      <w:sz w:val="21"/>
                      <w:szCs w:val="21"/>
                    </w:rPr>
                    <w:t>污染影响型</w:t>
                  </w:r>
                </w:p>
              </w:tc>
              <w:tc>
                <w:tcPr>
                  <w:tcW w:w="1930" w:type="dxa"/>
                  <w:gridSpan w:val="2"/>
                  <w:shd w:val="clear" w:color="auto" w:fill="auto"/>
                  <w:vAlign w:val="center"/>
                </w:tcPr>
                <w:p w:rsidR="0083199C" w:rsidRDefault="00FE46BB">
                  <w:pPr>
                    <w:jc w:val="center"/>
                    <w:rPr>
                      <w:color w:val="000000"/>
                      <w:kern w:val="0"/>
                      <w:sz w:val="21"/>
                      <w:szCs w:val="21"/>
                    </w:rPr>
                  </w:pPr>
                  <w:r>
                    <w:rPr>
                      <w:color w:val="000000"/>
                      <w:kern w:val="0"/>
                      <w:sz w:val="21"/>
                      <w:szCs w:val="21"/>
                    </w:rPr>
                    <w:t>水文要素影响型</w:t>
                  </w:r>
                </w:p>
              </w:tc>
            </w:tr>
            <w:tr w:rsidR="0083199C">
              <w:trPr>
                <w:trHeight w:val="267"/>
                <w:jc w:val="center"/>
              </w:trPr>
              <w:tc>
                <w:tcPr>
                  <w:tcW w:w="1334" w:type="dxa"/>
                  <w:gridSpan w:val="2"/>
                  <w:vMerge/>
                  <w:shd w:val="clear" w:color="auto" w:fill="auto"/>
                  <w:noWrap/>
                  <w:vAlign w:val="center"/>
                </w:tcPr>
                <w:p w:rsidR="0083199C" w:rsidRDefault="0083199C">
                  <w:pPr>
                    <w:jc w:val="center"/>
                    <w:rPr>
                      <w:color w:val="000000"/>
                      <w:kern w:val="0"/>
                      <w:sz w:val="21"/>
                      <w:szCs w:val="21"/>
                    </w:rPr>
                  </w:pPr>
                </w:p>
              </w:tc>
              <w:tc>
                <w:tcPr>
                  <w:tcW w:w="5638" w:type="dxa"/>
                  <w:gridSpan w:val="8"/>
                  <w:shd w:val="clear" w:color="auto" w:fill="auto"/>
                  <w:noWrap/>
                  <w:vAlign w:val="center"/>
                </w:tcPr>
                <w:p w:rsidR="0083199C" w:rsidRDefault="00FE46BB">
                  <w:pPr>
                    <w:jc w:val="left"/>
                    <w:rPr>
                      <w:color w:val="000000"/>
                      <w:kern w:val="0"/>
                      <w:sz w:val="21"/>
                      <w:szCs w:val="21"/>
                    </w:rPr>
                  </w:pPr>
                  <w:r>
                    <w:rPr>
                      <w:color w:val="000000"/>
                      <w:kern w:val="0"/>
                      <w:sz w:val="21"/>
                      <w:szCs w:val="21"/>
                    </w:rPr>
                    <w:t>一级</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二级</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三级</w:t>
                  </w:r>
                  <w:r>
                    <w:rPr>
                      <w:color w:val="000000"/>
                      <w:kern w:val="0"/>
                      <w:sz w:val="21"/>
                      <w:szCs w:val="21"/>
                    </w:rPr>
                    <w:t xml:space="preserve">A </w:t>
                  </w:r>
                  <w:r>
                    <w:rPr>
                      <w:rFonts w:ascii="宋体" w:hAnsi="宋体"/>
                      <w:color w:val="000000"/>
                      <w:kern w:val="0"/>
                      <w:sz w:val="21"/>
                      <w:szCs w:val="21"/>
                    </w:rPr>
                    <w:t>□</w:t>
                  </w:r>
                  <w:r>
                    <w:rPr>
                      <w:rFonts w:ascii="宋体" w:hAnsi="宋体"/>
                      <w:color w:val="000000"/>
                      <w:kern w:val="0"/>
                      <w:sz w:val="21"/>
                      <w:szCs w:val="21"/>
                    </w:rPr>
                    <w:t>；</w:t>
                  </w:r>
                  <w:r>
                    <w:rPr>
                      <w:rFonts w:hint="eastAsia"/>
                      <w:color w:val="000000"/>
                      <w:kern w:val="0"/>
                      <w:sz w:val="21"/>
                      <w:szCs w:val="21"/>
                    </w:rPr>
                    <w:t>三级</w:t>
                  </w:r>
                  <w:r>
                    <w:rPr>
                      <w:rFonts w:hint="eastAsia"/>
                      <w:color w:val="000000"/>
                      <w:kern w:val="0"/>
                      <w:sz w:val="21"/>
                      <w:szCs w:val="21"/>
                    </w:rPr>
                    <w:t>A</w:t>
                  </w:r>
                  <w:r>
                    <w:rPr>
                      <w:color w:val="000000"/>
                      <w:kern w:val="0"/>
                      <w:sz w:val="21"/>
                      <w:szCs w:val="21"/>
                    </w:rPr>
                    <w:t xml:space="preserve"> </w:t>
                  </w:r>
                  <w:r>
                    <w:rPr>
                      <w:rFonts w:ascii="宋体" w:hAnsi="宋体"/>
                      <w:color w:val="000000"/>
                      <w:kern w:val="0"/>
                      <w:sz w:val="21"/>
                      <w:szCs w:val="21"/>
                    </w:rPr>
                    <w:sym w:font="Wingdings 2" w:char="0052"/>
                  </w:r>
                </w:p>
              </w:tc>
              <w:tc>
                <w:tcPr>
                  <w:tcW w:w="1930" w:type="dxa"/>
                  <w:gridSpan w:val="2"/>
                  <w:shd w:val="clear" w:color="auto" w:fill="auto"/>
                  <w:vAlign w:val="center"/>
                </w:tcPr>
                <w:p w:rsidR="0083199C" w:rsidRDefault="00FE46BB">
                  <w:pPr>
                    <w:jc w:val="left"/>
                    <w:rPr>
                      <w:color w:val="000000"/>
                      <w:kern w:val="0"/>
                      <w:sz w:val="21"/>
                      <w:szCs w:val="21"/>
                    </w:rPr>
                  </w:pPr>
                  <w:r>
                    <w:rPr>
                      <w:color w:val="000000"/>
                      <w:kern w:val="0"/>
                      <w:sz w:val="21"/>
                      <w:szCs w:val="21"/>
                    </w:rPr>
                    <w:t>一级</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二级</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三级</w:t>
                  </w:r>
                  <w:r>
                    <w:rPr>
                      <w:color w:val="000000"/>
                      <w:kern w:val="0"/>
                      <w:sz w:val="21"/>
                      <w:szCs w:val="21"/>
                    </w:rPr>
                    <w:t xml:space="preserve"> </w:t>
                  </w:r>
                  <w:r>
                    <w:rPr>
                      <w:rFonts w:ascii="宋体" w:hAnsi="宋体"/>
                      <w:color w:val="000000"/>
                      <w:kern w:val="0"/>
                      <w:sz w:val="21"/>
                      <w:szCs w:val="21"/>
                    </w:rPr>
                    <w:t>□</w:t>
                  </w:r>
                </w:p>
              </w:tc>
            </w:tr>
            <w:tr w:rsidR="0083199C">
              <w:trPr>
                <w:trHeight w:val="267"/>
                <w:jc w:val="center"/>
              </w:trPr>
              <w:tc>
                <w:tcPr>
                  <w:tcW w:w="449" w:type="dxa"/>
                  <w:vMerge w:val="restart"/>
                  <w:shd w:val="clear" w:color="auto" w:fill="auto"/>
                  <w:noWrap/>
                  <w:textDirection w:val="tbRlV"/>
                  <w:vAlign w:val="center"/>
                </w:tcPr>
                <w:p w:rsidR="0083199C" w:rsidRDefault="00FE46BB">
                  <w:pPr>
                    <w:jc w:val="center"/>
                    <w:rPr>
                      <w:color w:val="000000"/>
                      <w:kern w:val="0"/>
                      <w:sz w:val="21"/>
                      <w:szCs w:val="21"/>
                    </w:rPr>
                  </w:pPr>
                  <w:r>
                    <w:rPr>
                      <w:color w:val="000000"/>
                      <w:kern w:val="0"/>
                      <w:sz w:val="21"/>
                      <w:szCs w:val="21"/>
                    </w:rPr>
                    <w:t>现状调查</w:t>
                  </w:r>
                </w:p>
              </w:tc>
              <w:tc>
                <w:tcPr>
                  <w:tcW w:w="885" w:type="dxa"/>
                  <w:vMerge w:val="restart"/>
                  <w:shd w:val="clear" w:color="auto" w:fill="auto"/>
                  <w:vAlign w:val="center"/>
                </w:tcPr>
                <w:p w:rsidR="0083199C" w:rsidRDefault="00FE46BB">
                  <w:pPr>
                    <w:jc w:val="center"/>
                    <w:rPr>
                      <w:color w:val="000000"/>
                      <w:kern w:val="0"/>
                      <w:sz w:val="21"/>
                      <w:szCs w:val="21"/>
                    </w:rPr>
                  </w:pPr>
                  <w:r>
                    <w:rPr>
                      <w:color w:val="000000"/>
                      <w:kern w:val="0"/>
                      <w:sz w:val="21"/>
                      <w:szCs w:val="21"/>
                    </w:rPr>
                    <w:t>区域污染源</w:t>
                  </w:r>
                </w:p>
              </w:tc>
              <w:tc>
                <w:tcPr>
                  <w:tcW w:w="5638" w:type="dxa"/>
                  <w:gridSpan w:val="8"/>
                  <w:shd w:val="clear" w:color="auto" w:fill="auto"/>
                  <w:noWrap/>
                  <w:vAlign w:val="center"/>
                </w:tcPr>
                <w:p w:rsidR="0083199C" w:rsidRDefault="00FE46BB">
                  <w:pPr>
                    <w:jc w:val="center"/>
                    <w:rPr>
                      <w:color w:val="000000"/>
                      <w:kern w:val="0"/>
                      <w:sz w:val="21"/>
                      <w:szCs w:val="21"/>
                    </w:rPr>
                  </w:pPr>
                  <w:r>
                    <w:rPr>
                      <w:color w:val="000000"/>
                      <w:kern w:val="0"/>
                      <w:sz w:val="21"/>
                      <w:szCs w:val="21"/>
                    </w:rPr>
                    <w:t>调查项目</w:t>
                  </w:r>
                </w:p>
              </w:tc>
              <w:tc>
                <w:tcPr>
                  <w:tcW w:w="1930" w:type="dxa"/>
                  <w:gridSpan w:val="2"/>
                  <w:shd w:val="clear" w:color="auto" w:fill="auto"/>
                  <w:noWrap/>
                  <w:vAlign w:val="center"/>
                </w:tcPr>
                <w:p w:rsidR="0083199C" w:rsidRDefault="00FE46BB">
                  <w:pPr>
                    <w:jc w:val="center"/>
                    <w:rPr>
                      <w:color w:val="000000"/>
                      <w:kern w:val="0"/>
                      <w:sz w:val="21"/>
                      <w:szCs w:val="21"/>
                    </w:rPr>
                  </w:pPr>
                  <w:r>
                    <w:rPr>
                      <w:color w:val="000000"/>
                      <w:kern w:val="0"/>
                      <w:sz w:val="21"/>
                      <w:szCs w:val="21"/>
                    </w:rPr>
                    <w:t>数据来源</w:t>
                  </w:r>
                </w:p>
              </w:tc>
            </w:tr>
            <w:tr w:rsidR="0083199C">
              <w:trPr>
                <w:trHeight w:val="534"/>
                <w:jc w:val="center"/>
              </w:trPr>
              <w:tc>
                <w:tcPr>
                  <w:tcW w:w="449" w:type="dxa"/>
                  <w:vMerge/>
                  <w:vAlign w:val="center"/>
                </w:tcPr>
                <w:p w:rsidR="0083199C" w:rsidRDefault="0083199C">
                  <w:pPr>
                    <w:jc w:val="left"/>
                    <w:rPr>
                      <w:color w:val="000000"/>
                      <w:kern w:val="0"/>
                      <w:sz w:val="21"/>
                      <w:szCs w:val="21"/>
                    </w:rPr>
                  </w:pPr>
                </w:p>
              </w:tc>
              <w:tc>
                <w:tcPr>
                  <w:tcW w:w="885" w:type="dxa"/>
                  <w:vMerge/>
                  <w:vAlign w:val="center"/>
                </w:tcPr>
                <w:p w:rsidR="0083199C" w:rsidRDefault="0083199C">
                  <w:pPr>
                    <w:jc w:val="left"/>
                    <w:rPr>
                      <w:color w:val="000000"/>
                      <w:kern w:val="0"/>
                      <w:sz w:val="21"/>
                      <w:szCs w:val="21"/>
                    </w:rPr>
                  </w:pPr>
                </w:p>
              </w:tc>
              <w:tc>
                <w:tcPr>
                  <w:tcW w:w="2479" w:type="dxa"/>
                  <w:gridSpan w:val="2"/>
                  <w:shd w:val="clear" w:color="auto" w:fill="auto"/>
                  <w:vAlign w:val="center"/>
                </w:tcPr>
                <w:p w:rsidR="0083199C" w:rsidRDefault="00FE46BB">
                  <w:pPr>
                    <w:jc w:val="left"/>
                    <w:rPr>
                      <w:color w:val="000000"/>
                      <w:kern w:val="0"/>
                      <w:sz w:val="21"/>
                      <w:szCs w:val="21"/>
                    </w:rPr>
                  </w:pPr>
                  <w:r>
                    <w:rPr>
                      <w:color w:val="000000"/>
                      <w:kern w:val="0"/>
                      <w:sz w:val="21"/>
                      <w:szCs w:val="21"/>
                    </w:rPr>
                    <w:t>已建</w:t>
                  </w:r>
                  <w:r>
                    <w:rPr>
                      <w:color w:val="000000"/>
                      <w:kern w:val="0"/>
                      <w:sz w:val="21"/>
                      <w:szCs w:val="21"/>
                    </w:rPr>
                    <w:t xml:space="preserve"> </w:t>
                  </w:r>
                  <w:r>
                    <w:rPr>
                      <w:rFonts w:ascii="宋体" w:hAnsi="宋体"/>
                      <w:color w:val="000000"/>
                      <w:kern w:val="0"/>
                      <w:sz w:val="21"/>
                      <w:szCs w:val="21"/>
                    </w:rPr>
                    <w:sym w:font="Wingdings 2" w:char="00A3"/>
                  </w:r>
                  <w:r>
                    <w:rPr>
                      <w:rFonts w:ascii="宋体" w:hAnsi="宋体"/>
                      <w:color w:val="000000"/>
                      <w:kern w:val="0"/>
                      <w:sz w:val="21"/>
                      <w:szCs w:val="21"/>
                    </w:rPr>
                    <w:t>；</w:t>
                  </w:r>
                  <w:r>
                    <w:rPr>
                      <w:color w:val="000000"/>
                      <w:kern w:val="0"/>
                      <w:sz w:val="21"/>
                      <w:szCs w:val="21"/>
                    </w:rPr>
                    <w:t>在建</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拟建</w:t>
                  </w:r>
                  <w:r>
                    <w:rPr>
                      <w:rFonts w:hint="eastAsia"/>
                      <w:color w:val="000000"/>
                      <w:kern w:val="0"/>
                      <w:sz w:val="21"/>
                      <w:szCs w:val="21"/>
                    </w:rPr>
                    <w:t xml:space="preserve"> </w:t>
                  </w:r>
                  <w:r>
                    <w:rPr>
                      <w:rFonts w:ascii="宋体" w:hAnsi="宋体"/>
                      <w:color w:val="000000"/>
                      <w:kern w:val="0"/>
                      <w:sz w:val="21"/>
                      <w:szCs w:val="21"/>
                    </w:rPr>
                    <w:t>□</w:t>
                  </w:r>
                  <w:r>
                    <w:rPr>
                      <w:color w:val="000000"/>
                      <w:kern w:val="0"/>
                      <w:sz w:val="21"/>
                      <w:szCs w:val="21"/>
                    </w:rPr>
                    <w:t>；其他</w:t>
                  </w:r>
                  <w:r>
                    <w:rPr>
                      <w:color w:val="000000"/>
                      <w:kern w:val="0"/>
                      <w:sz w:val="21"/>
                      <w:szCs w:val="21"/>
                    </w:rPr>
                    <w:t xml:space="preserve"> </w:t>
                  </w:r>
                  <w:r>
                    <w:rPr>
                      <w:rFonts w:ascii="宋体" w:hAnsi="宋体"/>
                      <w:color w:val="000000"/>
                      <w:kern w:val="0"/>
                      <w:sz w:val="21"/>
                      <w:szCs w:val="21"/>
                    </w:rPr>
                    <w:t>□</w:t>
                  </w:r>
                </w:p>
              </w:tc>
              <w:tc>
                <w:tcPr>
                  <w:tcW w:w="3159" w:type="dxa"/>
                  <w:gridSpan w:val="6"/>
                  <w:shd w:val="clear" w:color="auto" w:fill="auto"/>
                  <w:vAlign w:val="center"/>
                </w:tcPr>
                <w:p w:rsidR="0083199C" w:rsidRDefault="00FE46BB">
                  <w:pPr>
                    <w:jc w:val="left"/>
                    <w:rPr>
                      <w:color w:val="000000"/>
                      <w:kern w:val="0"/>
                      <w:sz w:val="21"/>
                      <w:szCs w:val="21"/>
                    </w:rPr>
                  </w:pPr>
                  <w:r>
                    <w:rPr>
                      <w:rFonts w:hint="eastAsia"/>
                      <w:color w:val="000000"/>
                      <w:kern w:val="0"/>
                      <w:sz w:val="21"/>
                      <w:szCs w:val="21"/>
                    </w:rPr>
                    <w:t>拟替代的污染源</w:t>
                  </w:r>
                  <w:r>
                    <w:rPr>
                      <w:rFonts w:hint="eastAsia"/>
                      <w:color w:val="000000"/>
                      <w:kern w:val="0"/>
                      <w:sz w:val="21"/>
                      <w:szCs w:val="21"/>
                    </w:rPr>
                    <w:t xml:space="preserve"> </w:t>
                  </w:r>
                  <w:r>
                    <w:rPr>
                      <w:rFonts w:ascii="宋体" w:hAnsi="宋体"/>
                      <w:color w:val="000000"/>
                      <w:kern w:val="0"/>
                      <w:sz w:val="21"/>
                      <w:szCs w:val="21"/>
                    </w:rPr>
                    <w:t>□</w:t>
                  </w:r>
                </w:p>
              </w:tc>
              <w:tc>
                <w:tcPr>
                  <w:tcW w:w="1930" w:type="dxa"/>
                  <w:gridSpan w:val="2"/>
                  <w:shd w:val="clear" w:color="auto" w:fill="auto"/>
                  <w:vAlign w:val="center"/>
                </w:tcPr>
                <w:p w:rsidR="0083199C" w:rsidRDefault="00FE46BB">
                  <w:pPr>
                    <w:jc w:val="left"/>
                    <w:rPr>
                      <w:color w:val="000000"/>
                      <w:kern w:val="0"/>
                      <w:sz w:val="21"/>
                      <w:szCs w:val="21"/>
                    </w:rPr>
                  </w:pPr>
                  <w:r>
                    <w:rPr>
                      <w:color w:val="000000"/>
                      <w:kern w:val="0"/>
                      <w:sz w:val="21"/>
                      <w:szCs w:val="21"/>
                    </w:rPr>
                    <w:t>排污许可证</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环评</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环保验收</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既有实测</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现场监测</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入河排</w:t>
                  </w:r>
                  <w:r>
                    <w:rPr>
                      <w:rFonts w:hint="eastAsia"/>
                      <w:color w:val="000000"/>
                      <w:kern w:val="0"/>
                      <w:sz w:val="21"/>
                      <w:szCs w:val="21"/>
                    </w:rPr>
                    <w:t>放</w:t>
                  </w:r>
                  <w:proofErr w:type="gramStart"/>
                  <w:r>
                    <w:rPr>
                      <w:color w:val="000000"/>
                      <w:kern w:val="0"/>
                      <w:sz w:val="21"/>
                      <w:szCs w:val="21"/>
                    </w:rPr>
                    <w:t>口数据</w:t>
                  </w:r>
                  <w:proofErr w:type="gramEnd"/>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其他</w:t>
                  </w:r>
                  <w:r>
                    <w:rPr>
                      <w:rFonts w:hint="eastAsia"/>
                      <w:color w:val="000000"/>
                      <w:kern w:val="0"/>
                      <w:sz w:val="21"/>
                      <w:szCs w:val="21"/>
                    </w:rPr>
                    <w:t xml:space="preserve"> </w:t>
                  </w:r>
                  <w:r>
                    <w:rPr>
                      <w:rFonts w:ascii="宋体" w:hAnsi="宋体"/>
                      <w:color w:val="000000"/>
                      <w:kern w:val="0"/>
                      <w:sz w:val="21"/>
                      <w:szCs w:val="21"/>
                    </w:rPr>
                    <w:t>□</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vMerge w:val="restart"/>
                  <w:shd w:val="clear" w:color="auto" w:fill="auto"/>
                  <w:vAlign w:val="center"/>
                </w:tcPr>
                <w:p w:rsidR="0083199C" w:rsidRDefault="00FE46BB">
                  <w:pPr>
                    <w:jc w:val="center"/>
                    <w:rPr>
                      <w:color w:val="000000"/>
                      <w:kern w:val="0"/>
                      <w:sz w:val="21"/>
                      <w:szCs w:val="21"/>
                    </w:rPr>
                  </w:pPr>
                  <w:r>
                    <w:rPr>
                      <w:color w:val="000000"/>
                      <w:kern w:val="0"/>
                      <w:sz w:val="21"/>
                      <w:szCs w:val="21"/>
                    </w:rPr>
                    <w:t xml:space="preserve">受影响水体水环境质量　</w:t>
                  </w:r>
                </w:p>
              </w:tc>
              <w:tc>
                <w:tcPr>
                  <w:tcW w:w="5638" w:type="dxa"/>
                  <w:gridSpan w:val="8"/>
                  <w:shd w:val="clear" w:color="auto" w:fill="auto"/>
                  <w:noWrap/>
                  <w:vAlign w:val="center"/>
                </w:tcPr>
                <w:p w:rsidR="0083199C" w:rsidRDefault="00FE46BB">
                  <w:pPr>
                    <w:jc w:val="center"/>
                    <w:rPr>
                      <w:color w:val="000000"/>
                      <w:kern w:val="0"/>
                      <w:sz w:val="21"/>
                      <w:szCs w:val="21"/>
                    </w:rPr>
                  </w:pPr>
                  <w:r>
                    <w:rPr>
                      <w:color w:val="000000"/>
                      <w:kern w:val="0"/>
                      <w:sz w:val="21"/>
                      <w:szCs w:val="21"/>
                    </w:rPr>
                    <w:t>调查时期</w:t>
                  </w:r>
                </w:p>
              </w:tc>
              <w:tc>
                <w:tcPr>
                  <w:tcW w:w="1930" w:type="dxa"/>
                  <w:gridSpan w:val="2"/>
                  <w:shd w:val="clear" w:color="auto" w:fill="auto"/>
                  <w:noWrap/>
                  <w:vAlign w:val="center"/>
                </w:tcPr>
                <w:p w:rsidR="0083199C" w:rsidRDefault="00FE46BB">
                  <w:pPr>
                    <w:jc w:val="center"/>
                    <w:rPr>
                      <w:color w:val="000000"/>
                      <w:kern w:val="0"/>
                      <w:sz w:val="21"/>
                      <w:szCs w:val="21"/>
                    </w:rPr>
                  </w:pPr>
                  <w:r>
                    <w:rPr>
                      <w:color w:val="000000"/>
                      <w:kern w:val="0"/>
                      <w:sz w:val="21"/>
                      <w:szCs w:val="21"/>
                    </w:rPr>
                    <w:t>数据来源</w:t>
                  </w:r>
                </w:p>
              </w:tc>
            </w:tr>
            <w:tr w:rsidR="0083199C">
              <w:trPr>
                <w:trHeight w:val="802"/>
                <w:jc w:val="center"/>
              </w:trPr>
              <w:tc>
                <w:tcPr>
                  <w:tcW w:w="449" w:type="dxa"/>
                  <w:vMerge/>
                  <w:vAlign w:val="center"/>
                </w:tcPr>
                <w:p w:rsidR="0083199C" w:rsidRDefault="0083199C">
                  <w:pPr>
                    <w:jc w:val="left"/>
                    <w:rPr>
                      <w:color w:val="000000"/>
                      <w:kern w:val="0"/>
                      <w:sz w:val="21"/>
                      <w:szCs w:val="21"/>
                    </w:rPr>
                  </w:pPr>
                </w:p>
              </w:tc>
              <w:tc>
                <w:tcPr>
                  <w:tcW w:w="885" w:type="dxa"/>
                  <w:vMerge/>
                  <w:shd w:val="clear" w:color="auto" w:fill="auto"/>
                  <w:vAlign w:val="center"/>
                </w:tcPr>
                <w:p w:rsidR="0083199C" w:rsidRDefault="0083199C">
                  <w:pPr>
                    <w:jc w:val="center"/>
                    <w:rPr>
                      <w:color w:val="000000"/>
                      <w:kern w:val="0"/>
                      <w:sz w:val="21"/>
                      <w:szCs w:val="21"/>
                    </w:rPr>
                  </w:pPr>
                </w:p>
              </w:tc>
              <w:tc>
                <w:tcPr>
                  <w:tcW w:w="5638" w:type="dxa"/>
                  <w:gridSpan w:val="8"/>
                  <w:shd w:val="clear" w:color="auto" w:fill="auto"/>
                  <w:vAlign w:val="center"/>
                </w:tcPr>
                <w:p w:rsidR="0083199C" w:rsidRDefault="00FE46BB">
                  <w:pPr>
                    <w:jc w:val="left"/>
                    <w:rPr>
                      <w:color w:val="000000"/>
                      <w:kern w:val="0"/>
                      <w:sz w:val="21"/>
                      <w:szCs w:val="21"/>
                    </w:rPr>
                  </w:pPr>
                  <w:r>
                    <w:rPr>
                      <w:color w:val="000000"/>
                      <w:kern w:val="0"/>
                      <w:sz w:val="21"/>
                      <w:szCs w:val="21"/>
                    </w:rPr>
                    <w:t>丰水期</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kern w:val="0"/>
                      <w:sz w:val="21"/>
                      <w:szCs w:val="21"/>
                    </w:rPr>
                    <w:t>平水期</w:t>
                  </w:r>
                  <w:r>
                    <w:rPr>
                      <w:kern w:val="0"/>
                      <w:sz w:val="21"/>
                      <w:szCs w:val="21"/>
                    </w:rPr>
                    <w:t xml:space="preserve"> </w:t>
                  </w:r>
                  <w:r>
                    <w:rPr>
                      <w:rFonts w:ascii="宋体" w:hAnsi="宋体"/>
                      <w:kern w:val="0"/>
                      <w:sz w:val="21"/>
                      <w:szCs w:val="21"/>
                    </w:rPr>
                    <w:t>□</w:t>
                  </w:r>
                  <w:r>
                    <w:rPr>
                      <w:rFonts w:ascii="宋体" w:hAnsi="宋体"/>
                      <w:kern w:val="0"/>
                      <w:sz w:val="21"/>
                      <w:szCs w:val="21"/>
                    </w:rPr>
                    <w:t>；</w:t>
                  </w:r>
                  <w:r>
                    <w:rPr>
                      <w:kern w:val="0"/>
                      <w:sz w:val="21"/>
                      <w:szCs w:val="21"/>
                    </w:rPr>
                    <w:t>枯水期</w:t>
                  </w:r>
                  <w:r>
                    <w:rPr>
                      <w:kern w:val="0"/>
                      <w:sz w:val="21"/>
                      <w:szCs w:val="21"/>
                    </w:rPr>
                    <w:t xml:space="preserve"> </w:t>
                  </w:r>
                  <w:r>
                    <w:rPr>
                      <w:rFonts w:ascii="宋体" w:hAnsi="宋体"/>
                      <w:kern w:val="0"/>
                      <w:sz w:val="21"/>
                      <w:szCs w:val="21"/>
                    </w:rPr>
                    <w:t>□</w:t>
                  </w:r>
                  <w:r>
                    <w:rPr>
                      <w:rFonts w:ascii="宋体" w:hAnsi="宋体"/>
                      <w:kern w:val="0"/>
                      <w:sz w:val="21"/>
                      <w:szCs w:val="21"/>
                    </w:rPr>
                    <w:t>；</w:t>
                  </w:r>
                  <w:r>
                    <w:rPr>
                      <w:kern w:val="0"/>
                      <w:sz w:val="21"/>
                      <w:szCs w:val="21"/>
                    </w:rPr>
                    <w:t>冰封期</w:t>
                  </w:r>
                  <w:r>
                    <w:rPr>
                      <w:kern w:val="0"/>
                      <w:sz w:val="21"/>
                      <w:szCs w:val="21"/>
                    </w:rPr>
                    <w:t xml:space="preserve"> </w:t>
                  </w:r>
                  <w:r>
                    <w:rPr>
                      <w:rFonts w:ascii="宋体" w:hAnsi="宋体"/>
                      <w:kern w:val="0"/>
                      <w:sz w:val="21"/>
                      <w:szCs w:val="21"/>
                    </w:rPr>
                    <w:t>□</w:t>
                  </w:r>
                  <w:r>
                    <w:rPr>
                      <w:kern w:val="0"/>
                      <w:sz w:val="21"/>
                      <w:szCs w:val="21"/>
                    </w:rPr>
                    <w:br/>
                  </w:r>
                  <w:r>
                    <w:rPr>
                      <w:kern w:val="0"/>
                      <w:sz w:val="21"/>
                      <w:szCs w:val="21"/>
                    </w:rPr>
                    <w:t>春季</w:t>
                  </w:r>
                  <w:r>
                    <w:rPr>
                      <w:kern w:val="0"/>
                      <w:sz w:val="21"/>
                      <w:szCs w:val="21"/>
                    </w:rPr>
                    <w:t xml:space="preserve"> </w:t>
                  </w:r>
                  <w:r>
                    <w:rPr>
                      <w:rFonts w:ascii="宋体" w:hAnsi="宋体"/>
                      <w:kern w:val="0"/>
                      <w:sz w:val="21"/>
                      <w:szCs w:val="21"/>
                    </w:rPr>
                    <w:t>□</w:t>
                  </w:r>
                  <w:r>
                    <w:rPr>
                      <w:rFonts w:ascii="宋体" w:hAnsi="宋体"/>
                      <w:kern w:val="0"/>
                      <w:sz w:val="21"/>
                      <w:szCs w:val="21"/>
                    </w:rPr>
                    <w:t>；</w:t>
                  </w:r>
                  <w:r>
                    <w:rPr>
                      <w:kern w:val="0"/>
                      <w:sz w:val="21"/>
                      <w:szCs w:val="21"/>
                    </w:rPr>
                    <w:t>夏季</w:t>
                  </w:r>
                  <w:r>
                    <w:rPr>
                      <w:kern w:val="0"/>
                      <w:sz w:val="21"/>
                      <w:szCs w:val="21"/>
                    </w:rPr>
                    <w:t xml:space="preserve"> </w:t>
                  </w:r>
                  <w:r>
                    <w:rPr>
                      <w:rFonts w:ascii="宋体" w:hAnsi="宋体"/>
                      <w:kern w:val="0"/>
                      <w:sz w:val="21"/>
                      <w:szCs w:val="21"/>
                    </w:rPr>
                    <w:t>□</w:t>
                  </w:r>
                  <w:r>
                    <w:rPr>
                      <w:rFonts w:ascii="宋体" w:hAnsi="宋体"/>
                      <w:kern w:val="0"/>
                      <w:sz w:val="21"/>
                      <w:szCs w:val="21"/>
                    </w:rPr>
                    <w:t>；</w:t>
                  </w:r>
                  <w:r>
                    <w:rPr>
                      <w:kern w:val="0"/>
                      <w:sz w:val="21"/>
                      <w:szCs w:val="21"/>
                    </w:rPr>
                    <w:t>秋季</w:t>
                  </w:r>
                  <w:r>
                    <w:rPr>
                      <w:kern w:val="0"/>
                      <w:sz w:val="21"/>
                      <w:szCs w:val="21"/>
                    </w:rPr>
                    <w:t xml:space="preserve"> </w:t>
                  </w:r>
                  <w:r>
                    <w:rPr>
                      <w:rFonts w:ascii="宋体" w:hAnsi="宋体"/>
                      <w:kern w:val="0"/>
                      <w:sz w:val="21"/>
                      <w:szCs w:val="21"/>
                    </w:rPr>
                    <w:t>□</w:t>
                  </w:r>
                  <w:r>
                    <w:rPr>
                      <w:rFonts w:ascii="宋体" w:hAnsi="宋体"/>
                      <w:color w:val="000000"/>
                      <w:kern w:val="0"/>
                      <w:sz w:val="21"/>
                      <w:szCs w:val="21"/>
                    </w:rPr>
                    <w:t>；</w:t>
                  </w:r>
                  <w:r>
                    <w:rPr>
                      <w:color w:val="000000"/>
                      <w:kern w:val="0"/>
                      <w:sz w:val="21"/>
                      <w:szCs w:val="21"/>
                    </w:rPr>
                    <w:t>冬季</w:t>
                  </w:r>
                  <w:r>
                    <w:rPr>
                      <w:color w:val="000000"/>
                      <w:kern w:val="0"/>
                      <w:sz w:val="21"/>
                      <w:szCs w:val="21"/>
                    </w:rPr>
                    <w:t xml:space="preserve"> </w:t>
                  </w:r>
                  <w:r>
                    <w:rPr>
                      <w:rFonts w:ascii="宋体" w:hAnsi="宋体"/>
                      <w:color w:val="000000"/>
                      <w:kern w:val="0"/>
                      <w:sz w:val="21"/>
                      <w:szCs w:val="21"/>
                    </w:rPr>
                    <w:t>□</w:t>
                  </w:r>
                </w:p>
              </w:tc>
              <w:tc>
                <w:tcPr>
                  <w:tcW w:w="1930" w:type="dxa"/>
                  <w:gridSpan w:val="2"/>
                  <w:shd w:val="clear" w:color="auto" w:fill="auto"/>
                  <w:noWrap/>
                  <w:vAlign w:val="center"/>
                </w:tcPr>
                <w:p w:rsidR="0083199C" w:rsidRDefault="00FE46BB">
                  <w:pPr>
                    <w:jc w:val="center"/>
                    <w:rPr>
                      <w:color w:val="000000"/>
                      <w:kern w:val="0"/>
                      <w:sz w:val="21"/>
                      <w:szCs w:val="21"/>
                    </w:rPr>
                  </w:pPr>
                  <w:r>
                    <w:rPr>
                      <w:rFonts w:hint="eastAsia"/>
                      <w:color w:val="000000"/>
                      <w:kern w:val="0"/>
                      <w:sz w:val="21"/>
                      <w:szCs w:val="21"/>
                    </w:rPr>
                    <w:t>生态</w:t>
                  </w:r>
                  <w:r>
                    <w:rPr>
                      <w:color w:val="000000"/>
                      <w:kern w:val="0"/>
                      <w:sz w:val="21"/>
                      <w:szCs w:val="21"/>
                    </w:rPr>
                    <w:t>环境保护主管部门</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补充监测</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其他</w:t>
                  </w:r>
                  <w:r>
                    <w:rPr>
                      <w:color w:val="000000"/>
                      <w:kern w:val="0"/>
                      <w:sz w:val="21"/>
                      <w:szCs w:val="21"/>
                    </w:rPr>
                    <w:t xml:space="preserve"> </w:t>
                  </w:r>
                  <w:r>
                    <w:rPr>
                      <w:rFonts w:ascii="宋体" w:hAnsi="宋体"/>
                      <w:color w:val="000000"/>
                      <w:kern w:val="0"/>
                      <w:sz w:val="21"/>
                      <w:szCs w:val="21"/>
                    </w:rPr>
                    <w:t>□</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shd w:val="clear" w:color="auto" w:fill="auto"/>
                  <w:vAlign w:val="center"/>
                </w:tcPr>
                <w:p w:rsidR="0083199C" w:rsidRDefault="00FE46BB">
                  <w:pPr>
                    <w:jc w:val="center"/>
                    <w:rPr>
                      <w:color w:val="000000"/>
                      <w:kern w:val="0"/>
                      <w:sz w:val="21"/>
                      <w:szCs w:val="21"/>
                    </w:rPr>
                  </w:pPr>
                  <w:r>
                    <w:rPr>
                      <w:color w:val="000000"/>
                      <w:kern w:val="0"/>
                      <w:sz w:val="21"/>
                      <w:szCs w:val="21"/>
                    </w:rPr>
                    <w:t>区域水资源开发利用状况</w:t>
                  </w:r>
                </w:p>
              </w:tc>
              <w:tc>
                <w:tcPr>
                  <w:tcW w:w="7568" w:type="dxa"/>
                  <w:gridSpan w:val="10"/>
                  <w:shd w:val="clear" w:color="auto" w:fill="auto"/>
                  <w:noWrap/>
                  <w:vAlign w:val="center"/>
                </w:tcPr>
                <w:p w:rsidR="0083199C" w:rsidRDefault="00FE46BB">
                  <w:pPr>
                    <w:jc w:val="left"/>
                    <w:rPr>
                      <w:color w:val="000000"/>
                      <w:kern w:val="0"/>
                      <w:sz w:val="21"/>
                      <w:szCs w:val="21"/>
                    </w:rPr>
                  </w:pPr>
                  <w:r>
                    <w:rPr>
                      <w:color w:val="000000"/>
                      <w:kern w:val="0"/>
                      <w:sz w:val="21"/>
                      <w:szCs w:val="21"/>
                    </w:rPr>
                    <w:t>未开发</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开发量</w:t>
                  </w:r>
                  <w:r>
                    <w:rPr>
                      <w:color w:val="000000"/>
                      <w:kern w:val="0"/>
                      <w:sz w:val="21"/>
                      <w:szCs w:val="21"/>
                    </w:rPr>
                    <w:t>40%</w:t>
                  </w:r>
                  <w:r>
                    <w:rPr>
                      <w:color w:val="000000"/>
                      <w:kern w:val="0"/>
                      <w:sz w:val="21"/>
                      <w:szCs w:val="21"/>
                    </w:rPr>
                    <w:t>以下</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开发量</w:t>
                  </w:r>
                  <w:r>
                    <w:rPr>
                      <w:color w:val="000000"/>
                      <w:kern w:val="0"/>
                      <w:sz w:val="21"/>
                      <w:szCs w:val="21"/>
                    </w:rPr>
                    <w:t>40%</w:t>
                  </w:r>
                  <w:r>
                    <w:rPr>
                      <w:color w:val="000000"/>
                      <w:kern w:val="0"/>
                      <w:sz w:val="21"/>
                      <w:szCs w:val="21"/>
                    </w:rPr>
                    <w:t>以上</w:t>
                  </w:r>
                  <w:r>
                    <w:rPr>
                      <w:color w:val="000000"/>
                      <w:kern w:val="0"/>
                      <w:sz w:val="21"/>
                      <w:szCs w:val="21"/>
                    </w:rPr>
                    <w:t xml:space="preserve"> </w:t>
                  </w:r>
                  <w:r>
                    <w:rPr>
                      <w:rFonts w:ascii="宋体" w:hAnsi="宋体"/>
                      <w:color w:val="000000"/>
                      <w:kern w:val="0"/>
                      <w:sz w:val="21"/>
                      <w:szCs w:val="21"/>
                    </w:rPr>
                    <w:t>□</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vMerge w:val="restart"/>
                  <w:shd w:val="clear" w:color="auto" w:fill="auto"/>
                  <w:vAlign w:val="center"/>
                </w:tcPr>
                <w:p w:rsidR="0083199C" w:rsidRDefault="00FE46BB">
                  <w:pPr>
                    <w:jc w:val="center"/>
                    <w:rPr>
                      <w:color w:val="000000"/>
                      <w:kern w:val="0"/>
                      <w:sz w:val="21"/>
                      <w:szCs w:val="21"/>
                    </w:rPr>
                  </w:pPr>
                  <w:r>
                    <w:rPr>
                      <w:color w:val="000000"/>
                      <w:kern w:val="0"/>
                      <w:sz w:val="21"/>
                      <w:szCs w:val="21"/>
                    </w:rPr>
                    <w:t xml:space="preserve">水文情势调查　</w:t>
                  </w:r>
                </w:p>
              </w:tc>
              <w:tc>
                <w:tcPr>
                  <w:tcW w:w="5638" w:type="dxa"/>
                  <w:gridSpan w:val="8"/>
                  <w:shd w:val="clear" w:color="auto" w:fill="auto"/>
                  <w:noWrap/>
                  <w:vAlign w:val="center"/>
                </w:tcPr>
                <w:p w:rsidR="0083199C" w:rsidRDefault="00FE46BB">
                  <w:pPr>
                    <w:jc w:val="center"/>
                    <w:rPr>
                      <w:color w:val="000000"/>
                      <w:kern w:val="0"/>
                      <w:sz w:val="21"/>
                      <w:szCs w:val="21"/>
                    </w:rPr>
                  </w:pPr>
                  <w:r>
                    <w:rPr>
                      <w:color w:val="000000"/>
                      <w:kern w:val="0"/>
                      <w:sz w:val="21"/>
                      <w:szCs w:val="21"/>
                    </w:rPr>
                    <w:t>调查时期</w:t>
                  </w:r>
                </w:p>
              </w:tc>
              <w:tc>
                <w:tcPr>
                  <w:tcW w:w="1930" w:type="dxa"/>
                  <w:gridSpan w:val="2"/>
                  <w:shd w:val="clear" w:color="auto" w:fill="auto"/>
                  <w:noWrap/>
                  <w:vAlign w:val="center"/>
                </w:tcPr>
                <w:p w:rsidR="0083199C" w:rsidRDefault="00FE46BB">
                  <w:pPr>
                    <w:jc w:val="center"/>
                    <w:rPr>
                      <w:color w:val="000000"/>
                      <w:kern w:val="0"/>
                      <w:sz w:val="21"/>
                      <w:szCs w:val="21"/>
                    </w:rPr>
                  </w:pPr>
                  <w:r>
                    <w:rPr>
                      <w:color w:val="000000"/>
                      <w:kern w:val="0"/>
                      <w:sz w:val="21"/>
                      <w:szCs w:val="21"/>
                    </w:rPr>
                    <w:t>数据来源</w:t>
                  </w:r>
                </w:p>
              </w:tc>
            </w:tr>
            <w:tr w:rsidR="0083199C">
              <w:trPr>
                <w:trHeight w:val="802"/>
                <w:jc w:val="center"/>
              </w:trPr>
              <w:tc>
                <w:tcPr>
                  <w:tcW w:w="449" w:type="dxa"/>
                  <w:vMerge/>
                  <w:vAlign w:val="center"/>
                </w:tcPr>
                <w:p w:rsidR="0083199C" w:rsidRDefault="0083199C">
                  <w:pPr>
                    <w:jc w:val="left"/>
                    <w:rPr>
                      <w:color w:val="000000"/>
                      <w:kern w:val="0"/>
                      <w:sz w:val="21"/>
                      <w:szCs w:val="21"/>
                    </w:rPr>
                  </w:pPr>
                </w:p>
              </w:tc>
              <w:tc>
                <w:tcPr>
                  <w:tcW w:w="885" w:type="dxa"/>
                  <w:vMerge/>
                  <w:shd w:val="clear" w:color="auto" w:fill="auto"/>
                  <w:vAlign w:val="center"/>
                </w:tcPr>
                <w:p w:rsidR="0083199C" w:rsidRDefault="0083199C">
                  <w:pPr>
                    <w:jc w:val="center"/>
                    <w:rPr>
                      <w:color w:val="000000"/>
                      <w:kern w:val="0"/>
                      <w:sz w:val="21"/>
                      <w:szCs w:val="21"/>
                    </w:rPr>
                  </w:pPr>
                </w:p>
              </w:tc>
              <w:tc>
                <w:tcPr>
                  <w:tcW w:w="5638" w:type="dxa"/>
                  <w:gridSpan w:val="8"/>
                  <w:shd w:val="clear" w:color="auto" w:fill="auto"/>
                  <w:vAlign w:val="center"/>
                </w:tcPr>
                <w:p w:rsidR="0083199C" w:rsidRDefault="00FE46BB">
                  <w:pPr>
                    <w:jc w:val="left"/>
                    <w:rPr>
                      <w:color w:val="000000"/>
                      <w:kern w:val="0"/>
                      <w:sz w:val="21"/>
                      <w:szCs w:val="21"/>
                    </w:rPr>
                  </w:pPr>
                  <w:r>
                    <w:rPr>
                      <w:color w:val="000000"/>
                      <w:kern w:val="0"/>
                      <w:sz w:val="21"/>
                      <w:szCs w:val="21"/>
                    </w:rPr>
                    <w:t>丰水期</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平水期</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枯水期</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冰封期</w:t>
                  </w:r>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color w:val="000000"/>
                      <w:kern w:val="0"/>
                      <w:sz w:val="21"/>
                      <w:szCs w:val="21"/>
                    </w:rPr>
                    <w:t>春季</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夏季</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秋季</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冬季</w:t>
                  </w:r>
                  <w:r>
                    <w:rPr>
                      <w:color w:val="000000"/>
                      <w:kern w:val="0"/>
                      <w:sz w:val="21"/>
                      <w:szCs w:val="21"/>
                    </w:rPr>
                    <w:t xml:space="preserve"> </w:t>
                  </w:r>
                  <w:r>
                    <w:rPr>
                      <w:rFonts w:ascii="宋体" w:hAnsi="宋体"/>
                      <w:color w:val="000000"/>
                      <w:kern w:val="0"/>
                      <w:sz w:val="21"/>
                      <w:szCs w:val="21"/>
                    </w:rPr>
                    <w:t>□</w:t>
                  </w:r>
                </w:p>
              </w:tc>
              <w:tc>
                <w:tcPr>
                  <w:tcW w:w="1930" w:type="dxa"/>
                  <w:gridSpan w:val="2"/>
                  <w:shd w:val="clear" w:color="auto" w:fill="auto"/>
                  <w:noWrap/>
                  <w:vAlign w:val="center"/>
                </w:tcPr>
                <w:p w:rsidR="0083199C" w:rsidRDefault="00FE46BB">
                  <w:pPr>
                    <w:jc w:val="left"/>
                    <w:rPr>
                      <w:color w:val="000000"/>
                      <w:kern w:val="0"/>
                      <w:sz w:val="21"/>
                      <w:szCs w:val="21"/>
                    </w:rPr>
                  </w:pPr>
                  <w:r>
                    <w:rPr>
                      <w:color w:val="000000"/>
                      <w:kern w:val="0"/>
                      <w:sz w:val="21"/>
                      <w:szCs w:val="21"/>
                    </w:rPr>
                    <w:t>水行政主管部门</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补充监测</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其他</w:t>
                  </w:r>
                  <w:r>
                    <w:rPr>
                      <w:color w:val="000000"/>
                      <w:kern w:val="0"/>
                      <w:sz w:val="21"/>
                      <w:szCs w:val="21"/>
                    </w:rPr>
                    <w:t xml:space="preserve"> </w:t>
                  </w:r>
                  <w:r>
                    <w:rPr>
                      <w:rFonts w:ascii="宋体" w:hAnsi="宋体"/>
                      <w:color w:val="000000"/>
                      <w:kern w:val="0"/>
                      <w:sz w:val="21"/>
                      <w:szCs w:val="21"/>
                    </w:rPr>
                    <w:t>□</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vMerge w:val="restart"/>
                  <w:shd w:val="clear" w:color="auto" w:fill="auto"/>
                  <w:vAlign w:val="center"/>
                </w:tcPr>
                <w:p w:rsidR="0083199C" w:rsidRDefault="00FE46BB">
                  <w:pPr>
                    <w:jc w:val="center"/>
                    <w:rPr>
                      <w:color w:val="000000"/>
                      <w:kern w:val="0"/>
                      <w:sz w:val="21"/>
                      <w:szCs w:val="21"/>
                    </w:rPr>
                  </w:pPr>
                  <w:r>
                    <w:rPr>
                      <w:color w:val="000000"/>
                      <w:kern w:val="0"/>
                      <w:sz w:val="21"/>
                      <w:szCs w:val="21"/>
                    </w:rPr>
                    <w:t xml:space="preserve">补充监测　</w:t>
                  </w:r>
                </w:p>
              </w:tc>
              <w:tc>
                <w:tcPr>
                  <w:tcW w:w="2485" w:type="dxa"/>
                  <w:gridSpan w:val="3"/>
                  <w:shd w:val="clear" w:color="auto" w:fill="auto"/>
                  <w:vAlign w:val="center"/>
                </w:tcPr>
                <w:p w:rsidR="0083199C" w:rsidRDefault="00FE46BB">
                  <w:pPr>
                    <w:jc w:val="center"/>
                    <w:rPr>
                      <w:color w:val="000000"/>
                      <w:kern w:val="0"/>
                      <w:sz w:val="21"/>
                      <w:szCs w:val="21"/>
                    </w:rPr>
                  </w:pPr>
                  <w:r>
                    <w:rPr>
                      <w:color w:val="000000"/>
                      <w:kern w:val="0"/>
                      <w:sz w:val="21"/>
                      <w:szCs w:val="21"/>
                    </w:rPr>
                    <w:t>监测时期</w:t>
                  </w:r>
                </w:p>
              </w:tc>
              <w:tc>
                <w:tcPr>
                  <w:tcW w:w="3153" w:type="dxa"/>
                  <w:gridSpan w:val="5"/>
                  <w:shd w:val="clear" w:color="auto" w:fill="auto"/>
                  <w:vAlign w:val="center"/>
                </w:tcPr>
                <w:p w:rsidR="0083199C" w:rsidRDefault="00FE46BB">
                  <w:pPr>
                    <w:jc w:val="center"/>
                    <w:rPr>
                      <w:color w:val="000000"/>
                      <w:kern w:val="0"/>
                      <w:sz w:val="21"/>
                      <w:szCs w:val="21"/>
                    </w:rPr>
                  </w:pPr>
                  <w:r>
                    <w:rPr>
                      <w:color w:val="000000"/>
                      <w:kern w:val="0"/>
                      <w:sz w:val="21"/>
                      <w:szCs w:val="21"/>
                    </w:rPr>
                    <w:t>监测因子</w:t>
                  </w:r>
                </w:p>
              </w:tc>
              <w:tc>
                <w:tcPr>
                  <w:tcW w:w="1930" w:type="dxa"/>
                  <w:gridSpan w:val="2"/>
                  <w:shd w:val="clear" w:color="auto" w:fill="auto"/>
                  <w:noWrap/>
                  <w:vAlign w:val="center"/>
                </w:tcPr>
                <w:p w:rsidR="0083199C" w:rsidRDefault="00FE46BB">
                  <w:pPr>
                    <w:jc w:val="center"/>
                    <w:rPr>
                      <w:color w:val="000000"/>
                      <w:kern w:val="0"/>
                      <w:sz w:val="21"/>
                      <w:szCs w:val="21"/>
                    </w:rPr>
                  </w:pPr>
                  <w:r>
                    <w:rPr>
                      <w:color w:val="000000"/>
                      <w:kern w:val="0"/>
                      <w:sz w:val="21"/>
                      <w:szCs w:val="21"/>
                    </w:rPr>
                    <w:t>监测断面</w:t>
                  </w:r>
                  <w:r>
                    <w:rPr>
                      <w:rFonts w:hint="eastAsia"/>
                      <w:color w:val="000000"/>
                      <w:kern w:val="0"/>
                      <w:sz w:val="21"/>
                      <w:szCs w:val="21"/>
                    </w:rPr>
                    <w:t>或</w:t>
                  </w:r>
                  <w:r>
                    <w:rPr>
                      <w:color w:val="000000"/>
                      <w:kern w:val="0"/>
                      <w:sz w:val="21"/>
                      <w:szCs w:val="21"/>
                    </w:rPr>
                    <w:t>点位</w:t>
                  </w:r>
                </w:p>
              </w:tc>
            </w:tr>
            <w:tr w:rsidR="0083199C">
              <w:trPr>
                <w:trHeight w:val="802"/>
                <w:jc w:val="center"/>
              </w:trPr>
              <w:tc>
                <w:tcPr>
                  <w:tcW w:w="449" w:type="dxa"/>
                  <w:vMerge/>
                  <w:vAlign w:val="center"/>
                </w:tcPr>
                <w:p w:rsidR="0083199C" w:rsidRDefault="0083199C">
                  <w:pPr>
                    <w:jc w:val="left"/>
                    <w:rPr>
                      <w:color w:val="000000"/>
                      <w:kern w:val="0"/>
                      <w:sz w:val="21"/>
                      <w:szCs w:val="21"/>
                    </w:rPr>
                  </w:pPr>
                </w:p>
              </w:tc>
              <w:tc>
                <w:tcPr>
                  <w:tcW w:w="885" w:type="dxa"/>
                  <w:vMerge/>
                  <w:shd w:val="clear" w:color="auto" w:fill="auto"/>
                  <w:vAlign w:val="center"/>
                </w:tcPr>
                <w:p w:rsidR="0083199C" w:rsidRDefault="0083199C">
                  <w:pPr>
                    <w:jc w:val="center"/>
                    <w:rPr>
                      <w:color w:val="000000"/>
                      <w:kern w:val="0"/>
                      <w:sz w:val="21"/>
                      <w:szCs w:val="21"/>
                    </w:rPr>
                  </w:pPr>
                </w:p>
              </w:tc>
              <w:tc>
                <w:tcPr>
                  <w:tcW w:w="2485" w:type="dxa"/>
                  <w:gridSpan w:val="3"/>
                  <w:shd w:val="clear" w:color="auto" w:fill="auto"/>
                  <w:vAlign w:val="center"/>
                </w:tcPr>
                <w:p w:rsidR="0083199C" w:rsidRDefault="00FE46BB">
                  <w:pPr>
                    <w:jc w:val="left"/>
                    <w:rPr>
                      <w:color w:val="000000"/>
                      <w:kern w:val="0"/>
                      <w:sz w:val="21"/>
                      <w:szCs w:val="21"/>
                    </w:rPr>
                  </w:pPr>
                  <w:r>
                    <w:rPr>
                      <w:color w:val="000000"/>
                      <w:kern w:val="0"/>
                      <w:sz w:val="21"/>
                      <w:szCs w:val="21"/>
                    </w:rPr>
                    <w:t>丰水期</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平水期</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枯水期</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冰封期</w:t>
                  </w:r>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color w:val="000000"/>
                      <w:kern w:val="0"/>
                      <w:sz w:val="21"/>
                      <w:szCs w:val="21"/>
                    </w:rPr>
                    <w:t>春季</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夏季</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秋季</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冬季</w:t>
                  </w:r>
                  <w:r>
                    <w:rPr>
                      <w:color w:val="000000"/>
                      <w:kern w:val="0"/>
                      <w:sz w:val="21"/>
                      <w:szCs w:val="21"/>
                    </w:rPr>
                    <w:t xml:space="preserve"> </w:t>
                  </w:r>
                  <w:r>
                    <w:rPr>
                      <w:rFonts w:ascii="宋体" w:hAnsi="宋体"/>
                      <w:color w:val="000000"/>
                      <w:kern w:val="0"/>
                      <w:sz w:val="21"/>
                      <w:szCs w:val="21"/>
                    </w:rPr>
                    <w:t>□</w:t>
                  </w:r>
                </w:p>
              </w:tc>
              <w:tc>
                <w:tcPr>
                  <w:tcW w:w="3153" w:type="dxa"/>
                  <w:gridSpan w:val="5"/>
                  <w:shd w:val="clear" w:color="auto" w:fill="auto"/>
                  <w:noWrap/>
                  <w:vAlign w:val="center"/>
                </w:tcPr>
                <w:p w:rsidR="0083199C" w:rsidRDefault="00FE46BB">
                  <w:pPr>
                    <w:jc w:val="center"/>
                    <w:rPr>
                      <w:color w:val="000000"/>
                      <w:kern w:val="0"/>
                      <w:sz w:val="21"/>
                      <w:szCs w:val="21"/>
                    </w:rPr>
                  </w:pPr>
                  <w:r>
                    <w:rPr>
                      <w:color w:val="000000"/>
                      <w:kern w:val="0"/>
                      <w:sz w:val="21"/>
                      <w:szCs w:val="21"/>
                    </w:rPr>
                    <w:t>（</w:t>
                  </w:r>
                  <w:r>
                    <w:rPr>
                      <w:rFonts w:hint="eastAsia"/>
                      <w:color w:val="000000"/>
                      <w:kern w:val="0"/>
                      <w:sz w:val="21"/>
                      <w:szCs w:val="21"/>
                    </w:rPr>
                    <w:t>无</w:t>
                  </w:r>
                  <w:r>
                    <w:rPr>
                      <w:color w:val="000000"/>
                      <w:kern w:val="0"/>
                      <w:sz w:val="21"/>
                      <w:szCs w:val="21"/>
                    </w:rPr>
                    <w:t>）</w:t>
                  </w:r>
                </w:p>
              </w:tc>
              <w:tc>
                <w:tcPr>
                  <w:tcW w:w="1930" w:type="dxa"/>
                  <w:gridSpan w:val="2"/>
                  <w:shd w:val="clear" w:color="auto" w:fill="auto"/>
                  <w:noWrap/>
                  <w:vAlign w:val="center"/>
                </w:tcPr>
                <w:p w:rsidR="0083199C" w:rsidRDefault="00FE46BB">
                  <w:pPr>
                    <w:jc w:val="left"/>
                    <w:rPr>
                      <w:color w:val="000000"/>
                      <w:kern w:val="0"/>
                      <w:sz w:val="21"/>
                      <w:szCs w:val="21"/>
                    </w:rPr>
                  </w:pPr>
                  <w:r>
                    <w:rPr>
                      <w:color w:val="000000"/>
                      <w:kern w:val="0"/>
                      <w:sz w:val="21"/>
                      <w:szCs w:val="21"/>
                    </w:rPr>
                    <w:t>监测断面</w:t>
                  </w:r>
                  <w:r>
                    <w:rPr>
                      <w:rFonts w:hint="eastAsia"/>
                      <w:color w:val="000000"/>
                      <w:kern w:val="0"/>
                      <w:sz w:val="21"/>
                      <w:szCs w:val="21"/>
                    </w:rPr>
                    <w:t>或</w:t>
                  </w:r>
                  <w:r>
                    <w:rPr>
                      <w:color w:val="000000"/>
                      <w:kern w:val="0"/>
                      <w:sz w:val="21"/>
                      <w:szCs w:val="21"/>
                    </w:rPr>
                    <w:t>点位个数（</w:t>
                  </w:r>
                  <w:r>
                    <w:rPr>
                      <w:rFonts w:hint="eastAsia"/>
                      <w:color w:val="000000"/>
                      <w:kern w:val="0"/>
                      <w:sz w:val="21"/>
                      <w:szCs w:val="21"/>
                    </w:rPr>
                    <w:t>/</w:t>
                  </w:r>
                  <w:r>
                    <w:rPr>
                      <w:color w:val="000000"/>
                      <w:kern w:val="0"/>
                      <w:sz w:val="21"/>
                      <w:szCs w:val="21"/>
                    </w:rPr>
                    <w:t>）</w:t>
                  </w:r>
                  <w:proofErr w:type="gramStart"/>
                  <w:r>
                    <w:rPr>
                      <w:color w:val="000000"/>
                      <w:kern w:val="0"/>
                      <w:sz w:val="21"/>
                      <w:szCs w:val="21"/>
                    </w:rPr>
                    <w:t>个</w:t>
                  </w:r>
                  <w:proofErr w:type="gramEnd"/>
                </w:p>
              </w:tc>
            </w:tr>
            <w:tr w:rsidR="0083199C">
              <w:trPr>
                <w:trHeight w:val="267"/>
                <w:jc w:val="center"/>
              </w:trPr>
              <w:tc>
                <w:tcPr>
                  <w:tcW w:w="449" w:type="dxa"/>
                  <w:vMerge w:val="restart"/>
                  <w:shd w:val="clear" w:color="auto" w:fill="auto"/>
                  <w:noWrap/>
                  <w:textDirection w:val="tbRlV"/>
                  <w:vAlign w:val="center"/>
                </w:tcPr>
                <w:p w:rsidR="0083199C" w:rsidRDefault="00FE46BB">
                  <w:pPr>
                    <w:jc w:val="center"/>
                    <w:rPr>
                      <w:color w:val="000000"/>
                      <w:kern w:val="0"/>
                      <w:sz w:val="21"/>
                      <w:szCs w:val="21"/>
                    </w:rPr>
                  </w:pPr>
                  <w:r>
                    <w:rPr>
                      <w:color w:val="000000"/>
                      <w:kern w:val="0"/>
                      <w:sz w:val="21"/>
                      <w:szCs w:val="21"/>
                    </w:rPr>
                    <w:t>现状评价</w:t>
                  </w:r>
                </w:p>
              </w:tc>
              <w:tc>
                <w:tcPr>
                  <w:tcW w:w="885" w:type="dxa"/>
                  <w:shd w:val="clear" w:color="auto" w:fill="auto"/>
                  <w:vAlign w:val="center"/>
                </w:tcPr>
                <w:p w:rsidR="0083199C" w:rsidRDefault="00FE46BB">
                  <w:pPr>
                    <w:jc w:val="center"/>
                    <w:rPr>
                      <w:color w:val="000000"/>
                      <w:kern w:val="0"/>
                      <w:sz w:val="21"/>
                      <w:szCs w:val="21"/>
                    </w:rPr>
                  </w:pPr>
                  <w:r>
                    <w:rPr>
                      <w:color w:val="000000"/>
                      <w:kern w:val="0"/>
                      <w:sz w:val="21"/>
                      <w:szCs w:val="21"/>
                    </w:rPr>
                    <w:t>评价范围</w:t>
                  </w:r>
                </w:p>
              </w:tc>
              <w:tc>
                <w:tcPr>
                  <w:tcW w:w="7568" w:type="dxa"/>
                  <w:gridSpan w:val="10"/>
                  <w:shd w:val="clear" w:color="auto" w:fill="auto"/>
                  <w:noWrap/>
                  <w:vAlign w:val="center"/>
                </w:tcPr>
                <w:p w:rsidR="0083199C" w:rsidRDefault="00FE46BB">
                  <w:pPr>
                    <w:jc w:val="left"/>
                    <w:rPr>
                      <w:color w:val="000000"/>
                      <w:kern w:val="0"/>
                      <w:sz w:val="21"/>
                      <w:szCs w:val="21"/>
                    </w:rPr>
                  </w:pPr>
                  <w:r>
                    <w:rPr>
                      <w:color w:val="000000"/>
                      <w:kern w:val="0"/>
                      <w:sz w:val="21"/>
                      <w:szCs w:val="21"/>
                    </w:rPr>
                    <w:t>河流：长度（</w:t>
                  </w:r>
                  <w:r>
                    <w:rPr>
                      <w:rFonts w:hint="eastAsia"/>
                      <w:color w:val="000000"/>
                      <w:kern w:val="0"/>
                      <w:sz w:val="21"/>
                      <w:szCs w:val="21"/>
                    </w:rPr>
                    <w:t>/</w:t>
                  </w:r>
                  <w:r>
                    <w:rPr>
                      <w:color w:val="000000"/>
                      <w:kern w:val="0"/>
                      <w:sz w:val="21"/>
                      <w:szCs w:val="21"/>
                    </w:rPr>
                    <w:t>）</w:t>
                  </w:r>
                  <w:r>
                    <w:rPr>
                      <w:color w:val="000000"/>
                      <w:kern w:val="0"/>
                      <w:sz w:val="21"/>
                      <w:szCs w:val="21"/>
                    </w:rPr>
                    <w:t>km</w:t>
                  </w:r>
                  <w:r>
                    <w:rPr>
                      <w:color w:val="000000"/>
                      <w:kern w:val="0"/>
                      <w:sz w:val="21"/>
                      <w:szCs w:val="21"/>
                    </w:rPr>
                    <w:t>；湖库、河口及近岸海域：面积（</w:t>
                  </w:r>
                  <w:r>
                    <w:rPr>
                      <w:rFonts w:hint="eastAsia"/>
                      <w:color w:val="000000"/>
                      <w:kern w:val="0"/>
                      <w:sz w:val="21"/>
                      <w:szCs w:val="21"/>
                    </w:rPr>
                    <w:t>/</w:t>
                  </w:r>
                  <w:r>
                    <w:rPr>
                      <w:color w:val="000000"/>
                      <w:kern w:val="0"/>
                      <w:sz w:val="21"/>
                      <w:szCs w:val="21"/>
                    </w:rPr>
                    <w:t xml:space="preserve"> </w:t>
                  </w:r>
                  <w:r>
                    <w:rPr>
                      <w:color w:val="000000"/>
                      <w:kern w:val="0"/>
                      <w:sz w:val="21"/>
                      <w:szCs w:val="21"/>
                    </w:rPr>
                    <w:t>）</w:t>
                  </w:r>
                  <w:r>
                    <w:rPr>
                      <w:color w:val="000000"/>
                      <w:kern w:val="0"/>
                      <w:sz w:val="21"/>
                      <w:szCs w:val="21"/>
                    </w:rPr>
                    <w:t>km</w:t>
                  </w:r>
                  <w:r>
                    <w:rPr>
                      <w:color w:val="000000"/>
                      <w:kern w:val="0"/>
                      <w:sz w:val="21"/>
                      <w:szCs w:val="21"/>
                      <w:vertAlign w:val="superscript"/>
                    </w:rPr>
                    <w:t>2</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shd w:val="clear" w:color="auto" w:fill="auto"/>
                  <w:vAlign w:val="center"/>
                </w:tcPr>
                <w:p w:rsidR="0083199C" w:rsidRDefault="00FE46BB">
                  <w:pPr>
                    <w:jc w:val="center"/>
                    <w:rPr>
                      <w:color w:val="000000"/>
                      <w:kern w:val="0"/>
                      <w:sz w:val="21"/>
                      <w:szCs w:val="21"/>
                    </w:rPr>
                  </w:pPr>
                  <w:r>
                    <w:rPr>
                      <w:color w:val="000000"/>
                      <w:kern w:val="0"/>
                      <w:sz w:val="21"/>
                      <w:szCs w:val="21"/>
                    </w:rPr>
                    <w:t>评价因子</w:t>
                  </w:r>
                </w:p>
              </w:tc>
              <w:tc>
                <w:tcPr>
                  <w:tcW w:w="7568" w:type="dxa"/>
                  <w:gridSpan w:val="10"/>
                  <w:shd w:val="clear" w:color="auto" w:fill="auto"/>
                  <w:noWrap/>
                  <w:vAlign w:val="center"/>
                </w:tcPr>
                <w:p w:rsidR="0083199C" w:rsidRDefault="00FE46BB">
                  <w:pPr>
                    <w:jc w:val="left"/>
                    <w:rPr>
                      <w:color w:val="000000"/>
                      <w:kern w:val="0"/>
                      <w:sz w:val="21"/>
                      <w:szCs w:val="21"/>
                    </w:rPr>
                  </w:pPr>
                  <w:r>
                    <w:rPr>
                      <w:color w:val="000000"/>
                      <w:kern w:val="0"/>
                      <w:sz w:val="21"/>
                      <w:szCs w:val="21"/>
                    </w:rPr>
                    <w:t>（</w:t>
                  </w:r>
                  <w:r>
                    <w:rPr>
                      <w:color w:val="000000"/>
                      <w:kern w:val="0"/>
                      <w:sz w:val="21"/>
                      <w:szCs w:val="21"/>
                    </w:rPr>
                    <w:t xml:space="preserve">   </w:t>
                  </w:r>
                  <w:r>
                    <w:rPr>
                      <w:color w:val="000000"/>
                      <w:kern w:val="0"/>
                      <w:sz w:val="21"/>
                      <w:szCs w:val="21"/>
                    </w:rPr>
                    <w:t>）</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shd w:val="clear" w:color="auto" w:fill="auto"/>
                  <w:vAlign w:val="center"/>
                </w:tcPr>
                <w:p w:rsidR="0083199C" w:rsidRDefault="00FE46BB">
                  <w:pPr>
                    <w:jc w:val="center"/>
                    <w:rPr>
                      <w:color w:val="000000"/>
                      <w:kern w:val="0"/>
                      <w:sz w:val="21"/>
                      <w:szCs w:val="21"/>
                    </w:rPr>
                  </w:pPr>
                  <w:r>
                    <w:rPr>
                      <w:color w:val="000000"/>
                      <w:kern w:val="0"/>
                      <w:sz w:val="21"/>
                      <w:szCs w:val="21"/>
                    </w:rPr>
                    <w:t>评价标准</w:t>
                  </w:r>
                </w:p>
              </w:tc>
              <w:tc>
                <w:tcPr>
                  <w:tcW w:w="7568" w:type="dxa"/>
                  <w:gridSpan w:val="10"/>
                  <w:shd w:val="clear" w:color="auto" w:fill="auto"/>
                  <w:noWrap/>
                  <w:vAlign w:val="center"/>
                </w:tcPr>
                <w:p w:rsidR="0083199C" w:rsidRDefault="00FE46BB">
                  <w:pPr>
                    <w:jc w:val="left"/>
                    <w:rPr>
                      <w:color w:val="000000"/>
                      <w:kern w:val="0"/>
                      <w:sz w:val="21"/>
                      <w:szCs w:val="21"/>
                    </w:rPr>
                  </w:pPr>
                  <w:r>
                    <w:rPr>
                      <w:color w:val="000000"/>
                      <w:kern w:val="0"/>
                      <w:sz w:val="21"/>
                      <w:szCs w:val="21"/>
                    </w:rPr>
                    <w:t>河流、湖库、河口：</w:t>
                  </w:r>
                  <w:r>
                    <w:rPr>
                      <w:color w:val="000000"/>
                      <w:kern w:val="0"/>
                      <w:sz w:val="21"/>
                      <w:szCs w:val="21"/>
                    </w:rPr>
                    <w:t>Ⅰ</w:t>
                  </w:r>
                  <w:r>
                    <w:rPr>
                      <w:color w:val="000000"/>
                      <w:kern w:val="0"/>
                      <w:sz w:val="21"/>
                      <w:szCs w:val="21"/>
                    </w:rPr>
                    <w:t>类</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Ⅱ</w:t>
                  </w:r>
                  <w:r>
                    <w:rPr>
                      <w:color w:val="000000"/>
                      <w:kern w:val="0"/>
                      <w:sz w:val="21"/>
                      <w:szCs w:val="21"/>
                    </w:rPr>
                    <w:t>类</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Ⅲ</w:t>
                  </w:r>
                  <w:r>
                    <w:rPr>
                      <w:color w:val="000000"/>
                      <w:kern w:val="0"/>
                      <w:sz w:val="21"/>
                      <w:szCs w:val="21"/>
                    </w:rPr>
                    <w:t>类</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Ⅳ</w:t>
                  </w:r>
                  <w:r>
                    <w:rPr>
                      <w:color w:val="000000"/>
                      <w:kern w:val="0"/>
                      <w:sz w:val="21"/>
                      <w:szCs w:val="21"/>
                    </w:rPr>
                    <w:t>类</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Ⅴ</w:t>
                  </w:r>
                  <w:r>
                    <w:rPr>
                      <w:color w:val="000000"/>
                      <w:kern w:val="0"/>
                      <w:sz w:val="21"/>
                      <w:szCs w:val="21"/>
                    </w:rPr>
                    <w:t>类</w:t>
                  </w:r>
                  <w:r>
                    <w:rPr>
                      <w:color w:val="000000"/>
                      <w:kern w:val="0"/>
                      <w:sz w:val="21"/>
                      <w:szCs w:val="21"/>
                    </w:rPr>
                    <w:t xml:space="preserve"> </w:t>
                  </w:r>
                  <w:r>
                    <w:rPr>
                      <w:rFonts w:ascii="宋体" w:hAnsi="宋体"/>
                      <w:color w:val="000000"/>
                      <w:kern w:val="0"/>
                      <w:sz w:val="21"/>
                      <w:szCs w:val="21"/>
                    </w:rPr>
                    <w:t>□</w:t>
                  </w:r>
                </w:p>
                <w:p w:rsidR="0083199C" w:rsidRDefault="00FE46BB">
                  <w:pPr>
                    <w:jc w:val="left"/>
                    <w:rPr>
                      <w:color w:val="000000"/>
                      <w:kern w:val="0"/>
                      <w:sz w:val="21"/>
                      <w:szCs w:val="21"/>
                    </w:rPr>
                  </w:pPr>
                  <w:r>
                    <w:rPr>
                      <w:color w:val="000000"/>
                      <w:kern w:val="0"/>
                      <w:sz w:val="21"/>
                      <w:szCs w:val="21"/>
                    </w:rPr>
                    <w:t>近岸海域：第一类</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第二类</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第三类</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第四类</w:t>
                  </w:r>
                  <w:r>
                    <w:rPr>
                      <w:color w:val="000000"/>
                      <w:kern w:val="0"/>
                      <w:sz w:val="21"/>
                      <w:szCs w:val="21"/>
                    </w:rPr>
                    <w:t xml:space="preserve"> </w:t>
                  </w:r>
                  <w:r>
                    <w:rPr>
                      <w:rFonts w:ascii="宋体" w:hAnsi="宋体"/>
                      <w:color w:val="000000"/>
                      <w:kern w:val="0"/>
                      <w:sz w:val="21"/>
                      <w:szCs w:val="21"/>
                    </w:rPr>
                    <w:t>□</w:t>
                  </w:r>
                </w:p>
                <w:p w:rsidR="0083199C" w:rsidRDefault="00FE46BB">
                  <w:pPr>
                    <w:jc w:val="left"/>
                    <w:rPr>
                      <w:color w:val="000000"/>
                      <w:kern w:val="0"/>
                      <w:sz w:val="21"/>
                      <w:szCs w:val="21"/>
                    </w:rPr>
                  </w:pPr>
                  <w:r>
                    <w:rPr>
                      <w:color w:val="000000"/>
                      <w:kern w:val="0"/>
                      <w:sz w:val="21"/>
                      <w:szCs w:val="21"/>
                    </w:rPr>
                    <w:t>规划</w:t>
                  </w:r>
                  <w:proofErr w:type="gramStart"/>
                  <w:r>
                    <w:rPr>
                      <w:color w:val="000000"/>
                      <w:kern w:val="0"/>
                      <w:sz w:val="21"/>
                      <w:szCs w:val="21"/>
                    </w:rPr>
                    <w:t>年评价</w:t>
                  </w:r>
                  <w:proofErr w:type="gramEnd"/>
                  <w:r>
                    <w:rPr>
                      <w:color w:val="000000"/>
                      <w:kern w:val="0"/>
                      <w:sz w:val="21"/>
                      <w:szCs w:val="21"/>
                    </w:rPr>
                    <w:t>标准（</w:t>
                  </w:r>
                  <w:r>
                    <w:rPr>
                      <w:color w:val="000000"/>
                      <w:kern w:val="0"/>
                      <w:sz w:val="21"/>
                      <w:szCs w:val="21"/>
                    </w:rPr>
                    <w:t xml:space="preserve">   </w:t>
                  </w:r>
                  <w:r>
                    <w:rPr>
                      <w:color w:val="000000"/>
                      <w:kern w:val="0"/>
                      <w:sz w:val="21"/>
                      <w:szCs w:val="21"/>
                    </w:rPr>
                    <w:t>）</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shd w:val="clear" w:color="auto" w:fill="auto"/>
                  <w:vAlign w:val="center"/>
                </w:tcPr>
                <w:p w:rsidR="0083199C" w:rsidRDefault="00FE46BB">
                  <w:pPr>
                    <w:jc w:val="center"/>
                    <w:rPr>
                      <w:color w:val="000000"/>
                      <w:kern w:val="0"/>
                      <w:sz w:val="21"/>
                      <w:szCs w:val="21"/>
                    </w:rPr>
                  </w:pPr>
                  <w:r>
                    <w:rPr>
                      <w:color w:val="000000"/>
                      <w:kern w:val="0"/>
                      <w:sz w:val="21"/>
                      <w:szCs w:val="21"/>
                    </w:rPr>
                    <w:t>评价时期</w:t>
                  </w:r>
                </w:p>
              </w:tc>
              <w:tc>
                <w:tcPr>
                  <w:tcW w:w="7568" w:type="dxa"/>
                  <w:gridSpan w:val="10"/>
                  <w:shd w:val="clear" w:color="auto" w:fill="auto"/>
                  <w:vAlign w:val="center"/>
                </w:tcPr>
                <w:p w:rsidR="0083199C" w:rsidRDefault="00FE46BB">
                  <w:pPr>
                    <w:jc w:val="left"/>
                    <w:rPr>
                      <w:color w:val="000000"/>
                      <w:kern w:val="0"/>
                      <w:sz w:val="21"/>
                      <w:szCs w:val="21"/>
                    </w:rPr>
                  </w:pPr>
                  <w:r>
                    <w:rPr>
                      <w:color w:val="000000"/>
                      <w:kern w:val="0"/>
                      <w:sz w:val="21"/>
                      <w:szCs w:val="21"/>
                    </w:rPr>
                    <w:t>丰水期</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平水期</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枯水期</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冰封期</w:t>
                  </w:r>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color w:val="000000"/>
                      <w:kern w:val="0"/>
                      <w:sz w:val="21"/>
                      <w:szCs w:val="21"/>
                    </w:rPr>
                    <w:t>春季</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夏季</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秋季</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冬季</w:t>
                  </w:r>
                  <w:r>
                    <w:rPr>
                      <w:color w:val="000000"/>
                      <w:kern w:val="0"/>
                      <w:sz w:val="21"/>
                      <w:szCs w:val="21"/>
                    </w:rPr>
                    <w:t xml:space="preserve"> </w:t>
                  </w:r>
                  <w:r>
                    <w:rPr>
                      <w:rFonts w:ascii="宋体" w:hAnsi="宋体"/>
                      <w:color w:val="000000"/>
                      <w:kern w:val="0"/>
                      <w:sz w:val="21"/>
                      <w:szCs w:val="21"/>
                    </w:rPr>
                    <w:t>□</w:t>
                  </w:r>
                </w:p>
              </w:tc>
            </w:tr>
            <w:tr w:rsidR="0083199C">
              <w:trPr>
                <w:trHeight w:val="1604"/>
                <w:jc w:val="center"/>
              </w:trPr>
              <w:tc>
                <w:tcPr>
                  <w:tcW w:w="449" w:type="dxa"/>
                  <w:vMerge/>
                  <w:vAlign w:val="center"/>
                </w:tcPr>
                <w:p w:rsidR="0083199C" w:rsidRDefault="0083199C">
                  <w:pPr>
                    <w:jc w:val="left"/>
                    <w:rPr>
                      <w:color w:val="000000"/>
                      <w:kern w:val="0"/>
                      <w:sz w:val="21"/>
                      <w:szCs w:val="21"/>
                    </w:rPr>
                  </w:pPr>
                </w:p>
              </w:tc>
              <w:tc>
                <w:tcPr>
                  <w:tcW w:w="885" w:type="dxa"/>
                  <w:shd w:val="clear" w:color="auto" w:fill="auto"/>
                  <w:vAlign w:val="center"/>
                </w:tcPr>
                <w:p w:rsidR="0083199C" w:rsidRDefault="00FE46BB">
                  <w:pPr>
                    <w:jc w:val="center"/>
                    <w:rPr>
                      <w:color w:val="000000"/>
                      <w:kern w:val="0"/>
                      <w:sz w:val="21"/>
                      <w:szCs w:val="21"/>
                    </w:rPr>
                  </w:pPr>
                  <w:r>
                    <w:rPr>
                      <w:color w:val="000000"/>
                      <w:kern w:val="0"/>
                      <w:sz w:val="21"/>
                      <w:szCs w:val="21"/>
                    </w:rPr>
                    <w:t>评价结论</w:t>
                  </w:r>
                </w:p>
              </w:tc>
              <w:tc>
                <w:tcPr>
                  <w:tcW w:w="5638" w:type="dxa"/>
                  <w:gridSpan w:val="8"/>
                  <w:shd w:val="clear" w:color="auto" w:fill="auto"/>
                  <w:vAlign w:val="center"/>
                </w:tcPr>
                <w:p w:rsidR="0083199C" w:rsidRDefault="00FE46BB">
                  <w:pPr>
                    <w:jc w:val="left"/>
                    <w:rPr>
                      <w:rFonts w:ascii="宋体" w:hAnsi="宋体"/>
                      <w:color w:val="000000"/>
                      <w:kern w:val="0"/>
                      <w:sz w:val="21"/>
                      <w:szCs w:val="21"/>
                    </w:rPr>
                  </w:pPr>
                  <w:r>
                    <w:rPr>
                      <w:rFonts w:hint="eastAsia"/>
                      <w:color w:val="000000"/>
                      <w:kern w:val="0"/>
                      <w:sz w:val="21"/>
                      <w:szCs w:val="21"/>
                    </w:rPr>
                    <w:t>水环境功能区或水功能区、</w:t>
                  </w:r>
                  <w:r>
                    <w:rPr>
                      <w:color w:val="000000"/>
                      <w:kern w:val="0"/>
                      <w:sz w:val="21"/>
                      <w:szCs w:val="21"/>
                    </w:rPr>
                    <w:t>近岸海域环境功能区水质达标状况</w:t>
                  </w:r>
                  <w:r>
                    <w:rPr>
                      <w:color w:val="000000"/>
                      <w:kern w:val="0"/>
                      <w:sz w:val="21"/>
                      <w:szCs w:val="21"/>
                    </w:rPr>
                    <w:t xml:space="preserve"> </w:t>
                  </w:r>
                  <w:r>
                    <w:rPr>
                      <w:rFonts w:ascii="宋体" w:hAnsi="宋体"/>
                      <w:color w:val="000000"/>
                      <w:kern w:val="0"/>
                      <w:sz w:val="21"/>
                      <w:szCs w:val="21"/>
                    </w:rPr>
                    <w:t>：</w:t>
                  </w:r>
                  <w:r>
                    <w:rPr>
                      <w:color w:val="000000"/>
                      <w:kern w:val="0"/>
                      <w:sz w:val="21"/>
                      <w:szCs w:val="21"/>
                    </w:rPr>
                    <w:t>达标</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不达标</w:t>
                  </w:r>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color w:val="000000"/>
                      <w:kern w:val="0"/>
                      <w:sz w:val="21"/>
                      <w:szCs w:val="21"/>
                    </w:rPr>
                    <w:t>水环境控制单元</w:t>
                  </w:r>
                  <w:r>
                    <w:rPr>
                      <w:rFonts w:hint="eastAsia"/>
                      <w:color w:val="000000"/>
                      <w:kern w:val="0"/>
                      <w:sz w:val="21"/>
                      <w:szCs w:val="21"/>
                    </w:rPr>
                    <w:t>或</w:t>
                  </w:r>
                  <w:r>
                    <w:rPr>
                      <w:color w:val="000000"/>
                      <w:kern w:val="0"/>
                      <w:sz w:val="21"/>
                      <w:szCs w:val="21"/>
                    </w:rPr>
                    <w:t>断面水质达标状况</w:t>
                  </w:r>
                  <w:r>
                    <w:rPr>
                      <w:color w:val="000000"/>
                      <w:kern w:val="0"/>
                      <w:sz w:val="21"/>
                      <w:szCs w:val="21"/>
                    </w:rPr>
                    <w:t xml:space="preserve"> </w:t>
                  </w:r>
                  <w:r>
                    <w:rPr>
                      <w:rFonts w:ascii="宋体" w:hAnsi="宋体"/>
                      <w:color w:val="000000"/>
                      <w:kern w:val="0"/>
                      <w:sz w:val="21"/>
                      <w:szCs w:val="21"/>
                    </w:rPr>
                    <w:t>：</w:t>
                  </w:r>
                  <w:r>
                    <w:rPr>
                      <w:color w:val="000000"/>
                      <w:kern w:val="0"/>
                      <w:sz w:val="21"/>
                      <w:szCs w:val="21"/>
                    </w:rPr>
                    <w:t>达标</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不达标</w:t>
                  </w:r>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color w:val="000000"/>
                      <w:kern w:val="0"/>
                      <w:sz w:val="21"/>
                      <w:szCs w:val="21"/>
                    </w:rPr>
                    <w:t>水环境保护目标质量状况</w:t>
                  </w:r>
                  <w:r>
                    <w:rPr>
                      <w:color w:val="000000"/>
                      <w:kern w:val="0"/>
                      <w:sz w:val="21"/>
                      <w:szCs w:val="21"/>
                    </w:rPr>
                    <w:t xml:space="preserve"> </w:t>
                  </w:r>
                  <w:r>
                    <w:rPr>
                      <w:rFonts w:ascii="宋体" w:hAnsi="宋体"/>
                      <w:color w:val="000000"/>
                      <w:kern w:val="0"/>
                      <w:sz w:val="21"/>
                      <w:szCs w:val="21"/>
                    </w:rPr>
                    <w:t>：</w:t>
                  </w:r>
                  <w:r>
                    <w:rPr>
                      <w:color w:val="000000"/>
                      <w:kern w:val="0"/>
                      <w:sz w:val="21"/>
                      <w:szCs w:val="21"/>
                    </w:rPr>
                    <w:t>达标</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不达标</w:t>
                  </w:r>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color w:val="000000"/>
                      <w:kern w:val="0"/>
                      <w:sz w:val="21"/>
                      <w:szCs w:val="21"/>
                    </w:rPr>
                    <w:t>对照断面、控制断面等</w:t>
                  </w:r>
                  <w:r>
                    <w:rPr>
                      <w:rFonts w:hint="eastAsia"/>
                      <w:color w:val="000000"/>
                      <w:kern w:val="0"/>
                      <w:sz w:val="21"/>
                      <w:szCs w:val="21"/>
                    </w:rPr>
                    <w:t>代表性</w:t>
                  </w:r>
                  <w:r>
                    <w:rPr>
                      <w:color w:val="000000"/>
                      <w:kern w:val="0"/>
                      <w:sz w:val="21"/>
                      <w:szCs w:val="21"/>
                    </w:rPr>
                    <w:t>断面的水质状况</w:t>
                  </w:r>
                  <w:r>
                    <w:rPr>
                      <w:color w:val="000000"/>
                      <w:kern w:val="0"/>
                      <w:sz w:val="21"/>
                      <w:szCs w:val="21"/>
                    </w:rPr>
                    <w:t xml:space="preserve"> </w:t>
                  </w:r>
                  <w:r>
                    <w:rPr>
                      <w:rFonts w:ascii="宋体" w:hAnsi="宋体"/>
                      <w:color w:val="000000"/>
                      <w:kern w:val="0"/>
                      <w:sz w:val="21"/>
                      <w:szCs w:val="21"/>
                    </w:rPr>
                    <w:t>：</w:t>
                  </w:r>
                  <w:r>
                    <w:rPr>
                      <w:color w:val="000000"/>
                      <w:kern w:val="0"/>
                      <w:sz w:val="21"/>
                      <w:szCs w:val="21"/>
                    </w:rPr>
                    <w:t>达标</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不达标</w:t>
                  </w:r>
                  <w:r>
                    <w:rPr>
                      <w:color w:val="000000"/>
                      <w:kern w:val="0"/>
                      <w:sz w:val="21"/>
                      <w:szCs w:val="21"/>
                    </w:rPr>
                    <w:t xml:space="preserve"> </w:t>
                  </w:r>
                  <w:r>
                    <w:rPr>
                      <w:rFonts w:ascii="宋体" w:hAnsi="宋体"/>
                      <w:color w:val="000000"/>
                      <w:kern w:val="0"/>
                      <w:sz w:val="21"/>
                      <w:szCs w:val="21"/>
                    </w:rPr>
                    <w:t>□</w:t>
                  </w:r>
                </w:p>
                <w:p w:rsidR="0083199C" w:rsidRDefault="00FE46BB">
                  <w:pPr>
                    <w:jc w:val="left"/>
                    <w:rPr>
                      <w:rFonts w:ascii="宋体" w:hAnsi="宋体"/>
                      <w:color w:val="000000"/>
                      <w:kern w:val="0"/>
                      <w:sz w:val="21"/>
                      <w:szCs w:val="21"/>
                    </w:rPr>
                  </w:pPr>
                  <w:r>
                    <w:rPr>
                      <w:color w:val="000000"/>
                      <w:kern w:val="0"/>
                      <w:sz w:val="21"/>
                      <w:szCs w:val="21"/>
                    </w:rPr>
                    <w:t>底泥污</w:t>
                  </w:r>
                  <w:proofErr w:type="gramStart"/>
                  <w:r>
                    <w:rPr>
                      <w:color w:val="000000"/>
                      <w:kern w:val="0"/>
                      <w:sz w:val="21"/>
                      <w:szCs w:val="21"/>
                    </w:rPr>
                    <w:t>染评价</w:t>
                  </w:r>
                  <w:proofErr w:type="gramEnd"/>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color w:val="000000"/>
                      <w:kern w:val="0"/>
                      <w:sz w:val="21"/>
                      <w:szCs w:val="21"/>
                    </w:rPr>
                    <w:t>水资源</w:t>
                  </w:r>
                  <w:r>
                    <w:rPr>
                      <w:rFonts w:hint="eastAsia"/>
                      <w:color w:val="000000"/>
                      <w:kern w:val="0"/>
                      <w:sz w:val="21"/>
                      <w:szCs w:val="21"/>
                    </w:rPr>
                    <w:t>与</w:t>
                  </w:r>
                  <w:r>
                    <w:rPr>
                      <w:color w:val="000000"/>
                      <w:kern w:val="0"/>
                      <w:sz w:val="21"/>
                      <w:szCs w:val="21"/>
                    </w:rPr>
                    <w:t>开发利用程度</w:t>
                  </w:r>
                  <w:r>
                    <w:rPr>
                      <w:rFonts w:hint="eastAsia"/>
                      <w:color w:val="000000"/>
                      <w:kern w:val="0"/>
                      <w:sz w:val="21"/>
                      <w:szCs w:val="21"/>
                    </w:rPr>
                    <w:t>及其</w:t>
                  </w:r>
                  <w:r>
                    <w:rPr>
                      <w:color w:val="000000"/>
                      <w:kern w:val="0"/>
                      <w:sz w:val="21"/>
                      <w:szCs w:val="21"/>
                    </w:rPr>
                    <w:t>水文情势评价</w:t>
                  </w:r>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color w:val="000000"/>
                      <w:kern w:val="0"/>
                      <w:sz w:val="21"/>
                      <w:szCs w:val="21"/>
                    </w:rPr>
                    <w:lastRenderedPageBreak/>
                    <w:t>水环境质量回顾评价</w:t>
                  </w:r>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color w:val="000000"/>
                      <w:kern w:val="0"/>
                      <w:sz w:val="21"/>
                      <w:szCs w:val="21"/>
                    </w:rPr>
                    <w:t>流域（区域）水资源（</w:t>
                  </w:r>
                  <w:r>
                    <w:rPr>
                      <w:rFonts w:hint="eastAsia"/>
                      <w:color w:val="000000"/>
                      <w:kern w:val="0"/>
                      <w:sz w:val="21"/>
                      <w:szCs w:val="21"/>
                    </w:rPr>
                    <w:t>包括</w:t>
                  </w:r>
                  <w:r>
                    <w:rPr>
                      <w:color w:val="000000"/>
                      <w:kern w:val="0"/>
                      <w:sz w:val="21"/>
                      <w:szCs w:val="21"/>
                    </w:rPr>
                    <w:t>水能资源）</w:t>
                  </w:r>
                  <w:r>
                    <w:rPr>
                      <w:rFonts w:hint="eastAsia"/>
                      <w:color w:val="000000"/>
                      <w:kern w:val="0"/>
                      <w:sz w:val="21"/>
                      <w:szCs w:val="21"/>
                    </w:rPr>
                    <w:t>与</w:t>
                  </w:r>
                  <w:r>
                    <w:rPr>
                      <w:color w:val="000000"/>
                      <w:kern w:val="0"/>
                      <w:sz w:val="21"/>
                      <w:szCs w:val="21"/>
                    </w:rPr>
                    <w:t>开发利用总体状况、生态流量管理要求与现状满足程度、建设项目占用水域空间的水流状况与河湖演变状况</w:t>
                  </w:r>
                  <w:r>
                    <w:rPr>
                      <w:color w:val="000000"/>
                      <w:kern w:val="0"/>
                      <w:sz w:val="21"/>
                      <w:szCs w:val="21"/>
                    </w:rPr>
                    <w:t xml:space="preserve"> </w:t>
                  </w:r>
                  <w:r>
                    <w:rPr>
                      <w:rFonts w:ascii="宋体" w:hAnsi="宋体"/>
                      <w:color w:val="000000"/>
                      <w:kern w:val="0"/>
                      <w:sz w:val="21"/>
                      <w:szCs w:val="21"/>
                    </w:rPr>
                    <w:t>□</w:t>
                  </w:r>
                </w:p>
                <w:p w:rsidR="0083199C" w:rsidRDefault="00FE46BB">
                  <w:pPr>
                    <w:jc w:val="left"/>
                    <w:rPr>
                      <w:color w:val="000000"/>
                      <w:kern w:val="0"/>
                      <w:sz w:val="21"/>
                      <w:szCs w:val="21"/>
                    </w:rPr>
                  </w:pPr>
                  <w:r>
                    <w:rPr>
                      <w:rFonts w:ascii="宋体" w:hAnsi="宋体" w:hint="eastAsia"/>
                      <w:color w:val="000000"/>
                      <w:kern w:val="0"/>
                      <w:sz w:val="21"/>
                      <w:szCs w:val="21"/>
                    </w:rPr>
                    <w:t>依托污水处理设施稳定达标排放评</w:t>
                  </w:r>
                  <w:r>
                    <w:rPr>
                      <w:rFonts w:ascii="宋体" w:hAnsi="宋体" w:hint="eastAsia"/>
                      <w:color w:val="000000"/>
                      <w:kern w:val="0"/>
                      <w:sz w:val="21"/>
                      <w:szCs w:val="21"/>
                    </w:rPr>
                    <w:t>价</w:t>
                  </w:r>
                  <w:r>
                    <w:rPr>
                      <w:rFonts w:ascii="宋体" w:hAnsi="宋体" w:hint="eastAsia"/>
                      <w:color w:val="000000"/>
                      <w:kern w:val="0"/>
                      <w:sz w:val="21"/>
                      <w:szCs w:val="21"/>
                    </w:rPr>
                    <w:t xml:space="preserve"> </w:t>
                  </w:r>
                  <w:r>
                    <w:rPr>
                      <w:rFonts w:ascii="宋体" w:hAnsi="宋体"/>
                      <w:color w:val="000000"/>
                      <w:kern w:val="0"/>
                      <w:sz w:val="21"/>
                      <w:szCs w:val="21"/>
                    </w:rPr>
                    <w:sym w:font="Wingdings 2" w:char="0052"/>
                  </w:r>
                </w:p>
              </w:tc>
              <w:tc>
                <w:tcPr>
                  <w:tcW w:w="1930" w:type="dxa"/>
                  <w:gridSpan w:val="2"/>
                  <w:shd w:val="clear" w:color="auto" w:fill="auto"/>
                  <w:vAlign w:val="center"/>
                </w:tcPr>
                <w:p w:rsidR="0083199C" w:rsidRDefault="00FE46BB">
                  <w:pPr>
                    <w:jc w:val="left"/>
                    <w:rPr>
                      <w:rFonts w:ascii="宋体" w:hAnsi="宋体"/>
                      <w:color w:val="000000"/>
                      <w:kern w:val="0"/>
                      <w:sz w:val="21"/>
                      <w:szCs w:val="21"/>
                    </w:rPr>
                  </w:pPr>
                  <w:r>
                    <w:rPr>
                      <w:color w:val="000000"/>
                      <w:kern w:val="0"/>
                      <w:sz w:val="21"/>
                      <w:szCs w:val="21"/>
                    </w:rPr>
                    <w:lastRenderedPageBreak/>
                    <w:t>达标</w:t>
                  </w:r>
                  <w:r>
                    <w:rPr>
                      <w:rFonts w:hint="eastAsia"/>
                      <w:color w:val="000000"/>
                      <w:kern w:val="0"/>
                      <w:sz w:val="21"/>
                      <w:szCs w:val="21"/>
                    </w:rPr>
                    <w:t>区</w:t>
                  </w:r>
                  <w:r>
                    <w:rPr>
                      <w:color w:val="000000"/>
                      <w:kern w:val="0"/>
                      <w:sz w:val="21"/>
                      <w:szCs w:val="21"/>
                    </w:rPr>
                    <w:t xml:space="preserve"> </w:t>
                  </w:r>
                  <w:r>
                    <w:rPr>
                      <w:rFonts w:ascii="宋体" w:hAnsi="宋体"/>
                      <w:color w:val="000000"/>
                      <w:kern w:val="0"/>
                      <w:sz w:val="21"/>
                      <w:szCs w:val="21"/>
                    </w:rPr>
                    <w:t>□</w:t>
                  </w:r>
                </w:p>
                <w:p w:rsidR="0083199C" w:rsidRDefault="00FE46BB">
                  <w:pPr>
                    <w:jc w:val="left"/>
                    <w:rPr>
                      <w:color w:val="000000"/>
                      <w:kern w:val="0"/>
                      <w:sz w:val="21"/>
                      <w:szCs w:val="21"/>
                    </w:rPr>
                  </w:pPr>
                  <w:r>
                    <w:rPr>
                      <w:color w:val="000000"/>
                      <w:kern w:val="0"/>
                      <w:sz w:val="21"/>
                      <w:szCs w:val="21"/>
                    </w:rPr>
                    <w:t>不达标</w:t>
                  </w:r>
                  <w:r>
                    <w:rPr>
                      <w:rFonts w:hint="eastAsia"/>
                      <w:color w:val="000000"/>
                      <w:kern w:val="0"/>
                      <w:sz w:val="21"/>
                      <w:szCs w:val="21"/>
                    </w:rPr>
                    <w:t>区</w:t>
                  </w:r>
                  <w:r>
                    <w:rPr>
                      <w:color w:val="000000"/>
                      <w:kern w:val="0"/>
                      <w:sz w:val="21"/>
                      <w:szCs w:val="21"/>
                    </w:rPr>
                    <w:t xml:space="preserve"> </w:t>
                  </w:r>
                  <w:r>
                    <w:rPr>
                      <w:rFonts w:ascii="宋体" w:hAnsi="宋体"/>
                      <w:color w:val="000000"/>
                      <w:kern w:val="0"/>
                      <w:sz w:val="21"/>
                      <w:szCs w:val="21"/>
                    </w:rPr>
                    <w:t>□</w:t>
                  </w:r>
                </w:p>
              </w:tc>
            </w:tr>
            <w:tr w:rsidR="0083199C">
              <w:trPr>
                <w:trHeight w:val="267"/>
                <w:jc w:val="center"/>
              </w:trPr>
              <w:tc>
                <w:tcPr>
                  <w:tcW w:w="449" w:type="dxa"/>
                  <w:vMerge w:val="restart"/>
                  <w:shd w:val="clear" w:color="auto" w:fill="auto"/>
                  <w:noWrap/>
                  <w:textDirection w:val="tbRlV"/>
                  <w:vAlign w:val="center"/>
                </w:tcPr>
                <w:p w:rsidR="0083199C" w:rsidRDefault="00FE46BB">
                  <w:pPr>
                    <w:jc w:val="center"/>
                    <w:rPr>
                      <w:color w:val="000000"/>
                      <w:kern w:val="0"/>
                      <w:sz w:val="21"/>
                      <w:szCs w:val="21"/>
                    </w:rPr>
                  </w:pPr>
                  <w:r>
                    <w:rPr>
                      <w:color w:val="000000"/>
                      <w:kern w:val="0"/>
                      <w:sz w:val="21"/>
                      <w:szCs w:val="21"/>
                    </w:rPr>
                    <w:lastRenderedPageBreak/>
                    <w:t>影响预测</w:t>
                  </w:r>
                </w:p>
              </w:tc>
              <w:tc>
                <w:tcPr>
                  <w:tcW w:w="885" w:type="dxa"/>
                  <w:shd w:val="clear" w:color="auto" w:fill="auto"/>
                  <w:vAlign w:val="center"/>
                </w:tcPr>
                <w:p w:rsidR="0083199C" w:rsidRDefault="00FE46BB">
                  <w:pPr>
                    <w:jc w:val="center"/>
                    <w:rPr>
                      <w:color w:val="000000"/>
                      <w:kern w:val="0"/>
                      <w:sz w:val="21"/>
                      <w:szCs w:val="21"/>
                    </w:rPr>
                  </w:pPr>
                  <w:r>
                    <w:rPr>
                      <w:color w:val="000000"/>
                      <w:kern w:val="0"/>
                      <w:sz w:val="21"/>
                      <w:szCs w:val="21"/>
                    </w:rPr>
                    <w:t>预测范围</w:t>
                  </w:r>
                </w:p>
              </w:tc>
              <w:tc>
                <w:tcPr>
                  <w:tcW w:w="7568" w:type="dxa"/>
                  <w:gridSpan w:val="10"/>
                  <w:shd w:val="clear" w:color="auto" w:fill="auto"/>
                  <w:noWrap/>
                  <w:vAlign w:val="center"/>
                </w:tcPr>
                <w:p w:rsidR="0083199C" w:rsidRDefault="00FE46BB">
                  <w:pPr>
                    <w:jc w:val="left"/>
                    <w:rPr>
                      <w:color w:val="000000"/>
                      <w:kern w:val="0"/>
                      <w:sz w:val="21"/>
                      <w:szCs w:val="21"/>
                    </w:rPr>
                  </w:pPr>
                  <w:r>
                    <w:rPr>
                      <w:color w:val="000000"/>
                      <w:kern w:val="0"/>
                      <w:sz w:val="21"/>
                      <w:szCs w:val="21"/>
                    </w:rPr>
                    <w:t>河流：长度（</w:t>
                  </w:r>
                  <w:r>
                    <w:rPr>
                      <w:color w:val="000000"/>
                      <w:kern w:val="0"/>
                      <w:sz w:val="21"/>
                      <w:szCs w:val="21"/>
                    </w:rPr>
                    <w:t xml:space="preserve">   </w:t>
                  </w:r>
                  <w:r>
                    <w:rPr>
                      <w:color w:val="000000"/>
                      <w:kern w:val="0"/>
                      <w:sz w:val="21"/>
                      <w:szCs w:val="21"/>
                    </w:rPr>
                    <w:t>）</w:t>
                  </w:r>
                  <w:r>
                    <w:rPr>
                      <w:color w:val="000000"/>
                      <w:kern w:val="0"/>
                      <w:sz w:val="21"/>
                      <w:szCs w:val="21"/>
                    </w:rPr>
                    <w:t>km</w:t>
                  </w:r>
                  <w:r>
                    <w:rPr>
                      <w:color w:val="000000"/>
                      <w:kern w:val="0"/>
                      <w:sz w:val="21"/>
                      <w:szCs w:val="21"/>
                    </w:rPr>
                    <w:t>；湖库、河口及近岸海域：面积（</w:t>
                  </w:r>
                  <w:r>
                    <w:rPr>
                      <w:color w:val="000000"/>
                      <w:kern w:val="0"/>
                      <w:sz w:val="21"/>
                      <w:szCs w:val="21"/>
                    </w:rPr>
                    <w:t xml:space="preserve">   </w:t>
                  </w:r>
                  <w:r>
                    <w:rPr>
                      <w:color w:val="000000"/>
                      <w:kern w:val="0"/>
                      <w:sz w:val="21"/>
                      <w:szCs w:val="21"/>
                    </w:rPr>
                    <w:t>）</w:t>
                  </w:r>
                  <w:r>
                    <w:rPr>
                      <w:color w:val="000000"/>
                      <w:kern w:val="0"/>
                      <w:sz w:val="21"/>
                      <w:szCs w:val="21"/>
                    </w:rPr>
                    <w:t>km</w:t>
                  </w:r>
                  <w:r>
                    <w:rPr>
                      <w:color w:val="000000"/>
                      <w:kern w:val="0"/>
                      <w:sz w:val="21"/>
                      <w:szCs w:val="21"/>
                      <w:vertAlign w:val="superscript"/>
                    </w:rPr>
                    <w:t>2</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shd w:val="clear" w:color="auto" w:fill="auto"/>
                  <w:vAlign w:val="center"/>
                </w:tcPr>
                <w:p w:rsidR="0083199C" w:rsidRDefault="00FE46BB">
                  <w:pPr>
                    <w:jc w:val="center"/>
                    <w:rPr>
                      <w:color w:val="000000"/>
                      <w:kern w:val="0"/>
                      <w:sz w:val="21"/>
                      <w:szCs w:val="21"/>
                    </w:rPr>
                  </w:pPr>
                  <w:r>
                    <w:rPr>
                      <w:color w:val="000000"/>
                      <w:kern w:val="0"/>
                      <w:sz w:val="21"/>
                      <w:szCs w:val="21"/>
                    </w:rPr>
                    <w:t>预测因子</w:t>
                  </w:r>
                </w:p>
              </w:tc>
              <w:tc>
                <w:tcPr>
                  <w:tcW w:w="7568" w:type="dxa"/>
                  <w:gridSpan w:val="10"/>
                  <w:shd w:val="clear" w:color="auto" w:fill="auto"/>
                  <w:noWrap/>
                  <w:vAlign w:val="center"/>
                </w:tcPr>
                <w:p w:rsidR="0083199C" w:rsidRDefault="00FE46BB">
                  <w:pPr>
                    <w:jc w:val="left"/>
                    <w:rPr>
                      <w:color w:val="000000"/>
                      <w:kern w:val="0"/>
                      <w:sz w:val="21"/>
                      <w:szCs w:val="21"/>
                    </w:rPr>
                  </w:pPr>
                  <w:r>
                    <w:rPr>
                      <w:color w:val="000000"/>
                      <w:kern w:val="0"/>
                      <w:sz w:val="21"/>
                      <w:szCs w:val="21"/>
                    </w:rPr>
                    <w:t>（</w:t>
                  </w:r>
                  <w:r>
                    <w:rPr>
                      <w:color w:val="000000"/>
                      <w:kern w:val="0"/>
                      <w:sz w:val="21"/>
                      <w:szCs w:val="21"/>
                    </w:rPr>
                    <w:t xml:space="preserve">   </w:t>
                  </w:r>
                  <w:r>
                    <w:rPr>
                      <w:color w:val="000000"/>
                      <w:kern w:val="0"/>
                      <w:sz w:val="21"/>
                      <w:szCs w:val="21"/>
                    </w:rPr>
                    <w:t>）</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shd w:val="clear" w:color="auto" w:fill="auto"/>
                  <w:vAlign w:val="center"/>
                </w:tcPr>
                <w:p w:rsidR="0083199C" w:rsidRDefault="00FE46BB">
                  <w:pPr>
                    <w:jc w:val="center"/>
                    <w:rPr>
                      <w:color w:val="000000"/>
                      <w:kern w:val="0"/>
                      <w:sz w:val="21"/>
                      <w:szCs w:val="21"/>
                    </w:rPr>
                  </w:pPr>
                  <w:r>
                    <w:rPr>
                      <w:color w:val="000000"/>
                      <w:kern w:val="0"/>
                      <w:sz w:val="21"/>
                      <w:szCs w:val="21"/>
                    </w:rPr>
                    <w:t>预测时期</w:t>
                  </w:r>
                </w:p>
              </w:tc>
              <w:tc>
                <w:tcPr>
                  <w:tcW w:w="7568" w:type="dxa"/>
                  <w:gridSpan w:val="10"/>
                  <w:shd w:val="clear" w:color="auto" w:fill="auto"/>
                  <w:vAlign w:val="center"/>
                </w:tcPr>
                <w:p w:rsidR="0083199C" w:rsidRDefault="00FE46BB">
                  <w:pPr>
                    <w:jc w:val="left"/>
                    <w:rPr>
                      <w:color w:val="000000"/>
                      <w:kern w:val="0"/>
                      <w:sz w:val="21"/>
                      <w:szCs w:val="21"/>
                    </w:rPr>
                  </w:pPr>
                  <w:r>
                    <w:rPr>
                      <w:color w:val="000000"/>
                      <w:kern w:val="0"/>
                      <w:sz w:val="21"/>
                      <w:szCs w:val="21"/>
                    </w:rPr>
                    <w:t>丰水期</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平水期</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枯水期</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冰封期</w:t>
                  </w:r>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color w:val="000000"/>
                      <w:kern w:val="0"/>
                      <w:sz w:val="21"/>
                      <w:szCs w:val="21"/>
                    </w:rPr>
                    <w:t>春季</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夏季</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秋季</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冬季</w:t>
                  </w:r>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color w:val="000000"/>
                      <w:kern w:val="0"/>
                      <w:sz w:val="21"/>
                      <w:szCs w:val="21"/>
                    </w:rPr>
                    <w:t>设计水文条件</w:t>
                  </w:r>
                  <w:r>
                    <w:rPr>
                      <w:color w:val="000000"/>
                      <w:kern w:val="0"/>
                      <w:sz w:val="21"/>
                      <w:szCs w:val="21"/>
                    </w:rPr>
                    <w:t xml:space="preserve"> </w:t>
                  </w:r>
                  <w:r>
                    <w:rPr>
                      <w:rFonts w:ascii="宋体" w:hAnsi="宋体"/>
                      <w:color w:val="000000"/>
                      <w:kern w:val="0"/>
                      <w:sz w:val="21"/>
                      <w:szCs w:val="21"/>
                    </w:rPr>
                    <w:t>□</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shd w:val="clear" w:color="auto" w:fill="auto"/>
                  <w:vAlign w:val="center"/>
                </w:tcPr>
                <w:p w:rsidR="0083199C" w:rsidRDefault="00FE46BB">
                  <w:pPr>
                    <w:jc w:val="center"/>
                    <w:rPr>
                      <w:color w:val="000000"/>
                      <w:kern w:val="0"/>
                      <w:sz w:val="21"/>
                      <w:szCs w:val="21"/>
                    </w:rPr>
                  </w:pPr>
                  <w:r>
                    <w:rPr>
                      <w:color w:val="000000"/>
                      <w:kern w:val="0"/>
                      <w:sz w:val="21"/>
                      <w:szCs w:val="21"/>
                    </w:rPr>
                    <w:t>预测情景</w:t>
                  </w:r>
                </w:p>
              </w:tc>
              <w:tc>
                <w:tcPr>
                  <w:tcW w:w="7568" w:type="dxa"/>
                  <w:gridSpan w:val="10"/>
                  <w:shd w:val="clear" w:color="auto" w:fill="auto"/>
                  <w:vAlign w:val="center"/>
                </w:tcPr>
                <w:p w:rsidR="0083199C" w:rsidRDefault="00FE46BB">
                  <w:pPr>
                    <w:jc w:val="left"/>
                    <w:rPr>
                      <w:color w:val="000000"/>
                      <w:kern w:val="0"/>
                      <w:sz w:val="21"/>
                      <w:szCs w:val="21"/>
                    </w:rPr>
                  </w:pPr>
                  <w:r>
                    <w:rPr>
                      <w:color w:val="000000"/>
                      <w:kern w:val="0"/>
                      <w:sz w:val="21"/>
                      <w:szCs w:val="21"/>
                    </w:rPr>
                    <w:t>建设期</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生产运行期</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服务期满后</w:t>
                  </w:r>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color w:val="000000"/>
                      <w:kern w:val="0"/>
                      <w:sz w:val="21"/>
                      <w:szCs w:val="21"/>
                    </w:rPr>
                    <w:t>正常工况</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非正常工况</w:t>
                  </w:r>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color w:val="000000"/>
                      <w:kern w:val="0"/>
                      <w:sz w:val="21"/>
                      <w:szCs w:val="21"/>
                    </w:rPr>
                    <w:t>污染控制和减缓措施方案</w:t>
                  </w:r>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color w:val="000000"/>
                      <w:kern w:val="0"/>
                      <w:sz w:val="21"/>
                      <w:szCs w:val="21"/>
                    </w:rPr>
                    <w:t>区（流）域环境质量改善目标要求情景</w:t>
                  </w:r>
                  <w:r>
                    <w:rPr>
                      <w:color w:val="000000"/>
                      <w:kern w:val="0"/>
                      <w:sz w:val="21"/>
                      <w:szCs w:val="21"/>
                    </w:rPr>
                    <w:t xml:space="preserve"> </w:t>
                  </w:r>
                  <w:r>
                    <w:rPr>
                      <w:rFonts w:ascii="宋体" w:hAnsi="宋体"/>
                      <w:color w:val="000000"/>
                      <w:kern w:val="0"/>
                      <w:sz w:val="21"/>
                      <w:szCs w:val="21"/>
                    </w:rPr>
                    <w:t>□</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shd w:val="clear" w:color="auto" w:fill="auto"/>
                  <w:vAlign w:val="center"/>
                </w:tcPr>
                <w:p w:rsidR="0083199C" w:rsidRDefault="00FE46BB">
                  <w:pPr>
                    <w:jc w:val="center"/>
                    <w:rPr>
                      <w:color w:val="000000"/>
                      <w:kern w:val="0"/>
                      <w:sz w:val="21"/>
                      <w:szCs w:val="21"/>
                    </w:rPr>
                  </w:pPr>
                  <w:r>
                    <w:rPr>
                      <w:color w:val="000000"/>
                      <w:kern w:val="0"/>
                      <w:sz w:val="21"/>
                      <w:szCs w:val="21"/>
                    </w:rPr>
                    <w:t>预测方法</w:t>
                  </w:r>
                </w:p>
              </w:tc>
              <w:tc>
                <w:tcPr>
                  <w:tcW w:w="7568" w:type="dxa"/>
                  <w:gridSpan w:val="10"/>
                  <w:shd w:val="clear" w:color="auto" w:fill="auto"/>
                  <w:noWrap/>
                  <w:vAlign w:val="center"/>
                </w:tcPr>
                <w:p w:rsidR="0083199C" w:rsidRDefault="00FE46BB">
                  <w:pPr>
                    <w:rPr>
                      <w:rFonts w:ascii="宋体" w:hAnsi="宋体"/>
                      <w:color w:val="000000"/>
                      <w:kern w:val="0"/>
                      <w:sz w:val="21"/>
                      <w:szCs w:val="21"/>
                    </w:rPr>
                  </w:pPr>
                  <w:r>
                    <w:rPr>
                      <w:color w:val="000000"/>
                      <w:kern w:val="0"/>
                      <w:sz w:val="21"/>
                      <w:szCs w:val="21"/>
                    </w:rPr>
                    <w:t>数值解</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解析解</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其他</w:t>
                  </w:r>
                  <w:r>
                    <w:rPr>
                      <w:color w:val="000000"/>
                      <w:kern w:val="0"/>
                      <w:sz w:val="21"/>
                      <w:szCs w:val="21"/>
                    </w:rPr>
                    <w:t xml:space="preserve"> </w:t>
                  </w:r>
                  <w:r>
                    <w:rPr>
                      <w:rFonts w:ascii="宋体" w:hAnsi="宋体"/>
                      <w:color w:val="000000"/>
                      <w:kern w:val="0"/>
                      <w:sz w:val="21"/>
                      <w:szCs w:val="21"/>
                    </w:rPr>
                    <w:t>□</w:t>
                  </w:r>
                </w:p>
                <w:p w:rsidR="0083199C" w:rsidRDefault="00FE46BB">
                  <w:pPr>
                    <w:rPr>
                      <w:color w:val="000000"/>
                      <w:kern w:val="0"/>
                      <w:sz w:val="21"/>
                      <w:szCs w:val="21"/>
                    </w:rPr>
                  </w:pPr>
                  <w:r>
                    <w:rPr>
                      <w:rFonts w:hint="eastAsia"/>
                      <w:color w:val="000000"/>
                      <w:kern w:val="0"/>
                      <w:sz w:val="21"/>
                      <w:szCs w:val="21"/>
                    </w:rPr>
                    <w:t>导则推荐模式</w:t>
                  </w:r>
                  <w:r>
                    <w:rPr>
                      <w:rFonts w:hint="eastAsia"/>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其他</w:t>
                  </w:r>
                  <w:r>
                    <w:rPr>
                      <w:color w:val="000000"/>
                      <w:kern w:val="0"/>
                      <w:sz w:val="21"/>
                      <w:szCs w:val="21"/>
                    </w:rPr>
                    <w:t xml:space="preserve"> </w:t>
                  </w:r>
                  <w:r>
                    <w:rPr>
                      <w:rFonts w:ascii="宋体" w:hAnsi="宋体"/>
                      <w:color w:val="000000"/>
                      <w:kern w:val="0"/>
                      <w:sz w:val="21"/>
                      <w:szCs w:val="21"/>
                    </w:rPr>
                    <w:t>□</w:t>
                  </w:r>
                </w:p>
              </w:tc>
            </w:tr>
            <w:tr w:rsidR="0083199C">
              <w:trPr>
                <w:trHeight w:val="534"/>
                <w:jc w:val="center"/>
              </w:trPr>
              <w:tc>
                <w:tcPr>
                  <w:tcW w:w="449" w:type="dxa"/>
                  <w:vMerge w:val="restart"/>
                  <w:shd w:val="clear" w:color="auto" w:fill="auto"/>
                  <w:noWrap/>
                  <w:textDirection w:val="tbRlV"/>
                  <w:vAlign w:val="center"/>
                </w:tcPr>
                <w:p w:rsidR="0083199C" w:rsidRDefault="00FE46BB">
                  <w:pPr>
                    <w:jc w:val="center"/>
                    <w:rPr>
                      <w:color w:val="000000"/>
                      <w:kern w:val="0"/>
                      <w:sz w:val="21"/>
                      <w:szCs w:val="21"/>
                    </w:rPr>
                  </w:pPr>
                  <w:r>
                    <w:rPr>
                      <w:color w:val="000000"/>
                      <w:kern w:val="0"/>
                      <w:sz w:val="21"/>
                      <w:szCs w:val="21"/>
                    </w:rPr>
                    <w:t>影响评价</w:t>
                  </w:r>
                </w:p>
              </w:tc>
              <w:tc>
                <w:tcPr>
                  <w:tcW w:w="885" w:type="dxa"/>
                  <w:shd w:val="clear" w:color="auto" w:fill="auto"/>
                  <w:vAlign w:val="center"/>
                </w:tcPr>
                <w:p w:rsidR="0083199C" w:rsidRDefault="00FE46BB">
                  <w:pPr>
                    <w:jc w:val="center"/>
                    <w:rPr>
                      <w:color w:val="000000"/>
                      <w:kern w:val="0"/>
                      <w:sz w:val="21"/>
                      <w:szCs w:val="21"/>
                    </w:rPr>
                  </w:pPr>
                  <w:r>
                    <w:rPr>
                      <w:color w:val="000000"/>
                      <w:kern w:val="0"/>
                      <w:sz w:val="21"/>
                      <w:szCs w:val="21"/>
                    </w:rPr>
                    <w:t>水污染控制和水环境影响减缓措施有效性评价</w:t>
                  </w:r>
                </w:p>
              </w:tc>
              <w:tc>
                <w:tcPr>
                  <w:tcW w:w="7568" w:type="dxa"/>
                  <w:gridSpan w:val="10"/>
                  <w:shd w:val="clear" w:color="auto" w:fill="auto"/>
                  <w:noWrap/>
                  <w:vAlign w:val="center"/>
                </w:tcPr>
                <w:p w:rsidR="0083199C" w:rsidRDefault="00FE46BB">
                  <w:pPr>
                    <w:jc w:val="left"/>
                    <w:rPr>
                      <w:color w:val="000000"/>
                      <w:kern w:val="0"/>
                      <w:sz w:val="21"/>
                      <w:szCs w:val="21"/>
                    </w:rPr>
                  </w:pPr>
                  <w:r>
                    <w:rPr>
                      <w:color w:val="000000"/>
                      <w:kern w:val="0"/>
                      <w:sz w:val="21"/>
                      <w:szCs w:val="21"/>
                    </w:rPr>
                    <w:t>区（流）</w:t>
                  </w:r>
                  <w:proofErr w:type="gramStart"/>
                  <w:r>
                    <w:rPr>
                      <w:color w:val="000000"/>
                      <w:kern w:val="0"/>
                      <w:sz w:val="21"/>
                      <w:szCs w:val="21"/>
                    </w:rPr>
                    <w:t>域水环境质量</w:t>
                  </w:r>
                  <w:proofErr w:type="gramEnd"/>
                  <w:r>
                    <w:rPr>
                      <w:color w:val="000000"/>
                      <w:kern w:val="0"/>
                      <w:sz w:val="21"/>
                      <w:szCs w:val="21"/>
                    </w:rPr>
                    <w:t>改善目标</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替代削减源</w:t>
                  </w:r>
                  <w:r>
                    <w:rPr>
                      <w:color w:val="000000"/>
                      <w:kern w:val="0"/>
                      <w:sz w:val="21"/>
                      <w:szCs w:val="21"/>
                    </w:rPr>
                    <w:t xml:space="preserve"> </w:t>
                  </w:r>
                  <w:r>
                    <w:rPr>
                      <w:rFonts w:ascii="宋体" w:hAnsi="宋体"/>
                      <w:color w:val="000000"/>
                      <w:kern w:val="0"/>
                      <w:sz w:val="21"/>
                      <w:szCs w:val="21"/>
                    </w:rPr>
                    <w:t>□</w:t>
                  </w:r>
                </w:p>
              </w:tc>
            </w:tr>
            <w:tr w:rsidR="0083199C">
              <w:trPr>
                <w:trHeight w:val="1871"/>
                <w:jc w:val="center"/>
              </w:trPr>
              <w:tc>
                <w:tcPr>
                  <w:tcW w:w="449" w:type="dxa"/>
                  <w:vMerge/>
                  <w:vAlign w:val="center"/>
                </w:tcPr>
                <w:p w:rsidR="0083199C" w:rsidRDefault="0083199C">
                  <w:pPr>
                    <w:jc w:val="left"/>
                    <w:rPr>
                      <w:color w:val="000000"/>
                      <w:kern w:val="0"/>
                      <w:sz w:val="21"/>
                      <w:szCs w:val="21"/>
                    </w:rPr>
                  </w:pPr>
                </w:p>
              </w:tc>
              <w:tc>
                <w:tcPr>
                  <w:tcW w:w="885" w:type="dxa"/>
                  <w:shd w:val="clear" w:color="auto" w:fill="auto"/>
                  <w:vAlign w:val="center"/>
                </w:tcPr>
                <w:p w:rsidR="0083199C" w:rsidRDefault="00FE46BB">
                  <w:pPr>
                    <w:jc w:val="center"/>
                    <w:rPr>
                      <w:color w:val="000000"/>
                      <w:kern w:val="0"/>
                      <w:sz w:val="21"/>
                      <w:szCs w:val="21"/>
                    </w:rPr>
                  </w:pPr>
                  <w:r>
                    <w:rPr>
                      <w:color w:val="000000"/>
                      <w:kern w:val="0"/>
                      <w:sz w:val="21"/>
                      <w:szCs w:val="21"/>
                    </w:rPr>
                    <w:t>水环境影响评价</w:t>
                  </w:r>
                </w:p>
              </w:tc>
              <w:tc>
                <w:tcPr>
                  <w:tcW w:w="7568" w:type="dxa"/>
                  <w:gridSpan w:val="10"/>
                  <w:shd w:val="clear" w:color="auto" w:fill="auto"/>
                  <w:vAlign w:val="center"/>
                </w:tcPr>
                <w:p w:rsidR="0083199C" w:rsidRDefault="00FE46BB">
                  <w:pPr>
                    <w:jc w:val="left"/>
                    <w:rPr>
                      <w:color w:val="000000"/>
                      <w:kern w:val="0"/>
                      <w:sz w:val="21"/>
                      <w:szCs w:val="21"/>
                    </w:rPr>
                  </w:pPr>
                  <w:r>
                    <w:rPr>
                      <w:color w:val="000000"/>
                      <w:kern w:val="0"/>
                      <w:sz w:val="21"/>
                      <w:szCs w:val="21"/>
                    </w:rPr>
                    <w:t>排</w:t>
                  </w:r>
                  <w:r>
                    <w:rPr>
                      <w:rFonts w:hint="eastAsia"/>
                      <w:color w:val="000000"/>
                      <w:kern w:val="0"/>
                      <w:sz w:val="21"/>
                      <w:szCs w:val="21"/>
                    </w:rPr>
                    <w:t>放</w:t>
                  </w:r>
                  <w:r>
                    <w:rPr>
                      <w:color w:val="000000"/>
                      <w:kern w:val="0"/>
                      <w:sz w:val="21"/>
                      <w:szCs w:val="21"/>
                    </w:rPr>
                    <w:t>口混合区</w:t>
                  </w:r>
                  <w:r>
                    <w:rPr>
                      <w:rFonts w:hint="eastAsia"/>
                      <w:color w:val="000000"/>
                      <w:kern w:val="0"/>
                      <w:sz w:val="21"/>
                      <w:szCs w:val="21"/>
                    </w:rPr>
                    <w:t>外满足水</w:t>
                  </w:r>
                  <w:r>
                    <w:rPr>
                      <w:color w:val="000000"/>
                      <w:kern w:val="0"/>
                      <w:sz w:val="21"/>
                      <w:szCs w:val="21"/>
                    </w:rPr>
                    <w:t>环境管理要求</w:t>
                  </w:r>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rFonts w:hint="eastAsia"/>
                      <w:color w:val="000000"/>
                      <w:kern w:val="0"/>
                      <w:sz w:val="21"/>
                      <w:szCs w:val="21"/>
                    </w:rPr>
                    <w:t>水环境功能区或水功能区</w:t>
                  </w:r>
                  <w:r>
                    <w:rPr>
                      <w:color w:val="000000"/>
                      <w:kern w:val="0"/>
                      <w:sz w:val="21"/>
                      <w:szCs w:val="21"/>
                    </w:rPr>
                    <w:t>、近岸海域环境功能区水质达标</w:t>
                  </w:r>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color w:val="000000"/>
                      <w:kern w:val="0"/>
                      <w:sz w:val="21"/>
                      <w:szCs w:val="21"/>
                    </w:rPr>
                    <w:t>满足水环境保护目标水域水环境质量要求</w:t>
                  </w:r>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color w:val="000000"/>
                      <w:kern w:val="0"/>
                      <w:sz w:val="21"/>
                      <w:szCs w:val="21"/>
                    </w:rPr>
                    <w:t>水环境控制单元</w:t>
                  </w:r>
                  <w:r>
                    <w:rPr>
                      <w:rFonts w:hint="eastAsia"/>
                      <w:color w:val="000000"/>
                      <w:kern w:val="0"/>
                      <w:sz w:val="21"/>
                      <w:szCs w:val="21"/>
                    </w:rPr>
                    <w:t>或</w:t>
                  </w:r>
                  <w:r>
                    <w:rPr>
                      <w:color w:val="000000"/>
                      <w:kern w:val="0"/>
                      <w:sz w:val="21"/>
                      <w:szCs w:val="21"/>
                    </w:rPr>
                    <w:t>断面水质达标</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br/>
                  </w:r>
                  <w:r>
                    <w:rPr>
                      <w:color w:val="000000"/>
                      <w:kern w:val="0"/>
                      <w:sz w:val="21"/>
                      <w:szCs w:val="21"/>
                    </w:rPr>
                    <w:t>满足重点水污染物排放总量控制指标要求</w:t>
                  </w:r>
                  <w:r>
                    <w:rPr>
                      <w:rFonts w:hint="eastAsia"/>
                      <w:color w:val="000000"/>
                      <w:kern w:val="0"/>
                      <w:sz w:val="21"/>
                      <w:szCs w:val="21"/>
                    </w:rPr>
                    <w:t>，重点行业建设项目，</w:t>
                  </w:r>
                  <w:r>
                    <w:rPr>
                      <w:rFonts w:hint="eastAsia"/>
                      <w:color w:val="000000"/>
                      <w:kern w:val="0"/>
                      <w:sz w:val="21"/>
                      <w:szCs w:val="21"/>
                    </w:rPr>
                    <w:t xml:space="preserve"> </w:t>
                  </w:r>
                  <w:r>
                    <w:rPr>
                      <w:rFonts w:hint="eastAsia"/>
                      <w:color w:val="000000"/>
                      <w:kern w:val="0"/>
                      <w:sz w:val="21"/>
                      <w:szCs w:val="21"/>
                    </w:rPr>
                    <w:t>主要污染物排放满足等量或减量替代要求</w:t>
                  </w:r>
                  <w:r>
                    <w:rPr>
                      <w:color w:val="000000"/>
                      <w:kern w:val="0"/>
                      <w:sz w:val="21"/>
                      <w:szCs w:val="21"/>
                    </w:rPr>
                    <w:t xml:space="preserve"> </w:t>
                  </w:r>
                  <w:r>
                    <w:rPr>
                      <w:rFonts w:ascii="宋体" w:hAnsi="宋体"/>
                      <w:color w:val="000000"/>
                      <w:kern w:val="0"/>
                      <w:sz w:val="21"/>
                      <w:szCs w:val="21"/>
                    </w:rPr>
                    <w:t>□</w:t>
                  </w:r>
                </w:p>
                <w:p w:rsidR="0083199C" w:rsidRDefault="00FE46BB">
                  <w:pPr>
                    <w:jc w:val="left"/>
                    <w:rPr>
                      <w:color w:val="000000"/>
                      <w:kern w:val="0"/>
                      <w:sz w:val="21"/>
                      <w:szCs w:val="21"/>
                    </w:rPr>
                  </w:pPr>
                  <w:r>
                    <w:rPr>
                      <w:color w:val="000000"/>
                      <w:kern w:val="0"/>
                      <w:sz w:val="21"/>
                      <w:szCs w:val="21"/>
                    </w:rPr>
                    <w:t>满足区（流）</w:t>
                  </w:r>
                  <w:proofErr w:type="gramStart"/>
                  <w:r>
                    <w:rPr>
                      <w:color w:val="000000"/>
                      <w:kern w:val="0"/>
                      <w:sz w:val="21"/>
                      <w:szCs w:val="21"/>
                    </w:rPr>
                    <w:t>域水环境质量</w:t>
                  </w:r>
                  <w:proofErr w:type="gramEnd"/>
                  <w:r>
                    <w:rPr>
                      <w:color w:val="000000"/>
                      <w:kern w:val="0"/>
                      <w:sz w:val="21"/>
                      <w:szCs w:val="21"/>
                    </w:rPr>
                    <w:t>改善目标要求</w:t>
                  </w:r>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color w:val="000000"/>
                      <w:kern w:val="0"/>
                      <w:sz w:val="21"/>
                      <w:szCs w:val="21"/>
                    </w:rPr>
                    <w:t>水文要素影响型建设项目同时应包括水文情势变化评价、</w:t>
                  </w:r>
                  <w:r>
                    <w:rPr>
                      <w:rFonts w:hint="eastAsia"/>
                      <w:color w:val="000000"/>
                      <w:kern w:val="0"/>
                      <w:sz w:val="21"/>
                      <w:szCs w:val="21"/>
                    </w:rPr>
                    <w:t>主要水文特征值影响评价、</w:t>
                  </w:r>
                  <w:r>
                    <w:rPr>
                      <w:color w:val="000000"/>
                      <w:kern w:val="0"/>
                      <w:sz w:val="21"/>
                      <w:szCs w:val="21"/>
                    </w:rPr>
                    <w:t>生态流量符合性评价</w:t>
                  </w:r>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color w:val="000000"/>
                      <w:kern w:val="0"/>
                      <w:sz w:val="21"/>
                      <w:szCs w:val="21"/>
                    </w:rPr>
                    <w:t>对于新设或调整入河（湖库、近岸海域）排放口的建设项目，应包括排</w:t>
                  </w:r>
                  <w:r>
                    <w:rPr>
                      <w:rFonts w:hint="eastAsia"/>
                      <w:color w:val="000000"/>
                      <w:kern w:val="0"/>
                      <w:sz w:val="21"/>
                      <w:szCs w:val="21"/>
                    </w:rPr>
                    <w:t>放</w:t>
                  </w:r>
                  <w:r>
                    <w:rPr>
                      <w:color w:val="000000"/>
                      <w:kern w:val="0"/>
                      <w:sz w:val="21"/>
                      <w:szCs w:val="21"/>
                    </w:rPr>
                    <w:t>口设置的环境合理性评价</w:t>
                  </w:r>
                  <w:r>
                    <w:rPr>
                      <w:color w:val="000000"/>
                      <w:kern w:val="0"/>
                      <w:sz w:val="21"/>
                      <w:szCs w:val="21"/>
                    </w:rPr>
                    <w:t xml:space="preserve"> </w:t>
                  </w:r>
                  <w:r>
                    <w:rPr>
                      <w:rFonts w:ascii="宋体" w:hAnsi="宋体"/>
                      <w:color w:val="000000"/>
                      <w:kern w:val="0"/>
                      <w:sz w:val="21"/>
                      <w:szCs w:val="21"/>
                    </w:rPr>
                    <w:t>□</w:t>
                  </w:r>
                  <w:r>
                    <w:rPr>
                      <w:color w:val="000000"/>
                      <w:kern w:val="0"/>
                      <w:sz w:val="21"/>
                      <w:szCs w:val="21"/>
                    </w:rPr>
                    <w:br/>
                  </w:r>
                  <w:r>
                    <w:rPr>
                      <w:color w:val="000000"/>
                      <w:kern w:val="0"/>
                      <w:sz w:val="21"/>
                      <w:szCs w:val="21"/>
                    </w:rPr>
                    <w:t>满足生态保护红线、水环境质量底线、资源利用上线和环境准入清单管理要求</w:t>
                  </w:r>
                  <w:r>
                    <w:rPr>
                      <w:color w:val="000000"/>
                      <w:kern w:val="0"/>
                      <w:sz w:val="21"/>
                      <w:szCs w:val="21"/>
                    </w:rPr>
                    <w:t xml:space="preserve"> </w:t>
                  </w:r>
                  <w:r>
                    <w:rPr>
                      <w:rFonts w:ascii="宋体" w:hAnsi="宋体"/>
                      <w:color w:val="000000"/>
                      <w:kern w:val="0"/>
                      <w:sz w:val="21"/>
                      <w:szCs w:val="21"/>
                    </w:rPr>
                    <w:t>□</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vMerge w:val="restart"/>
                  <w:shd w:val="clear" w:color="auto" w:fill="auto"/>
                  <w:vAlign w:val="center"/>
                </w:tcPr>
                <w:p w:rsidR="0083199C" w:rsidRDefault="00FE46BB">
                  <w:pPr>
                    <w:jc w:val="center"/>
                    <w:rPr>
                      <w:color w:val="000000"/>
                      <w:kern w:val="0"/>
                      <w:sz w:val="21"/>
                      <w:szCs w:val="21"/>
                    </w:rPr>
                  </w:pPr>
                  <w:r>
                    <w:rPr>
                      <w:rFonts w:hint="eastAsia"/>
                      <w:color w:val="000000"/>
                      <w:kern w:val="0"/>
                      <w:sz w:val="21"/>
                      <w:szCs w:val="21"/>
                    </w:rPr>
                    <w:t>污染源排放量</w:t>
                  </w:r>
                  <w:r>
                    <w:rPr>
                      <w:color w:val="000000"/>
                      <w:kern w:val="0"/>
                      <w:sz w:val="21"/>
                      <w:szCs w:val="21"/>
                    </w:rPr>
                    <w:t>核算</w:t>
                  </w:r>
                </w:p>
              </w:tc>
              <w:tc>
                <w:tcPr>
                  <w:tcW w:w="3975" w:type="dxa"/>
                  <w:gridSpan w:val="6"/>
                  <w:shd w:val="clear" w:color="auto" w:fill="auto"/>
                  <w:noWrap/>
                  <w:vAlign w:val="center"/>
                </w:tcPr>
                <w:p w:rsidR="0083199C" w:rsidRDefault="00FE46BB">
                  <w:pPr>
                    <w:jc w:val="center"/>
                    <w:rPr>
                      <w:color w:val="000000"/>
                      <w:kern w:val="0"/>
                      <w:sz w:val="21"/>
                      <w:szCs w:val="21"/>
                    </w:rPr>
                  </w:pPr>
                  <w:r>
                    <w:rPr>
                      <w:color w:val="000000"/>
                      <w:kern w:val="0"/>
                      <w:sz w:val="21"/>
                      <w:szCs w:val="21"/>
                    </w:rPr>
                    <w:t>污染物名称</w:t>
                  </w:r>
                </w:p>
              </w:tc>
              <w:tc>
                <w:tcPr>
                  <w:tcW w:w="2491" w:type="dxa"/>
                  <w:gridSpan w:val="3"/>
                  <w:shd w:val="clear" w:color="auto" w:fill="auto"/>
                  <w:vAlign w:val="center"/>
                </w:tcPr>
                <w:p w:rsidR="0083199C" w:rsidRDefault="00FE46BB">
                  <w:pPr>
                    <w:jc w:val="center"/>
                    <w:rPr>
                      <w:color w:val="000000"/>
                      <w:kern w:val="0"/>
                      <w:sz w:val="21"/>
                      <w:szCs w:val="21"/>
                    </w:rPr>
                  </w:pPr>
                  <w:r>
                    <w:rPr>
                      <w:color w:val="000000"/>
                      <w:kern w:val="0"/>
                      <w:sz w:val="21"/>
                      <w:szCs w:val="21"/>
                    </w:rPr>
                    <w:t>排放量</w:t>
                  </w:r>
                  <w:r>
                    <w:rPr>
                      <w:rFonts w:hint="eastAsia"/>
                      <w:color w:val="000000"/>
                      <w:kern w:val="0"/>
                      <w:sz w:val="21"/>
                      <w:szCs w:val="21"/>
                    </w:rPr>
                    <w:t>/</w:t>
                  </w:r>
                  <w:r>
                    <w:rPr>
                      <w:color w:val="000000"/>
                      <w:kern w:val="0"/>
                      <w:sz w:val="21"/>
                      <w:szCs w:val="21"/>
                    </w:rPr>
                    <w:t>（</w:t>
                  </w:r>
                  <w:r>
                    <w:rPr>
                      <w:rFonts w:ascii="宋体" w:hAnsi="宋体" w:hint="eastAsia"/>
                      <w:sz w:val="21"/>
                      <w:szCs w:val="21"/>
                    </w:rPr>
                    <w:t>t/a</w:t>
                  </w:r>
                  <w:r>
                    <w:rPr>
                      <w:color w:val="000000"/>
                      <w:kern w:val="0"/>
                      <w:sz w:val="21"/>
                      <w:szCs w:val="21"/>
                    </w:rPr>
                    <w:t>）</w:t>
                  </w:r>
                </w:p>
              </w:tc>
              <w:tc>
                <w:tcPr>
                  <w:tcW w:w="1102" w:type="dxa"/>
                  <w:shd w:val="clear" w:color="auto" w:fill="auto"/>
                  <w:vAlign w:val="center"/>
                </w:tcPr>
                <w:p w:rsidR="0083199C" w:rsidRDefault="00FE46BB">
                  <w:pPr>
                    <w:jc w:val="center"/>
                    <w:rPr>
                      <w:color w:val="000000"/>
                      <w:kern w:val="0"/>
                      <w:sz w:val="21"/>
                      <w:szCs w:val="21"/>
                    </w:rPr>
                  </w:pPr>
                  <w:r>
                    <w:rPr>
                      <w:color w:val="000000"/>
                      <w:kern w:val="0"/>
                      <w:sz w:val="21"/>
                      <w:szCs w:val="21"/>
                    </w:rPr>
                    <w:t>排放浓度</w:t>
                  </w:r>
                  <w:r>
                    <w:rPr>
                      <w:rFonts w:hint="eastAsia"/>
                      <w:color w:val="000000"/>
                      <w:kern w:val="0"/>
                      <w:sz w:val="21"/>
                      <w:szCs w:val="21"/>
                    </w:rPr>
                    <w:t>/</w:t>
                  </w:r>
                  <w:r>
                    <w:rPr>
                      <w:color w:val="000000"/>
                      <w:kern w:val="0"/>
                      <w:sz w:val="21"/>
                      <w:szCs w:val="21"/>
                    </w:rPr>
                    <w:t>（</w:t>
                  </w:r>
                  <w:r>
                    <w:rPr>
                      <w:color w:val="000000"/>
                      <w:kern w:val="0"/>
                      <w:sz w:val="21"/>
                      <w:szCs w:val="21"/>
                    </w:rPr>
                    <w:t>mg/L</w:t>
                  </w:r>
                  <w:r>
                    <w:rPr>
                      <w:color w:val="000000"/>
                      <w:kern w:val="0"/>
                      <w:sz w:val="21"/>
                      <w:szCs w:val="21"/>
                    </w:rPr>
                    <w:t>）</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vMerge/>
                  <w:shd w:val="clear" w:color="auto" w:fill="auto"/>
                  <w:vAlign w:val="center"/>
                </w:tcPr>
                <w:p w:rsidR="0083199C" w:rsidRDefault="0083199C">
                  <w:pPr>
                    <w:jc w:val="center"/>
                    <w:rPr>
                      <w:color w:val="000000"/>
                      <w:kern w:val="0"/>
                      <w:sz w:val="21"/>
                      <w:szCs w:val="21"/>
                    </w:rPr>
                  </w:pPr>
                </w:p>
              </w:tc>
              <w:tc>
                <w:tcPr>
                  <w:tcW w:w="3975" w:type="dxa"/>
                  <w:gridSpan w:val="6"/>
                  <w:shd w:val="clear" w:color="auto" w:fill="auto"/>
                  <w:noWrap/>
                  <w:vAlign w:val="center"/>
                </w:tcPr>
                <w:p w:rsidR="0083199C" w:rsidRDefault="00FE46BB">
                  <w:pPr>
                    <w:pStyle w:val="24"/>
                    <w:spacing w:line="240" w:lineRule="auto"/>
                    <w:jc w:val="center"/>
                    <w:rPr>
                      <w:rFonts w:hint="default"/>
                      <w:color w:val="000000"/>
                      <w:kern w:val="0"/>
                      <w:sz w:val="21"/>
                      <w:szCs w:val="21"/>
                    </w:rPr>
                  </w:pPr>
                  <w:r>
                    <w:rPr>
                      <w:rFonts w:ascii="Times New Roman" w:hAnsi="Times New Roman" w:hint="default"/>
                      <w:color w:val="000000"/>
                      <w:sz w:val="21"/>
                      <w:szCs w:val="21"/>
                      <w:lang w:eastAsia="en-US"/>
                    </w:rPr>
                    <w:t>COD</w:t>
                  </w:r>
                </w:p>
              </w:tc>
              <w:tc>
                <w:tcPr>
                  <w:tcW w:w="2491" w:type="dxa"/>
                  <w:gridSpan w:val="3"/>
                  <w:shd w:val="clear" w:color="auto" w:fill="auto"/>
                  <w:vAlign w:val="center"/>
                </w:tcPr>
                <w:p w:rsidR="0083199C" w:rsidRDefault="00FE46BB">
                  <w:pPr>
                    <w:widowControl/>
                    <w:jc w:val="center"/>
                    <w:textAlignment w:val="center"/>
                    <w:rPr>
                      <w:b/>
                      <w:bCs/>
                      <w:color w:val="000000"/>
                      <w:kern w:val="0"/>
                      <w:sz w:val="21"/>
                      <w:szCs w:val="21"/>
                    </w:rPr>
                  </w:pPr>
                  <w:r>
                    <w:rPr>
                      <w:rFonts w:hint="eastAsia"/>
                      <w:color w:val="000000" w:themeColor="text1"/>
                      <w:kern w:val="0"/>
                      <w:sz w:val="21"/>
                      <w:szCs w:val="21"/>
                    </w:rPr>
                    <w:t>4.9</w:t>
                  </w:r>
                </w:p>
              </w:tc>
              <w:tc>
                <w:tcPr>
                  <w:tcW w:w="1102" w:type="dxa"/>
                  <w:shd w:val="clear" w:color="auto" w:fill="auto"/>
                  <w:vAlign w:val="center"/>
                </w:tcPr>
                <w:p w:rsidR="0083199C" w:rsidRDefault="00FE46BB">
                  <w:pPr>
                    <w:pStyle w:val="24"/>
                    <w:spacing w:line="240" w:lineRule="auto"/>
                    <w:jc w:val="center"/>
                    <w:rPr>
                      <w:rFonts w:hint="default"/>
                      <w:color w:val="000000"/>
                      <w:kern w:val="0"/>
                      <w:sz w:val="21"/>
                      <w:szCs w:val="21"/>
                    </w:rPr>
                  </w:pPr>
                  <w:r>
                    <w:rPr>
                      <w:rFonts w:ascii="Times New Roman" w:hAnsi="Times New Roman"/>
                      <w:sz w:val="21"/>
                      <w:szCs w:val="21"/>
                    </w:rPr>
                    <w:t>280</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vMerge/>
                  <w:shd w:val="clear" w:color="auto" w:fill="auto"/>
                  <w:vAlign w:val="center"/>
                </w:tcPr>
                <w:p w:rsidR="0083199C" w:rsidRDefault="0083199C">
                  <w:pPr>
                    <w:jc w:val="center"/>
                    <w:rPr>
                      <w:color w:val="000000"/>
                      <w:kern w:val="0"/>
                      <w:sz w:val="21"/>
                      <w:szCs w:val="21"/>
                    </w:rPr>
                  </w:pPr>
                </w:p>
              </w:tc>
              <w:tc>
                <w:tcPr>
                  <w:tcW w:w="3975" w:type="dxa"/>
                  <w:gridSpan w:val="6"/>
                  <w:shd w:val="clear" w:color="auto" w:fill="auto"/>
                  <w:noWrap/>
                  <w:vAlign w:val="center"/>
                </w:tcPr>
                <w:p w:rsidR="0083199C" w:rsidRDefault="00FE46BB">
                  <w:pPr>
                    <w:pStyle w:val="24"/>
                    <w:spacing w:line="240" w:lineRule="auto"/>
                    <w:jc w:val="center"/>
                    <w:rPr>
                      <w:rFonts w:hint="default"/>
                      <w:color w:val="000000"/>
                      <w:kern w:val="0"/>
                      <w:sz w:val="21"/>
                      <w:szCs w:val="21"/>
                    </w:rPr>
                  </w:pPr>
                  <w:r>
                    <w:rPr>
                      <w:rFonts w:ascii="Times New Roman" w:hAnsi="Times New Roman" w:hint="default"/>
                      <w:color w:val="000000"/>
                      <w:sz w:val="21"/>
                      <w:szCs w:val="21"/>
                      <w:lang w:eastAsia="en-US"/>
                    </w:rPr>
                    <w:t>BOD</w:t>
                  </w:r>
                  <w:r>
                    <w:rPr>
                      <w:rFonts w:ascii="Times New Roman" w:hAnsi="Times New Roman" w:hint="default"/>
                      <w:color w:val="000000"/>
                      <w:sz w:val="21"/>
                      <w:szCs w:val="21"/>
                      <w:vertAlign w:val="subscript"/>
                      <w:lang w:eastAsia="en-US"/>
                    </w:rPr>
                    <w:t>5</w:t>
                  </w:r>
                </w:p>
              </w:tc>
              <w:tc>
                <w:tcPr>
                  <w:tcW w:w="2491" w:type="dxa"/>
                  <w:gridSpan w:val="3"/>
                  <w:shd w:val="clear" w:color="auto" w:fill="auto"/>
                  <w:vAlign w:val="center"/>
                </w:tcPr>
                <w:p w:rsidR="0083199C" w:rsidRDefault="00FE46BB">
                  <w:pPr>
                    <w:widowControl/>
                    <w:jc w:val="center"/>
                    <w:textAlignment w:val="center"/>
                    <w:rPr>
                      <w:color w:val="000000"/>
                      <w:kern w:val="0"/>
                      <w:sz w:val="21"/>
                      <w:szCs w:val="21"/>
                    </w:rPr>
                  </w:pPr>
                  <w:r>
                    <w:rPr>
                      <w:rFonts w:hint="eastAsia"/>
                      <w:color w:val="000000" w:themeColor="text1"/>
                      <w:kern w:val="0"/>
                      <w:sz w:val="21"/>
                      <w:szCs w:val="21"/>
                    </w:rPr>
                    <w:t>2.62</w:t>
                  </w:r>
                </w:p>
              </w:tc>
              <w:tc>
                <w:tcPr>
                  <w:tcW w:w="1102" w:type="dxa"/>
                  <w:shd w:val="clear" w:color="auto" w:fill="auto"/>
                  <w:vAlign w:val="center"/>
                </w:tcPr>
                <w:p w:rsidR="0083199C" w:rsidRDefault="00FE46BB">
                  <w:pPr>
                    <w:pStyle w:val="24"/>
                    <w:spacing w:line="240" w:lineRule="auto"/>
                    <w:jc w:val="center"/>
                    <w:rPr>
                      <w:rFonts w:hint="default"/>
                      <w:color w:val="000000"/>
                      <w:kern w:val="0"/>
                      <w:sz w:val="21"/>
                      <w:szCs w:val="21"/>
                    </w:rPr>
                  </w:pPr>
                  <w:r>
                    <w:rPr>
                      <w:rFonts w:ascii="Times New Roman" w:hAnsi="Times New Roman"/>
                      <w:sz w:val="21"/>
                      <w:szCs w:val="21"/>
                    </w:rPr>
                    <w:t>150</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vMerge/>
                  <w:shd w:val="clear" w:color="auto" w:fill="auto"/>
                  <w:vAlign w:val="center"/>
                </w:tcPr>
                <w:p w:rsidR="0083199C" w:rsidRDefault="0083199C">
                  <w:pPr>
                    <w:jc w:val="center"/>
                    <w:rPr>
                      <w:color w:val="000000"/>
                      <w:kern w:val="0"/>
                      <w:sz w:val="21"/>
                      <w:szCs w:val="21"/>
                    </w:rPr>
                  </w:pPr>
                </w:p>
              </w:tc>
              <w:tc>
                <w:tcPr>
                  <w:tcW w:w="3975" w:type="dxa"/>
                  <w:gridSpan w:val="6"/>
                  <w:shd w:val="clear" w:color="auto" w:fill="auto"/>
                  <w:noWrap/>
                  <w:vAlign w:val="center"/>
                </w:tcPr>
                <w:p w:rsidR="0083199C" w:rsidRDefault="00FE46BB">
                  <w:pPr>
                    <w:pStyle w:val="24"/>
                    <w:spacing w:line="240" w:lineRule="auto"/>
                    <w:jc w:val="center"/>
                    <w:rPr>
                      <w:rFonts w:hint="default"/>
                      <w:color w:val="000000"/>
                      <w:kern w:val="0"/>
                      <w:sz w:val="21"/>
                      <w:szCs w:val="21"/>
                    </w:rPr>
                  </w:pPr>
                  <w:r>
                    <w:rPr>
                      <w:rFonts w:ascii="Times New Roman" w:hAnsi="Times New Roman" w:hint="default"/>
                      <w:color w:val="000000"/>
                      <w:sz w:val="21"/>
                      <w:szCs w:val="21"/>
                      <w:lang w:eastAsia="en-US"/>
                    </w:rPr>
                    <w:t>SS</w:t>
                  </w:r>
                </w:p>
              </w:tc>
              <w:tc>
                <w:tcPr>
                  <w:tcW w:w="2491" w:type="dxa"/>
                  <w:gridSpan w:val="3"/>
                  <w:shd w:val="clear" w:color="auto" w:fill="auto"/>
                  <w:vAlign w:val="center"/>
                </w:tcPr>
                <w:p w:rsidR="0083199C" w:rsidRDefault="00FE46BB">
                  <w:pPr>
                    <w:widowControl/>
                    <w:jc w:val="center"/>
                    <w:textAlignment w:val="center"/>
                    <w:rPr>
                      <w:color w:val="000000"/>
                      <w:kern w:val="0"/>
                      <w:sz w:val="21"/>
                      <w:szCs w:val="21"/>
                    </w:rPr>
                  </w:pPr>
                  <w:r>
                    <w:rPr>
                      <w:rFonts w:hint="eastAsia"/>
                      <w:color w:val="000000" w:themeColor="text1"/>
                      <w:kern w:val="0"/>
                      <w:sz w:val="21"/>
                      <w:szCs w:val="21"/>
                    </w:rPr>
                    <w:t>2.7</w:t>
                  </w:r>
                </w:p>
              </w:tc>
              <w:tc>
                <w:tcPr>
                  <w:tcW w:w="1102" w:type="dxa"/>
                  <w:shd w:val="clear" w:color="auto" w:fill="auto"/>
                  <w:vAlign w:val="center"/>
                </w:tcPr>
                <w:p w:rsidR="0083199C" w:rsidRDefault="00FE46BB">
                  <w:pPr>
                    <w:pStyle w:val="24"/>
                    <w:spacing w:line="240" w:lineRule="auto"/>
                    <w:jc w:val="center"/>
                    <w:rPr>
                      <w:rFonts w:hint="default"/>
                      <w:color w:val="000000"/>
                      <w:kern w:val="0"/>
                      <w:sz w:val="21"/>
                      <w:szCs w:val="21"/>
                    </w:rPr>
                  </w:pPr>
                  <w:r>
                    <w:rPr>
                      <w:rFonts w:ascii="Times New Roman" w:hAnsi="Times New Roman"/>
                      <w:sz w:val="21"/>
                      <w:szCs w:val="21"/>
                    </w:rPr>
                    <w:t>154</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vMerge/>
                  <w:shd w:val="clear" w:color="auto" w:fill="auto"/>
                  <w:vAlign w:val="center"/>
                </w:tcPr>
                <w:p w:rsidR="0083199C" w:rsidRDefault="0083199C">
                  <w:pPr>
                    <w:jc w:val="center"/>
                    <w:rPr>
                      <w:color w:val="000000"/>
                      <w:kern w:val="0"/>
                      <w:sz w:val="21"/>
                      <w:szCs w:val="21"/>
                    </w:rPr>
                  </w:pPr>
                </w:p>
              </w:tc>
              <w:tc>
                <w:tcPr>
                  <w:tcW w:w="3975" w:type="dxa"/>
                  <w:gridSpan w:val="6"/>
                  <w:shd w:val="clear" w:color="auto" w:fill="auto"/>
                  <w:noWrap/>
                  <w:vAlign w:val="center"/>
                </w:tcPr>
                <w:p w:rsidR="0083199C" w:rsidRDefault="00FE46BB">
                  <w:pPr>
                    <w:pStyle w:val="24"/>
                    <w:spacing w:line="240" w:lineRule="auto"/>
                    <w:jc w:val="center"/>
                    <w:rPr>
                      <w:rFonts w:hint="default"/>
                      <w:color w:val="000000"/>
                      <w:kern w:val="0"/>
                      <w:sz w:val="21"/>
                      <w:szCs w:val="21"/>
                    </w:rPr>
                  </w:pPr>
                  <w:r>
                    <w:rPr>
                      <w:rFonts w:ascii="Times New Roman" w:hAnsi="Times New Roman" w:hint="default"/>
                      <w:color w:val="000000"/>
                      <w:sz w:val="21"/>
                      <w:szCs w:val="21"/>
                      <w:lang w:val="zh-CN"/>
                    </w:rPr>
                    <w:t>氨氮</w:t>
                  </w:r>
                </w:p>
              </w:tc>
              <w:tc>
                <w:tcPr>
                  <w:tcW w:w="2491" w:type="dxa"/>
                  <w:gridSpan w:val="3"/>
                  <w:shd w:val="clear" w:color="auto" w:fill="auto"/>
                  <w:vAlign w:val="center"/>
                </w:tcPr>
                <w:p w:rsidR="0083199C" w:rsidRDefault="00FE46BB">
                  <w:pPr>
                    <w:widowControl/>
                    <w:jc w:val="center"/>
                    <w:textAlignment w:val="center"/>
                    <w:rPr>
                      <w:color w:val="000000"/>
                      <w:kern w:val="0"/>
                      <w:sz w:val="21"/>
                      <w:szCs w:val="21"/>
                    </w:rPr>
                  </w:pPr>
                  <w:r>
                    <w:rPr>
                      <w:rFonts w:hint="eastAsia"/>
                      <w:color w:val="000000" w:themeColor="text1"/>
                      <w:kern w:val="0"/>
                      <w:sz w:val="21"/>
                      <w:szCs w:val="21"/>
                    </w:rPr>
                    <w:t>0.44</w:t>
                  </w:r>
                </w:p>
              </w:tc>
              <w:tc>
                <w:tcPr>
                  <w:tcW w:w="1102" w:type="dxa"/>
                  <w:shd w:val="clear" w:color="auto" w:fill="auto"/>
                  <w:vAlign w:val="center"/>
                </w:tcPr>
                <w:p w:rsidR="0083199C" w:rsidRDefault="00FE46BB">
                  <w:pPr>
                    <w:pStyle w:val="24"/>
                    <w:spacing w:line="240" w:lineRule="auto"/>
                    <w:jc w:val="center"/>
                    <w:rPr>
                      <w:rFonts w:hint="default"/>
                      <w:color w:val="000000"/>
                      <w:kern w:val="0"/>
                      <w:sz w:val="21"/>
                      <w:szCs w:val="21"/>
                    </w:rPr>
                  </w:pPr>
                  <w:r>
                    <w:rPr>
                      <w:rFonts w:ascii="Times New Roman" w:hAnsi="Times New Roman"/>
                      <w:sz w:val="21"/>
                      <w:szCs w:val="21"/>
                    </w:rPr>
                    <w:t>25</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vMerge/>
                  <w:shd w:val="clear" w:color="auto" w:fill="auto"/>
                  <w:vAlign w:val="center"/>
                </w:tcPr>
                <w:p w:rsidR="0083199C" w:rsidRDefault="0083199C">
                  <w:pPr>
                    <w:jc w:val="center"/>
                    <w:rPr>
                      <w:color w:val="000000"/>
                      <w:kern w:val="0"/>
                      <w:sz w:val="21"/>
                      <w:szCs w:val="21"/>
                    </w:rPr>
                  </w:pPr>
                </w:p>
              </w:tc>
              <w:tc>
                <w:tcPr>
                  <w:tcW w:w="3975" w:type="dxa"/>
                  <w:gridSpan w:val="6"/>
                  <w:shd w:val="clear" w:color="auto" w:fill="auto"/>
                  <w:noWrap/>
                  <w:vAlign w:val="center"/>
                </w:tcPr>
                <w:p w:rsidR="0083199C" w:rsidRDefault="00FE46BB">
                  <w:pPr>
                    <w:pStyle w:val="24"/>
                    <w:spacing w:line="240" w:lineRule="auto"/>
                    <w:jc w:val="center"/>
                    <w:rPr>
                      <w:rFonts w:hint="default"/>
                      <w:color w:val="000000"/>
                      <w:kern w:val="0"/>
                      <w:sz w:val="21"/>
                      <w:szCs w:val="21"/>
                    </w:rPr>
                  </w:pPr>
                  <w:r>
                    <w:rPr>
                      <w:rFonts w:ascii="Times New Roman" w:hAnsi="Times New Roman"/>
                      <w:color w:val="000000" w:themeColor="text1"/>
                      <w:sz w:val="21"/>
                      <w:szCs w:val="21"/>
                      <w:lang w:val="zh-CN"/>
                    </w:rPr>
                    <w:t>动植物油</w:t>
                  </w:r>
                </w:p>
              </w:tc>
              <w:tc>
                <w:tcPr>
                  <w:tcW w:w="2491" w:type="dxa"/>
                  <w:gridSpan w:val="3"/>
                  <w:shd w:val="clear" w:color="auto" w:fill="auto"/>
                  <w:vAlign w:val="center"/>
                </w:tcPr>
                <w:p w:rsidR="0083199C" w:rsidRDefault="00FE46BB">
                  <w:pPr>
                    <w:widowControl/>
                    <w:jc w:val="center"/>
                    <w:textAlignment w:val="center"/>
                    <w:rPr>
                      <w:color w:val="000000"/>
                      <w:kern w:val="0"/>
                      <w:sz w:val="21"/>
                      <w:szCs w:val="21"/>
                    </w:rPr>
                  </w:pPr>
                  <w:r>
                    <w:rPr>
                      <w:rFonts w:hint="eastAsia"/>
                      <w:color w:val="000000" w:themeColor="text1"/>
                      <w:kern w:val="0"/>
                      <w:sz w:val="21"/>
                      <w:szCs w:val="21"/>
                    </w:rPr>
                    <w:t>0.61</w:t>
                  </w:r>
                </w:p>
              </w:tc>
              <w:tc>
                <w:tcPr>
                  <w:tcW w:w="1102" w:type="dxa"/>
                  <w:shd w:val="clear" w:color="auto" w:fill="auto"/>
                  <w:vAlign w:val="center"/>
                </w:tcPr>
                <w:p w:rsidR="0083199C" w:rsidRDefault="00FE46BB">
                  <w:pPr>
                    <w:pStyle w:val="24"/>
                    <w:spacing w:line="240" w:lineRule="auto"/>
                    <w:jc w:val="center"/>
                    <w:rPr>
                      <w:rFonts w:hint="default"/>
                      <w:color w:val="000000"/>
                      <w:kern w:val="0"/>
                      <w:sz w:val="21"/>
                      <w:szCs w:val="21"/>
                    </w:rPr>
                  </w:pPr>
                  <w:r>
                    <w:rPr>
                      <w:rFonts w:ascii="Times New Roman" w:hAnsi="Times New Roman"/>
                      <w:sz w:val="21"/>
                      <w:szCs w:val="21"/>
                    </w:rPr>
                    <w:t>35</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vMerge/>
                  <w:shd w:val="clear" w:color="auto" w:fill="auto"/>
                  <w:vAlign w:val="center"/>
                </w:tcPr>
                <w:p w:rsidR="0083199C" w:rsidRDefault="0083199C">
                  <w:pPr>
                    <w:jc w:val="center"/>
                    <w:rPr>
                      <w:color w:val="000000"/>
                      <w:kern w:val="0"/>
                      <w:sz w:val="21"/>
                      <w:szCs w:val="21"/>
                    </w:rPr>
                  </w:pPr>
                </w:p>
              </w:tc>
              <w:tc>
                <w:tcPr>
                  <w:tcW w:w="3975" w:type="dxa"/>
                  <w:gridSpan w:val="6"/>
                  <w:shd w:val="clear" w:color="auto" w:fill="auto"/>
                  <w:noWrap/>
                  <w:vAlign w:val="center"/>
                </w:tcPr>
                <w:p w:rsidR="0083199C" w:rsidRDefault="00FE46BB">
                  <w:pPr>
                    <w:pStyle w:val="24"/>
                    <w:spacing w:line="240" w:lineRule="auto"/>
                    <w:jc w:val="center"/>
                    <w:rPr>
                      <w:rFonts w:hint="default"/>
                      <w:color w:val="000000"/>
                      <w:kern w:val="0"/>
                      <w:sz w:val="21"/>
                      <w:szCs w:val="21"/>
                    </w:rPr>
                  </w:pPr>
                  <w:r>
                    <w:rPr>
                      <w:rFonts w:ascii="Times New Roman" w:hAnsi="Times New Roman"/>
                      <w:sz w:val="21"/>
                      <w:szCs w:val="21"/>
                    </w:rPr>
                    <w:t>总磷</w:t>
                  </w:r>
                </w:p>
              </w:tc>
              <w:tc>
                <w:tcPr>
                  <w:tcW w:w="2491" w:type="dxa"/>
                  <w:gridSpan w:val="3"/>
                  <w:shd w:val="clear" w:color="auto" w:fill="auto"/>
                  <w:vAlign w:val="center"/>
                </w:tcPr>
                <w:p w:rsidR="0083199C" w:rsidRDefault="00FE46BB">
                  <w:pPr>
                    <w:spacing w:line="240" w:lineRule="exact"/>
                    <w:jc w:val="center"/>
                    <w:rPr>
                      <w:color w:val="000000"/>
                      <w:kern w:val="0"/>
                      <w:sz w:val="21"/>
                      <w:szCs w:val="21"/>
                    </w:rPr>
                  </w:pPr>
                  <w:r>
                    <w:rPr>
                      <w:rFonts w:hint="eastAsia"/>
                      <w:color w:val="000000" w:themeColor="text1"/>
                      <w:sz w:val="21"/>
                      <w:szCs w:val="21"/>
                    </w:rPr>
                    <w:t>0.14</w:t>
                  </w:r>
                </w:p>
              </w:tc>
              <w:tc>
                <w:tcPr>
                  <w:tcW w:w="1102" w:type="dxa"/>
                  <w:shd w:val="clear" w:color="auto" w:fill="auto"/>
                  <w:vAlign w:val="center"/>
                </w:tcPr>
                <w:p w:rsidR="0083199C" w:rsidRDefault="00FE46BB">
                  <w:pPr>
                    <w:pStyle w:val="24"/>
                    <w:spacing w:line="240" w:lineRule="auto"/>
                    <w:jc w:val="center"/>
                    <w:rPr>
                      <w:rFonts w:hint="default"/>
                      <w:color w:val="000000"/>
                      <w:kern w:val="0"/>
                      <w:sz w:val="21"/>
                      <w:szCs w:val="21"/>
                    </w:rPr>
                  </w:pPr>
                  <w:r>
                    <w:rPr>
                      <w:rFonts w:ascii="Times New Roman" w:hAnsi="Times New Roman"/>
                      <w:sz w:val="21"/>
                      <w:szCs w:val="21"/>
                    </w:rPr>
                    <w:t>8</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shd w:val="clear" w:color="auto" w:fill="auto"/>
                  <w:vAlign w:val="center"/>
                </w:tcPr>
                <w:p w:rsidR="0083199C" w:rsidRDefault="0083199C">
                  <w:pPr>
                    <w:jc w:val="center"/>
                    <w:rPr>
                      <w:color w:val="000000"/>
                      <w:kern w:val="0"/>
                      <w:sz w:val="21"/>
                      <w:szCs w:val="21"/>
                    </w:rPr>
                  </w:pPr>
                </w:p>
              </w:tc>
              <w:tc>
                <w:tcPr>
                  <w:tcW w:w="3975" w:type="dxa"/>
                  <w:gridSpan w:val="6"/>
                  <w:shd w:val="clear" w:color="auto" w:fill="auto"/>
                  <w:noWrap/>
                  <w:vAlign w:val="center"/>
                </w:tcPr>
                <w:p w:rsidR="0083199C" w:rsidRDefault="00FE46BB">
                  <w:pPr>
                    <w:pStyle w:val="24"/>
                    <w:spacing w:line="240" w:lineRule="auto"/>
                    <w:jc w:val="center"/>
                    <w:rPr>
                      <w:rFonts w:ascii="Times New Roman" w:hAnsi="Times New Roman" w:hint="default"/>
                      <w:sz w:val="21"/>
                      <w:szCs w:val="21"/>
                    </w:rPr>
                  </w:pPr>
                  <w:r>
                    <w:rPr>
                      <w:rFonts w:ascii="Times New Roman" w:hAnsi="Times New Roman"/>
                      <w:sz w:val="21"/>
                      <w:szCs w:val="21"/>
                    </w:rPr>
                    <w:t>总氮</w:t>
                  </w:r>
                </w:p>
              </w:tc>
              <w:tc>
                <w:tcPr>
                  <w:tcW w:w="2491" w:type="dxa"/>
                  <w:gridSpan w:val="3"/>
                  <w:shd w:val="clear" w:color="auto" w:fill="auto"/>
                  <w:vAlign w:val="center"/>
                </w:tcPr>
                <w:p w:rsidR="0083199C" w:rsidRDefault="00FE46BB">
                  <w:pPr>
                    <w:spacing w:line="240" w:lineRule="exact"/>
                    <w:jc w:val="center"/>
                    <w:rPr>
                      <w:color w:val="000000" w:themeColor="text1"/>
                      <w:sz w:val="21"/>
                      <w:szCs w:val="21"/>
                    </w:rPr>
                  </w:pPr>
                  <w:r>
                    <w:rPr>
                      <w:rFonts w:hint="eastAsia"/>
                      <w:color w:val="000000" w:themeColor="text1"/>
                      <w:sz w:val="21"/>
                      <w:szCs w:val="21"/>
                    </w:rPr>
                    <w:t>0.7</w:t>
                  </w:r>
                </w:p>
              </w:tc>
              <w:tc>
                <w:tcPr>
                  <w:tcW w:w="1102" w:type="dxa"/>
                  <w:shd w:val="clear" w:color="auto" w:fill="auto"/>
                  <w:vAlign w:val="center"/>
                </w:tcPr>
                <w:p w:rsidR="0083199C" w:rsidRDefault="00FE46BB">
                  <w:pPr>
                    <w:pStyle w:val="24"/>
                    <w:spacing w:line="240" w:lineRule="auto"/>
                    <w:jc w:val="center"/>
                    <w:rPr>
                      <w:rFonts w:ascii="Times New Roman" w:hAnsi="Times New Roman" w:hint="default"/>
                      <w:sz w:val="21"/>
                      <w:szCs w:val="21"/>
                    </w:rPr>
                  </w:pPr>
                  <w:r>
                    <w:rPr>
                      <w:rFonts w:ascii="Times New Roman" w:hAnsi="Times New Roman"/>
                      <w:sz w:val="21"/>
                      <w:szCs w:val="21"/>
                    </w:rPr>
                    <w:t>40</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vMerge w:val="restart"/>
                  <w:shd w:val="clear" w:color="auto" w:fill="auto"/>
                  <w:vAlign w:val="center"/>
                </w:tcPr>
                <w:p w:rsidR="0083199C" w:rsidRDefault="00FE46BB">
                  <w:pPr>
                    <w:jc w:val="center"/>
                    <w:rPr>
                      <w:color w:val="000000"/>
                      <w:kern w:val="0"/>
                      <w:sz w:val="21"/>
                      <w:szCs w:val="21"/>
                    </w:rPr>
                  </w:pPr>
                  <w:r>
                    <w:rPr>
                      <w:rFonts w:hint="eastAsia"/>
                      <w:color w:val="000000"/>
                      <w:kern w:val="0"/>
                      <w:sz w:val="21"/>
                      <w:szCs w:val="21"/>
                    </w:rPr>
                    <w:t>替代源排放情况</w:t>
                  </w:r>
                </w:p>
              </w:tc>
              <w:tc>
                <w:tcPr>
                  <w:tcW w:w="1644" w:type="dxa"/>
                  <w:shd w:val="clear" w:color="auto" w:fill="auto"/>
                  <w:noWrap/>
                  <w:vAlign w:val="center"/>
                </w:tcPr>
                <w:p w:rsidR="0083199C" w:rsidRDefault="00FE46BB">
                  <w:pPr>
                    <w:jc w:val="left"/>
                    <w:rPr>
                      <w:color w:val="000000"/>
                      <w:kern w:val="0"/>
                      <w:sz w:val="21"/>
                      <w:szCs w:val="21"/>
                    </w:rPr>
                  </w:pPr>
                  <w:r>
                    <w:rPr>
                      <w:rFonts w:hint="eastAsia"/>
                      <w:color w:val="000000"/>
                      <w:kern w:val="0"/>
                      <w:sz w:val="21"/>
                      <w:szCs w:val="21"/>
                    </w:rPr>
                    <w:t>污染源名称</w:t>
                  </w:r>
                </w:p>
              </w:tc>
              <w:tc>
                <w:tcPr>
                  <w:tcW w:w="1769" w:type="dxa"/>
                  <w:gridSpan w:val="4"/>
                  <w:shd w:val="clear" w:color="auto" w:fill="auto"/>
                  <w:vAlign w:val="center"/>
                </w:tcPr>
                <w:p w:rsidR="0083199C" w:rsidRDefault="00FE46BB">
                  <w:pPr>
                    <w:jc w:val="left"/>
                    <w:rPr>
                      <w:color w:val="000000"/>
                      <w:kern w:val="0"/>
                      <w:sz w:val="21"/>
                      <w:szCs w:val="21"/>
                    </w:rPr>
                  </w:pPr>
                  <w:r>
                    <w:rPr>
                      <w:rFonts w:hint="eastAsia"/>
                      <w:color w:val="000000"/>
                      <w:kern w:val="0"/>
                      <w:sz w:val="21"/>
                      <w:szCs w:val="21"/>
                    </w:rPr>
                    <w:t>排污许可证编号</w:t>
                  </w:r>
                </w:p>
              </w:tc>
              <w:tc>
                <w:tcPr>
                  <w:tcW w:w="1441" w:type="dxa"/>
                  <w:gridSpan w:val="2"/>
                  <w:shd w:val="clear" w:color="auto" w:fill="auto"/>
                  <w:vAlign w:val="center"/>
                </w:tcPr>
                <w:p w:rsidR="0083199C" w:rsidRDefault="00FE46BB">
                  <w:pPr>
                    <w:jc w:val="left"/>
                    <w:rPr>
                      <w:color w:val="000000"/>
                      <w:kern w:val="0"/>
                      <w:sz w:val="21"/>
                      <w:szCs w:val="21"/>
                    </w:rPr>
                  </w:pPr>
                  <w:r>
                    <w:rPr>
                      <w:color w:val="000000"/>
                      <w:kern w:val="0"/>
                      <w:sz w:val="21"/>
                      <w:szCs w:val="21"/>
                    </w:rPr>
                    <w:t>污染物名称</w:t>
                  </w:r>
                </w:p>
              </w:tc>
              <w:tc>
                <w:tcPr>
                  <w:tcW w:w="1612" w:type="dxa"/>
                  <w:gridSpan w:val="2"/>
                  <w:shd w:val="clear" w:color="auto" w:fill="auto"/>
                  <w:vAlign w:val="center"/>
                </w:tcPr>
                <w:p w:rsidR="0083199C" w:rsidRDefault="00FE46BB">
                  <w:pPr>
                    <w:jc w:val="left"/>
                    <w:rPr>
                      <w:color w:val="000000"/>
                      <w:kern w:val="0"/>
                      <w:sz w:val="21"/>
                      <w:szCs w:val="21"/>
                    </w:rPr>
                  </w:pPr>
                  <w:r>
                    <w:rPr>
                      <w:color w:val="000000"/>
                      <w:kern w:val="0"/>
                      <w:sz w:val="21"/>
                      <w:szCs w:val="21"/>
                    </w:rPr>
                    <w:t>排放量</w:t>
                  </w:r>
                  <w:r>
                    <w:rPr>
                      <w:rFonts w:hint="eastAsia"/>
                      <w:color w:val="000000"/>
                      <w:kern w:val="0"/>
                      <w:sz w:val="21"/>
                      <w:szCs w:val="21"/>
                    </w:rPr>
                    <w:t>/</w:t>
                  </w:r>
                  <w:r>
                    <w:rPr>
                      <w:color w:val="000000"/>
                      <w:kern w:val="0"/>
                      <w:sz w:val="21"/>
                      <w:szCs w:val="21"/>
                    </w:rPr>
                    <w:t>（</w:t>
                  </w:r>
                  <w:r>
                    <w:rPr>
                      <w:rFonts w:ascii="宋体" w:hAnsi="宋体" w:hint="eastAsia"/>
                      <w:sz w:val="21"/>
                      <w:szCs w:val="21"/>
                    </w:rPr>
                    <w:t>t/a</w:t>
                  </w:r>
                  <w:r>
                    <w:rPr>
                      <w:color w:val="000000"/>
                      <w:kern w:val="0"/>
                      <w:sz w:val="21"/>
                      <w:szCs w:val="21"/>
                    </w:rPr>
                    <w:t>）</w:t>
                  </w:r>
                </w:p>
              </w:tc>
              <w:tc>
                <w:tcPr>
                  <w:tcW w:w="1102" w:type="dxa"/>
                  <w:shd w:val="clear" w:color="auto" w:fill="auto"/>
                  <w:vAlign w:val="center"/>
                </w:tcPr>
                <w:p w:rsidR="0083199C" w:rsidRDefault="00FE46BB">
                  <w:pPr>
                    <w:jc w:val="left"/>
                    <w:rPr>
                      <w:color w:val="000000"/>
                      <w:kern w:val="0"/>
                      <w:sz w:val="21"/>
                      <w:szCs w:val="21"/>
                    </w:rPr>
                  </w:pPr>
                  <w:r>
                    <w:rPr>
                      <w:color w:val="000000"/>
                      <w:kern w:val="0"/>
                      <w:sz w:val="21"/>
                      <w:szCs w:val="21"/>
                    </w:rPr>
                    <w:t>排放浓度</w:t>
                  </w:r>
                  <w:r>
                    <w:rPr>
                      <w:rFonts w:hint="eastAsia"/>
                      <w:color w:val="000000"/>
                      <w:kern w:val="0"/>
                      <w:sz w:val="21"/>
                      <w:szCs w:val="21"/>
                    </w:rPr>
                    <w:t>/</w:t>
                  </w:r>
                  <w:r>
                    <w:rPr>
                      <w:color w:val="000000"/>
                      <w:kern w:val="0"/>
                      <w:sz w:val="21"/>
                      <w:szCs w:val="21"/>
                    </w:rPr>
                    <w:t>（</w:t>
                  </w:r>
                  <w:r>
                    <w:rPr>
                      <w:color w:val="000000"/>
                      <w:kern w:val="0"/>
                      <w:sz w:val="21"/>
                      <w:szCs w:val="21"/>
                    </w:rPr>
                    <w:t>mg/L</w:t>
                  </w:r>
                  <w:r>
                    <w:rPr>
                      <w:color w:val="000000"/>
                      <w:kern w:val="0"/>
                      <w:sz w:val="21"/>
                      <w:szCs w:val="21"/>
                    </w:rPr>
                    <w:t>）</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vMerge/>
                  <w:shd w:val="clear" w:color="auto" w:fill="auto"/>
                  <w:vAlign w:val="center"/>
                </w:tcPr>
                <w:p w:rsidR="0083199C" w:rsidRDefault="0083199C">
                  <w:pPr>
                    <w:jc w:val="center"/>
                    <w:rPr>
                      <w:color w:val="000000"/>
                      <w:kern w:val="0"/>
                      <w:sz w:val="21"/>
                      <w:szCs w:val="21"/>
                    </w:rPr>
                  </w:pPr>
                </w:p>
              </w:tc>
              <w:tc>
                <w:tcPr>
                  <w:tcW w:w="1644" w:type="dxa"/>
                  <w:shd w:val="clear" w:color="auto" w:fill="auto"/>
                  <w:noWrap/>
                  <w:vAlign w:val="center"/>
                </w:tcPr>
                <w:p w:rsidR="0083199C" w:rsidRDefault="00FE46BB">
                  <w:pPr>
                    <w:jc w:val="center"/>
                    <w:rPr>
                      <w:color w:val="000000"/>
                      <w:kern w:val="0"/>
                      <w:sz w:val="21"/>
                      <w:szCs w:val="21"/>
                    </w:rPr>
                  </w:pPr>
                  <w:r>
                    <w:rPr>
                      <w:color w:val="000000"/>
                      <w:kern w:val="0"/>
                      <w:sz w:val="21"/>
                      <w:szCs w:val="21"/>
                    </w:rPr>
                    <w:t>（</w:t>
                  </w:r>
                  <w:r>
                    <w:rPr>
                      <w:color w:val="000000"/>
                      <w:kern w:val="0"/>
                      <w:sz w:val="21"/>
                      <w:szCs w:val="21"/>
                    </w:rPr>
                    <w:t xml:space="preserve">   </w:t>
                  </w:r>
                  <w:r>
                    <w:rPr>
                      <w:color w:val="000000"/>
                      <w:kern w:val="0"/>
                      <w:sz w:val="21"/>
                      <w:szCs w:val="21"/>
                    </w:rPr>
                    <w:t>）</w:t>
                  </w:r>
                </w:p>
              </w:tc>
              <w:tc>
                <w:tcPr>
                  <w:tcW w:w="1769" w:type="dxa"/>
                  <w:gridSpan w:val="4"/>
                  <w:shd w:val="clear" w:color="auto" w:fill="auto"/>
                  <w:vAlign w:val="center"/>
                </w:tcPr>
                <w:p w:rsidR="0083199C" w:rsidRDefault="00FE46BB">
                  <w:pPr>
                    <w:jc w:val="center"/>
                    <w:rPr>
                      <w:color w:val="000000"/>
                      <w:kern w:val="0"/>
                      <w:sz w:val="21"/>
                      <w:szCs w:val="21"/>
                    </w:rPr>
                  </w:pPr>
                  <w:r>
                    <w:rPr>
                      <w:color w:val="000000"/>
                      <w:kern w:val="0"/>
                      <w:sz w:val="21"/>
                      <w:szCs w:val="21"/>
                    </w:rPr>
                    <w:t>（</w:t>
                  </w:r>
                  <w:r>
                    <w:rPr>
                      <w:color w:val="000000"/>
                      <w:kern w:val="0"/>
                      <w:sz w:val="21"/>
                      <w:szCs w:val="21"/>
                    </w:rPr>
                    <w:t xml:space="preserve">   </w:t>
                  </w:r>
                  <w:r>
                    <w:rPr>
                      <w:color w:val="000000"/>
                      <w:kern w:val="0"/>
                      <w:sz w:val="21"/>
                      <w:szCs w:val="21"/>
                    </w:rPr>
                    <w:t>）</w:t>
                  </w:r>
                </w:p>
              </w:tc>
              <w:tc>
                <w:tcPr>
                  <w:tcW w:w="1441" w:type="dxa"/>
                  <w:gridSpan w:val="2"/>
                  <w:shd w:val="clear" w:color="auto" w:fill="auto"/>
                  <w:vAlign w:val="center"/>
                </w:tcPr>
                <w:p w:rsidR="0083199C" w:rsidRDefault="00FE46BB">
                  <w:pPr>
                    <w:jc w:val="center"/>
                    <w:rPr>
                      <w:color w:val="000000"/>
                      <w:kern w:val="0"/>
                      <w:sz w:val="21"/>
                      <w:szCs w:val="21"/>
                    </w:rPr>
                  </w:pPr>
                  <w:r>
                    <w:rPr>
                      <w:color w:val="000000"/>
                      <w:kern w:val="0"/>
                      <w:sz w:val="21"/>
                      <w:szCs w:val="21"/>
                    </w:rPr>
                    <w:t>（</w:t>
                  </w:r>
                  <w:r>
                    <w:rPr>
                      <w:color w:val="000000"/>
                      <w:kern w:val="0"/>
                      <w:sz w:val="21"/>
                      <w:szCs w:val="21"/>
                    </w:rPr>
                    <w:t xml:space="preserve">   </w:t>
                  </w:r>
                  <w:r>
                    <w:rPr>
                      <w:color w:val="000000"/>
                      <w:kern w:val="0"/>
                      <w:sz w:val="21"/>
                      <w:szCs w:val="21"/>
                    </w:rPr>
                    <w:t>）</w:t>
                  </w:r>
                </w:p>
              </w:tc>
              <w:tc>
                <w:tcPr>
                  <w:tcW w:w="1612" w:type="dxa"/>
                  <w:gridSpan w:val="2"/>
                  <w:shd w:val="clear" w:color="auto" w:fill="auto"/>
                  <w:vAlign w:val="center"/>
                </w:tcPr>
                <w:p w:rsidR="0083199C" w:rsidRDefault="00FE46BB">
                  <w:pPr>
                    <w:jc w:val="center"/>
                    <w:rPr>
                      <w:color w:val="000000"/>
                      <w:kern w:val="0"/>
                      <w:sz w:val="21"/>
                      <w:szCs w:val="21"/>
                    </w:rPr>
                  </w:pPr>
                  <w:r>
                    <w:rPr>
                      <w:color w:val="000000"/>
                      <w:kern w:val="0"/>
                      <w:sz w:val="21"/>
                      <w:szCs w:val="21"/>
                    </w:rPr>
                    <w:t>（</w:t>
                  </w:r>
                  <w:r>
                    <w:rPr>
                      <w:color w:val="000000"/>
                      <w:kern w:val="0"/>
                      <w:sz w:val="21"/>
                      <w:szCs w:val="21"/>
                    </w:rPr>
                    <w:t xml:space="preserve">   </w:t>
                  </w:r>
                  <w:r>
                    <w:rPr>
                      <w:color w:val="000000"/>
                      <w:kern w:val="0"/>
                      <w:sz w:val="21"/>
                      <w:szCs w:val="21"/>
                    </w:rPr>
                    <w:t>）</w:t>
                  </w:r>
                </w:p>
              </w:tc>
              <w:tc>
                <w:tcPr>
                  <w:tcW w:w="1102" w:type="dxa"/>
                  <w:shd w:val="clear" w:color="auto" w:fill="auto"/>
                  <w:vAlign w:val="center"/>
                </w:tcPr>
                <w:p w:rsidR="0083199C" w:rsidRDefault="00FE46BB">
                  <w:pPr>
                    <w:jc w:val="center"/>
                    <w:rPr>
                      <w:color w:val="000000"/>
                      <w:kern w:val="0"/>
                      <w:sz w:val="21"/>
                      <w:szCs w:val="21"/>
                    </w:rPr>
                  </w:pPr>
                  <w:r>
                    <w:rPr>
                      <w:color w:val="000000"/>
                      <w:kern w:val="0"/>
                      <w:sz w:val="21"/>
                      <w:szCs w:val="21"/>
                    </w:rPr>
                    <w:t>（</w:t>
                  </w:r>
                  <w:r>
                    <w:rPr>
                      <w:color w:val="000000"/>
                      <w:kern w:val="0"/>
                      <w:sz w:val="21"/>
                      <w:szCs w:val="21"/>
                    </w:rPr>
                    <w:t xml:space="preserve">   </w:t>
                  </w:r>
                  <w:r>
                    <w:rPr>
                      <w:color w:val="000000"/>
                      <w:kern w:val="0"/>
                      <w:sz w:val="21"/>
                      <w:szCs w:val="21"/>
                    </w:rPr>
                    <w:t>）</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shd w:val="clear" w:color="auto" w:fill="auto"/>
                  <w:vAlign w:val="center"/>
                </w:tcPr>
                <w:p w:rsidR="0083199C" w:rsidRDefault="00FE46BB">
                  <w:pPr>
                    <w:jc w:val="center"/>
                    <w:rPr>
                      <w:color w:val="000000"/>
                      <w:kern w:val="0"/>
                      <w:sz w:val="21"/>
                      <w:szCs w:val="21"/>
                    </w:rPr>
                  </w:pPr>
                  <w:r>
                    <w:rPr>
                      <w:color w:val="000000"/>
                      <w:kern w:val="0"/>
                      <w:sz w:val="21"/>
                      <w:szCs w:val="21"/>
                    </w:rPr>
                    <w:t>生态流量确定</w:t>
                  </w:r>
                </w:p>
              </w:tc>
              <w:tc>
                <w:tcPr>
                  <w:tcW w:w="7568" w:type="dxa"/>
                  <w:gridSpan w:val="10"/>
                  <w:shd w:val="clear" w:color="auto" w:fill="auto"/>
                  <w:noWrap/>
                  <w:vAlign w:val="center"/>
                </w:tcPr>
                <w:p w:rsidR="0083199C" w:rsidRDefault="00FE46BB">
                  <w:pPr>
                    <w:jc w:val="left"/>
                    <w:rPr>
                      <w:color w:val="000000"/>
                      <w:kern w:val="0"/>
                      <w:sz w:val="21"/>
                      <w:szCs w:val="21"/>
                    </w:rPr>
                  </w:pPr>
                  <w:r>
                    <w:rPr>
                      <w:color w:val="000000"/>
                      <w:kern w:val="0"/>
                      <w:sz w:val="21"/>
                      <w:szCs w:val="21"/>
                    </w:rPr>
                    <w:t>生态流量：一般水期（</w:t>
                  </w:r>
                  <w:r>
                    <w:rPr>
                      <w:color w:val="000000"/>
                      <w:kern w:val="0"/>
                      <w:sz w:val="21"/>
                      <w:szCs w:val="21"/>
                    </w:rPr>
                    <w:t xml:space="preserve">   </w:t>
                  </w:r>
                  <w:r>
                    <w:rPr>
                      <w:color w:val="000000"/>
                      <w:kern w:val="0"/>
                      <w:sz w:val="21"/>
                      <w:szCs w:val="21"/>
                    </w:rPr>
                    <w:t>）</w:t>
                  </w:r>
                  <w:r>
                    <w:rPr>
                      <w:color w:val="000000"/>
                      <w:kern w:val="0"/>
                      <w:sz w:val="21"/>
                      <w:szCs w:val="21"/>
                    </w:rPr>
                    <w:t>m</w:t>
                  </w:r>
                  <w:r>
                    <w:rPr>
                      <w:color w:val="000000"/>
                      <w:kern w:val="0"/>
                      <w:sz w:val="21"/>
                      <w:szCs w:val="21"/>
                      <w:vertAlign w:val="superscript"/>
                    </w:rPr>
                    <w:t>3</w:t>
                  </w:r>
                  <w:r>
                    <w:rPr>
                      <w:color w:val="000000"/>
                      <w:kern w:val="0"/>
                      <w:sz w:val="21"/>
                      <w:szCs w:val="21"/>
                    </w:rPr>
                    <w:t>/s</w:t>
                  </w:r>
                  <w:r>
                    <w:rPr>
                      <w:color w:val="000000"/>
                      <w:kern w:val="0"/>
                      <w:sz w:val="21"/>
                      <w:szCs w:val="21"/>
                    </w:rPr>
                    <w:t>；鱼类繁殖期（</w:t>
                  </w:r>
                  <w:r>
                    <w:rPr>
                      <w:color w:val="000000"/>
                      <w:kern w:val="0"/>
                      <w:sz w:val="21"/>
                      <w:szCs w:val="21"/>
                    </w:rPr>
                    <w:t xml:space="preserve">   </w:t>
                  </w:r>
                  <w:r>
                    <w:rPr>
                      <w:color w:val="000000"/>
                      <w:kern w:val="0"/>
                      <w:sz w:val="21"/>
                      <w:szCs w:val="21"/>
                    </w:rPr>
                    <w:t>）</w:t>
                  </w:r>
                  <w:r>
                    <w:rPr>
                      <w:color w:val="000000"/>
                      <w:kern w:val="0"/>
                      <w:sz w:val="21"/>
                      <w:szCs w:val="21"/>
                    </w:rPr>
                    <w:t>m</w:t>
                  </w:r>
                  <w:r>
                    <w:rPr>
                      <w:color w:val="000000"/>
                      <w:kern w:val="0"/>
                      <w:sz w:val="21"/>
                      <w:szCs w:val="21"/>
                      <w:vertAlign w:val="superscript"/>
                    </w:rPr>
                    <w:t>3</w:t>
                  </w:r>
                  <w:r>
                    <w:rPr>
                      <w:color w:val="000000"/>
                      <w:kern w:val="0"/>
                      <w:sz w:val="21"/>
                      <w:szCs w:val="21"/>
                    </w:rPr>
                    <w:t>/s</w:t>
                  </w:r>
                  <w:r>
                    <w:rPr>
                      <w:color w:val="000000"/>
                      <w:kern w:val="0"/>
                      <w:sz w:val="21"/>
                      <w:szCs w:val="21"/>
                    </w:rPr>
                    <w:t>；其他（</w:t>
                  </w:r>
                  <w:r>
                    <w:rPr>
                      <w:color w:val="000000"/>
                      <w:kern w:val="0"/>
                      <w:sz w:val="21"/>
                      <w:szCs w:val="21"/>
                    </w:rPr>
                    <w:t xml:space="preserve">   </w:t>
                  </w:r>
                  <w:r>
                    <w:rPr>
                      <w:color w:val="000000"/>
                      <w:kern w:val="0"/>
                      <w:sz w:val="21"/>
                      <w:szCs w:val="21"/>
                    </w:rPr>
                    <w:t>）</w:t>
                  </w:r>
                  <w:r>
                    <w:rPr>
                      <w:color w:val="000000"/>
                      <w:kern w:val="0"/>
                      <w:sz w:val="21"/>
                      <w:szCs w:val="21"/>
                    </w:rPr>
                    <w:t>m</w:t>
                  </w:r>
                  <w:r>
                    <w:rPr>
                      <w:color w:val="000000"/>
                      <w:kern w:val="0"/>
                      <w:sz w:val="21"/>
                      <w:szCs w:val="21"/>
                      <w:vertAlign w:val="superscript"/>
                    </w:rPr>
                    <w:t>3</w:t>
                  </w:r>
                  <w:r>
                    <w:rPr>
                      <w:color w:val="000000"/>
                      <w:kern w:val="0"/>
                      <w:sz w:val="21"/>
                      <w:szCs w:val="21"/>
                    </w:rPr>
                    <w:t>/s</w:t>
                  </w:r>
                </w:p>
                <w:p w:rsidR="0083199C" w:rsidRDefault="00FE46BB">
                  <w:pPr>
                    <w:jc w:val="left"/>
                    <w:rPr>
                      <w:color w:val="000000"/>
                      <w:kern w:val="0"/>
                      <w:sz w:val="21"/>
                      <w:szCs w:val="21"/>
                    </w:rPr>
                  </w:pPr>
                  <w:r>
                    <w:rPr>
                      <w:color w:val="000000"/>
                      <w:kern w:val="0"/>
                      <w:sz w:val="21"/>
                      <w:szCs w:val="21"/>
                    </w:rPr>
                    <w:t>生态水位：一般水期（</w:t>
                  </w:r>
                  <w:r>
                    <w:rPr>
                      <w:color w:val="000000"/>
                      <w:kern w:val="0"/>
                      <w:sz w:val="21"/>
                      <w:szCs w:val="21"/>
                    </w:rPr>
                    <w:t xml:space="preserve">   </w:t>
                  </w:r>
                  <w:r>
                    <w:rPr>
                      <w:color w:val="000000"/>
                      <w:kern w:val="0"/>
                      <w:sz w:val="21"/>
                      <w:szCs w:val="21"/>
                    </w:rPr>
                    <w:t>）</w:t>
                  </w:r>
                  <w:r>
                    <w:rPr>
                      <w:color w:val="000000"/>
                      <w:kern w:val="0"/>
                      <w:sz w:val="21"/>
                      <w:szCs w:val="21"/>
                    </w:rPr>
                    <w:t>m</w:t>
                  </w:r>
                  <w:r>
                    <w:rPr>
                      <w:color w:val="000000"/>
                      <w:kern w:val="0"/>
                      <w:sz w:val="21"/>
                      <w:szCs w:val="21"/>
                    </w:rPr>
                    <w:t>；鱼类繁殖期（</w:t>
                  </w:r>
                  <w:r>
                    <w:rPr>
                      <w:color w:val="000000"/>
                      <w:kern w:val="0"/>
                      <w:sz w:val="21"/>
                      <w:szCs w:val="21"/>
                    </w:rPr>
                    <w:t xml:space="preserve">   </w:t>
                  </w:r>
                  <w:r>
                    <w:rPr>
                      <w:color w:val="000000"/>
                      <w:kern w:val="0"/>
                      <w:sz w:val="21"/>
                      <w:szCs w:val="21"/>
                    </w:rPr>
                    <w:t>）</w:t>
                  </w:r>
                  <w:r>
                    <w:rPr>
                      <w:color w:val="000000"/>
                      <w:kern w:val="0"/>
                      <w:sz w:val="21"/>
                      <w:szCs w:val="21"/>
                    </w:rPr>
                    <w:t>m</w:t>
                  </w:r>
                  <w:r>
                    <w:rPr>
                      <w:color w:val="000000"/>
                      <w:kern w:val="0"/>
                      <w:sz w:val="21"/>
                      <w:szCs w:val="21"/>
                    </w:rPr>
                    <w:t>；其他（</w:t>
                  </w:r>
                  <w:r>
                    <w:rPr>
                      <w:color w:val="000000"/>
                      <w:kern w:val="0"/>
                      <w:sz w:val="21"/>
                      <w:szCs w:val="21"/>
                    </w:rPr>
                    <w:t xml:space="preserve">   </w:t>
                  </w:r>
                  <w:r>
                    <w:rPr>
                      <w:color w:val="000000"/>
                      <w:kern w:val="0"/>
                      <w:sz w:val="21"/>
                      <w:szCs w:val="21"/>
                    </w:rPr>
                    <w:t>）</w:t>
                  </w:r>
                  <w:r>
                    <w:rPr>
                      <w:color w:val="000000"/>
                      <w:kern w:val="0"/>
                      <w:sz w:val="21"/>
                      <w:szCs w:val="21"/>
                    </w:rPr>
                    <w:t>m</w:t>
                  </w:r>
                </w:p>
              </w:tc>
            </w:tr>
            <w:tr w:rsidR="0083199C">
              <w:trPr>
                <w:trHeight w:val="267"/>
                <w:jc w:val="center"/>
              </w:trPr>
              <w:tc>
                <w:tcPr>
                  <w:tcW w:w="449" w:type="dxa"/>
                  <w:vMerge w:val="restart"/>
                  <w:shd w:val="clear" w:color="auto" w:fill="auto"/>
                  <w:noWrap/>
                  <w:textDirection w:val="tbRlV"/>
                  <w:vAlign w:val="center"/>
                </w:tcPr>
                <w:p w:rsidR="0083199C" w:rsidRDefault="00FE46BB">
                  <w:pPr>
                    <w:jc w:val="center"/>
                    <w:rPr>
                      <w:color w:val="000000"/>
                      <w:kern w:val="0"/>
                      <w:sz w:val="21"/>
                      <w:szCs w:val="21"/>
                    </w:rPr>
                  </w:pPr>
                  <w:r>
                    <w:rPr>
                      <w:color w:val="000000"/>
                      <w:kern w:val="0"/>
                      <w:sz w:val="21"/>
                      <w:szCs w:val="21"/>
                    </w:rPr>
                    <w:t>防治措施</w:t>
                  </w:r>
                </w:p>
              </w:tc>
              <w:tc>
                <w:tcPr>
                  <w:tcW w:w="885" w:type="dxa"/>
                  <w:shd w:val="clear" w:color="auto" w:fill="auto"/>
                  <w:vAlign w:val="center"/>
                </w:tcPr>
                <w:p w:rsidR="0083199C" w:rsidRDefault="00FE46BB">
                  <w:pPr>
                    <w:jc w:val="center"/>
                    <w:rPr>
                      <w:color w:val="000000"/>
                      <w:kern w:val="0"/>
                      <w:sz w:val="21"/>
                      <w:szCs w:val="21"/>
                    </w:rPr>
                  </w:pPr>
                  <w:r>
                    <w:rPr>
                      <w:color w:val="000000"/>
                      <w:kern w:val="0"/>
                      <w:sz w:val="21"/>
                      <w:szCs w:val="21"/>
                    </w:rPr>
                    <w:t>环保措施</w:t>
                  </w:r>
                </w:p>
              </w:tc>
              <w:tc>
                <w:tcPr>
                  <w:tcW w:w="7568" w:type="dxa"/>
                  <w:gridSpan w:val="10"/>
                  <w:shd w:val="clear" w:color="auto" w:fill="auto"/>
                  <w:noWrap/>
                  <w:vAlign w:val="center"/>
                </w:tcPr>
                <w:p w:rsidR="0083199C" w:rsidRDefault="00FE46BB">
                  <w:pPr>
                    <w:jc w:val="left"/>
                    <w:rPr>
                      <w:color w:val="000000"/>
                      <w:kern w:val="0"/>
                      <w:sz w:val="21"/>
                      <w:szCs w:val="21"/>
                    </w:rPr>
                  </w:pPr>
                  <w:r>
                    <w:rPr>
                      <w:color w:val="000000"/>
                      <w:kern w:val="0"/>
                      <w:sz w:val="21"/>
                      <w:szCs w:val="21"/>
                    </w:rPr>
                    <w:t>污水处理设施</w:t>
                  </w:r>
                  <w:r>
                    <w:rPr>
                      <w:color w:val="000000"/>
                      <w:kern w:val="0"/>
                      <w:sz w:val="21"/>
                      <w:szCs w:val="21"/>
                    </w:rPr>
                    <w:t xml:space="preserve"> </w:t>
                  </w:r>
                  <w:r>
                    <w:rPr>
                      <w:rFonts w:ascii="宋体" w:hAnsi="宋体"/>
                      <w:color w:val="000000"/>
                      <w:kern w:val="0"/>
                      <w:sz w:val="21"/>
                      <w:szCs w:val="21"/>
                    </w:rPr>
                    <w:sym w:font="Wingdings 2" w:char="00A3"/>
                  </w:r>
                  <w:r>
                    <w:rPr>
                      <w:rFonts w:ascii="宋体" w:hAnsi="宋体"/>
                      <w:color w:val="000000"/>
                      <w:kern w:val="0"/>
                      <w:sz w:val="21"/>
                      <w:szCs w:val="21"/>
                    </w:rPr>
                    <w:t>；</w:t>
                  </w:r>
                  <w:r>
                    <w:rPr>
                      <w:color w:val="000000"/>
                      <w:kern w:val="0"/>
                      <w:sz w:val="21"/>
                      <w:szCs w:val="21"/>
                    </w:rPr>
                    <w:t>水文减缓设施</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生态流量保障设施</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区域削减</w:t>
                  </w:r>
                  <w:r>
                    <w:rPr>
                      <w:color w:val="000000"/>
                      <w:kern w:val="0"/>
                      <w:sz w:val="21"/>
                      <w:szCs w:val="21"/>
                    </w:rPr>
                    <w:t xml:space="preserve"> </w:t>
                  </w:r>
                  <w:r>
                    <w:rPr>
                      <w:rFonts w:ascii="宋体" w:hAnsi="宋体"/>
                      <w:color w:val="000000"/>
                      <w:kern w:val="0"/>
                      <w:sz w:val="21"/>
                      <w:szCs w:val="21"/>
                    </w:rPr>
                    <w:t>□</w:t>
                  </w:r>
                  <w:r>
                    <w:rPr>
                      <w:rFonts w:ascii="宋体" w:hAnsi="宋体"/>
                      <w:color w:val="000000"/>
                      <w:kern w:val="0"/>
                      <w:sz w:val="21"/>
                      <w:szCs w:val="21"/>
                    </w:rPr>
                    <w:t>；</w:t>
                  </w:r>
                  <w:r>
                    <w:rPr>
                      <w:color w:val="000000"/>
                      <w:kern w:val="0"/>
                      <w:sz w:val="21"/>
                      <w:szCs w:val="21"/>
                    </w:rPr>
                    <w:t>依托其他工程措施</w:t>
                  </w:r>
                  <w:r>
                    <w:rPr>
                      <w:color w:val="000000"/>
                      <w:kern w:val="0"/>
                      <w:sz w:val="21"/>
                      <w:szCs w:val="21"/>
                    </w:rPr>
                    <w:t xml:space="preserve"> </w:t>
                  </w:r>
                  <w:r>
                    <w:rPr>
                      <w:rFonts w:ascii="宋体" w:hAnsi="宋体"/>
                      <w:color w:val="000000"/>
                      <w:kern w:val="0"/>
                      <w:sz w:val="21"/>
                      <w:szCs w:val="21"/>
                    </w:rPr>
                    <w:sym w:font="Wingdings 2" w:char="0052"/>
                  </w:r>
                  <w:r>
                    <w:rPr>
                      <w:rFonts w:ascii="宋体" w:hAnsi="宋体"/>
                      <w:color w:val="000000"/>
                      <w:kern w:val="0"/>
                      <w:sz w:val="21"/>
                      <w:szCs w:val="21"/>
                    </w:rPr>
                    <w:t>；</w:t>
                  </w:r>
                  <w:r>
                    <w:rPr>
                      <w:color w:val="000000"/>
                      <w:kern w:val="0"/>
                      <w:sz w:val="21"/>
                      <w:szCs w:val="21"/>
                    </w:rPr>
                    <w:t>其他</w:t>
                  </w:r>
                  <w:r>
                    <w:rPr>
                      <w:color w:val="000000"/>
                      <w:kern w:val="0"/>
                      <w:sz w:val="21"/>
                      <w:szCs w:val="21"/>
                    </w:rPr>
                    <w:t xml:space="preserve"> </w:t>
                  </w:r>
                  <w:r>
                    <w:rPr>
                      <w:rFonts w:ascii="宋体" w:hAnsi="宋体"/>
                      <w:color w:val="000000"/>
                      <w:kern w:val="0"/>
                      <w:sz w:val="21"/>
                      <w:szCs w:val="21"/>
                    </w:rPr>
                    <w:t>□</w:t>
                  </w:r>
                </w:p>
              </w:tc>
            </w:tr>
            <w:tr w:rsidR="0083199C">
              <w:trPr>
                <w:trHeight w:val="121"/>
                <w:jc w:val="center"/>
              </w:trPr>
              <w:tc>
                <w:tcPr>
                  <w:tcW w:w="449" w:type="dxa"/>
                  <w:vMerge/>
                  <w:vAlign w:val="center"/>
                </w:tcPr>
                <w:p w:rsidR="0083199C" w:rsidRDefault="0083199C">
                  <w:pPr>
                    <w:jc w:val="left"/>
                    <w:rPr>
                      <w:color w:val="000000"/>
                      <w:kern w:val="0"/>
                      <w:sz w:val="21"/>
                      <w:szCs w:val="21"/>
                    </w:rPr>
                  </w:pPr>
                </w:p>
              </w:tc>
              <w:tc>
                <w:tcPr>
                  <w:tcW w:w="885" w:type="dxa"/>
                  <w:vMerge w:val="restart"/>
                  <w:shd w:val="clear" w:color="auto" w:fill="auto"/>
                  <w:vAlign w:val="center"/>
                </w:tcPr>
                <w:p w:rsidR="0083199C" w:rsidRDefault="00FE46BB">
                  <w:pPr>
                    <w:jc w:val="center"/>
                    <w:rPr>
                      <w:color w:val="000000"/>
                      <w:kern w:val="0"/>
                      <w:sz w:val="21"/>
                      <w:szCs w:val="21"/>
                    </w:rPr>
                  </w:pPr>
                  <w:r>
                    <w:rPr>
                      <w:color w:val="000000"/>
                      <w:kern w:val="0"/>
                      <w:sz w:val="21"/>
                      <w:szCs w:val="21"/>
                    </w:rPr>
                    <w:t>监测计划</w:t>
                  </w:r>
                </w:p>
              </w:tc>
              <w:tc>
                <w:tcPr>
                  <w:tcW w:w="3290" w:type="dxa"/>
                  <w:gridSpan w:val="4"/>
                  <w:shd w:val="clear" w:color="auto" w:fill="auto"/>
                  <w:noWrap/>
                  <w:vAlign w:val="center"/>
                </w:tcPr>
                <w:p w:rsidR="0083199C" w:rsidRDefault="0083199C">
                  <w:pPr>
                    <w:jc w:val="center"/>
                    <w:rPr>
                      <w:color w:val="000000"/>
                      <w:kern w:val="0"/>
                      <w:sz w:val="21"/>
                      <w:szCs w:val="21"/>
                    </w:rPr>
                  </w:pPr>
                </w:p>
              </w:tc>
              <w:tc>
                <w:tcPr>
                  <w:tcW w:w="1564" w:type="dxa"/>
                  <w:gridSpan w:val="3"/>
                  <w:shd w:val="clear" w:color="auto" w:fill="auto"/>
                  <w:vAlign w:val="center"/>
                </w:tcPr>
                <w:p w:rsidR="0083199C" w:rsidRDefault="00FE46BB">
                  <w:pPr>
                    <w:jc w:val="center"/>
                    <w:rPr>
                      <w:color w:val="000000"/>
                      <w:kern w:val="0"/>
                      <w:sz w:val="21"/>
                      <w:szCs w:val="21"/>
                    </w:rPr>
                  </w:pPr>
                  <w:r>
                    <w:rPr>
                      <w:rFonts w:ascii="宋体" w:hAnsi="宋体" w:hint="eastAsia"/>
                      <w:color w:val="000000"/>
                      <w:kern w:val="0"/>
                      <w:sz w:val="21"/>
                      <w:szCs w:val="21"/>
                    </w:rPr>
                    <w:t>环境质量</w:t>
                  </w:r>
                </w:p>
              </w:tc>
              <w:tc>
                <w:tcPr>
                  <w:tcW w:w="2714" w:type="dxa"/>
                  <w:gridSpan w:val="3"/>
                  <w:shd w:val="clear" w:color="auto" w:fill="auto"/>
                  <w:vAlign w:val="center"/>
                </w:tcPr>
                <w:p w:rsidR="0083199C" w:rsidRDefault="00FE46BB">
                  <w:pPr>
                    <w:jc w:val="center"/>
                    <w:rPr>
                      <w:color w:val="000000"/>
                      <w:kern w:val="0"/>
                      <w:sz w:val="21"/>
                      <w:szCs w:val="21"/>
                    </w:rPr>
                  </w:pPr>
                  <w:r>
                    <w:rPr>
                      <w:rFonts w:hint="eastAsia"/>
                      <w:color w:val="000000"/>
                      <w:kern w:val="0"/>
                      <w:sz w:val="21"/>
                      <w:szCs w:val="21"/>
                    </w:rPr>
                    <w:t>污染源</w:t>
                  </w:r>
                </w:p>
              </w:tc>
            </w:tr>
            <w:tr w:rsidR="0083199C">
              <w:trPr>
                <w:trHeight w:val="121"/>
                <w:jc w:val="center"/>
              </w:trPr>
              <w:tc>
                <w:tcPr>
                  <w:tcW w:w="449" w:type="dxa"/>
                  <w:vMerge/>
                  <w:vAlign w:val="center"/>
                </w:tcPr>
                <w:p w:rsidR="0083199C" w:rsidRDefault="0083199C">
                  <w:pPr>
                    <w:jc w:val="left"/>
                    <w:rPr>
                      <w:color w:val="000000"/>
                      <w:kern w:val="0"/>
                      <w:sz w:val="21"/>
                      <w:szCs w:val="21"/>
                    </w:rPr>
                  </w:pPr>
                </w:p>
              </w:tc>
              <w:tc>
                <w:tcPr>
                  <w:tcW w:w="885" w:type="dxa"/>
                  <w:vMerge/>
                  <w:shd w:val="clear" w:color="auto" w:fill="auto"/>
                  <w:vAlign w:val="center"/>
                </w:tcPr>
                <w:p w:rsidR="0083199C" w:rsidRDefault="0083199C">
                  <w:pPr>
                    <w:jc w:val="center"/>
                    <w:rPr>
                      <w:color w:val="000000"/>
                      <w:kern w:val="0"/>
                      <w:sz w:val="21"/>
                      <w:szCs w:val="21"/>
                    </w:rPr>
                  </w:pPr>
                </w:p>
              </w:tc>
              <w:tc>
                <w:tcPr>
                  <w:tcW w:w="3290" w:type="dxa"/>
                  <w:gridSpan w:val="4"/>
                  <w:shd w:val="clear" w:color="auto" w:fill="auto"/>
                  <w:noWrap/>
                  <w:vAlign w:val="center"/>
                </w:tcPr>
                <w:p w:rsidR="0083199C" w:rsidRDefault="00FE46BB">
                  <w:pPr>
                    <w:jc w:val="center"/>
                    <w:rPr>
                      <w:rFonts w:ascii="宋体" w:hAnsi="宋体"/>
                      <w:color w:val="000000"/>
                      <w:kern w:val="0"/>
                      <w:sz w:val="21"/>
                      <w:szCs w:val="21"/>
                    </w:rPr>
                  </w:pPr>
                  <w:r>
                    <w:rPr>
                      <w:rFonts w:ascii="宋体" w:hAnsi="宋体" w:hint="eastAsia"/>
                      <w:color w:val="000000"/>
                      <w:kern w:val="0"/>
                      <w:sz w:val="21"/>
                      <w:szCs w:val="21"/>
                    </w:rPr>
                    <w:t>监测方式</w:t>
                  </w:r>
                </w:p>
              </w:tc>
              <w:tc>
                <w:tcPr>
                  <w:tcW w:w="1564" w:type="dxa"/>
                  <w:gridSpan w:val="3"/>
                  <w:shd w:val="clear" w:color="auto" w:fill="auto"/>
                  <w:vAlign w:val="center"/>
                </w:tcPr>
                <w:p w:rsidR="0083199C" w:rsidRDefault="00FE46BB">
                  <w:pPr>
                    <w:jc w:val="center"/>
                    <w:rPr>
                      <w:rFonts w:ascii="宋体" w:hAnsi="宋体"/>
                      <w:b/>
                      <w:color w:val="000000"/>
                      <w:kern w:val="0"/>
                      <w:sz w:val="21"/>
                      <w:szCs w:val="21"/>
                    </w:rPr>
                  </w:pPr>
                  <w:r>
                    <w:rPr>
                      <w:rFonts w:ascii="宋体" w:hAnsi="宋体" w:hint="eastAsia"/>
                      <w:color w:val="000000"/>
                      <w:kern w:val="0"/>
                      <w:sz w:val="21"/>
                      <w:szCs w:val="21"/>
                    </w:rPr>
                    <w:t>手动</w:t>
                  </w:r>
                  <w:r>
                    <w:rPr>
                      <w:rFonts w:ascii="宋体" w:hAnsi="宋体" w:hint="eastAsia"/>
                      <w:color w:val="000000"/>
                      <w:kern w:val="0"/>
                      <w:sz w:val="21"/>
                      <w:szCs w:val="21"/>
                    </w:rPr>
                    <w:t xml:space="preserve"> </w:t>
                  </w:r>
                  <w:r>
                    <w:rPr>
                      <w:rFonts w:ascii="宋体" w:hAnsi="宋体"/>
                      <w:color w:val="000000"/>
                      <w:kern w:val="0"/>
                      <w:sz w:val="21"/>
                      <w:szCs w:val="21"/>
                    </w:rPr>
                    <w:sym w:font="Wingdings 2" w:char="00A3"/>
                  </w:r>
                  <w:r>
                    <w:rPr>
                      <w:rFonts w:ascii="宋体" w:hAnsi="宋体"/>
                      <w:color w:val="000000"/>
                      <w:kern w:val="0"/>
                      <w:sz w:val="21"/>
                      <w:szCs w:val="21"/>
                    </w:rPr>
                    <w:t>；</w:t>
                  </w:r>
                  <w:r>
                    <w:rPr>
                      <w:rFonts w:ascii="宋体" w:hAnsi="宋体" w:hint="eastAsia"/>
                      <w:color w:val="000000"/>
                      <w:kern w:val="0"/>
                      <w:sz w:val="21"/>
                      <w:szCs w:val="21"/>
                    </w:rPr>
                    <w:t>自动</w:t>
                  </w:r>
                  <w:r>
                    <w:rPr>
                      <w:rFonts w:ascii="宋体" w:hAnsi="宋体" w:hint="eastAsia"/>
                      <w:color w:val="000000"/>
                      <w:kern w:val="0"/>
                      <w:sz w:val="21"/>
                      <w:szCs w:val="21"/>
                    </w:rPr>
                    <w:t xml:space="preserve"> </w:t>
                  </w:r>
                  <w:r>
                    <w:rPr>
                      <w:rFonts w:ascii="宋体" w:hAnsi="宋体"/>
                      <w:color w:val="000000"/>
                      <w:kern w:val="0"/>
                      <w:sz w:val="21"/>
                      <w:szCs w:val="21"/>
                    </w:rPr>
                    <w:t>□</w:t>
                  </w:r>
                  <w:r>
                    <w:rPr>
                      <w:rFonts w:ascii="宋体" w:hAnsi="宋体" w:hint="eastAsia"/>
                      <w:color w:val="000000"/>
                      <w:kern w:val="0"/>
                      <w:sz w:val="21"/>
                      <w:szCs w:val="21"/>
                    </w:rPr>
                    <w:t>；无监测</w:t>
                  </w:r>
                  <w:r>
                    <w:rPr>
                      <w:rFonts w:ascii="宋体" w:hAnsi="宋体" w:hint="eastAsia"/>
                      <w:color w:val="000000"/>
                      <w:kern w:val="0"/>
                      <w:sz w:val="21"/>
                      <w:szCs w:val="21"/>
                    </w:rPr>
                    <w:t xml:space="preserve"> </w:t>
                  </w:r>
                  <w:r>
                    <w:rPr>
                      <w:rFonts w:ascii="宋体" w:hAnsi="宋体"/>
                      <w:color w:val="000000"/>
                      <w:kern w:val="0"/>
                      <w:sz w:val="21"/>
                      <w:szCs w:val="21"/>
                    </w:rPr>
                    <w:sym w:font="Wingdings 2" w:char="0052"/>
                  </w:r>
                </w:p>
              </w:tc>
              <w:tc>
                <w:tcPr>
                  <w:tcW w:w="2714" w:type="dxa"/>
                  <w:gridSpan w:val="3"/>
                  <w:shd w:val="clear" w:color="auto" w:fill="auto"/>
                  <w:vAlign w:val="center"/>
                </w:tcPr>
                <w:p w:rsidR="0083199C" w:rsidRDefault="00FE46BB">
                  <w:pPr>
                    <w:jc w:val="center"/>
                    <w:rPr>
                      <w:rFonts w:ascii="宋体" w:hAnsi="宋体"/>
                      <w:color w:val="000000"/>
                      <w:kern w:val="0"/>
                      <w:sz w:val="21"/>
                      <w:szCs w:val="21"/>
                    </w:rPr>
                  </w:pPr>
                  <w:r>
                    <w:rPr>
                      <w:rFonts w:ascii="宋体" w:hAnsi="宋体" w:hint="eastAsia"/>
                      <w:color w:val="000000"/>
                      <w:kern w:val="0"/>
                      <w:sz w:val="21"/>
                      <w:szCs w:val="21"/>
                    </w:rPr>
                    <w:t>手动</w:t>
                  </w:r>
                  <w:r>
                    <w:rPr>
                      <w:rFonts w:ascii="宋体" w:hAnsi="宋体" w:hint="eastAsia"/>
                      <w:color w:val="000000"/>
                      <w:kern w:val="0"/>
                      <w:sz w:val="21"/>
                      <w:szCs w:val="21"/>
                    </w:rPr>
                    <w:t xml:space="preserve"> </w:t>
                  </w:r>
                  <w:r>
                    <w:rPr>
                      <w:rFonts w:ascii="宋体" w:hAnsi="宋体"/>
                      <w:color w:val="000000"/>
                      <w:kern w:val="0"/>
                      <w:sz w:val="21"/>
                      <w:szCs w:val="21"/>
                    </w:rPr>
                    <w:sym w:font="Wingdings 2" w:char="0052"/>
                  </w:r>
                  <w:r>
                    <w:rPr>
                      <w:rFonts w:ascii="宋体" w:hAnsi="宋体"/>
                      <w:color w:val="000000"/>
                      <w:kern w:val="0"/>
                      <w:sz w:val="21"/>
                      <w:szCs w:val="21"/>
                    </w:rPr>
                    <w:t>；</w:t>
                  </w:r>
                </w:p>
                <w:p w:rsidR="0083199C" w:rsidRDefault="00FE46BB">
                  <w:pPr>
                    <w:jc w:val="center"/>
                    <w:rPr>
                      <w:color w:val="000000"/>
                      <w:kern w:val="0"/>
                      <w:sz w:val="21"/>
                      <w:szCs w:val="21"/>
                    </w:rPr>
                  </w:pPr>
                  <w:r>
                    <w:rPr>
                      <w:rFonts w:ascii="宋体" w:hAnsi="宋体" w:hint="eastAsia"/>
                      <w:color w:val="000000"/>
                      <w:kern w:val="0"/>
                      <w:sz w:val="21"/>
                      <w:szCs w:val="21"/>
                    </w:rPr>
                    <w:t>自动</w:t>
                  </w:r>
                  <w:r>
                    <w:rPr>
                      <w:rFonts w:ascii="宋体" w:hAnsi="宋体" w:hint="eastAsia"/>
                      <w:color w:val="000000"/>
                      <w:kern w:val="0"/>
                      <w:sz w:val="21"/>
                      <w:szCs w:val="21"/>
                    </w:rPr>
                    <w:t xml:space="preserve"> </w:t>
                  </w:r>
                  <w:r>
                    <w:rPr>
                      <w:rFonts w:ascii="宋体" w:hAnsi="宋体"/>
                      <w:color w:val="000000"/>
                      <w:kern w:val="0"/>
                      <w:sz w:val="21"/>
                      <w:szCs w:val="21"/>
                    </w:rPr>
                    <w:t>□</w:t>
                  </w:r>
                  <w:r>
                    <w:rPr>
                      <w:rFonts w:ascii="宋体" w:hAnsi="宋体" w:hint="eastAsia"/>
                      <w:color w:val="000000"/>
                      <w:kern w:val="0"/>
                      <w:sz w:val="21"/>
                      <w:szCs w:val="21"/>
                    </w:rPr>
                    <w:t>；无监测</w:t>
                  </w:r>
                  <w:r>
                    <w:rPr>
                      <w:rFonts w:ascii="宋体" w:hAnsi="宋体" w:hint="eastAsia"/>
                      <w:color w:val="000000"/>
                      <w:kern w:val="0"/>
                      <w:sz w:val="21"/>
                      <w:szCs w:val="21"/>
                    </w:rPr>
                    <w:t xml:space="preserve"> </w:t>
                  </w:r>
                  <w:r>
                    <w:rPr>
                      <w:rFonts w:ascii="宋体" w:hAnsi="宋体"/>
                      <w:color w:val="000000"/>
                      <w:kern w:val="0"/>
                      <w:sz w:val="21"/>
                      <w:szCs w:val="21"/>
                    </w:rPr>
                    <w:t>□</w:t>
                  </w:r>
                </w:p>
              </w:tc>
            </w:tr>
            <w:tr w:rsidR="0083199C">
              <w:trPr>
                <w:trHeight w:val="121"/>
                <w:jc w:val="center"/>
              </w:trPr>
              <w:tc>
                <w:tcPr>
                  <w:tcW w:w="449" w:type="dxa"/>
                  <w:vMerge/>
                  <w:vAlign w:val="center"/>
                </w:tcPr>
                <w:p w:rsidR="0083199C" w:rsidRDefault="0083199C">
                  <w:pPr>
                    <w:jc w:val="left"/>
                    <w:rPr>
                      <w:color w:val="000000"/>
                      <w:kern w:val="0"/>
                      <w:sz w:val="21"/>
                      <w:szCs w:val="21"/>
                    </w:rPr>
                  </w:pPr>
                </w:p>
              </w:tc>
              <w:tc>
                <w:tcPr>
                  <w:tcW w:w="885" w:type="dxa"/>
                  <w:vMerge/>
                  <w:shd w:val="clear" w:color="auto" w:fill="auto"/>
                  <w:vAlign w:val="center"/>
                </w:tcPr>
                <w:p w:rsidR="0083199C" w:rsidRDefault="0083199C">
                  <w:pPr>
                    <w:jc w:val="center"/>
                    <w:rPr>
                      <w:color w:val="000000"/>
                      <w:kern w:val="0"/>
                      <w:sz w:val="21"/>
                      <w:szCs w:val="21"/>
                    </w:rPr>
                  </w:pPr>
                </w:p>
              </w:tc>
              <w:tc>
                <w:tcPr>
                  <w:tcW w:w="3290" w:type="dxa"/>
                  <w:gridSpan w:val="4"/>
                  <w:shd w:val="clear" w:color="auto" w:fill="auto"/>
                  <w:noWrap/>
                  <w:vAlign w:val="center"/>
                </w:tcPr>
                <w:p w:rsidR="0083199C" w:rsidRDefault="00FE46BB">
                  <w:pPr>
                    <w:jc w:val="center"/>
                    <w:rPr>
                      <w:rFonts w:ascii="宋体" w:hAnsi="宋体"/>
                      <w:color w:val="000000"/>
                      <w:kern w:val="0"/>
                      <w:sz w:val="21"/>
                      <w:szCs w:val="21"/>
                    </w:rPr>
                  </w:pPr>
                  <w:r>
                    <w:rPr>
                      <w:rFonts w:ascii="宋体" w:hAnsi="宋体" w:hint="eastAsia"/>
                      <w:color w:val="000000"/>
                      <w:kern w:val="0"/>
                      <w:sz w:val="21"/>
                      <w:szCs w:val="21"/>
                    </w:rPr>
                    <w:t>监测点位</w:t>
                  </w:r>
                </w:p>
              </w:tc>
              <w:tc>
                <w:tcPr>
                  <w:tcW w:w="1564" w:type="dxa"/>
                  <w:gridSpan w:val="3"/>
                  <w:shd w:val="clear" w:color="auto" w:fill="auto"/>
                  <w:vAlign w:val="center"/>
                </w:tcPr>
                <w:p w:rsidR="0083199C" w:rsidRDefault="00FE46BB">
                  <w:pPr>
                    <w:jc w:val="center"/>
                    <w:rPr>
                      <w:rFonts w:ascii="宋体" w:hAnsi="宋体"/>
                      <w:color w:val="000000"/>
                      <w:kern w:val="0"/>
                      <w:sz w:val="21"/>
                      <w:szCs w:val="21"/>
                    </w:rPr>
                  </w:pPr>
                  <w:r>
                    <w:rPr>
                      <w:color w:val="000000"/>
                      <w:kern w:val="0"/>
                      <w:sz w:val="21"/>
                      <w:szCs w:val="21"/>
                    </w:rPr>
                    <w:t>（</w:t>
                  </w:r>
                  <w:r>
                    <w:rPr>
                      <w:rFonts w:hint="eastAsia"/>
                      <w:color w:val="000000"/>
                      <w:kern w:val="0"/>
                      <w:sz w:val="21"/>
                      <w:szCs w:val="21"/>
                    </w:rPr>
                    <w:t xml:space="preserve">  </w:t>
                  </w:r>
                  <w:r>
                    <w:rPr>
                      <w:color w:val="000000"/>
                      <w:kern w:val="0"/>
                      <w:sz w:val="21"/>
                      <w:szCs w:val="21"/>
                    </w:rPr>
                    <w:t>）</w:t>
                  </w:r>
                </w:p>
              </w:tc>
              <w:tc>
                <w:tcPr>
                  <w:tcW w:w="2714" w:type="dxa"/>
                  <w:gridSpan w:val="3"/>
                  <w:shd w:val="clear" w:color="auto" w:fill="auto"/>
                  <w:vAlign w:val="center"/>
                </w:tcPr>
                <w:p w:rsidR="0083199C" w:rsidRDefault="00FE46BB">
                  <w:pPr>
                    <w:jc w:val="center"/>
                    <w:rPr>
                      <w:rFonts w:ascii="宋体" w:hAnsi="宋体"/>
                      <w:color w:val="000000"/>
                      <w:kern w:val="0"/>
                      <w:sz w:val="21"/>
                      <w:szCs w:val="21"/>
                    </w:rPr>
                  </w:pPr>
                  <w:r>
                    <w:rPr>
                      <w:color w:val="000000"/>
                      <w:kern w:val="0"/>
                      <w:sz w:val="21"/>
                      <w:szCs w:val="21"/>
                    </w:rPr>
                    <w:t>（</w:t>
                  </w:r>
                  <w:r>
                    <w:rPr>
                      <w:color w:val="000000"/>
                      <w:kern w:val="0"/>
                      <w:sz w:val="21"/>
                      <w:szCs w:val="21"/>
                    </w:rPr>
                    <w:t xml:space="preserve"> </w:t>
                  </w:r>
                  <w:r>
                    <w:rPr>
                      <w:rFonts w:hint="eastAsia"/>
                      <w:color w:val="000000"/>
                      <w:kern w:val="0"/>
                      <w:sz w:val="21"/>
                      <w:szCs w:val="21"/>
                    </w:rPr>
                    <w:t>废水</w:t>
                  </w:r>
                  <w:r>
                    <w:rPr>
                      <w:rFonts w:hint="eastAsia"/>
                      <w:color w:val="000000"/>
                      <w:kern w:val="0"/>
                      <w:sz w:val="21"/>
                      <w:szCs w:val="21"/>
                    </w:rPr>
                    <w:t>01</w:t>
                  </w:r>
                  <w:r>
                    <w:rPr>
                      <w:color w:val="000000"/>
                      <w:kern w:val="0"/>
                      <w:sz w:val="21"/>
                      <w:szCs w:val="21"/>
                    </w:rPr>
                    <w:t xml:space="preserve"> </w:t>
                  </w:r>
                  <w:r>
                    <w:rPr>
                      <w:color w:val="000000"/>
                      <w:kern w:val="0"/>
                      <w:sz w:val="21"/>
                      <w:szCs w:val="21"/>
                    </w:rPr>
                    <w:t>）</w:t>
                  </w:r>
                </w:p>
              </w:tc>
            </w:tr>
            <w:tr w:rsidR="0083199C">
              <w:trPr>
                <w:trHeight w:val="121"/>
                <w:jc w:val="center"/>
              </w:trPr>
              <w:tc>
                <w:tcPr>
                  <w:tcW w:w="449" w:type="dxa"/>
                  <w:vMerge/>
                  <w:vAlign w:val="center"/>
                </w:tcPr>
                <w:p w:rsidR="0083199C" w:rsidRDefault="0083199C">
                  <w:pPr>
                    <w:jc w:val="left"/>
                    <w:rPr>
                      <w:color w:val="000000"/>
                      <w:kern w:val="0"/>
                      <w:sz w:val="21"/>
                      <w:szCs w:val="21"/>
                    </w:rPr>
                  </w:pPr>
                </w:p>
              </w:tc>
              <w:tc>
                <w:tcPr>
                  <w:tcW w:w="885" w:type="dxa"/>
                  <w:vMerge/>
                  <w:shd w:val="clear" w:color="auto" w:fill="auto"/>
                  <w:vAlign w:val="center"/>
                </w:tcPr>
                <w:p w:rsidR="0083199C" w:rsidRDefault="0083199C">
                  <w:pPr>
                    <w:jc w:val="center"/>
                    <w:rPr>
                      <w:color w:val="000000"/>
                      <w:kern w:val="0"/>
                      <w:sz w:val="21"/>
                      <w:szCs w:val="21"/>
                    </w:rPr>
                  </w:pPr>
                </w:p>
              </w:tc>
              <w:tc>
                <w:tcPr>
                  <w:tcW w:w="3290" w:type="dxa"/>
                  <w:gridSpan w:val="4"/>
                  <w:shd w:val="clear" w:color="auto" w:fill="auto"/>
                  <w:noWrap/>
                  <w:vAlign w:val="center"/>
                </w:tcPr>
                <w:p w:rsidR="0083199C" w:rsidRDefault="00FE46BB">
                  <w:pPr>
                    <w:jc w:val="center"/>
                    <w:rPr>
                      <w:rFonts w:ascii="宋体" w:hAnsi="宋体"/>
                      <w:color w:val="000000"/>
                      <w:kern w:val="0"/>
                      <w:sz w:val="21"/>
                      <w:szCs w:val="21"/>
                    </w:rPr>
                  </w:pPr>
                  <w:r>
                    <w:rPr>
                      <w:rFonts w:ascii="宋体" w:hAnsi="宋体" w:hint="eastAsia"/>
                      <w:color w:val="000000"/>
                      <w:kern w:val="0"/>
                      <w:sz w:val="21"/>
                      <w:szCs w:val="21"/>
                    </w:rPr>
                    <w:t>监测因子</w:t>
                  </w:r>
                </w:p>
              </w:tc>
              <w:tc>
                <w:tcPr>
                  <w:tcW w:w="1564" w:type="dxa"/>
                  <w:gridSpan w:val="3"/>
                  <w:shd w:val="clear" w:color="auto" w:fill="auto"/>
                </w:tcPr>
                <w:p w:rsidR="0083199C" w:rsidRDefault="00FE46BB">
                  <w:pPr>
                    <w:jc w:val="center"/>
                    <w:rPr>
                      <w:rFonts w:ascii="宋体" w:hAnsi="宋体"/>
                      <w:color w:val="000000"/>
                      <w:kern w:val="0"/>
                      <w:sz w:val="21"/>
                      <w:szCs w:val="21"/>
                    </w:rPr>
                  </w:pPr>
                  <w:r>
                    <w:rPr>
                      <w:color w:val="000000"/>
                      <w:kern w:val="0"/>
                      <w:sz w:val="21"/>
                      <w:szCs w:val="21"/>
                    </w:rPr>
                    <w:t>（</w:t>
                  </w:r>
                  <w:r>
                    <w:rPr>
                      <w:color w:val="000000"/>
                      <w:kern w:val="0"/>
                      <w:sz w:val="21"/>
                      <w:szCs w:val="21"/>
                    </w:rPr>
                    <w:t xml:space="preserve">   </w:t>
                  </w:r>
                  <w:r>
                    <w:rPr>
                      <w:color w:val="000000"/>
                      <w:kern w:val="0"/>
                      <w:sz w:val="21"/>
                      <w:szCs w:val="21"/>
                    </w:rPr>
                    <w:t>）</w:t>
                  </w:r>
                </w:p>
              </w:tc>
              <w:tc>
                <w:tcPr>
                  <w:tcW w:w="2714" w:type="dxa"/>
                  <w:gridSpan w:val="3"/>
                  <w:shd w:val="clear" w:color="auto" w:fill="auto"/>
                </w:tcPr>
                <w:p w:rsidR="0083199C" w:rsidRDefault="00FE46BB">
                  <w:pPr>
                    <w:adjustRightInd w:val="0"/>
                    <w:jc w:val="center"/>
                    <w:rPr>
                      <w:rFonts w:ascii="宋体" w:hAnsi="宋体"/>
                      <w:color w:val="000000"/>
                      <w:kern w:val="0"/>
                      <w:sz w:val="21"/>
                      <w:szCs w:val="21"/>
                    </w:rPr>
                  </w:pPr>
                  <w:r>
                    <w:rPr>
                      <w:color w:val="000000"/>
                      <w:kern w:val="0"/>
                      <w:sz w:val="21"/>
                      <w:szCs w:val="21"/>
                    </w:rPr>
                    <w:t>（</w:t>
                  </w:r>
                  <w:r>
                    <w:rPr>
                      <w:color w:val="000000"/>
                      <w:kern w:val="0"/>
                      <w:sz w:val="21"/>
                      <w:szCs w:val="21"/>
                    </w:rPr>
                    <w:t xml:space="preserve"> </w:t>
                  </w:r>
                  <w:r>
                    <w:rPr>
                      <w:rFonts w:hint="eastAsia"/>
                      <w:sz w:val="21"/>
                      <w:szCs w:val="21"/>
                    </w:rPr>
                    <w:t>pH</w:t>
                  </w:r>
                  <w:r>
                    <w:rPr>
                      <w:rFonts w:hint="eastAsia"/>
                      <w:sz w:val="21"/>
                      <w:szCs w:val="21"/>
                    </w:rPr>
                    <w:t>、</w:t>
                  </w:r>
                  <w:r>
                    <w:rPr>
                      <w:sz w:val="21"/>
                      <w:szCs w:val="21"/>
                    </w:rPr>
                    <w:t>COD</w:t>
                  </w:r>
                  <w:r>
                    <w:rPr>
                      <w:rFonts w:hint="eastAsia"/>
                      <w:sz w:val="21"/>
                      <w:szCs w:val="21"/>
                    </w:rPr>
                    <w:t>、</w:t>
                  </w:r>
                  <w:r>
                    <w:rPr>
                      <w:sz w:val="21"/>
                      <w:szCs w:val="21"/>
                    </w:rPr>
                    <w:t>BOD</w:t>
                  </w:r>
                  <w:r>
                    <w:rPr>
                      <w:sz w:val="21"/>
                      <w:szCs w:val="21"/>
                      <w:vertAlign w:val="subscript"/>
                    </w:rPr>
                    <w:t>5</w:t>
                  </w:r>
                  <w:r>
                    <w:rPr>
                      <w:rFonts w:hint="eastAsia"/>
                      <w:sz w:val="21"/>
                      <w:szCs w:val="21"/>
                    </w:rPr>
                    <w:t>、</w:t>
                  </w:r>
                  <w:r>
                    <w:rPr>
                      <w:sz w:val="21"/>
                      <w:szCs w:val="21"/>
                    </w:rPr>
                    <w:t>SS</w:t>
                  </w:r>
                  <w:r>
                    <w:rPr>
                      <w:rFonts w:hint="eastAsia"/>
                      <w:sz w:val="21"/>
                      <w:szCs w:val="21"/>
                    </w:rPr>
                    <w:t>、</w:t>
                  </w:r>
                  <w:r>
                    <w:rPr>
                      <w:sz w:val="21"/>
                      <w:szCs w:val="21"/>
                    </w:rPr>
                    <w:t>NH</w:t>
                  </w:r>
                  <w:r>
                    <w:rPr>
                      <w:sz w:val="21"/>
                      <w:szCs w:val="21"/>
                      <w:vertAlign w:val="subscript"/>
                    </w:rPr>
                    <w:t>3</w:t>
                  </w:r>
                  <w:r>
                    <w:rPr>
                      <w:sz w:val="21"/>
                      <w:szCs w:val="21"/>
                    </w:rPr>
                    <w:t>-N</w:t>
                  </w:r>
                  <w:r>
                    <w:rPr>
                      <w:rFonts w:hint="eastAsia"/>
                      <w:sz w:val="21"/>
                      <w:szCs w:val="21"/>
                    </w:rPr>
                    <w:t>、动植物油、总磷、总氮</w:t>
                  </w:r>
                  <w:r>
                    <w:rPr>
                      <w:color w:val="000000"/>
                      <w:kern w:val="0"/>
                      <w:sz w:val="21"/>
                      <w:szCs w:val="21"/>
                    </w:rPr>
                    <w:t>）</w:t>
                  </w:r>
                </w:p>
              </w:tc>
            </w:tr>
            <w:tr w:rsidR="0083199C">
              <w:trPr>
                <w:trHeight w:val="267"/>
                <w:jc w:val="center"/>
              </w:trPr>
              <w:tc>
                <w:tcPr>
                  <w:tcW w:w="449" w:type="dxa"/>
                  <w:vMerge/>
                  <w:vAlign w:val="center"/>
                </w:tcPr>
                <w:p w:rsidR="0083199C" w:rsidRDefault="0083199C">
                  <w:pPr>
                    <w:jc w:val="left"/>
                    <w:rPr>
                      <w:color w:val="000000"/>
                      <w:kern w:val="0"/>
                      <w:sz w:val="21"/>
                      <w:szCs w:val="21"/>
                    </w:rPr>
                  </w:pPr>
                </w:p>
              </w:tc>
              <w:tc>
                <w:tcPr>
                  <w:tcW w:w="885" w:type="dxa"/>
                  <w:shd w:val="clear" w:color="auto" w:fill="auto"/>
                  <w:vAlign w:val="center"/>
                </w:tcPr>
                <w:p w:rsidR="0083199C" w:rsidRDefault="00FE46BB">
                  <w:pPr>
                    <w:jc w:val="center"/>
                    <w:rPr>
                      <w:color w:val="000000"/>
                      <w:kern w:val="0"/>
                      <w:sz w:val="21"/>
                      <w:szCs w:val="21"/>
                    </w:rPr>
                  </w:pPr>
                  <w:r>
                    <w:rPr>
                      <w:color w:val="000000"/>
                      <w:kern w:val="0"/>
                      <w:sz w:val="21"/>
                      <w:szCs w:val="21"/>
                    </w:rPr>
                    <w:t>污染物排放清单</w:t>
                  </w:r>
                </w:p>
              </w:tc>
              <w:tc>
                <w:tcPr>
                  <w:tcW w:w="7568" w:type="dxa"/>
                  <w:gridSpan w:val="10"/>
                  <w:shd w:val="clear" w:color="auto" w:fill="auto"/>
                  <w:noWrap/>
                  <w:vAlign w:val="center"/>
                </w:tcPr>
                <w:p w:rsidR="0083199C" w:rsidRDefault="00FE46BB">
                  <w:pPr>
                    <w:jc w:val="left"/>
                    <w:rPr>
                      <w:color w:val="000000"/>
                      <w:kern w:val="0"/>
                      <w:sz w:val="21"/>
                      <w:szCs w:val="21"/>
                    </w:rPr>
                  </w:pPr>
                  <w:r>
                    <w:rPr>
                      <w:rFonts w:ascii="宋体" w:hAnsi="宋体"/>
                      <w:color w:val="000000"/>
                      <w:kern w:val="0"/>
                      <w:sz w:val="21"/>
                      <w:szCs w:val="21"/>
                    </w:rPr>
                    <w:sym w:font="Wingdings 2" w:char="0052"/>
                  </w:r>
                </w:p>
              </w:tc>
            </w:tr>
            <w:tr w:rsidR="0083199C">
              <w:trPr>
                <w:trHeight w:val="267"/>
                <w:jc w:val="center"/>
              </w:trPr>
              <w:tc>
                <w:tcPr>
                  <w:tcW w:w="1334" w:type="dxa"/>
                  <w:gridSpan w:val="2"/>
                  <w:tcBorders>
                    <w:bottom w:val="single" w:sz="12" w:space="0" w:color="auto"/>
                  </w:tcBorders>
                  <w:shd w:val="clear" w:color="auto" w:fill="auto"/>
                  <w:noWrap/>
                  <w:vAlign w:val="center"/>
                </w:tcPr>
                <w:p w:rsidR="0083199C" w:rsidRDefault="00FE46BB">
                  <w:pPr>
                    <w:jc w:val="center"/>
                    <w:rPr>
                      <w:color w:val="000000"/>
                      <w:kern w:val="0"/>
                      <w:sz w:val="21"/>
                      <w:szCs w:val="21"/>
                    </w:rPr>
                  </w:pPr>
                  <w:r>
                    <w:rPr>
                      <w:color w:val="000000"/>
                      <w:kern w:val="0"/>
                      <w:sz w:val="21"/>
                      <w:szCs w:val="21"/>
                    </w:rPr>
                    <w:t>评价结论</w:t>
                  </w:r>
                </w:p>
              </w:tc>
              <w:tc>
                <w:tcPr>
                  <w:tcW w:w="7568" w:type="dxa"/>
                  <w:gridSpan w:val="10"/>
                  <w:tcBorders>
                    <w:bottom w:val="single" w:sz="12" w:space="0" w:color="auto"/>
                  </w:tcBorders>
                  <w:shd w:val="clear" w:color="auto" w:fill="auto"/>
                  <w:noWrap/>
                  <w:vAlign w:val="center"/>
                </w:tcPr>
                <w:p w:rsidR="0083199C" w:rsidRDefault="00FE46BB">
                  <w:pPr>
                    <w:jc w:val="left"/>
                    <w:rPr>
                      <w:color w:val="000000"/>
                      <w:kern w:val="0"/>
                      <w:sz w:val="21"/>
                      <w:szCs w:val="21"/>
                    </w:rPr>
                  </w:pPr>
                  <w:r>
                    <w:rPr>
                      <w:color w:val="000000"/>
                      <w:kern w:val="0"/>
                      <w:sz w:val="21"/>
                      <w:szCs w:val="21"/>
                    </w:rPr>
                    <w:t>可</w:t>
                  </w:r>
                  <w:r>
                    <w:rPr>
                      <w:rFonts w:hint="eastAsia"/>
                      <w:color w:val="000000"/>
                      <w:kern w:val="0"/>
                      <w:sz w:val="21"/>
                      <w:szCs w:val="21"/>
                    </w:rPr>
                    <w:t>以</w:t>
                  </w:r>
                  <w:r>
                    <w:rPr>
                      <w:color w:val="000000"/>
                      <w:kern w:val="0"/>
                      <w:sz w:val="21"/>
                      <w:szCs w:val="21"/>
                    </w:rPr>
                    <w:t>接受</w:t>
                  </w:r>
                  <w:r>
                    <w:rPr>
                      <w:color w:val="000000"/>
                      <w:kern w:val="0"/>
                      <w:sz w:val="21"/>
                      <w:szCs w:val="21"/>
                    </w:rPr>
                    <w:t xml:space="preserve"> </w:t>
                  </w:r>
                  <w:r>
                    <w:rPr>
                      <w:rFonts w:ascii="宋体" w:hAnsi="宋体"/>
                      <w:color w:val="000000"/>
                      <w:kern w:val="0"/>
                      <w:sz w:val="21"/>
                      <w:szCs w:val="21"/>
                    </w:rPr>
                    <w:sym w:font="Wingdings 2" w:char="0052"/>
                  </w:r>
                  <w:r>
                    <w:rPr>
                      <w:rFonts w:ascii="宋体" w:hAnsi="宋体"/>
                      <w:color w:val="000000"/>
                      <w:kern w:val="0"/>
                      <w:sz w:val="21"/>
                      <w:szCs w:val="21"/>
                    </w:rPr>
                    <w:t>；</w:t>
                  </w:r>
                  <w:r>
                    <w:rPr>
                      <w:color w:val="000000"/>
                      <w:kern w:val="0"/>
                      <w:sz w:val="21"/>
                      <w:szCs w:val="21"/>
                    </w:rPr>
                    <w:t>不可</w:t>
                  </w:r>
                  <w:r>
                    <w:rPr>
                      <w:rFonts w:hint="eastAsia"/>
                      <w:color w:val="000000"/>
                      <w:kern w:val="0"/>
                      <w:sz w:val="21"/>
                      <w:szCs w:val="21"/>
                    </w:rPr>
                    <w:t>以</w:t>
                  </w:r>
                  <w:r>
                    <w:rPr>
                      <w:color w:val="000000"/>
                      <w:kern w:val="0"/>
                      <w:sz w:val="21"/>
                      <w:szCs w:val="21"/>
                    </w:rPr>
                    <w:t>接受</w:t>
                  </w:r>
                  <w:r>
                    <w:rPr>
                      <w:color w:val="000000"/>
                      <w:kern w:val="0"/>
                      <w:sz w:val="21"/>
                      <w:szCs w:val="21"/>
                    </w:rPr>
                    <w:t xml:space="preserve"> </w:t>
                  </w:r>
                  <w:r>
                    <w:rPr>
                      <w:rFonts w:ascii="宋体" w:hAnsi="宋体"/>
                      <w:color w:val="000000"/>
                      <w:kern w:val="0"/>
                      <w:sz w:val="21"/>
                      <w:szCs w:val="21"/>
                    </w:rPr>
                    <w:t>□</w:t>
                  </w:r>
                </w:p>
              </w:tc>
            </w:tr>
            <w:tr w:rsidR="0083199C">
              <w:trPr>
                <w:trHeight w:val="454"/>
                <w:jc w:val="center"/>
              </w:trPr>
              <w:tc>
                <w:tcPr>
                  <w:tcW w:w="8902" w:type="dxa"/>
                  <w:gridSpan w:val="12"/>
                  <w:tcBorders>
                    <w:top w:val="single" w:sz="12" w:space="0" w:color="auto"/>
                    <w:bottom w:val="single" w:sz="12" w:space="0" w:color="auto"/>
                  </w:tcBorders>
                  <w:shd w:val="clear" w:color="auto" w:fill="auto"/>
                  <w:noWrap/>
                  <w:vAlign w:val="center"/>
                </w:tcPr>
                <w:p w:rsidR="0083199C" w:rsidRDefault="00FE46BB">
                  <w:pPr>
                    <w:jc w:val="left"/>
                    <w:rPr>
                      <w:color w:val="000000"/>
                      <w:kern w:val="0"/>
                      <w:sz w:val="21"/>
                      <w:szCs w:val="21"/>
                    </w:rPr>
                  </w:pPr>
                  <w:r>
                    <w:rPr>
                      <w:rFonts w:hint="eastAsia"/>
                      <w:color w:val="000000"/>
                      <w:kern w:val="0"/>
                      <w:sz w:val="21"/>
                      <w:szCs w:val="21"/>
                    </w:rPr>
                    <w:t>注：“</w:t>
                  </w:r>
                  <w:r>
                    <w:rPr>
                      <w:rFonts w:ascii="宋体" w:hAnsi="宋体"/>
                      <w:color w:val="000000"/>
                      <w:kern w:val="0"/>
                      <w:sz w:val="21"/>
                      <w:szCs w:val="21"/>
                    </w:rPr>
                    <w:t>□</w:t>
                  </w:r>
                  <w:r>
                    <w:rPr>
                      <w:rFonts w:hint="eastAsia"/>
                      <w:color w:val="000000"/>
                      <w:kern w:val="0"/>
                      <w:sz w:val="21"/>
                      <w:szCs w:val="21"/>
                    </w:rPr>
                    <w:t>”为勾选项，可打</w:t>
                  </w:r>
                  <w:r>
                    <w:rPr>
                      <w:rFonts w:ascii="宋体" w:hAnsi="宋体" w:hint="eastAsia"/>
                      <w:color w:val="000000"/>
                      <w:kern w:val="0"/>
                      <w:sz w:val="21"/>
                      <w:szCs w:val="21"/>
                    </w:rPr>
                    <w:t>√</w:t>
                  </w:r>
                  <w:r>
                    <w:rPr>
                      <w:rFonts w:hint="eastAsia"/>
                      <w:color w:val="000000"/>
                      <w:kern w:val="0"/>
                      <w:sz w:val="21"/>
                      <w:szCs w:val="21"/>
                    </w:rPr>
                    <w:t>；“</w:t>
                  </w:r>
                  <w:r>
                    <w:rPr>
                      <w:color w:val="000000"/>
                      <w:kern w:val="0"/>
                      <w:sz w:val="21"/>
                      <w:szCs w:val="21"/>
                    </w:rPr>
                    <w:t>（</w:t>
                  </w:r>
                  <w:r>
                    <w:rPr>
                      <w:color w:val="000000"/>
                      <w:kern w:val="0"/>
                      <w:sz w:val="21"/>
                      <w:szCs w:val="21"/>
                    </w:rPr>
                    <w:t xml:space="preserve">   </w:t>
                  </w:r>
                  <w:r>
                    <w:rPr>
                      <w:color w:val="000000"/>
                      <w:kern w:val="0"/>
                      <w:sz w:val="21"/>
                      <w:szCs w:val="21"/>
                    </w:rPr>
                    <w:t>）</w:t>
                  </w:r>
                  <w:r>
                    <w:rPr>
                      <w:rFonts w:hint="eastAsia"/>
                      <w:color w:val="000000"/>
                      <w:kern w:val="0"/>
                      <w:sz w:val="21"/>
                      <w:szCs w:val="21"/>
                    </w:rPr>
                    <w:t>”为内容填写项；“备注”为其他补充内容。</w:t>
                  </w:r>
                </w:p>
              </w:tc>
            </w:tr>
          </w:tbl>
          <w:p w:rsidR="0083199C" w:rsidRDefault="00FE46BB">
            <w:pPr>
              <w:pStyle w:val="a0"/>
              <w:adjustRightInd w:val="0"/>
              <w:snapToGrid w:val="0"/>
              <w:spacing w:line="360" w:lineRule="auto"/>
              <w:ind w:firstLineChars="200" w:firstLine="482"/>
              <w:rPr>
                <w:b/>
                <w:color w:val="000000" w:themeColor="text1"/>
                <w:sz w:val="24"/>
                <w:szCs w:val="24"/>
              </w:rPr>
            </w:pPr>
            <w:r>
              <w:rPr>
                <w:b/>
                <w:color w:val="000000" w:themeColor="text1"/>
                <w:sz w:val="24"/>
                <w:szCs w:val="24"/>
              </w:rPr>
              <w:t>（三）噪声对环境的影响分析</w:t>
            </w:r>
          </w:p>
          <w:p w:rsidR="0083199C" w:rsidRDefault="00FE46BB">
            <w:pPr>
              <w:numPr>
                <w:ilvl w:val="0"/>
                <w:numId w:val="6"/>
              </w:numPr>
              <w:adjustRightInd w:val="0"/>
              <w:snapToGrid w:val="0"/>
              <w:spacing w:line="360" w:lineRule="auto"/>
              <w:ind w:firstLineChars="200" w:firstLine="480"/>
              <w:rPr>
                <w:color w:val="000000" w:themeColor="text1"/>
                <w:sz w:val="24"/>
                <w:szCs w:val="22"/>
              </w:rPr>
            </w:pPr>
            <w:r>
              <w:rPr>
                <w:rFonts w:hint="eastAsia"/>
                <w:color w:val="000000" w:themeColor="text1"/>
                <w:sz w:val="24"/>
                <w:szCs w:val="22"/>
              </w:rPr>
              <w:t>设备噪声</w:t>
            </w:r>
          </w:p>
          <w:p w:rsidR="0083199C" w:rsidRDefault="00FE46BB">
            <w:pPr>
              <w:pStyle w:val="2"/>
              <w:ind w:left="560" w:firstLine="480"/>
              <w:rPr>
                <w:color w:val="000000" w:themeColor="text1"/>
                <w:szCs w:val="22"/>
              </w:rPr>
            </w:pPr>
            <w:r>
              <w:rPr>
                <w:rFonts w:hint="eastAsia"/>
                <w:color w:val="000000" w:themeColor="text1"/>
                <w:szCs w:val="22"/>
              </w:rPr>
              <w:t>（</w:t>
            </w:r>
            <w:r>
              <w:rPr>
                <w:rFonts w:hint="eastAsia"/>
                <w:color w:val="000000" w:themeColor="text1"/>
                <w:szCs w:val="22"/>
              </w:rPr>
              <w:t>1</w:t>
            </w:r>
            <w:r>
              <w:rPr>
                <w:rFonts w:hint="eastAsia"/>
                <w:color w:val="000000" w:themeColor="text1"/>
                <w:szCs w:val="22"/>
              </w:rPr>
              <w:t>）噪声源强</w:t>
            </w:r>
          </w:p>
          <w:p w:rsidR="0083199C" w:rsidRDefault="00FE46BB">
            <w:pPr>
              <w:pStyle w:val="a9"/>
              <w:spacing w:line="360" w:lineRule="auto"/>
              <w:ind w:firstLineChars="200" w:firstLine="480"/>
              <w:rPr>
                <w:rFonts w:ascii="Times New Roman" w:hAnsi="宋体"/>
                <w:color w:val="000000" w:themeColor="text1"/>
                <w:spacing w:val="-2"/>
                <w:sz w:val="24"/>
                <w:szCs w:val="24"/>
              </w:rPr>
            </w:pPr>
            <w:r>
              <w:rPr>
                <w:rFonts w:ascii="Times New Roman" w:hAnsi="Times New Roman" w:hint="eastAsia"/>
                <w:color w:val="000000" w:themeColor="text1"/>
                <w:sz w:val="24"/>
                <w:szCs w:val="22"/>
              </w:rPr>
              <w:t>本项目运营期</w:t>
            </w:r>
            <w:r>
              <w:rPr>
                <w:rFonts w:hint="eastAsia"/>
                <w:color w:val="000000" w:themeColor="text1"/>
                <w:sz w:val="24"/>
              </w:rPr>
              <w:t>的主要噪声源为水泵、备用发电机、配电设备、风机、车辆噪声等，噪声采取的措施、距厂界距离、降噪后的声级</w:t>
            </w:r>
            <w:r>
              <w:rPr>
                <w:rFonts w:ascii="Times New Roman" w:hAnsi="Times New Roman" w:hint="eastAsia"/>
                <w:color w:val="000000" w:themeColor="text1"/>
                <w:sz w:val="24"/>
                <w:szCs w:val="22"/>
              </w:rPr>
              <w:t>具体参数见表</w:t>
            </w:r>
            <w:r>
              <w:rPr>
                <w:rFonts w:ascii="Times New Roman" w:hAnsi="宋体" w:hint="eastAsia"/>
                <w:color w:val="000000" w:themeColor="text1"/>
                <w:spacing w:val="-2"/>
                <w:sz w:val="24"/>
                <w:szCs w:val="24"/>
              </w:rPr>
              <w:t>28</w:t>
            </w:r>
            <w:r>
              <w:rPr>
                <w:rFonts w:ascii="Times New Roman" w:hAnsi="宋体" w:hint="eastAsia"/>
                <w:color w:val="000000" w:themeColor="text1"/>
                <w:spacing w:val="-2"/>
                <w:sz w:val="24"/>
                <w:szCs w:val="24"/>
              </w:rPr>
              <w:t>。</w:t>
            </w:r>
          </w:p>
          <w:p w:rsidR="0083199C" w:rsidRDefault="00FE46BB">
            <w:pPr>
              <w:jc w:val="center"/>
              <w:rPr>
                <w:b/>
                <w:color w:val="000000" w:themeColor="text1"/>
                <w:sz w:val="24"/>
              </w:rPr>
            </w:pPr>
            <w:r>
              <w:rPr>
                <w:b/>
                <w:color w:val="000000" w:themeColor="text1"/>
                <w:sz w:val="24"/>
              </w:rPr>
              <w:t>表</w:t>
            </w:r>
            <w:r>
              <w:rPr>
                <w:rFonts w:hint="eastAsia"/>
                <w:b/>
                <w:color w:val="000000" w:themeColor="text1"/>
                <w:sz w:val="24"/>
              </w:rPr>
              <w:t>28</w:t>
            </w:r>
            <w:r>
              <w:rPr>
                <w:b/>
                <w:color w:val="000000" w:themeColor="text1"/>
                <w:sz w:val="24"/>
              </w:rPr>
              <w:t xml:space="preserve"> </w:t>
            </w:r>
            <w:r>
              <w:rPr>
                <w:rFonts w:hint="eastAsia"/>
                <w:b/>
                <w:color w:val="000000" w:themeColor="text1"/>
                <w:sz w:val="24"/>
              </w:rPr>
              <w:t xml:space="preserve">    </w:t>
            </w:r>
            <w:r>
              <w:rPr>
                <w:b/>
                <w:color w:val="000000" w:themeColor="text1"/>
                <w:sz w:val="24"/>
              </w:rPr>
              <w:t>主要噪声</w:t>
            </w:r>
            <w:proofErr w:type="gramStart"/>
            <w:r>
              <w:rPr>
                <w:b/>
                <w:color w:val="000000" w:themeColor="text1"/>
                <w:sz w:val="24"/>
              </w:rPr>
              <w:t>源相关</w:t>
            </w:r>
            <w:proofErr w:type="gramEnd"/>
            <w:r>
              <w:rPr>
                <w:b/>
                <w:color w:val="000000" w:themeColor="text1"/>
                <w:sz w:val="24"/>
              </w:rPr>
              <w:t>参数</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85"/>
              <w:gridCol w:w="1038"/>
              <w:gridCol w:w="757"/>
              <w:gridCol w:w="427"/>
              <w:gridCol w:w="1054"/>
              <w:gridCol w:w="906"/>
              <w:gridCol w:w="534"/>
              <w:gridCol w:w="666"/>
              <w:gridCol w:w="1253"/>
              <w:gridCol w:w="1046"/>
              <w:gridCol w:w="1038"/>
            </w:tblGrid>
            <w:tr w:rsidR="0083199C">
              <w:trPr>
                <w:trHeight w:hRule="exact" w:val="911"/>
                <w:tblHeader/>
              </w:trPr>
              <w:tc>
                <w:tcPr>
                  <w:tcW w:w="385" w:type="dxa"/>
                  <w:tcBorders>
                    <w:tl2br w:val="nil"/>
                    <w:tr2bl w:val="nil"/>
                  </w:tcBorders>
                  <w:vAlign w:val="center"/>
                </w:tcPr>
                <w:p w:rsidR="0083199C" w:rsidRDefault="00FE46BB">
                  <w:pPr>
                    <w:spacing w:line="300" w:lineRule="exact"/>
                    <w:jc w:val="center"/>
                    <w:rPr>
                      <w:bCs/>
                      <w:color w:val="000000" w:themeColor="text1"/>
                      <w:sz w:val="21"/>
                      <w:szCs w:val="21"/>
                    </w:rPr>
                  </w:pPr>
                  <w:r>
                    <w:rPr>
                      <w:bCs/>
                      <w:color w:val="000000" w:themeColor="text1"/>
                      <w:sz w:val="21"/>
                      <w:szCs w:val="21"/>
                    </w:rPr>
                    <w:t>序号</w:t>
                  </w:r>
                </w:p>
              </w:tc>
              <w:tc>
                <w:tcPr>
                  <w:tcW w:w="1038" w:type="dxa"/>
                  <w:tcBorders>
                    <w:tl2br w:val="nil"/>
                    <w:tr2bl w:val="nil"/>
                  </w:tcBorders>
                  <w:vAlign w:val="center"/>
                </w:tcPr>
                <w:p w:rsidR="0083199C" w:rsidRDefault="00FE46BB">
                  <w:pPr>
                    <w:spacing w:line="300" w:lineRule="exact"/>
                    <w:jc w:val="center"/>
                    <w:rPr>
                      <w:bCs/>
                      <w:color w:val="000000" w:themeColor="text1"/>
                      <w:sz w:val="21"/>
                      <w:szCs w:val="21"/>
                    </w:rPr>
                  </w:pPr>
                  <w:r>
                    <w:rPr>
                      <w:bCs/>
                      <w:color w:val="000000" w:themeColor="text1"/>
                      <w:sz w:val="21"/>
                      <w:szCs w:val="21"/>
                    </w:rPr>
                    <w:t>噪声源</w:t>
                  </w:r>
                </w:p>
              </w:tc>
              <w:tc>
                <w:tcPr>
                  <w:tcW w:w="757" w:type="dxa"/>
                  <w:tcBorders>
                    <w:tl2br w:val="nil"/>
                    <w:tr2bl w:val="nil"/>
                  </w:tcBorders>
                  <w:vAlign w:val="center"/>
                </w:tcPr>
                <w:p w:rsidR="0083199C" w:rsidRDefault="00FE46BB">
                  <w:pPr>
                    <w:spacing w:line="300" w:lineRule="exact"/>
                    <w:jc w:val="center"/>
                    <w:rPr>
                      <w:bCs/>
                      <w:color w:val="000000" w:themeColor="text1"/>
                      <w:sz w:val="21"/>
                      <w:szCs w:val="21"/>
                    </w:rPr>
                  </w:pPr>
                  <w:r>
                    <w:rPr>
                      <w:bCs/>
                      <w:color w:val="000000" w:themeColor="text1"/>
                      <w:sz w:val="21"/>
                      <w:szCs w:val="21"/>
                    </w:rPr>
                    <w:t>位置</w:t>
                  </w:r>
                </w:p>
              </w:tc>
              <w:tc>
                <w:tcPr>
                  <w:tcW w:w="427" w:type="dxa"/>
                  <w:tcBorders>
                    <w:tl2br w:val="nil"/>
                    <w:tr2bl w:val="nil"/>
                  </w:tcBorders>
                  <w:vAlign w:val="center"/>
                </w:tcPr>
                <w:p w:rsidR="0083199C" w:rsidRDefault="00FE46BB">
                  <w:pPr>
                    <w:spacing w:line="300" w:lineRule="exact"/>
                    <w:jc w:val="center"/>
                    <w:rPr>
                      <w:bCs/>
                      <w:color w:val="000000" w:themeColor="text1"/>
                      <w:sz w:val="21"/>
                      <w:szCs w:val="21"/>
                    </w:rPr>
                  </w:pPr>
                  <w:r>
                    <w:rPr>
                      <w:bCs/>
                      <w:color w:val="000000" w:themeColor="text1"/>
                      <w:sz w:val="21"/>
                      <w:szCs w:val="21"/>
                    </w:rPr>
                    <w:t>数量</w:t>
                  </w:r>
                </w:p>
              </w:tc>
              <w:tc>
                <w:tcPr>
                  <w:tcW w:w="1054"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降噪措施</w:t>
                  </w:r>
                </w:p>
              </w:tc>
              <w:tc>
                <w:tcPr>
                  <w:tcW w:w="906" w:type="dxa"/>
                  <w:tcBorders>
                    <w:tl2br w:val="nil"/>
                    <w:tr2bl w:val="nil"/>
                  </w:tcBorders>
                  <w:vAlign w:val="center"/>
                </w:tcPr>
                <w:p w:rsidR="0083199C" w:rsidRDefault="00FE46BB">
                  <w:pPr>
                    <w:spacing w:line="300" w:lineRule="exact"/>
                    <w:jc w:val="center"/>
                    <w:rPr>
                      <w:bCs/>
                      <w:color w:val="000000" w:themeColor="text1"/>
                      <w:sz w:val="21"/>
                      <w:szCs w:val="21"/>
                    </w:rPr>
                  </w:pPr>
                  <w:r>
                    <w:rPr>
                      <w:bCs/>
                      <w:color w:val="000000" w:themeColor="text1"/>
                      <w:sz w:val="21"/>
                      <w:szCs w:val="21"/>
                    </w:rPr>
                    <w:t>减噪后单台声压级</w:t>
                  </w:r>
                  <w:r>
                    <w:rPr>
                      <w:bCs/>
                      <w:color w:val="000000" w:themeColor="text1"/>
                      <w:sz w:val="21"/>
                      <w:szCs w:val="21"/>
                    </w:rPr>
                    <w:t>dB</w:t>
                  </w:r>
                  <w:r>
                    <w:rPr>
                      <w:bCs/>
                      <w:color w:val="000000" w:themeColor="text1"/>
                      <w:sz w:val="21"/>
                      <w:szCs w:val="21"/>
                    </w:rPr>
                    <w:t>（</w:t>
                  </w:r>
                  <w:r>
                    <w:rPr>
                      <w:bCs/>
                      <w:color w:val="000000" w:themeColor="text1"/>
                      <w:sz w:val="21"/>
                      <w:szCs w:val="21"/>
                    </w:rPr>
                    <w:t>A</w:t>
                  </w:r>
                  <w:r>
                    <w:rPr>
                      <w:bCs/>
                      <w:color w:val="000000" w:themeColor="text1"/>
                      <w:sz w:val="21"/>
                      <w:szCs w:val="21"/>
                    </w:rPr>
                    <w:t>）</w:t>
                  </w:r>
                </w:p>
              </w:tc>
              <w:tc>
                <w:tcPr>
                  <w:tcW w:w="534" w:type="dxa"/>
                  <w:tcBorders>
                    <w:tl2br w:val="nil"/>
                    <w:tr2bl w:val="nil"/>
                  </w:tcBorders>
                  <w:vAlign w:val="center"/>
                </w:tcPr>
                <w:p w:rsidR="0083199C" w:rsidRDefault="00FE46BB">
                  <w:pPr>
                    <w:spacing w:line="300" w:lineRule="exact"/>
                    <w:jc w:val="center"/>
                    <w:rPr>
                      <w:bCs/>
                      <w:color w:val="000000" w:themeColor="text1"/>
                      <w:sz w:val="21"/>
                      <w:szCs w:val="21"/>
                    </w:rPr>
                  </w:pPr>
                  <w:r>
                    <w:rPr>
                      <w:bCs/>
                      <w:color w:val="000000" w:themeColor="text1"/>
                      <w:sz w:val="21"/>
                      <w:szCs w:val="21"/>
                    </w:rPr>
                    <w:t>r</w:t>
                  </w:r>
                  <w:r>
                    <w:rPr>
                      <w:bCs/>
                      <w:color w:val="000000" w:themeColor="text1"/>
                      <w:sz w:val="21"/>
                      <w:szCs w:val="21"/>
                      <w:vertAlign w:val="subscript"/>
                    </w:rPr>
                    <w:t>0</w:t>
                  </w:r>
                  <w:r>
                    <w:rPr>
                      <w:bCs/>
                      <w:color w:val="000000" w:themeColor="text1"/>
                      <w:sz w:val="21"/>
                      <w:szCs w:val="21"/>
                    </w:rPr>
                    <w:t>（</w:t>
                  </w:r>
                  <w:r>
                    <w:rPr>
                      <w:bCs/>
                      <w:color w:val="000000" w:themeColor="text1"/>
                      <w:sz w:val="21"/>
                      <w:szCs w:val="21"/>
                    </w:rPr>
                    <w:t>m</w:t>
                  </w:r>
                  <w:r>
                    <w:rPr>
                      <w:bCs/>
                      <w:color w:val="000000" w:themeColor="text1"/>
                      <w:sz w:val="21"/>
                      <w:szCs w:val="21"/>
                    </w:rPr>
                    <w:t>）</w:t>
                  </w:r>
                </w:p>
              </w:tc>
              <w:tc>
                <w:tcPr>
                  <w:tcW w:w="666" w:type="dxa"/>
                  <w:tcBorders>
                    <w:tl2br w:val="nil"/>
                    <w:tr2bl w:val="nil"/>
                  </w:tcBorders>
                  <w:vAlign w:val="center"/>
                </w:tcPr>
                <w:p w:rsidR="0083199C" w:rsidRDefault="00FE46BB">
                  <w:pPr>
                    <w:spacing w:line="300" w:lineRule="exact"/>
                    <w:jc w:val="center"/>
                    <w:rPr>
                      <w:bCs/>
                      <w:color w:val="000000" w:themeColor="text1"/>
                      <w:sz w:val="21"/>
                      <w:szCs w:val="21"/>
                    </w:rPr>
                  </w:pPr>
                  <w:r>
                    <w:rPr>
                      <w:bCs/>
                      <w:color w:val="000000" w:themeColor="text1"/>
                      <w:sz w:val="21"/>
                      <w:szCs w:val="21"/>
                    </w:rPr>
                    <w:t>室内</w:t>
                  </w:r>
                </w:p>
                <w:p w:rsidR="0083199C" w:rsidRDefault="00FE46BB">
                  <w:pPr>
                    <w:spacing w:line="300" w:lineRule="exact"/>
                    <w:jc w:val="center"/>
                    <w:rPr>
                      <w:bCs/>
                      <w:color w:val="000000" w:themeColor="text1"/>
                      <w:sz w:val="21"/>
                      <w:szCs w:val="21"/>
                    </w:rPr>
                  </w:pPr>
                  <w:r>
                    <w:rPr>
                      <w:bCs/>
                      <w:color w:val="000000" w:themeColor="text1"/>
                      <w:sz w:val="21"/>
                      <w:szCs w:val="21"/>
                    </w:rPr>
                    <w:t>/</w:t>
                  </w:r>
                  <w:r>
                    <w:rPr>
                      <w:bCs/>
                      <w:color w:val="000000" w:themeColor="text1"/>
                      <w:sz w:val="21"/>
                      <w:szCs w:val="21"/>
                    </w:rPr>
                    <w:t>室外</w:t>
                  </w:r>
                </w:p>
              </w:tc>
              <w:tc>
                <w:tcPr>
                  <w:tcW w:w="1253"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距厂界距离</w:t>
                  </w:r>
                </w:p>
              </w:tc>
              <w:tc>
                <w:tcPr>
                  <w:tcW w:w="1046"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距北侧</w:t>
                  </w:r>
                  <w:proofErr w:type="gramStart"/>
                  <w:r>
                    <w:rPr>
                      <w:rFonts w:hint="eastAsia"/>
                      <w:bCs/>
                      <w:color w:val="000000" w:themeColor="text1"/>
                      <w:sz w:val="21"/>
                      <w:szCs w:val="21"/>
                    </w:rPr>
                    <w:t>沣</w:t>
                  </w:r>
                  <w:proofErr w:type="gramEnd"/>
                  <w:r>
                    <w:rPr>
                      <w:rFonts w:hint="eastAsia"/>
                      <w:bCs/>
                      <w:color w:val="000000" w:themeColor="text1"/>
                      <w:sz w:val="21"/>
                      <w:szCs w:val="21"/>
                    </w:rPr>
                    <w:t>东第五小学的距离</w:t>
                  </w:r>
                </w:p>
              </w:tc>
              <w:tc>
                <w:tcPr>
                  <w:tcW w:w="1038"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距</w:t>
                  </w:r>
                  <w:proofErr w:type="gramStart"/>
                  <w:r>
                    <w:rPr>
                      <w:rFonts w:hint="eastAsia"/>
                      <w:bCs/>
                      <w:color w:val="000000" w:themeColor="text1"/>
                      <w:sz w:val="21"/>
                      <w:szCs w:val="21"/>
                    </w:rPr>
                    <w:t>西侧王寺敬老院</w:t>
                  </w:r>
                  <w:proofErr w:type="gramEnd"/>
                  <w:r>
                    <w:rPr>
                      <w:rFonts w:hint="eastAsia"/>
                      <w:bCs/>
                      <w:color w:val="000000" w:themeColor="text1"/>
                      <w:sz w:val="21"/>
                      <w:szCs w:val="21"/>
                    </w:rPr>
                    <w:t>的距离</w:t>
                  </w:r>
                </w:p>
              </w:tc>
            </w:tr>
            <w:tr w:rsidR="0083199C">
              <w:trPr>
                <w:trHeight w:val="323"/>
                <w:tblHeader/>
              </w:trPr>
              <w:tc>
                <w:tcPr>
                  <w:tcW w:w="385" w:type="dxa"/>
                  <w:tcBorders>
                    <w:tl2br w:val="nil"/>
                    <w:tr2bl w:val="nil"/>
                  </w:tcBorders>
                  <w:vAlign w:val="center"/>
                </w:tcPr>
                <w:p w:rsidR="0083199C" w:rsidRDefault="00FE46BB">
                  <w:pPr>
                    <w:snapToGrid w:val="0"/>
                    <w:spacing w:line="300" w:lineRule="exact"/>
                    <w:jc w:val="center"/>
                    <w:rPr>
                      <w:bCs/>
                      <w:color w:val="000000" w:themeColor="text1"/>
                      <w:sz w:val="21"/>
                      <w:szCs w:val="21"/>
                    </w:rPr>
                  </w:pPr>
                  <w:r>
                    <w:rPr>
                      <w:color w:val="000000" w:themeColor="text1"/>
                      <w:sz w:val="21"/>
                      <w:szCs w:val="21"/>
                    </w:rPr>
                    <w:t>1</w:t>
                  </w:r>
                </w:p>
              </w:tc>
              <w:tc>
                <w:tcPr>
                  <w:tcW w:w="1038"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color w:val="000000" w:themeColor="text1"/>
                      <w:sz w:val="21"/>
                      <w:szCs w:val="21"/>
                    </w:rPr>
                    <w:t>换热机组</w:t>
                  </w:r>
                </w:p>
              </w:tc>
              <w:tc>
                <w:tcPr>
                  <w:tcW w:w="757" w:type="dxa"/>
                  <w:vMerge w:val="restart"/>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地下</w:t>
                  </w:r>
                </w:p>
                <w:p w:rsidR="0083199C" w:rsidRDefault="00FE46BB">
                  <w:pPr>
                    <w:spacing w:line="300" w:lineRule="exact"/>
                    <w:jc w:val="center"/>
                    <w:rPr>
                      <w:bCs/>
                      <w:color w:val="000000" w:themeColor="text1"/>
                      <w:sz w:val="21"/>
                      <w:szCs w:val="21"/>
                    </w:rPr>
                  </w:pPr>
                  <w:r>
                    <w:rPr>
                      <w:rFonts w:hint="eastAsia"/>
                      <w:bCs/>
                      <w:color w:val="000000" w:themeColor="text1"/>
                      <w:sz w:val="21"/>
                      <w:szCs w:val="21"/>
                    </w:rPr>
                    <w:t>设备间</w:t>
                  </w:r>
                </w:p>
              </w:tc>
              <w:tc>
                <w:tcPr>
                  <w:tcW w:w="427"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color w:val="000000" w:themeColor="text1"/>
                      <w:sz w:val="21"/>
                      <w:szCs w:val="21"/>
                    </w:rPr>
                    <w:t>1</w:t>
                  </w:r>
                </w:p>
              </w:tc>
              <w:tc>
                <w:tcPr>
                  <w:tcW w:w="1054"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隔声、减振</w:t>
                  </w:r>
                </w:p>
              </w:tc>
              <w:tc>
                <w:tcPr>
                  <w:tcW w:w="906"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70</w:t>
                  </w:r>
                </w:p>
              </w:tc>
              <w:tc>
                <w:tcPr>
                  <w:tcW w:w="534"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bCs/>
                      <w:color w:val="000000" w:themeColor="text1"/>
                      <w:sz w:val="21"/>
                      <w:szCs w:val="21"/>
                    </w:rPr>
                    <w:t>1</w:t>
                  </w:r>
                </w:p>
              </w:tc>
              <w:tc>
                <w:tcPr>
                  <w:tcW w:w="666"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bCs/>
                      <w:color w:val="000000" w:themeColor="text1"/>
                      <w:sz w:val="21"/>
                      <w:szCs w:val="21"/>
                    </w:rPr>
                    <w:t>室内</w:t>
                  </w:r>
                </w:p>
              </w:tc>
              <w:tc>
                <w:tcPr>
                  <w:tcW w:w="1253" w:type="dxa"/>
                  <w:vMerge w:val="restart"/>
                  <w:tcBorders>
                    <w:tl2br w:val="nil"/>
                    <w:tr2bl w:val="nil"/>
                  </w:tcBorders>
                  <w:vAlign w:val="center"/>
                </w:tcPr>
                <w:p w:rsidR="0083199C" w:rsidRDefault="00FE46BB">
                  <w:pPr>
                    <w:snapToGrid w:val="0"/>
                    <w:spacing w:line="300" w:lineRule="exact"/>
                    <w:jc w:val="center"/>
                    <w:rPr>
                      <w:color w:val="000000" w:themeColor="text1"/>
                      <w:sz w:val="21"/>
                      <w:szCs w:val="21"/>
                    </w:rPr>
                  </w:pPr>
                  <w:r>
                    <w:rPr>
                      <w:rFonts w:hint="eastAsia"/>
                      <w:color w:val="000000" w:themeColor="text1"/>
                      <w:sz w:val="21"/>
                      <w:szCs w:val="21"/>
                    </w:rPr>
                    <w:t>E</w:t>
                  </w:r>
                  <w:r>
                    <w:rPr>
                      <w:rFonts w:hint="eastAsia"/>
                      <w:color w:val="000000" w:themeColor="text1"/>
                      <w:sz w:val="21"/>
                      <w:szCs w:val="21"/>
                    </w:rPr>
                    <w:t>：</w:t>
                  </w:r>
                  <w:r>
                    <w:rPr>
                      <w:rFonts w:hint="eastAsia"/>
                      <w:color w:val="000000" w:themeColor="text1"/>
                      <w:sz w:val="21"/>
                      <w:szCs w:val="21"/>
                    </w:rPr>
                    <w:t>132</w:t>
                  </w:r>
                </w:p>
                <w:p w:rsidR="0083199C" w:rsidRDefault="00FE46BB">
                  <w:pPr>
                    <w:snapToGrid w:val="0"/>
                    <w:spacing w:line="300" w:lineRule="exact"/>
                    <w:jc w:val="center"/>
                    <w:rPr>
                      <w:color w:val="000000" w:themeColor="text1"/>
                      <w:sz w:val="21"/>
                      <w:szCs w:val="21"/>
                    </w:rPr>
                  </w:pPr>
                  <w:r>
                    <w:rPr>
                      <w:rFonts w:hint="eastAsia"/>
                      <w:color w:val="000000" w:themeColor="text1"/>
                      <w:sz w:val="21"/>
                      <w:szCs w:val="21"/>
                    </w:rPr>
                    <w:t>S</w:t>
                  </w:r>
                  <w:r>
                    <w:rPr>
                      <w:rFonts w:hint="eastAsia"/>
                      <w:color w:val="000000" w:themeColor="text1"/>
                      <w:sz w:val="21"/>
                      <w:szCs w:val="21"/>
                    </w:rPr>
                    <w:t>：</w:t>
                  </w:r>
                  <w:r>
                    <w:rPr>
                      <w:rFonts w:hint="eastAsia"/>
                      <w:color w:val="000000" w:themeColor="text1"/>
                      <w:sz w:val="21"/>
                      <w:szCs w:val="21"/>
                    </w:rPr>
                    <w:t>62</w:t>
                  </w:r>
                </w:p>
                <w:p w:rsidR="0083199C" w:rsidRDefault="00FE46BB">
                  <w:pPr>
                    <w:adjustRightInd w:val="0"/>
                    <w:snapToGrid w:val="0"/>
                    <w:spacing w:line="300" w:lineRule="exact"/>
                    <w:jc w:val="center"/>
                    <w:rPr>
                      <w:color w:val="000000" w:themeColor="text1"/>
                      <w:sz w:val="21"/>
                      <w:szCs w:val="21"/>
                    </w:rPr>
                  </w:pPr>
                  <w:r>
                    <w:rPr>
                      <w:rFonts w:hint="eastAsia"/>
                      <w:color w:val="000000" w:themeColor="text1"/>
                      <w:sz w:val="21"/>
                      <w:szCs w:val="21"/>
                    </w:rPr>
                    <w:t>W</w:t>
                  </w:r>
                  <w:r>
                    <w:rPr>
                      <w:rFonts w:hint="eastAsia"/>
                      <w:color w:val="000000" w:themeColor="text1"/>
                      <w:sz w:val="21"/>
                      <w:szCs w:val="21"/>
                    </w:rPr>
                    <w:t>：</w:t>
                  </w:r>
                  <w:r>
                    <w:rPr>
                      <w:rFonts w:hint="eastAsia"/>
                      <w:color w:val="000000" w:themeColor="text1"/>
                      <w:sz w:val="21"/>
                      <w:szCs w:val="21"/>
                    </w:rPr>
                    <w:t>127</w:t>
                  </w:r>
                </w:p>
                <w:p w:rsidR="0083199C" w:rsidRDefault="00FE46BB">
                  <w:pPr>
                    <w:adjustRightInd w:val="0"/>
                    <w:snapToGrid w:val="0"/>
                    <w:spacing w:line="300" w:lineRule="exact"/>
                    <w:jc w:val="center"/>
                    <w:rPr>
                      <w:bCs/>
                      <w:color w:val="000000" w:themeColor="text1"/>
                      <w:sz w:val="21"/>
                      <w:szCs w:val="21"/>
                      <w:highlight w:val="yellow"/>
                    </w:rPr>
                  </w:pPr>
                  <w:r>
                    <w:rPr>
                      <w:rFonts w:hint="eastAsia"/>
                      <w:color w:val="000000" w:themeColor="text1"/>
                      <w:sz w:val="21"/>
                      <w:szCs w:val="21"/>
                    </w:rPr>
                    <w:t>N</w:t>
                  </w:r>
                  <w:r>
                    <w:rPr>
                      <w:rFonts w:hint="eastAsia"/>
                      <w:color w:val="000000" w:themeColor="text1"/>
                      <w:sz w:val="21"/>
                      <w:szCs w:val="21"/>
                    </w:rPr>
                    <w:t>：</w:t>
                  </w:r>
                  <w:r>
                    <w:rPr>
                      <w:rFonts w:hint="eastAsia"/>
                      <w:color w:val="000000" w:themeColor="text1"/>
                      <w:sz w:val="21"/>
                      <w:szCs w:val="21"/>
                    </w:rPr>
                    <w:t>119</w:t>
                  </w:r>
                </w:p>
              </w:tc>
              <w:tc>
                <w:tcPr>
                  <w:tcW w:w="1046" w:type="dxa"/>
                  <w:vMerge w:val="restart"/>
                  <w:tcBorders>
                    <w:tl2br w:val="nil"/>
                    <w:tr2bl w:val="nil"/>
                  </w:tcBorders>
                  <w:vAlign w:val="center"/>
                </w:tcPr>
                <w:p w:rsidR="0083199C" w:rsidRDefault="00FE46BB">
                  <w:pPr>
                    <w:adjustRightInd w:val="0"/>
                    <w:snapToGrid w:val="0"/>
                    <w:spacing w:line="300" w:lineRule="exact"/>
                    <w:jc w:val="center"/>
                    <w:rPr>
                      <w:color w:val="000000" w:themeColor="text1"/>
                      <w:sz w:val="21"/>
                      <w:szCs w:val="21"/>
                      <w:highlight w:val="yellow"/>
                    </w:rPr>
                  </w:pPr>
                  <w:r>
                    <w:rPr>
                      <w:rFonts w:hint="eastAsia"/>
                      <w:color w:val="000000" w:themeColor="text1"/>
                      <w:sz w:val="21"/>
                      <w:szCs w:val="21"/>
                    </w:rPr>
                    <w:t>172</w:t>
                  </w:r>
                </w:p>
              </w:tc>
              <w:tc>
                <w:tcPr>
                  <w:tcW w:w="1038" w:type="dxa"/>
                  <w:vMerge w:val="restart"/>
                  <w:tcBorders>
                    <w:tl2br w:val="nil"/>
                    <w:tr2bl w:val="nil"/>
                  </w:tcBorders>
                  <w:vAlign w:val="center"/>
                </w:tcPr>
                <w:p w:rsidR="0083199C" w:rsidRDefault="00FE46BB">
                  <w:pPr>
                    <w:adjustRightInd w:val="0"/>
                    <w:snapToGrid w:val="0"/>
                    <w:spacing w:line="300" w:lineRule="exact"/>
                    <w:jc w:val="center"/>
                    <w:rPr>
                      <w:color w:val="000000" w:themeColor="text1"/>
                      <w:sz w:val="21"/>
                      <w:szCs w:val="21"/>
                    </w:rPr>
                  </w:pPr>
                  <w:r>
                    <w:rPr>
                      <w:rFonts w:hint="eastAsia"/>
                      <w:color w:val="000000" w:themeColor="text1"/>
                      <w:sz w:val="21"/>
                      <w:szCs w:val="21"/>
                    </w:rPr>
                    <w:t>237</w:t>
                  </w:r>
                </w:p>
              </w:tc>
            </w:tr>
            <w:tr w:rsidR="0083199C">
              <w:trPr>
                <w:trHeight w:val="287"/>
                <w:tblHeader/>
              </w:trPr>
              <w:tc>
                <w:tcPr>
                  <w:tcW w:w="385" w:type="dxa"/>
                  <w:tcBorders>
                    <w:tl2br w:val="nil"/>
                    <w:tr2bl w:val="nil"/>
                  </w:tcBorders>
                  <w:vAlign w:val="center"/>
                </w:tcPr>
                <w:p w:rsidR="0083199C" w:rsidRDefault="00FE46BB">
                  <w:pPr>
                    <w:snapToGrid w:val="0"/>
                    <w:spacing w:line="300" w:lineRule="exact"/>
                    <w:jc w:val="center"/>
                    <w:rPr>
                      <w:bCs/>
                      <w:color w:val="000000" w:themeColor="text1"/>
                      <w:sz w:val="21"/>
                      <w:szCs w:val="21"/>
                    </w:rPr>
                  </w:pPr>
                  <w:r>
                    <w:rPr>
                      <w:rFonts w:hint="eastAsia"/>
                      <w:color w:val="000000" w:themeColor="text1"/>
                      <w:sz w:val="21"/>
                      <w:szCs w:val="21"/>
                    </w:rPr>
                    <w:t>2</w:t>
                  </w:r>
                </w:p>
              </w:tc>
              <w:tc>
                <w:tcPr>
                  <w:tcW w:w="1038"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color w:val="000000" w:themeColor="text1"/>
                      <w:sz w:val="21"/>
                      <w:szCs w:val="21"/>
                    </w:rPr>
                    <w:t>水泵</w:t>
                  </w:r>
                </w:p>
              </w:tc>
              <w:tc>
                <w:tcPr>
                  <w:tcW w:w="757" w:type="dxa"/>
                  <w:vMerge/>
                  <w:tcBorders>
                    <w:tl2br w:val="nil"/>
                    <w:tr2bl w:val="nil"/>
                  </w:tcBorders>
                  <w:vAlign w:val="center"/>
                </w:tcPr>
                <w:p w:rsidR="0083199C" w:rsidRDefault="0083199C">
                  <w:pPr>
                    <w:spacing w:line="300" w:lineRule="exact"/>
                    <w:jc w:val="center"/>
                    <w:rPr>
                      <w:bCs/>
                      <w:color w:val="000000" w:themeColor="text1"/>
                      <w:sz w:val="21"/>
                      <w:szCs w:val="21"/>
                    </w:rPr>
                  </w:pPr>
                </w:p>
              </w:tc>
              <w:tc>
                <w:tcPr>
                  <w:tcW w:w="427"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color w:val="000000" w:themeColor="text1"/>
                      <w:sz w:val="21"/>
                      <w:szCs w:val="21"/>
                    </w:rPr>
                    <w:t>2</w:t>
                  </w:r>
                </w:p>
              </w:tc>
              <w:tc>
                <w:tcPr>
                  <w:tcW w:w="1054"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隔声、柔性连接、减振</w:t>
                  </w:r>
                </w:p>
              </w:tc>
              <w:tc>
                <w:tcPr>
                  <w:tcW w:w="906"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70</w:t>
                  </w:r>
                </w:p>
              </w:tc>
              <w:tc>
                <w:tcPr>
                  <w:tcW w:w="534"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1</w:t>
                  </w:r>
                </w:p>
              </w:tc>
              <w:tc>
                <w:tcPr>
                  <w:tcW w:w="666"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室内</w:t>
                  </w:r>
                </w:p>
              </w:tc>
              <w:tc>
                <w:tcPr>
                  <w:tcW w:w="1253" w:type="dxa"/>
                  <w:vMerge/>
                  <w:tcBorders>
                    <w:tl2br w:val="nil"/>
                    <w:tr2bl w:val="nil"/>
                  </w:tcBorders>
                  <w:vAlign w:val="center"/>
                </w:tcPr>
                <w:p w:rsidR="0083199C" w:rsidRDefault="0083199C">
                  <w:pPr>
                    <w:adjustRightInd w:val="0"/>
                    <w:snapToGrid w:val="0"/>
                    <w:spacing w:line="300" w:lineRule="exact"/>
                    <w:jc w:val="center"/>
                    <w:rPr>
                      <w:bCs/>
                      <w:color w:val="000000" w:themeColor="text1"/>
                      <w:sz w:val="21"/>
                      <w:szCs w:val="21"/>
                      <w:highlight w:val="yellow"/>
                    </w:rPr>
                  </w:pPr>
                </w:p>
              </w:tc>
              <w:tc>
                <w:tcPr>
                  <w:tcW w:w="1046" w:type="dxa"/>
                  <w:vMerge/>
                  <w:tcBorders>
                    <w:tl2br w:val="nil"/>
                    <w:tr2bl w:val="nil"/>
                  </w:tcBorders>
                  <w:vAlign w:val="center"/>
                </w:tcPr>
                <w:p w:rsidR="0083199C" w:rsidRDefault="0083199C">
                  <w:pPr>
                    <w:adjustRightInd w:val="0"/>
                    <w:snapToGrid w:val="0"/>
                    <w:spacing w:line="300" w:lineRule="exact"/>
                    <w:jc w:val="center"/>
                    <w:rPr>
                      <w:bCs/>
                      <w:color w:val="000000" w:themeColor="text1"/>
                      <w:sz w:val="21"/>
                      <w:szCs w:val="21"/>
                      <w:highlight w:val="yellow"/>
                    </w:rPr>
                  </w:pPr>
                </w:p>
              </w:tc>
              <w:tc>
                <w:tcPr>
                  <w:tcW w:w="1038" w:type="dxa"/>
                  <w:vMerge/>
                  <w:tcBorders>
                    <w:tl2br w:val="nil"/>
                    <w:tr2bl w:val="nil"/>
                  </w:tcBorders>
                  <w:vAlign w:val="center"/>
                </w:tcPr>
                <w:p w:rsidR="0083199C" w:rsidRDefault="0083199C">
                  <w:pPr>
                    <w:adjustRightInd w:val="0"/>
                    <w:snapToGrid w:val="0"/>
                    <w:spacing w:line="300" w:lineRule="exact"/>
                    <w:jc w:val="center"/>
                    <w:rPr>
                      <w:bCs/>
                      <w:color w:val="000000" w:themeColor="text1"/>
                      <w:sz w:val="21"/>
                      <w:szCs w:val="21"/>
                      <w:highlight w:val="yellow"/>
                    </w:rPr>
                  </w:pPr>
                </w:p>
              </w:tc>
            </w:tr>
            <w:tr w:rsidR="0083199C">
              <w:trPr>
                <w:trHeight w:val="287"/>
                <w:tblHeader/>
              </w:trPr>
              <w:tc>
                <w:tcPr>
                  <w:tcW w:w="385" w:type="dxa"/>
                  <w:tcBorders>
                    <w:tl2br w:val="nil"/>
                    <w:tr2bl w:val="nil"/>
                  </w:tcBorders>
                  <w:vAlign w:val="center"/>
                </w:tcPr>
                <w:p w:rsidR="0083199C" w:rsidRDefault="00FE46BB">
                  <w:pPr>
                    <w:snapToGrid w:val="0"/>
                    <w:spacing w:line="300" w:lineRule="exact"/>
                    <w:jc w:val="center"/>
                    <w:rPr>
                      <w:bCs/>
                      <w:color w:val="000000" w:themeColor="text1"/>
                      <w:sz w:val="21"/>
                      <w:szCs w:val="21"/>
                    </w:rPr>
                  </w:pPr>
                  <w:r>
                    <w:rPr>
                      <w:rFonts w:hint="eastAsia"/>
                      <w:color w:val="000000" w:themeColor="text1"/>
                      <w:sz w:val="21"/>
                      <w:szCs w:val="21"/>
                    </w:rPr>
                    <w:t>3</w:t>
                  </w:r>
                </w:p>
              </w:tc>
              <w:tc>
                <w:tcPr>
                  <w:tcW w:w="1038"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color w:val="000000" w:themeColor="text1"/>
                      <w:sz w:val="21"/>
                      <w:szCs w:val="21"/>
                    </w:rPr>
                    <w:t>备用发电机</w:t>
                  </w:r>
                </w:p>
              </w:tc>
              <w:tc>
                <w:tcPr>
                  <w:tcW w:w="757" w:type="dxa"/>
                  <w:vMerge/>
                  <w:tcBorders>
                    <w:tl2br w:val="nil"/>
                    <w:tr2bl w:val="nil"/>
                  </w:tcBorders>
                  <w:vAlign w:val="center"/>
                </w:tcPr>
                <w:p w:rsidR="0083199C" w:rsidRDefault="0083199C">
                  <w:pPr>
                    <w:spacing w:line="300" w:lineRule="exact"/>
                    <w:jc w:val="center"/>
                    <w:rPr>
                      <w:bCs/>
                      <w:color w:val="000000" w:themeColor="text1"/>
                      <w:sz w:val="21"/>
                      <w:szCs w:val="21"/>
                    </w:rPr>
                  </w:pPr>
                </w:p>
              </w:tc>
              <w:tc>
                <w:tcPr>
                  <w:tcW w:w="427"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color w:val="000000" w:themeColor="text1"/>
                      <w:sz w:val="21"/>
                      <w:szCs w:val="21"/>
                    </w:rPr>
                    <w:t>1</w:t>
                  </w:r>
                </w:p>
              </w:tc>
              <w:tc>
                <w:tcPr>
                  <w:tcW w:w="1054"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隔声、减振、消声器</w:t>
                  </w:r>
                </w:p>
              </w:tc>
              <w:tc>
                <w:tcPr>
                  <w:tcW w:w="906"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85</w:t>
                  </w:r>
                </w:p>
              </w:tc>
              <w:tc>
                <w:tcPr>
                  <w:tcW w:w="534"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1</w:t>
                  </w:r>
                </w:p>
              </w:tc>
              <w:tc>
                <w:tcPr>
                  <w:tcW w:w="666"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室内</w:t>
                  </w:r>
                </w:p>
              </w:tc>
              <w:tc>
                <w:tcPr>
                  <w:tcW w:w="1253" w:type="dxa"/>
                  <w:vMerge/>
                  <w:tcBorders>
                    <w:tl2br w:val="nil"/>
                    <w:tr2bl w:val="nil"/>
                  </w:tcBorders>
                  <w:vAlign w:val="center"/>
                </w:tcPr>
                <w:p w:rsidR="0083199C" w:rsidRDefault="0083199C">
                  <w:pPr>
                    <w:adjustRightInd w:val="0"/>
                    <w:snapToGrid w:val="0"/>
                    <w:spacing w:line="300" w:lineRule="exact"/>
                    <w:jc w:val="center"/>
                    <w:rPr>
                      <w:bCs/>
                      <w:color w:val="000000" w:themeColor="text1"/>
                      <w:sz w:val="21"/>
                      <w:szCs w:val="21"/>
                      <w:highlight w:val="yellow"/>
                    </w:rPr>
                  </w:pPr>
                </w:p>
              </w:tc>
              <w:tc>
                <w:tcPr>
                  <w:tcW w:w="1046" w:type="dxa"/>
                  <w:vMerge/>
                  <w:tcBorders>
                    <w:tl2br w:val="nil"/>
                    <w:tr2bl w:val="nil"/>
                  </w:tcBorders>
                  <w:vAlign w:val="center"/>
                </w:tcPr>
                <w:p w:rsidR="0083199C" w:rsidRDefault="0083199C">
                  <w:pPr>
                    <w:adjustRightInd w:val="0"/>
                    <w:snapToGrid w:val="0"/>
                    <w:spacing w:line="300" w:lineRule="exact"/>
                    <w:jc w:val="center"/>
                    <w:rPr>
                      <w:bCs/>
                      <w:color w:val="000000" w:themeColor="text1"/>
                      <w:sz w:val="21"/>
                      <w:szCs w:val="21"/>
                      <w:highlight w:val="yellow"/>
                    </w:rPr>
                  </w:pPr>
                </w:p>
              </w:tc>
              <w:tc>
                <w:tcPr>
                  <w:tcW w:w="1038" w:type="dxa"/>
                  <w:vMerge/>
                  <w:tcBorders>
                    <w:tl2br w:val="nil"/>
                    <w:tr2bl w:val="nil"/>
                  </w:tcBorders>
                  <w:vAlign w:val="center"/>
                </w:tcPr>
                <w:p w:rsidR="0083199C" w:rsidRDefault="0083199C">
                  <w:pPr>
                    <w:adjustRightInd w:val="0"/>
                    <w:snapToGrid w:val="0"/>
                    <w:spacing w:line="300" w:lineRule="exact"/>
                    <w:jc w:val="center"/>
                    <w:rPr>
                      <w:bCs/>
                      <w:color w:val="000000" w:themeColor="text1"/>
                      <w:sz w:val="21"/>
                      <w:szCs w:val="21"/>
                      <w:highlight w:val="yellow"/>
                    </w:rPr>
                  </w:pPr>
                </w:p>
              </w:tc>
            </w:tr>
            <w:tr w:rsidR="0083199C">
              <w:trPr>
                <w:trHeight w:val="287"/>
                <w:tblHeader/>
              </w:trPr>
              <w:tc>
                <w:tcPr>
                  <w:tcW w:w="385" w:type="dxa"/>
                  <w:tcBorders>
                    <w:tl2br w:val="nil"/>
                    <w:tr2bl w:val="nil"/>
                  </w:tcBorders>
                  <w:vAlign w:val="center"/>
                </w:tcPr>
                <w:p w:rsidR="0083199C" w:rsidRDefault="00FE46BB">
                  <w:pPr>
                    <w:snapToGrid w:val="0"/>
                    <w:spacing w:line="300" w:lineRule="exact"/>
                    <w:jc w:val="center"/>
                    <w:rPr>
                      <w:bCs/>
                      <w:color w:val="000000" w:themeColor="text1"/>
                      <w:sz w:val="21"/>
                      <w:szCs w:val="21"/>
                    </w:rPr>
                  </w:pPr>
                  <w:r>
                    <w:rPr>
                      <w:rFonts w:hint="eastAsia"/>
                      <w:color w:val="000000" w:themeColor="text1"/>
                      <w:sz w:val="21"/>
                      <w:szCs w:val="21"/>
                    </w:rPr>
                    <w:t>4</w:t>
                  </w:r>
                </w:p>
              </w:tc>
              <w:tc>
                <w:tcPr>
                  <w:tcW w:w="1038"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color w:val="000000" w:themeColor="text1"/>
                      <w:sz w:val="21"/>
                      <w:szCs w:val="21"/>
                    </w:rPr>
                    <w:t>配电设备</w:t>
                  </w:r>
                </w:p>
              </w:tc>
              <w:tc>
                <w:tcPr>
                  <w:tcW w:w="757" w:type="dxa"/>
                  <w:vMerge/>
                  <w:tcBorders>
                    <w:tl2br w:val="nil"/>
                    <w:tr2bl w:val="nil"/>
                  </w:tcBorders>
                  <w:vAlign w:val="center"/>
                </w:tcPr>
                <w:p w:rsidR="0083199C" w:rsidRDefault="0083199C">
                  <w:pPr>
                    <w:spacing w:line="300" w:lineRule="exact"/>
                    <w:jc w:val="center"/>
                    <w:rPr>
                      <w:bCs/>
                      <w:color w:val="000000" w:themeColor="text1"/>
                      <w:sz w:val="21"/>
                      <w:szCs w:val="21"/>
                    </w:rPr>
                  </w:pPr>
                </w:p>
              </w:tc>
              <w:tc>
                <w:tcPr>
                  <w:tcW w:w="427"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color w:val="000000" w:themeColor="text1"/>
                      <w:sz w:val="21"/>
                      <w:szCs w:val="21"/>
                    </w:rPr>
                    <w:t>4</w:t>
                  </w:r>
                </w:p>
              </w:tc>
              <w:tc>
                <w:tcPr>
                  <w:tcW w:w="1054"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隔声、减振</w:t>
                  </w:r>
                </w:p>
              </w:tc>
              <w:tc>
                <w:tcPr>
                  <w:tcW w:w="906"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60</w:t>
                  </w:r>
                </w:p>
              </w:tc>
              <w:tc>
                <w:tcPr>
                  <w:tcW w:w="534"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1</w:t>
                  </w:r>
                </w:p>
              </w:tc>
              <w:tc>
                <w:tcPr>
                  <w:tcW w:w="666"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室内</w:t>
                  </w:r>
                </w:p>
              </w:tc>
              <w:tc>
                <w:tcPr>
                  <w:tcW w:w="1253" w:type="dxa"/>
                  <w:vMerge/>
                  <w:tcBorders>
                    <w:tl2br w:val="nil"/>
                    <w:tr2bl w:val="nil"/>
                  </w:tcBorders>
                  <w:vAlign w:val="center"/>
                </w:tcPr>
                <w:p w:rsidR="0083199C" w:rsidRDefault="0083199C">
                  <w:pPr>
                    <w:adjustRightInd w:val="0"/>
                    <w:snapToGrid w:val="0"/>
                    <w:spacing w:line="300" w:lineRule="exact"/>
                    <w:jc w:val="center"/>
                    <w:rPr>
                      <w:bCs/>
                      <w:color w:val="000000" w:themeColor="text1"/>
                      <w:sz w:val="21"/>
                      <w:szCs w:val="21"/>
                      <w:highlight w:val="yellow"/>
                    </w:rPr>
                  </w:pPr>
                </w:p>
              </w:tc>
              <w:tc>
                <w:tcPr>
                  <w:tcW w:w="1046" w:type="dxa"/>
                  <w:vMerge/>
                  <w:tcBorders>
                    <w:tl2br w:val="nil"/>
                    <w:tr2bl w:val="nil"/>
                  </w:tcBorders>
                  <w:vAlign w:val="center"/>
                </w:tcPr>
                <w:p w:rsidR="0083199C" w:rsidRDefault="0083199C">
                  <w:pPr>
                    <w:adjustRightInd w:val="0"/>
                    <w:snapToGrid w:val="0"/>
                    <w:spacing w:line="300" w:lineRule="exact"/>
                    <w:jc w:val="center"/>
                    <w:rPr>
                      <w:bCs/>
                      <w:color w:val="000000" w:themeColor="text1"/>
                      <w:sz w:val="21"/>
                      <w:szCs w:val="21"/>
                      <w:highlight w:val="yellow"/>
                    </w:rPr>
                  </w:pPr>
                </w:p>
              </w:tc>
              <w:tc>
                <w:tcPr>
                  <w:tcW w:w="1038" w:type="dxa"/>
                  <w:vMerge/>
                  <w:tcBorders>
                    <w:tl2br w:val="nil"/>
                    <w:tr2bl w:val="nil"/>
                  </w:tcBorders>
                  <w:vAlign w:val="center"/>
                </w:tcPr>
                <w:p w:rsidR="0083199C" w:rsidRDefault="0083199C">
                  <w:pPr>
                    <w:adjustRightInd w:val="0"/>
                    <w:snapToGrid w:val="0"/>
                    <w:spacing w:line="300" w:lineRule="exact"/>
                    <w:jc w:val="center"/>
                    <w:rPr>
                      <w:bCs/>
                      <w:color w:val="000000" w:themeColor="text1"/>
                      <w:sz w:val="21"/>
                      <w:szCs w:val="21"/>
                      <w:highlight w:val="yellow"/>
                    </w:rPr>
                  </w:pPr>
                </w:p>
              </w:tc>
            </w:tr>
            <w:tr w:rsidR="0083199C">
              <w:trPr>
                <w:trHeight w:val="287"/>
                <w:tblHeader/>
              </w:trPr>
              <w:tc>
                <w:tcPr>
                  <w:tcW w:w="385" w:type="dxa"/>
                  <w:tcBorders>
                    <w:tl2br w:val="nil"/>
                    <w:tr2bl w:val="nil"/>
                  </w:tcBorders>
                  <w:vAlign w:val="center"/>
                </w:tcPr>
                <w:p w:rsidR="0083199C" w:rsidRDefault="00FE46BB">
                  <w:pPr>
                    <w:snapToGrid w:val="0"/>
                    <w:spacing w:line="300" w:lineRule="exact"/>
                    <w:jc w:val="center"/>
                    <w:rPr>
                      <w:bCs/>
                      <w:color w:val="000000" w:themeColor="text1"/>
                      <w:sz w:val="21"/>
                      <w:szCs w:val="21"/>
                    </w:rPr>
                  </w:pPr>
                  <w:r>
                    <w:rPr>
                      <w:rFonts w:hint="eastAsia"/>
                      <w:color w:val="000000" w:themeColor="text1"/>
                      <w:sz w:val="21"/>
                      <w:szCs w:val="21"/>
                    </w:rPr>
                    <w:t>5</w:t>
                  </w:r>
                </w:p>
              </w:tc>
              <w:tc>
                <w:tcPr>
                  <w:tcW w:w="1038" w:type="dxa"/>
                  <w:tcBorders>
                    <w:tl2br w:val="nil"/>
                    <w:tr2bl w:val="nil"/>
                  </w:tcBorders>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地下车库</w:t>
                  </w:r>
                </w:p>
                <w:p w:rsidR="0083199C" w:rsidRDefault="00FE46BB">
                  <w:pPr>
                    <w:spacing w:line="300" w:lineRule="exact"/>
                    <w:jc w:val="center"/>
                    <w:rPr>
                      <w:bCs/>
                      <w:color w:val="000000" w:themeColor="text1"/>
                      <w:sz w:val="21"/>
                      <w:szCs w:val="21"/>
                    </w:rPr>
                  </w:pPr>
                  <w:r>
                    <w:rPr>
                      <w:rFonts w:hint="eastAsia"/>
                      <w:color w:val="000000" w:themeColor="text1"/>
                      <w:sz w:val="21"/>
                      <w:szCs w:val="21"/>
                    </w:rPr>
                    <w:t>风机</w:t>
                  </w:r>
                </w:p>
              </w:tc>
              <w:tc>
                <w:tcPr>
                  <w:tcW w:w="757" w:type="dxa"/>
                  <w:vMerge/>
                  <w:tcBorders>
                    <w:tl2br w:val="nil"/>
                    <w:tr2bl w:val="nil"/>
                  </w:tcBorders>
                  <w:vAlign w:val="center"/>
                </w:tcPr>
                <w:p w:rsidR="0083199C" w:rsidRDefault="0083199C">
                  <w:pPr>
                    <w:spacing w:line="300" w:lineRule="exact"/>
                    <w:jc w:val="center"/>
                    <w:rPr>
                      <w:bCs/>
                      <w:color w:val="000000" w:themeColor="text1"/>
                      <w:sz w:val="21"/>
                      <w:szCs w:val="21"/>
                    </w:rPr>
                  </w:pPr>
                </w:p>
              </w:tc>
              <w:tc>
                <w:tcPr>
                  <w:tcW w:w="427"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color w:val="000000" w:themeColor="text1"/>
                      <w:sz w:val="21"/>
                      <w:szCs w:val="21"/>
                    </w:rPr>
                    <w:t>8</w:t>
                  </w:r>
                </w:p>
              </w:tc>
              <w:tc>
                <w:tcPr>
                  <w:tcW w:w="1054"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隔声、减振</w:t>
                  </w:r>
                </w:p>
              </w:tc>
              <w:tc>
                <w:tcPr>
                  <w:tcW w:w="906"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75</w:t>
                  </w:r>
                </w:p>
              </w:tc>
              <w:tc>
                <w:tcPr>
                  <w:tcW w:w="534"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1</w:t>
                  </w:r>
                </w:p>
              </w:tc>
              <w:tc>
                <w:tcPr>
                  <w:tcW w:w="666"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室内</w:t>
                  </w:r>
                </w:p>
              </w:tc>
              <w:tc>
                <w:tcPr>
                  <w:tcW w:w="1253" w:type="dxa"/>
                  <w:vMerge/>
                  <w:tcBorders>
                    <w:tl2br w:val="nil"/>
                    <w:tr2bl w:val="nil"/>
                  </w:tcBorders>
                  <w:vAlign w:val="center"/>
                </w:tcPr>
                <w:p w:rsidR="0083199C" w:rsidRDefault="0083199C">
                  <w:pPr>
                    <w:adjustRightInd w:val="0"/>
                    <w:snapToGrid w:val="0"/>
                    <w:spacing w:line="300" w:lineRule="exact"/>
                    <w:jc w:val="center"/>
                    <w:rPr>
                      <w:bCs/>
                      <w:color w:val="000000" w:themeColor="text1"/>
                      <w:sz w:val="21"/>
                      <w:szCs w:val="21"/>
                      <w:highlight w:val="yellow"/>
                    </w:rPr>
                  </w:pPr>
                </w:p>
              </w:tc>
              <w:tc>
                <w:tcPr>
                  <w:tcW w:w="1046" w:type="dxa"/>
                  <w:vMerge/>
                  <w:tcBorders>
                    <w:tl2br w:val="nil"/>
                    <w:tr2bl w:val="nil"/>
                  </w:tcBorders>
                  <w:vAlign w:val="center"/>
                </w:tcPr>
                <w:p w:rsidR="0083199C" w:rsidRDefault="0083199C">
                  <w:pPr>
                    <w:adjustRightInd w:val="0"/>
                    <w:snapToGrid w:val="0"/>
                    <w:spacing w:line="300" w:lineRule="exact"/>
                    <w:jc w:val="center"/>
                    <w:rPr>
                      <w:bCs/>
                      <w:color w:val="000000" w:themeColor="text1"/>
                      <w:sz w:val="21"/>
                      <w:szCs w:val="21"/>
                      <w:highlight w:val="yellow"/>
                    </w:rPr>
                  </w:pPr>
                </w:p>
              </w:tc>
              <w:tc>
                <w:tcPr>
                  <w:tcW w:w="1038" w:type="dxa"/>
                  <w:vMerge/>
                  <w:tcBorders>
                    <w:tl2br w:val="nil"/>
                    <w:tr2bl w:val="nil"/>
                  </w:tcBorders>
                  <w:vAlign w:val="center"/>
                </w:tcPr>
                <w:p w:rsidR="0083199C" w:rsidRDefault="0083199C">
                  <w:pPr>
                    <w:adjustRightInd w:val="0"/>
                    <w:snapToGrid w:val="0"/>
                    <w:spacing w:line="300" w:lineRule="exact"/>
                    <w:jc w:val="center"/>
                    <w:rPr>
                      <w:bCs/>
                      <w:color w:val="000000" w:themeColor="text1"/>
                      <w:sz w:val="21"/>
                      <w:szCs w:val="21"/>
                      <w:highlight w:val="yellow"/>
                    </w:rPr>
                  </w:pPr>
                </w:p>
              </w:tc>
            </w:tr>
            <w:tr w:rsidR="0083199C">
              <w:trPr>
                <w:trHeight w:val="287"/>
                <w:tblHeader/>
              </w:trPr>
              <w:tc>
                <w:tcPr>
                  <w:tcW w:w="385" w:type="dxa"/>
                  <w:tcBorders>
                    <w:tl2br w:val="nil"/>
                    <w:tr2bl w:val="nil"/>
                  </w:tcBorders>
                  <w:vAlign w:val="center"/>
                </w:tcPr>
                <w:p w:rsidR="0083199C" w:rsidRDefault="00FE46BB">
                  <w:pPr>
                    <w:snapToGrid w:val="0"/>
                    <w:spacing w:line="300" w:lineRule="exact"/>
                    <w:jc w:val="center"/>
                    <w:rPr>
                      <w:bCs/>
                      <w:color w:val="000000" w:themeColor="text1"/>
                      <w:sz w:val="21"/>
                      <w:szCs w:val="21"/>
                    </w:rPr>
                  </w:pPr>
                  <w:r>
                    <w:rPr>
                      <w:rFonts w:hint="eastAsia"/>
                      <w:color w:val="000000" w:themeColor="text1"/>
                      <w:sz w:val="21"/>
                      <w:szCs w:val="21"/>
                    </w:rPr>
                    <w:t>6</w:t>
                  </w:r>
                </w:p>
              </w:tc>
              <w:tc>
                <w:tcPr>
                  <w:tcW w:w="1038"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color w:val="000000" w:themeColor="text1"/>
                      <w:sz w:val="21"/>
                      <w:szCs w:val="21"/>
                    </w:rPr>
                    <w:t>食堂风机</w:t>
                  </w:r>
                </w:p>
              </w:tc>
              <w:tc>
                <w:tcPr>
                  <w:tcW w:w="757"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color w:val="000000" w:themeColor="text1"/>
                      <w:sz w:val="21"/>
                      <w:szCs w:val="21"/>
                    </w:rPr>
                    <w:t>食堂楼顶</w:t>
                  </w:r>
                </w:p>
              </w:tc>
              <w:tc>
                <w:tcPr>
                  <w:tcW w:w="427"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color w:val="000000" w:themeColor="text1"/>
                      <w:sz w:val="21"/>
                      <w:szCs w:val="21"/>
                    </w:rPr>
                    <w:t>1</w:t>
                  </w:r>
                </w:p>
              </w:tc>
              <w:tc>
                <w:tcPr>
                  <w:tcW w:w="1054"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隔声、减振</w:t>
                  </w:r>
                </w:p>
              </w:tc>
              <w:tc>
                <w:tcPr>
                  <w:tcW w:w="906"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75</w:t>
                  </w:r>
                </w:p>
              </w:tc>
              <w:tc>
                <w:tcPr>
                  <w:tcW w:w="534"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1</w:t>
                  </w:r>
                </w:p>
              </w:tc>
              <w:tc>
                <w:tcPr>
                  <w:tcW w:w="666"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室外</w:t>
                  </w:r>
                </w:p>
              </w:tc>
              <w:tc>
                <w:tcPr>
                  <w:tcW w:w="1253" w:type="dxa"/>
                  <w:tcBorders>
                    <w:tl2br w:val="nil"/>
                    <w:tr2bl w:val="nil"/>
                  </w:tcBorders>
                  <w:vAlign w:val="center"/>
                </w:tcPr>
                <w:p w:rsidR="0083199C" w:rsidRDefault="00FE46BB">
                  <w:pPr>
                    <w:snapToGrid w:val="0"/>
                    <w:spacing w:line="300" w:lineRule="exact"/>
                    <w:jc w:val="center"/>
                    <w:rPr>
                      <w:color w:val="000000" w:themeColor="text1"/>
                      <w:sz w:val="21"/>
                      <w:szCs w:val="21"/>
                    </w:rPr>
                  </w:pPr>
                  <w:r>
                    <w:rPr>
                      <w:rFonts w:hint="eastAsia"/>
                      <w:color w:val="000000" w:themeColor="text1"/>
                      <w:sz w:val="21"/>
                      <w:szCs w:val="21"/>
                    </w:rPr>
                    <w:t>E</w:t>
                  </w:r>
                  <w:r>
                    <w:rPr>
                      <w:rFonts w:hint="eastAsia"/>
                      <w:color w:val="000000" w:themeColor="text1"/>
                      <w:sz w:val="21"/>
                      <w:szCs w:val="21"/>
                    </w:rPr>
                    <w:t>：</w:t>
                  </w:r>
                  <w:r>
                    <w:rPr>
                      <w:rFonts w:hint="eastAsia"/>
                      <w:color w:val="000000" w:themeColor="text1"/>
                      <w:sz w:val="21"/>
                      <w:szCs w:val="21"/>
                    </w:rPr>
                    <w:t>140S</w:t>
                  </w:r>
                  <w:r>
                    <w:rPr>
                      <w:rFonts w:hint="eastAsia"/>
                      <w:color w:val="000000" w:themeColor="text1"/>
                      <w:sz w:val="21"/>
                      <w:szCs w:val="21"/>
                    </w:rPr>
                    <w:t>：</w:t>
                  </w:r>
                  <w:r>
                    <w:rPr>
                      <w:rFonts w:hint="eastAsia"/>
                      <w:color w:val="000000" w:themeColor="text1"/>
                      <w:sz w:val="21"/>
                      <w:szCs w:val="21"/>
                    </w:rPr>
                    <w:t>15</w:t>
                  </w:r>
                </w:p>
                <w:p w:rsidR="0083199C" w:rsidRDefault="00FE46BB">
                  <w:pPr>
                    <w:adjustRightInd w:val="0"/>
                    <w:snapToGrid w:val="0"/>
                    <w:spacing w:line="300" w:lineRule="exact"/>
                    <w:jc w:val="center"/>
                    <w:rPr>
                      <w:bCs/>
                      <w:color w:val="000000" w:themeColor="text1"/>
                      <w:sz w:val="21"/>
                      <w:szCs w:val="21"/>
                    </w:rPr>
                  </w:pPr>
                  <w:r>
                    <w:rPr>
                      <w:rFonts w:hint="eastAsia"/>
                      <w:color w:val="000000" w:themeColor="text1"/>
                      <w:sz w:val="21"/>
                      <w:szCs w:val="21"/>
                    </w:rPr>
                    <w:t>W</w:t>
                  </w:r>
                  <w:r>
                    <w:rPr>
                      <w:rFonts w:hint="eastAsia"/>
                      <w:color w:val="000000" w:themeColor="text1"/>
                      <w:sz w:val="21"/>
                      <w:szCs w:val="21"/>
                    </w:rPr>
                    <w:t>：</w:t>
                  </w:r>
                  <w:r>
                    <w:rPr>
                      <w:rFonts w:hint="eastAsia"/>
                      <w:color w:val="000000" w:themeColor="text1"/>
                      <w:sz w:val="21"/>
                      <w:szCs w:val="21"/>
                    </w:rPr>
                    <w:t>119.2N</w:t>
                  </w:r>
                  <w:r>
                    <w:rPr>
                      <w:rFonts w:hint="eastAsia"/>
                      <w:color w:val="000000" w:themeColor="text1"/>
                      <w:sz w:val="21"/>
                      <w:szCs w:val="21"/>
                    </w:rPr>
                    <w:t>：</w:t>
                  </w:r>
                  <w:r>
                    <w:rPr>
                      <w:rFonts w:hint="eastAsia"/>
                      <w:color w:val="000000" w:themeColor="text1"/>
                      <w:sz w:val="21"/>
                      <w:szCs w:val="21"/>
                    </w:rPr>
                    <w:t>166</w:t>
                  </w:r>
                </w:p>
              </w:tc>
              <w:tc>
                <w:tcPr>
                  <w:tcW w:w="1046" w:type="dxa"/>
                  <w:tcBorders>
                    <w:tl2br w:val="nil"/>
                    <w:tr2bl w:val="nil"/>
                  </w:tcBorders>
                  <w:vAlign w:val="center"/>
                </w:tcPr>
                <w:p w:rsidR="0083199C" w:rsidRDefault="00FE46BB">
                  <w:pPr>
                    <w:adjustRightInd w:val="0"/>
                    <w:snapToGrid w:val="0"/>
                    <w:spacing w:line="300" w:lineRule="exact"/>
                    <w:jc w:val="center"/>
                    <w:rPr>
                      <w:color w:val="000000" w:themeColor="text1"/>
                      <w:sz w:val="21"/>
                      <w:szCs w:val="21"/>
                    </w:rPr>
                  </w:pPr>
                  <w:r>
                    <w:rPr>
                      <w:rFonts w:hint="eastAsia"/>
                      <w:color w:val="000000" w:themeColor="text1"/>
                      <w:sz w:val="21"/>
                      <w:szCs w:val="21"/>
                    </w:rPr>
                    <w:t>219</w:t>
                  </w:r>
                </w:p>
              </w:tc>
              <w:tc>
                <w:tcPr>
                  <w:tcW w:w="1038" w:type="dxa"/>
                  <w:tcBorders>
                    <w:tl2br w:val="nil"/>
                    <w:tr2bl w:val="nil"/>
                  </w:tcBorders>
                  <w:vAlign w:val="center"/>
                </w:tcPr>
                <w:p w:rsidR="0083199C" w:rsidRDefault="00FE46BB">
                  <w:pPr>
                    <w:adjustRightInd w:val="0"/>
                    <w:snapToGrid w:val="0"/>
                    <w:spacing w:line="300" w:lineRule="exact"/>
                    <w:jc w:val="center"/>
                    <w:rPr>
                      <w:color w:val="000000" w:themeColor="text1"/>
                      <w:sz w:val="21"/>
                      <w:szCs w:val="21"/>
                    </w:rPr>
                  </w:pPr>
                  <w:r>
                    <w:rPr>
                      <w:rFonts w:hint="eastAsia"/>
                      <w:color w:val="000000" w:themeColor="text1"/>
                      <w:sz w:val="21"/>
                      <w:szCs w:val="21"/>
                    </w:rPr>
                    <w:t>190</w:t>
                  </w:r>
                </w:p>
              </w:tc>
            </w:tr>
          </w:tbl>
          <w:p w:rsidR="0083199C" w:rsidRDefault="00FE46BB">
            <w:pPr>
              <w:spacing w:line="480" w:lineRule="exact"/>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）预测模式</w:t>
            </w:r>
          </w:p>
          <w:p w:rsidR="0083199C" w:rsidRDefault="00FE46BB">
            <w:pPr>
              <w:spacing w:line="480" w:lineRule="exact"/>
              <w:ind w:firstLineChars="200" w:firstLine="480"/>
              <w:rPr>
                <w:color w:val="000000" w:themeColor="text1"/>
                <w:sz w:val="24"/>
              </w:rPr>
            </w:pPr>
            <w:r>
              <w:rPr>
                <w:color w:val="000000" w:themeColor="text1"/>
                <w:sz w:val="24"/>
              </w:rPr>
              <w:lastRenderedPageBreak/>
              <w:t>噪声预测按照</w:t>
            </w:r>
            <w:r>
              <w:rPr>
                <w:color w:val="000000" w:themeColor="text1"/>
                <w:sz w:val="24"/>
              </w:rPr>
              <w:t>HJ2.4-2009</w:t>
            </w:r>
            <w:r>
              <w:rPr>
                <w:color w:val="000000" w:themeColor="text1"/>
                <w:sz w:val="24"/>
              </w:rPr>
              <w:t>《环境影响评价技术导则</w:t>
            </w:r>
            <w:r>
              <w:rPr>
                <w:color w:val="000000" w:themeColor="text1"/>
                <w:sz w:val="24"/>
              </w:rPr>
              <w:t xml:space="preserve"> </w:t>
            </w:r>
            <w:r>
              <w:rPr>
                <w:color w:val="000000" w:themeColor="text1"/>
                <w:sz w:val="24"/>
              </w:rPr>
              <w:t>声环境》进行，预测设备噪声到厂界排放值，并判断是否达标。</w:t>
            </w:r>
          </w:p>
          <w:p w:rsidR="0083199C" w:rsidRDefault="00FE46BB">
            <w:pPr>
              <w:spacing w:line="480" w:lineRule="exact"/>
              <w:ind w:firstLineChars="200" w:firstLine="480"/>
              <w:rPr>
                <w:color w:val="000000" w:themeColor="text1"/>
                <w:sz w:val="24"/>
              </w:rPr>
            </w:pPr>
            <w:r>
              <w:rPr>
                <w:color w:val="000000" w:themeColor="text1"/>
                <w:sz w:val="24"/>
              </w:rPr>
              <w:t>噪声叠加公式：</w:t>
            </w:r>
          </w:p>
          <w:p w:rsidR="0083199C" w:rsidRDefault="00FE46BB">
            <w:pPr>
              <w:spacing w:line="360" w:lineRule="auto"/>
              <w:ind w:firstLine="198"/>
              <w:jc w:val="center"/>
              <w:rPr>
                <w:color w:val="000000" w:themeColor="text1"/>
                <w:sz w:val="24"/>
              </w:rPr>
            </w:pPr>
            <w:r>
              <w:rPr>
                <w:color w:val="000000" w:themeColor="text1"/>
                <w:sz w:val="24"/>
              </w:rPr>
              <w:object w:dxaOrig="2340" w:dyaOrig="720">
                <v:shape id="_x0000_i1028" type="#_x0000_t75" style="width:116.85pt;height:36pt" o:ole="">
                  <v:imagedata r:id="rId23" o:title=""/>
                </v:shape>
                <o:OLEObject Type="Embed" ProgID="Equation.3" ShapeID="_x0000_i1028" DrawAspect="Content" ObjectID="_1628079009" r:id="rId24"/>
              </w:object>
            </w:r>
          </w:p>
          <w:p w:rsidR="0083199C" w:rsidRDefault="00FE46BB">
            <w:pPr>
              <w:spacing w:line="480" w:lineRule="exact"/>
              <w:ind w:firstLineChars="200" w:firstLine="480"/>
              <w:rPr>
                <w:color w:val="000000" w:themeColor="text1"/>
                <w:sz w:val="24"/>
              </w:rPr>
            </w:pPr>
            <w:r>
              <w:rPr>
                <w:color w:val="000000" w:themeColor="text1"/>
                <w:sz w:val="24"/>
              </w:rPr>
              <w:t>式中：</w:t>
            </w:r>
            <w:r>
              <w:rPr>
                <w:color w:val="000000" w:themeColor="text1"/>
                <w:sz w:val="24"/>
              </w:rPr>
              <w:object w:dxaOrig="390" w:dyaOrig="390">
                <v:shape id="_x0000_i1029" type="#_x0000_t75" style="width:19.7pt;height:19.7pt" o:ole="">
                  <v:imagedata r:id="rId25" o:title=""/>
                </v:shape>
                <o:OLEObject Type="Embed" ProgID="Equation.3" ShapeID="_x0000_i1029" DrawAspect="Content" ObjectID="_1628079010" r:id="rId26"/>
              </w:object>
            </w:r>
            <w:r>
              <w:rPr>
                <w:color w:val="000000" w:themeColor="text1"/>
                <w:sz w:val="24"/>
              </w:rPr>
              <w:t>——</w:t>
            </w:r>
            <w:r>
              <w:rPr>
                <w:color w:val="000000" w:themeColor="text1"/>
                <w:sz w:val="24"/>
              </w:rPr>
              <w:t>预测点处的等效声级，</w:t>
            </w:r>
            <w:r>
              <w:rPr>
                <w:color w:val="000000" w:themeColor="text1"/>
                <w:sz w:val="24"/>
              </w:rPr>
              <w:t>dB(A)</w:t>
            </w:r>
            <w:r>
              <w:rPr>
                <w:color w:val="000000" w:themeColor="text1"/>
                <w:sz w:val="24"/>
              </w:rPr>
              <w:t>；</w:t>
            </w:r>
          </w:p>
          <w:p w:rsidR="0083199C" w:rsidRDefault="00FE46BB">
            <w:pPr>
              <w:spacing w:line="360" w:lineRule="auto"/>
              <w:ind w:firstLine="200"/>
              <w:rPr>
                <w:color w:val="000000" w:themeColor="text1"/>
                <w:sz w:val="24"/>
              </w:rPr>
            </w:pPr>
            <w:r>
              <w:rPr>
                <w:color w:val="000000" w:themeColor="text1"/>
                <w:sz w:val="24"/>
              </w:rPr>
              <w:t xml:space="preserve">        </w:t>
            </w:r>
            <w:r>
              <w:rPr>
                <w:color w:val="000000" w:themeColor="text1"/>
                <w:sz w:val="24"/>
              </w:rPr>
              <w:object w:dxaOrig="390" w:dyaOrig="390">
                <v:shape id="_x0000_i1030" type="#_x0000_t75" style="width:19.7pt;height:19.7pt" o:ole="">
                  <v:imagedata r:id="rId27" o:title=""/>
                </v:shape>
                <o:OLEObject Type="Embed" ProgID="Equation.3" ShapeID="_x0000_i1030" DrawAspect="Content" ObjectID="_1628079011" r:id="rId28"/>
              </w:object>
            </w:r>
            <w:r>
              <w:rPr>
                <w:color w:val="000000" w:themeColor="text1"/>
                <w:sz w:val="24"/>
              </w:rPr>
              <w:t>——</w:t>
            </w:r>
            <w:r>
              <w:rPr>
                <w:color w:val="000000" w:themeColor="text1"/>
                <w:sz w:val="24"/>
              </w:rPr>
              <w:t>第</w:t>
            </w:r>
            <w:r>
              <w:rPr>
                <w:color w:val="000000" w:themeColor="text1"/>
                <w:sz w:val="24"/>
              </w:rPr>
              <w:object w:dxaOrig="135" w:dyaOrig="255">
                <v:shape id="_x0000_i1031" type="#_x0000_t75" style="width:6.8pt;height:12.9pt" o:ole="">
                  <v:imagedata r:id="rId29" o:title=""/>
                </v:shape>
                <o:OLEObject Type="Embed" ProgID="Equation.3" ShapeID="_x0000_i1031" DrawAspect="Content" ObjectID="_1628079012" r:id="rId30"/>
              </w:object>
            </w:r>
            <w:proofErr w:type="gramStart"/>
            <w:r>
              <w:rPr>
                <w:color w:val="000000" w:themeColor="text1"/>
                <w:sz w:val="24"/>
              </w:rPr>
              <w:t>个</w:t>
            </w:r>
            <w:proofErr w:type="gramEnd"/>
            <w:r>
              <w:rPr>
                <w:color w:val="000000" w:themeColor="text1"/>
                <w:sz w:val="24"/>
              </w:rPr>
              <w:t>点声源对预测点的等效声级，</w:t>
            </w:r>
            <w:r>
              <w:rPr>
                <w:color w:val="000000" w:themeColor="text1"/>
                <w:sz w:val="24"/>
              </w:rPr>
              <w:t>dB(A)</w:t>
            </w:r>
            <w:r>
              <w:rPr>
                <w:color w:val="000000" w:themeColor="text1"/>
                <w:sz w:val="24"/>
              </w:rPr>
              <w:t>。</w:t>
            </w:r>
          </w:p>
          <w:p w:rsidR="0083199C" w:rsidRDefault="00FE46BB">
            <w:pPr>
              <w:wordWrap w:val="0"/>
              <w:adjustRightInd w:val="0"/>
              <w:snapToGrid w:val="0"/>
              <w:spacing w:line="360" w:lineRule="auto"/>
              <w:ind w:firstLineChars="200" w:firstLine="480"/>
              <w:rPr>
                <w:color w:val="000000" w:themeColor="text1"/>
                <w:kern w:val="0"/>
                <w:sz w:val="24"/>
              </w:rPr>
            </w:pPr>
            <w:r>
              <w:rPr>
                <w:color w:val="000000" w:themeColor="text1"/>
                <w:kern w:val="0"/>
                <w:sz w:val="24"/>
              </w:rPr>
              <w:t>室外声源</w:t>
            </w:r>
            <w:r>
              <w:rPr>
                <w:color w:val="000000" w:themeColor="text1"/>
                <w:kern w:val="0"/>
                <w:sz w:val="24"/>
              </w:rPr>
              <w:t xml:space="preserve">  </w:t>
            </w:r>
            <w:r>
              <w:rPr>
                <w:color w:val="000000" w:themeColor="text1"/>
                <w:kern w:val="0"/>
                <w:sz w:val="24"/>
              </w:rPr>
              <w:t>采用衰减公式为：</w:t>
            </w:r>
          </w:p>
          <w:p w:rsidR="0083199C" w:rsidRDefault="00FE46BB">
            <w:pPr>
              <w:adjustRightInd w:val="0"/>
              <w:snapToGrid w:val="0"/>
              <w:spacing w:line="360" w:lineRule="auto"/>
              <w:ind w:firstLineChars="200" w:firstLine="480"/>
              <w:jc w:val="center"/>
              <w:rPr>
                <w:color w:val="000000" w:themeColor="text1"/>
                <w:kern w:val="0"/>
                <w:sz w:val="24"/>
              </w:rPr>
            </w:pPr>
            <w:r>
              <w:rPr>
                <w:noProof/>
                <w:color w:val="000000" w:themeColor="text1"/>
                <w:kern w:val="0"/>
                <w:sz w:val="24"/>
              </w:rPr>
              <w:drawing>
                <wp:inline distT="0" distB="0" distL="114300" distR="114300">
                  <wp:extent cx="1790700" cy="431800"/>
                  <wp:effectExtent l="0" t="0" r="0" b="508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31" cstate="print"/>
                          <a:stretch>
                            <a:fillRect/>
                          </a:stretch>
                        </pic:blipFill>
                        <pic:spPr>
                          <a:xfrm>
                            <a:off x="0" y="0"/>
                            <a:ext cx="1790700" cy="431800"/>
                          </a:xfrm>
                          <a:prstGeom prst="rect">
                            <a:avLst/>
                          </a:prstGeom>
                          <a:noFill/>
                          <a:ln w="9525">
                            <a:noFill/>
                          </a:ln>
                        </pic:spPr>
                      </pic:pic>
                    </a:graphicData>
                  </a:graphic>
                </wp:inline>
              </w:drawing>
            </w:r>
          </w:p>
          <w:p w:rsidR="0083199C" w:rsidRDefault="00FE46BB">
            <w:pPr>
              <w:wordWrap w:val="0"/>
              <w:adjustRightInd w:val="0"/>
              <w:snapToGrid w:val="0"/>
              <w:spacing w:line="360" w:lineRule="auto"/>
              <w:ind w:firstLineChars="200" w:firstLine="480"/>
              <w:rPr>
                <w:color w:val="000000" w:themeColor="text1"/>
                <w:kern w:val="0"/>
                <w:sz w:val="24"/>
              </w:rPr>
            </w:pPr>
            <w:r>
              <w:rPr>
                <w:color w:val="000000" w:themeColor="text1"/>
                <w:kern w:val="0"/>
                <w:sz w:val="24"/>
              </w:rPr>
              <w:t>式中：</w:t>
            </w:r>
            <w:r>
              <w:rPr>
                <w:color w:val="000000" w:themeColor="text1"/>
                <w:kern w:val="0"/>
                <w:sz w:val="24"/>
              </w:rPr>
              <w:t>L</w:t>
            </w:r>
            <w:r>
              <w:rPr>
                <w:color w:val="000000" w:themeColor="text1"/>
                <w:kern w:val="0"/>
                <w:sz w:val="24"/>
                <w:vertAlign w:val="subscript"/>
              </w:rPr>
              <w:t>p</w:t>
            </w:r>
            <w:r>
              <w:rPr>
                <w:color w:val="000000" w:themeColor="text1"/>
                <w:kern w:val="0"/>
                <w:sz w:val="24"/>
              </w:rPr>
              <w:t>(r) —</w:t>
            </w:r>
            <w:r>
              <w:rPr>
                <w:color w:val="000000" w:themeColor="text1"/>
                <w:kern w:val="0"/>
                <w:sz w:val="24"/>
              </w:rPr>
              <w:t>声源在预测点的声压级，</w:t>
            </w:r>
            <w:r>
              <w:rPr>
                <w:color w:val="000000" w:themeColor="text1"/>
                <w:kern w:val="0"/>
                <w:sz w:val="24"/>
              </w:rPr>
              <w:t>dB(A)</w:t>
            </w:r>
            <w:r>
              <w:rPr>
                <w:color w:val="000000" w:themeColor="text1"/>
                <w:kern w:val="0"/>
                <w:sz w:val="24"/>
              </w:rPr>
              <w:t>；</w:t>
            </w:r>
          </w:p>
          <w:p w:rsidR="0083199C" w:rsidRDefault="00FE46BB">
            <w:pPr>
              <w:wordWrap w:val="0"/>
              <w:adjustRightInd w:val="0"/>
              <w:snapToGrid w:val="0"/>
              <w:spacing w:line="360" w:lineRule="auto"/>
              <w:ind w:firstLineChars="490" w:firstLine="1176"/>
              <w:rPr>
                <w:color w:val="000000" w:themeColor="text1"/>
                <w:kern w:val="0"/>
                <w:sz w:val="24"/>
              </w:rPr>
            </w:pPr>
            <w:r>
              <w:rPr>
                <w:color w:val="000000" w:themeColor="text1"/>
                <w:kern w:val="0"/>
                <w:sz w:val="24"/>
              </w:rPr>
              <w:t>L</w:t>
            </w:r>
            <w:r>
              <w:rPr>
                <w:color w:val="000000" w:themeColor="text1"/>
                <w:kern w:val="0"/>
                <w:sz w:val="24"/>
                <w:vertAlign w:val="subscript"/>
              </w:rPr>
              <w:t>p</w:t>
            </w:r>
            <w:r>
              <w:rPr>
                <w:color w:val="000000" w:themeColor="text1"/>
                <w:kern w:val="0"/>
                <w:sz w:val="24"/>
              </w:rPr>
              <w:t>(r</w:t>
            </w:r>
            <w:r>
              <w:rPr>
                <w:color w:val="000000" w:themeColor="text1"/>
                <w:kern w:val="0"/>
                <w:sz w:val="24"/>
                <w:vertAlign w:val="subscript"/>
              </w:rPr>
              <w:t>0</w:t>
            </w:r>
            <w:r>
              <w:rPr>
                <w:color w:val="000000" w:themeColor="text1"/>
                <w:kern w:val="0"/>
                <w:sz w:val="24"/>
              </w:rPr>
              <w:t>) —</w:t>
            </w:r>
            <w:r>
              <w:rPr>
                <w:color w:val="000000" w:themeColor="text1"/>
                <w:kern w:val="0"/>
                <w:sz w:val="24"/>
              </w:rPr>
              <w:t>参考位置的声压级，</w:t>
            </w:r>
            <w:r>
              <w:rPr>
                <w:color w:val="000000" w:themeColor="text1"/>
                <w:kern w:val="0"/>
                <w:sz w:val="24"/>
              </w:rPr>
              <w:t>dB(A)</w:t>
            </w:r>
            <w:r>
              <w:rPr>
                <w:color w:val="000000" w:themeColor="text1"/>
                <w:kern w:val="0"/>
                <w:sz w:val="24"/>
              </w:rPr>
              <w:t>；</w:t>
            </w:r>
          </w:p>
          <w:p w:rsidR="0083199C" w:rsidRDefault="00FE46BB">
            <w:pPr>
              <w:wordWrap w:val="0"/>
              <w:adjustRightInd w:val="0"/>
              <w:snapToGrid w:val="0"/>
              <w:spacing w:line="360" w:lineRule="auto"/>
              <w:ind w:firstLineChars="490" w:firstLine="1176"/>
              <w:rPr>
                <w:color w:val="000000" w:themeColor="text1"/>
                <w:kern w:val="0"/>
                <w:sz w:val="24"/>
              </w:rPr>
            </w:pPr>
            <w:r>
              <w:rPr>
                <w:color w:val="000000" w:themeColor="text1"/>
                <w:kern w:val="0"/>
                <w:sz w:val="24"/>
              </w:rPr>
              <w:sym w:font="Symbol" w:char="F044"/>
            </w:r>
            <w:r>
              <w:rPr>
                <w:color w:val="000000" w:themeColor="text1"/>
                <w:kern w:val="0"/>
                <w:sz w:val="24"/>
              </w:rPr>
              <w:t>L —</w:t>
            </w:r>
            <w:r>
              <w:rPr>
                <w:color w:val="000000" w:themeColor="text1"/>
                <w:kern w:val="0"/>
                <w:sz w:val="24"/>
              </w:rPr>
              <w:t>为各种因素引起的声衰减量，</w:t>
            </w:r>
            <w:r>
              <w:rPr>
                <w:color w:val="000000" w:themeColor="text1"/>
                <w:kern w:val="0"/>
                <w:sz w:val="24"/>
              </w:rPr>
              <w:t>dB(A)</w:t>
            </w:r>
            <w:r>
              <w:rPr>
                <w:color w:val="000000" w:themeColor="text1"/>
                <w:kern w:val="0"/>
                <w:sz w:val="24"/>
              </w:rPr>
              <w:t>；</w:t>
            </w:r>
          </w:p>
          <w:p w:rsidR="0083199C" w:rsidRDefault="00FE46BB">
            <w:pPr>
              <w:wordWrap w:val="0"/>
              <w:adjustRightInd w:val="0"/>
              <w:snapToGrid w:val="0"/>
              <w:spacing w:line="360" w:lineRule="auto"/>
              <w:ind w:firstLineChars="490" w:firstLine="1176"/>
              <w:rPr>
                <w:color w:val="000000" w:themeColor="text1"/>
                <w:kern w:val="0"/>
                <w:sz w:val="24"/>
              </w:rPr>
            </w:pPr>
            <w:r>
              <w:rPr>
                <w:color w:val="000000" w:themeColor="text1"/>
                <w:kern w:val="0"/>
                <w:sz w:val="24"/>
              </w:rPr>
              <w:t>r —</w:t>
            </w:r>
            <w:r>
              <w:rPr>
                <w:color w:val="000000" w:themeColor="text1"/>
                <w:kern w:val="0"/>
                <w:sz w:val="24"/>
              </w:rPr>
              <w:t>声源</w:t>
            </w:r>
            <w:r>
              <w:rPr>
                <w:color w:val="000000" w:themeColor="text1"/>
                <w:kern w:val="0"/>
                <w:sz w:val="24"/>
              </w:rPr>
              <w:t>“</w:t>
            </w:r>
            <w:r>
              <w:rPr>
                <w:color w:val="000000" w:themeColor="text1"/>
                <w:kern w:val="0"/>
                <w:sz w:val="24"/>
              </w:rPr>
              <w:t>声源中心</w:t>
            </w:r>
            <w:r>
              <w:rPr>
                <w:color w:val="000000" w:themeColor="text1"/>
                <w:kern w:val="0"/>
                <w:sz w:val="24"/>
              </w:rPr>
              <w:t>”</w:t>
            </w:r>
            <w:proofErr w:type="gramStart"/>
            <w:r>
              <w:rPr>
                <w:color w:val="000000" w:themeColor="text1"/>
                <w:kern w:val="0"/>
                <w:sz w:val="24"/>
              </w:rPr>
              <w:t>距预测点</w:t>
            </w:r>
            <w:proofErr w:type="gramEnd"/>
            <w:r>
              <w:rPr>
                <w:color w:val="000000" w:themeColor="text1"/>
                <w:kern w:val="0"/>
                <w:sz w:val="24"/>
              </w:rPr>
              <w:t>间的距离，</w:t>
            </w:r>
            <w:r>
              <w:rPr>
                <w:color w:val="000000" w:themeColor="text1"/>
                <w:kern w:val="0"/>
                <w:sz w:val="24"/>
              </w:rPr>
              <w:t>m</w:t>
            </w:r>
            <w:r>
              <w:rPr>
                <w:color w:val="000000" w:themeColor="text1"/>
                <w:kern w:val="0"/>
                <w:sz w:val="24"/>
              </w:rPr>
              <w:t>。</w:t>
            </w:r>
          </w:p>
          <w:p w:rsidR="0083199C" w:rsidRDefault="00FE46BB">
            <w:pPr>
              <w:wordWrap w:val="0"/>
              <w:adjustRightInd w:val="0"/>
              <w:snapToGrid w:val="0"/>
              <w:spacing w:line="360" w:lineRule="auto"/>
              <w:ind w:firstLineChars="490" w:firstLine="1176"/>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）预测结果</w:t>
            </w:r>
          </w:p>
          <w:p w:rsidR="0083199C" w:rsidRDefault="00FE46BB">
            <w:pPr>
              <w:wordWrap w:val="0"/>
              <w:adjustRightInd w:val="0"/>
              <w:snapToGrid w:val="0"/>
              <w:spacing w:line="360" w:lineRule="auto"/>
              <w:ind w:firstLineChars="200" w:firstLine="480"/>
              <w:rPr>
                <w:b/>
                <w:color w:val="000000" w:themeColor="text1"/>
                <w:sz w:val="24"/>
                <w:szCs w:val="21"/>
              </w:rPr>
            </w:pPr>
            <w:r>
              <w:rPr>
                <w:rFonts w:hint="eastAsia"/>
                <w:color w:val="000000" w:themeColor="text1"/>
                <w:sz w:val="24"/>
              </w:rPr>
              <w:t>本项目噪声</w:t>
            </w:r>
            <w:proofErr w:type="gramStart"/>
            <w:r>
              <w:rPr>
                <w:rFonts w:hint="eastAsia"/>
                <w:color w:val="000000" w:themeColor="text1"/>
                <w:sz w:val="24"/>
              </w:rPr>
              <w:t>源产生</w:t>
            </w:r>
            <w:proofErr w:type="gramEnd"/>
            <w:r>
              <w:rPr>
                <w:rFonts w:hint="eastAsia"/>
                <w:color w:val="000000" w:themeColor="text1"/>
                <w:sz w:val="24"/>
              </w:rPr>
              <w:t>的影响预测</w:t>
            </w:r>
            <w:r>
              <w:rPr>
                <w:color w:val="000000" w:themeColor="text1"/>
                <w:sz w:val="24"/>
              </w:rPr>
              <w:t>结果见表</w:t>
            </w:r>
            <w:r>
              <w:rPr>
                <w:rFonts w:hint="eastAsia"/>
                <w:color w:val="000000" w:themeColor="text1"/>
                <w:sz w:val="24"/>
              </w:rPr>
              <w:t>29</w:t>
            </w:r>
            <w:r>
              <w:rPr>
                <w:color w:val="000000" w:themeColor="text1"/>
                <w:sz w:val="24"/>
              </w:rPr>
              <w:t>。</w:t>
            </w:r>
          </w:p>
          <w:p w:rsidR="0083199C" w:rsidRDefault="00FE46BB">
            <w:pPr>
              <w:jc w:val="center"/>
              <w:rPr>
                <w:b/>
                <w:color w:val="000000" w:themeColor="text1"/>
                <w:sz w:val="24"/>
                <w:szCs w:val="21"/>
              </w:rPr>
            </w:pPr>
            <w:r>
              <w:rPr>
                <w:b/>
                <w:color w:val="000000" w:themeColor="text1"/>
                <w:sz w:val="24"/>
                <w:szCs w:val="21"/>
              </w:rPr>
              <w:t>表</w:t>
            </w:r>
            <w:r>
              <w:rPr>
                <w:rFonts w:hint="eastAsia"/>
                <w:b/>
                <w:color w:val="000000" w:themeColor="text1"/>
                <w:sz w:val="24"/>
                <w:szCs w:val="21"/>
              </w:rPr>
              <w:t xml:space="preserve">29 </w:t>
            </w:r>
            <w:r>
              <w:rPr>
                <w:b/>
                <w:color w:val="000000" w:themeColor="text1"/>
                <w:sz w:val="24"/>
                <w:szCs w:val="21"/>
              </w:rPr>
              <w:t xml:space="preserve"> </w:t>
            </w:r>
            <w:r>
              <w:rPr>
                <w:b/>
                <w:color w:val="000000" w:themeColor="text1"/>
                <w:sz w:val="24"/>
                <w:szCs w:val="21"/>
              </w:rPr>
              <w:t>运营期噪声影响范围表</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913"/>
              <w:gridCol w:w="709"/>
              <w:gridCol w:w="1050"/>
              <w:gridCol w:w="1037"/>
              <w:gridCol w:w="995"/>
              <w:gridCol w:w="982"/>
              <w:gridCol w:w="1486"/>
              <w:gridCol w:w="1310"/>
            </w:tblGrid>
            <w:tr w:rsidR="0083199C">
              <w:trPr>
                <w:trHeight w:val="448"/>
                <w:tblHeader/>
              </w:trPr>
              <w:tc>
                <w:tcPr>
                  <w:tcW w:w="465" w:type="dxa"/>
                  <w:tcBorders>
                    <w:tl2br w:val="nil"/>
                    <w:tr2bl w:val="nil"/>
                  </w:tcBorders>
                  <w:vAlign w:val="center"/>
                </w:tcPr>
                <w:p w:rsidR="0083199C" w:rsidRDefault="00FE46BB">
                  <w:pPr>
                    <w:spacing w:line="300" w:lineRule="exact"/>
                    <w:jc w:val="center"/>
                    <w:rPr>
                      <w:bCs/>
                      <w:color w:val="000000" w:themeColor="text1"/>
                      <w:sz w:val="21"/>
                      <w:szCs w:val="21"/>
                    </w:rPr>
                  </w:pPr>
                  <w:r>
                    <w:rPr>
                      <w:bCs/>
                      <w:color w:val="000000" w:themeColor="text1"/>
                      <w:sz w:val="21"/>
                      <w:szCs w:val="21"/>
                    </w:rPr>
                    <w:t>序号</w:t>
                  </w:r>
                </w:p>
              </w:tc>
              <w:tc>
                <w:tcPr>
                  <w:tcW w:w="1622" w:type="dxa"/>
                  <w:gridSpan w:val="2"/>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项目</w:t>
                  </w:r>
                </w:p>
              </w:tc>
              <w:tc>
                <w:tcPr>
                  <w:tcW w:w="1050"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东厂界</w:t>
                  </w:r>
                </w:p>
              </w:tc>
              <w:tc>
                <w:tcPr>
                  <w:tcW w:w="1037"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南厂界</w:t>
                  </w:r>
                </w:p>
              </w:tc>
              <w:tc>
                <w:tcPr>
                  <w:tcW w:w="995"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西厂界</w:t>
                  </w:r>
                </w:p>
              </w:tc>
              <w:tc>
                <w:tcPr>
                  <w:tcW w:w="982"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北厂界</w:t>
                  </w:r>
                </w:p>
              </w:tc>
              <w:tc>
                <w:tcPr>
                  <w:tcW w:w="1486" w:type="dxa"/>
                  <w:tcBorders>
                    <w:tl2br w:val="nil"/>
                    <w:tr2bl w:val="nil"/>
                  </w:tcBorders>
                  <w:vAlign w:val="center"/>
                </w:tcPr>
                <w:p w:rsidR="0083199C" w:rsidRDefault="00FE46BB">
                  <w:pPr>
                    <w:spacing w:line="300" w:lineRule="exact"/>
                    <w:jc w:val="center"/>
                    <w:rPr>
                      <w:bCs/>
                      <w:color w:val="000000" w:themeColor="text1"/>
                      <w:sz w:val="21"/>
                      <w:szCs w:val="21"/>
                    </w:rPr>
                  </w:pPr>
                  <w:proofErr w:type="gramStart"/>
                  <w:r>
                    <w:rPr>
                      <w:rFonts w:hint="eastAsia"/>
                      <w:bCs/>
                      <w:color w:val="000000" w:themeColor="text1"/>
                      <w:sz w:val="21"/>
                      <w:szCs w:val="21"/>
                    </w:rPr>
                    <w:t>沣</w:t>
                  </w:r>
                  <w:proofErr w:type="gramEnd"/>
                  <w:r>
                    <w:rPr>
                      <w:rFonts w:hint="eastAsia"/>
                      <w:bCs/>
                      <w:color w:val="000000" w:themeColor="text1"/>
                      <w:sz w:val="21"/>
                      <w:szCs w:val="21"/>
                    </w:rPr>
                    <w:t>东第五小学</w:t>
                  </w:r>
                </w:p>
              </w:tc>
              <w:tc>
                <w:tcPr>
                  <w:tcW w:w="1310" w:type="dxa"/>
                  <w:tcBorders>
                    <w:tl2br w:val="nil"/>
                    <w:tr2bl w:val="nil"/>
                  </w:tcBorders>
                  <w:vAlign w:val="center"/>
                </w:tcPr>
                <w:p w:rsidR="0083199C" w:rsidRDefault="00FE46BB">
                  <w:pPr>
                    <w:spacing w:line="300" w:lineRule="exact"/>
                    <w:jc w:val="center"/>
                    <w:rPr>
                      <w:bCs/>
                      <w:color w:val="000000" w:themeColor="text1"/>
                      <w:sz w:val="21"/>
                      <w:szCs w:val="21"/>
                    </w:rPr>
                  </w:pPr>
                  <w:proofErr w:type="gramStart"/>
                  <w:r>
                    <w:rPr>
                      <w:rFonts w:hint="eastAsia"/>
                      <w:bCs/>
                      <w:color w:val="000000" w:themeColor="text1"/>
                      <w:sz w:val="21"/>
                      <w:szCs w:val="21"/>
                    </w:rPr>
                    <w:t>王寺敬老院</w:t>
                  </w:r>
                  <w:proofErr w:type="gramEnd"/>
                </w:p>
              </w:tc>
            </w:tr>
            <w:tr w:rsidR="0083199C">
              <w:trPr>
                <w:trHeight w:val="263"/>
                <w:tblHeader/>
              </w:trPr>
              <w:tc>
                <w:tcPr>
                  <w:tcW w:w="465"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bCs/>
                      <w:color w:val="000000" w:themeColor="text1"/>
                      <w:sz w:val="21"/>
                      <w:szCs w:val="21"/>
                    </w:rPr>
                    <w:t>1</w:t>
                  </w:r>
                </w:p>
              </w:tc>
              <w:tc>
                <w:tcPr>
                  <w:tcW w:w="913"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贡献值</w:t>
                  </w:r>
                </w:p>
              </w:tc>
              <w:tc>
                <w:tcPr>
                  <w:tcW w:w="709"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昼间</w:t>
                  </w:r>
                </w:p>
              </w:tc>
              <w:tc>
                <w:tcPr>
                  <w:tcW w:w="1050"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36</w:t>
                  </w:r>
                </w:p>
              </w:tc>
              <w:tc>
                <w:tcPr>
                  <w:tcW w:w="1037"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44</w:t>
                  </w:r>
                </w:p>
              </w:tc>
              <w:tc>
                <w:tcPr>
                  <w:tcW w:w="995"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42</w:t>
                  </w:r>
                </w:p>
              </w:tc>
              <w:tc>
                <w:tcPr>
                  <w:tcW w:w="982"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36</w:t>
                  </w:r>
                </w:p>
              </w:tc>
              <w:tc>
                <w:tcPr>
                  <w:tcW w:w="1486"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highlight w:val="yellow"/>
                    </w:rPr>
                  </w:pPr>
                  <w:r>
                    <w:rPr>
                      <w:rFonts w:hint="eastAsia"/>
                      <w:bCs/>
                      <w:color w:val="000000" w:themeColor="text1"/>
                      <w:sz w:val="21"/>
                      <w:szCs w:val="21"/>
                    </w:rPr>
                    <w:t>36</w:t>
                  </w:r>
                </w:p>
              </w:tc>
              <w:tc>
                <w:tcPr>
                  <w:tcW w:w="1310"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34</w:t>
                  </w:r>
                </w:p>
              </w:tc>
            </w:tr>
            <w:tr w:rsidR="0083199C">
              <w:trPr>
                <w:tblHeader/>
              </w:trPr>
              <w:tc>
                <w:tcPr>
                  <w:tcW w:w="465"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color w:val="000000" w:themeColor="text1"/>
                      <w:sz w:val="21"/>
                      <w:szCs w:val="21"/>
                    </w:rPr>
                    <w:t>2</w:t>
                  </w:r>
                </w:p>
              </w:tc>
              <w:tc>
                <w:tcPr>
                  <w:tcW w:w="913"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背景值</w:t>
                  </w:r>
                </w:p>
              </w:tc>
              <w:tc>
                <w:tcPr>
                  <w:tcW w:w="709"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昼间</w:t>
                  </w:r>
                </w:p>
              </w:tc>
              <w:tc>
                <w:tcPr>
                  <w:tcW w:w="1050" w:type="dxa"/>
                  <w:tcBorders>
                    <w:tl2br w:val="nil"/>
                    <w:tr2bl w:val="nil"/>
                  </w:tcBorders>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w:t>
                  </w:r>
                </w:p>
              </w:tc>
              <w:tc>
                <w:tcPr>
                  <w:tcW w:w="1037"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w:t>
                  </w:r>
                </w:p>
              </w:tc>
              <w:tc>
                <w:tcPr>
                  <w:tcW w:w="995"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w:t>
                  </w:r>
                </w:p>
              </w:tc>
              <w:tc>
                <w:tcPr>
                  <w:tcW w:w="982"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w:t>
                  </w:r>
                </w:p>
              </w:tc>
              <w:tc>
                <w:tcPr>
                  <w:tcW w:w="1486"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54</w:t>
                  </w:r>
                </w:p>
              </w:tc>
              <w:tc>
                <w:tcPr>
                  <w:tcW w:w="1310" w:type="dxa"/>
                  <w:tcBorders>
                    <w:tl2br w:val="nil"/>
                    <w:tr2bl w:val="nil"/>
                  </w:tcBorders>
                  <w:vAlign w:val="center"/>
                </w:tcPr>
                <w:p w:rsidR="0083199C" w:rsidRDefault="00FE46BB">
                  <w:pPr>
                    <w:adjustRightInd w:val="0"/>
                    <w:snapToGrid w:val="0"/>
                    <w:spacing w:line="300" w:lineRule="exact"/>
                    <w:jc w:val="center"/>
                    <w:rPr>
                      <w:bCs/>
                      <w:color w:val="000000" w:themeColor="text1"/>
                      <w:sz w:val="21"/>
                      <w:szCs w:val="21"/>
                    </w:rPr>
                  </w:pPr>
                  <w:r>
                    <w:rPr>
                      <w:rFonts w:hint="eastAsia"/>
                      <w:bCs/>
                      <w:color w:val="000000" w:themeColor="text1"/>
                      <w:sz w:val="21"/>
                      <w:szCs w:val="21"/>
                    </w:rPr>
                    <w:t>49</w:t>
                  </w:r>
                </w:p>
              </w:tc>
            </w:tr>
            <w:tr w:rsidR="0083199C">
              <w:trPr>
                <w:tblHeader/>
              </w:trPr>
              <w:tc>
                <w:tcPr>
                  <w:tcW w:w="465" w:type="dxa"/>
                  <w:tcBorders>
                    <w:tl2br w:val="nil"/>
                    <w:tr2bl w:val="nil"/>
                  </w:tcBorders>
                  <w:vAlign w:val="center"/>
                </w:tcPr>
                <w:p w:rsidR="0083199C" w:rsidRDefault="00FE46BB">
                  <w:pPr>
                    <w:adjustRightInd w:val="0"/>
                    <w:snapToGrid w:val="0"/>
                    <w:spacing w:line="300" w:lineRule="exact"/>
                    <w:jc w:val="center"/>
                    <w:rPr>
                      <w:color w:val="000000" w:themeColor="text1"/>
                      <w:sz w:val="21"/>
                      <w:szCs w:val="21"/>
                    </w:rPr>
                  </w:pPr>
                  <w:r>
                    <w:rPr>
                      <w:rFonts w:hint="eastAsia"/>
                      <w:color w:val="000000" w:themeColor="text1"/>
                      <w:sz w:val="21"/>
                      <w:szCs w:val="21"/>
                    </w:rPr>
                    <w:t>3</w:t>
                  </w:r>
                </w:p>
              </w:tc>
              <w:tc>
                <w:tcPr>
                  <w:tcW w:w="913" w:type="dxa"/>
                  <w:tcBorders>
                    <w:tl2br w:val="nil"/>
                    <w:tr2bl w:val="nil"/>
                  </w:tcBorders>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预测值</w:t>
                  </w:r>
                </w:p>
              </w:tc>
              <w:tc>
                <w:tcPr>
                  <w:tcW w:w="709" w:type="dxa"/>
                  <w:tcBorders>
                    <w:tl2br w:val="nil"/>
                    <w:tr2bl w:val="nil"/>
                  </w:tcBorders>
                  <w:vAlign w:val="center"/>
                </w:tcPr>
                <w:p w:rsidR="0083199C" w:rsidRDefault="00FE46BB">
                  <w:pPr>
                    <w:spacing w:line="300" w:lineRule="exact"/>
                    <w:jc w:val="center"/>
                    <w:rPr>
                      <w:color w:val="000000" w:themeColor="text1"/>
                      <w:sz w:val="21"/>
                      <w:szCs w:val="21"/>
                    </w:rPr>
                  </w:pPr>
                  <w:r>
                    <w:rPr>
                      <w:rFonts w:hint="eastAsia"/>
                      <w:bCs/>
                      <w:color w:val="000000" w:themeColor="text1"/>
                      <w:sz w:val="21"/>
                      <w:szCs w:val="21"/>
                    </w:rPr>
                    <w:t>昼间</w:t>
                  </w:r>
                </w:p>
              </w:tc>
              <w:tc>
                <w:tcPr>
                  <w:tcW w:w="1050" w:type="dxa"/>
                  <w:tcBorders>
                    <w:tl2br w:val="nil"/>
                    <w:tr2bl w:val="nil"/>
                  </w:tcBorders>
                  <w:vAlign w:val="center"/>
                </w:tcPr>
                <w:p w:rsidR="0083199C" w:rsidRDefault="00FE46BB">
                  <w:pPr>
                    <w:spacing w:line="300" w:lineRule="exact"/>
                    <w:jc w:val="center"/>
                    <w:rPr>
                      <w:color w:val="000000" w:themeColor="text1"/>
                      <w:sz w:val="21"/>
                      <w:szCs w:val="21"/>
                    </w:rPr>
                  </w:pPr>
                  <w:r>
                    <w:rPr>
                      <w:rFonts w:hint="eastAsia"/>
                      <w:bCs/>
                      <w:color w:val="000000" w:themeColor="text1"/>
                      <w:sz w:val="21"/>
                      <w:szCs w:val="21"/>
                    </w:rPr>
                    <w:t>/</w:t>
                  </w:r>
                </w:p>
              </w:tc>
              <w:tc>
                <w:tcPr>
                  <w:tcW w:w="1037" w:type="dxa"/>
                  <w:tcBorders>
                    <w:tl2br w:val="nil"/>
                    <w:tr2bl w:val="nil"/>
                  </w:tcBorders>
                  <w:vAlign w:val="center"/>
                </w:tcPr>
                <w:p w:rsidR="0083199C" w:rsidRDefault="00FE46BB">
                  <w:pPr>
                    <w:adjustRightInd w:val="0"/>
                    <w:snapToGrid w:val="0"/>
                    <w:spacing w:line="300" w:lineRule="exact"/>
                    <w:jc w:val="center"/>
                    <w:rPr>
                      <w:color w:val="000000" w:themeColor="text1"/>
                      <w:sz w:val="21"/>
                      <w:szCs w:val="21"/>
                    </w:rPr>
                  </w:pPr>
                  <w:r>
                    <w:rPr>
                      <w:rFonts w:hint="eastAsia"/>
                      <w:bCs/>
                      <w:color w:val="000000" w:themeColor="text1"/>
                      <w:sz w:val="21"/>
                      <w:szCs w:val="21"/>
                    </w:rPr>
                    <w:t>/</w:t>
                  </w:r>
                </w:p>
              </w:tc>
              <w:tc>
                <w:tcPr>
                  <w:tcW w:w="995" w:type="dxa"/>
                  <w:tcBorders>
                    <w:tl2br w:val="nil"/>
                    <w:tr2bl w:val="nil"/>
                  </w:tcBorders>
                  <w:vAlign w:val="center"/>
                </w:tcPr>
                <w:p w:rsidR="0083199C" w:rsidRDefault="00FE46BB">
                  <w:pPr>
                    <w:adjustRightInd w:val="0"/>
                    <w:snapToGrid w:val="0"/>
                    <w:spacing w:line="300" w:lineRule="exact"/>
                    <w:jc w:val="center"/>
                    <w:rPr>
                      <w:color w:val="000000" w:themeColor="text1"/>
                      <w:sz w:val="21"/>
                      <w:szCs w:val="21"/>
                    </w:rPr>
                  </w:pPr>
                  <w:r>
                    <w:rPr>
                      <w:rFonts w:hint="eastAsia"/>
                      <w:bCs/>
                      <w:color w:val="000000" w:themeColor="text1"/>
                      <w:sz w:val="21"/>
                      <w:szCs w:val="21"/>
                    </w:rPr>
                    <w:t>/</w:t>
                  </w:r>
                </w:p>
              </w:tc>
              <w:tc>
                <w:tcPr>
                  <w:tcW w:w="982" w:type="dxa"/>
                  <w:tcBorders>
                    <w:tl2br w:val="nil"/>
                    <w:tr2bl w:val="nil"/>
                  </w:tcBorders>
                  <w:vAlign w:val="center"/>
                </w:tcPr>
                <w:p w:rsidR="0083199C" w:rsidRDefault="00FE46BB">
                  <w:pPr>
                    <w:adjustRightInd w:val="0"/>
                    <w:snapToGrid w:val="0"/>
                    <w:spacing w:line="300" w:lineRule="exact"/>
                    <w:jc w:val="center"/>
                    <w:rPr>
                      <w:color w:val="000000" w:themeColor="text1"/>
                      <w:sz w:val="21"/>
                      <w:szCs w:val="21"/>
                    </w:rPr>
                  </w:pPr>
                  <w:r>
                    <w:rPr>
                      <w:rFonts w:hint="eastAsia"/>
                      <w:bCs/>
                      <w:color w:val="000000" w:themeColor="text1"/>
                      <w:sz w:val="21"/>
                      <w:szCs w:val="21"/>
                    </w:rPr>
                    <w:t>/</w:t>
                  </w:r>
                </w:p>
              </w:tc>
              <w:tc>
                <w:tcPr>
                  <w:tcW w:w="1486" w:type="dxa"/>
                  <w:tcBorders>
                    <w:tl2br w:val="nil"/>
                    <w:tr2bl w:val="nil"/>
                  </w:tcBorders>
                  <w:vAlign w:val="center"/>
                </w:tcPr>
                <w:p w:rsidR="0083199C" w:rsidRDefault="00FE46BB">
                  <w:pPr>
                    <w:adjustRightInd w:val="0"/>
                    <w:snapToGrid w:val="0"/>
                    <w:spacing w:line="300" w:lineRule="exact"/>
                    <w:jc w:val="center"/>
                    <w:rPr>
                      <w:color w:val="000000" w:themeColor="text1"/>
                      <w:sz w:val="21"/>
                      <w:szCs w:val="21"/>
                      <w:highlight w:val="yellow"/>
                    </w:rPr>
                  </w:pPr>
                  <w:r>
                    <w:rPr>
                      <w:rFonts w:hint="eastAsia"/>
                      <w:color w:val="000000" w:themeColor="text1"/>
                      <w:sz w:val="21"/>
                      <w:szCs w:val="21"/>
                    </w:rPr>
                    <w:t>54</w:t>
                  </w:r>
                </w:p>
              </w:tc>
              <w:tc>
                <w:tcPr>
                  <w:tcW w:w="1310" w:type="dxa"/>
                  <w:tcBorders>
                    <w:tl2br w:val="nil"/>
                    <w:tr2bl w:val="nil"/>
                  </w:tcBorders>
                  <w:vAlign w:val="center"/>
                </w:tcPr>
                <w:p w:rsidR="0083199C" w:rsidRDefault="00FE46BB">
                  <w:pPr>
                    <w:adjustRightInd w:val="0"/>
                    <w:snapToGrid w:val="0"/>
                    <w:spacing w:line="300" w:lineRule="exact"/>
                    <w:jc w:val="center"/>
                    <w:rPr>
                      <w:color w:val="000000" w:themeColor="text1"/>
                      <w:sz w:val="21"/>
                      <w:szCs w:val="21"/>
                    </w:rPr>
                  </w:pPr>
                  <w:r>
                    <w:rPr>
                      <w:rFonts w:hint="eastAsia"/>
                      <w:color w:val="000000" w:themeColor="text1"/>
                      <w:sz w:val="21"/>
                      <w:szCs w:val="21"/>
                    </w:rPr>
                    <w:t>49</w:t>
                  </w:r>
                </w:p>
              </w:tc>
            </w:tr>
            <w:tr w:rsidR="0083199C">
              <w:trPr>
                <w:tblHeader/>
              </w:trPr>
              <w:tc>
                <w:tcPr>
                  <w:tcW w:w="1378" w:type="dxa"/>
                  <w:gridSpan w:val="2"/>
                  <w:tcBorders>
                    <w:tl2br w:val="nil"/>
                    <w:tr2bl w:val="nil"/>
                  </w:tcBorders>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标准</w:t>
                  </w:r>
                </w:p>
              </w:tc>
              <w:tc>
                <w:tcPr>
                  <w:tcW w:w="709" w:type="dxa"/>
                  <w:tcBorders>
                    <w:tl2br w:val="nil"/>
                    <w:tr2bl w:val="nil"/>
                  </w:tcBorders>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昼间</w:t>
                  </w:r>
                </w:p>
              </w:tc>
              <w:tc>
                <w:tcPr>
                  <w:tcW w:w="1050" w:type="dxa"/>
                  <w:tcBorders>
                    <w:tl2br w:val="nil"/>
                    <w:tr2bl w:val="nil"/>
                  </w:tcBorders>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55</w:t>
                  </w:r>
                </w:p>
              </w:tc>
              <w:tc>
                <w:tcPr>
                  <w:tcW w:w="1037" w:type="dxa"/>
                  <w:tcBorders>
                    <w:tl2br w:val="nil"/>
                    <w:tr2bl w:val="nil"/>
                  </w:tcBorders>
                  <w:vAlign w:val="center"/>
                </w:tcPr>
                <w:p w:rsidR="0083199C" w:rsidRDefault="00FE46BB">
                  <w:pPr>
                    <w:adjustRightInd w:val="0"/>
                    <w:snapToGrid w:val="0"/>
                    <w:spacing w:line="300" w:lineRule="exact"/>
                    <w:jc w:val="center"/>
                    <w:rPr>
                      <w:color w:val="000000" w:themeColor="text1"/>
                      <w:sz w:val="21"/>
                      <w:szCs w:val="21"/>
                    </w:rPr>
                  </w:pPr>
                  <w:r>
                    <w:rPr>
                      <w:rFonts w:hint="eastAsia"/>
                      <w:color w:val="000000" w:themeColor="text1"/>
                      <w:sz w:val="21"/>
                      <w:szCs w:val="21"/>
                    </w:rPr>
                    <w:t>55</w:t>
                  </w:r>
                </w:p>
              </w:tc>
              <w:tc>
                <w:tcPr>
                  <w:tcW w:w="995" w:type="dxa"/>
                  <w:tcBorders>
                    <w:tl2br w:val="nil"/>
                    <w:tr2bl w:val="nil"/>
                  </w:tcBorders>
                  <w:vAlign w:val="center"/>
                </w:tcPr>
                <w:p w:rsidR="0083199C" w:rsidRDefault="00FE46BB">
                  <w:pPr>
                    <w:adjustRightInd w:val="0"/>
                    <w:snapToGrid w:val="0"/>
                    <w:spacing w:line="300" w:lineRule="exact"/>
                    <w:jc w:val="center"/>
                    <w:rPr>
                      <w:color w:val="000000" w:themeColor="text1"/>
                      <w:sz w:val="21"/>
                      <w:szCs w:val="21"/>
                    </w:rPr>
                  </w:pPr>
                  <w:r>
                    <w:rPr>
                      <w:rFonts w:hint="eastAsia"/>
                      <w:color w:val="000000" w:themeColor="text1"/>
                      <w:sz w:val="21"/>
                      <w:szCs w:val="21"/>
                    </w:rPr>
                    <w:t>55</w:t>
                  </w:r>
                </w:p>
              </w:tc>
              <w:tc>
                <w:tcPr>
                  <w:tcW w:w="982" w:type="dxa"/>
                  <w:tcBorders>
                    <w:tl2br w:val="nil"/>
                    <w:tr2bl w:val="nil"/>
                  </w:tcBorders>
                  <w:vAlign w:val="center"/>
                </w:tcPr>
                <w:p w:rsidR="0083199C" w:rsidRDefault="00FE46BB">
                  <w:pPr>
                    <w:adjustRightInd w:val="0"/>
                    <w:snapToGrid w:val="0"/>
                    <w:spacing w:line="300" w:lineRule="exact"/>
                    <w:jc w:val="center"/>
                    <w:rPr>
                      <w:color w:val="000000" w:themeColor="text1"/>
                      <w:sz w:val="21"/>
                      <w:szCs w:val="21"/>
                    </w:rPr>
                  </w:pPr>
                  <w:r>
                    <w:rPr>
                      <w:rFonts w:hint="eastAsia"/>
                      <w:color w:val="000000" w:themeColor="text1"/>
                      <w:sz w:val="21"/>
                      <w:szCs w:val="21"/>
                    </w:rPr>
                    <w:t>55</w:t>
                  </w:r>
                </w:p>
              </w:tc>
              <w:tc>
                <w:tcPr>
                  <w:tcW w:w="1486" w:type="dxa"/>
                  <w:tcBorders>
                    <w:tl2br w:val="nil"/>
                    <w:tr2bl w:val="nil"/>
                  </w:tcBorders>
                  <w:vAlign w:val="center"/>
                </w:tcPr>
                <w:p w:rsidR="0083199C" w:rsidRDefault="00FE46BB">
                  <w:pPr>
                    <w:adjustRightInd w:val="0"/>
                    <w:snapToGrid w:val="0"/>
                    <w:spacing w:line="300" w:lineRule="exact"/>
                    <w:jc w:val="center"/>
                    <w:rPr>
                      <w:color w:val="000000" w:themeColor="text1"/>
                      <w:sz w:val="21"/>
                      <w:szCs w:val="21"/>
                      <w:highlight w:val="yellow"/>
                    </w:rPr>
                  </w:pPr>
                  <w:r>
                    <w:rPr>
                      <w:rFonts w:hint="eastAsia"/>
                      <w:color w:val="000000" w:themeColor="text1"/>
                      <w:sz w:val="21"/>
                      <w:szCs w:val="21"/>
                    </w:rPr>
                    <w:t>55</w:t>
                  </w:r>
                </w:p>
              </w:tc>
              <w:tc>
                <w:tcPr>
                  <w:tcW w:w="1310" w:type="dxa"/>
                  <w:tcBorders>
                    <w:tl2br w:val="nil"/>
                    <w:tr2bl w:val="nil"/>
                  </w:tcBorders>
                  <w:vAlign w:val="center"/>
                </w:tcPr>
                <w:p w:rsidR="0083199C" w:rsidRDefault="00FE46BB">
                  <w:pPr>
                    <w:adjustRightInd w:val="0"/>
                    <w:snapToGrid w:val="0"/>
                    <w:spacing w:line="300" w:lineRule="exact"/>
                    <w:jc w:val="center"/>
                    <w:rPr>
                      <w:color w:val="000000" w:themeColor="text1"/>
                      <w:sz w:val="21"/>
                      <w:szCs w:val="21"/>
                    </w:rPr>
                  </w:pPr>
                  <w:r>
                    <w:rPr>
                      <w:rFonts w:hint="eastAsia"/>
                      <w:color w:val="000000" w:themeColor="text1"/>
                      <w:sz w:val="21"/>
                      <w:szCs w:val="21"/>
                    </w:rPr>
                    <w:t>55</w:t>
                  </w:r>
                </w:p>
              </w:tc>
            </w:tr>
          </w:tbl>
          <w:p w:rsidR="0083199C" w:rsidRDefault="00FE46BB">
            <w:pPr>
              <w:adjustRightInd w:val="0"/>
              <w:snapToGrid w:val="0"/>
              <w:spacing w:line="360" w:lineRule="auto"/>
              <w:ind w:firstLineChars="200" w:firstLine="480"/>
              <w:rPr>
                <w:color w:val="000000" w:themeColor="text1"/>
                <w:sz w:val="24"/>
                <w:szCs w:val="24"/>
              </w:rPr>
            </w:pPr>
            <w:r>
              <w:rPr>
                <w:color w:val="000000" w:themeColor="text1"/>
                <w:sz w:val="24"/>
              </w:rPr>
              <w:t>根据上表可知，本</w:t>
            </w:r>
            <w:r>
              <w:rPr>
                <w:color w:val="000000" w:themeColor="text1"/>
                <w:sz w:val="24"/>
                <w:szCs w:val="22"/>
              </w:rPr>
              <w:t>项目运营后东、南、西、北厂界昼间贡献</w:t>
            </w:r>
            <w:proofErr w:type="gramStart"/>
            <w:r>
              <w:rPr>
                <w:color w:val="000000" w:themeColor="text1"/>
                <w:sz w:val="24"/>
                <w:szCs w:val="22"/>
              </w:rPr>
              <w:t>值能够</w:t>
            </w:r>
            <w:proofErr w:type="gramEnd"/>
            <w:r>
              <w:rPr>
                <w:color w:val="000000" w:themeColor="text1"/>
                <w:sz w:val="24"/>
                <w:szCs w:val="22"/>
              </w:rPr>
              <w:t>达到《工业企业环境噪声排放标准》（</w:t>
            </w:r>
            <w:r>
              <w:rPr>
                <w:color w:val="000000" w:themeColor="text1"/>
                <w:sz w:val="24"/>
                <w:szCs w:val="22"/>
              </w:rPr>
              <w:t>GB12348-2008</w:t>
            </w:r>
            <w:r>
              <w:rPr>
                <w:color w:val="000000" w:themeColor="text1"/>
                <w:sz w:val="24"/>
                <w:szCs w:val="22"/>
              </w:rPr>
              <w:t>）</w:t>
            </w:r>
            <w:r>
              <w:rPr>
                <w:color w:val="000000" w:themeColor="text1"/>
                <w:sz w:val="24"/>
                <w:szCs w:val="22"/>
              </w:rPr>
              <w:t>1</w:t>
            </w:r>
            <w:r>
              <w:rPr>
                <w:color w:val="000000" w:themeColor="text1"/>
                <w:sz w:val="24"/>
                <w:szCs w:val="22"/>
              </w:rPr>
              <w:t>类标准；</w:t>
            </w:r>
            <w:r>
              <w:rPr>
                <w:rFonts w:hint="eastAsia"/>
                <w:color w:val="000000" w:themeColor="text1"/>
                <w:sz w:val="24"/>
              </w:rPr>
              <w:t>北侧</w:t>
            </w:r>
            <w:proofErr w:type="gramStart"/>
            <w:r>
              <w:rPr>
                <w:rFonts w:hint="eastAsia"/>
                <w:color w:val="000000" w:themeColor="text1"/>
                <w:sz w:val="24"/>
              </w:rPr>
              <w:t>沣</w:t>
            </w:r>
            <w:proofErr w:type="gramEnd"/>
            <w:r>
              <w:rPr>
                <w:rFonts w:hint="eastAsia"/>
                <w:color w:val="000000" w:themeColor="text1"/>
                <w:sz w:val="24"/>
              </w:rPr>
              <w:t>东第五小学和</w:t>
            </w:r>
            <w:proofErr w:type="gramStart"/>
            <w:r>
              <w:rPr>
                <w:color w:val="000000" w:themeColor="text1"/>
                <w:sz w:val="24"/>
                <w:szCs w:val="22"/>
              </w:rPr>
              <w:t>西侧王寺敬老院</w:t>
            </w:r>
            <w:proofErr w:type="gramEnd"/>
            <w:r>
              <w:rPr>
                <w:rFonts w:hint="eastAsia"/>
                <w:color w:val="000000" w:themeColor="text1"/>
                <w:sz w:val="24"/>
              </w:rPr>
              <w:t>昼间预测值</w:t>
            </w:r>
            <w:r>
              <w:rPr>
                <w:color w:val="000000" w:themeColor="text1"/>
                <w:sz w:val="24"/>
              </w:rPr>
              <w:t>可以达</w:t>
            </w:r>
            <w:r>
              <w:rPr>
                <w:color w:val="000000" w:themeColor="text1"/>
                <w:sz w:val="24"/>
                <w:szCs w:val="22"/>
              </w:rPr>
              <w:t>到《声环境质量标准》</w:t>
            </w:r>
            <w:r>
              <w:rPr>
                <w:rFonts w:hint="eastAsia"/>
                <w:color w:val="000000" w:themeColor="text1"/>
                <w:sz w:val="24"/>
                <w:szCs w:val="22"/>
              </w:rPr>
              <w:t>（</w:t>
            </w:r>
            <w:r>
              <w:rPr>
                <w:color w:val="000000" w:themeColor="text1"/>
                <w:sz w:val="24"/>
                <w:szCs w:val="22"/>
              </w:rPr>
              <w:t>GB3096-2008</w:t>
            </w:r>
            <w:r>
              <w:rPr>
                <w:rFonts w:hint="eastAsia"/>
                <w:color w:val="000000" w:themeColor="text1"/>
                <w:sz w:val="24"/>
                <w:szCs w:val="22"/>
              </w:rPr>
              <w:t>）中</w:t>
            </w:r>
            <w:r>
              <w:rPr>
                <w:color w:val="000000" w:themeColor="text1"/>
                <w:sz w:val="24"/>
                <w:szCs w:val="22"/>
              </w:rPr>
              <w:t>的</w:t>
            </w:r>
            <w:r>
              <w:rPr>
                <w:color w:val="000000" w:themeColor="text1"/>
                <w:sz w:val="24"/>
                <w:szCs w:val="22"/>
              </w:rPr>
              <w:t>1</w:t>
            </w:r>
            <w:r>
              <w:rPr>
                <w:color w:val="000000" w:themeColor="text1"/>
                <w:sz w:val="24"/>
                <w:szCs w:val="22"/>
              </w:rPr>
              <w:t>类区标准</w:t>
            </w:r>
            <w:r>
              <w:rPr>
                <w:rFonts w:hint="eastAsia"/>
                <w:color w:val="000000" w:themeColor="text1"/>
                <w:kern w:val="0"/>
                <w:sz w:val="24"/>
              </w:rPr>
              <w:t>。</w:t>
            </w:r>
          </w:p>
          <w:p w:rsidR="0083199C" w:rsidRDefault="00FE46BB">
            <w:pPr>
              <w:adjustRightInd w:val="0"/>
              <w:snapToGrid w:val="0"/>
              <w:spacing w:line="360" w:lineRule="auto"/>
              <w:ind w:firstLineChars="200" w:firstLine="480"/>
              <w:rPr>
                <w:color w:val="000000" w:themeColor="text1"/>
                <w:sz w:val="24"/>
                <w:szCs w:val="24"/>
              </w:rPr>
            </w:pPr>
            <w:r>
              <w:rPr>
                <w:color w:val="000000" w:themeColor="text1"/>
                <w:sz w:val="24"/>
                <w:szCs w:val="24"/>
              </w:rPr>
              <w:t>在选取</w:t>
            </w:r>
            <w:r>
              <w:rPr>
                <w:rFonts w:hint="eastAsia"/>
                <w:color w:val="000000" w:themeColor="text1"/>
                <w:sz w:val="24"/>
                <w:szCs w:val="24"/>
              </w:rPr>
              <w:t>换热机组、</w:t>
            </w:r>
            <w:r>
              <w:rPr>
                <w:color w:val="000000" w:themeColor="text1"/>
                <w:sz w:val="24"/>
                <w:szCs w:val="24"/>
              </w:rPr>
              <w:t>水泵、备用发电机</w:t>
            </w:r>
            <w:r>
              <w:rPr>
                <w:rFonts w:hint="eastAsia"/>
                <w:color w:val="000000" w:themeColor="text1"/>
                <w:sz w:val="24"/>
                <w:szCs w:val="24"/>
              </w:rPr>
              <w:t>、风机</w:t>
            </w:r>
            <w:r>
              <w:rPr>
                <w:color w:val="000000" w:themeColor="text1"/>
                <w:sz w:val="24"/>
                <w:szCs w:val="24"/>
              </w:rPr>
              <w:t>等设备时，尽量选取低噪声设备，</w:t>
            </w:r>
            <w:r>
              <w:rPr>
                <w:rFonts w:hint="eastAsia"/>
                <w:color w:val="000000" w:themeColor="text1"/>
                <w:sz w:val="24"/>
                <w:szCs w:val="24"/>
              </w:rPr>
              <w:t>项目设备均布置于地下设备间，地下设备间位于</w:t>
            </w:r>
            <w:r>
              <w:rPr>
                <w:rFonts w:hint="eastAsia"/>
                <w:color w:val="000000" w:themeColor="text1"/>
                <w:sz w:val="24"/>
              </w:rPr>
              <w:t>地下</w:t>
            </w:r>
            <w:r>
              <w:rPr>
                <w:rFonts w:hint="eastAsia"/>
                <w:color w:val="000000" w:themeColor="text1"/>
                <w:sz w:val="24"/>
              </w:rPr>
              <w:t>1</w:t>
            </w:r>
            <w:r>
              <w:rPr>
                <w:rFonts w:hint="eastAsia"/>
                <w:color w:val="000000" w:themeColor="text1"/>
                <w:sz w:val="24"/>
              </w:rPr>
              <w:t>层南侧</w:t>
            </w:r>
            <w:r>
              <w:rPr>
                <w:color w:val="000000" w:themeColor="text1"/>
                <w:sz w:val="24"/>
                <w:szCs w:val="24"/>
              </w:rPr>
              <w:t>，</w:t>
            </w:r>
            <w:r>
              <w:rPr>
                <w:rFonts w:hint="eastAsia"/>
                <w:color w:val="000000" w:themeColor="text1"/>
                <w:sz w:val="24"/>
                <w:szCs w:val="24"/>
              </w:rPr>
              <w:t>远离教学、行政综合楼且设备</w:t>
            </w:r>
            <w:r>
              <w:rPr>
                <w:color w:val="000000" w:themeColor="text1"/>
                <w:sz w:val="24"/>
                <w:szCs w:val="24"/>
              </w:rPr>
              <w:t>放置在全封闭式专用房内，同时</w:t>
            </w:r>
            <w:r>
              <w:rPr>
                <w:color w:val="000000" w:themeColor="text1"/>
                <w:kern w:val="0"/>
                <w:sz w:val="24"/>
                <w:szCs w:val="24"/>
              </w:rPr>
              <w:t>采取混凝土基础</w:t>
            </w:r>
            <w:r>
              <w:rPr>
                <w:color w:val="000000" w:themeColor="text1"/>
                <w:kern w:val="0"/>
                <w:sz w:val="24"/>
                <w:szCs w:val="24"/>
              </w:rPr>
              <w:t>+</w:t>
            </w:r>
            <w:r>
              <w:rPr>
                <w:color w:val="000000" w:themeColor="text1"/>
                <w:kern w:val="0"/>
                <w:sz w:val="24"/>
                <w:szCs w:val="24"/>
              </w:rPr>
              <w:t>减震垫</w:t>
            </w:r>
            <w:r>
              <w:rPr>
                <w:color w:val="000000" w:themeColor="text1"/>
                <w:kern w:val="0"/>
                <w:sz w:val="24"/>
                <w:szCs w:val="24"/>
              </w:rPr>
              <w:t>+</w:t>
            </w:r>
            <w:r>
              <w:rPr>
                <w:color w:val="000000" w:themeColor="text1"/>
                <w:kern w:val="0"/>
                <w:sz w:val="24"/>
                <w:szCs w:val="24"/>
              </w:rPr>
              <w:t>型钢底座</w:t>
            </w:r>
            <w:r>
              <w:rPr>
                <w:color w:val="000000" w:themeColor="text1"/>
                <w:kern w:val="0"/>
                <w:sz w:val="24"/>
                <w:szCs w:val="24"/>
              </w:rPr>
              <w:t>+</w:t>
            </w:r>
            <w:r>
              <w:rPr>
                <w:color w:val="000000" w:themeColor="text1"/>
                <w:kern w:val="0"/>
                <w:sz w:val="24"/>
                <w:szCs w:val="24"/>
              </w:rPr>
              <w:t>橡胶隔振垫方式</w:t>
            </w:r>
            <w:r>
              <w:rPr>
                <w:color w:val="000000" w:themeColor="text1"/>
                <w:sz w:val="24"/>
                <w:szCs w:val="24"/>
              </w:rPr>
              <w:t>进行减振处理</w:t>
            </w:r>
            <w:r>
              <w:rPr>
                <w:rFonts w:hint="eastAsia"/>
                <w:color w:val="000000" w:themeColor="text1"/>
                <w:sz w:val="24"/>
                <w:szCs w:val="24"/>
              </w:rPr>
              <w:t>，水泵与管道连接处设置橡胶软接头</w:t>
            </w:r>
            <w:r>
              <w:rPr>
                <w:color w:val="000000" w:themeColor="text1"/>
                <w:sz w:val="24"/>
                <w:szCs w:val="24"/>
              </w:rPr>
              <w:t>，防止振动向外传递；</w:t>
            </w:r>
            <w:r>
              <w:rPr>
                <w:rFonts w:hint="eastAsia"/>
                <w:color w:val="000000" w:themeColor="text1"/>
                <w:sz w:val="24"/>
                <w:szCs w:val="24"/>
              </w:rPr>
              <w:t>同时地下车库</w:t>
            </w:r>
            <w:r>
              <w:rPr>
                <w:rFonts w:hint="eastAsia"/>
                <w:color w:val="000000" w:themeColor="text1"/>
                <w:sz w:val="24"/>
                <w:szCs w:val="24"/>
              </w:rPr>
              <w:lastRenderedPageBreak/>
              <w:t>风机应安装消声器；食堂油烟净化器风机设置在教学、行政综合楼楼顶，进行基底减振，采用软性连接，风机出口设置消声器；采取上述措施后项目对</w:t>
            </w:r>
            <w:proofErr w:type="gramStart"/>
            <w:r>
              <w:rPr>
                <w:rFonts w:hint="eastAsia"/>
                <w:color w:val="000000" w:themeColor="text1"/>
                <w:sz w:val="24"/>
                <w:szCs w:val="24"/>
              </w:rPr>
              <w:t>周围声</w:t>
            </w:r>
            <w:proofErr w:type="gramEnd"/>
            <w:r>
              <w:rPr>
                <w:rFonts w:hint="eastAsia"/>
                <w:color w:val="000000" w:themeColor="text1"/>
                <w:sz w:val="24"/>
                <w:szCs w:val="24"/>
              </w:rPr>
              <w:t>环境质量影响很小。</w:t>
            </w:r>
          </w:p>
          <w:p w:rsidR="0083199C" w:rsidRDefault="00FE46BB">
            <w:pPr>
              <w:adjustRightInd w:val="0"/>
              <w:snapToGrid w:val="0"/>
              <w:spacing w:line="360" w:lineRule="auto"/>
              <w:ind w:firstLineChars="200" w:firstLine="480"/>
              <w:rPr>
                <w:color w:val="000000" w:themeColor="text1"/>
                <w:sz w:val="24"/>
                <w:szCs w:val="24"/>
              </w:rPr>
            </w:pPr>
            <w:r>
              <w:rPr>
                <w:rFonts w:hint="eastAsia"/>
                <w:color w:val="000000" w:themeColor="text1"/>
                <w:sz w:val="24"/>
                <w:szCs w:val="24"/>
              </w:rPr>
              <w:t>2</w:t>
            </w:r>
            <w:r>
              <w:rPr>
                <w:rFonts w:hint="eastAsia"/>
                <w:color w:val="000000" w:themeColor="text1"/>
                <w:sz w:val="24"/>
                <w:szCs w:val="24"/>
              </w:rPr>
              <w:t>、</w:t>
            </w:r>
            <w:r>
              <w:rPr>
                <w:color w:val="000000" w:themeColor="text1"/>
                <w:sz w:val="24"/>
                <w:szCs w:val="24"/>
              </w:rPr>
              <w:t>机动车辆噪声影响</w:t>
            </w:r>
          </w:p>
          <w:p w:rsidR="0083199C" w:rsidRDefault="00FE46BB">
            <w:pPr>
              <w:adjustRightInd w:val="0"/>
              <w:snapToGrid w:val="0"/>
              <w:spacing w:line="360" w:lineRule="auto"/>
              <w:ind w:firstLineChars="200" w:firstLine="480"/>
              <w:rPr>
                <w:color w:val="000000" w:themeColor="text1"/>
                <w:sz w:val="24"/>
                <w:szCs w:val="24"/>
              </w:rPr>
            </w:pPr>
            <w:r>
              <w:rPr>
                <w:color w:val="000000" w:themeColor="text1"/>
                <w:sz w:val="24"/>
                <w:szCs w:val="24"/>
              </w:rPr>
              <w:t>项目</w:t>
            </w:r>
            <w:r>
              <w:rPr>
                <w:rFonts w:hint="eastAsia"/>
                <w:color w:val="000000" w:themeColor="text1"/>
                <w:sz w:val="24"/>
                <w:szCs w:val="24"/>
              </w:rPr>
              <w:t>不设地面停车位，车辆出入口位于北侧入口，</w:t>
            </w:r>
            <w:r>
              <w:rPr>
                <w:color w:val="000000" w:themeColor="text1"/>
                <w:sz w:val="24"/>
                <w:szCs w:val="24"/>
              </w:rPr>
              <w:t>机动车辆行驶噪声声级约为</w:t>
            </w:r>
            <w:r>
              <w:rPr>
                <w:color w:val="000000" w:themeColor="text1"/>
                <w:sz w:val="24"/>
                <w:szCs w:val="24"/>
              </w:rPr>
              <w:t>60</w:t>
            </w:r>
            <w:r>
              <w:rPr>
                <w:color w:val="000000" w:themeColor="text1"/>
                <w:sz w:val="24"/>
                <w:szCs w:val="24"/>
              </w:rPr>
              <w:t>～</w:t>
            </w:r>
            <w:r>
              <w:rPr>
                <w:color w:val="000000" w:themeColor="text1"/>
                <w:sz w:val="24"/>
                <w:szCs w:val="24"/>
              </w:rPr>
              <w:t>70dB</w:t>
            </w:r>
            <w:r>
              <w:rPr>
                <w:color w:val="000000" w:themeColor="text1"/>
                <w:sz w:val="24"/>
                <w:szCs w:val="24"/>
              </w:rPr>
              <w:t>（</w:t>
            </w:r>
            <w:r>
              <w:rPr>
                <w:color w:val="000000" w:themeColor="text1"/>
                <w:sz w:val="24"/>
                <w:szCs w:val="24"/>
              </w:rPr>
              <w:t>A</w:t>
            </w:r>
            <w:r>
              <w:rPr>
                <w:color w:val="000000" w:themeColor="text1"/>
                <w:sz w:val="24"/>
                <w:szCs w:val="24"/>
              </w:rPr>
              <w:t>），属间断性发生，主要集中在每天的上下班。一般情况下，将车速限制在</w:t>
            </w:r>
            <w:r>
              <w:rPr>
                <w:color w:val="000000" w:themeColor="text1"/>
                <w:sz w:val="24"/>
                <w:szCs w:val="24"/>
              </w:rPr>
              <w:t>20km/h</w:t>
            </w:r>
            <w:r>
              <w:rPr>
                <w:color w:val="000000" w:themeColor="text1"/>
                <w:sz w:val="24"/>
                <w:szCs w:val="24"/>
              </w:rPr>
              <w:t>时，可使车辆行驶噪声降低</w:t>
            </w:r>
            <w:r>
              <w:rPr>
                <w:color w:val="000000" w:themeColor="text1"/>
                <w:sz w:val="24"/>
                <w:szCs w:val="24"/>
              </w:rPr>
              <w:t>15</w:t>
            </w:r>
            <w:r>
              <w:rPr>
                <w:color w:val="000000" w:themeColor="text1"/>
                <w:sz w:val="24"/>
                <w:szCs w:val="24"/>
              </w:rPr>
              <w:t>～</w:t>
            </w:r>
            <w:r>
              <w:rPr>
                <w:color w:val="000000" w:themeColor="text1"/>
                <w:sz w:val="24"/>
                <w:szCs w:val="24"/>
              </w:rPr>
              <w:t>20dB</w:t>
            </w:r>
            <w:r>
              <w:rPr>
                <w:color w:val="000000" w:themeColor="text1"/>
                <w:sz w:val="24"/>
                <w:szCs w:val="24"/>
              </w:rPr>
              <w:t>（</w:t>
            </w:r>
            <w:r>
              <w:rPr>
                <w:color w:val="000000" w:themeColor="text1"/>
                <w:sz w:val="24"/>
                <w:szCs w:val="24"/>
              </w:rPr>
              <w:t>A</w:t>
            </w:r>
            <w:r>
              <w:rPr>
                <w:color w:val="000000" w:themeColor="text1"/>
                <w:sz w:val="24"/>
                <w:szCs w:val="24"/>
              </w:rPr>
              <w:t>）左右。由此，评价建议对项目区车库出入口行驶车辆限速行驶（不得高于</w:t>
            </w:r>
            <w:r>
              <w:rPr>
                <w:color w:val="000000" w:themeColor="text1"/>
                <w:sz w:val="24"/>
                <w:szCs w:val="24"/>
              </w:rPr>
              <w:t>20km/h</w:t>
            </w:r>
            <w:r>
              <w:rPr>
                <w:color w:val="000000" w:themeColor="text1"/>
                <w:sz w:val="24"/>
                <w:szCs w:val="24"/>
              </w:rPr>
              <w:t>），并严禁鸣笛，通过采取以上措施后，</w:t>
            </w:r>
            <w:r>
              <w:rPr>
                <w:color w:val="000000" w:themeColor="text1"/>
                <w:sz w:val="24"/>
                <w:szCs w:val="24"/>
              </w:rPr>
              <w:t>项目车辆行驶对周围环境产生的影响不大。</w:t>
            </w:r>
          </w:p>
          <w:p w:rsidR="0083199C" w:rsidRDefault="00FE46BB">
            <w:pPr>
              <w:keepNext/>
              <w:keepLines/>
              <w:spacing w:line="360" w:lineRule="auto"/>
              <w:ind w:firstLineChars="200" w:firstLine="480"/>
              <w:rPr>
                <w:color w:val="000000" w:themeColor="text1"/>
                <w:sz w:val="24"/>
                <w:szCs w:val="24"/>
              </w:rPr>
            </w:pPr>
            <w:r>
              <w:rPr>
                <w:color w:val="000000" w:themeColor="text1"/>
                <w:sz w:val="24"/>
                <w:szCs w:val="24"/>
              </w:rPr>
              <w:t>综上所述，通过采取上述措施，可保证</w:t>
            </w:r>
            <w:proofErr w:type="gramStart"/>
            <w:r>
              <w:rPr>
                <w:color w:val="000000" w:themeColor="text1"/>
                <w:sz w:val="24"/>
                <w:szCs w:val="24"/>
              </w:rPr>
              <w:t>区域声</w:t>
            </w:r>
            <w:proofErr w:type="gramEnd"/>
            <w:r>
              <w:rPr>
                <w:color w:val="000000" w:themeColor="text1"/>
                <w:sz w:val="24"/>
                <w:szCs w:val="24"/>
              </w:rPr>
              <w:t>环境质量良好，能满足《工业企业厂界环境噪声排放标准》（</w:t>
            </w:r>
            <w:r>
              <w:rPr>
                <w:color w:val="000000" w:themeColor="text1"/>
                <w:sz w:val="24"/>
                <w:szCs w:val="24"/>
              </w:rPr>
              <w:t>GB12348-2008</w:t>
            </w:r>
            <w:r>
              <w:rPr>
                <w:color w:val="000000" w:themeColor="text1"/>
                <w:sz w:val="24"/>
                <w:szCs w:val="24"/>
              </w:rPr>
              <w:t>）中</w:t>
            </w:r>
            <w:r>
              <w:rPr>
                <w:rFonts w:hint="eastAsia"/>
                <w:color w:val="000000" w:themeColor="text1"/>
                <w:sz w:val="24"/>
                <w:szCs w:val="24"/>
              </w:rPr>
              <w:t>1</w:t>
            </w:r>
            <w:r>
              <w:rPr>
                <w:color w:val="000000" w:themeColor="text1"/>
                <w:sz w:val="24"/>
                <w:szCs w:val="24"/>
              </w:rPr>
              <w:t>类标准限值要求。</w:t>
            </w:r>
          </w:p>
          <w:p w:rsidR="0083199C" w:rsidRDefault="00FE46BB">
            <w:pPr>
              <w:adjustRightInd w:val="0"/>
              <w:snapToGrid w:val="0"/>
              <w:spacing w:line="360" w:lineRule="auto"/>
              <w:ind w:rightChars="50" w:right="140" w:firstLineChars="200" w:firstLine="482"/>
              <w:rPr>
                <w:b/>
                <w:color w:val="000000" w:themeColor="text1"/>
                <w:sz w:val="24"/>
                <w:szCs w:val="24"/>
              </w:rPr>
            </w:pPr>
            <w:r>
              <w:rPr>
                <w:rFonts w:hint="eastAsia"/>
                <w:b/>
                <w:color w:val="000000" w:themeColor="text1"/>
                <w:sz w:val="24"/>
                <w:szCs w:val="24"/>
              </w:rPr>
              <w:t>（四）固体废物对环境的影响分析</w:t>
            </w:r>
          </w:p>
          <w:p w:rsidR="0083199C" w:rsidRDefault="00FE46BB">
            <w:pPr>
              <w:autoSpaceDE w:val="0"/>
              <w:autoSpaceDN w:val="0"/>
              <w:adjustRightInd w:val="0"/>
              <w:snapToGrid w:val="0"/>
              <w:spacing w:line="360" w:lineRule="auto"/>
              <w:ind w:firstLineChars="200" w:firstLine="480"/>
              <w:rPr>
                <w:rFonts w:hAnsi="宋体"/>
                <w:color w:val="000000" w:themeColor="text1"/>
                <w:sz w:val="24"/>
              </w:rPr>
            </w:pPr>
            <w:r>
              <w:rPr>
                <w:rFonts w:hAnsi="宋体"/>
                <w:color w:val="000000" w:themeColor="text1"/>
                <w:sz w:val="24"/>
              </w:rPr>
              <w:t>本项目固</w:t>
            </w:r>
            <w:proofErr w:type="gramStart"/>
            <w:r>
              <w:rPr>
                <w:rFonts w:hAnsi="宋体"/>
                <w:color w:val="000000" w:themeColor="text1"/>
                <w:sz w:val="24"/>
              </w:rPr>
              <w:t>废主要</w:t>
            </w:r>
            <w:proofErr w:type="gramEnd"/>
            <w:r>
              <w:rPr>
                <w:rFonts w:hAnsi="宋体"/>
                <w:color w:val="000000" w:themeColor="text1"/>
                <w:sz w:val="24"/>
              </w:rPr>
              <w:t>来自教职工及学生日常生活垃圾</w:t>
            </w:r>
            <w:r>
              <w:rPr>
                <w:rFonts w:hAnsi="宋体" w:hint="eastAsia"/>
                <w:color w:val="000000" w:themeColor="text1"/>
                <w:sz w:val="24"/>
              </w:rPr>
              <w:t>、食堂废油脂、实验室废液和实验室固废</w:t>
            </w:r>
            <w:r>
              <w:rPr>
                <w:rFonts w:hAnsi="宋体"/>
                <w:color w:val="000000" w:themeColor="text1"/>
                <w:sz w:val="24"/>
              </w:rPr>
              <w:t>等。</w:t>
            </w:r>
          </w:p>
          <w:p w:rsidR="0083199C" w:rsidRDefault="00FE46BB">
            <w:pPr>
              <w:autoSpaceDE w:val="0"/>
              <w:autoSpaceDN w:val="0"/>
              <w:adjustRightInd w:val="0"/>
              <w:snapToGrid w:val="0"/>
              <w:spacing w:line="360" w:lineRule="auto"/>
              <w:ind w:firstLineChars="200" w:firstLine="480"/>
              <w:rPr>
                <w:rFonts w:hAnsi="宋体"/>
                <w:color w:val="000000" w:themeColor="text1"/>
                <w:sz w:val="24"/>
              </w:rPr>
            </w:pPr>
            <w:r>
              <w:rPr>
                <w:rFonts w:hAnsi="宋体"/>
                <w:color w:val="000000" w:themeColor="text1"/>
                <w:sz w:val="24"/>
              </w:rPr>
              <w:t>教职工及学生的生活垃圾产生量为</w:t>
            </w:r>
            <w:r>
              <w:rPr>
                <w:rFonts w:hAnsi="宋体" w:hint="eastAsia"/>
                <w:color w:val="000000" w:themeColor="text1"/>
                <w:sz w:val="24"/>
              </w:rPr>
              <w:t>240</w:t>
            </w:r>
            <w:r>
              <w:rPr>
                <w:rFonts w:hAnsi="宋体"/>
                <w:color w:val="000000" w:themeColor="text1"/>
                <w:sz w:val="24"/>
              </w:rPr>
              <w:t>t/a</w:t>
            </w:r>
            <w:r>
              <w:rPr>
                <w:rFonts w:hAnsi="宋体" w:hint="eastAsia"/>
                <w:color w:val="000000" w:themeColor="text1"/>
                <w:sz w:val="24"/>
              </w:rPr>
              <w:t>；</w:t>
            </w:r>
            <w:r>
              <w:rPr>
                <w:rFonts w:hAnsi="宋体"/>
                <w:color w:val="000000" w:themeColor="text1"/>
                <w:sz w:val="24"/>
              </w:rPr>
              <w:t>应按照有关规范设置废物收集点，及时收集生活垃圾，另外，评价建议垃圾收集要尽量实行分类化，由于生活垃圾中，以纸质包装、塑料包装和玻璃包装居多，通过分类收集（可利用、不可回收利用），</w:t>
            </w:r>
            <w:r>
              <w:rPr>
                <w:rFonts w:hAnsi="宋体" w:hint="eastAsia"/>
                <w:color w:val="000000" w:themeColor="text1"/>
                <w:sz w:val="24"/>
              </w:rPr>
              <w:t>可</w:t>
            </w:r>
            <w:r>
              <w:rPr>
                <w:rFonts w:hAnsi="宋体"/>
                <w:color w:val="000000" w:themeColor="text1"/>
                <w:sz w:val="24"/>
              </w:rPr>
              <w:t>提高资源利用率，同时应</w:t>
            </w:r>
            <w:r>
              <w:rPr>
                <w:rFonts w:hAnsi="宋体" w:hint="eastAsia"/>
                <w:color w:val="000000" w:themeColor="text1"/>
                <w:sz w:val="24"/>
              </w:rPr>
              <w:t>按当地环卫部门规定外运处置</w:t>
            </w:r>
            <w:r>
              <w:rPr>
                <w:rFonts w:hAnsi="宋体"/>
                <w:color w:val="000000" w:themeColor="text1"/>
                <w:sz w:val="24"/>
              </w:rPr>
              <w:t>。</w:t>
            </w:r>
          </w:p>
          <w:p w:rsidR="0083199C" w:rsidRDefault="00FE46BB">
            <w:pPr>
              <w:autoSpaceDE w:val="0"/>
              <w:autoSpaceDN w:val="0"/>
              <w:adjustRightInd w:val="0"/>
              <w:snapToGrid w:val="0"/>
              <w:spacing w:line="360" w:lineRule="auto"/>
              <w:ind w:firstLineChars="200" w:firstLine="480"/>
              <w:rPr>
                <w:rFonts w:hAnsi="宋体"/>
                <w:color w:val="000000" w:themeColor="text1"/>
                <w:sz w:val="24"/>
              </w:rPr>
            </w:pPr>
            <w:r>
              <w:rPr>
                <w:rFonts w:hAnsi="宋体" w:hint="eastAsia"/>
                <w:color w:val="000000" w:themeColor="text1"/>
                <w:sz w:val="24"/>
              </w:rPr>
              <w:t>食堂餐厨垃圾产生量为</w:t>
            </w:r>
            <w:r>
              <w:rPr>
                <w:rFonts w:hint="eastAsia"/>
                <w:color w:val="000000" w:themeColor="text1"/>
                <w:sz w:val="24"/>
              </w:rPr>
              <w:t>47.5</w:t>
            </w:r>
            <w:r>
              <w:rPr>
                <w:rFonts w:hAnsi="宋体" w:hint="eastAsia"/>
                <w:color w:val="000000" w:themeColor="text1"/>
                <w:sz w:val="24"/>
              </w:rPr>
              <w:t>t/a</w:t>
            </w:r>
            <w:r>
              <w:rPr>
                <w:rFonts w:hAnsi="宋体" w:hint="eastAsia"/>
                <w:color w:val="000000" w:themeColor="text1"/>
                <w:sz w:val="24"/>
              </w:rPr>
              <w:t>，用专用容器收集后，交由环卫清运处理。</w:t>
            </w:r>
          </w:p>
          <w:p w:rsidR="0083199C" w:rsidRDefault="00FE46BB">
            <w:pPr>
              <w:autoSpaceDE w:val="0"/>
              <w:autoSpaceDN w:val="0"/>
              <w:adjustRightInd w:val="0"/>
              <w:snapToGrid w:val="0"/>
              <w:spacing w:line="360" w:lineRule="auto"/>
              <w:ind w:firstLineChars="200" w:firstLine="480"/>
              <w:rPr>
                <w:rFonts w:hAnsi="宋体"/>
                <w:color w:val="000000" w:themeColor="text1"/>
                <w:sz w:val="24"/>
              </w:rPr>
            </w:pPr>
            <w:r>
              <w:rPr>
                <w:rFonts w:hAnsi="宋体" w:hint="eastAsia"/>
                <w:color w:val="000000" w:themeColor="text1"/>
                <w:sz w:val="24"/>
              </w:rPr>
              <w:t>食堂废油脂产生量为</w:t>
            </w:r>
            <w:r>
              <w:rPr>
                <w:rFonts w:hint="eastAsia"/>
                <w:color w:val="000000" w:themeColor="text1"/>
                <w:sz w:val="24"/>
              </w:rPr>
              <w:t>1.44</w:t>
            </w:r>
            <w:r>
              <w:rPr>
                <w:rFonts w:hAnsi="宋体" w:hint="eastAsia"/>
                <w:color w:val="000000" w:themeColor="text1"/>
                <w:sz w:val="24"/>
              </w:rPr>
              <w:t>t/a</w:t>
            </w:r>
            <w:r>
              <w:rPr>
                <w:rFonts w:hAnsi="宋体" w:hint="eastAsia"/>
                <w:color w:val="000000" w:themeColor="text1"/>
                <w:sz w:val="24"/>
              </w:rPr>
              <w:t>，用</w:t>
            </w:r>
            <w:r>
              <w:rPr>
                <w:rFonts w:hAnsi="宋体"/>
                <w:color w:val="000000" w:themeColor="text1"/>
                <w:sz w:val="24"/>
              </w:rPr>
              <w:t>专用容器盛放，交由</w:t>
            </w:r>
            <w:r>
              <w:rPr>
                <w:rFonts w:hAnsi="宋体" w:hint="eastAsia"/>
                <w:color w:val="000000" w:themeColor="text1"/>
                <w:sz w:val="24"/>
              </w:rPr>
              <w:t>有资质的</w:t>
            </w:r>
            <w:r>
              <w:rPr>
                <w:rFonts w:hAnsi="宋体"/>
                <w:color w:val="000000" w:themeColor="text1"/>
                <w:sz w:val="24"/>
              </w:rPr>
              <w:t>废油脂处理单位统一</w:t>
            </w:r>
            <w:r>
              <w:rPr>
                <w:rFonts w:hAnsi="宋体" w:hint="eastAsia"/>
                <w:color w:val="000000" w:themeColor="text1"/>
                <w:sz w:val="24"/>
              </w:rPr>
              <w:t>处理。</w:t>
            </w:r>
          </w:p>
          <w:p w:rsidR="0083199C" w:rsidRDefault="00FE46BB">
            <w:pPr>
              <w:autoSpaceDE w:val="0"/>
              <w:autoSpaceDN w:val="0"/>
              <w:adjustRightInd w:val="0"/>
              <w:snapToGrid w:val="0"/>
              <w:spacing w:line="360" w:lineRule="auto"/>
              <w:ind w:firstLineChars="200" w:firstLine="480"/>
              <w:rPr>
                <w:rFonts w:hAnsi="宋体"/>
                <w:color w:val="000000" w:themeColor="text1"/>
                <w:sz w:val="24"/>
                <w:szCs w:val="22"/>
              </w:rPr>
            </w:pPr>
            <w:r>
              <w:rPr>
                <w:rFonts w:hAnsi="宋体" w:hint="eastAsia"/>
                <w:color w:val="000000" w:themeColor="text1"/>
                <w:sz w:val="24"/>
                <w:szCs w:val="22"/>
              </w:rPr>
              <w:t>卫生室主要进行简单的伤口消毒、包扎等，不进行注射及手术。产生的医疗废物主要为带血的棉球、棉签、纱布及其他各中敷料等，属于危险废物，集中收集于专用的收集容器中，定期交由具有资质单位统一处置。</w:t>
            </w:r>
          </w:p>
          <w:p w:rsidR="0083199C" w:rsidRDefault="00FE46BB">
            <w:pPr>
              <w:autoSpaceDE w:val="0"/>
              <w:autoSpaceDN w:val="0"/>
              <w:adjustRightInd w:val="0"/>
              <w:snapToGrid w:val="0"/>
              <w:spacing w:line="360" w:lineRule="auto"/>
              <w:ind w:firstLineChars="200" w:firstLine="480"/>
              <w:rPr>
                <w:rFonts w:hAnsi="宋体"/>
                <w:color w:val="000000" w:themeColor="text1"/>
                <w:sz w:val="24"/>
              </w:rPr>
            </w:pPr>
            <w:r>
              <w:rPr>
                <w:rFonts w:hAnsi="宋体" w:hint="eastAsia"/>
                <w:color w:val="000000" w:themeColor="text1"/>
                <w:sz w:val="24"/>
              </w:rPr>
              <w:t>化学实验室会产生实验室废液，主要是酸碱盐反应生成的各类盐，以及废弃的试剂</w:t>
            </w:r>
            <w:r>
              <w:rPr>
                <w:rFonts w:hint="eastAsia"/>
                <w:sz w:val="24"/>
                <w:szCs w:val="24"/>
              </w:rPr>
              <w:t>使用过的化学药液、废液、试验残液及实验器皿的初次清洗废水</w:t>
            </w:r>
            <w:r>
              <w:rPr>
                <w:rFonts w:hAnsi="宋体" w:hint="eastAsia"/>
                <w:color w:val="000000" w:themeColor="text1"/>
                <w:sz w:val="24"/>
              </w:rPr>
              <w:t>，都属于危险废物，分类收集后定期交由资质单位处理。</w:t>
            </w:r>
          </w:p>
          <w:p w:rsidR="0083199C" w:rsidRDefault="00FE46BB">
            <w:pPr>
              <w:autoSpaceDE w:val="0"/>
              <w:autoSpaceDN w:val="0"/>
              <w:adjustRightInd w:val="0"/>
              <w:snapToGrid w:val="0"/>
              <w:spacing w:line="360" w:lineRule="auto"/>
              <w:ind w:firstLineChars="200" w:firstLine="480"/>
              <w:rPr>
                <w:bCs/>
                <w:color w:val="000000" w:themeColor="text1"/>
                <w:sz w:val="24"/>
              </w:rPr>
            </w:pPr>
            <w:r>
              <w:rPr>
                <w:rFonts w:hAnsi="宋体" w:hint="eastAsia"/>
                <w:color w:val="000000" w:themeColor="text1"/>
                <w:sz w:val="24"/>
              </w:rPr>
              <w:t>实验室固</w:t>
            </w:r>
            <w:proofErr w:type="gramStart"/>
            <w:r>
              <w:rPr>
                <w:rFonts w:hAnsi="宋体" w:hint="eastAsia"/>
                <w:color w:val="000000" w:themeColor="text1"/>
                <w:sz w:val="24"/>
              </w:rPr>
              <w:t>废主要</w:t>
            </w:r>
            <w:proofErr w:type="gramEnd"/>
            <w:r>
              <w:rPr>
                <w:rFonts w:hAnsi="宋体" w:hint="eastAsia"/>
                <w:color w:val="000000" w:themeColor="text1"/>
                <w:sz w:val="24"/>
              </w:rPr>
              <w:t>是试剂包装材料、器皿等属于危废，须严格按照《危险废物贮存污染控制标准》（</w:t>
            </w:r>
            <w:r>
              <w:rPr>
                <w:rFonts w:hAnsi="宋体" w:hint="eastAsia"/>
                <w:color w:val="000000" w:themeColor="text1"/>
                <w:sz w:val="24"/>
              </w:rPr>
              <w:t>GB18597-2001</w:t>
            </w:r>
            <w:r>
              <w:rPr>
                <w:rFonts w:hAnsi="宋体" w:hint="eastAsia"/>
                <w:color w:val="000000" w:themeColor="text1"/>
                <w:sz w:val="24"/>
              </w:rPr>
              <w:t>）标准，设置危险废物储存场所，采</w:t>
            </w:r>
            <w:r>
              <w:rPr>
                <w:rFonts w:hAnsi="宋体" w:hint="eastAsia"/>
                <w:color w:val="000000" w:themeColor="text1"/>
                <w:sz w:val="24"/>
              </w:rPr>
              <w:t>取防雨防渗等措施，</w:t>
            </w:r>
            <w:r>
              <w:rPr>
                <w:rFonts w:hAnsi="宋体" w:hint="eastAsia"/>
                <w:color w:val="000000" w:themeColor="text1"/>
                <w:sz w:val="24"/>
              </w:rPr>
              <w:lastRenderedPageBreak/>
              <w:t>并交由有资质单位处置。</w:t>
            </w:r>
            <w:r>
              <w:rPr>
                <w:rFonts w:hint="eastAsia"/>
                <w:bCs/>
                <w:color w:val="000000" w:themeColor="text1"/>
                <w:sz w:val="24"/>
              </w:rPr>
              <w:t>各类废物产生量及利用处置方式见表</w:t>
            </w:r>
            <w:r>
              <w:rPr>
                <w:rFonts w:hint="eastAsia"/>
                <w:bCs/>
                <w:color w:val="000000" w:themeColor="text1"/>
                <w:sz w:val="24"/>
              </w:rPr>
              <w:t>30</w:t>
            </w:r>
            <w:r>
              <w:rPr>
                <w:rFonts w:hint="eastAsia"/>
                <w:bCs/>
                <w:color w:val="000000" w:themeColor="text1"/>
                <w:sz w:val="24"/>
              </w:rPr>
              <w:t>。</w:t>
            </w:r>
          </w:p>
          <w:p w:rsidR="0083199C" w:rsidRDefault="00FE46BB">
            <w:pPr>
              <w:jc w:val="center"/>
              <w:rPr>
                <w:b/>
                <w:color w:val="000000" w:themeColor="text1"/>
                <w:sz w:val="24"/>
              </w:rPr>
            </w:pPr>
            <w:r>
              <w:rPr>
                <w:rFonts w:hint="eastAsia"/>
                <w:b/>
                <w:color w:val="000000" w:themeColor="text1"/>
                <w:sz w:val="24"/>
              </w:rPr>
              <w:t>表</w:t>
            </w:r>
            <w:r>
              <w:rPr>
                <w:rFonts w:hint="eastAsia"/>
                <w:b/>
                <w:color w:val="000000" w:themeColor="text1"/>
                <w:sz w:val="24"/>
              </w:rPr>
              <w:t xml:space="preserve">30 </w:t>
            </w:r>
            <w:r>
              <w:rPr>
                <w:b/>
                <w:color w:val="000000" w:themeColor="text1"/>
                <w:sz w:val="24"/>
              </w:rPr>
              <w:t xml:space="preserve"> </w:t>
            </w:r>
            <w:r>
              <w:rPr>
                <w:rFonts w:hint="eastAsia"/>
                <w:b/>
                <w:color w:val="000000" w:themeColor="text1"/>
                <w:sz w:val="24"/>
              </w:rPr>
              <w:t>项目固体废物种类产量及类别</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313"/>
              <w:gridCol w:w="1238"/>
              <w:gridCol w:w="775"/>
              <w:gridCol w:w="1312"/>
              <w:gridCol w:w="1175"/>
              <w:gridCol w:w="2433"/>
            </w:tblGrid>
            <w:tr w:rsidR="0083199C">
              <w:trPr>
                <w:trHeight w:val="454"/>
                <w:jc w:val="center"/>
              </w:trPr>
              <w:tc>
                <w:tcPr>
                  <w:tcW w:w="770" w:type="dxa"/>
                  <w:tcBorders>
                    <w:right w:val="single" w:sz="4" w:space="0" w:color="auto"/>
                  </w:tcBorders>
                  <w:vAlign w:val="center"/>
                </w:tcPr>
                <w:p w:rsidR="0083199C" w:rsidRDefault="00FE46BB">
                  <w:pPr>
                    <w:snapToGrid w:val="0"/>
                    <w:spacing w:line="360" w:lineRule="exact"/>
                    <w:jc w:val="center"/>
                    <w:rPr>
                      <w:color w:val="000000" w:themeColor="text1"/>
                      <w:sz w:val="21"/>
                      <w:szCs w:val="21"/>
                    </w:rPr>
                  </w:pPr>
                  <w:r>
                    <w:rPr>
                      <w:color w:val="000000" w:themeColor="text1"/>
                      <w:sz w:val="21"/>
                      <w:szCs w:val="21"/>
                    </w:rPr>
                    <w:t>序号</w:t>
                  </w:r>
                </w:p>
              </w:tc>
              <w:tc>
                <w:tcPr>
                  <w:tcW w:w="1313" w:type="dxa"/>
                  <w:tcBorders>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color w:val="000000" w:themeColor="text1"/>
                      <w:sz w:val="21"/>
                      <w:szCs w:val="21"/>
                    </w:rPr>
                    <w:t>固废名称</w:t>
                  </w:r>
                </w:p>
              </w:tc>
              <w:tc>
                <w:tcPr>
                  <w:tcW w:w="1238" w:type="dxa"/>
                  <w:tcBorders>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color w:val="000000" w:themeColor="text1"/>
                      <w:sz w:val="21"/>
                      <w:szCs w:val="21"/>
                    </w:rPr>
                    <w:t>产生</w:t>
                  </w:r>
                  <w:r>
                    <w:rPr>
                      <w:rFonts w:hint="eastAsia"/>
                      <w:color w:val="000000" w:themeColor="text1"/>
                      <w:sz w:val="21"/>
                      <w:szCs w:val="21"/>
                    </w:rPr>
                    <w:t>工序</w:t>
                  </w:r>
                </w:p>
              </w:tc>
              <w:tc>
                <w:tcPr>
                  <w:tcW w:w="775" w:type="dxa"/>
                  <w:tcBorders>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color w:val="000000" w:themeColor="text1"/>
                      <w:sz w:val="21"/>
                      <w:szCs w:val="21"/>
                    </w:rPr>
                    <w:t>形态</w:t>
                  </w:r>
                </w:p>
              </w:tc>
              <w:tc>
                <w:tcPr>
                  <w:tcW w:w="1312" w:type="dxa"/>
                  <w:tcBorders>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废物</w:t>
                  </w:r>
                  <w:r>
                    <w:rPr>
                      <w:color w:val="000000" w:themeColor="text1"/>
                      <w:sz w:val="21"/>
                      <w:szCs w:val="21"/>
                    </w:rPr>
                    <w:t>代码</w:t>
                  </w:r>
                </w:p>
              </w:tc>
              <w:tc>
                <w:tcPr>
                  <w:tcW w:w="1175" w:type="dxa"/>
                  <w:tcBorders>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color w:val="000000" w:themeColor="text1"/>
                      <w:sz w:val="21"/>
                      <w:szCs w:val="21"/>
                    </w:rPr>
                    <w:t>数量（</w:t>
                  </w:r>
                  <w:r>
                    <w:rPr>
                      <w:color w:val="000000" w:themeColor="text1"/>
                      <w:sz w:val="21"/>
                      <w:szCs w:val="21"/>
                    </w:rPr>
                    <w:t>t/a</w:t>
                  </w:r>
                  <w:r>
                    <w:rPr>
                      <w:color w:val="000000" w:themeColor="text1"/>
                      <w:sz w:val="21"/>
                      <w:szCs w:val="21"/>
                    </w:rPr>
                    <w:t>）</w:t>
                  </w:r>
                </w:p>
              </w:tc>
              <w:tc>
                <w:tcPr>
                  <w:tcW w:w="2433" w:type="dxa"/>
                  <w:tcBorders>
                    <w:left w:val="single" w:sz="4" w:space="0" w:color="auto"/>
                  </w:tcBorders>
                  <w:vAlign w:val="center"/>
                </w:tcPr>
                <w:p w:rsidR="0083199C" w:rsidRDefault="00FE46BB">
                  <w:pPr>
                    <w:snapToGrid w:val="0"/>
                    <w:spacing w:line="360" w:lineRule="exact"/>
                    <w:jc w:val="center"/>
                    <w:rPr>
                      <w:color w:val="000000" w:themeColor="text1"/>
                      <w:sz w:val="21"/>
                      <w:szCs w:val="21"/>
                    </w:rPr>
                  </w:pPr>
                  <w:r>
                    <w:rPr>
                      <w:color w:val="000000" w:themeColor="text1"/>
                      <w:sz w:val="21"/>
                      <w:szCs w:val="21"/>
                    </w:rPr>
                    <w:t>处置方式</w:t>
                  </w:r>
                  <w:r>
                    <w:rPr>
                      <w:rFonts w:hint="eastAsia"/>
                      <w:color w:val="000000" w:themeColor="text1"/>
                      <w:sz w:val="21"/>
                      <w:szCs w:val="21"/>
                    </w:rPr>
                    <w:t xml:space="preserve"> </w:t>
                  </w:r>
                </w:p>
              </w:tc>
            </w:tr>
            <w:tr w:rsidR="0083199C">
              <w:trPr>
                <w:trHeight w:val="454"/>
                <w:jc w:val="center"/>
              </w:trPr>
              <w:tc>
                <w:tcPr>
                  <w:tcW w:w="770" w:type="dxa"/>
                  <w:tcBorders>
                    <w:top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1</w:t>
                  </w:r>
                </w:p>
              </w:tc>
              <w:tc>
                <w:tcPr>
                  <w:tcW w:w="1313"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实验室固废</w:t>
                  </w:r>
                </w:p>
              </w:tc>
              <w:tc>
                <w:tcPr>
                  <w:tcW w:w="1238"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实验室</w:t>
                  </w:r>
                </w:p>
              </w:tc>
              <w:tc>
                <w:tcPr>
                  <w:tcW w:w="775"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color w:val="000000" w:themeColor="text1"/>
                      <w:sz w:val="21"/>
                      <w:szCs w:val="21"/>
                    </w:rPr>
                    <w:t>固态</w:t>
                  </w:r>
                </w:p>
              </w:tc>
              <w:tc>
                <w:tcPr>
                  <w:tcW w:w="1312"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color w:val="000000" w:themeColor="text1"/>
                      <w:sz w:val="21"/>
                      <w:szCs w:val="21"/>
                    </w:rPr>
                    <w:t>900-04</w:t>
                  </w:r>
                  <w:r>
                    <w:rPr>
                      <w:rFonts w:hint="eastAsia"/>
                      <w:color w:val="000000" w:themeColor="text1"/>
                      <w:sz w:val="21"/>
                      <w:szCs w:val="21"/>
                    </w:rPr>
                    <w:t>7</w:t>
                  </w:r>
                  <w:r>
                    <w:rPr>
                      <w:color w:val="000000" w:themeColor="text1"/>
                      <w:sz w:val="21"/>
                      <w:szCs w:val="21"/>
                    </w:rPr>
                    <w:t>-49</w:t>
                  </w:r>
                </w:p>
              </w:tc>
              <w:tc>
                <w:tcPr>
                  <w:tcW w:w="1175"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highlight w:val="yellow"/>
                    </w:rPr>
                  </w:pPr>
                  <w:r>
                    <w:rPr>
                      <w:rFonts w:hint="eastAsia"/>
                      <w:color w:val="000000" w:themeColor="text1"/>
                      <w:sz w:val="21"/>
                      <w:szCs w:val="21"/>
                    </w:rPr>
                    <w:t>0.2</w:t>
                  </w:r>
                </w:p>
              </w:tc>
              <w:tc>
                <w:tcPr>
                  <w:tcW w:w="2433" w:type="dxa"/>
                  <w:vMerge w:val="restart"/>
                  <w:tcBorders>
                    <w:lef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暂存间暂存后交由有资质单位处置</w:t>
                  </w:r>
                </w:p>
              </w:tc>
            </w:tr>
            <w:tr w:rsidR="0083199C">
              <w:trPr>
                <w:trHeight w:val="454"/>
                <w:jc w:val="center"/>
              </w:trPr>
              <w:tc>
                <w:tcPr>
                  <w:tcW w:w="770" w:type="dxa"/>
                  <w:tcBorders>
                    <w:top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2</w:t>
                  </w:r>
                </w:p>
              </w:tc>
              <w:tc>
                <w:tcPr>
                  <w:tcW w:w="1313"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实验室废液</w:t>
                  </w:r>
                </w:p>
              </w:tc>
              <w:tc>
                <w:tcPr>
                  <w:tcW w:w="1238"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实验室</w:t>
                  </w:r>
                </w:p>
              </w:tc>
              <w:tc>
                <w:tcPr>
                  <w:tcW w:w="775"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液态</w:t>
                  </w:r>
                </w:p>
              </w:tc>
              <w:tc>
                <w:tcPr>
                  <w:tcW w:w="1312"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color w:val="000000" w:themeColor="text1"/>
                      <w:sz w:val="21"/>
                      <w:szCs w:val="21"/>
                    </w:rPr>
                    <w:t>900-04</w:t>
                  </w:r>
                  <w:r>
                    <w:rPr>
                      <w:rFonts w:hint="eastAsia"/>
                      <w:color w:val="000000" w:themeColor="text1"/>
                      <w:sz w:val="21"/>
                      <w:szCs w:val="21"/>
                    </w:rPr>
                    <w:t>7</w:t>
                  </w:r>
                  <w:r>
                    <w:rPr>
                      <w:color w:val="000000" w:themeColor="text1"/>
                      <w:sz w:val="21"/>
                      <w:szCs w:val="21"/>
                    </w:rPr>
                    <w:t>-49</w:t>
                  </w:r>
                </w:p>
              </w:tc>
              <w:tc>
                <w:tcPr>
                  <w:tcW w:w="1175"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highlight w:val="yellow"/>
                    </w:rPr>
                  </w:pPr>
                  <w:r>
                    <w:rPr>
                      <w:rFonts w:hint="eastAsia"/>
                      <w:color w:val="000000" w:themeColor="text1"/>
                      <w:sz w:val="21"/>
                      <w:szCs w:val="21"/>
                    </w:rPr>
                    <w:t>0.35</w:t>
                  </w:r>
                </w:p>
              </w:tc>
              <w:tc>
                <w:tcPr>
                  <w:tcW w:w="2433" w:type="dxa"/>
                  <w:vMerge/>
                  <w:tcBorders>
                    <w:left w:val="single" w:sz="4" w:space="0" w:color="auto"/>
                  </w:tcBorders>
                  <w:vAlign w:val="center"/>
                </w:tcPr>
                <w:p w:rsidR="0083199C" w:rsidRDefault="0083199C">
                  <w:pPr>
                    <w:snapToGrid w:val="0"/>
                    <w:spacing w:line="360" w:lineRule="exact"/>
                    <w:jc w:val="center"/>
                    <w:rPr>
                      <w:color w:val="000000" w:themeColor="text1"/>
                      <w:sz w:val="21"/>
                      <w:szCs w:val="21"/>
                    </w:rPr>
                  </w:pPr>
                </w:p>
              </w:tc>
            </w:tr>
            <w:tr w:rsidR="0083199C">
              <w:trPr>
                <w:trHeight w:val="454"/>
                <w:jc w:val="center"/>
              </w:trPr>
              <w:tc>
                <w:tcPr>
                  <w:tcW w:w="770" w:type="dxa"/>
                  <w:tcBorders>
                    <w:top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3</w:t>
                  </w:r>
                </w:p>
              </w:tc>
              <w:tc>
                <w:tcPr>
                  <w:tcW w:w="1313"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医疗废物</w:t>
                  </w:r>
                </w:p>
              </w:tc>
              <w:tc>
                <w:tcPr>
                  <w:tcW w:w="1238"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卫生室</w:t>
                  </w:r>
                </w:p>
              </w:tc>
              <w:tc>
                <w:tcPr>
                  <w:tcW w:w="775"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固态</w:t>
                  </w:r>
                </w:p>
              </w:tc>
              <w:tc>
                <w:tcPr>
                  <w:tcW w:w="1312"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831-001-01</w:t>
                  </w:r>
                </w:p>
              </w:tc>
              <w:tc>
                <w:tcPr>
                  <w:tcW w:w="1175"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highlight w:val="yellow"/>
                    </w:rPr>
                  </w:pPr>
                  <w:r>
                    <w:rPr>
                      <w:rFonts w:hint="eastAsia"/>
                      <w:color w:val="000000" w:themeColor="text1"/>
                      <w:sz w:val="21"/>
                      <w:szCs w:val="21"/>
                    </w:rPr>
                    <w:t>0.10</w:t>
                  </w:r>
                </w:p>
              </w:tc>
              <w:tc>
                <w:tcPr>
                  <w:tcW w:w="2433" w:type="dxa"/>
                  <w:tcBorders>
                    <w:lef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交由具有资质单位处置</w:t>
                  </w:r>
                </w:p>
              </w:tc>
            </w:tr>
            <w:tr w:rsidR="0083199C">
              <w:trPr>
                <w:trHeight w:val="454"/>
                <w:jc w:val="center"/>
              </w:trPr>
              <w:tc>
                <w:tcPr>
                  <w:tcW w:w="770" w:type="dxa"/>
                  <w:tcBorders>
                    <w:top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4</w:t>
                  </w:r>
                </w:p>
              </w:tc>
              <w:tc>
                <w:tcPr>
                  <w:tcW w:w="1313"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生活垃圾</w:t>
                  </w:r>
                </w:p>
              </w:tc>
              <w:tc>
                <w:tcPr>
                  <w:tcW w:w="1238"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行政教学</w:t>
                  </w:r>
                </w:p>
              </w:tc>
              <w:tc>
                <w:tcPr>
                  <w:tcW w:w="775"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color w:val="000000" w:themeColor="text1"/>
                      <w:sz w:val="21"/>
                      <w:szCs w:val="21"/>
                    </w:rPr>
                    <w:t>固态</w:t>
                  </w:r>
                </w:p>
              </w:tc>
              <w:tc>
                <w:tcPr>
                  <w:tcW w:w="1312"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w:t>
                  </w:r>
                </w:p>
              </w:tc>
              <w:tc>
                <w:tcPr>
                  <w:tcW w:w="1175"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highlight w:val="yellow"/>
                    </w:rPr>
                  </w:pPr>
                  <w:r>
                    <w:rPr>
                      <w:rFonts w:hint="eastAsia"/>
                      <w:color w:val="000000" w:themeColor="text1"/>
                      <w:sz w:val="21"/>
                      <w:szCs w:val="21"/>
                    </w:rPr>
                    <w:t>240</w:t>
                  </w:r>
                </w:p>
              </w:tc>
              <w:tc>
                <w:tcPr>
                  <w:tcW w:w="2433" w:type="dxa"/>
                  <w:vMerge w:val="restart"/>
                  <w:tcBorders>
                    <w:left w:val="single" w:sz="4" w:space="0" w:color="auto"/>
                  </w:tcBorders>
                  <w:vAlign w:val="center"/>
                </w:tcPr>
                <w:p w:rsidR="0083199C" w:rsidRDefault="00FE46BB">
                  <w:pPr>
                    <w:snapToGrid w:val="0"/>
                    <w:spacing w:line="360" w:lineRule="exact"/>
                    <w:jc w:val="center"/>
                    <w:rPr>
                      <w:color w:val="000000" w:themeColor="text1"/>
                      <w:sz w:val="21"/>
                      <w:szCs w:val="21"/>
                    </w:rPr>
                  </w:pPr>
                  <w:r>
                    <w:rPr>
                      <w:color w:val="000000" w:themeColor="text1"/>
                      <w:sz w:val="21"/>
                      <w:szCs w:val="21"/>
                    </w:rPr>
                    <w:t>由环卫部门定期清运</w:t>
                  </w:r>
                </w:p>
              </w:tc>
            </w:tr>
            <w:tr w:rsidR="0083199C">
              <w:trPr>
                <w:trHeight w:val="471"/>
                <w:jc w:val="center"/>
              </w:trPr>
              <w:tc>
                <w:tcPr>
                  <w:tcW w:w="770" w:type="dxa"/>
                  <w:tcBorders>
                    <w:top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5</w:t>
                  </w:r>
                </w:p>
              </w:tc>
              <w:tc>
                <w:tcPr>
                  <w:tcW w:w="1313"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餐厨垃圾</w:t>
                  </w:r>
                </w:p>
              </w:tc>
              <w:tc>
                <w:tcPr>
                  <w:tcW w:w="1238"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食堂</w:t>
                  </w:r>
                </w:p>
              </w:tc>
              <w:tc>
                <w:tcPr>
                  <w:tcW w:w="775"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color w:val="000000" w:themeColor="text1"/>
                      <w:sz w:val="21"/>
                      <w:szCs w:val="21"/>
                    </w:rPr>
                    <w:t>固态</w:t>
                  </w:r>
                </w:p>
              </w:tc>
              <w:tc>
                <w:tcPr>
                  <w:tcW w:w="1312"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w:t>
                  </w:r>
                </w:p>
              </w:tc>
              <w:tc>
                <w:tcPr>
                  <w:tcW w:w="1175"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highlight w:val="yellow"/>
                    </w:rPr>
                  </w:pPr>
                  <w:r>
                    <w:rPr>
                      <w:rFonts w:hint="eastAsia"/>
                      <w:color w:val="000000" w:themeColor="text1"/>
                      <w:sz w:val="21"/>
                      <w:szCs w:val="21"/>
                    </w:rPr>
                    <w:t>47.5</w:t>
                  </w:r>
                </w:p>
              </w:tc>
              <w:tc>
                <w:tcPr>
                  <w:tcW w:w="2433" w:type="dxa"/>
                  <w:vMerge/>
                  <w:tcBorders>
                    <w:left w:val="single" w:sz="4" w:space="0" w:color="auto"/>
                  </w:tcBorders>
                  <w:vAlign w:val="center"/>
                </w:tcPr>
                <w:p w:rsidR="0083199C" w:rsidRDefault="0083199C">
                  <w:pPr>
                    <w:snapToGrid w:val="0"/>
                    <w:spacing w:line="360" w:lineRule="exact"/>
                    <w:jc w:val="center"/>
                    <w:rPr>
                      <w:color w:val="000000" w:themeColor="text1"/>
                      <w:sz w:val="21"/>
                      <w:szCs w:val="21"/>
                    </w:rPr>
                  </w:pPr>
                </w:p>
              </w:tc>
            </w:tr>
            <w:tr w:rsidR="0083199C">
              <w:trPr>
                <w:trHeight w:val="454"/>
                <w:jc w:val="center"/>
              </w:trPr>
              <w:tc>
                <w:tcPr>
                  <w:tcW w:w="770" w:type="dxa"/>
                  <w:tcBorders>
                    <w:top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6</w:t>
                  </w:r>
                </w:p>
              </w:tc>
              <w:tc>
                <w:tcPr>
                  <w:tcW w:w="1313"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废油脂</w:t>
                  </w:r>
                </w:p>
              </w:tc>
              <w:tc>
                <w:tcPr>
                  <w:tcW w:w="1238"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食堂</w:t>
                  </w:r>
                </w:p>
              </w:tc>
              <w:tc>
                <w:tcPr>
                  <w:tcW w:w="775"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color w:val="000000" w:themeColor="text1"/>
                      <w:sz w:val="21"/>
                      <w:szCs w:val="21"/>
                    </w:rPr>
                    <w:t>液态</w:t>
                  </w:r>
                </w:p>
              </w:tc>
              <w:tc>
                <w:tcPr>
                  <w:tcW w:w="1312"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w:t>
                  </w:r>
                </w:p>
              </w:tc>
              <w:tc>
                <w:tcPr>
                  <w:tcW w:w="1175" w:type="dxa"/>
                  <w:tcBorders>
                    <w:top w:val="single" w:sz="4" w:space="0" w:color="auto"/>
                    <w:left w:val="single" w:sz="4" w:space="0" w:color="auto"/>
                    <w:right w:val="single" w:sz="4" w:space="0" w:color="auto"/>
                  </w:tcBorders>
                  <w:vAlign w:val="center"/>
                </w:tcPr>
                <w:p w:rsidR="0083199C" w:rsidRDefault="00FE46BB">
                  <w:pPr>
                    <w:snapToGrid w:val="0"/>
                    <w:spacing w:line="360" w:lineRule="exact"/>
                    <w:jc w:val="center"/>
                    <w:rPr>
                      <w:color w:val="000000" w:themeColor="text1"/>
                      <w:sz w:val="21"/>
                      <w:szCs w:val="21"/>
                      <w:highlight w:val="yellow"/>
                    </w:rPr>
                  </w:pPr>
                  <w:r>
                    <w:rPr>
                      <w:rFonts w:hint="eastAsia"/>
                      <w:color w:val="000000" w:themeColor="text1"/>
                      <w:sz w:val="21"/>
                      <w:szCs w:val="21"/>
                    </w:rPr>
                    <w:t>1.44</w:t>
                  </w:r>
                </w:p>
              </w:tc>
              <w:tc>
                <w:tcPr>
                  <w:tcW w:w="2433" w:type="dxa"/>
                  <w:tcBorders>
                    <w:left w:val="single" w:sz="4" w:space="0" w:color="auto"/>
                  </w:tcBorders>
                  <w:vAlign w:val="center"/>
                </w:tcPr>
                <w:p w:rsidR="0083199C" w:rsidRDefault="00FE46BB">
                  <w:pPr>
                    <w:snapToGrid w:val="0"/>
                    <w:spacing w:line="360" w:lineRule="exact"/>
                    <w:jc w:val="center"/>
                    <w:rPr>
                      <w:color w:val="000000" w:themeColor="text1"/>
                      <w:sz w:val="21"/>
                      <w:szCs w:val="21"/>
                    </w:rPr>
                  </w:pPr>
                  <w:r>
                    <w:rPr>
                      <w:rFonts w:hint="eastAsia"/>
                      <w:color w:val="000000" w:themeColor="text1"/>
                      <w:sz w:val="21"/>
                      <w:szCs w:val="21"/>
                    </w:rPr>
                    <w:t>交由有资质单位处置</w:t>
                  </w:r>
                </w:p>
              </w:tc>
            </w:tr>
          </w:tbl>
          <w:p w:rsidR="0083199C" w:rsidRDefault="0083199C">
            <w:pPr>
              <w:jc w:val="center"/>
              <w:rPr>
                <w:b/>
                <w:color w:val="000000" w:themeColor="text1"/>
                <w:sz w:val="24"/>
              </w:rPr>
            </w:pPr>
          </w:p>
          <w:p w:rsidR="0083199C" w:rsidRDefault="00FE46BB">
            <w:pPr>
              <w:jc w:val="center"/>
              <w:rPr>
                <w:b/>
                <w:color w:val="000000" w:themeColor="text1"/>
                <w:sz w:val="24"/>
              </w:rPr>
            </w:pPr>
            <w:r>
              <w:rPr>
                <w:rFonts w:hint="eastAsia"/>
                <w:b/>
                <w:color w:val="000000" w:themeColor="text1"/>
                <w:sz w:val="24"/>
              </w:rPr>
              <w:t>表</w:t>
            </w:r>
            <w:r>
              <w:rPr>
                <w:rFonts w:hint="eastAsia"/>
                <w:b/>
                <w:color w:val="000000" w:themeColor="text1"/>
                <w:sz w:val="24"/>
              </w:rPr>
              <w:t>31</w:t>
            </w:r>
            <w:r>
              <w:rPr>
                <w:b/>
                <w:color w:val="000000" w:themeColor="text1"/>
                <w:sz w:val="24"/>
              </w:rPr>
              <w:t xml:space="preserve">  </w:t>
            </w:r>
            <w:r>
              <w:rPr>
                <w:rFonts w:hint="eastAsia"/>
                <w:b/>
                <w:color w:val="000000" w:themeColor="text1"/>
                <w:sz w:val="24"/>
              </w:rPr>
              <w:t>危险废物贮存场所基本情况表</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848"/>
              <w:gridCol w:w="880"/>
              <w:gridCol w:w="1063"/>
              <w:gridCol w:w="1225"/>
              <w:gridCol w:w="1037"/>
              <w:gridCol w:w="863"/>
              <w:gridCol w:w="900"/>
              <w:gridCol w:w="762"/>
              <w:gridCol w:w="908"/>
            </w:tblGrid>
            <w:tr w:rsidR="0083199C">
              <w:tc>
                <w:tcPr>
                  <w:tcW w:w="530" w:type="dxa"/>
                  <w:vAlign w:val="center"/>
                </w:tcPr>
                <w:p w:rsidR="0083199C" w:rsidRDefault="00FE46BB">
                  <w:pPr>
                    <w:spacing w:line="300" w:lineRule="exact"/>
                    <w:jc w:val="center"/>
                    <w:rPr>
                      <w:bCs/>
                      <w:color w:val="000000" w:themeColor="text1"/>
                      <w:sz w:val="21"/>
                      <w:szCs w:val="21"/>
                    </w:rPr>
                  </w:pPr>
                  <w:r>
                    <w:rPr>
                      <w:bCs/>
                      <w:color w:val="000000" w:themeColor="text1"/>
                      <w:sz w:val="21"/>
                      <w:szCs w:val="21"/>
                    </w:rPr>
                    <w:t>序号</w:t>
                  </w:r>
                </w:p>
              </w:tc>
              <w:tc>
                <w:tcPr>
                  <w:tcW w:w="848" w:type="dxa"/>
                  <w:vAlign w:val="center"/>
                </w:tcPr>
                <w:p w:rsidR="0083199C" w:rsidRDefault="00FE46BB">
                  <w:pPr>
                    <w:spacing w:line="300" w:lineRule="exact"/>
                    <w:jc w:val="center"/>
                    <w:rPr>
                      <w:bCs/>
                      <w:color w:val="000000" w:themeColor="text1"/>
                      <w:sz w:val="21"/>
                      <w:szCs w:val="21"/>
                    </w:rPr>
                  </w:pPr>
                  <w:r>
                    <w:rPr>
                      <w:bCs/>
                      <w:color w:val="000000" w:themeColor="text1"/>
                      <w:sz w:val="21"/>
                      <w:szCs w:val="21"/>
                    </w:rPr>
                    <w:t>贮存场所名称</w:t>
                  </w:r>
                </w:p>
              </w:tc>
              <w:tc>
                <w:tcPr>
                  <w:tcW w:w="880" w:type="dxa"/>
                  <w:vAlign w:val="center"/>
                </w:tcPr>
                <w:p w:rsidR="0083199C" w:rsidRDefault="00FE46BB">
                  <w:pPr>
                    <w:spacing w:line="300" w:lineRule="exact"/>
                    <w:jc w:val="center"/>
                    <w:rPr>
                      <w:bCs/>
                      <w:color w:val="000000" w:themeColor="text1"/>
                      <w:sz w:val="21"/>
                      <w:szCs w:val="21"/>
                    </w:rPr>
                  </w:pPr>
                  <w:r>
                    <w:rPr>
                      <w:bCs/>
                      <w:color w:val="000000" w:themeColor="text1"/>
                      <w:sz w:val="21"/>
                      <w:szCs w:val="21"/>
                    </w:rPr>
                    <w:t>名称</w:t>
                  </w:r>
                </w:p>
              </w:tc>
              <w:tc>
                <w:tcPr>
                  <w:tcW w:w="1063" w:type="dxa"/>
                  <w:vAlign w:val="center"/>
                </w:tcPr>
                <w:p w:rsidR="0083199C" w:rsidRDefault="00FE46BB">
                  <w:pPr>
                    <w:spacing w:line="300" w:lineRule="exact"/>
                    <w:jc w:val="center"/>
                    <w:rPr>
                      <w:bCs/>
                      <w:color w:val="000000" w:themeColor="text1"/>
                      <w:sz w:val="21"/>
                      <w:szCs w:val="21"/>
                    </w:rPr>
                  </w:pPr>
                  <w:r>
                    <w:rPr>
                      <w:bCs/>
                      <w:color w:val="000000" w:themeColor="text1"/>
                      <w:sz w:val="21"/>
                      <w:szCs w:val="21"/>
                    </w:rPr>
                    <w:t>类别</w:t>
                  </w:r>
                </w:p>
              </w:tc>
              <w:tc>
                <w:tcPr>
                  <w:tcW w:w="1225" w:type="dxa"/>
                  <w:vAlign w:val="center"/>
                </w:tcPr>
                <w:p w:rsidR="0083199C" w:rsidRDefault="00FE46BB">
                  <w:pPr>
                    <w:spacing w:line="300" w:lineRule="exact"/>
                    <w:jc w:val="center"/>
                    <w:rPr>
                      <w:bCs/>
                      <w:color w:val="000000" w:themeColor="text1"/>
                      <w:sz w:val="21"/>
                      <w:szCs w:val="21"/>
                    </w:rPr>
                  </w:pPr>
                  <w:r>
                    <w:rPr>
                      <w:bCs/>
                      <w:color w:val="000000" w:themeColor="text1"/>
                      <w:sz w:val="21"/>
                      <w:szCs w:val="21"/>
                    </w:rPr>
                    <w:t>代码</w:t>
                  </w:r>
                </w:p>
              </w:tc>
              <w:tc>
                <w:tcPr>
                  <w:tcW w:w="1037" w:type="dxa"/>
                  <w:vAlign w:val="center"/>
                </w:tcPr>
                <w:p w:rsidR="0083199C" w:rsidRDefault="00FE46BB">
                  <w:pPr>
                    <w:spacing w:line="300" w:lineRule="exact"/>
                    <w:jc w:val="center"/>
                    <w:rPr>
                      <w:bCs/>
                      <w:color w:val="000000" w:themeColor="text1"/>
                      <w:sz w:val="21"/>
                      <w:szCs w:val="21"/>
                    </w:rPr>
                  </w:pPr>
                  <w:r>
                    <w:rPr>
                      <w:bCs/>
                      <w:color w:val="000000" w:themeColor="text1"/>
                      <w:sz w:val="21"/>
                      <w:szCs w:val="21"/>
                    </w:rPr>
                    <w:t>位置</w:t>
                  </w:r>
                </w:p>
              </w:tc>
              <w:tc>
                <w:tcPr>
                  <w:tcW w:w="863" w:type="dxa"/>
                  <w:vAlign w:val="center"/>
                </w:tcPr>
                <w:p w:rsidR="0083199C" w:rsidRDefault="00FE46BB">
                  <w:pPr>
                    <w:spacing w:line="300" w:lineRule="exact"/>
                    <w:jc w:val="center"/>
                    <w:rPr>
                      <w:bCs/>
                      <w:color w:val="000000" w:themeColor="text1"/>
                      <w:sz w:val="21"/>
                      <w:szCs w:val="21"/>
                    </w:rPr>
                  </w:pPr>
                  <w:r>
                    <w:rPr>
                      <w:bCs/>
                      <w:color w:val="000000" w:themeColor="text1"/>
                      <w:sz w:val="21"/>
                      <w:szCs w:val="21"/>
                    </w:rPr>
                    <w:t>占地面积</w:t>
                  </w:r>
                  <w:r>
                    <w:rPr>
                      <w:rFonts w:hint="eastAsia"/>
                      <w:bCs/>
                      <w:color w:val="000000" w:themeColor="text1"/>
                      <w:sz w:val="21"/>
                      <w:szCs w:val="21"/>
                    </w:rPr>
                    <w:t>(m</w:t>
                  </w:r>
                  <w:r>
                    <w:rPr>
                      <w:rFonts w:hint="eastAsia"/>
                      <w:bCs/>
                      <w:color w:val="000000" w:themeColor="text1"/>
                      <w:sz w:val="21"/>
                      <w:szCs w:val="21"/>
                      <w:vertAlign w:val="superscript"/>
                    </w:rPr>
                    <w:t>2</w:t>
                  </w:r>
                  <w:r>
                    <w:rPr>
                      <w:rFonts w:hint="eastAsia"/>
                      <w:bCs/>
                      <w:color w:val="000000" w:themeColor="text1"/>
                      <w:sz w:val="21"/>
                      <w:szCs w:val="21"/>
                    </w:rPr>
                    <w:t>)</w:t>
                  </w:r>
                </w:p>
              </w:tc>
              <w:tc>
                <w:tcPr>
                  <w:tcW w:w="900" w:type="dxa"/>
                  <w:vAlign w:val="center"/>
                </w:tcPr>
                <w:p w:rsidR="0083199C" w:rsidRDefault="00FE46BB">
                  <w:pPr>
                    <w:spacing w:line="300" w:lineRule="exact"/>
                    <w:jc w:val="center"/>
                    <w:rPr>
                      <w:bCs/>
                      <w:color w:val="000000" w:themeColor="text1"/>
                      <w:sz w:val="21"/>
                      <w:szCs w:val="21"/>
                    </w:rPr>
                  </w:pPr>
                  <w:r>
                    <w:rPr>
                      <w:bCs/>
                      <w:color w:val="000000" w:themeColor="text1"/>
                      <w:sz w:val="21"/>
                      <w:szCs w:val="21"/>
                    </w:rPr>
                    <w:t>贮存</w:t>
                  </w:r>
                </w:p>
                <w:p w:rsidR="0083199C" w:rsidRDefault="00FE46BB">
                  <w:pPr>
                    <w:spacing w:line="300" w:lineRule="exact"/>
                    <w:jc w:val="center"/>
                    <w:rPr>
                      <w:bCs/>
                      <w:color w:val="000000" w:themeColor="text1"/>
                      <w:sz w:val="21"/>
                      <w:szCs w:val="21"/>
                    </w:rPr>
                  </w:pPr>
                  <w:r>
                    <w:rPr>
                      <w:bCs/>
                      <w:color w:val="000000" w:themeColor="text1"/>
                      <w:sz w:val="21"/>
                      <w:szCs w:val="21"/>
                    </w:rPr>
                    <w:t>方式</w:t>
                  </w:r>
                </w:p>
              </w:tc>
              <w:tc>
                <w:tcPr>
                  <w:tcW w:w="762" w:type="dxa"/>
                  <w:vAlign w:val="center"/>
                </w:tcPr>
                <w:p w:rsidR="0083199C" w:rsidRDefault="00FE46BB">
                  <w:pPr>
                    <w:spacing w:line="300" w:lineRule="exact"/>
                    <w:jc w:val="center"/>
                    <w:rPr>
                      <w:bCs/>
                      <w:color w:val="000000" w:themeColor="text1"/>
                      <w:sz w:val="21"/>
                      <w:szCs w:val="21"/>
                    </w:rPr>
                  </w:pPr>
                  <w:r>
                    <w:rPr>
                      <w:bCs/>
                      <w:color w:val="000000" w:themeColor="text1"/>
                      <w:sz w:val="21"/>
                      <w:szCs w:val="21"/>
                    </w:rPr>
                    <w:t>贮存能力</w:t>
                  </w:r>
                </w:p>
              </w:tc>
              <w:tc>
                <w:tcPr>
                  <w:tcW w:w="908" w:type="dxa"/>
                  <w:vAlign w:val="center"/>
                </w:tcPr>
                <w:p w:rsidR="0083199C" w:rsidRDefault="00FE46BB">
                  <w:pPr>
                    <w:spacing w:line="300" w:lineRule="exact"/>
                    <w:jc w:val="center"/>
                    <w:rPr>
                      <w:bCs/>
                      <w:color w:val="000000" w:themeColor="text1"/>
                      <w:sz w:val="21"/>
                      <w:szCs w:val="21"/>
                    </w:rPr>
                  </w:pPr>
                  <w:r>
                    <w:rPr>
                      <w:bCs/>
                      <w:color w:val="000000" w:themeColor="text1"/>
                      <w:sz w:val="21"/>
                      <w:szCs w:val="21"/>
                    </w:rPr>
                    <w:t>贮存周期</w:t>
                  </w:r>
                  <w:r>
                    <w:rPr>
                      <w:rFonts w:hint="eastAsia"/>
                      <w:bCs/>
                      <w:color w:val="000000" w:themeColor="text1"/>
                      <w:sz w:val="21"/>
                      <w:szCs w:val="21"/>
                    </w:rPr>
                    <w:t>(</w:t>
                  </w:r>
                  <w:r>
                    <w:rPr>
                      <w:rFonts w:hint="eastAsia"/>
                      <w:bCs/>
                      <w:color w:val="000000" w:themeColor="text1"/>
                      <w:sz w:val="21"/>
                      <w:szCs w:val="21"/>
                    </w:rPr>
                    <w:t>月</w:t>
                  </w:r>
                  <w:r>
                    <w:rPr>
                      <w:rFonts w:hint="eastAsia"/>
                      <w:bCs/>
                      <w:color w:val="000000" w:themeColor="text1"/>
                      <w:sz w:val="21"/>
                      <w:szCs w:val="21"/>
                    </w:rPr>
                    <w:t>)</w:t>
                  </w:r>
                </w:p>
              </w:tc>
            </w:tr>
            <w:tr w:rsidR="0083199C">
              <w:tc>
                <w:tcPr>
                  <w:tcW w:w="530" w:type="dxa"/>
                  <w:vAlign w:val="center"/>
                </w:tcPr>
                <w:p w:rsidR="0083199C" w:rsidRDefault="00FE46BB">
                  <w:pPr>
                    <w:spacing w:line="300" w:lineRule="exact"/>
                    <w:jc w:val="center"/>
                    <w:rPr>
                      <w:bCs/>
                      <w:color w:val="000000" w:themeColor="text1"/>
                      <w:sz w:val="21"/>
                      <w:szCs w:val="21"/>
                    </w:rPr>
                  </w:pPr>
                  <w:r>
                    <w:rPr>
                      <w:bCs/>
                      <w:color w:val="000000" w:themeColor="text1"/>
                      <w:sz w:val="21"/>
                      <w:szCs w:val="21"/>
                    </w:rPr>
                    <w:t>1</w:t>
                  </w:r>
                </w:p>
              </w:tc>
              <w:tc>
                <w:tcPr>
                  <w:tcW w:w="848" w:type="dxa"/>
                  <w:vMerge w:val="restart"/>
                  <w:vAlign w:val="center"/>
                </w:tcPr>
                <w:p w:rsidR="0083199C" w:rsidRDefault="00FE46BB">
                  <w:pPr>
                    <w:spacing w:line="300" w:lineRule="exact"/>
                    <w:jc w:val="center"/>
                    <w:rPr>
                      <w:bCs/>
                      <w:color w:val="000000" w:themeColor="text1"/>
                      <w:sz w:val="21"/>
                      <w:szCs w:val="21"/>
                    </w:rPr>
                  </w:pPr>
                  <w:proofErr w:type="gramStart"/>
                  <w:r>
                    <w:rPr>
                      <w:bCs/>
                      <w:color w:val="000000" w:themeColor="text1"/>
                      <w:sz w:val="21"/>
                      <w:szCs w:val="21"/>
                    </w:rPr>
                    <w:t>危废暂存</w:t>
                  </w:r>
                  <w:proofErr w:type="gramEnd"/>
                  <w:r>
                    <w:rPr>
                      <w:bCs/>
                      <w:color w:val="000000" w:themeColor="text1"/>
                      <w:sz w:val="21"/>
                      <w:szCs w:val="21"/>
                    </w:rPr>
                    <w:t>间</w:t>
                  </w:r>
                </w:p>
              </w:tc>
              <w:tc>
                <w:tcPr>
                  <w:tcW w:w="880"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实验室固废</w:t>
                  </w:r>
                </w:p>
              </w:tc>
              <w:tc>
                <w:tcPr>
                  <w:tcW w:w="1063"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HW49</w:t>
                  </w:r>
                  <w:r>
                    <w:rPr>
                      <w:rFonts w:hint="eastAsia"/>
                      <w:bCs/>
                      <w:color w:val="000000" w:themeColor="text1"/>
                      <w:sz w:val="21"/>
                      <w:szCs w:val="21"/>
                    </w:rPr>
                    <w:t>其他废物</w:t>
                  </w:r>
                </w:p>
              </w:tc>
              <w:tc>
                <w:tcPr>
                  <w:tcW w:w="1225" w:type="dxa"/>
                  <w:vAlign w:val="center"/>
                </w:tcPr>
                <w:p w:rsidR="0083199C" w:rsidRDefault="00FE46BB">
                  <w:pPr>
                    <w:spacing w:line="300" w:lineRule="exact"/>
                    <w:jc w:val="center"/>
                    <w:rPr>
                      <w:bCs/>
                      <w:color w:val="000000" w:themeColor="text1"/>
                      <w:sz w:val="21"/>
                      <w:szCs w:val="21"/>
                    </w:rPr>
                  </w:pPr>
                  <w:r>
                    <w:rPr>
                      <w:bCs/>
                      <w:color w:val="000000" w:themeColor="text1"/>
                      <w:sz w:val="21"/>
                      <w:szCs w:val="21"/>
                    </w:rPr>
                    <w:t>900-0</w:t>
                  </w:r>
                  <w:r>
                    <w:rPr>
                      <w:rFonts w:hint="eastAsia"/>
                      <w:bCs/>
                      <w:color w:val="000000" w:themeColor="text1"/>
                      <w:sz w:val="21"/>
                      <w:szCs w:val="21"/>
                    </w:rPr>
                    <w:t>47</w:t>
                  </w:r>
                  <w:r>
                    <w:rPr>
                      <w:bCs/>
                      <w:color w:val="000000" w:themeColor="text1"/>
                      <w:sz w:val="21"/>
                      <w:szCs w:val="21"/>
                    </w:rPr>
                    <w:t>-</w:t>
                  </w:r>
                  <w:r>
                    <w:rPr>
                      <w:rFonts w:hint="eastAsia"/>
                      <w:bCs/>
                      <w:color w:val="000000" w:themeColor="text1"/>
                      <w:sz w:val="21"/>
                      <w:szCs w:val="21"/>
                    </w:rPr>
                    <w:t>4</w:t>
                  </w:r>
                  <w:r>
                    <w:rPr>
                      <w:bCs/>
                      <w:color w:val="000000" w:themeColor="text1"/>
                      <w:sz w:val="21"/>
                      <w:szCs w:val="21"/>
                    </w:rPr>
                    <w:t>9</w:t>
                  </w:r>
                </w:p>
              </w:tc>
              <w:tc>
                <w:tcPr>
                  <w:tcW w:w="1037"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HW49</w:t>
                  </w:r>
                  <w:r>
                    <w:rPr>
                      <w:rFonts w:hint="eastAsia"/>
                      <w:bCs/>
                      <w:color w:val="000000" w:themeColor="text1"/>
                      <w:sz w:val="21"/>
                      <w:szCs w:val="21"/>
                    </w:rPr>
                    <w:t>区</w:t>
                  </w:r>
                </w:p>
              </w:tc>
              <w:tc>
                <w:tcPr>
                  <w:tcW w:w="863" w:type="dxa"/>
                  <w:vMerge w:val="restart"/>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10</w:t>
                  </w:r>
                </w:p>
              </w:tc>
              <w:tc>
                <w:tcPr>
                  <w:tcW w:w="900"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塑料桶</w:t>
                  </w:r>
                </w:p>
              </w:tc>
              <w:tc>
                <w:tcPr>
                  <w:tcW w:w="762"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200kg</w:t>
                  </w:r>
                </w:p>
              </w:tc>
              <w:tc>
                <w:tcPr>
                  <w:tcW w:w="908"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12</w:t>
                  </w:r>
                </w:p>
              </w:tc>
            </w:tr>
            <w:tr w:rsidR="0083199C">
              <w:tc>
                <w:tcPr>
                  <w:tcW w:w="530"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2</w:t>
                  </w:r>
                </w:p>
              </w:tc>
              <w:tc>
                <w:tcPr>
                  <w:tcW w:w="848" w:type="dxa"/>
                  <w:vMerge/>
                  <w:vAlign w:val="center"/>
                </w:tcPr>
                <w:p w:rsidR="0083199C" w:rsidRDefault="0083199C">
                  <w:pPr>
                    <w:spacing w:line="300" w:lineRule="exact"/>
                    <w:jc w:val="center"/>
                    <w:rPr>
                      <w:bCs/>
                      <w:color w:val="000000" w:themeColor="text1"/>
                      <w:sz w:val="21"/>
                      <w:szCs w:val="21"/>
                    </w:rPr>
                  </w:pPr>
                </w:p>
              </w:tc>
              <w:tc>
                <w:tcPr>
                  <w:tcW w:w="880"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实验室废液</w:t>
                  </w:r>
                </w:p>
              </w:tc>
              <w:tc>
                <w:tcPr>
                  <w:tcW w:w="1063"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HW49</w:t>
                  </w:r>
                  <w:r>
                    <w:rPr>
                      <w:rFonts w:hint="eastAsia"/>
                      <w:bCs/>
                      <w:color w:val="000000" w:themeColor="text1"/>
                      <w:sz w:val="21"/>
                      <w:szCs w:val="21"/>
                    </w:rPr>
                    <w:t>其他废物</w:t>
                  </w:r>
                </w:p>
              </w:tc>
              <w:tc>
                <w:tcPr>
                  <w:tcW w:w="1225" w:type="dxa"/>
                  <w:vAlign w:val="center"/>
                </w:tcPr>
                <w:p w:rsidR="0083199C" w:rsidRDefault="00FE46BB">
                  <w:pPr>
                    <w:spacing w:line="300" w:lineRule="exact"/>
                    <w:jc w:val="center"/>
                    <w:rPr>
                      <w:bCs/>
                      <w:color w:val="000000" w:themeColor="text1"/>
                      <w:sz w:val="21"/>
                      <w:szCs w:val="21"/>
                    </w:rPr>
                  </w:pPr>
                  <w:r>
                    <w:rPr>
                      <w:bCs/>
                      <w:color w:val="000000" w:themeColor="text1"/>
                      <w:sz w:val="21"/>
                      <w:szCs w:val="21"/>
                    </w:rPr>
                    <w:t>900-0</w:t>
                  </w:r>
                  <w:r>
                    <w:rPr>
                      <w:rFonts w:hint="eastAsia"/>
                      <w:bCs/>
                      <w:color w:val="000000" w:themeColor="text1"/>
                      <w:sz w:val="21"/>
                      <w:szCs w:val="21"/>
                    </w:rPr>
                    <w:t>47</w:t>
                  </w:r>
                  <w:r>
                    <w:rPr>
                      <w:bCs/>
                      <w:color w:val="000000" w:themeColor="text1"/>
                      <w:sz w:val="21"/>
                      <w:szCs w:val="21"/>
                    </w:rPr>
                    <w:t>-</w:t>
                  </w:r>
                  <w:r>
                    <w:rPr>
                      <w:rFonts w:hint="eastAsia"/>
                      <w:bCs/>
                      <w:color w:val="000000" w:themeColor="text1"/>
                      <w:sz w:val="21"/>
                      <w:szCs w:val="21"/>
                    </w:rPr>
                    <w:t>4</w:t>
                  </w:r>
                  <w:r>
                    <w:rPr>
                      <w:bCs/>
                      <w:color w:val="000000" w:themeColor="text1"/>
                      <w:sz w:val="21"/>
                      <w:szCs w:val="21"/>
                    </w:rPr>
                    <w:t>9</w:t>
                  </w:r>
                </w:p>
              </w:tc>
              <w:tc>
                <w:tcPr>
                  <w:tcW w:w="1037"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HW49</w:t>
                  </w:r>
                  <w:r>
                    <w:rPr>
                      <w:rFonts w:hint="eastAsia"/>
                      <w:bCs/>
                      <w:color w:val="000000" w:themeColor="text1"/>
                      <w:sz w:val="21"/>
                      <w:szCs w:val="21"/>
                    </w:rPr>
                    <w:t>区</w:t>
                  </w:r>
                </w:p>
              </w:tc>
              <w:tc>
                <w:tcPr>
                  <w:tcW w:w="863" w:type="dxa"/>
                  <w:vMerge/>
                  <w:vAlign w:val="center"/>
                </w:tcPr>
                <w:p w:rsidR="0083199C" w:rsidRDefault="0083199C">
                  <w:pPr>
                    <w:spacing w:line="300" w:lineRule="exact"/>
                    <w:jc w:val="center"/>
                    <w:rPr>
                      <w:bCs/>
                      <w:color w:val="000000" w:themeColor="text1"/>
                      <w:sz w:val="21"/>
                      <w:szCs w:val="21"/>
                    </w:rPr>
                  </w:pPr>
                </w:p>
              </w:tc>
              <w:tc>
                <w:tcPr>
                  <w:tcW w:w="900"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塑料桶</w:t>
                  </w:r>
                </w:p>
              </w:tc>
              <w:tc>
                <w:tcPr>
                  <w:tcW w:w="762"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500kg</w:t>
                  </w:r>
                </w:p>
              </w:tc>
              <w:tc>
                <w:tcPr>
                  <w:tcW w:w="908"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12</w:t>
                  </w:r>
                </w:p>
              </w:tc>
            </w:tr>
            <w:tr w:rsidR="0083199C">
              <w:tc>
                <w:tcPr>
                  <w:tcW w:w="530"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3</w:t>
                  </w:r>
                </w:p>
              </w:tc>
              <w:tc>
                <w:tcPr>
                  <w:tcW w:w="848" w:type="dxa"/>
                  <w:vMerge/>
                  <w:vAlign w:val="center"/>
                </w:tcPr>
                <w:p w:rsidR="0083199C" w:rsidRDefault="0083199C">
                  <w:pPr>
                    <w:spacing w:line="300" w:lineRule="exact"/>
                    <w:jc w:val="center"/>
                    <w:rPr>
                      <w:bCs/>
                      <w:color w:val="000000" w:themeColor="text1"/>
                      <w:sz w:val="21"/>
                      <w:szCs w:val="21"/>
                    </w:rPr>
                  </w:pPr>
                </w:p>
              </w:tc>
              <w:tc>
                <w:tcPr>
                  <w:tcW w:w="880"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医疗废物</w:t>
                  </w:r>
                </w:p>
              </w:tc>
              <w:tc>
                <w:tcPr>
                  <w:tcW w:w="1063"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HW03</w:t>
                  </w:r>
                  <w:r>
                    <w:rPr>
                      <w:rFonts w:hint="eastAsia"/>
                      <w:bCs/>
                      <w:color w:val="000000" w:themeColor="text1"/>
                      <w:sz w:val="21"/>
                      <w:szCs w:val="21"/>
                    </w:rPr>
                    <w:t>废药物、药品</w:t>
                  </w:r>
                </w:p>
              </w:tc>
              <w:tc>
                <w:tcPr>
                  <w:tcW w:w="1225"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831-001-01</w:t>
                  </w:r>
                </w:p>
              </w:tc>
              <w:tc>
                <w:tcPr>
                  <w:tcW w:w="1037"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卫生室医疗废物间</w:t>
                  </w:r>
                </w:p>
              </w:tc>
              <w:tc>
                <w:tcPr>
                  <w:tcW w:w="863"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2</w:t>
                  </w:r>
                </w:p>
              </w:tc>
              <w:tc>
                <w:tcPr>
                  <w:tcW w:w="900"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塑料桶</w:t>
                  </w:r>
                </w:p>
              </w:tc>
              <w:tc>
                <w:tcPr>
                  <w:tcW w:w="762"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 xml:space="preserve">100kg </w:t>
                  </w:r>
                </w:p>
              </w:tc>
              <w:tc>
                <w:tcPr>
                  <w:tcW w:w="908"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12</w:t>
                  </w:r>
                </w:p>
              </w:tc>
            </w:tr>
          </w:tbl>
          <w:p w:rsidR="0083199C" w:rsidRDefault="00FE46BB">
            <w:pPr>
              <w:spacing w:line="360" w:lineRule="auto"/>
              <w:ind w:firstLineChars="200" w:firstLine="480"/>
              <w:rPr>
                <w:color w:val="000000" w:themeColor="text1"/>
                <w:sz w:val="24"/>
              </w:rPr>
            </w:pPr>
            <w:r>
              <w:rPr>
                <w:rFonts w:hint="eastAsia"/>
                <w:bCs/>
                <w:color w:val="000000" w:themeColor="text1"/>
                <w:sz w:val="24"/>
              </w:rPr>
              <w:t>本项目产生的危险废物</w:t>
            </w:r>
            <w:r>
              <w:rPr>
                <w:rFonts w:hint="eastAsia"/>
                <w:color w:val="000000" w:themeColor="text1"/>
                <w:sz w:val="24"/>
              </w:rPr>
              <w:t>须严格按照《危险废物贮存污染控制标准》（</w:t>
            </w:r>
            <w:r>
              <w:rPr>
                <w:rFonts w:hint="eastAsia"/>
                <w:color w:val="000000" w:themeColor="text1"/>
                <w:sz w:val="24"/>
              </w:rPr>
              <w:t>GB18597-2001</w:t>
            </w:r>
            <w:r>
              <w:rPr>
                <w:rFonts w:hint="eastAsia"/>
                <w:color w:val="000000" w:themeColor="text1"/>
                <w:sz w:val="24"/>
              </w:rPr>
              <w:t>）及</w:t>
            </w:r>
            <w:r>
              <w:rPr>
                <w:rFonts w:hint="eastAsia"/>
                <w:color w:val="000000" w:themeColor="text1"/>
                <w:sz w:val="24"/>
              </w:rPr>
              <w:t>2013</w:t>
            </w:r>
            <w:r>
              <w:rPr>
                <w:rFonts w:hint="eastAsia"/>
                <w:color w:val="000000" w:themeColor="text1"/>
                <w:sz w:val="24"/>
              </w:rPr>
              <w:t>年修改单（公告</w:t>
            </w:r>
            <w:r>
              <w:rPr>
                <w:rFonts w:hint="eastAsia"/>
                <w:color w:val="000000" w:themeColor="text1"/>
                <w:sz w:val="24"/>
              </w:rPr>
              <w:t>2013</w:t>
            </w:r>
            <w:r>
              <w:rPr>
                <w:rFonts w:hint="eastAsia"/>
                <w:color w:val="000000" w:themeColor="text1"/>
                <w:sz w:val="24"/>
              </w:rPr>
              <w:t>年第</w:t>
            </w:r>
            <w:r>
              <w:rPr>
                <w:rFonts w:hint="eastAsia"/>
                <w:color w:val="000000" w:themeColor="text1"/>
                <w:sz w:val="24"/>
              </w:rPr>
              <w:t>36</w:t>
            </w:r>
            <w:r>
              <w:rPr>
                <w:rFonts w:hint="eastAsia"/>
                <w:color w:val="000000" w:themeColor="text1"/>
                <w:sz w:val="24"/>
              </w:rPr>
              <w:t>号），设置危险废物暂存间（实验室产生的</w:t>
            </w:r>
            <w:proofErr w:type="gramStart"/>
            <w:r>
              <w:rPr>
                <w:rFonts w:hint="eastAsia"/>
                <w:color w:val="000000" w:themeColor="text1"/>
                <w:sz w:val="24"/>
              </w:rPr>
              <w:t>危废环评建议</w:t>
            </w:r>
            <w:proofErr w:type="gramEnd"/>
            <w:r>
              <w:rPr>
                <w:rFonts w:hint="eastAsia"/>
                <w:color w:val="000000" w:themeColor="text1"/>
                <w:sz w:val="24"/>
              </w:rPr>
              <w:t>设置于实验室，建筑面积约</w:t>
            </w:r>
            <w:r>
              <w:rPr>
                <w:rFonts w:hint="eastAsia"/>
                <w:color w:val="000000" w:themeColor="text1"/>
                <w:sz w:val="24"/>
              </w:rPr>
              <w:t>10m</w:t>
            </w:r>
            <w:r>
              <w:rPr>
                <w:rFonts w:hint="eastAsia"/>
                <w:color w:val="000000" w:themeColor="text1"/>
                <w:sz w:val="24"/>
                <w:vertAlign w:val="superscript"/>
              </w:rPr>
              <w:t>2</w:t>
            </w:r>
            <w:r>
              <w:rPr>
                <w:rFonts w:hint="eastAsia"/>
                <w:color w:val="000000" w:themeColor="text1"/>
                <w:sz w:val="24"/>
              </w:rPr>
              <w:t>，卫生室产生的医疗</w:t>
            </w:r>
            <w:proofErr w:type="gramStart"/>
            <w:r>
              <w:rPr>
                <w:rFonts w:hint="eastAsia"/>
                <w:color w:val="000000" w:themeColor="text1"/>
                <w:sz w:val="24"/>
              </w:rPr>
              <w:t>废物危废暂存</w:t>
            </w:r>
            <w:proofErr w:type="gramEnd"/>
            <w:r>
              <w:rPr>
                <w:rFonts w:hint="eastAsia"/>
                <w:color w:val="000000" w:themeColor="text1"/>
                <w:sz w:val="24"/>
              </w:rPr>
              <w:t>间设在卫生室，建筑面积为</w:t>
            </w:r>
            <w:r>
              <w:rPr>
                <w:rFonts w:hint="eastAsia"/>
                <w:color w:val="000000" w:themeColor="text1"/>
                <w:sz w:val="24"/>
              </w:rPr>
              <w:t>2m</w:t>
            </w:r>
            <w:r>
              <w:rPr>
                <w:rFonts w:hint="eastAsia"/>
                <w:color w:val="000000" w:themeColor="text1"/>
                <w:sz w:val="24"/>
                <w:vertAlign w:val="superscript"/>
              </w:rPr>
              <w:t>2</w:t>
            </w:r>
            <w:r>
              <w:rPr>
                <w:rFonts w:hint="eastAsia"/>
                <w:color w:val="000000" w:themeColor="text1"/>
                <w:sz w:val="24"/>
              </w:rPr>
              <w:t>），</w:t>
            </w:r>
            <w:proofErr w:type="gramStart"/>
            <w:r>
              <w:rPr>
                <w:rFonts w:hint="eastAsia"/>
                <w:color w:val="000000" w:themeColor="text1"/>
                <w:sz w:val="24"/>
              </w:rPr>
              <w:t>危废定期</w:t>
            </w:r>
            <w:proofErr w:type="gramEnd"/>
            <w:r>
              <w:rPr>
                <w:rFonts w:hint="eastAsia"/>
                <w:color w:val="000000" w:themeColor="text1"/>
                <w:sz w:val="24"/>
              </w:rPr>
              <w:t>交由有资质的危险废物处置单位进行处置，并按照国家有关规定填写危险废物转移联单。</w:t>
            </w:r>
          </w:p>
          <w:p w:rsidR="0083199C" w:rsidRDefault="00FE46BB">
            <w:pPr>
              <w:spacing w:line="360" w:lineRule="auto"/>
              <w:ind w:firstLineChars="200" w:firstLine="480"/>
              <w:rPr>
                <w:bCs/>
                <w:color w:val="000000" w:themeColor="text1"/>
                <w:sz w:val="24"/>
              </w:rPr>
            </w:pPr>
            <w:r>
              <w:rPr>
                <w:rFonts w:hint="eastAsia"/>
                <w:bCs/>
                <w:color w:val="000000" w:themeColor="text1"/>
                <w:sz w:val="24"/>
              </w:rPr>
              <w:t>结合本项目情况，危险废物暂存间应着重注意以下几点：</w:t>
            </w:r>
          </w:p>
          <w:p w:rsidR="0083199C" w:rsidRDefault="00FE46BB">
            <w:pPr>
              <w:pStyle w:val="CharChar1CharCharCharCharCharCharCharCharCharCharCharCharCharCharCharCharCharCharCharChar1Char"/>
              <w:ind w:firstLine="480"/>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rPr>
              <w:t>总的要求：</w:t>
            </w:r>
          </w:p>
          <w:p w:rsidR="0083199C" w:rsidRDefault="00FE46BB">
            <w:pPr>
              <w:pStyle w:val="CharChar1CharCharCharCharCharCharCharCharCharCharCharCharCharCharCharCharCharCharCharChar1Char"/>
              <w:ind w:firstLine="480"/>
              <w:rPr>
                <w:rFonts w:ascii="Times New Roman" w:hAnsi="Times New Roman" w:cs="Times New Roman"/>
                <w:color w:val="000000" w:themeColor="text1"/>
              </w:rPr>
            </w:pPr>
            <w:r>
              <w:rPr>
                <w:rFonts w:cs="Times New Roman"/>
                <w:color w:val="000000" w:themeColor="text1"/>
              </w:rPr>
              <w:t>①</w:t>
            </w:r>
            <w:r>
              <w:rPr>
                <w:rFonts w:ascii="Times New Roman" w:hAnsi="Times New Roman" w:cs="Times New Roman"/>
                <w:color w:val="000000" w:themeColor="text1"/>
              </w:rPr>
              <w:t>危险废物要有专用的贮存装置，并设置在室内；对危险废物的容器和包装物、场所，设置危险废物识别标志。</w:t>
            </w:r>
          </w:p>
          <w:p w:rsidR="0083199C" w:rsidRDefault="00FE46BB">
            <w:pPr>
              <w:pStyle w:val="CharChar1CharCharCharCharCharCharCharCharCharCharCharCharCharCharCharCharCharCharCharChar1Char"/>
              <w:ind w:firstLine="480"/>
              <w:rPr>
                <w:rFonts w:cs="Times New Roman"/>
                <w:color w:val="000000" w:themeColor="text1"/>
              </w:rPr>
            </w:pPr>
            <w:r>
              <w:rPr>
                <w:rFonts w:cs="Times New Roman"/>
                <w:color w:val="000000" w:themeColor="text1"/>
              </w:rPr>
              <w:t>②</w:t>
            </w:r>
            <w:r>
              <w:rPr>
                <w:rFonts w:cs="Times New Roman"/>
                <w:color w:val="000000" w:themeColor="text1"/>
              </w:rPr>
              <w:t>必须将危险废物装入容器内</w:t>
            </w:r>
            <w:r>
              <w:rPr>
                <w:rFonts w:cs="Times New Roman" w:hint="eastAsia"/>
                <w:color w:val="000000" w:themeColor="text1"/>
              </w:rPr>
              <w:t>，容器下方应设置防溢漏托盘；</w:t>
            </w:r>
          </w:p>
          <w:p w:rsidR="0083199C" w:rsidRDefault="00FE46BB">
            <w:pPr>
              <w:pStyle w:val="CharChar1CharCharCharCharCharCharCharCharCharCharCharCharCharCharCharCharCharCharCharChar1Char"/>
              <w:ind w:firstLine="480"/>
              <w:rPr>
                <w:rFonts w:ascii="Times New Roman" w:hAnsi="Times New Roman" w:cs="Times New Roman"/>
                <w:color w:val="000000" w:themeColor="text1"/>
              </w:rPr>
            </w:pPr>
            <w:r>
              <w:rPr>
                <w:rFonts w:cs="Times New Roman"/>
                <w:color w:val="000000" w:themeColor="text1"/>
              </w:rPr>
              <w:t>③</w:t>
            </w:r>
            <w:r>
              <w:rPr>
                <w:rFonts w:ascii="Times New Roman" w:hAnsi="Times New Roman" w:cs="Times New Roman"/>
                <w:color w:val="000000" w:themeColor="text1"/>
              </w:rPr>
              <w:t>盛装危险废物的容器上必须粘贴符合上述标准附录</w:t>
            </w:r>
            <w:r>
              <w:rPr>
                <w:rFonts w:ascii="Times New Roman" w:hAnsi="Times New Roman" w:cs="Times New Roman"/>
                <w:color w:val="000000" w:themeColor="text1"/>
              </w:rPr>
              <w:t>A</w:t>
            </w:r>
            <w:r>
              <w:rPr>
                <w:rFonts w:ascii="Times New Roman" w:hAnsi="Times New Roman" w:cs="Times New Roman"/>
                <w:color w:val="000000" w:themeColor="text1"/>
              </w:rPr>
              <w:t>所示的标签。</w:t>
            </w:r>
          </w:p>
          <w:p w:rsidR="0083199C" w:rsidRDefault="00FE46BB">
            <w:pPr>
              <w:pStyle w:val="CharChar1CharCharCharCharCharCharCharCharCharCharCharCharCharCharCharCharCharCharCharChar1Cha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对危险废物贮存容器要求</w:t>
            </w:r>
          </w:p>
          <w:p w:rsidR="0083199C" w:rsidRDefault="00FE46BB">
            <w:pPr>
              <w:pStyle w:val="CharChar1CharCharCharCharCharCharCharCharCharCharCharCharCharCharCharCharCharCharCharChar1Char"/>
              <w:ind w:firstLine="480"/>
              <w:rPr>
                <w:rFonts w:cs="Times New Roman"/>
                <w:color w:val="000000" w:themeColor="text1"/>
              </w:rPr>
            </w:pPr>
            <w:r>
              <w:rPr>
                <w:rFonts w:cs="Times New Roman"/>
                <w:color w:val="000000" w:themeColor="text1"/>
              </w:rPr>
              <w:lastRenderedPageBreak/>
              <w:t>①</w:t>
            </w:r>
            <w:r>
              <w:rPr>
                <w:rFonts w:cs="Times New Roman"/>
                <w:color w:val="000000" w:themeColor="text1"/>
              </w:rPr>
              <w:t>应当使用符合标准的容器盛装危险废物，并应分类收集。</w:t>
            </w:r>
          </w:p>
          <w:p w:rsidR="0083199C" w:rsidRDefault="00FE46BB">
            <w:pPr>
              <w:pStyle w:val="CharChar1CharCharCharCharCharCharCharCharCharCharCharCharCharCharCharCharCharCharCharChar1Char"/>
              <w:ind w:firstLine="480"/>
              <w:rPr>
                <w:rFonts w:cs="Times New Roman"/>
                <w:color w:val="000000" w:themeColor="text1"/>
              </w:rPr>
            </w:pPr>
            <w:r>
              <w:rPr>
                <w:rFonts w:cs="Times New Roman"/>
                <w:color w:val="000000" w:themeColor="text1"/>
              </w:rPr>
              <w:t>②</w:t>
            </w:r>
            <w:r>
              <w:rPr>
                <w:rFonts w:cs="Times New Roman"/>
                <w:color w:val="000000" w:themeColor="text1"/>
              </w:rPr>
              <w:t>装载危险废物的容器及材质要满足相应的强度要求，环</w:t>
            </w:r>
            <w:proofErr w:type="gramStart"/>
            <w:r>
              <w:rPr>
                <w:rFonts w:cs="Times New Roman"/>
                <w:color w:val="000000" w:themeColor="text1"/>
              </w:rPr>
              <w:t>评建议</w:t>
            </w:r>
            <w:proofErr w:type="gramEnd"/>
            <w:r>
              <w:rPr>
                <w:rFonts w:cs="Times New Roman"/>
                <w:color w:val="000000" w:themeColor="text1"/>
              </w:rPr>
              <w:t>容器材质为钢或塑料。</w:t>
            </w:r>
          </w:p>
          <w:p w:rsidR="0083199C" w:rsidRDefault="00FE46BB">
            <w:pPr>
              <w:pStyle w:val="CharChar1CharCharCharCharCharCharCharCharCharCharCharCharCharCharCharCharCharCharCharChar1Char"/>
              <w:ind w:firstLine="480"/>
              <w:rPr>
                <w:rFonts w:ascii="Times New Roman" w:hAnsi="Times New Roman" w:cs="Times New Roman"/>
                <w:color w:val="000000" w:themeColor="text1"/>
              </w:rPr>
            </w:pPr>
            <w:r>
              <w:rPr>
                <w:rFonts w:cs="Times New Roman"/>
                <w:color w:val="000000" w:themeColor="text1"/>
              </w:rPr>
              <w:t>③</w:t>
            </w:r>
            <w:r>
              <w:rPr>
                <w:rFonts w:cs="Times New Roman"/>
                <w:color w:val="000000" w:themeColor="text1"/>
              </w:rPr>
              <w:t>装</w:t>
            </w:r>
            <w:r>
              <w:rPr>
                <w:rFonts w:ascii="Times New Roman" w:hAnsi="Times New Roman" w:cs="Times New Roman"/>
                <w:color w:val="000000" w:themeColor="text1"/>
              </w:rPr>
              <w:t>载危险废物的容器必须完好无损。</w:t>
            </w:r>
          </w:p>
          <w:p w:rsidR="0083199C" w:rsidRDefault="00FE46BB">
            <w:pPr>
              <w:pStyle w:val="CharChar1CharCharCharCharCharCharCharCharCharCharCharCharCharCharCharCharCharCharCharChar1Char"/>
              <w:ind w:firstLine="480"/>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对危险废物贮存设施的设计原则</w:t>
            </w:r>
          </w:p>
          <w:p w:rsidR="0083199C" w:rsidRDefault="00FE46BB">
            <w:pPr>
              <w:pStyle w:val="CharChar1CharCharCharCharCharCharCharCharCharCharCharCharCharCharCharCharCharCharCharChar1Char"/>
              <w:ind w:firstLine="480"/>
              <w:rPr>
                <w:rFonts w:cs="Times New Roman"/>
                <w:color w:val="000000" w:themeColor="text1"/>
              </w:rPr>
            </w:pPr>
            <w:r>
              <w:rPr>
                <w:rFonts w:cs="Times New Roman"/>
                <w:color w:val="000000" w:themeColor="text1"/>
              </w:rPr>
              <w:t>①</w:t>
            </w:r>
            <w:r>
              <w:rPr>
                <w:rFonts w:cs="Times New Roman"/>
                <w:color w:val="000000" w:themeColor="text1"/>
              </w:rPr>
              <w:t>地面与裙脚要用坚固、防渗的材料建造，</w:t>
            </w:r>
            <w:r>
              <w:rPr>
                <w:rFonts w:ascii="Times New Roman" w:hAnsi="Times New Roman" w:cs="Times New Roman" w:hint="eastAsia"/>
                <w:color w:val="000000" w:themeColor="text1"/>
              </w:rPr>
              <w:t>应</w:t>
            </w:r>
            <w:r>
              <w:rPr>
                <w:rFonts w:ascii="Times New Roman" w:hAnsi="Times New Roman" w:cs="Times New Roman"/>
                <w:color w:val="000000" w:themeColor="text1"/>
              </w:rPr>
              <w:t>采用</w:t>
            </w:r>
            <w:r>
              <w:rPr>
                <w:rFonts w:ascii="Times New Roman" w:hAnsi="Times New Roman" w:cs="Times New Roman"/>
                <w:color w:val="000000" w:themeColor="text1"/>
              </w:rPr>
              <w:t>2mm</w:t>
            </w:r>
            <w:r>
              <w:rPr>
                <w:rFonts w:ascii="Times New Roman" w:hAnsi="Times New Roman" w:cs="Times New Roman"/>
                <w:color w:val="000000" w:themeColor="text1"/>
              </w:rPr>
              <w:t>厚高密度聚乙烯，或至少</w:t>
            </w:r>
            <w:r>
              <w:rPr>
                <w:rFonts w:ascii="Times New Roman" w:hAnsi="Times New Roman" w:cs="Times New Roman"/>
                <w:color w:val="000000" w:themeColor="text1"/>
              </w:rPr>
              <w:t>2mm</w:t>
            </w:r>
            <w:r>
              <w:rPr>
                <w:rFonts w:ascii="Times New Roman" w:hAnsi="Times New Roman" w:cs="Times New Roman"/>
                <w:color w:val="000000" w:themeColor="text1"/>
              </w:rPr>
              <w:t>厚的其它人工材料，渗透系数</w:t>
            </w:r>
            <w:r>
              <w:rPr>
                <w:rFonts w:ascii="Times New Roman" w:hAnsi="Times New Roman" w:cs="Times New Roman"/>
                <w:color w:val="000000" w:themeColor="text1"/>
              </w:rPr>
              <w:t>≤10</w:t>
            </w:r>
            <w:r>
              <w:rPr>
                <w:rFonts w:ascii="Times New Roman" w:hAnsi="Times New Roman" w:cs="Times New Roman"/>
                <w:color w:val="000000" w:themeColor="text1"/>
                <w:vertAlign w:val="superscript"/>
              </w:rPr>
              <w:t>-10</w:t>
            </w:r>
            <w:r>
              <w:rPr>
                <w:rFonts w:ascii="Times New Roman" w:hAnsi="Times New Roman" w:cs="Times New Roman"/>
                <w:color w:val="000000" w:themeColor="text1"/>
              </w:rPr>
              <w:t>cm/s</w:t>
            </w:r>
            <w:r>
              <w:rPr>
                <w:rFonts w:ascii="Times New Roman" w:hAnsi="Times New Roman" w:cs="Times New Roman"/>
                <w:color w:val="000000" w:themeColor="text1"/>
              </w:rPr>
              <w:t>。</w:t>
            </w:r>
            <w:r>
              <w:rPr>
                <w:rFonts w:cs="Times New Roman"/>
                <w:color w:val="000000" w:themeColor="text1"/>
              </w:rPr>
              <w:t>建筑材料必须与危险废物相容。</w:t>
            </w:r>
          </w:p>
          <w:p w:rsidR="0083199C" w:rsidRDefault="00FE46BB">
            <w:pPr>
              <w:pStyle w:val="CharChar1CharCharCharCharCharCharCharCharCharCharCharCharCharCharCharCharCharCharCharChar1Char"/>
              <w:ind w:firstLine="480"/>
              <w:rPr>
                <w:rFonts w:cs="Times New Roman"/>
                <w:color w:val="000000" w:themeColor="text1"/>
              </w:rPr>
            </w:pPr>
            <w:r>
              <w:rPr>
                <w:rFonts w:cs="Times New Roman"/>
                <w:color w:val="000000" w:themeColor="text1"/>
              </w:rPr>
              <w:t>②</w:t>
            </w:r>
            <w:r>
              <w:rPr>
                <w:rFonts w:cs="Times New Roman"/>
                <w:color w:val="000000" w:themeColor="text1"/>
              </w:rPr>
              <w:t>设施内要有安全照明设施和观察窗口。</w:t>
            </w:r>
          </w:p>
          <w:p w:rsidR="0083199C" w:rsidRDefault="00FE46BB">
            <w:pPr>
              <w:pStyle w:val="CharChar1CharCharCharCharCharCharCharCharCharCharCharCharCharCharCharCharCharCharCharChar1Char"/>
              <w:ind w:firstLine="480"/>
              <w:rPr>
                <w:rFonts w:cs="Times New Roman"/>
                <w:color w:val="000000" w:themeColor="text1"/>
              </w:rPr>
            </w:pPr>
            <w:r>
              <w:rPr>
                <w:rFonts w:cs="Times New Roman"/>
                <w:color w:val="000000" w:themeColor="text1"/>
              </w:rPr>
              <w:t>③</w:t>
            </w:r>
            <w:r>
              <w:rPr>
                <w:rFonts w:cs="Times New Roman" w:hint="eastAsia"/>
                <w:color w:val="000000" w:themeColor="text1"/>
              </w:rPr>
              <w:t>危险废物贮存设施都必须按《环境保护图形标志</w:t>
            </w:r>
            <w:r>
              <w:rPr>
                <w:rFonts w:cs="Times New Roman" w:hint="eastAsia"/>
                <w:color w:val="000000" w:themeColor="text1"/>
              </w:rPr>
              <w:t xml:space="preserve"> </w:t>
            </w:r>
            <w:r>
              <w:rPr>
                <w:rFonts w:cs="Times New Roman" w:hint="eastAsia"/>
                <w:color w:val="000000" w:themeColor="text1"/>
              </w:rPr>
              <w:t>固体废物贮存（处置）场</w:t>
            </w:r>
            <w:r>
              <w:rPr>
                <w:rFonts w:cs="Times New Roman" w:hint="eastAsia"/>
                <w:color w:val="000000" w:themeColor="text1"/>
              </w:rPr>
              <w:t xml:space="preserve"> </w:t>
            </w:r>
            <w:r>
              <w:rPr>
                <w:rFonts w:cs="Times New Roman" w:hint="eastAsia"/>
                <w:color w:val="000000" w:themeColor="text1"/>
              </w:rPr>
              <w:t>》（</w:t>
            </w:r>
            <w:r>
              <w:rPr>
                <w:rFonts w:ascii="Times New Roman" w:hAnsi="Times New Roman" w:cs="Times New Roman"/>
                <w:color w:val="000000" w:themeColor="text1"/>
              </w:rPr>
              <w:t>GB15562.2-1995</w:t>
            </w:r>
            <w:r>
              <w:rPr>
                <w:rFonts w:cs="Times New Roman" w:hint="eastAsia"/>
                <w:color w:val="000000" w:themeColor="text1"/>
              </w:rPr>
              <w:t>）的规定设置警示标志。</w:t>
            </w:r>
          </w:p>
          <w:p w:rsidR="0083199C" w:rsidRDefault="00FE46BB">
            <w:pPr>
              <w:pStyle w:val="CharChar1CharCharCharCharCharCharCharCharCharCharCharCharCharCharCharCharCharCharCharChar1Char"/>
              <w:ind w:firstLine="480"/>
              <w:rPr>
                <w:rFonts w:cs="Times New Roman"/>
                <w:color w:val="000000" w:themeColor="text1"/>
              </w:rPr>
            </w:pPr>
            <w:r>
              <w:rPr>
                <w:rFonts w:cs="Times New Roman" w:hint="eastAsia"/>
                <w:color w:val="000000" w:themeColor="text1"/>
              </w:rPr>
              <w:t>④危险废物贮存设施应防风、防雨、防晒，暂存间出入口应设置围堰。</w:t>
            </w:r>
          </w:p>
          <w:p w:rsidR="0083199C" w:rsidRDefault="00FE46BB">
            <w:pPr>
              <w:keepNext/>
              <w:keepLines/>
              <w:spacing w:line="360" w:lineRule="auto"/>
              <w:ind w:firstLineChars="200" w:firstLine="480"/>
              <w:rPr>
                <w:color w:val="000000" w:themeColor="text1"/>
                <w:sz w:val="24"/>
                <w:szCs w:val="24"/>
              </w:rPr>
            </w:pPr>
            <w:r>
              <w:rPr>
                <w:rFonts w:hint="eastAsia"/>
                <w:color w:val="000000" w:themeColor="text1"/>
                <w:sz w:val="24"/>
              </w:rPr>
              <w:t>经上述措施后，本项目产生的固体废物对周围环境影响较小。</w:t>
            </w:r>
          </w:p>
          <w:p w:rsidR="0083199C" w:rsidRDefault="00FE46BB">
            <w:pPr>
              <w:numPr>
                <w:ilvl w:val="0"/>
                <w:numId w:val="7"/>
              </w:numPr>
              <w:autoSpaceDE w:val="0"/>
              <w:autoSpaceDN w:val="0"/>
              <w:adjustRightInd w:val="0"/>
              <w:snapToGrid w:val="0"/>
              <w:spacing w:line="360" w:lineRule="auto"/>
              <w:ind w:firstLineChars="150" w:firstLine="361"/>
              <w:jc w:val="left"/>
              <w:rPr>
                <w:b/>
                <w:color w:val="000000" w:themeColor="text1"/>
                <w:sz w:val="24"/>
                <w:szCs w:val="24"/>
              </w:rPr>
            </w:pPr>
            <w:bookmarkStart w:id="8" w:name="_Toc175718768"/>
            <w:bookmarkStart w:id="9" w:name="_Toc169062641"/>
            <w:r>
              <w:rPr>
                <w:rFonts w:hint="eastAsia"/>
                <w:b/>
                <w:color w:val="000000" w:themeColor="text1"/>
                <w:sz w:val="24"/>
                <w:szCs w:val="24"/>
              </w:rPr>
              <w:t>外环境对本项目的影响分析</w:t>
            </w:r>
          </w:p>
          <w:p w:rsidR="0083199C" w:rsidRDefault="00FE46BB">
            <w:pPr>
              <w:adjustRightInd w:val="0"/>
              <w:spacing w:line="360" w:lineRule="auto"/>
              <w:ind w:firstLine="482"/>
              <w:rPr>
                <w:color w:val="000000" w:themeColor="text1"/>
                <w:sz w:val="24"/>
              </w:rPr>
            </w:pPr>
            <w:r>
              <w:rPr>
                <w:rFonts w:hint="eastAsia"/>
                <w:color w:val="000000" w:themeColor="text1"/>
                <w:sz w:val="24"/>
                <w:szCs w:val="24"/>
              </w:rPr>
              <w:t>本项目东临太安路（在建），</w:t>
            </w:r>
            <w:r>
              <w:rPr>
                <w:rFonts w:hint="eastAsia"/>
                <w:color w:val="000000" w:themeColor="text1"/>
                <w:sz w:val="24"/>
              </w:rPr>
              <w:t>北临征和三路（建成），南</w:t>
            </w:r>
            <w:r>
              <w:rPr>
                <w:rFonts w:hint="eastAsia"/>
                <w:sz w:val="24"/>
              </w:rPr>
              <w:t>隔空地为阿房北路（未建），西隔空地为</w:t>
            </w:r>
            <w:r>
              <w:rPr>
                <w:rFonts w:hint="eastAsia"/>
                <w:sz w:val="24"/>
                <w:szCs w:val="24"/>
              </w:rPr>
              <w:t>太平路（已建）；其中</w:t>
            </w:r>
            <w:r>
              <w:rPr>
                <w:rFonts w:hint="eastAsia"/>
                <w:sz w:val="24"/>
              </w:rPr>
              <w:t>征和三路和</w:t>
            </w:r>
            <w:r>
              <w:rPr>
                <w:rFonts w:hint="eastAsia"/>
                <w:color w:val="000000" w:themeColor="text1"/>
                <w:sz w:val="24"/>
              </w:rPr>
              <w:t>太安路</w:t>
            </w:r>
            <w:r>
              <w:rPr>
                <w:rFonts w:hint="eastAsia"/>
                <w:color w:val="000000" w:themeColor="text1"/>
                <w:sz w:val="24"/>
                <w:szCs w:val="24"/>
              </w:rPr>
              <w:t>为城市次干路，且与项目紧邻，</w:t>
            </w:r>
            <w:r>
              <w:rPr>
                <w:rFonts w:hint="eastAsia"/>
                <w:color w:val="000000" w:themeColor="text1"/>
                <w:sz w:val="24"/>
              </w:rPr>
              <w:t>因此项目建成且</w:t>
            </w:r>
            <w:r>
              <w:rPr>
                <w:rFonts w:hint="eastAsia"/>
                <w:color w:val="000000" w:themeColor="text1"/>
                <w:sz w:val="24"/>
                <w:szCs w:val="24"/>
              </w:rPr>
              <w:t>太安路</w:t>
            </w:r>
            <w:r>
              <w:rPr>
                <w:rFonts w:hint="eastAsia"/>
                <w:color w:val="000000" w:themeColor="text1"/>
                <w:sz w:val="24"/>
              </w:rPr>
              <w:t>通车后，道路交通噪声对本项目产生一定的影响。</w:t>
            </w:r>
          </w:p>
          <w:p w:rsidR="0083199C" w:rsidRDefault="00FE46BB">
            <w:pPr>
              <w:adjustRightInd w:val="0"/>
              <w:spacing w:line="360" w:lineRule="auto"/>
              <w:ind w:firstLine="482"/>
              <w:rPr>
                <w:color w:val="000000" w:themeColor="text1"/>
                <w:sz w:val="24"/>
              </w:rPr>
            </w:pPr>
            <w:r>
              <w:rPr>
                <w:rFonts w:hint="eastAsia"/>
                <w:color w:val="000000" w:themeColor="text1"/>
                <w:sz w:val="24"/>
              </w:rPr>
              <w:t>①交通量</w:t>
            </w:r>
          </w:p>
          <w:p w:rsidR="0083199C" w:rsidRDefault="00FE46BB">
            <w:pPr>
              <w:adjustRightInd w:val="0"/>
              <w:spacing w:line="360" w:lineRule="auto"/>
              <w:ind w:firstLine="482"/>
              <w:rPr>
                <w:color w:val="000000" w:themeColor="text1"/>
                <w:sz w:val="24"/>
              </w:rPr>
            </w:pPr>
            <w:r>
              <w:rPr>
                <w:rFonts w:hint="eastAsia"/>
                <w:color w:val="000000" w:themeColor="text1"/>
                <w:sz w:val="24"/>
              </w:rPr>
              <w:t>征和三路和太安路为双向四车道，车速</w:t>
            </w:r>
            <w:r>
              <w:rPr>
                <w:rFonts w:hint="eastAsia"/>
                <w:color w:val="000000" w:themeColor="text1"/>
                <w:sz w:val="24"/>
              </w:rPr>
              <w:t>40km/h</w:t>
            </w:r>
            <w:r>
              <w:rPr>
                <w:rFonts w:hint="eastAsia"/>
                <w:color w:val="000000" w:themeColor="text1"/>
                <w:sz w:val="24"/>
              </w:rPr>
              <w:t>。依据同类道路数据，估算项目建成后</w:t>
            </w:r>
            <w:r>
              <w:rPr>
                <w:rFonts w:hint="eastAsia"/>
                <w:color w:val="000000" w:themeColor="text1"/>
                <w:sz w:val="24"/>
              </w:rPr>
              <w:t>10</w:t>
            </w:r>
            <w:r>
              <w:rPr>
                <w:rFonts w:hint="eastAsia"/>
                <w:color w:val="000000" w:themeColor="text1"/>
                <w:sz w:val="24"/>
              </w:rPr>
              <w:t>年征和三路和太安路的车流量及车辆车型分布详见表</w:t>
            </w:r>
            <w:r>
              <w:rPr>
                <w:rFonts w:hint="eastAsia"/>
                <w:color w:val="000000" w:themeColor="text1"/>
                <w:sz w:val="24"/>
              </w:rPr>
              <w:t>32</w:t>
            </w:r>
            <w:r>
              <w:rPr>
                <w:rFonts w:hint="eastAsia"/>
                <w:color w:val="000000" w:themeColor="text1"/>
                <w:sz w:val="24"/>
              </w:rPr>
              <w:t>。</w:t>
            </w:r>
          </w:p>
          <w:p w:rsidR="0083199C" w:rsidRDefault="00FE46BB">
            <w:pPr>
              <w:jc w:val="center"/>
              <w:rPr>
                <w:rFonts w:hAnsi="宋体"/>
                <w:b/>
                <w:color w:val="000000" w:themeColor="text1"/>
                <w:sz w:val="24"/>
                <w:szCs w:val="22"/>
              </w:rPr>
            </w:pPr>
            <w:r>
              <w:rPr>
                <w:rFonts w:hAnsi="宋体" w:hint="eastAsia"/>
                <w:b/>
                <w:color w:val="000000" w:themeColor="text1"/>
                <w:sz w:val="24"/>
                <w:szCs w:val="22"/>
              </w:rPr>
              <w:t>表</w:t>
            </w:r>
            <w:r>
              <w:rPr>
                <w:rFonts w:hAnsi="宋体" w:hint="eastAsia"/>
                <w:b/>
                <w:color w:val="000000" w:themeColor="text1"/>
                <w:sz w:val="24"/>
                <w:szCs w:val="22"/>
              </w:rPr>
              <w:t xml:space="preserve">32  </w:t>
            </w:r>
            <w:r>
              <w:rPr>
                <w:rFonts w:hAnsi="宋体" w:hint="eastAsia"/>
                <w:b/>
                <w:color w:val="000000" w:themeColor="text1"/>
                <w:sz w:val="24"/>
                <w:szCs w:val="22"/>
              </w:rPr>
              <w:t>按车型预测的小时交通量</w:t>
            </w:r>
            <w:r>
              <w:rPr>
                <w:rFonts w:hAnsi="宋体" w:hint="eastAsia"/>
                <w:b/>
                <w:color w:val="000000" w:themeColor="text1"/>
                <w:sz w:val="24"/>
                <w:szCs w:val="22"/>
              </w:rPr>
              <w:t xml:space="preserve">    </w:t>
            </w:r>
            <w:r>
              <w:rPr>
                <w:rFonts w:hAnsi="宋体" w:hint="eastAsia"/>
                <w:b/>
                <w:color w:val="000000" w:themeColor="text1"/>
                <w:sz w:val="24"/>
                <w:szCs w:val="22"/>
              </w:rPr>
              <w:t>单位：辆</w:t>
            </w:r>
            <w:r>
              <w:rPr>
                <w:rFonts w:hAnsi="宋体" w:hint="eastAsia"/>
                <w:b/>
                <w:color w:val="000000" w:themeColor="text1"/>
                <w:sz w:val="24"/>
                <w:szCs w:val="22"/>
              </w:rPr>
              <w:t>/h</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95"/>
              <w:gridCol w:w="1661"/>
              <w:gridCol w:w="1686"/>
              <w:gridCol w:w="1687"/>
              <w:gridCol w:w="1687"/>
            </w:tblGrid>
            <w:tr w:rsidR="0083199C">
              <w:trPr>
                <w:cantSplit/>
                <w:trHeight w:val="340"/>
                <w:jc w:val="center"/>
              </w:trPr>
              <w:tc>
                <w:tcPr>
                  <w:tcW w:w="2295" w:type="dxa"/>
                  <w:vAlign w:val="center"/>
                </w:tcPr>
                <w:p w:rsidR="0083199C" w:rsidRDefault="00FE46BB">
                  <w:pPr>
                    <w:spacing w:line="300" w:lineRule="exact"/>
                    <w:jc w:val="center"/>
                    <w:rPr>
                      <w:color w:val="000000" w:themeColor="text1"/>
                      <w:sz w:val="21"/>
                      <w:szCs w:val="21"/>
                    </w:rPr>
                  </w:pPr>
                  <w:r>
                    <w:rPr>
                      <w:color w:val="000000" w:themeColor="text1"/>
                      <w:sz w:val="21"/>
                      <w:szCs w:val="21"/>
                    </w:rPr>
                    <w:t>道路</w:t>
                  </w:r>
                </w:p>
              </w:tc>
              <w:tc>
                <w:tcPr>
                  <w:tcW w:w="1661" w:type="dxa"/>
                  <w:vAlign w:val="center"/>
                </w:tcPr>
                <w:p w:rsidR="0083199C" w:rsidRDefault="00FE46BB">
                  <w:pPr>
                    <w:spacing w:line="300" w:lineRule="exact"/>
                    <w:jc w:val="center"/>
                    <w:rPr>
                      <w:color w:val="000000" w:themeColor="text1"/>
                      <w:sz w:val="21"/>
                      <w:szCs w:val="21"/>
                    </w:rPr>
                  </w:pPr>
                  <w:r>
                    <w:rPr>
                      <w:color w:val="000000" w:themeColor="text1"/>
                      <w:sz w:val="21"/>
                      <w:szCs w:val="21"/>
                    </w:rPr>
                    <w:t>时间</w:t>
                  </w:r>
                </w:p>
              </w:tc>
              <w:tc>
                <w:tcPr>
                  <w:tcW w:w="1686" w:type="dxa"/>
                  <w:vAlign w:val="center"/>
                </w:tcPr>
                <w:p w:rsidR="0083199C" w:rsidRDefault="00FE46BB">
                  <w:pPr>
                    <w:spacing w:line="300" w:lineRule="exact"/>
                    <w:jc w:val="center"/>
                    <w:rPr>
                      <w:color w:val="000000" w:themeColor="text1"/>
                      <w:sz w:val="21"/>
                      <w:szCs w:val="21"/>
                    </w:rPr>
                  </w:pPr>
                  <w:r>
                    <w:rPr>
                      <w:color w:val="000000" w:themeColor="text1"/>
                      <w:sz w:val="21"/>
                      <w:szCs w:val="21"/>
                    </w:rPr>
                    <w:t>大型车</w:t>
                  </w:r>
                </w:p>
              </w:tc>
              <w:tc>
                <w:tcPr>
                  <w:tcW w:w="1687" w:type="dxa"/>
                  <w:vAlign w:val="center"/>
                </w:tcPr>
                <w:p w:rsidR="0083199C" w:rsidRDefault="00FE46BB">
                  <w:pPr>
                    <w:spacing w:line="300" w:lineRule="exact"/>
                    <w:jc w:val="center"/>
                    <w:rPr>
                      <w:color w:val="000000" w:themeColor="text1"/>
                      <w:sz w:val="21"/>
                      <w:szCs w:val="21"/>
                    </w:rPr>
                  </w:pPr>
                  <w:r>
                    <w:rPr>
                      <w:color w:val="000000" w:themeColor="text1"/>
                      <w:sz w:val="21"/>
                      <w:szCs w:val="21"/>
                    </w:rPr>
                    <w:t>中型车</w:t>
                  </w:r>
                </w:p>
              </w:tc>
              <w:tc>
                <w:tcPr>
                  <w:tcW w:w="1687" w:type="dxa"/>
                  <w:vAlign w:val="center"/>
                </w:tcPr>
                <w:p w:rsidR="0083199C" w:rsidRDefault="00FE46BB">
                  <w:pPr>
                    <w:spacing w:line="300" w:lineRule="exact"/>
                    <w:jc w:val="center"/>
                    <w:rPr>
                      <w:color w:val="000000" w:themeColor="text1"/>
                      <w:sz w:val="21"/>
                      <w:szCs w:val="21"/>
                    </w:rPr>
                  </w:pPr>
                  <w:r>
                    <w:rPr>
                      <w:color w:val="000000" w:themeColor="text1"/>
                      <w:sz w:val="21"/>
                      <w:szCs w:val="21"/>
                    </w:rPr>
                    <w:t>小型车</w:t>
                  </w:r>
                </w:p>
              </w:tc>
            </w:tr>
            <w:tr w:rsidR="0083199C">
              <w:trPr>
                <w:cantSplit/>
                <w:trHeight w:val="289"/>
                <w:jc w:val="center"/>
              </w:trPr>
              <w:tc>
                <w:tcPr>
                  <w:tcW w:w="2295" w:type="dxa"/>
                  <w:vMerge w:val="restart"/>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征和三路</w:t>
                  </w:r>
                </w:p>
              </w:tc>
              <w:tc>
                <w:tcPr>
                  <w:tcW w:w="1661" w:type="dxa"/>
                  <w:vAlign w:val="center"/>
                </w:tcPr>
                <w:p w:rsidR="0083199C" w:rsidRDefault="00FE46BB">
                  <w:pPr>
                    <w:spacing w:line="300" w:lineRule="exact"/>
                    <w:jc w:val="center"/>
                    <w:rPr>
                      <w:color w:val="000000" w:themeColor="text1"/>
                      <w:sz w:val="21"/>
                      <w:szCs w:val="21"/>
                    </w:rPr>
                  </w:pPr>
                  <w:r>
                    <w:rPr>
                      <w:color w:val="000000" w:themeColor="text1"/>
                      <w:sz w:val="21"/>
                      <w:szCs w:val="21"/>
                    </w:rPr>
                    <w:t>昼间</w:t>
                  </w:r>
                </w:p>
              </w:tc>
              <w:tc>
                <w:tcPr>
                  <w:tcW w:w="1686"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26</w:t>
                  </w:r>
                </w:p>
              </w:tc>
              <w:tc>
                <w:tcPr>
                  <w:tcW w:w="1687"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55</w:t>
                  </w:r>
                </w:p>
              </w:tc>
              <w:tc>
                <w:tcPr>
                  <w:tcW w:w="1687"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241</w:t>
                  </w:r>
                </w:p>
              </w:tc>
            </w:tr>
            <w:tr w:rsidR="0083199C">
              <w:trPr>
                <w:cantSplit/>
                <w:trHeight w:val="262"/>
                <w:jc w:val="center"/>
              </w:trPr>
              <w:tc>
                <w:tcPr>
                  <w:tcW w:w="2295" w:type="dxa"/>
                  <w:vMerge/>
                  <w:vAlign w:val="center"/>
                </w:tcPr>
                <w:p w:rsidR="0083199C" w:rsidRDefault="0083199C">
                  <w:pPr>
                    <w:spacing w:line="300" w:lineRule="exact"/>
                    <w:jc w:val="center"/>
                    <w:rPr>
                      <w:color w:val="000000" w:themeColor="text1"/>
                      <w:sz w:val="21"/>
                      <w:szCs w:val="21"/>
                    </w:rPr>
                  </w:pPr>
                </w:p>
              </w:tc>
              <w:tc>
                <w:tcPr>
                  <w:tcW w:w="1661" w:type="dxa"/>
                  <w:vAlign w:val="center"/>
                </w:tcPr>
                <w:p w:rsidR="0083199C" w:rsidRDefault="00FE46BB">
                  <w:pPr>
                    <w:spacing w:line="300" w:lineRule="exact"/>
                    <w:jc w:val="center"/>
                    <w:rPr>
                      <w:color w:val="000000" w:themeColor="text1"/>
                      <w:sz w:val="21"/>
                      <w:szCs w:val="21"/>
                    </w:rPr>
                  </w:pPr>
                  <w:r>
                    <w:rPr>
                      <w:color w:val="000000" w:themeColor="text1"/>
                      <w:sz w:val="21"/>
                      <w:szCs w:val="21"/>
                    </w:rPr>
                    <w:t>夜间</w:t>
                  </w:r>
                </w:p>
              </w:tc>
              <w:tc>
                <w:tcPr>
                  <w:tcW w:w="1686"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10</w:t>
                  </w:r>
                </w:p>
              </w:tc>
              <w:tc>
                <w:tcPr>
                  <w:tcW w:w="1687"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23</w:t>
                  </w:r>
                </w:p>
              </w:tc>
              <w:tc>
                <w:tcPr>
                  <w:tcW w:w="1687"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48</w:t>
                  </w:r>
                </w:p>
              </w:tc>
            </w:tr>
            <w:tr w:rsidR="0083199C">
              <w:trPr>
                <w:cantSplit/>
                <w:trHeight w:val="275"/>
                <w:jc w:val="center"/>
              </w:trPr>
              <w:tc>
                <w:tcPr>
                  <w:tcW w:w="2295" w:type="dxa"/>
                  <w:vMerge w:val="restart"/>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太安路</w:t>
                  </w:r>
                </w:p>
              </w:tc>
              <w:tc>
                <w:tcPr>
                  <w:tcW w:w="1661" w:type="dxa"/>
                  <w:vAlign w:val="center"/>
                </w:tcPr>
                <w:p w:rsidR="0083199C" w:rsidRDefault="00FE46BB">
                  <w:pPr>
                    <w:spacing w:line="300" w:lineRule="exact"/>
                    <w:jc w:val="center"/>
                    <w:rPr>
                      <w:color w:val="000000" w:themeColor="text1"/>
                      <w:sz w:val="21"/>
                      <w:szCs w:val="21"/>
                    </w:rPr>
                  </w:pPr>
                  <w:r>
                    <w:rPr>
                      <w:color w:val="000000" w:themeColor="text1"/>
                      <w:sz w:val="21"/>
                      <w:szCs w:val="21"/>
                    </w:rPr>
                    <w:t>昼间</w:t>
                  </w:r>
                </w:p>
              </w:tc>
              <w:tc>
                <w:tcPr>
                  <w:tcW w:w="1686"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21</w:t>
                  </w:r>
                </w:p>
              </w:tc>
              <w:tc>
                <w:tcPr>
                  <w:tcW w:w="1687"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50</w:t>
                  </w:r>
                </w:p>
              </w:tc>
              <w:tc>
                <w:tcPr>
                  <w:tcW w:w="1687"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214</w:t>
                  </w:r>
                </w:p>
              </w:tc>
            </w:tr>
            <w:tr w:rsidR="0083199C">
              <w:trPr>
                <w:cantSplit/>
                <w:trHeight w:val="340"/>
                <w:jc w:val="center"/>
              </w:trPr>
              <w:tc>
                <w:tcPr>
                  <w:tcW w:w="2295" w:type="dxa"/>
                  <w:vMerge/>
                  <w:vAlign w:val="center"/>
                </w:tcPr>
                <w:p w:rsidR="0083199C" w:rsidRDefault="0083199C">
                  <w:pPr>
                    <w:spacing w:line="300" w:lineRule="exact"/>
                    <w:jc w:val="center"/>
                    <w:rPr>
                      <w:color w:val="000000" w:themeColor="text1"/>
                      <w:sz w:val="21"/>
                      <w:szCs w:val="21"/>
                    </w:rPr>
                  </w:pPr>
                </w:p>
              </w:tc>
              <w:tc>
                <w:tcPr>
                  <w:tcW w:w="1661" w:type="dxa"/>
                  <w:vAlign w:val="center"/>
                </w:tcPr>
                <w:p w:rsidR="0083199C" w:rsidRDefault="00FE46BB">
                  <w:pPr>
                    <w:spacing w:line="300" w:lineRule="exact"/>
                    <w:jc w:val="center"/>
                    <w:rPr>
                      <w:color w:val="000000" w:themeColor="text1"/>
                      <w:sz w:val="21"/>
                      <w:szCs w:val="21"/>
                    </w:rPr>
                  </w:pPr>
                  <w:r>
                    <w:rPr>
                      <w:color w:val="000000" w:themeColor="text1"/>
                      <w:sz w:val="21"/>
                      <w:szCs w:val="21"/>
                    </w:rPr>
                    <w:t>夜间</w:t>
                  </w:r>
                </w:p>
              </w:tc>
              <w:tc>
                <w:tcPr>
                  <w:tcW w:w="1686"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11</w:t>
                  </w:r>
                </w:p>
              </w:tc>
              <w:tc>
                <w:tcPr>
                  <w:tcW w:w="1687"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20</w:t>
                  </w:r>
                </w:p>
              </w:tc>
              <w:tc>
                <w:tcPr>
                  <w:tcW w:w="1687"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43</w:t>
                  </w:r>
                </w:p>
              </w:tc>
            </w:tr>
          </w:tbl>
          <w:p w:rsidR="0083199C" w:rsidRDefault="00FE46BB">
            <w:pPr>
              <w:tabs>
                <w:tab w:val="left" w:pos="5910"/>
              </w:tabs>
              <w:spacing w:line="480" w:lineRule="atLeast"/>
              <w:ind w:firstLineChars="200" w:firstLine="480"/>
              <w:rPr>
                <w:color w:val="000000" w:themeColor="text1"/>
                <w:sz w:val="24"/>
              </w:rPr>
            </w:pPr>
            <w:r>
              <w:rPr>
                <w:rFonts w:hint="eastAsia"/>
                <w:color w:val="000000" w:themeColor="text1"/>
                <w:sz w:val="24"/>
              </w:rPr>
              <w:t>②项目周边主要道路与其所对应的主要敏感建筑物</w:t>
            </w:r>
          </w:p>
          <w:p w:rsidR="0083199C" w:rsidRDefault="00FE46BB">
            <w:pPr>
              <w:tabs>
                <w:tab w:val="left" w:pos="5910"/>
              </w:tabs>
              <w:spacing w:line="480" w:lineRule="atLeast"/>
              <w:ind w:firstLineChars="200" w:firstLine="480"/>
              <w:jc w:val="left"/>
              <w:rPr>
                <w:b/>
                <w:color w:val="000000" w:themeColor="text1"/>
                <w:sz w:val="24"/>
              </w:rPr>
            </w:pPr>
            <w:r>
              <w:rPr>
                <w:color w:val="000000" w:themeColor="text1"/>
                <w:sz w:val="24"/>
              </w:rPr>
              <w:t>根据建设方提供的总平面图</w:t>
            </w:r>
            <w:r>
              <w:rPr>
                <w:color w:val="000000" w:themeColor="text1"/>
                <w:kern w:val="0"/>
                <w:sz w:val="24"/>
              </w:rPr>
              <w:t>中建筑物的布局与</w:t>
            </w:r>
            <w:r>
              <w:rPr>
                <w:rFonts w:hint="eastAsia"/>
                <w:color w:val="000000" w:themeColor="text1"/>
                <w:kern w:val="0"/>
                <w:sz w:val="24"/>
              </w:rPr>
              <w:t>征和三路和太安路</w:t>
            </w:r>
            <w:r>
              <w:rPr>
                <w:color w:val="000000" w:themeColor="text1"/>
                <w:kern w:val="0"/>
                <w:sz w:val="24"/>
              </w:rPr>
              <w:t>的位置关系，</w:t>
            </w:r>
            <w:r>
              <w:rPr>
                <w:color w:val="000000" w:themeColor="text1"/>
                <w:sz w:val="24"/>
              </w:rPr>
              <w:t>考虑绿化及建筑物的遮挡作用，整理出</w:t>
            </w:r>
            <w:r>
              <w:rPr>
                <w:rFonts w:hint="eastAsia"/>
                <w:color w:val="000000" w:themeColor="text1"/>
                <w:sz w:val="24"/>
              </w:rPr>
              <w:t>道路</w:t>
            </w:r>
            <w:r>
              <w:rPr>
                <w:color w:val="000000" w:themeColor="text1"/>
                <w:sz w:val="24"/>
              </w:rPr>
              <w:t>对应的敏感建筑物及其各项参数，用以分析外部交通噪声对项目敏感建筑物的影响，详见表</w:t>
            </w:r>
            <w:r>
              <w:rPr>
                <w:rFonts w:hint="eastAsia"/>
                <w:color w:val="000000" w:themeColor="text1"/>
                <w:sz w:val="24"/>
              </w:rPr>
              <w:t>33</w:t>
            </w:r>
            <w:r>
              <w:rPr>
                <w:color w:val="000000" w:themeColor="text1"/>
                <w:sz w:val="24"/>
              </w:rPr>
              <w:t>。</w:t>
            </w:r>
          </w:p>
          <w:p w:rsidR="0083199C" w:rsidRDefault="00FE46BB">
            <w:pPr>
              <w:tabs>
                <w:tab w:val="left" w:pos="6090"/>
              </w:tabs>
              <w:snapToGrid w:val="0"/>
              <w:spacing w:line="480" w:lineRule="atLeast"/>
              <w:ind w:firstLineChars="200" w:firstLine="482"/>
              <w:jc w:val="center"/>
              <w:rPr>
                <w:b/>
                <w:color w:val="000000" w:themeColor="text1"/>
                <w:sz w:val="24"/>
              </w:rPr>
            </w:pPr>
            <w:r>
              <w:rPr>
                <w:b/>
                <w:color w:val="000000" w:themeColor="text1"/>
                <w:sz w:val="24"/>
              </w:rPr>
              <w:t>表</w:t>
            </w:r>
            <w:r>
              <w:rPr>
                <w:rFonts w:hint="eastAsia"/>
                <w:b/>
                <w:color w:val="000000" w:themeColor="text1"/>
                <w:sz w:val="24"/>
              </w:rPr>
              <w:t>33</w:t>
            </w:r>
            <w:r>
              <w:rPr>
                <w:b/>
                <w:color w:val="000000" w:themeColor="text1"/>
                <w:sz w:val="24"/>
              </w:rPr>
              <w:t xml:space="preserve">  </w:t>
            </w:r>
            <w:r>
              <w:rPr>
                <w:b/>
                <w:color w:val="000000" w:themeColor="text1"/>
                <w:sz w:val="24"/>
              </w:rPr>
              <w:t>项目周边主要道路与其对应的主要敏感建筑物</w:t>
            </w:r>
          </w:p>
          <w:tbl>
            <w:tblPr>
              <w:tblW w:w="895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88"/>
              <w:gridCol w:w="1330"/>
              <w:gridCol w:w="1262"/>
              <w:gridCol w:w="1609"/>
              <w:gridCol w:w="1541"/>
              <w:gridCol w:w="1923"/>
            </w:tblGrid>
            <w:tr w:rsidR="0083199C">
              <w:trPr>
                <w:cantSplit/>
                <w:trHeight w:val="397"/>
                <w:jc w:val="center"/>
              </w:trPr>
              <w:tc>
                <w:tcPr>
                  <w:tcW w:w="8953" w:type="dxa"/>
                  <w:gridSpan w:val="6"/>
                  <w:vAlign w:val="center"/>
                </w:tcPr>
                <w:p w:rsidR="0083199C" w:rsidRDefault="00FE46BB">
                  <w:pPr>
                    <w:tabs>
                      <w:tab w:val="left" w:pos="6090"/>
                    </w:tabs>
                    <w:snapToGrid w:val="0"/>
                    <w:jc w:val="center"/>
                    <w:rPr>
                      <w:color w:val="000000" w:themeColor="text1"/>
                      <w:sz w:val="21"/>
                      <w:szCs w:val="21"/>
                    </w:rPr>
                  </w:pPr>
                  <w:r>
                    <w:rPr>
                      <w:color w:val="000000" w:themeColor="text1"/>
                      <w:sz w:val="21"/>
                      <w:szCs w:val="21"/>
                    </w:rPr>
                    <w:lastRenderedPageBreak/>
                    <w:t>敏感建筑物参数</w:t>
                  </w:r>
                </w:p>
              </w:tc>
            </w:tr>
            <w:tr w:rsidR="0083199C">
              <w:trPr>
                <w:cantSplit/>
                <w:trHeight w:val="397"/>
                <w:jc w:val="center"/>
              </w:trPr>
              <w:tc>
                <w:tcPr>
                  <w:tcW w:w="1288" w:type="dxa"/>
                  <w:vAlign w:val="center"/>
                </w:tcPr>
                <w:p w:rsidR="0083199C" w:rsidRDefault="00FE46BB">
                  <w:pPr>
                    <w:snapToGrid w:val="0"/>
                    <w:jc w:val="center"/>
                    <w:rPr>
                      <w:color w:val="000000" w:themeColor="text1"/>
                      <w:sz w:val="21"/>
                      <w:szCs w:val="21"/>
                    </w:rPr>
                  </w:pPr>
                  <w:r>
                    <w:rPr>
                      <w:color w:val="000000" w:themeColor="text1"/>
                      <w:sz w:val="21"/>
                      <w:szCs w:val="21"/>
                    </w:rPr>
                    <w:t>路段</w:t>
                  </w:r>
                </w:p>
              </w:tc>
              <w:tc>
                <w:tcPr>
                  <w:tcW w:w="1330" w:type="dxa"/>
                  <w:vAlign w:val="center"/>
                </w:tcPr>
                <w:p w:rsidR="0083199C" w:rsidRDefault="00FE46BB">
                  <w:pPr>
                    <w:snapToGrid w:val="0"/>
                    <w:jc w:val="center"/>
                    <w:rPr>
                      <w:color w:val="000000" w:themeColor="text1"/>
                      <w:sz w:val="21"/>
                      <w:szCs w:val="21"/>
                    </w:rPr>
                  </w:pPr>
                  <w:r>
                    <w:rPr>
                      <w:color w:val="000000" w:themeColor="text1"/>
                      <w:sz w:val="21"/>
                      <w:szCs w:val="21"/>
                    </w:rPr>
                    <w:t>道路</w:t>
                  </w:r>
                </w:p>
                <w:p w:rsidR="0083199C" w:rsidRDefault="00FE46BB">
                  <w:pPr>
                    <w:snapToGrid w:val="0"/>
                    <w:jc w:val="center"/>
                    <w:rPr>
                      <w:color w:val="000000" w:themeColor="text1"/>
                      <w:sz w:val="21"/>
                      <w:szCs w:val="21"/>
                    </w:rPr>
                  </w:pPr>
                  <w:r>
                    <w:rPr>
                      <w:color w:val="000000" w:themeColor="text1"/>
                      <w:sz w:val="21"/>
                      <w:szCs w:val="21"/>
                    </w:rPr>
                    <w:t>分类</w:t>
                  </w:r>
                </w:p>
              </w:tc>
              <w:tc>
                <w:tcPr>
                  <w:tcW w:w="1262" w:type="dxa"/>
                  <w:vAlign w:val="center"/>
                </w:tcPr>
                <w:p w:rsidR="0083199C" w:rsidRDefault="00FE46BB">
                  <w:pPr>
                    <w:snapToGrid w:val="0"/>
                    <w:jc w:val="center"/>
                    <w:rPr>
                      <w:color w:val="000000" w:themeColor="text1"/>
                      <w:sz w:val="21"/>
                      <w:szCs w:val="21"/>
                    </w:rPr>
                  </w:pPr>
                  <w:r>
                    <w:rPr>
                      <w:color w:val="000000" w:themeColor="text1"/>
                      <w:sz w:val="21"/>
                      <w:szCs w:val="21"/>
                    </w:rPr>
                    <w:t>双向机动车道数</w:t>
                  </w:r>
                </w:p>
              </w:tc>
              <w:tc>
                <w:tcPr>
                  <w:tcW w:w="1609" w:type="dxa"/>
                  <w:vAlign w:val="center"/>
                </w:tcPr>
                <w:p w:rsidR="0083199C" w:rsidRDefault="00FE46BB">
                  <w:pPr>
                    <w:snapToGrid w:val="0"/>
                    <w:jc w:val="center"/>
                    <w:rPr>
                      <w:color w:val="000000" w:themeColor="text1"/>
                      <w:sz w:val="21"/>
                      <w:szCs w:val="21"/>
                    </w:rPr>
                  </w:pPr>
                  <w:r>
                    <w:rPr>
                      <w:color w:val="000000" w:themeColor="text1"/>
                      <w:sz w:val="21"/>
                      <w:szCs w:val="21"/>
                    </w:rPr>
                    <w:t>敏感建筑物</w:t>
                  </w:r>
                </w:p>
              </w:tc>
              <w:tc>
                <w:tcPr>
                  <w:tcW w:w="1541" w:type="dxa"/>
                  <w:vAlign w:val="center"/>
                </w:tcPr>
                <w:p w:rsidR="0083199C" w:rsidRDefault="00FE46BB">
                  <w:pPr>
                    <w:snapToGrid w:val="0"/>
                    <w:jc w:val="center"/>
                    <w:rPr>
                      <w:color w:val="000000" w:themeColor="text1"/>
                      <w:sz w:val="21"/>
                      <w:szCs w:val="21"/>
                    </w:rPr>
                  </w:pPr>
                  <w:r>
                    <w:rPr>
                      <w:rFonts w:hint="eastAsia"/>
                      <w:color w:val="000000" w:themeColor="text1"/>
                      <w:sz w:val="21"/>
                      <w:szCs w:val="21"/>
                    </w:rPr>
                    <w:t>建筑物</w:t>
                  </w:r>
                  <w:r>
                    <w:rPr>
                      <w:color w:val="000000" w:themeColor="text1"/>
                      <w:sz w:val="21"/>
                      <w:szCs w:val="21"/>
                    </w:rPr>
                    <w:t>与道路方向</w:t>
                  </w:r>
                </w:p>
              </w:tc>
              <w:tc>
                <w:tcPr>
                  <w:tcW w:w="1923" w:type="dxa"/>
                  <w:vAlign w:val="center"/>
                </w:tcPr>
                <w:p w:rsidR="0083199C" w:rsidRDefault="00FE46BB">
                  <w:pPr>
                    <w:snapToGrid w:val="0"/>
                    <w:jc w:val="center"/>
                    <w:rPr>
                      <w:color w:val="000000" w:themeColor="text1"/>
                      <w:sz w:val="21"/>
                      <w:szCs w:val="21"/>
                    </w:rPr>
                  </w:pPr>
                  <w:r>
                    <w:rPr>
                      <w:color w:val="000000" w:themeColor="text1"/>
                      <w:sz w:val="21"/>
                      <w:szCs w:val="21"/>
                    </w:rPr>
                    <w:t>预测点与道路红线距离（</w:t>
                  </w:r>
                  <w:r>
                    <w:rPr>
                      <w:color w:val="000000" w:themeColor="text1"/>
                      <w:sz w:val="21"/>
                      <w:szCs w:val="21"/>
                    </w:rPr>
                    <w:t>m</w:t>
                  </w:r>
                  <w:r>
                    <w:rPr>
                      <w:color w:val="000000" w:themeColor="text1"/>
                      <w:sz w:val="21"/>
                      <w:szCs w:val="21"/>
                    </w:rPr>
                    <w:t>）</w:t>
                  </w:r>
                </w:p>
              </w:tc>
            </w:tr>
            <w:tr w:rsidR="0083199C">
              <w:trPr>
                <w:cantSplit/>
                <w:trHeight w:val="397"/>
                <w:jc w:val="center"/>
              </w:trPr>
              <w:tc>
                <w:tcPr>
                  <w:tcW w:w="1288" w:type="dxa"/>
                  <w:vAlign w:val="center"/>
                </w:tcPr>
                <w:p w:rsidR="0083199C" w:rsidRDefault="00FE46BB">
                  <w:pPr>
                    <w:snapToGrid w:val="0"/>
                    <w:jc w:val="center"/>
                    <w:rPr>
                      <w:color w:val="000000" w:themeColor="text1"/>
                      <w:sz w:val="21"/>
                      <w:szCs w:val="21"/>
                    </w:rPr>
                  </w:pPr>
                  <w:r>
                    <w:rPr>
                      <w:rFonts w:hint="eastAsia"/>
                      <w:color w:val="000000" w:themeColor="text1"/>
                      <w:sz w:val="21"/>
                      <w:szCs w:val="21"/>
                    </w:rPr>
                    <w:t>征和三路</w:t>
                  </w:r>
                </w:p>
              </w:tc>
              <w:tc>
                <w:tcPr>
                  <w:tcW w:w="1330" w:type="dxa"/>
                  <w:vAlign w:val="center"/>
                </w:tcPr>
                <w:p w:rsidR="0083199C" w:rsidRDefault="00FE46BB">
                  <w:pPr>
                    <w:snapToGrid w:val="0"/>
                    <w:jc w:val="center"/>
                    <w:rPr>
                      <w:color w:val="000000" w:themeColor="text1"/>
                      <w:sz w:val="21"/>
                      <w:szCs w:val="21"/>
                    </w:rPr>
                  </w:pPr>
                  <w:r>
                    <w:rPr>
                      <w:color w:val="000000" w:themeColor="text1"/>
                      <w:sz w:val="21"/>
                      <w:szCs w:val="21"/>
                    </w:rPr>
                    <w:t>城市</w:t>
                  </w:r>
                  <w:r>
                    <w:rPr>
                      <w:rFonts w:hint="eastAsia"/>
                      <w:color w:val="000000" w:themeColor="text1"/>
                      <w:sz w:val="21"/>
                      <w:szCs w:val="21"/>
                    </w:rPr>
                    <w:t>次干道</w:t>
                  </w:r>
                </w:p>
              </w:tc>
              <w:tc>
                <w:tcPr>
                  <w:tcW w:w="1262" w:type="dxa"/>
                  <w:vAlign w:val="center"/>
                </w:tcPr>
                <w:p w:rsidR="0083199C" w:rsidRDefault="00FE46BB">
                  <w:pPr>
                    <w:snapToGrid w:val="0"/>
                    <w:jc w:val="center"/>
                    <w:rPr>
                      <w:color w:val="000000" w:themeColor="text1"/>
                      <w:sz w:val="21"/>
                      <w:szCs w:val="21"/>
                    </w:rPr>
                  </w:pPr>
                  <w:r>
                    <w:rPr>
                      <w:rFonts w:hint="eastAsia"/>
                      <w:color w:val="000000" w:themeColor="text1"/>
                      <w:sz w:val="21"/>
                      <w:szCs w:val="21"/>
                    </w:rPr>
                    <w:t>4</w:t>
                  </w:r>
                </w:p>
              </w:tc>
              <w:tc>
                <w:tcPr>
                  <w:tcW w:w="1609" w:type="dxa"/>
                  <w:vAlign w:val="center"/>
                </w:tcPr>
                <w:p w:rsidR="0083199C" w:rsidRDefault="00FE46BB">
                  <w:pPr>
                    <w:snapToGrid w:val="0"/>
                    <w:jc w:val="center"/>
                    <w:rPr>
                      <w:color w:val="000000" w:themeColor="text1"/>
                      <w:sz w:val="21"/>
                      <w:szCs w:val="21"/>
                    </w:rPr>
                  </w:pPr>
                  <w:r>
                    <w:rPr>
                      <w:rFonts w:hint="eastAsia"/>
                      <w:color w:val="000000" w:themeColor="text1"/>
                      <w:sz w:val="21"/>
                      <w:szCs w:val="21"/>
                    </w:rPr>
                    <w:t>行政办公楼</w:t>
                  </w:r>
                </w:p>
              </w:tc>
              <w:tc>
                <w:tcPr>
                  <w:tcW w:w="1541" w:type="dxa"/>
                  <w:vAlign w:val="center"/>
                </w:tcPr>
                <w:p w:rsidR="0083199C" w:rsidRDefault="00FE46BB">
                  <w:pPr>
                    <w:snapToGrid w:val="0"/>
                    <w:jc w:val="center"/>
                    <w:rPr>
                      <w:color w:val="000000" w:themeColor="text1"/>
                      <w:spacing w:val="4"/>
                      <w:sz w:val="21"/>
                      <w:szCs w:val="21"/>
                    </w:rPr>
                  </w:pPr>
                  <w:r>
                    <w:rPr>
                      <w:rFonts w:hint="eastAsia"/>
                      <w:color w:val="000000" w:themeColor="text1"/>
                      <w:spacing w:val="4"/>
                      <w:sz w:val="21"/>
                      <w:szCs w:val="21"/>
                    </w:rPr>
                    <w:t>平行</w:t>
                  </w:r>
                </w:p>
              </w:tc>
              <w:tc>
                <w:tcPr>
                  <w:tcW w:w="1923" w:type="dxa"/>
                  <w:vAlign w:val="center"/>
                </w:tcPr>
                <w:p w:rsidR="0083199C" w:rsidRDefault="00FE46BB">
                  <w:pPr>
                    <w:snapToGrid w:val="0"/>
                    <w:jc w:val="center"/>
                    <w:rPr>
                      <w:color w:val="000000" w:themeColor="text1"/>
                      <w:sz w:val="21"/>
                      <w:szCs w:val="21"/>
                    </w:rPr>
                  </w:pPr>
                  <w:r>
                    <w:rPr>
                      <w:rFonts w:hint="eastAsia"/>
                      <w:color w:val="000000" w:themeColor="text1"/>
                      <w:sz w:val="21"/>
                      <w:szCs w:val="21"/>
                    </w:rPr>
                    <w:t>20</w:t>
                  </w:r>
                </w:p>
              </w:tc>
            </w:tr>
            <w:tr w:rsidR="0083199C">
              <w:trPr>
                <w:cantSplit/>
                <w:trHeight w:val="397"/>
                <w:jc w:val="center"/>
              </w:trPr>
              <w:tc>
                <w:tcPr>
                  <w:tcW w:w="1288" w:type="dxa"/>
                  <w:vAlign w:val="center"/>
                </w:tcPr>
                <w:p w:rsidR="0083199C" w:rsidRDefault="00FE46BB">
                  <w:pPr>
                    <w:snapToGrid w:val="0"/>
                    <w:jc w:val="center"/>
                    <w:rPr>
                      <w:color w:val="000000" w:themeColor="text1"/>
                      <w:sz w:val="21"/>
                      <w:szCs w:val="21"/>
                    </w:rPr>
                  </w:pPr>
                  <w:r>
                    <w:rPr>
                      <w:rFonts w:hint="eastAsia"/>
                      <w:color w:val="000000" w:themeColor="text1"/>
                      <w:sz w:val="21"/>
                      <w:szCs w:val="21"/>
                    </w:rPr>
                    <w:t>太安路</w:t>
                  </w:r>
                </w:p>
              </w:tc>
              <w:tc>
                <w:tcPr>
                  <w:tcW w:w="1330" w:type="dxa"/>
                  <w:vAlign w:val="center"/>
                </w:tcPr>
                <w:p w:rsidR="0083199C" w:rsidRDefault="00FE46BB">
                  <w:pPr>
                    <w:snapToGrid w:val="0"/>
                    <w:jc w:val="center"/>
                    <w:rPr>
                      <w:color w:val="000000" w:themeColor="text1"/>
                      <w:sz w:val="21"/>
                      <w:szCs w:val="21"/>
                    </w:rPr>
                  </w:pPr>
                  <w:r>
                    <w:rPr>
                      <w:color w:val="000000" w:themeColor="text1"/>
                      <w:sz w:val="21"/>
                      <w:szCs w:val="21"/>
                    </w:rPr>
                    <w:t>城市</w:t>
                  </w:r>
                  <w:r>
                    <w:rPr>
                      <w:rFonts w:hint="eastAsia"/>
                      <w:color w:val="000000" w:themeColor="text1"/>
                      <w:sz w:val="21"/>
                      <w:szCs w:val="21"/>
                    </w:rPr>
                    <w:t>次干道</w:t>
                  </w:r>
                </w:p>
              </w:tc>
              <w:tc>
                <w:tcPr>
                  <w:tcW w:w="1262" w:type="dxa"/>
                  <w:vAlign w:val="center"/>
                </w:tcPr>
                <w:p w:rsidR="0083199C" w:rsidRDefault="00FE46BB">
                  <w:pPr>
                    <w:snapToGrid w:val="0"/>
                    <w:jc w:val="center"/>
                    <w:rPr>
                      <w:color w:val="000000" w:themeColor="text1"/>
                      <w:sz w:val="21"/>
                      <w:szCs w:val="21"/>
                    </w:rPr>
                  </w:pPr>
                  <w:r>
                    <w:rPr>
                      <w:rFonts w:hint="eastAsia"/>
                      <w:color w:val="000000" w:themeColor="text1"/>
                      <w:sz w:val="21"/>
                      <w:szCs w:val="21"/>
                    </w:rPr>
                    <w:t>4</w:t>
                  </w:r>
                </w:p>
              </w:tc>
              <w:tc>
                <w:tcPr>
                  <w:tcW w:w="1609" w:type="dxa"/>
                  <w:vAlign w:val="center"/>
                </w:tcPr>
                <w:p w:rsidR="0083199C" w:rsidRDefault="00FE46BB">
                  <w:pPr>
                    <w:snapToGrid w:val="0"/>
                    <w:jc w:val="center"/>
                    <w:rPr>
                      <w:color w:val="000000" w:themeColor="text1"/>
                      <w:sz w:val="21"/>
                      <w:szCs w:val="21"/>
                    </w:rPr>
                  </w:pPr>
                  <w:r>
                    <w:rPr>
                      <w:rFonts w:hint="eastAsia"/>
                      <w:color w:val="000000" w:themeColor="text1"/>
                      <w:sz w:val="21"/>
                      <w:szCs w:val="21"/>
                    </w:rPr>
                    <w:t>教学楼</w:t>
                  </w:r>
                </w:p>
              </w:tc>
              <w:tc>
                <w:tcPr>
                  <w:tcW w:w="1541" w:type="dxa"/>
                  <w:vAlign w:val="center"/>
                </w:tcPr>
                <w:p w:rsidR="0083199C" w:rsidRDefault="00FE46BB">
                  <w:pPr>
                    <w:snapToGrid w:val="0"/>
                    <w:jc w:val="center"/>
                    <w:rPr>
                      <w:color w:val="000000" w:themeColor="text1"/>
                      <w:spacing w:val="4"/>
                      <w:sz w:val="21"/>
                      <w:szCs w:val="21"/>
                    </w:rPr>
                  </w:pPr>
                  <w:r>
                    <w:rPr>
                      <w:rFonts w:hint="eastAsia"/>
                      <w:color w:val="000000" w:themeColor="text1"/>
                      <w:spacing w:val="4"/>
                      <w:sz w:val="21"/>
                      <w:szCs w:val="21"/>
                    </w:rPr>
                    <w:t>平行</w:t>
                  </w:r>
                </w:p>
              </w:tc>
              <w:tc>
                <w:tcPr>
                  <w:tcW w:w="1923" w:type="dxa"/>
                  <w:vAlign w:val="center"/>
                </w:tcPr>
                <w:p w:rsidR="0083199C" w:rsidRDefault="00FE46BB">
                  <w:pPr>
                    <w:snapToGrid w:val="0"/>
                    <w:jc w:val="center"/>
                    <w:rPr>
                      <w:color w:val="000000" w:themeColor="text1"/>
                      <w:sz w:val="21"/>
                      <w:szCs w:val="21"/>
                    </w:rPr>
                  </w:pPr>
                  <w:r>
                    <w:rPr>
                      <w:rFonts w:hint="eastAsia"/>
                      <w:color w:val="000000" w:themeColor="text1"/>
                      <w:sz w:val="21"/>
                      <w:szCs w:val="21"/>
                    </w:rPr>
                    <w:t>150</w:t>
                  </w:r>
                </w:p>
              </w:tc>
            </w:tr>
          </w:tbl>
          <w:p w:rsidR="0083199C" w:rsidRDefault="00FE46BB">
            <w:pPr>
              <w:adjustRightInd w:val="0"/>
              <w:spacing w:line="360" w:lineRule="auto"/>
              <w:ind w:firstLine="482"/>
              <w:rPr>
                <w:color w:val="000000" w:themeColor="text1"/>
                <w:sz w:val="24"/>
              </w:rPr>
            </w:pPr>
            <w:r>
              <w:rPr>
                <w:rFonts w:hint="eastAsia"/>
                <w:color w:val="000000" w:themeColor="text1"/>
                <w:sz w:val="24"/>
              </w:rPr>
              <w:t>③交通噪声对本项目影响分析</w:t>
            </w:r>
          </w:p>
          <w:p w:rsidR="0083199C" w:rsidRDefault="00FE46BB">
            <w:pPr>
              <w:tabs>
                <w:tab w:val="left" w:pos="5910"/>
              </w:tabs>
              <w:spacing w:line="480" w:lineRule="atLeast"/>
              <w:ind w:firstLineChars="200" w:firstLine="480"/>
              <w:rPr>
                <w:color w:val="000000" w:themeColor="text1"/>
                <w:sz w:val="24"/>
                <w:szCs w:val="22"/>
              </w:rPr>
            </w:pPr>
            <w:r>
              <w:rPr>
                <w:rFonts w:hint="eastAsia"/>
                <w:color w:val="000000" w:themeColor="text1"/>
                <w:sz w:val="24"/>
                <w:szCs w:val="24"/>
              </w:rPr>
              <w:t>本次声环境影响预测根据《环境影响评价技术导则·声环境》（</w:t>
            </w:r>
            <w:r>
              <w:rPr>
                <w:rFonts w:hint="eastAsia"/>
                <w:color w:val="000000" w:themeColor="text1"/>
                <w:sz w:val="24"/>
                <w:szCs w:val="24"/>
              </w:rPr>
              <w:t>HJ2.4-2009</w:t>
            </w:r>
            <w:r>
              <w:rPr>
                <w:rFonts w:hint="eastAsia"/>
                <w:color w:val="000000" w:themeColor="text1"/>
                <w:sz w:val="24"/>
                <w:szCs w:val="24"/>
              </w:rPr>
              <w:t>），预测项目</w:t>
            </w:r>
            <w:r>
              <w:rPr>
                <w:rFonts w:hint="eastAsia"/>
                <w:color w:val="000000" w:themeColor="text1"/>
                <w:sz w:val="24"/>
                <w:szCs w:val="22"/>
              </w:rPr>
              <w:t>征和三路</w:t>
            </w:r>
            <w:r>
              <w:rPr>
                <w:rFonts w:hint="eastAsia"/>
                <w:color w:val="000000" w:themeColor="text1"/>
                <w:kern w:val="0"/>
                <w:sz w:val="24"/>
              </w:rPr>
              <w:t>和太安路</w:t>
            </w:r>
            <w:r>
              <w:rPr>
                <w:rFonts w:hint="eastAsia"/>
                <w:color w:val="000000" w:themeColor="text1"/>
                <w:sz w:val="24"/>
                <w:szCs w:val="22"/>
              </w:rPr>
              <w:t>交通噪声对本项目的噪声影响。</w:t>
            </w:r>
          </w:p>
          <w:p w:rsidR="0083199C" w:rsidRDefault="00FE46BB">
            <w:pPr>
              <w:tabs>
                <w:tab w:val="left" w:pos="5910"/>
              </w:tabs>
              <w:spacing w:line="480" w:lineRule="atLeast"/>
              <w:ind w:firstLineChars="200" w:firstLine="480"/>
              <w:rPr>
                <w:color w:val="000000" w:themeColor="text1"/>
                <w:sz w:val="24"/>
                <w:szCs w:val="22"/>
              </w:rPr>
            </w:pPr>
            <w:r>
              <w:rPr>
                <w:rFonts w:hint="eastAsia"/>
                <w:color w:val="000000" w:themeColor="text1"/>
                <w:sz w:val="24"/>
                <w:szCs w:val="22"/>
              </w:rPr>
              <w:t>对道路两侧噪声预测结果见表</w:t>
            </w:r>
            <w:r>
              <w:rPr>
                <w:rFonts w:hint="eastAsia"/>
                <w:color w:val="000000" w:themeColor="text1"/>
                <w:sz w:val="24"/>
                <w:szCs w:val="22"/>
              </w:rPr>
              <w:t>34</w:t>
            </w:r>
            <w:r>
              <w:rPr>
                <w:rFonts w:hint="eastAsia"/>
                <w:color w:val="000000" w:themeColor="text1"/>
                <w:sz w:val="24"/>
                <w:szCs w:val="22"/>
              </w:rPr>
              <w:t>。</w:t>
            </w:r>
          </w:p>
          <w:p w:rsidR="0083199C" w:rsidRDefault="00FE46BB">
            <w:pPr>
              <w:tabs>
                <w:tab w:val="left" w:pos="6090"/>
              </w:tabs>
              <w:snapToGrid w:val="0"/>
              <w:spacing w:line="480" w:lineRule="atLeast"/>
              <w:ind w:firstLineChars="200" w:firstLine="482"/>
              <w:jc w:val="center"/>
              <w:rPr>
                <w:b/>
                <w:color w:val="000000" w:themeColor="text1"/>
                <w:sz w:val="24"/>
                <w:szCs w:val="22"/>
              </w:rPr>
            </w:pPr>
            <w:r>
              <w:rPr>
                <w:b/>
                <w:color w:val="000000" w:themeColor="text1"/>
                <w:sz w:val="24"/>
                <w:szCs w:val="22"/>
              </w:rPr>
              <w:t>表</w:t>
            </w:r>
            <w:r>
              <w:rPr>
                <w:rFonts w:hint="eastAsia"/>
                <w:b/>
                <w:color w:val="000000" w:themeColor="text1"/>
                <w:sz w:val="24"/>
                <w:szCs w:val="22"/>
              </w:rPr>
              <w:t>34</w:t>
            </w:r>
            <w:r>
              <w:rPr>
                <w:b/>
                <w:color w:val="000000" w:themeColor="text1"/>
                <w:sz w:val="24"/>
                <w:szCs w:val="22"/>
              </w:rPr>
              <w:t xml:space="preserve">  </w:t>
            </w:r>
            <w:r>
              <w:rPr>
                <w:b/>
                <w:color w:val="000000" w:themeColor="text1"/>
                <w:sz w:val="24"/>
                <w:szCs w:val="22"/>
              </w:rPr>
              <w:t>道路交通噪声预测值</w:t>
            </w:r>
            <w:r>
              <w:rPr>
                <w:b/>
                <w:color w:val="000000" w:themeColor="text1"/>
                <w:sz w:val="24"/>
                <w:szCs w:val="22"/>
              </w:rPr>
              <w:t xml:space="preserve">   </w:t>
            </w:r>
            <w:r>
              <w:rPr>
                <w:b/>
                <w:color w:val="000000" w:themeColor="text1"/>
                <w:sz w:val="24"/>
                <w:szCs w:val="22"/>
              </w:rPr>
              <w:t>单位：</w:t>
            </w:r>
            <w:r>
              <w:rPr>
                <w:b/>
                <w:color w:val="000000" w:themeColor="text1"/>
                <w:sz w:val="24"/>
                <w:szCs w:val="22"/>
              </w:rPr>
              <w:t>dB</w:t>
            </w:r>
            <w:r>
              <w:rPr>
                <w:b/>
                <w:color w:val="000000" w:themeColor="text1"/>
                <w:sz w:val="24"/>
                <w:szCs w:val="22"/>
              </w:rPr>
              <w:t>（</w:t>
            </w:r>
            <w:r>
              <w:rPr>
                <w:b/>
                <w:color w:val="000000" w:themeColor="text1"/>
                <w:sz w:val="24"/>
                <w:szCs w:val="22"/>
              </w:rPr>
              <w:t>A</w:t>
            </w:r>
            <w:r>
              <w:rPr>
                <w:b/>
                <w:color w:val="000000" w:themeColor="text1"/>
                <w:sz w:val="24"/>
                <w:szCs w:val="22"/>
              </w:rPr>
              <w:t>）</w:t>
            </w:r>
          </w:p>
          <w:tbl>
            <w:tblPr>
              <w:tblW w:w="901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79"/>
              <w:gridCol w:w="900"/>
              <w:gridCol w:w="984"/>
              <w:gridCol w:w="1062"/>
              <w:gridCol w:w="1082"/>
              <w:gridCol w:w="1042"/>
              <w:gridCol w:w="1043"/>
              <w:gridCol w:w="1042"/>
              <w:gridCol w:w="1082"/>
            </w:tblGrid>
            <w:tr w:rsidR="0083199C">
              <w:trPr>
                <w:trHeight w:hRule="exact" w:val="397"/>
                <w:jc w:val="center"/>
              </w:trPr>
              <w:tc>
                <w:tcPr>
                  <w:tcW w:w="779" w:type="dxa"/>
                  <w:vMerge w:val="restart"/>
                  <w:vAlign w:val="center"/>
                </w:tcPr>
                <w:p w:rsidR="0083199C" w:rsidRDefault="00FE46BB">
                  <w:pPr>
                    <w:wordWrap w:val="0"/>
                    <w:snapToGrid w:val="0"/>
                    <w:spacing w:line="300" w:lineRule="exact"/>
                    <w:jc w:val="center"/>
                    <w:rPr>
                      <w:color w:val="000000" w:themeColor="text1"/>
                      <w:kern w:val="0"/>
                      <w:sz w:val="21"/>
                      <w:szCs w:val="21"/>
                    </w:rPr>
                  </w:pPr>
                  <w:r>
                    <w:rPr>
                      <w:color w:val="000000" w:themeColor="text1"/>
                      <w:kern w:val="0"/>
                      <w:sz w:val="21"/>
                      <w:szCs w:val="21"/>
                    </w:rPr>
                    <w:t>路段</w:t>
                  </w:r>
                </w:p>
              </w:tc>
              <w:tc>
                <w:tcPr>
                  <w:tcW w:w="900" w:type="dxa"/>
                  <w:vMerge w:val="restart"/>
                  <w:vAlign w:val="center"/>
                </w:tcPr>
                <w:p w:rsidR="0083199C" w:rsidRDefault="00FE46BB">
                  <w:pPr>
                    <w:wordWrap w:val="0"/>
                    <w:snapToGrid w:val="0"/>
                    <w:spacing w:line="300" w:lineRule="exact"/>
                    <w:jc w:val="center"/>
                    <w:rPr>
                      <w:color w:val="000000" w:themeColor="text1"/>
                      <w:kern w:val="0"/>
                      <w:sz w:val="21"/>
                      <w:szCs w:val="21"/>
                    </w:rPr>
                  </w:pPr>
                  <w:r>
                    <w:rPr>
                      <w:color w:val="000000" w:themeColor="text1"/>
                      <w:kern w:val="0"/>
                      <w:sz w:val="21"/>
                      <w:szCs w:val="21"/>
                    </w:rPr>
                    <w:t>时间</w:t>
                  </w:r>
                </w:p>
              </w:tc>
              <w:tc>
                <w:tcPr>
                  <w:tcW w:w="7337" w:type="dxa"/>
                  <w:gridSpan w:val="7"/>
                  <w:vAlign w:val="center"/>
                </w:tcPr>
                <w:p w:rsidR="0083199C" w:rsidRDefault="00FE46BB">
                  <w:pPr>
                    <w:wordWrap w:val="0"/>
                    <w:snapToGrid w:val="0"/>
                    <w:spacing w:line="300" w:lineRule="exact"/>
                    <w:jc w:val="center"/>
                    <w:rPr>
                      <w:color w:val="000000" w:themeColor="text1"/>
                      <w:kern w:val="0"/>
                      <w:sz w:val="21"/>
                      <w:szCs w:val="21"/>
                    </w:rPr>
                  </w:pPr>
                  <w:r>
                    <w:rPr>
                      <w:color w:val="000000" w:themeColor="text1"/>
                      <w:kern w:val="0"/>
                      <w:sz w:val="21"/>
                      <w:szCs w:val="21"/>
                    </w:rPr>
                    <w:t>预测点至等效行车线的距离（</w:t>
                  </w:r>
                  <w:r>
                    <w:rPr>
                      <w:color w:val="000000" w:themeColor="text1"/>
                      <w:kern w:val="0"/>
                      <w:sz w:val="21"/>
                      <w:szCs w:val="21"/>
                    </w:rPr>
                    <w:t>m</w:t>
                  </w:r>
                  <w:r>
                    <w:rPr>
                      <w:color w:val="000000" w:themeColor="text1"/>
                      <w:kern w:val="0"/>
                      <w:sz w:val="21"/>
                      <w:szCs w:val="21"/>
                    </w:rPr>
                    <w:t>）</w:t>
                  </w:r>
                </w:p>
              </w:tc>
            </w:tr>
            <w:tr w:rsidR="0083199C">
              <w:trPr>
                <w:trHeight w:hRule="exact" w:val="397"/>
                <w:jc w:val="center"/>
              </w:trPr>
              <w:tc>
                <w:tcPr>
                  <w:tcW w:w="779" w:type="dxa"/>
                  <w:vMerge/>
                  <w:vAlign w:val="center"/>
                </w:tcPr>
                <w:p w:rsidR="0083199C" w:rsidRDefault="0083199C">
                  <w:pPr>
                    <w:wordWrap w:val="0"/>
                    <w:snapToGrid w:val="0"/>
                    <w:spacing w:line="300" w:lineRule="exact"/>
                    <w:jc w:val="center"/>
                    <w:rPr>
                      <w:color w:val="000000" w:themeColor="text1"/>
                      <w:kern w:val="0"/>
                      <w:sz w:val="21"/>
                      <w:szCs w:val="21"/>
                    </w:rPr>
                  </w:pPr>
                </w:p>
              </w:tc>
              <w:tc>
                <w:tcPr>
                  <w:tcW w:w="900" w:type="dxa"/>
                  <w:vMerge/>
                  <w:vAlign w:val="center"/>
                </w:tcPr>
                <w:p w:rsidR="0083199C" w:rsidRDefault="0083199C">
                  <w:pPr>
                    <w:wordWrap w:val="0"/>
                    <w:snapToGrid w:val="0"/>
                    <w:spacing w:line="300" w:lineRule="exact"/>
                    <w:jc w:val="center"/>
                    <w:rPr>
                      <w:color w:val="000000" w:themeColor="text1"/>
                      <w:kern w:val="0"/>
                      <w:sz w:val="21"/>
                      <w:szCs w:val="21"/>
                    </w:rPr>
                  </w:pPr>
                </w:p>
              </w:tc>
              <w:tc>
                <w:tcPr>
                  <w:tcW w:w="984" w:type="dxa"/>
                  <w:vAlign w:val="center"/>
                </w:tcPr>
                <w:p w:rsidR="0083199C" w:rsidRDefault="00FE46BB">
                  <w:pPr>
                    <w:wordWrap w:val="0"/>
                    <w:snapToGrid w:val="0"/>
                    <w:spacing w:line="300" w:lineRule="exact"/>
                    <w:jc w:val="center"/>
                    <w:rPr>
                      <w:color w:val="000000" w:themeColor="text1"/>
                      <w:kern w:val="0"/>
                      <w:sz w:val="21"/>
                      <w:szCs w:val="21"/>
                    </w:rPr>
                  </w:pPr>
                  <w:r>
                    <w:rPr>
                      <w:color w:val="000000" w:themeColor="text1"/>
                      <w:kern w:val="0"/>
                      <w:sz w:val="21"/>
                      <w:szCs w:val="21"/>
                    </w:rPr>
                    <w:t>10</w:t>
                  </w:r>
                </w:p>
              </w:tc>
              <w:tc>
                <w:tcPr>
                  <w:tcW w:w="1062" w:type="dxa"/>
                  <w:vAlign w:val="center"/>
                </w:tcPr>
                <w:p w:rsidR="0083199C" w:rsidRDefault="00FE46BB">
                  <w:pPr>
                    <w:wordWrap w:val="0"/>
                    <w:snapToGrid w:val="0"/>
                    <w:spacing w:line="300" w:lineRule="exact"/>
                    <w:jc w:val="center"/>
                    <w:rPr>
                      <w:color w:val="000000" w:themeColor="text1"/>
                      <w:kern w:val="0"/>
                      <w:sz w:val="21"/>
                      <w:szCs w:val="21"/>
                    </w:rPr>
                  </w:pPr>
                  <w:r>
                    <w:rPr>
                      <w:color w:val="000000" w:themeColor="text1"/>
                      <w:kern w:val="0"/>
                      <w:sz w:val="21"/>
                      <w:szCs w:val="21"/>
                    </w:rPr>
                    <w:t>20</w:t>
                  </w:r>
                </w:p>
              </w:tc>
              <w:tc>
                <w:tcPr>
                  <w:tcW w:w="1082" w:type="dxa"/>
                  <w:vAlign w:val="center"/>
                </w:tcPr>
                <w:p w:rsidR="0083199C" w:rsidRDefault="00FE46BB">
                  <w:pPr>
                    <w:wordWrap w:val="0"/>
                    <w:snapToGrid w:val="0"/>
                    <w:spacing w:line="300" w:lineRule="exact"/>
                    <w:jc w:val="center"/>
                    <w:rPr>
                      <w:color w:val="000000" w:themeColor="text1"/>
                      <w:kern w:val="0"/>
                      <w:sz w:val="21"/>
                      <w:szCs w:val="21"/>
                    </w:rPr>
                  </w:pPr>
                  <w:r>
                    <w:rPr>
                      <w:color w:val="000000" w:themeColor="text1"/>
                      <w:kern w:val="0"/>
                      <w:sz w:val="21"/>
                      <w:szCs w:val="21"/>
                    </w:rPr>
                    <w:t>30</w:t>
                  </w:r>
                </w:p>
              </w:tc>
              <w:tc>
                <w:tcPr>
                  <w:tcW w:w="1042" w:type="dxa"/>
                  <w:vAlign w:val="center"/>
                </w:tcPr>
                <w:p w:rsidR="0083199C" w:rsidRDefault="00FE46BB">
                  <w:pPr>
                    <w:wordWrap w:val="0"/>
                    <w:snapToGrid w:val="0"/>
                    <w:spacing w:line="300" w:lineRule="exact"/>
                    <w:jc w:val="center"/>
                    <w:rPr>
                      <w:color w:val="000000" w:themeColor="text1"/>
                      <w:kern w:val="0"/>
                      <w:sz w:val="21"/>
                      <w:szCs w:val="21"/>
                    </w:rPr>
                  </w:pPr>
                  <w:r>
                    <w:rPr>
                      <w:color w:val="000000" w:themeColor="text1"/>
                      <w:kern w:val="0"/>
                      <w:sz w:val="21"/>
                      <w:szCs w:val="21"/>
                    </w:rPr>
                    <w:t>40</w:t>
                  </w:r>
                </w:p>
              </w:tc>
              <w:tc>
                <w:tcPr>
                  <w:tcW w:w="1043" w:type="dxa"/>
                  <w:vAlign w:val="center"/>
                </w:tcPr>
                <w:p w:rsidR="0083199C" w:rsidRDefault="00FE46BB">
                  <w:pPr>
                    <w:wordWrap w:val="0"/>
                    <w:snapToGrid w:val="0"/>
                    <w:spacing w:line="300" w:lineRule="exact"/>
                    <w:jc w:val="center"/>
                    <w:rPr>
                      <w:color w:val="000000" w:themeColor="text1"/>
                      <w:kern w:val="0"/>
                      <w:sz w:val="21"/>
                      <w:szCs w:val="21"/>
                    </w:rPr>
                  </w:pPr>
                  <w:r>
                    <w:rPr>
                      <w:color w:val="000000" w:themeColor="text1"/>
                      <w:kern w:val="0"/>
                      <w:sz w:val="21"/>
                      <w:szCs w:val="21"/>
                    </w:rPr>
                    <w:t>50</w:t>
                  </w:r>
                </w:p>
              </w:tc>
              <w:tc>
                <w:tcPr>
                  <w:tcW w:w="1042" w:type="dxa"/>
                  <w:vAlign w:val="center"/>
                </w:tcPr>
                <w:p w:rsidR="0083199C" w:rsidRDefault="00FE46BB">
                  <w:pPr>
                    <w:wordWrap w:val="0"/>
                    <w:snapToGrid w:val="0"/>
                    <w:spacing w:line="300" w:lineRule="exact"/>
                    <w:jc w:val="center"/>
                    <w:rPr>
                      <w:color w:val="000000" w:themeColor="text1"/>
                      <w:kern w:val="0"/>
                      <w:sz w:val="21"/>
                      <w:szCs w:val="21"/>
                    </w:rPr>
                  </w:pPr>
                  <w:r>
                    <w:rPr>
                      <w:color w:val="000000" w:themeColor="text1"/>
                      <w:kern w:val="0"/>
                      <w:sz w:val="21"/>
                      <w:szCs w:val="21"/>
                    </w:rPr>
                    <w:t>60</w:t>
                  </w:r>
                </w:p>
              </w:tc>
              <w:tc>
                <w:tcPr>
                  <w:tcW w:w="1082" w:type="dxa"/>
                  <w:vAlign w:val="center"/>
                </w:tcPr>
                <w:p w:rsidR="0083199C" w:rsidRDefault="00FE46BB">
                  <w:pPr>
                    <w:wordWrap w:val="0"/>
                    <w:snapToGrid w:val="0"/>
                    <w:spacing w:line="300" w:lineRule="exact"/>
                    <w:jc w:val="center"/>
                    <w:rPr>
                      <w:color w:val="000000" w:themeColor="text1"/>
                      <w:kern w:val="0"/>
                      <w:sz w:val="21"/>
                      <w:szCs w:val="21"/>
                    </w:rPr>
                  </w:pPr>
                  <w:r>
                    <w:rPr>
                      <w:rFonts w:hint="eastAsia"/>
                      <w:color w:val="000000" w:themeColor="text1"/>
                      <w:kern w:val="0"/>
                      <w:sz w:val="21"/>
                      <w:szCs w:val="21"/>
                    </w:rPr>
                    <w:t>80</w:t>
                  </w:r>
                </w:p>
              </w:tc>
            </w:tr>
            <w:tr w:rsidR="0083199C">
              <w:trPr>
                <w:trHeight w:hRule="exact" w:val="472"/>
                <w:jc w:val="center"/>
              </w:trPr>
              <w:tc>
                <w:tcPr>
                  <w:tcW w:w="779" w:type="dxa"/>
                  <w:vMerge w:val="restart"/>
                  <w:vAlign w:val="center"/>
                </w:tcPr>
                <w:p w:rsidR="0083199C" w:rsidRDefault="00FE46BB">
                  <w:pPr>
                    <w:snapToGrid w:val="0"/>
                    <w:spacing w:line="300" w:lineRule="exact"/>
                    <w:jc w:val="center"/>
                    <w:rPr>
                      <w:color w:val="000000" w:themeColor="text1"/>
                      <w:kern w:val="0"/>
                      <w:sz w:val="21"/>
                      <w:szCs w:val="21"/>
                    </w:rPr>
                  </w:pPr>
                  <w:r>
                    <w:rPr>
                      <w:rFonts w:hint="eastAsia"/>
                      <w:color w:val="000000" w:themeColor="text1"/>
                      <w:sz w:val="21"/>
                      <w:szCs w:val="21"/>
                    </w:rPr>
                    <w:t>征和三路</w:t>
                  </w:r>
                </w:p>
              </w:tc>
              <w:tc>
                <w:tcPr>
                  <w:tcW w:w="900" w:type="dxa"/>
                  <w:vAlign w:val="center"/>
                </w:tcPr>
                <w:p w:rsidR="0083199C" w:rsidRDefault="00FE46BB">
                  <w:pPr>
                    <w:wordWrap w:val="0"/>
                    <w:snapToGrid w:val="0"/>
                    <w:spacing w:line="300" w:lineRule="exact"/>
                    <w:jc w:val="center"/>
                    <w:rPr>
                      <w:color w:val="000000" w:themeColor="text1"/>
                      <w:kern w:val="0"/>
                      <w:sz w:val="21"/>
                      <w:szCs w:val="21"/>
                    </w:rPr>
                  </w:pPr>
                  <w:r>
                    <w:rPr>
                      <w:color w:val="000000" w:themeColor="text1"/>
                      <w:kern w:val="0"/>
                      <w:sz w:val="21"/>
                      <w:szCs w:val="21"/>
                    </w:rPr>
                    <w:t>昼间</w:t>
                  </w:r>
                </w:p>
              </w:tc>
              <w:tc>
                <w:tcPr>
                  <w:tcW w:w="984"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69</w:t>
                  </w:r>
                </w:p>
              </w:tc>
              <w:tc>
                <w:tcPr>
                  <w:tcW w:w="106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59</w:t>
                  </w:r>
                </w:p>
              </w:tc>
              <w:tc>
                <w:tcPr>
                  <w:tcW w:w="108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56</w:t>
                  </w:r>
                </w:p>
              </w:tc>
              <w:tc>
                <w:tcPr>
                  <w:tcW w:w="104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54</w:t>
                  </w:r>
                </w:p>
              </w:tc>
              <w:tc>
                <w:tcPr>
                  <w:tcW w:w="1043"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53</w:t>
                  </w:r>
                </w:p>
              </w:tc>
              <w:tc>
                <w:tcPr>
                  <w:tcW w:w="104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52</w:t>
                  </w:r>
                </w:p>
              </w:tc>
              <w:tc>
                <w:tcPr>
                  <w:tcW w:w="108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50</w:t>
                  </w:r>
                </w:p>
              </w:tc>
            </w:tr>
            <w:tr w:rsidR="0083199C">
              <w:trPr>
                <w:trHeight w:hRule="exact" w:val="427"/>
                <w:jc w:val="center"/>
              </w:trPr>
              <w:tc>
                <w:tcPr>
                  <w:tcW w:w="779" w:type="dxa"/>
                  <w:vMerge/>
                  <w:vAlign w:val="center"/>
                </w:tcPr>
                <w:p w:rsidR="0083199C" w:rsidRDefault="0083199C">
                  <w:pPr>
                    <w:wordWrap w:val="0"/>
                    <w:snapToGrid w:val="0"/>
                    <w:spacing w:line="300" w:lineRule="exact"/>
                    <w:jc w:val="center"/>
                    <w:rPr>
                      <w:color w:val="000000" w:themeColor="text1"/>
                      <w:kern w:val="0"/>
                      <w:sz w:val="21"/>
                      <w:szCs w:val="21"/>
                    </w:rPr>
                  </w:pPr>
                </w:p>
              </w:tc>
              <w:tc>
                <w:tcPr>
                  <w:tcW w:w="900" w:type="dxa"/>
                  <w:vAlign w:val="center"/>
                </w:tcPr>
                <w:p w:rsidR="0083199C" w:rsidRDefault="00FE46BB">
                  <w:pPr>
                    <w:wordWrap w:val="0"/>
                    <w:snapToGrid w:val="0"/>
                    <w:spacing w:line="300" w:lineRule="exact"/>
                    <w:jc w:val="center"/>
                    <w:rPr>
                      <w:color w:val="000000" w:themeColor="text1"/>
                      <w:kern w:val="0"/>
                      <w:sz w:val="21"/>
                      <w:szCs w:val="21"/>
                    </w:rPr>
                  </w:pPr>
                  <w:r>
                    <w:rPr>
                      <w:color w:val="000000" w:themeColor="text1"/>
                      <w:kern w:val="0"/>
                      <w:sz w:val="21"/>
                      <w:szCs w:val="21"/>
                    </w:rPr>
                    <w:t>夜间</w:t>
                  </w:r>
                </w:p>
              </w:tc>
              <w:tc>
                <w:tcPr>
                  <w:tcW w:w="984"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65</w:t>
                  </w:r>
                </w:p>
              </w:tc>
              <w:tc>
                <w:tcPr>
                  <w:tcW w:w="106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55</w:t>
                  </w:r>
                </w:p>
              </w:tc>
              <w:tc>
                <w:tcPr>
                  <w:tcW w:w="108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52</w:t>
                  </w:r>
                </w:p>
              </w:tc>
              <w:tc>
                <w:tcPr>
                  <w:tcW w:w="104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50</w:t>
                  </w:r>
                </w:p>
              </w:tc>
              <w:tc>
                <w:tcPr>
                  <w:tcW w:w="1043"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48</w:t>
                  </w:r>
                </w:p>
              </w:tc>
              <w:tc>
                <w:tcPr>
                  <w:tcW w:w="104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47</w:t>
                  </w:r>
                </w:p>
              </w:tc>
              <w:tc>
                <w:tcPr>
                  <w:tcW w:w="108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46</w:t>
                  </w:r>
                </w:p>
              </w:tc>
            </w:tr>
            <w:tr w:rsidR="0083199C">
              <w:trPr>
                <w:trHeight w:hRule="exact" w:val="427"/>
                <w:jc w:val="center"/>
              </w:trPr>
              <w:tc>
                <w:tcPr>
                  <w:tcW w:w="779" w:type="dxa"/>
                  <w:vMerge w:val="restart"/>
                  <w:vAlign w:val="center"/>
                </w:tcPr>
                <w:p w:rsidR="0083199C" w:rsidRDefault="00FE46BB">
                  <w:pPr>
                    <w:wordWrap w:val="0"/>
                    <w:snapToGrid w:val="0"/>
                    <w:spacing w:line="300" w:lineRule="exact"/>
                    <w:jc w:val="center"/>
                    <w:rPr>
                      <w:color w:val="000000" w:themeColor="text1"/>
                      <w:kern w:val="0"/>
                      <w:sz w:val="21"/>
                      <w:szCs w:val="21"/>
                    </w:rPr>
                  </w:pPr>
                  <w:r>
                    <w:rPr>
                      <w:rFonts w:hint="eastAsia"/>
                      <w:color w:val="000000" w:themeColor="text1"/>
                      <w:sz w:val="21"/>
                      <w:szCs w:val="21"/>
                    </w:rPr>
                    <w:t>太安路</w:t>
                  </w:r>
                </w:p>
              </w:tc>
              <w:tc>
                <w:tcPr>
                  <w:tcW w:w="900" w:type="dxa"/>
                  <w:vAlign w:val="center"/>
                </w:tcPr>
                <w:p w:rsidR="0083199C" w:rsidRDefault="00FE46BB">
                  <w:pPr>
                    <w:wordWrap w:val="0"/>
                    <w:snapToGrid w:val="0"/>
                    <w:spacing w:line="300" w:lineRule="exact"/>
                    <w:jc w:val="center"/>
                    <w:rPr>
                      <w:color w:val="000000" w:themeColor="text1"/>
                      <w:kern w:val="0"/>
                      <w:sz w:val="21"/>
                      <w:szCs w:val="21"/>
                    </w:rPr>
                  </w:pPr>
                  <w:r>
                    <w:rPr>
                      <w:color w:val="000000" w:themeColor="text1"/>
                      <w:kern w:val="0"/>
                      <w:sz w:val="21"/>
                      <w:szCs w:val="21"/>
                    </w:rPr>
                    <w:t>昼间</w:t>
                  </w:r>
                </w:p>
              </w:tc>
              <w:tc>
                <w:tcPr>
                  <w:tcW w:w="984"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69</w:t>
                  </w:r>
                </w:p>
              </w:tc>
              <w:tc>
                <w:tcPr>
                  <w:tcW w:w="106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59</w:t>
                  </w:r>
                </w:p>
              </w:tc>
              <w:tc>
                <w:tcPr>
                  <w:tcW w:w="108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55</w:t>
                  </w:r>
                </w:p>
              </w:tc>
              <w:tc>
                <w:tcPr>
                  <w:tcW w:w="104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53</w:t>
                  </w:r>
                </w:p>
              </w:tc>
              <w:tc>
                <w:tcPr>
                  <w:tcW w:w="1043"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52</w:t>
                  </w:r>
                </w:p>
              </w:tc>
              <w:tc>
                <w:tcPr>
                  <w:tcW w:w="104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51</w:t>
                  </w:r>
                </w:p>
              </w:tc>
              <w:tc>
                <w:tcPr>
                  <w:tcW w:w="108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50</w:t>
                  </w:r>
                </w:p>
              </w:tc>
            </w:tr>
            <w:tr w:rsidR="0083199C">
              <w:trPr>
                <w:trHeight w:hRule="exact" w:val="427"/>
                <w:jc w:val="center"/>
              </w:trPr>
              <w:tc>
                <w:tcPr>
                  <w:tcW w:w="779" w:type="dxa"/>
                  <w:vMerge/>
                  <w:vAlign w:val="center"/>
                </w:tcPr>
                <w:p w:rsidR="0083199C" w:rsidRDefault="0083199C">
                  <w:pPr>
                    <w:wordWrap w:val="0"/>
                    <w:snapToGrid w:val="0"/>
                    <w:spacing w:line="300" w:lineRule="exact"/>
                    <w:jc w:val="center"/>
                    <w:rPr>
                      <w:color w:val="000000" w:themeColor="text1"/>
                      <w:kern w:val="0"/>
                      <w:sz w:val="21"/>
                      <w:szCs w:val="21"/>
                    </w:rPr>
                  </w:pPr>
                </w:p>
              </w:tc>
              <w:tc>
                <w:tcPr>
                  <w:tcW w:w="900" w:type="dxa"/>
                  <w:vAlign w:val="center"/>
                </w:tcPr>
                <w:p w:rsidR="0083199C" w:rsidRDefault="00FE46BB">
                  <w:pPr>
                    <w:wordWrap w:val="0"/>
                    <w:snapToGrid w:val="0"/>
                    <w:spacing w:line="300" w:lineRule="exact"/>
                    <w:jc w:val="center"/>
                    <w:rPr>
                      <w:color w:val="000000" w:themeColor="text1"/>
                      <w:kern w:val="0"/>
                      <w:sz w:val="21"/>
                      <w:szCs w:val="21"/>
                    </w:rPr>
                  </w:pPr>
                  <w:r>
                    <w:rPr>
                      <w:color w:val="000000" w:themeColor="text1"/>
                      <w:kern w:val="0"/>
                      <w:sz w:val="21"/>
                      <w:szCs w:val="21"/>
                    </w:rPr>
                    <w:t>夜间</w:t>
                  </w:r>
                </w:p>
              </w:tc>
              <w:tc>
                <w:tcPr>
                  <w:tcW w:w="984"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65</w:t>
                  </w:r>
                </w:p>
              </w:tc>
              <w:tc>
                <w:tcPr>
                  <w:tcW w:w="106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55</w:t>
                  </w:r>
                </w:p>
              </w:tc>
              <w:tc>
                <w:tcPr>
                  <w:tcW w:w="108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52</w:t>
                  </w:r>
                </w:p>
              </w:tc>
              <w:tc>
                <w:tcPr>
                  <w:tcW w:w="104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50</w:t>
                  </w:r>
                </w:p>
              </w:tc>
              <w:tc>
                <w:tcPr>
                  <w:tcW w:w="1043"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48</w:t>
                  </w:r>
                </w:p>
              </w:tc>
              <w:tc>
                <w:tcPr>
                  <w:tcW w:w="104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47</w:t>
                  </w:r>
                </w:p>
              </w:tc>
              <w:tc>
                <w:tcPr>
                  <w:tcW w:w="1082"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46</w:t>
                  </w:r>
                </w:p>
              </w:tc>
            </w:tr>
          </w:tbl>
          <w:p w:rsidR="0083199C" w:rsidRDefault="00FE46BB">
            <w:pPr>
              <w:adjustRightInd w:val="0"/>
              <w:spacing w:line="360" w:lineRule="auto"/>
              <w:ind w:firstLine="482"/>
              <w:rPr>
                <w:color w:val="000000" w:themeColor="text1"/>
                <w:sz w:val="24"/>
                <w:szCs w:val="22"/>
              </w:rPr>
            </w:pPr>
            <w:r>
              <w:rPr>
                <w:color w:val="000000" w:themeColor="text1"/>
                <w:sz w:val="24"/>
              </w:rPr>
              <w:t>由</w:t>
            </w:r>
            <w:r>
              <w:rPr>
                <w:color w:val="000000" w:themeColor="text1"/>
                <w:sz w:val="24"/>
                <w:szCs w:val="22"/>
              </w:rPr>
              <w:t>表</w:t>
            </w:r>
            <w:r>
              <w:rPr>
                <w:rFonts w:hint="eastAsia"/>
                <w:color w:val="000000" w:themeColor="text1"/>
                <w:sz w:val="24"/>
                <w:szCs w:val="22"/>
              </w:rPr>
              <w:t>34</w:t>
            </w:r>
            <w:r>
              <w:rPr>
                <w:color w:val="000000" w:themeColor="text1"/>
                <w:sz w:val="24"/>
                <w:szCs w:val="22"/>
              </w:rPr>
              <w:t>可以看出</w:t>
            </w:r>
            <w:r>
              <w:rPr>
                <w:rFonts w:hint="eastAsia"/>
                <w:color w:val="000000" w:themeColor="text1"/>
                <w:sz w:val="24"/>
                <w:szCs w:val="22"/>
              </w:rPr>
              <w:t>，在不采取任何措施的情况下，征和三路交通噪声对项目行政办公楼昼间影响较大，太安路</w:t>
            </w:r>
            <w:r>
              <w:rPr>
                <w:rFonts w:hint="eastAsia"/>
                <w:sz w:val="24"/>
                <w:szCs w:val="22"/>
              </w:rPr>
              <w:t>靠近项目东侧操场，</w:t>
            </w:r>
            <w:r>
              <w:rPr>
                <w:rFonts w:hint="eastAsia"/>
                <w:color w:val="000000" w:themeColor="text1"/>
                <w:sz w:val="24"/>
                <w:szCs w:val="22"/>
              </w:rPr>
              <w:t>交通噪声对本项目影响较小</w:t>
            </w:r>
            <w:r>
              <w:rPr>
                <w:rFonts w:hint="eastAsia"/>
                <w:sz w:val="24"/>
                <w:szCs w:val="22"/>
              </w:rPr>
              <w:t>，阿房北路距离项目南厂界距离为</w:t>
            </w:r>
            <w:r>
              <w:rPr>
                <w:rFonts w:hint="eastAsia"/>
                <w:sz w:val="24"/>
                <w:szCs w:val="22"/>
              </w:rPr>
              <w:t>450m</w:t>
            </w:r>
            <w:r>
              <w:rPr>
                <w:rFonts w:hint="eastAsia"/>
                <w:sz w:val="24"/>
                <w:szCs w:val="22"/>
              </w:rPr>
              <w:t>，太平</w:t>
            </w:r>
            <w:proofErr w:type="gramStart"/>
            <w:r>
              <w:rPr>
                <w:rFonts w:hint="eastAsia"/>
                <w:sz w:val="24"/>
                <w:szCs w:val="22"/>
              </w:rPr>
              <w:t>路距离</w:t>
            </w:r>
            <w:proofErr w:type="gramEnd"/>
            <w:r>
              <w:rPr>
                <w:rFonts w:hint="eastAsia"/>
                <w:sz w:val="24"/>
                <w:szCs w:val="22"/>
              </w:rPr>
              <w:t>项目西厂界</w:t>
            </w:r>
            <w:r>
              <w:rPr>
                <w:rFonts w:hint="eastAsia"/>
                <w:sz w:val="24"/>
                <w:szCs w:val="22"/>
              </w:rPr>
              <w:t>160m</w:t>
            </w:r>
            <w:r>
              <w:rPr>
                <w:rFonts w:hint="eastAsia"/>
                <w:sz w:val="24"/>
                <w:szCs w:val="22"/>
              </w:rPr>
              <w:t>，产生的交通噪声对项目影响较小</w:t>
            </w:r>
            <w:r>
              <w:rPr>
                <w:rFonts w:hint="eastAsia"/>
                <w:color w:val="000000" w:themeColor="text1"/>
                <w:sz w:val="24"/>
                <w:szCs w:val="22"/>
              </w:rPr>
              <w:t>。</w:t>
            </w:r>
          </w:p>
          <w:p w:rsidR="0083199C" w:rsidRDefault="00FE46BB">
            <w:pPr>
              <w:adjustRightInd w:val="0"/>
              <w:spacing w:line="360" w:lineRule="auto"/>
              <w:ind w:firstLine="482"/>
              <w:rPr>
                <w:color w:val="000000" w:themeColor="text1"/>
                <w:sz w:val="24"/>
                <w:szCs w:val="22"/>
              </w:rPr>
            </w:pPr>
            <w:r>
              <w:rPr>
                <w:rFonts w:hint="eastAsia"/>
                <w:color w:val="000000" w:themeColor="text1"/>
                <w:sz w:val="24"/>
                <w:szCs w:val="22"/>
              </w:rPr>
              <w:t>环</w:t>
            </w:r>
            <w:proofErr w:type="gramStart"/>
            <w:r>
              <w:rPr>
                <w:rFonts w:hint="eastAsia"/>
                <w:color w:val="000000" w:themeColor="text1"/>
                <w:sz w:val="24"/>
                <w:szCs w:val="22"/>
              </w:rPr>
              <w:t>评</w:t>
            </w:r>
            <w:r>
              <w:rPr>
                <w:color w:val="000000" w:themeColor="text1"/>
                <w:sz w:val="24"/>
                <w:szCs w:val="22"/>
              </w:rPr>
              <w:t>要求</w:t>
            </w:r>
            <w:proofErr w:type="gramEnd"/>
            <w:r>
              <w:rPr>
                <w:color w:val="000000" w:themeColor="text1"/>
                <w:sz w:val="24"/>
                <w:szCs w:val="22"/>
              </w:rPr>
              <w:t>建设单位在建筑设计</w:t>
            </w:r>
            <w:r>
              <w:rPr>
                <w:rFonts w:hint="eastAsia"/>
                <w:color w:val="000000" w:themeColor="text1"/>
                <w:sz w:val="24"/>
                <w:szCs w:val="22"/>
              </w:rPr>
              <w:t>在靠近征和三路的行政办公楼</w:t>
            </w:r>
            <w:r>
              <w:rPr>
                <w:rFonts w:hint="eastAsia"/>
                <w:color w:val="000000" w:themeColor="text1"/>
                <w:sz w:val="24"/>
              </w:rPr>
              <w:t>设置</w:t>
            </w:r>
            <w:r>
              <w:rPr>
                <w:color w:val="000000" w:themeColor="text1"/>
                <w:sz w:val="24"/>
              </w:rPr>
              <w:t>隔声门窗</w:t>
            </w:r>
            <w:r>
              <w:rPr>
                <w:rFonts w:hint="eastAsia"/>
                <w:color w:val="000000" w:themeColor="text1"/>
                <w:sz w:val="24"/>
              </w:rPr>
              <w:t>等</w:t>
            </w:r>
            <w:r>
              <w:rPr>
                <w:color w:val="000000" w:themeColor="text1"/>
                <w:sz w:val="24"/>
              </w:rPr>
              <w:t>防护措施，</w:t>
            </w:r>
            <w:r>
              <w:rPr>
                <w:rFonts w:hint="eastAsia"/>
                <w:color w:val="000000" w:themeColor="text1"/>
                <w:sz w:val="24"/>
              </w:rPr>
              <w:t>保证</w:t>
            </w:r>
            <w:proofErr w:type="gramStart"/>
            <w:r>
              <w:rPr>
                <w:color w:val="000000" w:themeColor="text1"/>
                <w:sz w:val="24"/>
              </w:rPr>
              <w:t>室内声</w:t>
            </w:r>
            <w:proofErr w:type="gramEnd"/>
            <w:r>
              <w:rPr>
                <w:color w:val="000000" w:themeColor="text1"/>
                <w:sz w:val="24"/>
              </w:rPr>
              <w:t>环境质量</w:t>
            </w:r>
            <w:r>
              <w:rPr>
                <w:rFonts w:hint="eastAsia"/>
                <w:color w:val="000000" w:themeColor="text1"/>
                <w:sz w:val="24"/>
              </w:rPr>
              <w:t>满足</w:t>
            </w:r>
            <w:r>
              <w:rPr>
                <w:rFonts w:hint="eastAsia"/>
                <w:color w:val="000000" w:themeColor="text1"/>
                <w:sz w:val="24"/>
              </w:rPr>
              <w:t>1</w:t>
            </w:r>
            <w:r>
              <w:rPr>
                <w:color w:val="000000" w:themeColor="text1"/>
                <w:sz w:val="24"/>
              </w:rPr>
              <w:t>类标准要求</w:t>
            </w:r>
            <w:r>
              <w:rPr>
                <w:rFonts w:hint="eastAsia"/>
                <w:color w:val="000000" w:themeColor="text1"/>
                <w:sz w:val="24"/>
              </w:rPr>
              <w:t>，</w:t>
            </w:r>
            <w:r>
              <w:rPr>
                <w:color w:val="000000" w:themeColor="text1"/>
                <w:sz w:val="24"/>
              </w:rPr>
              <w:t>减少交通噪声干扰。</w:t>
            </w:r>
            <w:r>
              <w:rPr>
                <w:rFonts w:hint="eastAsia"/>
                <w:color w:val="000000" w:themeColor="text1"/>
                <w:sz w:val="24"/>
                <w:szCs w:val="24"/>
              </w:rPr>
              <w:t>同时</w:t>
            </w:r>
            <w:r>
              <w:rPr>
                <w:rFonts w:ascii="宋体" w:hAnsi="宋体" w:cs="宋体"/>
                <w:color w:val="000000" w:themeColor="text1"/>
                <w:sz w:val="24"/>
                <w:szCs w:val="24"/>
              </w:rPr>
              <w:t>在</w:t>
            </w:r>
            <w:r>
              <w:rPr>
                <w:rFonts w:hint="eastAsia"/>
                <w:color w:val="000000" w:themeColor="text1"/>
                <w:sz w:val="24"/>
                <w:szCs w:val="22"/>
              </w:rPr>
              <w:t>太安路、阿房北路、太平路</w:t>
            </w:r>
            <w:r>
              <w:rPr>
                <w:rFonts w:ascii="宋体" w:hAnsi="宋体" w:cs="宋体"/>
                <w:color w:val="000000" w:themeColor="text1"/>
                <w:sz w:val="24"/>
                <w:szCs w:val="24"/>
              </w:rPr>
              <w:t>临近</w:t>
            </w:r>
            <w:r>
              <w:rPr>
                <w:rFonts w:ascii="宋体" w:hAnsi="宋体" w:cs="宋体" w:hint="eastAsia"/>
                <w:color w:val="000000" w:themeColor="text1"/>
                <w:sz w:val="24"/>
                <w:szCs w:val="24"/>
              </w:rPr>
              <w:t>项目</w:t>
            </w:r>
            <w:r>
              <w:rPr>
                <w:rFonts w:ascii="宋体" w:hAnsi="宋体" w:cs="宋体"/>
                <w:color w:val="000000" w:themeColor="text1"/>
                <w:sz w:val="24"/>
                <w:szCs w:val="24"/>
              </w:rPr>
              <w:t>区域设置减速带</w:t>
            </w:r>
            <w:r>
              <w:rPr>
                <w:rFonts w:ascii="宋体" w:hAnsi="宋体" w:cs="宋体" w:hint="eastAsia"/>
                <w:color w:val="000000" w:themeColor="text1"/>
                <w:sz w:val="24"/>
                <w:szCs w:val="24"/>
              </w:rPr>
              <w:t>及禁鸣标记</w:t>
            </w:r>
            <w:r>
              <w:rPr>
                <w:rFonts w:ascii="宋体" w:hAnsi="宋体" w:cs="宋体"/>
                <w:color w:val="000000" w:themeColor="text1"/>
                <w:sz w:val="24"/>
                <w:szCs w:val="24"/>
              </w:rPr>
              <w:t>，以控制车辆行驶速度，达到降噪目</w:t>
            </w:r>
            <w:r>
              <w:rPr>
                <w:rFonts w:hint="eastAsia"/>
                <w:color w:val="000000" w:themeColor="text1"/>
                <w:sz w:val="24"/>
                <w:szCs w:val="22"/>
              </w:rPr>
              <w:t>的</w:t>
            </w:r>
            <w:r>
              <w:rPr>
                <w:color w:val="000000" w:themeColor="text1"/>
                <w:sz w:val="24"/>
                <w:szCs w:val="22"/>
              </w:rPr>
              <w:t>。</w:t>
            </w:r>
          </w:p>
          <w:p w:rsidR="0083199C" w:rsidRDefault="00FE46BB">
            <w:pPr>
              <w:adjustRightInd w:val="0"/>
              <w:spacing w:line="360" w:lineRule="auto"/>
              <w:ind w:firstLine="482"/>
              <w:rPr>
                <w:color w:val="000000" w:themeColor="text1"/>
                <w:sz w:val="24"/>
                <w:szCs w:val="22"/>
              </w:rPr>
            </w:pPr>
            <w:r>
              <w:rPr>
                <w:rFonts w:hint="eastAsia"/>
                <w:color w:val="000000" w:themeColor="text1"/>
                <w:sz w:val="24"/>
                <w:szCs w:val="22"/>
              </w:rPr>
              <w:t>在采取以上防噪措施后，外界交通噪声对本项目的影响在可接受范围内，不会对学生生活产生严重不利影响。</w:t>
            </w:r>
          </w:p>
          <w:p w:rsidR="0083199C" w:rsidRDefault="00FE46BB">
            <w:pPr>
              <w:adjustRightInd w:val="0"/>
              <w:snapToGrid w:val="0"/>
              <w:spacing w:line="360" w:lineRule="auto"/>
              <w:ind w:rightChars="50" w:right="140" w:firstLineChars="200" w:firstLine="482"/>
              <w:rPr>
                <w:b/>
                <w:color w:val="000000" w:themeColor="text1"/>
                <w:sz w:val="24"/>
                <w:szCs w:val="24"/>
              </w:rPr>
            </w:pPr>
            <w:r>
              <w:rPr>
                <w:rFonts w:hint="eastAsia"/>
                <w:b/>
                <w:color w:val="000000" w:themeColor="text1"/>
                <w:sz w:val="24"/>
                <w:szCs w:val="24"/>
              </w:rPr>
              <w:t>（六）土壤环境影响分析</w:t>
            </w:r>
          </w:p>
          <w:p w:rsidR="0083199C" w:rsidRDefault="00FE46BB">
            <w:pPr>
              <w:snapToGrid w:val="0"/>
              <w:spacing w:line="360" w:lineRule="auto"/>
              <w:ind w:firstLineChars="200" w:firstLine="480"/>
              <w:rPr>
                <w:kern w:val="0"/>
                <w:sz w:val="24"/>
                <w:szCs w:val="24"/>
              </w:rPr>
            </w:pPr>
            <w:r>
              <w:rPr>
                <w:kern w:val="0"/>
                <w:sz w:val="24"/>
                <w:szCs w:val="24"/>
              </w:rPr>
              <w:t>本项目属于</w:t>
            </w:r>
            <w:r>
              <w:rPr>
                <w:sz w:val="24"/>
              </w:rPr>
              <w:t>社会事业与服务业中的其他行业</w:t>
            </w:r>
            <w:r>
              <w:rPr>
                <w:kern w:val="0"/>
                <w:sz w:val="24"/>
                <w:szCs w:val="24"/>
              </w:rPr>
              <w:t>，根据《环境影响评价导则土壤环境（试行）》（</w:t>
            </w:r>
            <w:r>
              <w:rPr>
                <w:kern w:val="0"/>
                <w:sz w:val="24"/>
                <w:szCs w:val="24"/>
              </w:rPr>
              <w:t>HJ964-2018</w:t>
            </w:r>
            <w:r>
              <w:rPr>
                <w:kern w:val="0"/>
                <w:sz w:val="24"/>
                <w:szCs w:val="24"/>
              </w:rPr>
              <w:t>）土壤环境影响评价项目类别，判定土壤环境影响评价类别为</w:t>
            </w:r>
            <w:r>
              <w:rPr>
                <w:sz w:val="24"/>
              </w:rPr>
              <w:t>Ⅳ</w:t>
            </w:r>
            <w:r>
              <w:rPr>
                <w:kern w:val="0"/>
                <w:sz w:val="24"/>
                <w:szCs w:val="24"/>
              </w:rPr>
              <w:t>类，可不开展土壤环境影响评价。</w:t>
            </w:r>
          </w:p>
          <w:p w:rsidR="0083199C" w:rsidRDefault="00FE46BB">
            <w:pPr>
              <w:adjustRightInd w:val="0"/>
              <w:snapToGrid w:val="0"/>
              <w:spacing w:line="360" w:lineRule="auto"/>
              <w:ind w:rightChars="50" w:right="140" w:firstLineChars="200" w:firstLine="480"/>
              <w:rPr>
                <w:bCs/>
                <w:color w:val="000000" w:themeColor="text1"/>
                <w:sz w:val="24"/>
                <w:szCs w:val="24"/>
              </w:rPr>
            </w:pPr>
            <w:r>
              <w:rPr>
                <w:sz w:val="24"/>
              </w:rPr>
              <w:lastRenderedPageBreak/>
              <w:t>项目位于陕西省西咸新区</w:t>
            </w:r>
            <w:proofErr w:type="gramStart"/>
            <w:r>
              <w:rPr>
                <w:sz w:val="24"/>
              </w:rPr>
              <w:t>沣</w:t>
            </w:r>
            <w:proofErr w:type="gramEnd"/>
            <w:r>
              <w:rPr>
                <w:sz w:val="24"/>
              </w:rPr>
              <w:t>东新城</w:t>
            </w:r>
            <w:r>
              <w:rPr>
                <w:bCs/>
                <w:color w:val="000000" w:themeColor="text1"/>
                <w:sz w:val="24"/>
                <w:szCs w:val="24"/>
              </w:rPr>
              <w:t>征和三路以南，阿房北路以北，太平路以东，太安路以西。</w:t>
            </w:r>
            <w:r>
              <w:rPr>
                <w:bCs/>
                <w:color w:val="000000" w:themeColor="text1"/>
                <w:sz w:val="24"/>
              </w:rPr>
              <w:t>项目占地原为古生物化石博物馆和居民住宅，</w:t>
            </w:r>
            <w:r>
              <w:rPr>
                <w:rFonts w:hint="eastAsia"/>
                <w:bCs/>
                <w:color w:val="000000" w:themeColor="text1"/>
                <w:sz w:val="24"/>
              </w:rPr>
              <w:t>目前</w:t>
            </w:r>
            <w:r>
              <w:rPr>
                <w:bCs/>
                <w:color w:val="000000" w:themeColor="text1"/>
                <w:sz w:val="24"/>
              </w:rPr>
              <w:t>古化石博物馆目前正在搬迁，居民住宅现</w:t>
            </w:r>
            <w:r>
              <w:rPr>
                <w:bCs/>
                <w:color w:val="000000" w:themeColor="text1"/>
                <w:sz w:val="24"/>
              </w:rPr>
              <w:t>已拆除，</w:t>
            </w:r>
            <w:r>
              <w:rPr>
                <w:rFonts w:hint="eastAsia"/>
                <w:bCs/>
                <w:color w:val="000000" w:themeColor="text1"/>
                <w:sz w:val="24"/>
                <w:szCs w:val="24"/>
              </w:rPr>
              <w:t>无工业用地，不存在污染物浸染问题。运营期对土壤的污染途径主要来自化粪池、隔油池及管道中废水的跑、冒、滴、漏，以及垃圾收集点垃圾渗滤液的下渗，应做好土壤环境污染防治措施，具体措施如下：</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w:t>
            </w:r>
            <w:r>
              <w:rPr>
                <w:rFonts w:hint="eastAsia"/>
                <w:bCs/>
                <w:color w:val="000000" w:themeColor="text1"/>
                <w:sz w:val="24"/>
                <w:szCs w:val="24"/>
              </w:rPr>
              <w:t>1</w:t>
            </w:r>
            <w:r>
              <w:rPr>
                <w:rFonts w:hint="eastAsia"/>
                <w:bCs/>
                <w:color w:val="000000" w:themeColor="text1"/>
                <w:sz w:val="24"/>
                <w:szCs w:val="24"/>
              </w:rPr>
              <w:t>）项目产生的生活垃圾统一、分区、定点存放，存放区采取防渗、防雨措施。</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w:t>
            </w:r>
            <w:r>
              <w:rPr>
                <w:rFonts w:hint="eastAsia"/>
                <w:bCs/>
                <w:color w:val="000000" w:themeColor="text1"/>
                <w:sz w:val="24"/>
                <w:szCs w:val="24"/>
              </w:rPr>
              <w:t>2</w:t>
            </w:r>
            <w:r>
              <w:rPr>
                <w:rFonts w:hint="eastAsia"/>
                <w:bCs/>
                <w:color w:val="000000" w:themeColor="text1"/>
                <w:sz w:val="24"/>
                <w:szCs w:val="24"/>
              </w:rPr>
              <w:t>）项目生活污水处理构筑物（水管、化粪池）采取防渗措施。</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w:t>
            </w:r>
            <w:r>
              <w:rPr>
                <w:rFonts w:hint="eastAsia"/>
                <w:bCs/>
                <w:color w:val="000000" w:themeColor="text1"/>
                <w:sz w:val="24"/>
                <w:szCs w:val="24"/>
              </w:rPr>
              <w:t>3</w:t>
            </w:r>
            <w:r>
              <w:rPr>
                <w:rFonts w:hint="eastAsia"/>
                <w:bCs/>
                <w:color w:val="000000" w:themeColor="text1"/>
                <w:sz w:val="24"/>
                <w:szCs w:val="24"/>
              </w:rPr>
              <w:t>）定期对防渗、防雨区域，构筑物进行巡检，一旦发现漏点及时修补。</w:t>
            </w:r>
          </w:p>
          <w:p w:rsidR="0083199C" w:rsidRDefault="00FE46BB">
            <w:pPr>
              <w:adjustRightInd w:val="0"/>
              <w:snapToGrid w:val="0"/>
              <w:spacing w:line="360" w:lineRule="auto"/>
              <w:ind w:rightChars="50" w:right="140" w:firstLineChars="200" w:firstLine="480"/>
              <w:rPr>
                <w:b/>
                <w:color w:val="000000" w:themeColor="text1"/>
                <w:sz w:val="24"/>
                <w:szCs w:val="24"/>
              </w:rPr>
            </w:pPr>
            <w:r>
              <w:rPr>
                <w:rFonts w:hint="eastAsia"/>
                <w:bCs/>
                <w:color w:val="000000" w:themeColor="text1"/>
                <w:sz w:val="24"/>
                <w:szCs w:val="24"/>
              </w:rPr>
              <w:t>综上，评价认为，本项目在严格执行以上土壤环境污染预防措施后，对所在场地土壤环境影响较小。</w:t>
            </w:r>
          </w:p>
          <w:p w:rsidR="0083199C" w:rsidRDefault="00FE46BB">
            <w:pPr>
              <w:adjustRightInd w:val="0"/>
              <w:snapToGrid w:val="0"/>
              <w:spacing w:line="360" w:lineRule="auto"/>
              <w:ind w:rightChars="50" w:right="140" w:firstLineChars="200" w:firstLine="482"/>
              <w:rPr>
                <w:b/>
                <w:color w:val="000000" w:themeColor="text1"/>
                <w:sz w:val="24"/>
                <w:szCs w:val="24"/>
              </w:rPr>
            </w:pPr>
            <w:r>
              <w:rPr>
                <w:rFonts w:hint="eastAsia"/>
                <w:b/>
                <w:color w:val="000000" w:themeColor="text1"/>
                <w:sz w:val="24"/>
                <w:szCs w:val="24"/>
              </w:rPr>
              <w:t>（七）环境风险分析</w:t>
            </w:r>
          </w:p>
          <w:p w:rsidR="0083199C" w:rsidRDefault="00FE46BB">
            <w:pPr>
              <w:adjustRightInd w:val="0"/>
              <w:snapToGrid w:val="0"/>
              <w:spacing w:line="360" w:lineRule="auto"/>
              <w:ind w:rightChars="50" w:right="140" w:firstLineChars="200" w:firstLine="480"/>
              <w:rPr>
                <w:rFonts w:hAnsi="宋体"/>
                <w:color w:val="000000" w:themeColor="text1"/>
                <w:sz w:val="24"/>
              </w:rPr>
            </w:pPr>
            <w:r>
              <w:rPr>
                <w:rFonts w:hAnsi="宋体" w:hint="eastAsia"/>
                <w:color w:val="000000" w:themeColor="text1"/>
                <w:sz w:val="24"/>
              </w:rPr>
              <w:t>（</w:t>
            </w:r>
            <w:r>
              <w:rPr>
                <w:rFonts w:hAnsi="宋体" w:hint="eastAsia"/>
                <w:color w:val="000000" w:themeColor="text1"/>
                <w:sz w:val="24"/>
              </w:rPr>
              <w:t>1</w:t>
            </w:r>
            <w:r>
              <w:rPr>
                <w:rFonts w:hAnsi="宋体" w:hint="eastAsia"/>
                <w:color w:val="000000" w:themeColor="text1"/>
                <w:sz w:val="24"/>
              </w:rPr>
              <w:t>）风险调查</w:t>
            </w:r>
          </w:p>
          <w:p w:rsidR="0083199C" w:rsidRDefault="00FE46BB">
            <w:pPr>
              <w:adjustRightInd w:val="0"/>
              <w:snapToGrid w:val="0"/>
              <w:spacing w:line="360" w:lineRule="auto"/>
              <w:ind w:rightChars="50" w:right="140" w:firstLineChars="200" w:firstLine="480"/>
              <w:rPr>
                <w:b/>
                <w:color w:val="000000" w:themeColor="text1"/>
                <w:sz w:val="24"/>
                <w:szCs w:val="24"/>
              </w:rPr>
            </w:pPr>
            <w:r>
              <w:rPr>
                <w:rFonts w:hAnsi="宋体" w:hint="eastAsia"/>
                <w:color w:val="000000" w:themeColor="text1"/>
                <w:sz w:val="24"/>
              </w:rPr>
              <w:t>本项目涉及的有毒有害和易燃易爆危险物质主要包括化学实验室的盐酸、硫酸及工业酒精，储存于毒品柜中。</w:t>
            </w:r>
          </w:p>
          <w:p w:rsidR="0083199C" w:rsidRDefault="00FE46BB">
            <w:pPr>
              <w:adjustRightInd w:val="0"/>
              <w:snapToGrid w:val="0"/>
              <w:spacing w:line="360" w:lineRule="auto"/>
              <w:ind w:rightChars="50" w:right="140" w:firstLineChars="200" w:firstLine="480"/>
              <w:rPr>
                <w:rFonts w:hAnsi="宋体"/>
                <w:color w:val="000000" w:themeColor="text1"/>
                <w:sz w:val="24"/>
                <w:szCs w:val="22"/>
              </w:rPr>
            </w:pPr>
            <w:r>
              <w:rPr>
                <w:rFonts w:hAnsi="宋体" w:hint="eastAsia"/>
                <w:color w:val="000000" w:themeColor="text1"/>
                <w:sz w:val="24"/>
                <w:szCs w:val="22"/>
              </w:rPr>
              <w:t>（</w:t>
            </w:r>
            <w:r>
              <w:rPr>
                <w:rFonts w:hAnsi="宋体" w:hint="eastAsia"/>
                <w:color w:val="000000" w:themeColor="text1"/>
                <w:sz w:val="24"/>
                <w:szCs w:val="22"/>
              </w:rPr>
              <w:t>2</w:t>
            </w:r>
            <w:r>
              <w:rPr>
                <w:rFonts w:hAnsi="宋体" w:hint="eastAsia"/>
                <w:color w:val="000000" w:themeColor="text1"/>
                <w:sz w:val="24"/>
                <w:szCs w:val="22"/>
              </w:rPr>
              <w:t>）风险潜势初判</w:t>
            </w:r>
          </w:p>
          <w:p w:rsidR="0083199C" w:rsidRDefault="00FE46BB">
            <w:pPr>
              <w:adjustRightInd w:val="0"/>
              <w:snapToGrid w:val="0"/>
              <w:spacing w:line="360" w:lineRule="auto"/>
              <w:ind w:rightChars="50" w:right="140" w:firstLineChars="200" w:firstLine="480"/>
              <w:rPr>
                <w:rFonts w:hAnsi="宋体"/>
                <w:color w:val="000000" w:themeColor="text1"/>
                <w:sz w:val="24"/>
                <w:szCs w:val="22"/>
              </w:rPr>
            </w:pPr>
            <w:r>
              <w:rPr>
                <w:rFonts w:hAnsi="宋体" w:hint="eastAsia"/>
                <w:color w:val="000000" w:themeColor="text1"/>
                <w:sz w:val="24"/>
                <w:szCs w:val="22"/>
              </w:rPr>
              <w:t>根据《建设项目环境风险评价技术导则》（</w:t>
            </w:r>
            <w:r>
              <w:rPr>
                <w:rFonts w:hAnsi="宋体" w:hint="eastAsia"/>
                <w:color w:val="000000" w:themeColor="text1"/>
                <w:sz w:val="24"/>
                <w:szCs w:val="22"/>
              </w:rPr>
              <w:t>HJ169-2018</w:t>
            </w:r>
            <w:r>
              <w:rPr>
                <w:rFonts w:hAnsi="宋体" w:hint="eastAsia"/>
                <w:color w:val="000000" w:themeColor="text1"/>
                <w:sz w:val="24"/>
                <w:szCs w:val="22"/>
              </w:rPr>
              <w:t>）中的规定：定量分析危险物质数量与临界值的比值（</w:t>
            </w:r>
            <w:r>
              <w:rPr>
                <w:rFonts w:hAnsi="宋体" w:hint="eastAsia"/>
                <w:color w:val="000000" w:themeColor="text1"/>
                <w:sz w:val="24"/>
                <w:szCs w:val="22"/>
              </w:rPr>
              <w:t>Q</w:t>
            </w:r>
            <w:r>
              <w:rPr>
                <w:rFonts w:hAnsi="宋体" w:hint="eastAsia"/>
                <w:color w:val="000000" w:themeColor="text1"/>
                <w:sz w:val="24"/>
                <w:szCs w:val="22"/>
              </w:rPr>
              <w:t>）和所属行业及生产工艺特点（</w:t>
            </w:r>
            <w:r>
              <w:rPr>
                <w:rFonts w:hAnsi="宋体" w:hint="eastAsia"/>
                <w:color w:val="000000" w:themeColor="text1"/>
                <w:sz w:val="24"/>
                <w:szCs w:val="22"/>
              </w:rPr>
              <w:t>M</w:t>
            </w:r>
            <w:r>
              <w:rPr>
                <w:rFonts w:hAnsi="宋体" w:hint="eastAsia"/>
                <w:color w:val="000000" w:themeColor="text1"/>
                <w:sz w:val="24"/>
                <w:szCs w:val="22"/>
              </w:rPr>
              <w:t>），按附录</w:t>
            </w:r>
            <w:r>
              <w:rPr>
                <w:rFonts w:hAnsi="宋体" w:hint="eastAsia"/>
                <w:color w:val="000000" w:themeColor="text1"/>
                <w:sz w:val="24"/>
                <w:szCs w:val="22"/>
              </w:rPr>
              <w:t>C</w:t>
            </w:r>
            <w:r>
              <w:rPr>
                <w:rFonts w:hAnsi="宋体" w:hint="eastAsia"/>
                <w:color w:val="000000" w:themeColor="text1"/>
                <w:sz w:val="24"/>
                <w:szCs w:val="22"/>
              </w:rPr>
              <w:t>对危险物质及工艺系统危险性（</w:t>
            </w:r>
            <w:r>
              <w:rPr>
                <w:rFonts w:hAnsi="宋体" w:hint="eastAsia"/>
                <w:color w:val="000000" w:themeColor="text1"/>
                <w:sz w:val="24"/>
                <w:szCs w:val="22"/>
              </w:rPr>
              <w:t>P</w:t>
            </w:r>
            <w:r>
              <w:rPr>
                <w:rFonts w:hAnsi="宋体" w:hint="eastAsia"/>
                <w:color w:val="000000" w:themeColor="text1"/>
                <w:sz w:val="24"/>
                <w:szCs w:val="22"/>
              </w:rPr>
              <w:t>）等级进行判断。</w:t>
            </w:r>
          </w:p>
          <w:p w:rsidR="0083199C" w:rsidRDefault="00FE46BB">
            <w:pPr>
              <w:jc w:val="center"/>
              <w:rPr>
                <w:b/>
                <w:color w:val="000000" w:themeColor="text1"/>
                <w:sz w:val="24"/>
              </w:rPr>
            </w:pPr>
            <w:r>
              <w:rPr>
                <w:b/>
                <w:color w:val="000000" w:themeColor="text1"/>
                <w:sz w:val="24"/>
              </w:rPr>
              <w:t>表</w:t>
            </w:r>
            <w:r>
              <w:rPr>
                <w:rFonts w:hint="eastAsia"/>
                <w:b/>
                <w:color w:val="000000" w:themeColor="text1"/>
                <w:sz w:val="24"/>
              </w:rPr>
              <w:t xml:space="preserve">35  </w:t>
            </w:r>
            <w:r>
              <w:rPr>
                <w:rFonts w:hint="eastAsia"/>
                <w:b/>
                <w:color w:val="000000" w:themeColor="text1"/>
                <w:sz w:val="24"/>
              </w:rPr>
              <w:t>化学和生物实验室试剂使用情况</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167"/>
              <w:gridCol w:w="1539"/>
              <w:gridCol w:w="1707"/>
              <w:gridCol w:w="1990"/>
              <w:gridCol w:w="1794"/>
            </w:tblGrid>
            <w:tr w:rsidR="0083199C">
              <w:trPr>
                <w:jc w:val="center"/>
              </w:trPr>
              <w:tc>
                <w:tcPr>
                  <w:tcW w:w="819" w:type="dxa"/>
                  <w:vAlign w:val="center"/>
                </w:tcPr>
                <w:p w:rsidR="0083199C" w:rsidRDefault="00FE46BB">
                  <w:pPr>
                    <w:widowControl/>
                    <w:adjustRightInd w:val="0"/>
                    <w:snapToGrid w:val="0"/>
                    <w:spacing w:line="300" w:lineRule="exact"/>
                    <w:jc w:val="center"/>
                    <w:rPr>
                      <w:b/>
                      <w:color w:val="000000" w:themeColor="text1"/>
                      <w:kern w:val="0"/>
                      <w:sz w:val="21"/>
                      <w:szCs w:val="21"/>
                    </w:rPr>
                  </w:pPr>
                  <w:r>
                    <w:rPr>
                      <w:b/>
                      <w:color w:val="000000" w:themeColor="text1"/>
                      <w:kern w:val="0"/>
                      <w:sz w:val="21"/>
                      <w:szCs w:val="21"/>
                    </w:rPr>
                    <w:t>序号</w:t>
                  </w:r>
                </w:p>
              </w:tc>
              <w:tc>
                <w:tcPr>
                  <w:tcW w:w="1167" w:type="dxa"/>
                  <w:vAlign w:val="center"/>
                </w:tcPr>
                <w:p w:rsidR="0083199C" w:rsidRDefault="00FE46BB">
                  <w:pPr>
                    <w:widowControl/>
                    <w:adjustRightInd w:val="0"/>
                    <w:snapToGrid w:val="0"/>
                    <w:spacing w:line="300" w:lineRule="exact"/>
                    <w:jc w:val="center"/>
                    <w:rPr>
                      <w:b/>
                      <w:color w:val="000000" w:themeColor="text1"/>
                      <w:kern w:val="0"/>
                      <w:sz w:val="21"/>
                      <w:szCs w:val="21"/>
                    </w:rPr>
                  </w:pPr>
                  <w:r>
                    <w:rPr>
                      <w:rFonts w:hint="eastAsia"/>
                      <w:b/>
                      <w:color w:val="000000" w:themeColor="text1"/>
                      <w:kern w:val="0"/>
                      <w:sz w:val="21"/>
                      <w:szCs w:val="21"/>
                    </w:rPr>
                    <w:t>位置</w:t>
                  </w:r>
                </w:p>
              </w:tc>
              <w:tc>
                <w:tcPr>
                  <w:tcW w:w="1539" w:type="dxa"/>
                  <w:vAlign w:val="center"/>
                </w:tcPr>
                <w:p w:rsidR="0083199C" w:rsidRDefault="00FE46BB">
                  <w:pPr>
                    <w:widowControl/>
                    <w:adjustRightInd w:val="0"/>
                    <w:snapToGrid w:val="0"/>
                    <w:spacing w:line="300" w:lineRule="exact"/>
                    <w:jc w:val="center"/>
                    <w:rPr>
                      <w:b/>
                      <w:color w:val="000000" w:themeColor="text1"/>
                      <w:kern w:val="0"/>
                      <w:sz w:val="21"/>
                      <w:szCs w:val="21"/>
                    </w:rPr>
                  </w:pPr>
                  <w:r>
                    <w:rPr>
                      <w:b/>
                      <w:color w:val="000000" w:themeColor="text1"/>
                      <w:kern w:val="0"/>
                      <w:sz w:val="21"/>
                      <w:szCs w:val="21"/>
                    </w:rPr>
                    <w:t>名称</w:t>
                  </w:r>
                </w:p>
              </w:tc>
              <w:tc>
                <w:tcPr>
                  <w:tcW w:w="1707" w:type="dxa"/>
                  <w:vAlign w:val="center"/>
                </w:tcPr>
                <w:p w:rsidR="0083199C" w:rsidRDefault="00FE46BB">
                  <w:pPr>
                    <w:widowControl/>
                    <w:adjustRightInd w:val="0"/>
                    <w:snapToGrid w:val="0"/>
                    <w:spacing w:line="300" w:lineRule="exact"/>
                    <w:jc w:val="center"/>
                    <w:rPr>
                      <w:color w:val="000000" w:themeColor="text1"/>
                    </w:rPr>
                  </w:pPr>
                  <w:r>
                    <w:rPr>
                      <w:b/>
                      <w:color w:val="000000" w:themeColor="text1"/>
                      <w:kern w:val="0"/>
                      <w:sz w:val="21"/>
                      <w:szCs w:val="21"/>
                    </w:rPr>
                    <w:t>最大贮存量</w:t>
                  </w:r>
                  <w:r>
                    <w:rPr>
                      <w:rFonts w:hint="eastAsia"/>
                      <w:b/>
                      <w:color w:val="000000" w:themeColor="text1"/>
                      <w:kern w:val="0"/>
                      <w:sz w:val="21"/>
                      <w:szCs w:val="21"/>
                    </w:rPr>
                    <w:t>（</w:t>
                  </w:r>
                  <w:r>
                    <w:rPr>
                      <w:rFonts w:hint="eastAsia"/>
                      <w:b/>
                      <w:color w:val="000000" w:themeColor="text1"/>
                      <w:kern w:val="0"/>
                      <w:sz w:val="21"/>
                      <w:szCs w:val="21"/>
                    </w:rPr>
                    <w:t>kg</w:t>
                  </w:r>
                  <w:r>
                    <w:rPr>
                      <w:rFonts w:hint="eastAsia"/>
                      <w:b/>
                      <w:color w:val="000000" w:themeColor="text1"/>
                      <w:kern w:val="0"/>
                      <w:sz w:val="21"/>
                      <w:szCs w:val="21"/>
                    </w:rPr>
                    <w:t>）</w:t>
                  </w:r>
                </w:p>
              </w:tc>
              <w:tc>
                <w:tcPr>
                  <w:tcW w:w="1990" w:type="dxa"/>
                  <w:vAlign w:val="center"/>
                </w:tcPr>
                <w:p w:rsidR="0083199C" w:rsidRDefault="00FE46BB">
                  <w:pPr>
                    <w:widowControl/>
                    <w:adjustRightInd w:val="0"/>
                    <w:snapToGrid w:val="0"/>
                    <w:spacing w:line="300" w:lineRule="exact"/>
                    <w:jc w:val="center"/>
                    <w:rPr>
                      <w:b/>
                      <w:color w:val="000000" w:themeColor="text1"/>
                      <w:kern w:val="0"/>
                      <w:sz w:val="21"/>
                      <w:szCs w:val="21"/>
                    </w:rPr>
                  </w:pPr>
                  <w:r>
                    <w:rPr>
                      <w:rFonts w:hint="eastAsia"/>
                      <w:b/>
                      <w:color w:val="000000" w:themeColor="text1"/>
                      <w:kern w:val="0"/>
                      <w:sz w:val="21"/>
                      <w:szCs w:val="21"/>
                    </w:rPr>
                    <w:t>临界量（</w:t>
                  </w:r>
                  <w:r>
                    <w:rPr>
                      <w:rFonts w:hint="eastAsia"/>
                      <w:b/>
                      <w:color w:val="000000" w:themeColor="text1"/>
                      <w:kern w:val="0"/>
                      <w:sz w:val="21"/>
                      <w:szCs w:val="21"/>
                    </w:rPr>
                    <w:t>t</w:t>
                  </w:r>
                  <w:r>
                    <w:rPr>
                      <w:rFonts w:hint="eastAsia"/>
                      <w:b/>
                      <w:color w:val="000000" w:themeColor="text1"/>
                      <w:kern w:val="0"/>
                      <w:sz w:val="21"/>
                      <w:szCs w:val="21"/>
                    </w:rPr>
                    <w:t>）</w:t>
                  </w:r>
                </w:p>
              </w:tc>
              <w:tc>
                <w:tcPr>
                  <w:tcW w:w="1794" w:type="dxa"/>
                  <w:vAlign w:val="center"/>
                </w:tcPr>
                <w:p w:rsidR="0083199C" w:rsidRDefault="00FE46BB">
                  <w:pPr>
                    <w:widowControl/>
                    <w:adjustRightInd w:val="0"/>
                    <w:snapToGrid w:val="0"/>
                    <w:spacing w:line="300" w:lineRule="exact"/>
                    <w:jc w:val="center"/>
                    <w:rPr>
                      <w:b/>
                      <w:color w:val="000000" w:themeColor="text1"/>
                      <w:kern w:val="0"/>
                      <w:sz w:val="21"/>
                      <w:szCs w:val="21"/>
                    </w:rPr>
                  </w:pPr>
                  <w:r>
                    <w:rPr>
                      <w:rFonts w:hint="eastAsia"/>
                      <w:b/>
                      <w:color w:val="000000" w:themeColor="text1"/>
                      <w:kern w:val="0"/>
                      <w:sz w:val="21"/>
                      <w:szCs w:val="21"/>
                    </w:rPr>
                    <w:t>Q</w:t>
                  </w:r>
                </w:p>
              </w:tc>
            </w:tr>
            <w:tr w:rsidR="0083199C">
              <w:trPr>
                <w:jc w:val="center"/>
              </w:trPr>
              <w:tc>
                <w:tcPr>
                  <w:tcW w:w="819" w:type="dxa"/>
                  <w:vAlign w:val="center"/>
                </w:tcPr>
                <w:p w:rsidR="0083199C" w:rsidRDefault="00FE46BB">
                  <w:pPr>
                    <w:widowControl/>
                    <w:adjustRightInd w:val="0"/>
                    <w:snapToGrid w:val="0"/>
                    <w:spacing w:line="300" w:lineRule="exact"/>
                    <w:jc w:val="center"/>
                    <w:rPr>
                      <w:color w:val="000000" w:themeColor="text1"/>
                      <w:kern w:val="0"/>
                      <w:sz w:val="21"/>
                      <w:szCs w:val="21"/>
                    </w:rPr>
                  </w:pPr>
                  <w:r>
                    <w:rPr>
                      <w:color w:val="000000" w:themeColor="text1"/>
                      <w:kern w:val="0"/>
                      <w:sz w:val="21"/>
                      <w:szCs w:val="21"/>
                    </w:rPr>
                    <w:t>1</w:t>
                  </w:r>
                </w:p>
              </w:tc>
              <w:tc>
                <w:tcPr>
                  <w:tcW w:w="1167" w:type="dxa"/>
                  <w:vMerge w:val="restart"/>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化学实</w:t>
                  </w:r>
                </w:p>
                <w:p w:rsidR="0083199C" w:rsidRDefault="00FE46BB">
                  <w:pPr>
                    <w:spacing w:line="300" w:lineRule="exact"/>
                    <w:jc w:val="center"/>
                    <w:rPr>
                      <w:color w:val="000000" w:themeColor="text1"/>
                      <w:sz w:val="21"/>
                      <w:szCs w:val="21"/>
                    </w:rPr>
                  </w:pPr>
                  <w:r>
                    <w:rPr>
                      <w:rFonts w:hint="eastAsia"/>
                      <w:color w:val="000000" w:themeColor="text1"/>
                      <w:sz w:val="21"/>
                      <w:szCs w:val="21"/>
                    </w:rPr>
                    <w:t>验室</w:t>
                  </w:r>
                </w:p>
              </w:tc>
              <w:tc>
                <w:tcPr>
                  <w:tcW w:w="1539"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盐酸</w:t>
                  </w:r>
                </w:p>
              </w:tc>
              <w:tc>
                <w:tcPr>
                  <w:tcW w:w="1707" w:type="dxa"/>
                  <w:vAlign w:val="center"/>
                </w:tcPr>
                <w:p w:rsidR="0083199C" w:rsidRDefault="00FE46BB">
                  <w:pPr>
                    <w:snapToGrid w:val="0"/>
                    <w:spacing w:line="300" w:lineRule="exact"/>
                    <w:jc w:val="center"/>
                    <w:rPr>
                      <w:color w:val="000000" w:themeColor="text1"/>
                      <w:sz w:val="21"/>
                      <w:szCs w:val="21"/>
                    </w:rPr>
                  </w:pPr>
                  <w:r>
                    <w:rPr>
                      <w:rFonts w:hint="eastAsia"/>
                      <w:color w:val="000000" w:themeColor="text1"/>
                      <w:sz w:val="21"/>
                      <w:szCs w:val="21"/>
                    </w:rPr>
                    <w:t>0.428</w:t>
                  </w:r>
                </w:p>
              </w:tc>
              <w:tc>
                <w:tcPr>
                  <w:tcW w:w="199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7.5</w:t>
                  </w:r>
                </w:p>
              </w:tc>
              <w:tc>
                <w:tcPr>
                  <w:tcW w:w="1794"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5.7</w:t>
                  </w:r>
                  <w:r>
                    <w:rPr>
                      <w:rFonts w:hint="eastAsia"/>
                      <w:color w:val="000000" w:themeColor="text1"/>
                      <w:sz w:val="21"/>
                      <w:szCs w:val="21"/>
                    </w:rPr>
                    <w:t>×</w:t>
                  </w:r>
                  <w:r>
                    <w:rPr>
                      <w:rFonts w:hint="eastAsia"/>
                      <w:color w:val="000000" w:themeColor="text1"/>
                      <w:sz w:val="21"/>
                      <w:szCs w:val="21"/>
                    </w:rPr>
                    <w:t>10</w:t>
                  </w:r>
                  <w:r>
                    <w:rPr>
                      <w:rFonts w:hint="eastAsia"/>
                      <w:color w:val="000000" w:themeColor="text1"/>
                      <w:sz w:val="21"/>
                      <w:szCs w:val="21"/>
                      <w:vertAlign w:val="superscript"/>
                    </w:rPr>
                    <w:t>-5</w:t>
                  </w:r>
                </w:p>
              </w:tc>
            </w:tr>
            <w:tr w:rsidR="0083199C">
              <w:trPr>
                <w:jc w:val="center"/>
              </w:trPr>
              <w:tc>
                <w:tcPr>
                  <w:tcW w:w="819" w:type="dxa"/>
                  <w:vAlign w:val="center"/>
                </w:tcPr>
                <w:p w:rsidR="0083199C" w:rsidRDefault="00FE46BB">
                  <w:pPr>
                    <w:widowControl/>
                    <w:adjustRightInd w:val="0"/>
                    <w:snapToGrid w:val="0"/>
                    <w:spacing w:line="300" w:lineRule="exact"/>
                    <w:jc w:val="center"/>
                    <w:rPr>
                      <w:color w:val="000000" w:themeColor="text1"/>
                      <w:kern w:val="0"/>
                      <w:sz w:val="21"/>
                      <w:szCs w:val="21"/>
                    </w:rPr>
                  </w:pPr>
                  <w:r>
                    <w:rPr>
                      <w:color w:val="000000" w:themeColor="text1"/>
                      <w:kern w:val="0"/>
                      <w:sz w:val="21"/>
                      <w:szCs w:val="21"/>
                    </w:rPr>
                    <w:t>2</w:t>
                  </w:r>
                </w:p>
              </w:tc>
              <w:tc>
                <w:tcPr>
                  <w:tcW w:w="1167" w:type="dxa"/>
                  <w:vMerge/>
                  <w:vAlign w:val="center"/>
                </w:tcPr>
                <w:p w:rsidR="0083199C" w:rsidRDefault="0083199C">
                  <w:pPr>
                    <w:spacing w:line="300" w:lineRule="exact"/>
                    <w:jc w:val="center"/>
                    <w:rPr>
                      <w:color w:val="000000" w:themeColor="text1"/>
                      <w:sz w:val="21"/>
                      <w:szCs w:val="21"/>
                    </w:rPr>
                  </w:pPr>
                </w:p>
              </w:tc>
              <w:tc>
                <w:tcPr>
                  <w:tcW w:w="1539"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硫酸</w:t>
                  </w:r>
                </w:p>
              </w:tc>
              <w:tc>
                <w:tcPr>
                  <w:tcW w:w="1707" w:type="dxa"/>
                  <w:vAlign w:val="center"/>
                </w:tcPr>
                <w:p w:rsidR="0083199C" w:rsidRDefault="00FE46BB">
                  <w:pPr>
                    <w:snapToGrid w:val="0"/>
                    <w:spacing w:line="300" w:lineRule="exact"/>
                    <w:jc w:val="center"/>
                    <w:rPr>
                      <w:color w:val="000000" w:themeColor="text1"/>
                      <w:sz w:val="21"/>
                      <w:szCs w:val="21"/>
                    </w:rPr>
                  </w:pPr>
                  <w:r>
                    <w:rPr>
                      <w:rFonts w:hint="eastAsia"/>
                      <w:color w:val="000000" w:themeColor="text1"/>
                      <w:sz w:val="21"/>
                      <w:szCs w:val="21"/>
                    </w:rPr>
                    <w:t>1.748</w:t>
                  </w:r>
                </w:p>
              </w:tc>
              <w:tc>
                <w:tcPr>
                  <w:tcW w:w="199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5</w:t>
                  </w:r>
                </w:p>
              </w:tc>
              <w:tc>
                <w:tcPr>
                  <w:tcW w:w="1794"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3.5</w:t>
                  </w:r>
                  <w:r>
                    <w:rPr>
                      <w:rFonts w:hint="eastAsia"/>
                      <w:color w:val="000000" w:themeColor="text1"/>
                      <w:sz w:val="21"/>
                      <w:szCs w:val="21"/>
                    </w:rPr>
                    <w:t>×</w:t>
                  </w:r>
                  <w:r>
                    <w:rPr>
                      <w:rFonts w:hint="eastAsia"/>
                      <w:color w:val="000000" w:themeColor="text1"/>
                      <w:sz w:val="21"/>
                      <w:szCs w:val="21"/>
                    </w:rPr>
                    <w:t>10</w:t>
                  </w:r>
                  <w:r>
                    <w:rPr>
                      <w:rFonts w:hint="eastAsia"/>
                      <w:color w:val="000000" w:themeColor="text1"/>
                      <w:sz w:val="21"/>
                      <w:szCs w:val="21"/>
                      <w:vertAlign w:val="superscript"/>
                    </w:rPr>
                    <w:t>-4</w:t>
                  </w:r>
                </w:p>
              </w:tc>
            </w:tr>
            <w:tr w:rsidR="0083199C">
              <w:trPr>
                <w:jc w:val="center"/>
              </w:trPr>
              <w:tc>
                <w:tcPr>
                  <w:tcW w:w="819" w:type="dxa"/>
                  <w:vAlign w:val="center"/>
                </w:tcPr>
                <w:p w:rsidR="0083199C" w:rsidRDefault="00FE46BB">
                  <w:pPr>
                    <w:widowControl/>
                    <w:adjustRightInd w:val="0"/>
                    <w:snapToGrid w:val="0"/>
                    <w:spacing w:line="300" w:lineRule="exact"/>
                    <w:jc w:val="center"/>
                    <w:rPr>
                      <w:color w:val="000000" w:themeColor="text1"/>
                      <w:kern w:val="0"/>
                      <w:sz w:val="21"/>
                      <w:szCs w:val="21"/>
                    </w:rPr>
                  </w:pPr>
                  <w:r>
                    <w:rPr>
                      <w:rFonts w:hint="eastAsia"/>
                      <w:color w:val="000000" w:themeColor="text1"/>
                      <w:kern w:val="0"/>
                      <w:sz w:val="21"/>
                      <w:szCs w:val="21"/>
                    </w:rPr>
                    <w:t>3</w:t>
                  </w:r>
                </w:p>
              </w:tc>
              <w:tc>
                <w:tcPr>
                  <w:tcW w:w="1167" w:type="dxa"/>
                  <w:vMerge/>
                  <w:vAlign w:val="center"/>
                </w:tcPr>
                <w:p w:rsidR="0083199C" w:rsidRDefault="0083199C">
                  <w:pPr>
                    <w:spacing w:line="300" w:lineRule="exact"/>
                    <w:jc w:val="center"/>
                    <w:rPr>
                      <w:color w:val="000000" w:themeColor="text1"/>
                      <w:sz w:val="21"/>
                      <w:szCs w:val="21"/>
                    </w:rPr>
                  </w:pPr>
                </w:p>
              </w:tc>
              <w:tc>
                <w:tcPr>
                  <w:tcW w:w="1539"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工业酒精</w:t>
                  </w:r>
                </w:p>
              </w:tc>
              <w:tc>
                <w:tcPr>
                  <w:tcW w:w="1707" w:type="dxa"/>
                  <w:vAlign w:val="center"/>
                </w:tcPr>
                <w:p w:rsidR="0083199C" w:rsidRDefault="00FE46BB">
                  <w:pPr>
                    <w:snapToGrid w:val="0"/>
                    <w:spacing w:line="300" w:lineRule="exact"/>
                    <w:jc w:val="center"/>
                    <w:rPr>
                      <w:color w:val="000000" w:themeColor="text1"/>
                      <w:sz w:val="21"/>
                      <w:szCs w:val="21"/>
                    </w:rPr>
                  </w:pPr>
                  <w:r>
                    <w:rPr>
                      <w:rFonts w:hint="eastAsia"/>
                      <w:color w:val="000000" w:themeColor="text1"/>
                      <w:sz w:val="21"/>
                      <w:szCs w:val="21"/>
                    </w:rPr>
                    <w:t>0.95</w:t>
                  </w:r>
                </w:p>
              </w:tc>
              <w:tc>
                <w:tcPr>
                  <w:tcW w:w="199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500</w:t>
                  </w:r>
                </w:p>
              </w:tc>
              <w:tc>
                <w:tcPr>
                  <w:tcW w:w="1794"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1.9</w:t>
                  </w:r>
                  <w:r>
                    <w:rPr>
                      <w:rFonts w:hint="eastAsia"/>
                      <w:color w:val="000000" w:themeColor="text1"/>
                      <w:sz w:val="21"/>
                      <w:szCs w:val="21"/>
                    </w:rPr>
                    <w:t>×</w:t>
                  </w:r>
                  <w:r>
                    <w:rPr>
                      <w:rFonts w:hint="eastAsia"/>
                      <w:color w:val="000000" w:themeColor="text1"/>
                      <w:sz w:val="21"/>
                      <w:szCs w:val="21"/>
                    </w:rPr>
                    <w:t>10</w:t>
                  </w:r>
                  <w:r>
                    <w:rPr>
                      <w:rFonts w:hint="eastAsia"/>
                      <w:color w:val="000000" w:themeColor="text1"/>
                      <w:sz w:val="21"/>
                      <w:szCs w:val="21"/>
                      <w:vertAlign w:val="superscript"/>
                    </w:rPr>
                    <w:t>-6</w:t>
                  </w:r>
                </w:p>
              </w:tc>
            </w:tr>
            <w:tr w:rsidR="0083199C">
              <w:trPr>
                <w:jc w:val="center"/>
              </w:trPr>
              <w:tc>
                <w:tcPr>
                  <w:tcW w:w="7222" w:type="dxa"/>
                  <w:gridSpan w:val="5"/>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合</w:t>
                  </w:r>
                  <w:r>
                    <w:rPr>
                      <w:rFonts w:hint="eastAsia"/>
                      <w:color w:val="000000" w:themeColor="text1"/>
                      <w:sz w:val="21"/>
                      <w:szCs w:val="21"/>
                    </w:rPr>
                    <w:t xml:space="preserve">    </w:t>
                  </w:r>
                  <w:r>
                    <w:rPr>
                      <w:rFonts w:hint="eastAsia"/>
                      <w:color w:val="000000" w:themeColor="text1"/>
                      <w:sz w:val="21"/>
                      <w:szCs w:val="21"/>
                    </w:rPr>
                    <w:t>计</w:t>
                  </w:r>
                </w:p>
              </w:tc>
              <w:tc>
                <w:tcPr>
                  <w:tcW w:w="1794"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4.089</w:t>
                  </w:r>
                  <w:r>
                    <w:rPr>
                      <w:rFonts w:hint="eastAsia"/>
                      <w:color w:val="000000" w:themeColor="text1"/>
                      <w:sz w:val="21"/>
                      <w:szCs w:val="21"/>
                    </w:rPr>
                    <w:t>×</w:t>
                  </w:r>
                  <w:r>
                    <w:rPr>
                      <w:rFonts w:hint="eastAsia"/>
                      <w:color w:val="000000" w:themeColor="text1"/>
                      <w:sz w:val="21"/>
                      <w:szCs w:val="21"/>
                    </w:rPr>
                    <w:t>10</w:t>
                  </w:r>
                  <w:r>
                    <w:rPr>
                      <w:rFonts w:hint="eastAsia"/>
                      <w:color w:val="000000" w:themeColor="text1"/>
                      <w:sz w:val="21"/>
                      <w:szCs w:val="21"/>
                      <w:vertAlign w:val="superscript"/>
                    </w:rPr>
                    <w:t>-4</w:t>
                  </w:r>
                </w:p>
              </w:tc>
            </w:tr>
          </w:tbl>
          <w:p w:rsidR="0083199C" w:rsidRDefault="00FE46BB">
            <w:pPr>
              <w:adjustRightInd w:val="0"/>
              <w:snapToGrid w:val="0"/>
              <w:spacing w:line="360" w:lineRule="auto"/>
              <w:ind w:rightChars="50" w:right="140" w:firstLineChars="200" w:firstLine="480"/>
              <w:rPr>
                <w:color w:val="000000" w:themeColor="text1"/>
                <w:sz w:val="24"/>
              </w:rPr>
            </w:pPr>
            <w:r>
              <w:rPr>
                <w:color w:val="000000" w:themeColor="text1"/>
                <w:sz w:val="24"/>
              </w:rPr>
              <w:t>本项</w:t>
            </w:r>
            <w:r>
              <w:rPr>
                <w:color w:val="000000" w:themeColor="text1"/>
                <w:sz w:val="24"/>
                <w:szCs w:val="22"/>
              </w:rPr>
              <w:t>目</w:t>
            </w:r>
            <w:r>
              <w:rPr>
                <w:color w:val="000000" w:themeColor="text1"/>
                <w:sz w:val="24"/>
                <w:szCs w:val="22"/>
              </w:rPr>
              <w:t>Q=</w:t>
            </w:r>
            <w:r>
              <w:rPr>
                <w:rFonts w:hint="eastAsia"/>
                <w:color w:val="000000" w:themeColor="text1"/>
                <w:sz w:val="24"/>
                <w:szCs w:val="22"/>
              </w:rPr>
              <w:t>4.089</w:t>
            </w:r>
            <w:r>
              <w:rPr>
                <w:rFonts w:hint="eastAsia"/>
                <w:color w:val="000000" w:themeColor="text1"/>
                <w:sz w:val="24"/>
                <w:szCs w:val="22"/>
              </w:rPr>
              <w:t>×</w:t>
            </w:r>
            <w:r>
              <w:rPr>
                <w:rFonts w:hint="eastAsia"/>
                <w:color w:val="000000" w:themeColor="text1"/>
                <w:sz w:val="24"/>
                <w:szCs w:val="22"/>
              </w:rPr>
              <w:t>10</w:t>
            </w:r>
            <w:r>
              <w:rPr>
                <w:rFonts w:hint="eastAsia"/>
                <w:color w:val="000000" w:themeColor="text1"/>
                <w:sz w:val="24"/>
                <w:szCs w:val="22"/>
                <w:vertAlign w:val="superscript"/>
              </w:rPr>
              <w:t>-4</w:t>
            </w:r>
            <w:r>
              <w:rPr>
                <w:color w:val="000000" w:themeColor="text1"/>
                <w:sz w:val="24"/>
                <w:szCs w:val="22"/>
              </w:rPr>
              <w:t>＜</w:t>
            </w:r>
            <w:r>
              <w:rPr>
                <w:color w:val="000000" w:themeColor="text1"/>
                <w:sz w:val="24"/>
                <w:szCs w:val="22"/>
              </w:rPr>
              <w:t>1</w:t>
            </w:r>
            <w:r>
              <w:rPr>
                <w:color w:val="000000" w:themeColor="text1"/>
                <w:sz w:val="24"/>
                <w:szCs w:val="22"/>
              </w:rPr>
              <w:t>。</w:t>
            </w:r>
            <w:r>
              <w:rPr>
                <w:color w:val="000000" w:themeColor="text1"/>
                <w:sz w:val="24"/>
              </w:rPr>
              <w:t>因此，该项目的环境风险潜势为</w:t>
            </w:r>
            <w:r>
              <w:rPr>
                <w:color w:val="000000" w:themeColor="text1"/>
                <w:sz w:val="24"/>
              </w:rPr>
              <w:t>Ⅰ</w:t>
            </w:r>
            <w:r>
              <w:rPr>
                <w:color w:val="000000" w:themeColor="text1"/>
                <w:sz w:val="24"/>
              </w:rPr>
              <w:t>。</w:t>
            </w:r>
            <w:r>
              <w:rPr>
                <w:rFonts w:ascii="宋体" w:hAnsi="宋体" w:hint="eastAsia"/>
                <w:color w:val="000000" w:themeColor="text1"/>
                <w:sz w:val="24"/>
              </w:rPr>
              <w:t>根据《建设项目环境风险评价技术导则》（</w:t>
            </w:r>
            <w:r>
              <w:rPr>
                <w:rFonts w:ascii="TimesNewRomanPSMT" w:eastAsia="TimesNewRomanPSMT" w:hAnsi="TimesNewRomanPSMT" w:hint="eastAsia"/>
                <w:color w:val="000000" w:themeColor="text1"/>
                <w:sz w:val="24"/>
              </w:rPr>
              <w:t>HJ169-2018</w:t>
            </w:r>
            <w:r>
              <w:rPr>
                <w:rFonts w:ascii="宋体" w:hAnsi="宋体" w:hint="eastAsia"/>
                <w:color w:val="000000" w:themeColor="text1"/>
                <w:sz w:val="24"/>
              </w:rPr>
              <w:t>）中评价等级划分依据，本项目环境风险评价工作内容可开展简单分析。</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w:t>
            </w:r>
            <w:r>
              <w:rPr>
                <w:rFonts w:hint="eastAsia"/>
                <w:bCs/>
                <w:color w:val="000000" w:themeColor="text1"/>
                <w:sz w:val="24"/>
                <w:szCs w:val="24"/>
              </w:rPr>
              <w:t>3</w:t>
            </w:r>
            <w:r>
              <w:rPr>
                <w:rFonts w:hint="eastAsia"/>
                <w:bCs/>
                <w:color w:val="000000" w:themeColor="text1"/>
                <w:sz w:val="24"/>
                <w:szCs w:val="24"/>
              </w:rPr>
              <w:t>）环境风险识别</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本项目涉及的有毒有害和易燃易爆危险物质主要包括盐酸、硫酸及工业酒精，存放于实验室毒品柜，潜在的环境事故风险包括试剂操作不当造成火灾、爆炸风险，以</w:t>
            </w:r>
            <w:r>
              <w:rPr>
                <w:rFonts w:hint="eastAsia"/>
                <w:bCs/>
                <w:color w:val="000000" w:themeColor="text1"/>
                <w:sz w:val="24"/>
                <w:szCs w:val="24"/>
              </w:rPr>
              <w:lastRenderedPageBreak/>
              <w:t>及有毒物质管理不善造成的泄漏风险，对环境产生一定的危害。</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w:t>
            </w:r>
            <w:r>
              <w:rPr>
                <w:rFonts w:hint="eastAsia"/>
                <w:bCs/>
                <w:color w:val="000000" w:themeColor="text1"/>
                <w:sz w:val="24"/>
                <w:szCs w:val="24"/>
              </w:rPr>
              <w:t>4</w:t>
            </w:r>
            <w:r>
              <w:rPr>
                <w:rFonts w:hint="eastAsia"/>
                <w:bCs/>
                <w:color w:val="000000" w:themeColor="text1"/>
                <w:sz w:val="24"/>
                <w:szCs w:val="24"/>
              </w:rPr>
              <w:t>）环境风险分析</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a</w:t>
            </w:r>
            <w:r>
              <w:rPr>
                <w:rFonts w:hint="eastAsia"/>
                <w:bCs/>
                <w:color w:val="000000" w:themeColor="text1"/>
                <w:sz w:val="24"/>
                <w:szCs w:val="24"/>
              </w:rPr>
              <w:t>、实验危险事故</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①因不可抗拒因素或操作失误，引起实验药品破碎、泄漏，从而进入周围环境，对实验室周边设施、环境造成腐蚀污染，甚至造成人员受伤；</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②试剂在使用、贮存和运输过程中，因意外事故造成泄漏，会对周围环境产的影响。特别是在运输途中因意外交通事故造成运输车辆翻覆，包装破损，会造成较严重的</w:t>
            </w:r>
            <w:r>
              <w:rPr>
                <w:rFonts w:hint="eastAsia"/>
                <w:bCs/>
                <w:color w:val="000000" w:themeColor="text1"/>
                <w:sz w:val="24"/>
                <w:szCs w:val="24"/>
              </w:rPr>
              <w:t>环境污染，但一般情况下此类物质采用特制容器密闭包装，包装破损的可能性较小；</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③试剂接触引发人身损伤</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此类物质应储存在通风干燥的空间中，容器必须密闭，仓储管理按照公安部门的规定办理。搬运、使用试剂时应穿实验服、带口罩和手套，严格遵守有关卫生规则，保护好教职工的人身健康安全，将有毒物质对人体和周围环境的危害降到最低的程度；</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④发生火灾会给企业带来重大损失，危及职工生命和企业财产的安全。必须加强管理，做好消防安全工作。</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b</w:t>
            </w:r>
            <w:r>
              <w:rPr>
                <w:rFonts w:hint="eastAsia"/>
                <w:bCs/>
                <w:color w:val="000000" w:themeColor="text1"/>
                <w:sz w:val="24"/>
                <w:szCs w:val="24"/>
              </w:rPr>
              <w:t>、当废气处理系统出现事故时，未经处理的酸雾会直接排放，直接排入周围环境中，对</w:t>
            </w:r>
            <w:r>
              <w:rPr>
                <w:rFonts w:ascii="宋体" w:hAnsi="宋体" w:hint="eastAsia"/>
                <w:color w:val="000000" w:themeColor="text1"/>
                <w:sz w:val="24"/>
              </w:rPr>
              <w:t>周边生活环境有一</w:t>
            </w:r>
            <w:r>
              <w:rPr>
                <w:rFonts w:ascii="宋体" w:hAnsi="宋体" w:hint="eastAsia"/>
                <w:color w:val="000000" w:themeColor="text1"/>
                <w:sz w:val="24"/>
              </w:rPr>
              <w:t>定的影响。</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w:t>
            </w:r>
            <w:r>
              <w:rPr>
                <w:rFonts w:hint="eastAsia"/>
                <w:bCs/>
                <w:color w:val="000000" w:themeColor="text1"/>
                <w:sz w:val="24"/>
                <w:szCs w:val="24"/>
              </w:rPr>
              <w:t>5</w:t>
            </w:r>
            <w:r>
              <w:rPr>
                <w:rFonts w:hint="eastAsia"/>
                <w:bCs/>
                <w:color w:val="000000" w:themeColor="text1"/>
                <w:sz w:val="24"/>
                <w:szCs w:val="24"/>
              </w:rPr>
              <w:t>）环境风险防范措施及应急要求</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a</w:t>
            </w:r>
            <w:r>
              <w:rPr>
                <w:rFonts w:hint="eastAsia"/>
                <w:bCs/>
                <w:color w:val="000000" w:themeColor="text1"/>
                <w:sz w:val="24"/>
                <w:szCs w:val="24"/>
              </w:rPr>
              <w:t>、环境风险防范措施</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为避免危险事故发生，应采取以下防范措施：</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①虽然项目危险品很少，但为了安全起见，避免风险事故的发生，本项目对化学试剂的使用和贮藏应根据用量、使用频率设置合适的储存量和储存室大小，避免过量存放。</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②化学危险品储存地应按照《安全生产法》和《危险化学品安全管理条例》，以及《常用危险化学品贮存通则》、《易燃易爆性商品储藏养护技术条件》、《腐蚀性商品储藏养护技术条件》、《毒害性商品储藏养护技术条件》等国家标准对仓储管理各要求进行有机整合，符合有关安全</w:t>
            </w:r>
            <w:r>
              <w:rPr>
                <w:rFonts w:hint="eastAsia"/>
                <w:bCs/>
                <w:color w:val="000000" w:themeColor="text1"/>
                <w:sz w:val="24"/>
                <w:szCs w:val="24"/>
              </w:rPr>
              <w:t>、防火规定，并设置相应的通风、防爆、防火、灭火等安全设施。</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③教职工培训上岗，加强工作人员安全教育，树立安全意识；危险化学品仓储室</w:t>
            </w:r>
            <w:r>
              <w:rPr>
                <w:rFonts w:hint="eastAsia"/>
                <w:bCs/>
                <w:color w:val="000000" w:themeColor="text1"/>
                <w:sz w:val="24"/>
                <w:szCs w:val="24"/>
              </w:rPr>
              <w:lastRenderedPageBreak/>
              <w:t>设专人负责，避免人为事故的发生。</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④制应当制定具体措施，保证职工的手卫生、环境条件和职业卫生防护工作符合规定要求，对感染的危险因素进行控制。</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⑤应按照《消毒管理办法》，严格执行检测设备、器具的消毒工作技术规范。</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b</w:t>
            </w:r>
            <w:r>
              <w:rPr>
                <w:rFonts w:hint="eastAsia"/>
                <w:bCs/>
                <w:color w:val="000000" w:themeColor="text1"/>
                <w:sz w:val="24"/>
                <w:szCs w:val="24"/>
              </w:rPr>
              <w:t>、应急预案</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根据国家、地方和相关部门要求，建议学校按陕西省应急预案有关内容和要求制定、完善事故应急预案。同时，应急预案在编制过程中应注意与地方政府应急预案的对接与联动，并保证在事故状态下的环境监测计划的实施。</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w:t>
            </w:r>
            <w:r>
              <w:rPr>
                <w:rFonts w:hint="eastAsia"/>
                <w:bCs/>
                <w:color w:val="000000" w:themeColor="text1"/>
                <w:sz w:val="24"/>
                <w:szCs w:val="24"/>
              </w:rPr>
              <w:t>6</w:t>
            </w:r>
            <w:r>
              <w:rPr>
                <w:rFonts w:hint="eastAsia"/>
                <w:bCs/>
                <w:color w:val="000000" w:themeColor="text1"/>
                <w:sz w:val="24"/>
                <w:szCs w:val="24"/>
              </w:rPr>
              <w:t>）分析结论</w:t>
            </w:r>
          </w:p>
          <w:p w:rsidR="0083199C" w:rsidRDefault="00FE46BB">
            <w:pPr>
              <w:adjustRightInd w:val="0"/>
              <w:snapToGrid w:val="0"/>
              <w:spacing w:line="360" w:lineRule="auto"/>
              <w:ind w:rightChars="50" w:right="140" w:firstLineChars="200" w:firstLine="480"/>
              <w:rPr>
                <w:bCs/>
                <w:color w:val="000000" w:themeColor="text1"/>
                <w:sz w:val="24"/>
                <w:szCs w:val="24"/>
              </w:rPr>
            </w:pPr>
            <w:r>
              <w:rPr>
                <w:rFonts w:hint="eastAsia"/>
                <w:bCs/>
                <w:color w:val="000000" w:themeColor="text1"/>
                <w:sz w:val="24"/>
                <w:szCs w:val="24"/>
              </w:rPr>
              <w:t>本项目在落实一系列事故防范措施，制定完备的环境风险应急预案，保证事故防范措施等的前提下，项目环境风险可控制在可接受水平内。</w:t>
            </w:r>
            <w:proofErr w:type="gramStart"/>
            <w:r>
              <w:rPr>
                <w:rFonts w:hint="eastAsia"/>
                <w:bCs/>
                <w:color w:val="000000" w:themeColor="text1"/>
                <w:sz w:val="24"/>
                <w:szCs w:val="24"/>
              </w:rPr>
              <w:t>本评价</w:t>
            </w:r>
            <w:proofErr w:type="gramEnd"/>
            <w:r>
              <w:rPr>
                <w:rFonts w:hint="eastAsia"/>
                <w:bCs/>
                <w:color w:val="000000" w:themeColor="text1"/>
                <w:sz w:val="24"/>
                <w:szCs w:val="24"/>
              </w:rPr>
              <w:t>认为在科学管理和完善的预防应急措施处置机制保障下，本项目发生风险事故的可能性是比较低的，风险程度属于可接受范围。事故的影响是短暂的，在事故妥善处理后，周围环境质量可以恢复</w:t>
            </w:r>
            <w:r>
              <w:rPr>
                <w:rFonts w:hint="eastAsia"/>
                <w:bCs/>
                <w:color w:val="000000" w:themeColor="text1"/>
                <w:sz w:val="24"/>
                <w:szCs w:val="24"/>
              </w:rPr>
              <w:t>原状水平。</w:t>
            </w:r>
          </w:p>
          <w:p w:rsidR="0083199C" w:rsidRDefault="00FE46BB">
            <w:pPr>
              <w:jc w:val="center"/>
              <w:rPr>
                <w:b/>
                <w:color w:val="000000" w:themeColor="text1"/>
                <w:sz w:val="24"/>
                <w:szCs w:val="22"/>
              </w:rPr>
            </w:pPr>
            <w:r>
              <w:rPr>
                <w:rFonts w:hint="eastAsia"/>
                <w:b/>
                <w:color w:val="000000" w:themeColor="text1"/>
                <w:sz w:val="24"/>
                <w:szCs w:val="22"/>
              </w:rPr>
              <w:t>表</w:t>
            </w:r>
            <w:r>
              <w:rPr>
                <w:rFonts w:hint="eastAsia"/>
                <w:b/>
                <w:color w:val="000000" w:themeColor="text1"/>
                <w:sz w:val="24"/>
                <w:szCs w:val="22"/>
              </w:rPr>
              <w:t xml:space="preserve">36  </w:t>
            </w:r>
            <w:r>
              <w:rPr>
                <w:rFonts w:hint="eastAsia"/>
                <w:b/>
                <w:color w:val="000000" w:themeColor="text1"/>
                <w:sz w:val="24"/>
                <w:szCs w:val="22"/>
              </w:rPr>
              <w:t>建设项目环境风险简单分析内容表</w:t>
            </w:r>
          </w:p>
          <w:tbl>
            <w:tblPr>
              <w:tblStyle w:val="af2"/>
              <w:tblW w:w="9016" w:type="dxa"/>
              <w:tblLayout w:type="fixed"/>
              <w:tblCellMar>
                <w:left w:w="51" w:type="dxa"/>
                <w:right w:w="51" w:type="dxa"/>
              </w:tblCellMar>
              <w:tblLook w:val="04A0" w:firstRow="1" w:lastRow="0" w:firstColumn="1" w:lastColumn="0" w:noHBand="0" w:noVBand="1"/>
            </w:tblPr>
            <w:tblGrid>
              <w:gridCol w:w="2176"/>
              <w:gridCol w:w="1186"/>
              <w:gridCol w:w="1678"/>
              <w:gridCol w:w="872"/>
              <w:gridCol w:w="887"/>
              <w:gridCol w:w="2217"/>
            </w:tblGrid>
            <w:tr w:rsidR="0083199C">
              <w:tc>
                <w:tcPr>
                  <w:tcW w:w="2176" w:type="dxa"/>
                  <w:vAlign w:val="center"/>
                </w:tcPr>
                <w:p w:rsidR="0083199C" w:rsidRDefault="00FE46BB">
                  <w:pPr>
                    <w:adjustRightInd w:val="0"/>
                    <w:spacing w:line="300" w:lineRule="exact"/>
                    <w:ind w:rightChars="50" w:right="140"/>
                    <w:jc w:val="center"/>
                    <w:rPr>
                      <w:bCs/>
                      <w:color w:val="000000" w:themeColor="text1"/>
                      <w:sz w:val="21"/>
                      <w:szCs w:val="21"/>
                    </w:rPr>
                  </w:pPr>
                  <w:r>
                    <w:rPr>
                      <w:rFonts w:hint="eastAsia"/>
                      <w:bCs/>
                      <w:color w:val="000000" w:themeColor="text1"/>
                      <w:sz w:val="21"/>
                      <w:szCs w:val="21"/>
                    </w:rPr>
                    <w:t>建设项目名称</w:t>
                  </w:r>
                </w:p>
              </w:tc>
              <w:tc>
                <w:tcPr>
                  <w:tcW w:w="6840" w:type="dxa"/>
                  <w:gridSpan w:val="5"/>
                  <w:vAlign w:val="center"/>
                </w:tcPr>
                <w:p w:rsidR="0083199C" w:rsidRDefault="00FE46BB">
                  <w:pPr>
                    <w:adjustRightInd w:val="0"/>
                    <w:spacing w:line="300" w:lineRule="exact"/>
                    <w:ind w:rightChars="50" w:right="140"/>
                    <w:jc w:val="center"/>
                    <w:rPr>
                      <w:bCs/>
                      <w:color w:val="000000" w:themeColor="text1"/>
                      <w:sz w:val="21"/>
                      <w:szCs w:val="21"/>
                    </w:rPr>
                  </w:pPr>
                  <w:proofErr w:type="gramStart"/>
                  <w:r>
                    <w:rPr>
                      <w:rFonts w:hint="eastAsia"/>
                      <w:bCs/>
                      <w:color w:val="000000" w:themeColor="text1"/>
                      <w:sz w:val="21"/>
                      <w:szCs w:val="21"/>
                    </w:rPr>
                    <w:t>沣</w:t>
                  </w:r>
                  <w:proofErr w:type="gramEnd"/>
                  <w:r>
                    <w:rPr>
                      <w:rFonts w:hint="eastAsia"/>
                      <w:bCs/>
                      <w:color w:val="000000" w:themeColor="text1"/>
                      <w:sz w:val="21"/>
                      <w:szCs w:val="21"/>
                    </w:rPr>
                    <w:t>东新城第五初级中学</w:t>
                  </w:r>
                </w:p>
              </w:tc>
            </w:tr>
            <w:tr w:rsidR="0083199C">
              <w:tc>
                <w:tcPr>
                  <w:tcW w:w="2176" w:type="dxa"/>
                  <w:vAlign w:val="center"/>
                </w:tcPr>
                <w:p w:rsidR="0083199C" w:rsidRDefault="00FE46BB">
                  <w:pPr>
                    <w:adjustRightInd w:val="0"/>
                    <w:spacing w:line="300" w:lineRule="exact"/>
                    <w:ind w:rightChars="50" w:right="140"/>
                    <w:jc w:val="center"/>
                    <w:rPr>
                      <w:bCs/>
                      <w:color w:val="000000" w:themeColor="text1"/>
                      <w:sz w:val="21"/>
                      <w:szCs w:val="21"/>
                    </w:rPr>
                  </w:pPr>
                  <w:r>
                    <w:rPr>
                      <w:rFonts w:hint="eastAsia"/>
                      <w:bCs/>
                      <w:color w:val="000000" w:themeColor="text1"/>
                      <w:sz w:val="21"/>
                      <w:szCs w:val="21"/>
                    </w:rPr>
                    <w:t>建设地点</w:t>
                  </w:r>
                </w:p>
              </w:tc>
              <w:tc>
                <w:tcPr>
                  <w:tcW w:w="1186" w:type="dxa"/>
                  <w:vAlign w:val="center"/>
                </w:tcPr>
                <w:p w:rsidR="0083199C" w:rsidRDefault="00FE46BB">
                  <w:pPr>
                    <w:adjustRightInd w:val="0"/>
                    <w:spacing w:line="300" w:lineRule="exact"/>
                    <w:ind w:rightChars="50" w:right="140"/>
                    <w:jc w:val="center"/>
                    <w:rPr>
                      <w:bCs/>
                      <w:color w:val="000000" w:themeColor="text1"/>
                      <w:sz w:val="21"/>
                      <w:szCs w:val="21"/>
                    </w:rPr>
                  </w:pPr>
                  <w:r>
                    <w:rPr>
                      <w:rFonts w:hint="eastAsia"/>
                      <w:bCs/>
                      <w:color w:val="000000" w:themeColor="text1"/>
                      <w:sz w:val="21"/>
                      <w:szCs w:val="21"/>
                    </w:rPr>
                    <w:t>(</w:t>
                  </w:r>
                  <w:r>
                    <w:rPr>
                      <w:rFonts w:hint="eastAsia"/>
                      <w:bCs/>
                      <w:color w:val="000000" w:themeColor="text1"/>
                      <w:sz w:val="21"/>
                      <w:szCs w:val="21"/>
                    </w:rPr>
                    <w:t>陕西</w:t>
                  </w:r>
                  <w:r>
                    <w:rPr>
                      <w:rFonts w:hint="eastAsia"/>
                      <w:bCs/>
                      <w:color w:val="000000" w:themeColor="text1"/>
                      <w:sz w:val="21"/>
                      <w:szCs w:val="21"/>
                    </w:rPr>
                    <w:t>)</w:t>
                  </w:r>
                  <w:r>
                    <w:rPr>
                      <w:rFonts w:hint="eastAsia"/>
                      <w:bCs/>
                      <w:color w:val="000000" w:themeColor="text1"/>
                      <w:sz w:val="21"/>
                      <w:szCs w:val="21"/>
                    </w:rPr>
                    <w:t>省</w:t>
                  </w:r>
                </w:p>
              </w:tc>
              <w:tc>
                <w:tcPr>
                  <w:tcW w:w="1678" w:type="dxa"/>
                  <w:vAlign w:val="center"/>
                </w:tcPr>
                <w:p w:rsidR="0083199C" w:rsidRDefault="00FE46BB">
                  <w:pPr>
                    <w:adjustRightInd w:val="0"/>
                    <w:spacing w:line="300" w:lineRule="exact"/>
                    <w:ind w:rightChars="50" w:right="140"/>
                    <w:jc w:val="center"/>
                    <w:rPr>
                      <w:bCs/>
                      <w:color w:val="000000" w:themeColor="text1"/>
                      <w:sz w:val="21"/>
                      <w:szCs w:val="21"/>
                    </w:rPr>
                  </w:pPr>
                  <w:r>
                    <w:rPr>
                      <w:rFonts w:hint="eastAsia"/>
                      <w:bCs/>
                      <w:color w:val="000000" w:themeColor="text1"/>
                      <w:sz w:val="21"/>
                      <w:szCs w:val="21"/>
                    </w:rPr>
                    <w:t>(</w:t>
                  </w:r>
                  <w:r>
                    <w:rPr>
                      <w:rFonts w:hint="eastAsia"/>
                      <w:bCs/>
                      <w:color w:val="000000" w:themeColor="text1"/>
                      <w:sz w:val="21"/>
                      <w:szCs w:val="21"/>
                    </w:rPr>
                    <w:t>西安</w:t>
                  </w:r>
                  <w:r>
                    <w:rPr>
                      <w:rFonts w:hint="eastAsia"/>
                      <w:bCs/>
                      <w:color w:val="000000" w:themeColor="text1"/>
                      <w:sz w:val="21"/>
                      <w:szCs w:val="21"/>
                    </w:rPr>
                    <w:t>)</w:t>
                  </w:r>
                  <w:r>
                    <w:rPr>
                      <w:rFonts w:hint="eastAsia"/>
                      <w:bCs/>
                      <w:color w:val="000000" w:themeColor="text1"/>
                      <w:sz w:val="21"/>
                      <w:szCs w:val="21"/>
                    </w:rPr>
                    <w:t>市</w:t>
                  </w:r>
                </w:p>
              </w:tc>
              <w:tc>
                <w:tcPr>
                  <w:tcW w:w="872" w:type="dxa"/>
                  <w:vAlign w:val="center"/>
                </w:tcPr>
                <w:p w:rsidR="0083199C" w:rsidRDefault="00FE46BB">
                  <w:pPr>
                    <w:adjustRightInd w:val="0"/>
                    <w:spacing w:line="300" w:lineRule="exact"/>
                    <w:ind w:rightChars="50" w:right="140"/>
                    <w:jc w:val="center"/>
                    <w:rPr>
                      <w:bCs/>
                      <w:color w:val="000000" w:themeColor="text1"/>
                      <w:sz w:val="21"/>
                      <w:szCs w:val="21"/>
                    </w:rPr>
                  </w:pPr>
                  <w:r>
                    <w:rPr>
                      <w:rFonts w:hint="eastAsia"/>
                      <w:bCs/>
                      <w:color w:val="000000" w:themeColor="text1"/>
                      <w:sz w:val="21"/>
                      <w:szCs w:val="21"/>
                    </w:rPr>
                    <w:t>(</w:t>
                  </w:r>
                  <w:r>
                    <w:rPr>
                      <w:rFonts w:hint="eastAsia"/>
                      <w:bCs/>
                      <w:color w:val="000000" w:themeColor="text1"/>
                      <w:sz w:val="21"/>
                      <w:szCs w:val="21"/>
                    </w:rPr>
                    <w:t>西咸新区</w:t>
                  </w:r>
                  <w:r>
                    <w:rPr>
                      <w:rFonts w:hint="eastAsia"/>
                      <w:bCs/>
                      <w:color w:val="000000" w:themeColor="text1"/>
                      <w:sz w:val="21"/>
                      <w:szCs w:val="21"/>
                    </w:rPr>
                    <w:t>)</w:t>
                  </w:r>
                </w:p>
              </w:tc>
              <w:tc>
                <w:tcPr>
                  <w:tcW w:w="887" w:type="dxa"/>
                  <w:vAlign w:val="center"/>
                </w:tcPr>
                <w:p w:rsidR="0083199C" w:rsidRDefault="00FE46BB">
                  <w:pPr>
                    <w:adjustRightInd w:val="0"/>
                    <w:spacing w:line="300" w:lineRule="exact"/>
                    <w:ind w:rightChars="50" w:right="140"/>
                    <w:jc w:val="center"/>
                    <w:rPr>
                      <w:bCs/>
                      <w:color w:val="000000" w:themeColor="text1"/>
                      <w:sz w:val="21"/>
                      <w:szCs w:val="21"/>
                    </w:rPr>
                  </w:pPr>
                  <w:r>
                    <w:rPr>
                      <w:rFonts w:hint="eastAsia"/>
                      <w:bCs/>
                      <w:color w:val="000000" w:themeColor="text1"/>
                      <w:sz w:val="21"/>
                      <w:szCs w:val="21"/>
                    </w:rPr>
                    <w:t>(</w:t>
                  </w:r>
                  <w:proofErr w:type="gramStart"/>
                  <w:r>
                    <w:rPr>
                      <w:rFonts w:hint="eastAsia"/>
                      <w:bCs/>
                      <w:color w:val="000000" w:themeColor="text1"/>
                      <w:sz w:val="21"/>
                      <w:szCs w:val="21"/>
                    </w:rPr>
                    <w:t>沣</w:t>
                  </w:r>
                  <w:proofErr w:type="gramEnd"/>
                  <w:r>
                    <w:rPr>
                      <w:rFonts w:hint="eastAsia"/>
                      <w:bCs/>
                      <w:color w:val="000000" w:themeColor="text1"/>
                      <w:sz w:val="21"/>
                      <w:szCs w:val="21"/>
                    </w:rPr>
                    <w:t>东新城</w:t>
                  </w:r>
                  <w:r>
                    <w:rPr>
                      <w:rFonts w:hint="eastAsia"/>
                      <w:bCs/>
                      <w:color w:val="000000" w:themeColor="text1"/>
                      <w:sz w:val="21"/>
                      <w:szCs w:val="21"/>
                    </w:rPr>
                    <w:t>)</w:t>
                  </w:r>
                </w:p>
              </w:tc>
              <w:tc>
                <w:tcPr>
                  <w:tcW w:w="2217" w:type="dxa"/>
                  <w:vAlign w:val="center"/>
                </w:tcPr>
                <w:p w:rsidR="0083199C" w:rsidRDefault="00FE46BB">
                  <w:pPr>
                    <w:adjustRightInd w:val="0"/>
                    <w:spacing w:line="300" w:lineRule="exact"/>
                    <w:ind w:rightChars="50" w:right="140"/>
                    <w:jc w:val="center"/>
                    <w:rPr>
                      <w:bCs/>
                      <w:color w:val="000000" w:themeColor="text1"/>
                      <w:sz w:val="21"/>
                      <w:szCs w:val="21"/>
                      <w:highlight w:val="yellow"/>
                    </w:rPr>
                  </w:pPr>
                  <w:r>
                    <w:rPr>
                      <w:rFonts w:hint="eastAsia"/>
                      <w:bCs/>
                      <w:color w:val="000000" w:themeColor="text1"/>
                      <w:sz w:val="21"/>
                      <w:szCs w:val="21"/>
                    </w:rPr>
                    <w:t>（</w:t>
                  </w:r>
                  <w:proofErr w:type="gramStart"/>
                  <w:r>
                    <w:rPr>
                      <w:rFonts w:hint="eastAsia"/>
                      <w:bCs/>
                      <w:color w:val="000000" w:themeColor="text1"/>
                      <w:sz w:val="21"/>
                      <w:szCs w:val="21"/>
                    </w:rPr>
                    <w:t>沣</w:t>
                  </w:r>
                  <w:proofErr w:type="gramEnd"/>
                  <w:r>
                    <w:rPr>
                      <w:rFonts w:hint="eastAsia"/>
                      <w:bCs/>
                      <w:color w:val="000000" w:themeColor="text1"/>
                      <w:sz w:val="21"/>
                      <w:szCs w:val="21"/>
                    </w:rPr>
                    <w:t>东新城太安路以西，太平路以东，阿房北路以北，征和三路以南。）</w:t>
                  </w:r>
                </w:p>
              </w:tc>
            </w:tr>
            <w:tr w:rsidR="0083199C">
              <w:tc>
                <w:tcPr>
                  <w:tcW w:w="2176" w:type="dxa"/>
                  <w:vAlign w:val="center"/>
                </w:tcPr>
                <w:p w:rsidR="0083199C" w:rsidRDefault="00FE46BB">
                  <w:pPr>
                    <w:adjustRightInd w:val="0"/>
                    <w:spacing w:line="300" w:lineRule="exact"/>
                    <w:ind w:rightChars="50" w:right="140"/>
                    <w:jc w:val="center"/>
                    <w:rPr>
                      <w:bCs/>
                      <w:color w:val="000000" w:themeColor="text1"/>
                      <w:sz w:val="21"/>
                      <w:szCs w:val="21"/>
                    </w:rPr>
                  </w:pPr>
                  <w:r>
                    <w:rPr>
                      <w:rFonts w:hint="eastAsia"/>
                      <w:bCs/>
                      <w:color w:val="000000" w:themeColor="text1"/>
                      <w:sz w:val="21"/>
                      <w:szCs w:val="21"/>
                    </w:rPr>
                    <w:t>地理坐标</w:t>
                  </w:r>
                </w:p>
              </w:tc>
              <w:tc>
                <w:tcPr>
                  <w:tcW w:w="1186" w:type="dxa"/>
                  <w:vAlign w:val="center"/>
                </w:tcPr>
                <w:p w:rsidR="0083199C" w:rsidRDefault="00FE46BB">
                  <w:pPr>
                    <w:adjustRightInd w:val="0"/>
                    <w:spacing w:line="300" w:lineRule="exact"/>
                    <w:ind w:rightChars="50" w:right="140"/>
                    <w:jc w:val="center"/>
                    <w:rPr>
                      <w:bCs/>
                      <w:color w:val="000000" w:themeColor="text1"/>
                      <w:sz w:val="21"/>
                      <w:szCs w:val="21"/>
                    </w:rPr>
                  </w:pPr>
                  <w:r>
                    <w:rPr>
                      <w:rFonts w:hint="eastAsia"/>
                      <w:bCs/>
                      <w:color w:val="000000" w:themeColor="text1"/>
                      <w:sz w:val="21"/>
                      <w:szCs w:val="21"/>
                    </w:rPr>
                    <w:t>经度</w:t>
                  </w:r>
                </w:p>
              </w:tc>
              <w:tc>
                <w:tcPr>
                  <w:tcW w:w="1678" w:type="dxa"/>
                  <w:vAlign w:val="center"/>
                </w:tcPr>
                <w:p w:rsidR="0083199C" w:rsidRDefault="00FE46BB">
                  <w:pPr>
                    <w:adjustRightInd w:val="0"/>
                    <w:spacing w:line="300" w:lineRule="exact"/>
                    <w:ind w:rightChars="50" w:right="140"/>
                    <w:jc w:val="center"/>
                    <w:rPr>
                      <w:bCs/>
                      <w:color w:val="000000" w:themeColor="text1"/>
                      <w:sz w:val="21"/>
                      <w:szCs w:val="21"/>
                    </w:rPr>
                  </w:pPr>
                  <w:r>
                    <w:rPr>
                      <w:rFonts w:hint="eastAsia"/>
                      <w:color w:val="000000" w:themeColor="text1"/>
                      <w:sz w:val="21"/>
                      <w:szCs w:val="21"/>
                    </w:rPr>
                    <w:t>108.796063</w:t>
                  </w:r>
                </w:p>
              </w:tc>
              <w:tc>
                <w:tcPr>
                  <w:tcW w:w="872" w:type="dxa"/>
                  <w:vAlign w:val="center"/>
                </w:tcPr>
                <w:p w:rsidR="0083199C" w:rsidRDefault="00FE46BB">
                  <w:pPr>
                    <w:adjustRightInd w:val="0"/>
                    <w:spacing w:line="300" w:lineRule="exact"/>
                    <w:ind w:rightChars="50" w:right="140"/>
                    <w:jc w:val="center"/>
                    <w:rPr>
                      <w:bCs/>
                      <w:color w:val="000000" w:themeColor="text1"/>
                      <w:sz w:val="21"/>
                      <w:szCs w:val="21"/>
                    </w:rPr>
                  </w:pPr>
                  <w:r>
                    <w:rPr>
                      <w:rFonts w:hint="eastAsia"/>
                      <w:bCs/>
                      <w:color w:val="000000" w:themeColor="text1"/>
                      <w:sz w:val="21"/>
                      <w:szCs w:val="21"/>
                    </w:rPr>
                    <w:t>纬度</w:t>
                  </w:r>
                </w:p>
              </w:tc>
              <w:tc>
                <w:tcPr>
                  <w:tcW w:w="3104" w:type="dxa"/>
                  <w:gridSpan w:val="2"/>
                  <w:vAlign w:val="center"/>
                </w:tcPr>
                <w:p w:rsidR="0083199C" w:rsidRDefault="00FE46BB">
                  <w:pPr>
                    <w:adjustRightInd w:val="0"/>
                    <w:spacing w:line="300" w:lineRule="exact"/>
                    <w:ind w:rightChars="50" w:right="140"/>
                    <w:jc w:val="center"/>
                    <w:rPr>
                      <w:bCs/>
                      <w:color w:val="000000" w:themeColor="text1"/>
                      <w:sz w:val="21"/>
                      <w:szCs w:val="21"/>
                    </w:rPr>
                  </w:pPr>
                  <w:r>
                    <w:rPr>
                      <w:color w:val="000000" w:themeColor="text1"/>
                      <w:sz w:val="21"/>
                      <w:szCs w:val="21"/>
                    </w:rPr>
                    <w:t>34.2</w:t>
                  </w:r>
                  <w:r>
                    <w:rPr>
                      <w:rFonts w:hint="eastAsia"/>
                      <w:color w:val="000000" w:themeColor="text1"/>
                      <w:sz w:val="21"/>
                      <w:szCs w:val="21"/>
                    </w:rPr>
                    <w:t>81864</w:t>
                  </w:r>
                </w:p>
              </w:tc>
            </w:tr>
            <w:tr w:rsidR="0083199C">
              <w:tc>
                <w:tcPr>
                  <w:tcW w:w="2176" w:type="dxa"/>
                  <w:vAlign w:val="center"/>
                </w:tcPr>
                <w:p w:rsidR="0083199C" w:rsidRDefault="00FE46BB">
                  <w:pPr>
                    <w:adjustRightInd w:val="0"/>
                    <w:spacing w:line="300" w:lineRule="exact"/>
                    <w:ind w:rightChars="50" w:right="140"/>
                    <w:jc w:val="center"/>
                    <w:rPr>
                      <w:bCs/>
                      <w:color w:val="000000" w:themeColor="text1"/>
                      <w:sz w:val="21"/>
                      <w:szCs w:val="21"/>
                    </w:rPr>
                  </w:pPr>
                  <w:r>
                    <w:rPr>
                      <w:rFonts w:hint="eastAsia"/>
                      <w:bCs/>
                      <w:color w:val="000000" w:themeColor="text1"/>
                      <w:sz w:val="21"/>
                      <w:szCs w:val="21"/>
                    </w:rPr>
                    <w:t>主要危险物质及分布</w:t>
                  </w:r>
                </w:p>
              </w:tc>
              <w:tc>
                <w:tcPr>
                  <w:tcW w:w="6840" w:type="dxa"/>
                  <w:gridSpan w:val="5"/>
                  <w:vAlign w:val="center"/>
                </w:tcPr>
                <w:p w:rsidR="0083199C" w:rsidRDefault="00FE46BB">
                  <w:pPr>
                    <w:adjustRightInd w:val="0"/>
                    <w:spacing w:line="300" w:lineRule="exact"/>
                    <w:ind w:rightChars="50" w:right="140"/>
                    <w:jc w:val="center"/>
                    <w:rPr>
                      <w:bCs/>
                      <w:color w:val="000000" w:themeColor="text1"/>
                      <w:sz w:val="21"/>
                      <w:szCs w:val="21"/>
                    </w:rPr>
                  </w:pPr>
                  <w:r>
                    <w:rPr>
                      <w:rFonts w:hint="eastAsia"/>
                      <w:bCs/>
                      <w:color w:val="000000" w:themeColor="text1"/>
                      <w:sz w:val="21"/>
                      <w:szCs w:val="21"/>
                    </w:rPr>
                    <w:t>盐酸、硫酸、工业酒精；主要分布在化学实验室毒品柜</w:t>
                  </w:r>
                </w:p>
              </w:tc>
            </w:tr>
            <w:tr w:rsidR="0083199C">
              <w:tc>
                <w:tcPr>
                  <w:tcW w:w="2176" w:type="dxa"/>
                  <w:vAlign w:val="center"/>
                </w:tcPr>
                <w:p w:rsidR="0083199C" w:rsidRDefault="00FE46BB">
                  <w:pPr>
                    <w:adjustRightInd w:val="0"/>
                    <w:spacing w:line="300" w:lineRule="exact"/>
                    <w:ind w:rightChars="50" w:right="140"/>
                    <w:jc w:val="center"/>
                    <w:rPr>
                      <w:bCs/>
                      <w:color w:val="000000" w:themeColor="text1"/>
                      <w:sz w:val="21"/>
                      <w:szCs w:val="21"/>
                    </w:rPr>
                  </w:pPr>
                  <w:r>
                    <w:rPr>
                      <w:rFonts w:hint="eastAsia"/>
                      <w:bCs/>
                      <w:color w:val="000000" w:themeColor="text1"/>
                      <w:sz w:val="21"/>
                      <w:szCs w:val="21"/>
                    </w:rPr>
                    <w:t>环境影响途径及危害后果（大气、地表水、地下水等）</w:t>
                  </w:r>
                </w:p>
              </w:tc>
              <w:tc>
                <w:tcPr>
                  <w:tcW w:w="6840" w:type="dxa"/>
                  <w:gridSpan w:val="5"/>
                  <w:vAlign w:val="center"/>
                </w:tcPr>
                <w:p w:rsidR="0083199C" w:rsidRDefault="00FE46BB">
                  <w:pPr>
                    <w:adjustRightInd w:val="0"/>
                    <w:spacing w:line="300" w:lineRule="exact"/>
                    <w:ind w:rightChars="50" w:right="140"/>
                    <w:jc w:val="center"/>
                    <w:rPr>
                      <w:bCs/>
                      <w:color w:val="000000" w:themeColor="text1"/>
                      <w:sz w:val="21"/>
                      <w:szCs w:val="21"/>
                    </w:rPr>
                  </w:pPr>
                  <w:r>
                    <w:rPr>
                      <w:rFonts w:hint="eastAsia"/>
                      <w:bCs/>
                      <w:color w:val="000000" w:themeColor="text1"/>
                      <w:sz w:val="21"/>
                      <w:szCs w:val="21"/>
                    </w:rPr>
                    <w:t>潜在的环境事故风险包括有机试剂操作不当造成火灾、爆炸风险，以及有毒物质管理不善造成的泄漏风险，对环境产生一定的危害。</w:t>
                  </w:r>
                </w:p>
              </w:tc>
            </w:tr>
            <w:tr w:rsidR="0083199C">
              <w:tc>
                <w:tcPr>
                  <w:tcW w:w="2176" w:type="dxa"/>
                  <w:vAlign w:val="center"/>
                </w:tcPr>
                <w:p w:rsidR="0083199C" w:rsidRDefault="00FE46BB">
                  <w:pPr>
                    <w:adjustRightInd w:val="0"/>
                    <w:spacing w:line="300" w:lineRule="exact"/>
                    <w:ind w:rightChars="50" w:right="140"/>
                    <w:jc w:val="center"/>
                    <w:rPr>
                      <w:bCs/>
                      <w:color w:val="000000" w:themeColor="text1"/>
                      <w:sz w:val="21"/>
                      <w:szCs w:val="21"/>
                    </w:rPr>
                  </w:pPr>
                  <w:r>
                    <w:rPr>
                      <w:rFonts w:ascii="宋体" w:hAnsi="宋体" w:hint="eastAsia"/>
                      <w:color w:val="000000" w:themeColor="text1"/>
                      <w:sz w:val="21"/>
                    </w:rPr>
                    <w:t>风险防范措施要求</w:t>
                  </w:r>
                </w:p>
              </w:tc>
              <w:tc>
                <w:tcPr>
                  <w:tcW w:w="6840" w:type="dxa"/>
                  <w:gridSpan w:val="5"/>
                  <w:vAlign w:val="center"/>
                </w:tcPr>
                <w:p w:rsidR="0083199C" w:rsidRDefault="00FE46BB">
                  <w:pPr>
                    <w:adjustRightInd w:val="0"/>
                    <w:spacing w:line="300" w:lineRule="exact"/>
                    <w:ind w:rightChars="50" w:right="140"/>
                    <w:jc w:val="center"/>
                    <w:rPr>
                      <w:bCs/>
                      <w:color w:val="000000" w:themeColor="text1"/>
                      <w:sz w:val="21"/>
                      <w:szCs w:val="21"/>
                    </w:rPr>
                  </w:pPr>
                  <w:r>
                    <w:rPr>
                      <w:rFonts w:hint="eastAsia"/>
                      <w:bCs/>
                      <w:color w:val="000000" w:themeColor="text1"/>
                      <w:sz w:val="21"/>
                      <w:szCs w:val="21"/>
                    </w:rPr>
                    <w:t>按相关要求编制《突发环境事件应急预案》</w:t>
                  </w:r>
                </w:p>
              </w:tc>
            </w:tr>
            <w:tr w:rsidR="0083199C">
              <w:tc>
                <w:tcPr>
                  <w:tcW w:w="9016" w:type="dxa"/>
                  <w:gridSpan w:val="6"/>
                  <w:vAlign w:val="center"/>
                </w:tcPr>
                <w:p w:rsidR="0083199C" w:rsidRDefault="00FE46BB">
                  <w:pPr>
                    <w:spacing w:line="300" w:lineRule="exact"/>
                    <w:jc w:val="left"/>
                    <w:rPr>
                      <w:rFonts w:ascii="宋体" w:hAnsi="宋体"/>
                      <w:color w:val="000000" w:themeColor="text1"/>
                      <w:sz w:val="21"/>
                    </w:rPr>
                  </w:pPr>
                  <w:r>
                    <w:rPr>
                      <w:rFonts w:ascii="宋体" w:hAnsi="宋体" w:hint="eastAsia"/>
                      <w:color w:val="000000" w:themeColor="text1"/>
                      <w:sz w:val="21"/>
                    </w:rPr>
                    <w:t>填表说明（列出项目相关信息及评价说明）：</w:t>
                  </w:r>
                </w:p>
                <w:p w:rsidR="0083199C" w:rsidRDefault="00FE46BB">
                  <w:pPr>
                    <w:adjustRightInd w:val="0"/>
                    <w:spacing w:line="300" w:lineRule="exact"/>
                    <w:ind w:rightChars="50" w:right="140"/>
                    <w:rPr>
                      <w:bCs/>
                      <w:color w:val="000000" w:themeColor="text1"/>
                      <w:sz w:val="21"/>
                      <w:szCs w:val="21"/>
                    </w:rPr>
                  </w:pPr>
                  <w:r>
                    <w:rPr>
                      <w:rFonts w:ascii="宋体" w:hAnsi="宋体" w:hint="eastAsia"/>
                      <w:color w:val="000000" w:themeColor="text1"/>
                      <w:sz w:val="21"/>
                    </w:rPr>
                    <w:t>项目</w:t>
                  </w:r>
                  <w:r>
                    <w:rPr>
                      <w:rFonts w:ascii="TimesNewRomanPSMT" w:eastAsia="TimesNewRomanPSMT" w:hAnsi="TimesNewRomanPSMT" w:hint="eastAsia"/>
                      <w:color w:val="000000" w:themeColor="text1"/>
                      <w:sz w:val="21"/>
                    </w:rPr>
                    <w:t>Q&lt;1</w:t>
                  </w:r>
                  <w:r>
                    <w:rPr>
                      <w:rFonts w:ascii="宋体" w:hAnsi="宋体" w:hint="eastAsia"/>
                      <w:color w:val="000000" w:themeColor="text1"/>
                      <w:sz w:val="21"/>
                    </w:rPr>
                    <w:t>。项目的环境风险潜势为</w:t>
                  </w:r>
                  <w:r>
                    <w:rPr>
                      <w:rFonts w:ascii="TimesNewRomanPSMT" w:eastAsia="TimesNewRomanPSMT" w:hAnsi="TimesNewRomanPSMT" w:hint="eastAsia"/>
                      <w:color w:val="000000" w:themeColor="text1"/>
                      <w:sz w:val="21"/>
                    </w:rPr>
                    <w:t>I</w:t>
                  </w:r>
                  <w:r>
                    <w:rPr>
                      <w:rFonts w:ascii="宋体" w:hAnsi="宋体" w:hint="eastAsia"/>
                      <w:color w:val="000000" w:themeColor="text1"/>
                      <w:sz w:val="21"/>
                    </w:rPr>
                    <w:t>，可开展简单分析。</w:t>
                  </w:r>
                </w:p>
              </w:tc>
            </w:tr>
          </w:tbl>
          <w:p w:rsidR="0083199C" w:rsidRDefault="00FE46BB">
            <w:pPr>
              <w:jc w:val="center"/>
              <w:rPr>
                <w:b/>
                <w:color w:val="000000" w:themeColor="text1"/>
                <w:sz w:val="24"/>
                <w:szCs w:val="22"/>
              </w:rPr>
            </w:pPr>
            <w:r>
              <w:rPr>
                <w:rFonts w:hint="eastAsia"/>
                <w:b/>
                <w:color w:val="000000" w:themeColor="text1"/>
                <w:sz w:val="24"/>
                <w:szCs w:val="22"/>
              </w:rPr>
              <w:t>表</w:t>
            </w:r>
            <w:r>
              <w:rPr>
                <w:rFonts w:hint="eastAsia"/>
                <w:b/>
                <w:color w:val="000000" w:themeColor="text1"/>
                <w:sz w:val="24"/>
                <w:szCs w:val="22"/>
              </w:rPr>
              <w:t xml:space="preserve">37  </w:t>
            </w:r>
            <w:r>
              <w:rPr>
                <w:rFonts w:hint="eastAsia"/>
                <w:b/>
                <w:color w:val="000000" w:themeColor="text1"/>
                <w:sz w:val="24"/>
                <w:szCs w:val="22"/>
              </w:rPr>
              <w:t>环境风险评价自查表</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1480"/>
              <w:gridCol w:w="1013"/>
              <w:gridCol w:w="307"/>
              <w:gridCol w:w="333"/>
              <w:gridCol w:w="59"/>
              <w:gridCol w:w="489"/>
              <w:gridCol w:w="210"/>
              <w:gridCol w:w="230"/>
              <w:gridCol w:w="237"/>
              <w:gridCol w:w="231"/>
              <w:gridCol w:w="198"/>
              <w:gridCol w:w="502"/>
              <w:gridCol w:w="155"/>
              <w:gridCol w:w="441"/>
              <w:gridCol w:w="103"/>
              <w:gridCol w:w="235"/>
              <w:gridCol w:w="219"/>
              <w:gridCol w:w="246"/>
              <w:gridCol w:w="10"/>
              <w:gridCol w:w="67"/>
              <w:gridCol w:w="621"/>
              <w:gridCol w:w="713"/>
            </w:tblGrid>
            <w:tr w:rsidR="0083199C">
              <w:tc>
                <w:tcPr>
                  <w:tcW w:w="2397" w:type="dxa"/>
                  <w:gridSpan w:val="2"/>
                  <w:shd w:val="clear" w:color="auto" w:fill="auto"/>
                  <w:vAlign w:val="center"/>
                </w:tcPr>
                <w:p w:rsidR="0083199C" w:rsidRDefault="00FE46BB">
                  <w:pPr>
                    <w:jc w:val="center"/>
                    <w:rPr>
                      <w:sz w:val="21"/>
                      <w:szCs w:val="21"/>
                    </w:rPr>
                  </w:pPr>
                  <w:r>
                    <w:rPr>
                      <w:sz w:val="21"/>
                      <w:szCs w:val="21"/>
                    </w:rPr>
                    <w:t>工作内容</w:t>
                  </w:r>
                </w:p>
              </w:tc>
              <w:tc>
                <w:tcPr>
                  <w:tcW w:w="6619" w:type="dxa"/>
                  <w:gridSpan w:val="21"/>
                  <w:shd w:val="clear" w:color="auto" w:fill="auto"/>
                  <w:vAlign w:val="center"/>
                </w:tcPr>
                <w:p w:rsidR="0083199C" w:rsidRDefault="00FE46BB">
                  <w:pPr>
                    <w:jc w:val="center"/>
                    <w:rPr>
                      <w:sz w:val="21"/>
                      <w:szCs w:val="21"/>
                    </w:rPr>
                  </w:pPr>
                  <w:r>
                    <w:rPr>
                      <w:rFonts w:hint="eastAsia"/>
                      <w:sz w:val="21"/>
                      <w:szCs w:val="21"/>
                    </w:rPr>
                    <w:t>完成</w:t>
                  </w:r>
                  <w:r>
                    <w:rPr>
                      <w:sz w:val="21"/>
                      <w:szCs w:val="21"/>
                    </w:rPr>
                    <w:t>情况</w:t>
                  </w:r>
                </w:p>
              </w:tc>
            </w:tr>
            <w:tr w:rsidR="0083199C">
              <w:tc>
                <w:tcPr>
                  <w:tcW w:w="917" w:type="dxa"/>
                  <w:vMerge w:val="restart"/>
                  <w:shd w:val="clear" w:color="auto" w:fill="auto"/>
                  <w:vAlign w:val="center"/>
                </w:tcPr>
                <w:p w:rsidR="0083199C" w:rsidRDefault="00FE46BB">
                  <w:pPr>
                    <w:jc w:val="center"/>
                    <w:rPr>
                      <w:sz w:val="21"/>
                      <w:szCs w:val="21"/>
                    </w:rPr>
                  </w:pPr>
                  <w:r>
                    <w:rPr>
                      <w:rFonts w:hint="eastAsia"/>
                      <w:sz w:val="21"/>
                      <w:szCs w:val="21"/>
                    </w:rPr>
                    <w:t>风</w:t>
                  </w:r>
                </w:p>
                <w:p w:rsidR="0083199C" w:rsidRDefault="00FE46BB">
                  <w:pPr>
                    <w:jc w:val="center"/>
                    <w:rPr>
                      <w:sz w:val="21"/>
                      <w:szCs w:val="21"/>
                    </w:rPr>
                  </w:pPr>
                  <w:r>
                    <w:rPr>
                      <w:rFonts w:hint="eastAsia"/>
                      <w:sz w:val="21"/>
                      <w:szCs w:val="21"/>
                    </w:rPr>
                    <w:t>险</w:t>
                  </w:r>
                </w:p>
                <w:p w:rsidR="0083199C" w:rsidRDefault="00FE46BB">
                  <w:pPr>
                    <w:jc w:val="center"/>
                    <w:rPr>
                      <w:sz w:val="21"/>
                      <w:szCs w:val="21"/>
                    </w:rPr>
                  </w:pPr>
                  <w:r>
                    <w:rPr>
                      <w:sz w:val="21"/>
                      <w:szCs w:val="21"/>
                    </w:rPr>
                    <w:t>调</w:t>
                  </w:r>
                </w:p>
                <w:p w:rsidR="0083199C" w:rsidRDefault="00FE46BB">
                  <w:pPr>
                    <w:jc w:val="center"/>
                    <w:rPr>
                      <w:sz w:val="21"/>
                      <w:szCs w:val="21"/>
                    </w:rPr>
                  </w:pPr>
                  <w:r>
                    <w:rPr>
                      <w:sz w:val="21"/>
                      <w:szCs w:val="21"/>
                    </w:rPr>
                    <w:t>查</w:t>
                  </w:r>
                </w:p>
              </w:tc>
              <w:tc>
                <w:tcPr>
                  <w:tcW w:w="1480" w:type="dxa"/>
                  <w:vMerge w:val="restart"/>
                  <w:shd w:val="clear" w:color="auto" w:fill="auto"/>
                  <w:vAlign w:val="center"/>
                </w:tcPr>
                <w:p w:rsidR="0083199C" w:rsidRDefault="00FE46BB">
                  <w:pPr>
                    <w:jc w:val="center"/>
                    <w:rPr>
                      <w:sz w:val="21"/>
                      <w:szCs w:val="21"/>
                    </w:rPr>
                  </w:pPr>
                  <w:r>
                    <w:rPr>
                      <w:rFonts w:hint="eastAsia"/>
                      <w:sz w:val="21"/>
                      <w:szCs w:val="21"/>
                    </w:rPr>
                    <w:t>危险</w:t>
                  </w:r>
                  <w:r>
                    <w:rPr>
                      <w:sz w:val="21"/>
                      <w:szCs w:val="21"/>
                    </w:rPr>
                    <w:t>物质</w:t>
                  </w:r>
                </w:p>
              </w:tc>
              <w:tc>
                <w:tcPr>
                  <w:tcW w:w="1013" w:type="dxa"/>
                  <w:shd w:val="clear" w:color="auto" w:fill="auto"/>
                  <w:vAlign w:val="center"/>
                </w:tcPr>
                <w:p w:rsidR="0083199C" w:rsidRDefault="00FE46BB">
                  <w:pPr>
                    <w:jc w:val="center"/>
                    <w:rPr>
                      <w:sz w:val="21"/>
                      <w:szCs w:val="21"/>
                    </w:rPr>
                  </w:pPr>
                  <w:r>
                    <w:rPr>
                      <w:sz w:val="21"/>
                      <w:szCs w:val="21"/>
                    </w:rPr>
                    <w:t>名称</w:t>
                  </w:r>
                </w:p>
              </w:tc>
              <w:tc>
                <w:tcPr>
                  <w:tcW w:w="699" w:type="dxa"/>
                  <w:gridSpan w:val="3"/>
                  <w:shd w:val="clear" w:color="auto" w:fill="auto"/>
                  <w:vAlign w:val="center"/>
                </w:tcPr>
                <w:p w:rsidR="0083199C" w:rsidRDefault="00FE46BB">
                  <w:pPr>
                    <w:jc w:val="center"/>
                    <w:rPr>
                      <w:sz w:val="21"/>
                      <w:szCs w:val="21"/>
                    </w:rPr>
                  </w:pPr>
                  <w:r>
                    <w:rPr>
                      <w:rFonts w:hint="eastAsia"/>
                      <w:sz w:val="21"/>
                      <w:szCs w:val="21"/>
                    </w:rPr>
                    <w:t>盐酸</w:t>
                  </w:r>
                </w:p>
              </w:tc>
              <w:tc>
                <w:tcPr>
                  <w:tcW w:w="699" w:type="dxa"/>
                  <w:gridSpan w:val="2"/>
                  <w:shd w:val="clear" w:color="auto" w:fill="auto"/>
                  <w:vAlign w:val="center"/>
                </w:tcPr>
                <w:p w:rsidR="0083199C" w:rsidRDefault="00FE46BB">
                  <w:pPr>
                    <w:jc w:val="center"/>
                    <w:rPr>
                      <w:sz w:val="21"/>
                      <w:szCs w:val="21"/>
                    </w:rPr>
                  </w:pPr>
                  <w:r>
                    <w:rPr>
                      <w:rFonts w:hint="eastAsia"/>
                      <w:sz w:val="21"/>
                      <w:szCs w:val="21"/>
                    </w:rPr>
                    <w:t>硫酸</w:t>
                  </w:r>
                </w:p>
              </w:tc>
              <w:tc>
                <w:tcPr>
                  <w:tcW w:w="698" w:type="dxa"/>
                  <w:gridSpan w:val="3"/>
                  <w:shd w:val="clear" w:color="auto" w:fill="auto"/>
                  <w:vAlign w:val="center"/>
                </w:tcPr>
                <w:p w:rsidR="0083199C" w:rsidRDefault="00FE46BB">
                  <w:pPr>
                    <w:jc w:val="center"/>
                    <w:rPr>
                      <w:sz w:val="21"/>
                      <w:szCs w:val="21"/>
                    </w:rPr>
                  </w:pPr>
                  <w:r>
                    <w:rPr>
                      <w:rFonts w:hint="eastAsia"/>
                      <w:sz w:val="21"/>
                      <w:szCs w:val="21"/>
                    </w:rPr>
                    <w:t>工业酒精</w:t>
                  </w:r>
                </w:p>
              </w:tc>
              <w:tc>
                <w:tcPr>
                  <w:tcW w:w="700" w:type="dxa"/>
                  <w:gridSpan w:val="2"/>
                  <w:shd w:val="clear" w:color="auto" w:fill="auto"/>
                  <w:vAlign w:val="center"/>
                </w:tcPr>
                <w:p w:rsidR="0083199C" w:rsidRDefault="0083199C">
                  <w:pPr>
                    <w:jc w:val="center"/>
                    <w:rPr>
                      <w:sz w:val="21"/>
                      <w:szCs w:val="21"/>
                    </w:rPr>
                  </w:pPr>
                </w:p>
              </w:tc>
              <w:tc>
                <w:tcPr>
                  <w:tcW w:w="699" w:type="dxa"/>
                  <w:gridSpan w:val="3"/>
                  <w:shd w:val="clear" w:color="auto" w:fill="auto"/>
                  <w:vAlign w:val="center"/>
                </w:tcPr>
                <w:p w:rsidR="0083199C" w:rsidRDefault="0083199C">
                  <w:pPr>
                    <w:jc w:val="center"/>
                    <w:rPr>
                      <w:sz w:val="21"/>
                      <w:szCs w:val="21"/>
                    </w:rPr>
                  </w:pPr>
                </w:p>
              </w:tc>
              <w:tc>
                <w:tcPr>
                  <w:tcW w:w="700" w:type="dxa"/>
                  <w:gridSpan w:val="3"/>
                  <w:shd w:val="clear" w:color="auto" w:fill="auto"/>
                  <w:vAlign w:val="center"/>
                </w:tcPr>
                <w:p w:rsidR="0083199C" w:rsidRDefault="0083199C">
                  <w:pPr>
                    <w:jc w:val="center"/>
                    <w:rPr>
                      <w:sz w:val="21"/>
                      <w:szCs w:val="21"/>
                    </w:rPr>
                  </w:pPr>
                </w:p>
              </w:tc>
              <w:tc>
                <w:tcPr>
                  <w:tcW w:w="698" w:type="dxa"/>
                  <w:gridSpan w:val="3"/>
                  <w:shd w:val="clear" w:color="auto" w:fill="auto"/>
                  <w:vAlign w:val="center"/>
                </w:tcPr>
                <w:p w:rsidR="0083199C" w:rsidRDefault="0083199C">
                  <w:pPr>
                    <w:jc w:val="center"/>
                    <w:rPr>
                      <w:sz w:val="21"/>
                      <w:szCs w:val="21"/>
                    </w:rPr>
                  </w:pPr>
                </w:p>
              </w:tc>
              <w:tc>
                <w:tcPr>
                  <w:tcW w:w="713" w:type="dxa"/>
                  <w:shd w:val="clear" w:color="auto" w:fill="auto"/>
                  <w:vAlign w:val="center"/>
                </w:tcPr>
                <w:p w:rsidR="0083199C" w:rsidRDefault="0083199C">
                  <w:pPr>
                    <w:jc w:val="center"/>
                    <w:rPr>
                      <w:sz w:val="21"/>
                      <w:szCs w:val="21"/>
                    </w:rPr>
                  </w:pPr>
                </w:p>
              </w:tc>
            </w:tr>
            <w:tr w:rsidR="0083199C">
              <w:tc>
                <w:tcPr>
                  <w:tcW w:w="917" w:type="dxa"/>
                  <w:vMerge/>
                  <w:shd w:val="clear" w:color="auto" w:fill="auto"/>
                  <w:vAlign w:val="center"/>
                </w:tcPr>
                <w:p w:rsidR="0083199C" w:rsidRDefault="0083199C">
                  <w:pPr>
                    <w:jc w:val="center"/>
                    <w:rPr>
                      <w:sz w:val="21"/>
                      <w:szCs w:val="21"/>
                    </w:rPr>
                  </w:pPr>
                </w:p>
              </w:tc>
              <w:tc>
                <w:tcPr>
                  <w:tcW w:w="1480" w:type="dxa"/>
                  <w:vMerge/>
                  <w:shd w:val="clear" w:color="auto" w:fill="auto"/>
                  <w:vAlign w:val="center"/>
                </w:tcPr>
                <w:p w:rsidR="0083199C" w:rsidRDefault="0083199C">
                  <w:pPr>
                    <w:jc w:val="center"/>
                    <w:rPr>
                      <w:sz w:val="21"/>
                      <w:szCs w:val="21"/>
                    </w:rPr>
                  </w:pPr>
                </w:p>
              </w:tc>
              <w:tc>
                <w:tcPr>
                  <w:tcW w:w="1013" w:type="dxa"/>
                  <w:shd w:val="clear" w:color="auto" w:fill="auto"/>
                  <w:vAlign w:val="center"/>
                </w:tcPr>
                <w:p w:rsidR="0083199C" w:rsidRDefault="00FE46BB">
                  <w:pPr>
                    <w:jc w:val="center"/>
                    <w:rPr>
                      <w:sz w:val="21"/>
                      <w:szCs w:val="21"/>
                    </w:rPr>
                  </w:pPr>
                  <w:r>
                    <w:rPr>
                      <w:sz w:val="21"/>
                      <w:szCs w:val="21"/>
                    </w:rPr>
                    <w:t>存在总量</w:t>
                  </w:r>
                  <w:r>
                    <w:rPr>
                      <w:rFonts w:hint="eastAsia"/>
                      <w:sz w:val="21"/>
                      <w:szCs w:val="21"/>
                    </w:rPr>
                    <w:t>/t</w:t>
                  </w:r>
                </w:p>
              </w:tc>
              <w:tc>
                <w:tcPr>
                  <w:tcW w:w="699" w:type="dxa"/>
                  <w:gridSpan w:val="3"/>
                  <w:shd w:val="clear" w:color="auto" w:fill="auto"/>
                  <w:vAlign w:val="center"/>
                </w:tcPr>
                <w:p w:rsidR="0083199C" w:rsidRDefault="00FE46BB">
                  <w:pPr>
                    <w:jc w:val="center"/>
                    <w:rPr>
                      <w:sz w:val="21"/>
                      <w:szCs w:val="21"/>
                    </w:rPr>
                  </w:pPr>
                  <w:r>
                    <w:rPr>
                      <w:rFonts w:hint="eastAsia"/>
                      <w:sz w:val="21"/>
                      <w:szCs w:val="21"/>
                    </w:rPr>
                    <w:t>0.428</w:t>
                  </w:r>
                </w:p>
              </w:tc>
              <w:tc>
                <w:tcPr>
                  <w:tcW w:w="699" w:type="dxa"/>
                  <w:gridSpan w:val="2"/>
                  <w:shd w:val="clear" w:color="auto" w:fill="auto"/>
                  <w:vAlign w:val="center"/>
                </w:tcPr>
                <w:p w:rsidR="0083199C" w:rsidRDefault="00FE46BB">
                  <w:pPr>
                    <w:jc w:val="center"/>
                    <w:rPr>
                      <w:sz w:val="21"/>
                      <w:szCs w:val="21"/>
                    </w:rPr>
                  </w:pPr>
                  <w:r>
                    <w:rPr>
                      <w:rFonts w:hint="eastAsia"/>
                      <w:sz w:val="21"/>
                      <w:szCs w:val="21"/>
                    </w:rPr>
                    <w:t>1.748</w:t>
                  </w:r>
                </w:p>
              </w:tc>
              <w:tc>
                <w:tcPr>
                  <w:tcW w:w="698" w:type="dxa"/>
                  <w:gridSpan w:val="3"/>
                  <w:shd w:val="clear" w:color="auto" w:fill="auto"/>
                  <w:vAlign w:val="center"/>
                </w:tcPr>
                <w:p w:rsidR="0083199C" w:rsidRDefault="00FE46BB">
                  <w:pPr>
                    <w:jc w:val="center"/>
                    <w:rPr>
                      <w:sz w:val="21"/>
                      <w:szCs w:val="21"/>
                    </w:rPr>
                  </w:pPr>
                  <w:r>
                    <w:rPr>
                      <w:rFonts w:hint="eastAsia"/>
                      <w:sz w:val="21"/>
                      <w:szCs w:val="21"/>
                    </w:rPr>
                    <w:t>0.95</w:t>
                  </w:r>
                </w:p>
              </w:tc>
              <w:tc>
                <w:tcPr>
                  <w:tcW w:w="700" w:type="dxa"/>
                  <w:gridSpan w:val="2"/>
                  <w:shd w:val="clear" w:color="auto" w:fill="auto"/>
                  <w:vAlign w:val="center"/>
                </w:tcPr>
                <w:p w:rsidR="0083199C" w:rsidRDefault="0083199C">
                  <w:pPr>
                    <w:jc w:val="center"/>
                    <w:rPr>
                      <w:sz w:val="21"/>
                      <w:szCs w:val="21"/>
                    </w:rPr>
                  </w:pPr>
                </w:p>
              </w:tc>
              <w:tc>
                <w:tcPr>
                  <w:tcW w:w="699" w:type="dxa"/>
                  <w:gridSpan w:val="3"/>
                  <w:shd w:val="clear" w:color="auto" w:fill="auto"/>
                  <w:vAlign w:val="center"/>
                </w:tcPr>
                <w:p w:rsidR="0083199C" w:rsidRDefault="0083199C">
                  <w:pPr>
                    <w:jc w:val="center"/>
                    <w:rPr>
                      <w:sz w:val="21"/>
                      <w:szCs w:val="21"/>
                    </w:rPr>
                  </w:pPr>
                </w:p>
              </w:tc>
              <w:tc>
                <w:tcPr>
                  <w:tcW w:w="700" w:type="dxa"/>
                  <w:gridSpan w:val="3"/>
                  <w:shd w:val="clear" w:color="auto" w:fill="auto"/>
                  <w:vAlign w:val="center"/>
                </w:tcPr>
                <w:p w:rsidR="0083199C" w:rsidRDefault="0083199C">
                  <w:pPr>
                    <w:jc w:val="center"/>
                    <w:rPr>
                      <w:sz w:val="21"/>
                      <w:szCs w:val="21"/>
                    </w:rPr>
                  </w:pPr>
                </w:p>
              </w:tc>
              <w:tc>
                <w:tcPr>
                  <w:tcW w:w="698" w:type="dxa"/>
                  <w:gridSpan w:val="3"/>
                  <w:shd w:val="clear" w:color="auto" w:fill="auto"/>
                  <w:vAlign w:val="center"/>
                </w:tcPr>
                <w:p w:rsidR="0083199C" w:rsidRDefault="0083199C">
                  <w:pPr>
                    <w:jc w:val="center"/>
                    <w:rPr>
                      <w:sz w:val="21"/>
                      <w:szCs w:val="21"/>
                    </w:rPr>
                  </w:pPr>
                </w:p>
              </w:tc>
              <w:tc>
                <w:tcPr>
                  <w:tcW w:w="713" w:type="dxa"/>
                  <w:shd w:val="clear" w:color="auto" w:fill="auto"/>
                  <w:vAlign w:val="center"/>
                </w:tcPr>
                <w:p w:rsidR="0083199C" w:rsidRDefault="0083199C">
                  <w:pPr>
                    <w:jc w:val="center"/>
                    <w:rPr>
                      <w:sz w:val="21"/>
                      <w:szCs w:val="21"/>
                    </w:rPr>
                  </w:pPr>
                </w:p>
              </w:tc>
            </w:tr>
            <w:tr w:rsidR="0083199C">
              <w:tc>
                <w:tcPr>
                  <w:tcW w:w="917" w:type="dxa"/>
                  <w:vMerge/>
                  <w:shd w:val="clear" w:color="auto" w:fill="auto"/>
                  <w:vAlign w:val="center"/>
                </w:tcPr>
                <w:p w:rsidR="0083199C" w:rsidRDefault="0083199C">
                  <w:pPr>
                    <w:jc w:val="center"/>
                    <w:rPr>
                      <w:sz w:val="21"/>
                      <w:szCs w:val="21"/>
                    </w:rPr>
                  </w:pPr>
                </w:p>
              </w:tc>
              <w:tc>
                <w:tcPr>
                  <w:tcW w:w="1480" w:type="dxa"/>
                  <w:vMerge w:val="restart"/>
                  <w:shd w:val="clear" w:color="auto" w:fill="auto"/>
                  <w:vAlign w:val="center"/>
                </w:tcPr>
                <w:p w:rsidR="0083199C" w:rsidRDefault="00FE46BB">
                  <w:pPr>
                    <w:jc w:val="center"/>
                    <w:rPr>
                      <w:sz w:val="21"/>
                      <w:szCs w:val="21"/>
                    </w:rPr>
                  </w:pPr>
                  <w:r>
                    <w:rPr>
                      <w:sz w:val="21"/>
                      <w:szCs w:val="21"/>
                    </w:rPr>
                    <w:t>环境敏感性</w:t>
                  </w:r>
                </w:p>
              </w:tc>
              <w:tc>
                <w:tcPr>
                  <w:tcW w:w="1013" w:type="dxa"/>
                  <w:vMerge w:val="restart"/>
                  <w:shd w:val="clear" w:color="auto" w:fill="auto"/>
                  <w:vAlign w:val="center"/>
                </w:tcPr>
                <w:p w:rsidR="0083199C" w:rsidRDefault="00FE46BB">
                  <w:pPr>
                    <w:jc w:val="center"/>
                    <w:rPr>
                      <w:sz w:val="21"/>
                      <w:szCs w:val="21"/>
                    </w:rPr>
                  </w:pPr>
                  <w:r>
                    <w:rPr>
                      <w:sz w:val="21"/>
                      <w:szCs w:val="21"/>
                    </w:rPr>
                    <w:t>大气</w:t>
                  </w:r>
                </w:p>
              </w:tc>
              <w:tc>
                <w:tcPr>
                  <w:tcW w:w="2796" w:type="dxa"/>
                  <w:gridSpan w:val="10"/>
                  <w:shd w:val="clear" w:color="auto" w:fill="auto"/>
                  <w:vAlign w:val="center"/>
                </w:tcPr>
                <w:p w:rsidR="0083199C" w:rsidRDefault="00FE46BB">
                  <w:pPr>
                    <w:jc w:val="center"/>
                    <w:rPr>
                      <w:sz w:val="21"/>
                      <w:szCs w:val="21"/>
                    </w:rPr>
                  </w:pPr>
                  <w:r>
                    <w:rPr>
                      <w:rFonts w:hint="eastAsia"/>
                      <w:sz w:val="21"/>
                      <w:szCs w:val="21"/>
                    </w:rPr>
                    <w:t>500m</w:t>
                  </w:r>
                  <w:r>
                    <w:rPr>
                      <w:rFonts w:hint="eastAsia"/>
                      <w:sz w:val="21"/>
                      <w:szCs w:val="21"/>
                    </w:rPr>
                    <w:t>范围内人口数</w:t>
                  </w:r>
                  <w:r>
                    <w:rPr>
                      <w:rFonts w:hint="eastAsia"/>
                      <w:sz w:val="21"/>
                      <w:szCs w:val="21"/>
                      <w:u w:val="single"/>
                    </w:rPr>
                    <w:t xml:space="preserve">   </w:t>
                  </w:r>
                  <w:r>
                    <w:rPr>
                      <w:rFonts w:hint="eastAsia"/>
                      <w:sz w:val="21"/>
                      <w:szCs w:val="21"/>
                    </w:rPr>
                    <w:t>人</w:t>
                  </w:r>
                </w:p>
              </w:tc>
              <w:tc>
                <w:tcPr>
                  <w:tcW w:w="2810" w:type="dxa"/>
                  <w:gridSpan w:val="10"/>
                  <w:shd w:val="clear" w:color="auto" w:fill="auto"/>
                  <w:vAlign w:val="center"/>
                </w:tcPr>
                <w:p w:rsidR="0083199C" w:rsidRDefault="00FE46BB">
                  <w:pPr>
                    <w:jc w:val="center"/>
                    <w:rPr>
                      <w:sz w:val="21"/>
                      <w:szCs w:val="21"/>
                    </w:rPr>
                  </w:pPr>
                  <w:r>
                    <w:rPr>
                      <w:rFonts w:hint="eastAsia"/>
                      <w:sz w:val="21"/>
                      <w:szCs w:val="21"/>
                    </w:rPr>
                    <w:t>5km</w:t>
                  </w:r>
                  <w:r>
                    <w:rPr>
                      <w:rFonts w:hint="eastAsia"/>
                      <w:sz w:val="21"/>
                      <w:szCs w:val="21"/>
                    </w:rPr>
                    <w:t>范围内人口数</w:t>
                  </w:r>
                  <w:r>
                    <w:rPr>
                      <w:rFonts w:hint="eastAsia"/>
                      <w:sz w:val="21"/>
                      <w:szCs w:val="21"/>
                      <w:u w:val="single"/>
                    </w:rPr>
                    <w:t xml:space="preserve">      </w:t>
                  </w:r>
                  <w:r>
                    <w:rPr>
                      <w:rFonts w:hint="eastAsia"/>
                      <w:sz w:val="21"/>
                      <w:szCs w:val="21"/>
                    </w:rPr>
                    <w:t>人</w:t>
                  </w:r>
                </w:p>
              </w:tc>
            </w:tr>
            <w:tr w:rsidR="0083199C">
              <w:tc>
                <w:tcPr>
                  <w:tcW w:w="917" w:type="dxa"/>
                  <w:vMerge/>
                  <w:shd w:val="clear" w:color="auto" w:fill="auto"/>
                  <w:vAlign w:val="center"/>
                </w:tcPr>
                <w:p w:rsidR="0083199C" w:rsidRDefault="0083199C">
                  <w:pPr>
                    <w:jc w:val="center"/>
                    <w:rPr>
                      <w:sz w:val="21"/>
                      <w:szCs w:val="21"/>
                    </w:rPr>
                  </w:pPr>
                </w:p>
              </w:tc>
              <w:tc>
                <w:tcPr>
                  <w:tcW w:w="1480" w:type="dxa"/>
                  <w:vMerge/>
                  <w:shd w:val="clear" w:color="auto" w:fill="auto"/>
                  <w:vAlign w:val="center"/>
                </w:tcPr>
                <w:p w:rsidR="0083199C" w:rsidRDefault="0083199C">
                  <w:pPr>
                    <w:jc w:val="center"/>
                    <w:rPr>
                      <w:sz w:val="21"/>
                      <w:szCs w:val="21"/>
                    </w:rPr>
                  </w:pPr>
                </w:p>
              </w:tc>
              <w:tc>
                <w:tcPr>
                  <w:tcW w:w="1013" w:type="dxa"/>
                  <w:vMerge/>
                  <w:shd w:val="clear" w:color="auto" w:fill="auto"/>
                  <w:vAlign w:val="center"/>
                </w:tcPr>
                <w:p w:rsidR="0083199C" w:rsidRDefault="0083199C">
                  <w:pPr>
                    <w:jc w:val="center"/>
                    <w:rPr>
                      <w:sz w:val="21"/>
                      <w:szCs w:val="21"/>
                    </w:rPr>
                  </w:pPr>
                </w:p>
              </w:tc>
              <w:tc>
                <w:tcPr>
                  <w:tcW w:w="4205" w:type="dxa"/>
                  <w:gridSpan w:val="17"/>
                  <w:shd w:val="clear" w:color="auto" w:fill="auto"/>
                  <w:vAlign w:val="center"/>
                </w:tcPr>
                <w:p w:rsidR="0083199C" w:rsidRDefault="00FE46BB">
                  <w:pPr>
                    <w:jc w:val="center"/>
                    <w:rPr>
                      <w:sz w:val="21"/>
                      <w:szCs w:val="21"/>
                    </w:rPr>
                  </w:pPr>
                  <w:r>
                    <w:rPr>
                      <w:rFonts w:hint="eastAsia"/>
                      <w:sz w:val="21"/>
                      <w:szCs w:val="21"/>
                    </w:rPr>
                    <w:t>每公里管段周边</w:t>
                  </w:r>
                  <w:r>
                    <w:rPr>
                      <w:rFonts w:hint="eastAsia"/>
                      <w:sz w:val="21"/>
                      <w:szCs w:val="21"/>
                    </w:rPr>
                    <w:t>200m</w:t>
                  </w:r>
                  <w:r>
                    <w:rPr>
                      <w:rFonts w:hint="eastAsia"/>
                      <w:sz w:val="21"/>
                      <w:szCs w:val="21"/>
                    </w:rPr>
                    <w:t>范围内人口数（最大）</w:t>
                  </w:r>
                </w:p>
              </w:tc>
              <w:tc>
                <w:tcPr>
                  <w:tcW w:w="1401" w:type="dxa"/>
                  <w:gridSpan w:val="3"/>
                  <w:shd w:val="clear" w:color="auto" w:fill="auto"/>
                  <w:vAlign w:val="center"/>
                </w:tcPr>
                <w:p w:rsidR="0083199C" w:rsidRDefault="00FE46BB">
                  <w:pPr>
                    <w:jc w:val="center"/>
                    <w:rPr>
                      <w:sz w:val="21"/>
                      <w:szCs w:val="21"/>
                    </w:rPr>
                  </w:pPr>
                  <w:r>
                    <w:rPr>
                      <w:rFonts w:hint="eastAsia"/>
                      <w:sz w:val="21"/>
                      <w:szCs w:val="21"/>
                      <w:u w:val="single"/>
                    </w:rPr>
                    <w:t xml:space="preserve">      </w:t>
                  </w:r>
                  <w:r>
                    <w:rPr>
                      <w:rFonts w:hint="eastAsia"/>
                      <w:sz w:val="21"/>
                      <w:szCs w:val="21"/>
                    </w:rPr>
                    <w:t>人</w:t>
                  </w:r>
                </w:p>
              </w:tc>
            </w:tr>
            <w:tr w:rsidR="0083199C">
              <w:tc>
                <w:tcPr>
                  <w:tcW w:w="917" w:type="dxa"/>
                  <w:vMerge/>
                  <w:shd w:val="clear" w:color="auto" w:fill="auto"/>
                  <w:vAlign w:val="center"/>
                </w:tcPr>
                <w:p w:rsidR="0083199C" w:rsidRDefault="0083199C">
                  <w:pPr>
                    <w:jc w:val="center"/>
                    <w:rPr>
                      <w:sz w:val="21"/>
                      <w:szCs w:val="21"/>
                    </w:rPr>
                  </w:pPr>
                </w:p>
              </w:tc>
              <w:tc>
                <w:tcPr>
                  <w:tcW w:w="1480" w:type="dxa"/>
                  <w:vMerge/>
                  <w:shd w:val="clear" w:color="auto" w:fill="auto"/>
                  <w:vAlign w:val="center"/>
                </w:tcPr>
                <w:p w:rsidR="0083199C" w:rsidRDefault="0083199C">
                  <w:pPr>
                    <w:jc w:val="center"/>
                    <w:rPr>
                      <w:sz w:val="21"/>
                      <w:szCs w:val="21"/>
                    </w:rPr>
                  </w:pPr>
                </w:p>
              </w:tc>
              <w:tc>
                <w:tcPr>
                  <w:tcW w:w="1013" w:type="dxa"/>
                  <w:vMerge w:val="restart"/>
                  <w:shd w:val="clear" w:color="auto" w:fill="auto"/>
                  <w:vAlign w:val="center"/>
                </w:tcPr>
                <w:p w:rsidR="0083199C" w:rsidRDefault="00FE46BB">
                  <w:pPr>
                    <w:jc w:val="center"/>
                    <w:rPr>
                      <w:sz w:val="21"/>
                      <w:szCs w:val="21"/>
                    </w:rPr>
                  </w:pPr>
                  <w:r>
                    <w:rPr>
                      <w:sz w:val="21"/>
                      <w:szCs w:val="21"/>
                    </w:rPr>
                    <w:t>地表水</w:t>
                  </w:r>
                </w:p>
              </w:tc>
              <w:tc>
                <w:tcPr>
                  <w:tcW w:w="1398" w:type="dxa"/>
                  <w:gridSpan w:val="5"/>
                  <w:shd w:val="clear" w:color="auto" w:fill="auto"/>
                  <w:vAlign w:val="center"/>
                </w:tcPr>
                <w:p w:rsidR="0083199C" w:rsidRDefault="00FE46BB">
                  <w:pPr>
                    <w:jc w:val="center"/>
                    <w:rPr>
                      <w:sz w:val="21"/>
                      <w:szCs w:val="21"/>
                    </w:rPr>
                  </w:pPr>
                  <w:r>
                    <w:rPr>
                      <w:rFonts w:hint="eastAsia"/>
                      <w:sz w:val="21"/>
                      <w:szCs w:val="21"/>
                    </w:rPr>
                    <w:t>地表水功能敏感性</w:t>
                  </w:r>
                </w:p>
              </w:tc>
              <w:tc>
                <w:tcPr>
                  <w:tcW w:w="1398" w:type="dxa"/>
                  <w:gridSpan w:val="5"/>
                  <w:shd w:val="clear" w:color="auto" w:fill="auto"/>
                  <w:vAlign w:val="center"/>
                </w:tcPr>
                <w:p w:rsidR="0083199C" w:rsidRDefault="00FE46BB">
                  <w:pPr>
                    <w:jc w:val="center"/>
                    <w:rPr>
                      <w:sz w:val="21"/>
                      <w:szCs w:val="21"/>
                    </w:rPr>
                  </w:pPr>
                  <w:r>
                    <w:rPr>
                      <w:rFonts w:hint="eastAsia"/>
                      <w:sz w:val="21"/>
                      <w:szCs w:val="21"/>
                    </w:rPr>
                    <w:t xml:space="preserve">F1 </w:t>
                  </w:r>
                  <w:r>
                    <w:rPr>
                      <w:rFonts w:hint="eastAsia"/>
                      <w:sz w:val="21"/>
                      <w:szCs w:val="21"/>
                    </w:rPr>
                    <w:t>□</w:t>
                  </w:r>
                </w:p>
              </w:tc>
              <w:tc>
                <w:tcPr>
                  <w:tcW w:w="1399" w:type="dxa"/>
                  <w:gridSpan w:val="6"/>
                  <w:shd w:val="clear" w:color="auto" w:fill="auto"/>
                  <w:vAlign w:val="center"/>
                </w:tcPr>
                <w:p w:rsidR="0083199C" w:rsidRDefault="00FE46BB">
                  <w:pPr>
                    <w:jc w:val="center"/>
                    <w:rPr>
                      <w:sz w:val="21"/>
                      <w:szCs w:val="21"/>
                    </w:rPr>
                  </w:pPr>
                  <w:r>
                    <w:rPr>
                      <w:rFonts w:hint="eastAsia"/>
                      <w:sz w:val="21"/>
                      <w:szCs w:val="21"/>
                    </w:rPr>
                    <w:t xml:space="preserve">F2 </w:t>
                  </w:r>
                  <w:r>
                    <w:rPr>
                      <w:rFonts w:hint="eastAsia"/>
                      <w:sz w:val="21"/>
                      <w:szCs w:val="21"/>
                    </w:rPr>
                    <w:t>□</w:t>
                  </w:r>
                </w:p>
              </w:tc>
              <w:tc>
                <w:tcPr>
                  <w:tcW w:w="1411" w:type="dxa"/>
                  <w:gridSpan w:val="4"/>
                  <w:shd w:val="clear" w:color="auto" w:fill="auto"/>
                  <w:vAlign w:val="center"/>
                </w:tcPr>
                <w:p w:rsidR="0083199C" w:rsidRDefault="00FE46BB">
                  <w:pPr>
                    <w:jc w:val="center"/>
                    <w:rPr>
                      <w:sz w:val="21"/>
                      <w:szCs w:val="21"/>
                    </w:rPr>
                  </w:pPr>
                  <w:r>
                    <w:rPr>
                      <w:rFonts w:hint="eastAsia"/>
                      <w:sz w:val="21"/>
                      <w:szCs w:val="21"/>
                    </w:rPr>
                    <w:t xml:space="preserve">F3 </w:t>
                  </w:r>
                  <w:r>
                    <w:rPr>
                      <w:rFonts w:hint="eastAsia"/>
                      <w:sz w:val="21"/>
                      <w:szCs w:val="21"/>
                    </w:rPr>
                    <w:t>□</w:t>
                  </w:r>
                </w:p>
              </w:tc>
            </w:tr>
            <w:tr w:rsidR="0083199C">
              <w:tc>
                <w:tcPr>
                  <w:tcW w:w="917" w:type="dxa"/>
                  <w:vMerge/>
                  <w:shd w:val="clear" w:color="auto" w:fill="auto"/>
                  <w:vAlign w:val="center"/>
                </w:tcPr>
                <w:p w:rsidR="0083199C" w:rsidRDefault="0083199C">
                  <w:pPr>
                    <w:jc w:val="center"/>
                    <w:rPr>
                      <w:sz w:val="21"/>
                      <w:szCs w:val="21"/>
                    </w:rPr>
                  </w:pPr>
                </w:p>
              </w:tc>
              <w:tc>
                <w:tcPr>
                  <w:tcW w:w="1480" w:type="dxa"/>
                  <w:vMerge/>
                  <w:shd w:val="clear" w:color="auto" w:fill="auto"/>
                  <w:vAlign w:val="center"/>
                </w:tcPr>
                <w:p w:rsidR="0083199C" w:rsidRDefault="0083199C">
                  <w:pPr>
                    <w:jc w:val="center"/>
                    <w:rPr>
                      <w:sz w:val="21"/>
                      <w:szCs w:val="21"/>
                    </w:rPr>
                  </w:pPr>
                </w:p>
              </w:tc>
              <w:tc>
                <w:tcPr>
                  <w:tcW w:w="1013" w:type="dxa"/>
                  <w:vMerge/>
                  <w:shd w:val="clear" w:color="auto" w:fill="auto"/>
                  <w:vAlign w:val="center"/>
                </w:tcPr>
                <w:p w:rsidR="0083199C" w:rsidRDefault="0083199C">
                  <w:pPr>
                    <w:jc w:val="center"/>
                    <w:rPr>
                      <w:sz w:val="21"/>
                      <w:szCs w:val="21"/>
                    </w:rPr>
                  </w:pPr>
                </w:p>
              </w:tc>
              <w:tc>
                <w:tcPr>
                  <w:tcW w:w="1398" w:type="dxa"/>
                  <w:gridSpan w:val="5"/>
                  <w:shd w:val="clear" w:color="auto" w:fill="auto"/>
                  <w:vAlign w:val="center"/>
                </w:tcPr>
                <w:p w:rsidR="0083199C" w:rsidRDefault="00FE46BB">
                  <w:pPr>
                    <w:jc w:val="center"/>
                    <w:rPr>
                      <w:sz w:val="21"/>
                      <w:szCs w:val="21"/>
                    </w:rPr>
                  </w:pPr>
                  <w:r>
                    <w:rPr>
                      <w:rFonts w:hint="eastAsia"/>
                      <w:sz w:val="21"/>
                      <w:szCs w:val="21"/>
                    </w:rPr>
                    <w:t>环境敏感目标分级</w:t>
                  </w:r>
                </w:p>
              </w:tc>
              <w:tc>
                <w:tcPr>
                  <w:tcW w:w="1398" w:type="dxa"/>
                  <w:gridSpan w:val="5"/>
                  <w:shd w:val="clear" w:color="auto" w:fill="auto"/>
                  <w:vAlign w:val="center"/>
                </w:tcPr>
                <w:p w:rsidR="0083199C" w:rsidRDefault="00FE46BB">
                  <w:pPr>
                    <w:jc w:val="center"/>
                    <w:rPr>
                      <w:sz w:val="21"/>
                      <w:szCs w:val="21"/>
                    </w:rPr>
                  </w:pPr>
                  <w:r>
                    <w:rPr>
                      <w:rFonts w:hint="eastAsia"/>
                      <w:sz w:val="21"/>
                      <w:szCs w:val="21"/>
                    </w:rPr>
                    <w:t xml:space="preserve">S1 </w:t>
                  </w:r>
                  <w:r>
                    <w:rPr>
                      <w:rFonts w:hint="eastAsia"/>
                      <w:sz w:val="21"/>
                      <w:szCs w:val="21"/>
                    </w:rPr>
                    <w:t>□</w:t>
                  </w:r>
                </w:p>
              </w:tc>
              <w:tc>
                <w:tcPr>
                  <w:tcW w:w="1399" w:type="dxa"/>
                  <w:gridSpan w:val="6"/>
                  <w:shd w:val="clear" w:color="auto" w:fill="auto"/>
                  <w:vAlign w:val="center"/>
                </w:tcPr>
                <w:p w:rsidR="0083199C" w:rsidRDefault="00FE46BB">
                  <w:pPr>
                    <w:jc w:val="center"/>
                    <w:rPr>
                      <w:sz w:val="21"/>
                      <w:szCs w:val="21"/>
                    </w:rPr>
                  </w:pPr>
                  <w:r>
                    <w:rPr>
                      <w:rFonts w:hint="eastAsia"/>
                      <w:sz w:val="21"/>
                      <w:szCs w:val="21"/>
                    </w:rPr>
                    <w:t xml:space="preserve">S2 </w:t>
                  </w:r>
                  <w:r>
                    <w:rPr>
                      <w:rFonts w:hint="eastAsia"/>
                      <w:sz w:val="21"/>
                      <w:szCs w:val="21"/>
                    </w:rPr>
                    <w:t>□</w:t>
                  </w:r>
                </w:p>
              </w:tc>
              <w:tc>
                <w:tcPr>
                  <w:tcW w:w="1411" w:type="dxa"/>
                  <w:gridSpan w:val="4"/>
                  <w:shd w:val="clear" w:color="auto" w:fill="auto"/>
                  <w:vAlign w:val="center"/>
                </w:tcPr>
                <w:p w:rsidR="0083199C" w:rsidRDefault="00FE46BB">
                  <w:pPr>
                    <w:jc w:val="center"/>
                    <w:rPr>
                      <w:sz w:val="21"/>
                      <w:szCs w:val="21"/>
                    </w:rPr>
                  </w:pPr>
                  <w:r>
                    <w:rPr>
                      <w:rFonts w:hint="eastAsia"/>
                      <w:sz w:val="21"/>
                      <w:szCs w:val="21"/>
                    </w:rPr>
                    <w:t xml:space="preserve">S3 </w:t>
                  </w:r>
                  <w:r>
                    <w:rPr>
                      <w:rFonts w:hint="eastAsia"/>
                      <w:sz w:val="21"/>
                      <w:szCs w:val="21"/>
                    </w:rPr>
                    <w:t>□</w:t>
                  </w:r>
                </w:p>
              </w:tc>
            </w:tr>
            <w:tr w:rsidR="0083199C">
              <w:tc>
                <w:tcPr>
                  <w:tcW w:w="917" w:type="dxa"/>
                  <w:vMerge/>
                  <w:shd w:val="clear" w:color="auto" w:fill="auto"/>
                  <w:vAlign w:val="center"/>
                </w:tcPr>
                <w:p w:rsidR="0083199C" w:rsidRDefault="0083199C">
                  <w:pPr>
                    <w:jc w:val="center"/>
                    <w:rPr>
                      <w:sz w:val="21"/>
                      <w:szCs w:val="21"/>
                    </w:rPr>
                  </w:pPr>
                </w:p>
              </w:tc>
              <w:tc>
                <w:tcPr>
                  <w:tcW w:w="1480" w:type="dxa"/>
                  <w:vMerge/>
                  <w:shd w:val="clear" w:color="auto" w:fill="auto"/>
                  <w:vAlign w:val="center"/>
                </w:tcPr>
                <w:p w:rsidR="0083199C" w:rsidRDefault="0083199C">
                  <w:pPr>
                    <w:jc w:val="center"/>
                    <w:rPr>
                      <w:sz w:val="21"/>
                      <w:szCs w:val="21"/>
                    </w:rPr>
                  </w:pPr>
                </w:p>
              </w:tc>
              <w:tc>
                <w:tcPr>
                  <w:tcW w:w="1013" w:type="dxa"/>
                  <w:vMerge w:val="restart"/>
                  <w:shd w:val="clear" w:color="auto" w:fill="auto"/>
                  <w:vAlign w:val="center"/>
                </w:tcPr>
                <w:p w:rsidR="0083199C" w:rsidRDefault="00FE46BB">
                  <w:pPr>
                    <w:jc w:val="center"/>
                    <w:rPr>
                      <w:sz w:val="21"/>
                      <w:szCs w:val="21"/>
                    </w:rPr>
                  </w:pPr>
                  <w:r>
                    <w:rPr>
                      <w:sz w:val="21"/>
                      <w:szCs w:val="21"/>
                    </w:rPr>
                    <w:t>地下水</w:t>
                  </w:r>
                </w:p>
              </w:tc>
              <w:tc>
                <w:tcPr>
                  <w:tcW w:w="1398" w:type="dxa"/>
                  <w:gridSpan w:val="5"/>
                  <w:shd w:val="clear" w:color="auto" w:fill="auto"/>
                  <w:vAlign w:val="center"/>
                </w:tcPr>
                <w:p w:rsidR="0083199C" w:rsidRDefault="00FE46BB">
                  <w:pPr>
                    <w:jc w:val="center"/>
                    <w:rPr>
                      <w:sz w:val="21"/>
                      <w:szCs w:val="21"/>
                    </w:rPr>
                  </w:pPr>
                  <w:r>
                    <w:rPr>
                      <w:rFonts w:hint="eastAsia"/>
                      <w:sz w:val="21"/>
                      <w:szCs w:val="21"/>
                    </w:rPr>
                    <w:t>地下水功能敏感性</w:t>
                  </w:r>
                </w:p>
              </w:tc>
              <w:tc>
                <w:tcPr>
                  <w:tcW w:w="1398" w:type="dxa"/>
                  <w:gridSpan w:val="5"/>
                  <w:shd w:val="clear" w:color="auto" w:fill="auto"/>
                  <w:vAlign w:val="center"/>
                </w:tcPr>
                <w:p w:rsidR="0083199C" w:rsidRDefault="00FE46BB">
                  <w:pPr>
                    <w:jc w:val="center"/>
                    <w:rPr>
                      <w:sz w:val="21"/>
                      <w:szCs w:val="21"/>
                    </w:rPr>
                  </w:pPr>
                  <w:r>
                    <w:rPr>
                      <w:rFonts w:hint="eastAsia"/>
                      <w:sz w:val="21"/>
                      <w:szCs w:val="21"/>
                    </w:rPr>
                    <w:t xml:space="preserve">G1 </w:t>
                  </w:r>
                  <w:r>
                    <w:rPr>
                      <w:rFonts w:hint="eastAsia"/>
                      <w:sz w:val="21"/>
                      <w:szCs w:val="21"/>
                    </w:rPr>
                    <w:t>□</w:t>
                  </w:r>
                </w:p>
              </w:tc>
              <w:tc>
                <w:tcPr>
                  <w:tcW w:w="1399" w:type="dxa"/>
                  <w:gridSpan w:val="6"/>
                  <w:shd w:val="clear" w:color="auto" w:fill="auto"/>
                  <w:vAlign w:val="center"/>
                </w:tcPr>
                <w:p w:rsidR="0083199C" w:rsidRDefault="00FE46BB">
                  <w:pPr>
                    <w:jc w:val="center"/>
                    <w:rPr>
                      <w:sz w:val="21"/>
                      <w:szCs w:val="21"/>
                    </w:rPr>
                  </w:pPr>
                  <w:r>
                    <w:rPr>
                      <w:rFonts w:hint="eastAsia"/>
                      <w:sz w:val="21"/>
                      <w:szCs w:val="21"/>
                    </w:rPr>
                    <w:t xml:space="preserve">G2 </w:t>
                  </w:r>
                  <w:r>
                    <w:rPr>
                      <w:rFonts w:hint="eastAsia"/>
                      <w:sz w:val="21"/>
                      <w:szCs w:val="21"/>
                    </w:rPr>
                    <w:t>□</w:t>
                  </w:r>
                </w:p>
              </w:tc>
              <w:tc>
                <w:tcPr>
                  <w:tcW w:w="1411" w:type="dxa"/>
                  <w:gridSpan w:val="4"/>
                  <w:shd w:val="clear" w:color="auto" w:fill="auto"/>
                  <w:vAlign w:val="center"/>
                </w:tcPr>
                <w:p w:rsidR="0083199C" w:rsidRDefault="00FE46BB">
                  <w:pPr>
                    <w:jc w:val="center"/>
                    <w:rPr>
                      <w:sz w:val="21"/>
                      <w:szCs w:val="21"/>
                    </w:rPr>
                  </w:pPr>
                  <w:r>
                    <w:rPr>
                      <w:rFonts w:hint="eastAsia"/>
                      <w:sz w:val="21"/>
                      <w:szCs w:val="21"/>
                    </w:rPr>
                    <w:t xml:space="preserve">G3 </w:t>
                  </w:r>
                  <w:r>
                    <w:rPr>
                      <w:rFonts w:hint="eastAsia"/>
                      <w:sz w:val="21"/>
                      <w:szCs w:val="21"/>
                    </w:rPr>
                    <w:t>□</w:t>
                  </w:r>
                </w:p>
              </w:tc>
            </w:tr>
            <w:tr w:rsidR="0083199C">
              <w:tc>
                <w:tcPr>
                  <w:tcW w:w="917" w:type="dxa"/>
                  <w:vMerge/>
                  <w:shd w:val="clear" w:color="auto" w:fill="auto"/>
                  <w:vAlign w:val="center"/>
                </w:tcPr>
                <w:p w:rsidR="0083199C" w:rsidRDefault="0083199C">
                  <w:pPr>
                    <w:jc w:val="center"/>
                    <w:rPr>
                      <w:sz w:val="21"/>
                      <w:szCs w:val="21"/>
                    </w:rPr>
                  </w:pPr>
                </w:p>
              </w:tc>
              <w:tc>
                <w:tcPr>
                  <w:tcW w:w="1480" w:type="dxa"/>
                  <w:vMerge/>
                  <w:shd w:val="clear" w:color="auto" w:fill="auto"/>
                  <w:vAlign w:val="center"/>
                </w:tcPr>
                <w:p w:rsidR="0083199C" w:rsidRDefault="0083199C">
                  <w:pPr>
                    <w:jc w:val="center"/>
                    <w:rPr>
                      <w:sz w:val="21"/>
                      <w:szCs w:val="21"/>
                    </w:rPr>
                  </w:pPr>
                </w:p>
              </w:tc>
              <w:tc>
                <w:tcPr>
                  <w:tcW w:w="1013" w:type="dxa"/>
                  <w:vMerge/>
                  <w:shd w:val="clear" w:color="auto" w:fill="auto"/>
                  <w:vAlign w:val="center"/>
                </w:tcPr>
                <w:p w:rsidR="0083199C" w:rsidRDefault="0083199C">
                  <w:pPr>
                    <w:jc w:val="center"/>
                    <w:rPr>
                      <w:sz w:val="21"/>
                      <w:szCs w:val="21"/>
                    </w:rPr>
                  </w:pPr>
                </w:p>
              </w:tc>
              <w:tc>
                <w:tcPr>
                  <w:tcW w:w="1398" w:type="dxa"/>
                  <w:gridSpan w:val="5"/>
                  <w:shd w:val="clear" w:color="auto" w:fill="auto"/>
                  <w:vAlign w:val="center"/>
                </w:tcPr>
                <w:p w:rsidR="0083199C" w:rsidRDefault="00FE46BB">
                  <w:pPr>
                    <w:jc w:val="center"/>
                    <w:rPr>
                      <w:sz w:val="21"/>
                      <w:szCs w:val="21"/>
                    </w:rPr>
                  </w:pPr>
                  <w:r>
                    <w:rPr>
                      <w:rFonts w:hint="eastAsia"/>
                      <w:sz w:val="21"/>
                      <w:szCs w:val="21"/>
                    </w:rPr>
                    <w:t>包气带防污性能</w:t>
                  </w:r>
                </w:p>
              </w:tc>
              <w:tc>
                <w:tcPr>
                  <w:tcW w:w="1398" w:type="dxa"/>
                  <w:gridSpan w:val="5"/>
                  <w:shd w:val="clear" w:color="auto" w:fill="auto"/>
                  <w:vAlign w:val="center"/>
                </w:tcPr>
                <w:p w:rsidR="0083199C" w:rsidRDefault="00FE46BB">
                  <w:pPr>
                    <w:jc w:val="center"/>
                    <w:rPr>
                      <w:sz w:val="21"/>
                      <w:szCs w:val="21"/>
                    </w:rPr>
                  </w:pPr>
                  <w:r>
                    <w:rPr>
                      <w:rFonts w:hint="eastAsia"/>
                      <w:sz w:val="21"/>
                      <w:szCs w:val="21"/>
                    </w:rPr>
                    <w:t xml:space="preserve">D1 </w:t>
                  </w:r>
                  <w:r>
                    <w:rPr>
                      <w:rFonts w:hint="eastAsia"/>
                      <w:sz w:val="21"/>
                      <w:szCs w:val="21"/>
                    </w:rPr>
                    <w:t>□</w:t>
                  </w:r>
                </w:p>
              </w:tc>
              <w:tc>
                <w:tcPr>
                  <w:tcW w:w="1399" w:type="dxa"/>
                  <w:gridSpan w:val="6"/>
                  <w:shd w:val="clear" w:color="auto" w:fill="auto"/>
                  <w:vAlign w:val="center"/>
                </w:tcPr>
                <w:p w:rsidR="0083199C" w:rsidRDefault="00FE46BB">
                  <w:pPr>
                    <w:jc w:val="center"/>
                    <w:rPr>
                      <w:sz w:val="21"/>
                      <w:szCs w:val="21"/>
                    </w:rPr>
                  </w:pPr>
                  <w:r>
                    <w:rPr>
                      <w:rFonts w:hint="eastAsia"/>
                      <w:sz w:val="21"/>
                      <w:szCs w:val="21"/>
                    </w:rPr>
                    <w:t xml:space="preserve">D2 </w:t>
                  </w:r>
                  <w:r>
                    <w:rPr>
                      <w:rFonts w:hint="eastAsia"/>
                      <w:sz w:val="21"/>
                      <w:szCs w:val="21"/>
                    </w:rPr>
                    <w:t>□</w:t>
                  </w:r>
                </w:p>
              </w:tc>
              <w:tc>
                <w:tcPr>
                  <w:tcW w:w="1411" w:type="dxa"/>
                  <w:gridSpan w:val="4"/>
                  <w:shd w:val="clear" w:color="auto" w:fill="auto"/>
                  <w:vAlign w:val="center"/>
                </w:tcPr>
                <w:p w:rsidR="0083199C" w:rsidRDefault="00FE46BB">
                  <w:pPr>
                    <w:jc w:val="center"/>
                    <w:rPr>
                      <w:sz w:val="21"/>
                      <w:szCs w:val="21"/>
                    </w:rPr>
                  </w:pPr>
                  <w:r>
                    <w:rPr>
                      <w:rFonts w:hint="eastAsia"/>
                      <w:sz w:val="21"/>
                      <w:szCs w:val="21"/>
                    </w:rPr>
                    <w:t xml:space="preserve">D3 </w:t>
                  </w:r>
                  <w:r>
                    <w:rPr>
                      <w:rFonts w:hint="eastAsia"/>
                      <w:sz w:val="21"/>
                      <w:szCs w:val="21"/>
                    </w:rPr>
                    <w:t>□</w:t>
                  </w:r>
                </w:p>
              </w:tc>
            </w:tr>
            <w:tr w:rsidR="0083199C">
              <w:tc>
                <w:tcPr>
                  <w:tcW w:w="2397" w:type="dxa"/>
                  <w:gridSpan w:val="2"/>
                  <w:vMerge w:val="restart"/>
                  <w:shd w:val="clear" w:color="auto" w:fill="auto"/>
                  <w:vAlign w:val="center"/>
                </w:tcPr>
                <w:p w:rsidR="0083199C" w:rsidRDefault="00FE46BB">
                  <w:pPr>
                    <w:jc w:val="center"/>
                    <w:rPr>
                      <w:sz w:val="21"/>
                      <w:szCs w:val="21"/>
                    </w:rPr>
                  </w:pPr>
                  <w:r>
                    <w:rPr>
                      <w:rFonts w:hint="eastAsia"/>
                      <w:sz w:val="21"/>
                      <w:szCs w:val="21"/>
                    </w:rPr>
                    <w:t>物质及工艺系统</w:t>
                  </w:r>
                </w:p>
                <w:p w:rsidR="0083199C" w:rsidRDefault="00FE46BB">
                  <w:pPr>
                    <w:jc w:val="center"/>
                    <w:rPr>
                      <w:sz w:val="21"/>
                      <w:szCs w:val="21"/>
                    </w:rPr>
                  </w:pPr>
                  <w:r>
                    <w:rPr>
                      <w:rFonts w:hint="eastAsia"/>
                      <w:sz w:val="21"/>
                      <w:szCs w:val="21"/>
                    </w:rPr>
                    <w:t>危险性</w:t>
                  </w:r>
                </w:p>
              </w:tc>
              <w:tc>
                <w:tcPr>
                  <w:tcW w:w="1013" w:type="dxa"/>
                  <w:shd w:val="clear" w:color="auto" w:fill="auto"/>
                  <w:vAlign w:val="center"/>
                </w:tcPr>
                <w:p w:rsidR="0083199C" w:rsidRDefault="00FE46BB">
                  <w:pPr>
                    <w:jc w:val="center"/>
                    <w:rPr>
                      <w:sz w:val="21"/>
                      <w:szCs w:val="21"/>
                    </w:rPr>
                  </w:pPr>
                  <w:r>
                    <w:rPr>
                      <w:rFonts w:hint="eastAsia"/>
                      <w:sz w:val="21"/>
                      <w:szCs w:val="21"/>
                    </w:rPr>
                    <w:t>Q</w:t>
                  </w:r>
                  <w:r>
                    <w:rPr>
                      <w:rFonts w:hint="eastAsia"/>
                      <w:sz w:val="21"/>
                      <w:szCs w:val="21"/>
                    </w:rPr>
                    <w:t>值</w:t>
                  </w:r>
                </w:p>
              </w:tc>
              <w:tc>
                <w:tcPr>
                  <w:tcW w:w="1398" w:type="dxa"/>
                  <w:gridSpan w:val="5"/>
                  <w:shd w:val="clear" w:color="auto" w:fill="auto"/>
                  <w:vAlign w:val="center"/>
                </w:tcPr>
                <w:p w:rsidR="0083199C" w:rsidRDefault="00FE46BB">
                  <w:pPr>
                    <w:jc w:val="center"/>
                    <w:rPr>
                      <w:sz w:val="21"/>
                      <w:szCs w:val="21"/>
                    </w:rPr>
                  </w:pPr>
                  <w:r>
                    <w:rPr>
                      <w:rFonts w:hint="eastAsia"/>
                      <w:sz w:val="21"/>
                      <w:szCs w:val="21"/>
                    </w:rPr>
                    <w:t>Q</w:t>
                  </w:r>
                  <w:r>
                    <w:rPr>
                      <w:rFonts w:hint="eastAsia"/>
                      <w:sz w:val="21"/>
                      <w:szCs w:val="21"/>
                    </w:rPr>
                    <w:t>＜</w:t>
                  </w:r>
                  <w:r>
                    <w:rPr>
                      <w:rFonts w:hint="eastAsia"/>
                      <w:sz w:val="21"/>
                      <w:szCs w:val="21"/>
                    </w:rPr>
                    <w:t xml:space="preserve">1 </w:t>
                  </w:r>
                  <w:r>
                    <w:rPr>
                      <w:rFonts w:hint="eastAsia"/>
                      <w:sz w:val="21"/>
                      <w:szCs w:val="21"/>
                    </w:rPr>
                    <w:sym w:font="Wingdings 2" w:char="0052"/>
                  </w:r>
                </w:p>
              </w:tc>
              <w:tc>
                <w:tcPr>
                  <w:tcW w:w="1398" w:type="dxa"/>
                  <w:gridSpan w:val="5"/>
                  <w:shd w:val="clear" w:color="auto" w:fill="auto"/>
                  <w:vAlign w:val="center"/>
                </w:tcPr>
                <w:p w:rsidR="0083199C" w:rsidRDefault="00FE46BB">
                  <w:pPr>
                    <w:jc w:val="center"/>
                    <w:rPr>
                      <w:sz w:val="21"/>
                      <w:szCs w:val="21"/>
                    </w:rPr>
                  </w:pPr>
                  <w:r>
                    <w:rPr>
                      <w:rFonts w:hint="eastAsia"/>
                      <w:sz w:val="21"/>
                      <w:szCs w:val="21"/>
                    </w:rPr>
                    <w:t>1</w:t>
                  </w:r>
                  <w:r>
                    <w:rPr>
                      <w:rFonts w:hint="eastAsia"/>
                      <w:sz w:val="21"/>
                      <w:szCs w:val="21"/>
                    </w:rPr>
                    <w:t>≤</w:t>
                  </w:r>
                  <w:r>
                    <w:rPr>
                      <w:rFonts w:hint="eastAsia"/>
                      <w:sz w:val="21"/>
                      <w:szCs w:val="21"/>
                    </w:rPr>
                    <w:t>Q</w:t>
                  </w:r>
                  <w:r>
                    <w:rPr>
                      <w:rFonts w:hint="eastAsia"/>
                      <w:sz w:val="21"/>
                      <w:szCs w:val="21"/>
                    </w:rPr>
                    <w:t>＜</w:t>
                  </w:r>
                  <w:r>
                    <w:rPr>
                      <w:rFonts w:hint="eastAsia"/>
                      <w:sz w:val="21"/>
                      <w:szCs w:val="21"/>
                    </w:rPr>
                    <w:t xml:space="preserve">10 </w:t>
                  </w:r>
                  <w:r>
                    <w:rPr>
                      <w:rFonts w:hint="eastAsia"/>
                      <w:sz w:val="21"/>
                      <w:szCs w:val="21"/>
                    </w:rPr>
                    <w:t>□</w:t>
                  </w:r>
                </w:p>
              </w:tc>
              <w:tc>
                <w:tcPr>
                  <w:tcW w:w="1399" w:type="dxa"/>
                  <w:gridSpan w:val="6"/>
                  <w:shd w:val="clear" w:color="auto" w:fill="auto"/>
                  <w:vAlign w:val="center"/>
                </w:tcPr>
                <w:p w:rsidR="0083199C" w:rsidRDefault="00FE46BB">
                  <w:pPr>
                    <w:jc w:val="center"/>
                    <w:rPr>
                      <w:sz w:val="21"/>
                      <w:szCs w:val="21"/>
                    </w:rPr>
                  </w:pPr>
                  <w:r>
                    <w:rPr>
                      <w:rFonts w:hint="eastAsia"/>
                      <w:sz w:val="21"/>
                      <w:szCs w:val="21"/>
                    </w:rPr>
                    <w:t>10</w:t>
                  </w:r>
                  <w:r>
                    <w:rPr>
                      <w:rFonts w:hint="eastAsia"/>
                      <w:sz w:val="21"/>
                      <w:szCs w:val="21"/>
                    </w:rPr>
                    <w:t>≤</w:t>
                  </w:r>
                  <w:r>
                    <w:rPr>
                      <w:rFonts w:hint="eastAsia"/>
                      <w:sz w:val="21"/>
                      <w:szCs w:val="21"/>
                    </w:rPr>
                    <w:t>Q</w:t>
                  </w:r>
                  <w:r>
                    <w:rPr>
                      <w:rFonts w:hint="eastAsia"/>
                      <w:sz w:val="21"/>
                      <w:szCs w:val="21"/>
                    </w:rPr>
                    <w:t>＜</w:t>
                  </w:r>
                  <w:r>
                    <w:rPr>
                      <w:rFonts w:hint="eastAsia"/>
                      <w:sz w:val="21"/>
                      <w:szCs w:val="21"/>
                    </w:rPr>
                    <w:t xml:space="preserve">100 </w:t>
                  </w:r>
                  <w:r>
                    <w:rPr>
                      <w:rFonts w:hint="eastAsia"/>
                      <w:sz w:val="21"/>
                      <w:szCs w:val="21"/>
                    </w:rPr>
                    <w:t>□</w:t>
                  </w:r>
                </w:p>
              </w:tc>
              <w:tc>
                <w:tcPr>
                  <w:tcW w:w="1411" w:type="dxa"/>
                  <w:gridSpan w:val="4"/>
                  <w:shd w:val="clear" w:color="auto" w:fill="auto"/>
                  <w:vAlign w:val="center"/>
                </w:tcPr>
                <w:p w:rsidR="0083199C" w:rsidRDefault="00FE46BB">
                  <w:pPr>
                    <w:jc w:val="center"/>
                    <w:rPr>
                      <w:sz w:val="21"/>
                      <w:szCs w:val="21"/>
                    </w:rPr>
                  </w:pPr>
                  <w:r>
                    <w:rPr>
                      <w:rFonts w:hint="eastAsia"/>
                      <w:sz w:val="21"/>
                      <w:szCs w:val="21"/>
                    </w:rPr>
                    <w:t>Q</w:t>
                  </w:r>
                  <w:r>
                    <w:rPr>
                      <w:rFonts w:hint="eastAsia"/>
                      <w:sz w:val="21"/>
                      <w:szCs w:val="21"/>
                    </w:rPr>
                    <w:t>＞</w:t>
                  </w:r>
                  <w:r>
                    <w:rPr>
                      <w:rFonts w:hint="eastAsia"/>
                      <w:sz w:val="21"/>
                      <w:szCs w:val="21"/>
                    </w:rPr>
                    <w:t xml:space="preserve">100 </w:t>
                  </w:r>
                  <w:r>
                    <w:rPr>
                      <w:rFonts w:hint="eastAsia"/>
                      <w:sz w:val="21"/>
                      <w:szCs w:val="21"/>
                    </w:rPr>
                    <w:t>□</w:t>
                  </w:r>
                </w:p>
              </w:tc>
            </w:tr>
            <w:tr w:rsidR="0083199C">
              <w:tc>
                <w:tcPr>
                  <w:tcW w:w="2397" w:type="dxa"/>
                  <w:gridSpan w:val="2"/>
                  <w:vMerge/>
                  <w:shd w:val="clear" w:color="auto" w:fill="auto"/>
                  <w:vAlign w:val="center"/>
                </w:tcPr>
                <w:p w:rsidR="0083199C" w:rsidRDefault="0083199C">
                  <w:pPr>
                    <w:jc w:val="center"/>
                    <w:rPr>
                      <w:sz w:val="21"/>
                      <w:szCs w:val="21"/>
                    </w:rPr>
                  </w:pPr>
                </w:p>
              </w:tc>
              <w:tc>
                <w:tcPr>
                  <w:tcW w:w="1013" w:type="dxa"/>
                  <w:shd w:val="clear" w:color="auto" w:fill="auto"/>
                  <w:vAlign w:val="center"/>
                </w:tcPr>
                <w:p w:rsidR="0083199C" w:rsidRDefault="00FE46BB">
                  <w:pPr>
                    <w:jc w:val="center"/>
                    <w:rPr>
                      <w:sz w:val="21"/>
                      <w:szCs w:val="21"/>
                    </w:rPr>
                  </w:pPr>
                  <w:r>
                    <w:rPr>
                      <w:rFonts w:hint="eastAsia"/>
                      <w:sz w:val="21"/>
                      <w:szCs w:val="21"/>
                    </w:rPr>
                    <w:t>M</w:t>
                  </w:r>
                  <w:r>
                    <w:rPr>
                      <w:rFonts w:hint="eastAsia"/>
                      <w:sz w:val="21"/>
                      <w:szCs w:val="21"/>
                    </w:rPr>
                    <w:t>值</w:t>
                  </w:r>
                </w:p>
              </w:tc>
              <w:tc>
                <w:tcPr>
                  <w:tcW w:w="1398" w:type="dxa"/>
                  <w:gridSpan w:val="5"/>
                  <w:shd w:val="clear" w:color="auto" w:fill="auto"/>
                  <w:vAlign w:val="center"/>
                </w:tcPr>
                <w:p w:rsidR="0083199C" w:rsidRDefault="00FE46BB">
                  <w:pPr>
                    <w:jc w:val="center"/>
                    <w:rPr>
                      <w:sz w:val="21"/>
                      <w:szCs w:val="21"/>
                    </w:rPr>
                  </w:pPr>
                  <w:r>
                    <w:rPr>
                      <w:rFonts w:hint="eastAsia"/>
                      <w:sz w:val="21"/>
                      <w:szCs w:val="21"/>
                    </w:rPr>
                    <w:t xml:space="preserve">M1 </w:t>
                  </w:r>
                  <w:r>
                    <w:rPr>
                      <w:rFonts w:hint="eastAsia"/>
                      <w:sz w:val="21"/>
                      <w:szCs w:val="21"/>
                    </w:rPr>
                    <w:t>□</w:t>
                  </w:r>
                </w:p>
              </w:tc>
              <w:tc>
                <w:tcPr>
                  <w:tcW w:w="1398" w:type="dxa"/>
                  <w:gridSpan w:val="5"/>
                  <w:shd w:val="clear" w:color="auto" w:fill="auto"/>
                  <w:vAlign w:val="center"/>
                </w:tcPr>
                <w:p w:rsidR="0083199C" w:rsidRDefault="00FE46BB">
                  <w:pPr>
                    <w:jc w:val="center"/>
                    <w:rPr>
                      <w:sz w:val="21"/>
                      <w:szCs w:val="21"/>
                    </w:rPr>
                  </w:pPr>
                  <w:r>
                    <w:rPr>
                      <w:rFonts w:hint="eastAsia"/>
                      <w:sz w:val="21"/>
                      <w:szCs w:val="21"/>
                    </w:rPr>
                    <w:t xml:space="preserve">M2 </w:t>
                  </w:r>
                  <w:r>
                    <w:rPr>
                      <w:rFonts w:hint="eastAsia"/>
                      <w:sz w:val="21"/>
                      <w:szCs w:val="21"/>
                    </w:rPr>
                    <w:t>□</w:t>
                  </w:r>
                </w:p>
              </w:tc>
              <w:tc>
                <w:tcPr>
                  <w:tcW w:w="1399" w:type="dxa"/>
                  <w:gridSpan w:val="6"/>
                  <w:shd w:val="clear" w:color="auto" w:fill="auto"/>
                  <w:vAlign w:val="center"/>
                </w:tcPr>
                <w:p w:rsidR="0083199C" w:rsidRDefault="00FE46BB">
                  <w:pPr>
                    <w:jc w:val="center"/>
                    <w:rPr>
                      <w:sz w:val="21"/>
                      <w:szCs w:val="21"/>
                    </w:rPr>
                  </w:pPr>
                  <w:r>
                    <w:rPr>
                      <w:rFonts w:hint="eastAsia"/>
                      <w:sz w:val="21"/>
                      <w:szCs w:val="21"/>
                    </w:rPr>
                    <w:t xml:space="preserve">M3 </w:t>
                  </w:r>
                  <w:r>
                    <w:rPr>
                      <w:rFonts w:hint="eastAsia"/>
                      <w:sz w:val="21"/>
                      <w:szCs w:val="21"/>
                    </w:rPr>
                    <w:t>□</w:t>
                  </w:r>
                </w:p>
              </w:tc>
              <w:tc>
                <w:tcPr>
                  <w:tcW w:w="1411" w:type="dxa"/>
                  <w:gridSpan w:val="4"/>
                  <w:shd w:val="clear" w:color="auto" w:fill="auto"/>
                  <w:vAlign w:val="center"/>
                </w:tcPr>
                <w:p w:rsidR="0083199C" w:rsidRDefault="00FE46BB">
                  <w:pPr>
                    <w:jc w:val="center"/>
                    <w:rPr>
                      <w:sz w:val="21"/>
                      <w:szCs w:val="21"/>
                    </w:rPr>
                  </w:pPr>
                  <w:r>
                    <w:rPr>
                      <w:rFonts w:hint="eastAsia"/>
                      <w:sz w:val="21"/>
                      <w:szCs w:val="21"/>
                    </w:rPr>
                    <w:t xml:space="preserve">M4 </w:t>
                  </w:r>
                  <w:r>
                    <w:rPr>
                      <w:rFonts w:hint="eastAsia"/>
                      <w:sz w:val="21"/>
                      <w:szCs w:val="21"/>
                    </w:rPr>
                    <w:t>□</w:t>
                  </w:r>
                </w:p>
              </w:tc>
            </w:tr>
            <w:tr w:rsidR="0083199C">
              <w:tc>
                <w:tcPr>
                  <w:tcW w:w="2397" w:type="dxa"/>
                  <w:gridSpan w:val="2"/>
                  <w:vMerge/>
                  <w:shd w:val="clear" w:color="auto" w:fill="auto"/>
                  <w:vAlign w:val="center"/>
                </w:tcPr>
                <w:p w:rsidR="0083199C" w:rsidRDefault="0083199C">
                  <w:pPr>
                    <w:jc w:val="center"/>
                    <w:rPr>
                      <w:sz w:val="21"/>
                      <w:szCs w:val="21"/>
                    </w:rPr>
                  </w:pPr>
                </w:p>
              </w:tc>
              <w:tc>
                <w:tcPr>
                  <w:tcW w:w="1013" w:type="dxa"/>
                  <w:shd w:val="clear" w:color="auto" w:fill="auto"/>
                  <w:vAlign w:val="center"/>
                </w:tcPr>
                <w:p w:rsidR="0083199C" w:rsidRDefault="00FE46BB">
                  <w:pPr>
                    <w:jc w:val="center"/>
                    <w:rPr>
                      <w:sz w:val="21"/>
                      <w:szCs w:val="21"/>
                    </w:rPr>
                  </w:pPr>
                  <w:r>
                    <w:rPr>
                      <w:rFonts w:hint="eastAsia"/>
                      <w:sz w:val="21"/>
                      <w:szCs w:val="21"/>
                    </w:rPr>
                    <w:t>P</w:t>
                  </w:r>
                  <w:r>
                    <w:rPr>
                      <w:rFonts w:hint="eastAsia"/>
                      <w:sz w:val="21"/>
                      <w:szCs w:val="21"/>
                    </w:rPr>
                    <w:t>值</w:t>
                  </w:r>
                </w:p>
              </w:tc>
              <w:tc>
                <w:tcPr>
                  <w:tcW w:w="1398" w:type="dxa"/>
                  <w:gridSpan w:val="5"/>
                  <w:shd w:val="clear" w:color="auto" w:fill="auto"/>
                  <w:vAlign w:val="center"/>
                </w:tcPr>
                <w:p w:rsidR="0083199C" w:rsidRDefault="00FE46BB">
                  <w:pPr>
                    <w:jc w:val="center"/>
                    <w:rPr>
                      <w:sz w:val="21"/>
                      <w:szCs w:val="21"/>
                    </w:rPr>
                  </w:pPr>
                  <w:r>
                    <w:rPr>
                      <w:rFonts w:hint="eastAsia"/>
                      <w:sz w:val="21"/>
                      <w:szCs w:val="21"/>
                    </w:rPr>
                    <w:t xml:space="preserve">P1 </w:t>
                  </w:r>
                  <w:r>
                    <w:rPr>
                      <w:rFonts w:hint="eastAsia"/>
                      <w:sz w:val="21"/>
                      <w:szCs w:val="21"/>
                    </w:rPr>
                    <w:t>□</w:t>
                  </w:r>
                </w:p>
              </w:tc>
              <w:tc>
                <w:tcPr>
                  <w:tcW w:w="1398" w:type="dxa"/>
                  <w:gridSpan w:val="5"/>
                  <w:shd w:val="clear" w:color="auto" w:fill="auto"/>
                  <w:vAlign w:val="center"/>
                </w:tcPr>
                <w:p w:rsidR="0083199C" w:rsidRDefault="00FE46BB">
                  <w:pPr>
                    <w:jc w:val="center"/>
                    <w:rPr>
                      <w:sz w:val="21"/>
                      <w:szCs w:val="21"/>
                    </w:rPr>
                  </w:pPr>
                  <w:r>
                    <w:rPr>
                      <w:rFonts w:hint="eastAsia"/>
                      <w:sz w:val="21"/>
                      <w:szCs w:val="21"/>
                    </w:rPr>
                    <w:t xml:space="preserve">P2 </w:t>
                  </w:r>
                  <w:r>
                    <w:rPr>
                      <w:rFonts w:hint="eastAsia"/>
                      <w:sz w:val="21"/>
                      <w:szCs w:val="21"/>
                    </w:rPr>
                    <w:t>□</w:t>
                  </w:r>
                </w:p>
              </w:tc>
              <w:tc>
                <w:tcPr>
                  <w:tcW w:w="1399" w:type="dxa"/>
                  <w:gridSpan w:val="6"/>
                  <w:shd w:val="clear" w:color="auto" w:fill="auto"/>
                  <w:vAlign w:val="center"/>
                </w:tcPr>
                <w:p w:rsidR="0083199C" w:rsidRDefault="00FE46BB">
                  <w:pPr>
                    <w:jc w:val="center"/>
                    <w:rPr>
                      <w:sz w:val="21"/>
                      <w:szCs w:val="21"/>
                    </w:rPr>
                  </w:pPr>
                  <w:r>
                    <w:rPr>
                      <w:rFonts w:hint="eastAsia"/>
                      <w:sz w:val="21"/>
                      <w:szCs w:val="21"/>
                    </w:rPr>
                    <w:t xml:space="preserve">P3 </w:t>
                  </w:r>
                  <w:r>
                    <w:rPr>
                      <w:rFonts w:hint="eastAsia"/>
                      <w:sz w:val="21"/>
                      <w:szCs w:val="21"/>
                    </w:rPr>
                    <w:t>□</w:t>
                  </w:r>
                </w:p>
              </w:tc>
              <w:tc>
                <w:tcPr>
                  <w:tcW w:w="1411" w:type="dxa"/>
                  <w:gridSpan w:val="4"/>
                  <w:shd w:val="clear" w:color="auto" w:fill="auto"/>
                  <w:vAlign w:val="center"/>
                </w:tcPr>
                <w:p w:rsidR="0083199C" w:rsidRDefault="00FE46BB">
                  <w:pPr>
                    <w:jc w:val="center"/>
                    <w:rPr>
                      <w:sz w:val="21"/>
                      <w:szCs w:val="21"/>
                    </w:rPr>
                  </w:pPr>
                  <w:r>
                    <w:rPr>
                      <w:rFonts w:hint="eastAsia"/>
                      <w:sz w:val="21"/>
                      <w:szCs w:val="21"/>
                    </w:rPr>
                    <w:t xml:space="preserve">P4 </w:t>
                  </w:r>
                  <w:r>
                    <w:rPr>
                      <w:rFonts w:hint="eastAsia"/>
                      <w:sz w:val="21"/>
                      <w:szCs w:val="21"/>
                    </w:rPr>
                    <w:t>□</w:t>
                  </w:r>
                </w:p>
              </w:tc>
            </w:tr>
            <w:tr w:rsidR="0083199C">
              <w:tc>
                <w:tcPr>
                  <w:tcW w:w="2397" w:type="dxa"/>
                  <w:gridSpan w:val="2"/>
                  <w:vMerge w:val="restart"/>
                  <w:shd w:val="clear" w:color="auto" w:fill="auto"/>
                  <w:vAlign w:val="center"/>
                </w:tcPr>
                <w:p w:rsidR="0083199C" w:rsidRDefault="00FE46BB">
                  <w:pPr>
                    <w:jc w:val="center"/>
                    <w:rPr>
                      <w:sz w:val="21"/>
                      <w:szCs w:val="21"/>
                    </w:rPr>
                  </w:pPr>
                  <w:r>
                    <w:rPr>
                      <w:rFonts w:hint="eastAsia"/>
                      <w:sz w:val="21"/>
                      <w:szCs w:val="21"/>
                    </w:rPr>
                    <w:t>环境敏感</w:t>
                  </w:r>
                </w:p>
                <w:p w:rsidR="0083199C" w:rsidRDefault="00FE46BB">
                  <w:pPr>
                    <w:jc w:val="center"/>
                    <w:rPr>
                      <w:sz w:val="21"/>
                      <w:szCs w:val="21"/>
                    </w:rPr>
                  </w:pPr>
                  <w:r>
                    <w:rPr>
                      <w:rFonts w:hint="eastAsia"/>
                      <w:sz w:val="21"/>
                      <w:szCs w:val="21"/>
                    </w:rPr>
                    <w:t>程度</w:t>
                  </w:r>
                </w:p>
              </w:tc>
              <w:tc>
                <w:tcPr>
                  <w:tcW w:w="1013" w:type="dxa"/>
                  <w:shd w:val="clear" w:color="auto" w:fill="auto"/>
                  <w:vAlign w:val="center"/>
                </w:tcPr>
                <w:p w:rsidR="0083199C" w:rsidRDefault="00FE46BB">
                  <w:pPr>
                    <w:jc w:val="center"/>
                    <w:rPr>
                      <w:sz w:val="21"/>
                      <w:szCs w:val="21"/>
                    </w:rPr>
                  </w:pPr>
                  <w:r>
                    <w:rPr>
                      <w:rFonts w:hint="eastAsia"/>
                      <w:sz w:val="21"/>
                      <w:szCs w:val="21"/>
                    </w:rPr>
                    <w:t>大气</w:t>
                  </w:r>
                </w:p>
              </w:tc>
              <w:tc>
                <w:tcPr>
                  <w:tcW w:w="1865" w:type="dxa"/>
                  <w:gridSpan w:val="7"/>
                  <w:shd w:val="clear" w:color="auto" w:fill="auto"/>
                  <w:vAlign w:val="center"/>
                </w:tcPr>
                <w:p w:rsidR="0083199C" w:rsidRDefault="00FE46BB">
                  <w:pPr>
                    <w:jc w:val="center"/>
                    <w:rPr>
                      <w:sz w:val="21"/>
                      <w:szCs w:val="21"/>
                    </w:rPr>
                  </w:pPr>
                  <w:r>
                    <w:rPr>
                      <w:rFonts w:hint="eastAsia"/>
                      <w:sz w:val="21"/>
                      <w:szCs w:val="21"/>
                    </w:rPr>
                    <w:t xml:space="preserve">E1 </w:t>
                  </w:r>
                  <w:r>
                    <w:rPr>
                      <w:rFonts w:hint="eastAsia"/>
                      <w:sz w:val="21"/>
                      <w:szCs w:val="21"/>
                    </w:rPr>
                    <w:t>□</w:t>
                  </w:r>
                </w:p>
              </w:tc>
              <w:tc>
                <w:tcPr>
                  <w:tcW w:w="1865" w:type="dxa"/>
                  <w:gridSpan w:val="7"/>
                  <w:shd w:val="clear" w:color="auto" w:fill="auto"/>
                  <w:vAlign w:val="center"/>
                </w:tcPr>
                <w:p w:rsidR="0083199C" w:rsidRDefault="00FE46BB">
                  <w:pPr>
                    <w:jc w:val="center"/>
                    <w:rPr>
                      <w:sz w:val="21"/>
                      <w:szCs w:val="21"/>
                    </w:rPr>
                  </w:pPr>
                  <w:r>
                    <w:rPr>
                      <w:rFonts w:hint="eastAsia"/>
                      <w:sz w:val="21"/>
                      <w:szCs w:val="21"/>
                    </w:rPr>
                    <w:t xml:space="preserve">E2 </w:t>
                  </w:r>
                  <w:r>
                    <w:rPr>
                      <w:rFonts w:hint="eastAsia"/>
                      <w:sz w:val="21"/>
                      <w:szCs w:val="21"/>
                    </w:rPr>
                    <w:t>□</w:t>
                  </w:r>
                </w:p>
              </w:tc>
              <w:tc>
                <w:tcPr>
                  <w:tcW w:w="1876" w:type="dxa"/>
                  <w:gridSpan w:val="6"/>
                  <w:shd w:val="clear" w:color="auto" w:fill="auto"/>
                  <w:vAlign w:val="center"/>
                </w:tcPr>
                <w:p w:rsidR="0083199C" w:rsidRDefault="00FE46BB">
                  <w:pPr>
                    <w:jc w:val="center"/>
                    <w:rPr>
                      <w:sz w:val="21"/>
                      <w:szCs w:val="21"/>
                    </w:rPr>
                  </w:pPr>
                  <w:r>
                    <w:rPr>
                      <w:rFonts w:hint="eastAsia"/>
                      <w:sz w:val="21"/>
                      <w:szCs w:val="21"/>
                    </w:rPr>
                    <w:t xml:space="preserve">E3 </w:t>
                  </w:r>
                  <w:r>
                    <w:rPr>
                      <w:rFonts w:hint="eastAsia"/>
                      <w:sz w:val="21"/>
                      <w:szCs w:val="21"/>
                    </w:rPr>
                    <w:t>□</w:t>
                  </w:r>
                </w:p>
              </w:tc>
            </w:tr>
            <w:tr w:rsidR="0083199C">
              <w:tc>
                <w:tcPr>
                  <w:tcW w:w="2397" w:type="dxa"/>
                  <w:gridSpan w:val="2"/>
                  <w:vMerge/>
                  <w:shd w:val="clear" w:color="auto" w:fill="auto"/>
                  <w:vAlign w:val="center"/>
                </w:tcPr>
                <w:p w:rsidR="0083199C" w:rsidRDefault="0083199C">
                  <w:pPr>
                    <w:jc w:val="center"/>
                    <w:rPr>
                      <w:sz w:val="21"/>
                      <w:szCs w:val="21"/>
                    </w:rPr>
                  </w:pPr>
                </w:p>
              </w:tc>
              <w:tc>
                <w:tcPr>
                  <w:tcW w:w="1013" w:type="dxa"/>
                  <w:shd w:val="clear" w:color="auto" w:fill="auto"/>
                  <w:vAlign w:val="center"/>
                </w:tcPr>
                <w:p w:rsidR="0083199C" w:rsidRDefault="00FE46BB">
                  <w:pPr>
                    <w:jc w:val="center"/>
                    <w:rPr>
                      <w:sz w:val="21"/>
                      <w:szCs w:val="21"/>
                    </w:rPr>
                  </w:pPr>
                  <w:r>
                    <w:rPr>
                      <w:rFonts w:hint="eastAsia"/>
                      <w:sz w:val="21"/>
                      <w:szCs w:val="21"/>
                    </w:rPr>
                    <w:t>地表水</w:t>
                  </w:r>
                </w:p>
              </w:tc>
              <w:tc>
                <w:tcPr>
                  <w:tcW w:w="1865" w:type="dxa"/>
                  <w:gridSpan w:val="7"/>
                  <w:shd w:val="clear" w:color="auto" w:fill="auto"/>
                  <w:vAlign w:val="center"/>
                </w:tcPr>
                <w:p w:rsidR="0083199C" w:rsidRDefault="00FE46BB">
                  <w:pPr>
                    <w:jc w:val="center"/>
                    <w:rPr>
                      <w:sz w:val="21"/>
                      <w:szCs w:val="21"/>
                    </w:rPr>
                  </w:pPr>
                  <w:r>
                    <w:rPr>
                      <w:rFonts w:hint="eastAsia"/>
                      <w:sz w:val="21"/>
                      <w:szCs w:val="21"/>
                    </w:rPr>
                    <w:t xml:space="preserve">E1 </w:t>
                  </w:r>
                  <w:r>
                    <w:rPr>
                      <w:rFonts w:hint="eastAsia"/>
                      <w:sz w:val="21"/>
                      <w:szCs w:val="21"/>
                    </w:rPr>
                    <w:t>□</w:t>
                  </w:r>
                </w:p>
              </w:tc>
              <w:tc>
                <w:tcPr>
                  <w:tcW w:w="1865" w:type="dxa"/>
                  <w:gridSpan w:val="7"/>
                  <w:shd w:val="clear" w:color="auto" w:fill="auto"/>
                  <w:vAlign w:val="center"/>
                </w:tcPr>
                <w:p w:rsidR="0083199C" w:rsidRDefault="00FE46BB">
                  <w:pPr>
                    <w:jc w:val="center"/>
                    <w:rPr>
                      <w:sz w:val="21"/>
                      <w:szCs w:val="21"/>
                    </w:rPr>
                  </w:pPr>
                  <w:r>
                    <w:rPr>
                      <w:rFonts w:hint="eastAsia"/>
                      <w:sz w:val="21"/>
                      <w:szCs w:val="21"/>
                    </w:rPr>
                    <w:t xml:space="preserve">E2 </w:t>
                  </w:r>
                  <w:r>
                    <w:rPr>
                      <w:rFonts w:hint="eastAsia"/>
                      <w:sz w:val="21"/>
                      <w:szCs w:val="21"/>
                    </w:rPr>
                    <w:t>□</w:t>
                  </w:r>
                </w:p>
              </w:tc>
              <w:tc>
                <w:tcPr>
                  <w:tcW w:w="1876" w:type="dxa"/>
                  <w:gridSpan w:val="6"/>
                  <w:shd w:val="clear" w:color="auto" w:fill="auto"/>
                  <w:vAlign w:val="center"/>
                </w:tcPr>
                <w:p w:rsidR="0083199C" w:rsidRDefault="00FE46BB">
                  <w:pPr>
                    <w:jc w:val="center"/>
                    <w:rPr>
                      <w:sz w:val="21"/>
                      <w:szCs w:val="21"/>
                    </w:rPr>
                  </w:pPr>
                  <w:r>
                    <w:rPr>
                      <w:rFonts w:hint="eastAsia"/>
                      <w:sz w:val="21"/>
                      <w:szCs w:val="21"/>
                    </w:rPr>
                    <w:t xml:space="preserve">E3 </w:t>
                  </w:r>
                  <w:r>
                    <w:rPr>
                      <w:rFonts w:hint="eastAsia"/>
                      <w:sz w:val="21"/>
                      <w:szCs w:val="21"/>
                    </w:rPr>
                    <w:t>□</w:t>
                  </w:r>
                </w:p>
              </w:tc>
            </w:tr>
            <w:tr w:rsidR="0083199C">
              <w:tc>
                <w:tcPr>
                  <w:tcW w:w="2397" w:type="dxa"/>
                  <w:gridSpan w:val="2"/>
                  <w:vMerge/>
                  <w:shd w:val="clear" w:color="auto" w:fill="auto"/>
                  <w:vAlign w:val="center"/>
                </w:tcPr>
                <w:p w:rsidR="0083199C" w:rsidRDefault="0083199C">
                  <w:pPr>
                    <w:jc w:val="center"/>
                    <w:rPr>
                      <w:sz w:val="21"/>
                      <w:szCs w:val="21"/>
                    </w:rPr>
                  </w:pPr>
                </w:p>
              </w:tc>
              <w:tc>
                <w:tcPr>
                  <w:tcW w:w="1013" w:type="dxa"/>
                  <w:shd w:val="clear" w:color="auto" w:fill="auto"/>
                  <w:vAlign w:val="center"/>
                </w:tcPr>
                <w:p w:rsidR="0083199C" w:rsidRDefault="00FE46BB">
                  <w:pPr>
                    <w:jc w:val="center"/>
                    <w:rPr>
                      <w:sz w:val="21"/>
                      <w:szCs w:val="21"/>
                    </w:rPr>
                  </w:pPr>
                  <w:r>
                    <w:rPr>
                      <w:rFonts w:hint="eastAsia"/>
                      <w:sz w:val="21"/>
                      <w:szCs w:val="21"/>
                    </w:rPr>
                    <w:t>地下水</w:t>
                  </w:r>
                </w:p>
              </w:tc>
              <w:tc>
                <w:tcPr>
                  <w:tcW w:w="1865" w:type="dxa"/>
                  <w:gridSpan w:val="7"/>
                  <w:shd w:val="clear" w:color="auto" w:fill="auto"/>
                  <w:vAlign w:val="center"/>
                </w:tcPr>
                <w:p w:rsidR="0083199C" w:rsidRDefault="00FE46BB">
                  <w:pPr>
                    <w:jc w:val="center"/>
                    <w:rPr>
                      <w:sz w:val="21"/>
                      <w:szCs w:val="21"/>
                    </w:rPr>
                  </w:pPr>
                  <w:r>
                    <w:rPr>
                      <w:rFonts w:hint="eastAsia"/>
                      <w:sz w:val="21"/>
                      <w:szCs w:val="21"/>
                    </w:rPr>
                    <w:t xml:space="preserve">E1 </w:t>
                  </w:r>
                  <w:r>
                    <w:rPr>
                      <w:rFonts w:hint="eastAsia"/>
                      <w:sz w:val="21"/>
                      <w:szCs w:val="21"/>
                    </w:rPr>
                    <w:t>□</w:t>
                  </w:r>
                </w:p>
              </w:tc>
              <w:tc>
                <w:tcPr>
                  <w:tcW w:w="1865" w:type="dxa"/>
                  <w:gridSpan w:val="7"/>
                  <w:shd w:val="clear" w:color="auto" w:fill="auto"/>
                  <w:vAlign w:val="center"/>
                </w:tcPr>
                <w:p w:rsidR="0083199C" w:rsidRDefault="00FE46BB">
                  <w:pPr>
                    <w:jc w:val="center"/>
                    <w:rPr>
                      <w:sz w:val="21"/>
                      <w:szCs w:val="21"/>
                    </w:rPr>
                  </w:pPr>
                  <w:r>
                    <w:rPr>
                      <w:rFonts w:hint="eastAsia"/>
                      <w:sz w:val="21"/>
                      <w:szCs w:val="21"/>
                    </w:rPr>
                    <w:t xml:space="preserve">E2 </w:t>
                  </w:r>
                  <w:r>
                    <w:rPr>
                      <w:rFonts w:hint="eastAsia"/>
                      <w:sz w:val="21"/>
                      <w:szCs w:val="21"/>
                    </w:rPr>
                    <w:t>□</w:t>
                  </w:r>
                </w:p>
              </w:tc>
              <w:tc>
                <w:tcPr>
                  <w:tcW w:w="1876" w:type="dxa"/>
                  <w:gridSpan w:val="6"/>
                  <w:shd w:val="clear" w:color="auto" w:fill="auto"/>
                  <w:vAlign w:val="center"/>
                </w:tcPr>
                <w:p w:rsidR="0083199C" w:rsidRDefault="00FE46BB">
                  <w:pPr>
                    <w:jc w:val="center"/>
                    <w:rPr>
                      <w:sz w:val="21"/>
                      <w:szCs w:val="21"/>
                    </w:rPr>
                  </w:pPr>
                  <w:r>
                    <w:rPr>
                      <w:rFonts w:hint="eastAsia"/>
                      <w:sz w:val="21"/>
                      <w:szCs w:val="21"/>
                    </w:rPr>
                    <w:t xml:space="preserve">E3 </w:t>
                  </w:r>
                  <w:r>
                    <w:rPr>
                      <w:rFonts w:hint="eastAsia"/>
                      <w:sz w:val="21"/>
                      <w:szCs w:val="21"/>
                    </w:rPr>
                    <w:t>□</w:t>
                  </w:r>
                </w:p>
              </w:tc>
            </w:tr>
            <w:tr w:rsidR="0083199C">
              <w:tc>
                <w:tcPr>
                  <w:tcW w:w="2397" w:type="dxa"/>
                  <w:gridSpan w:val="2"/>
                  <w:shd w:val="clear" w:color="auto" w:fill="auto"/>
                  <w:vAlign w:val="center"/>
                </w:tcPr>
                <w:p w:rsidR="0083199C" w:rsidRDefault="00FE46BB">
                  <w:pPr>
                    <w:jc w:val="center"/>
                    <w:rPr>
                      <w:sz w:val="21"/>
                      <w:szCs w:val="21"/>
                    </w:rPr>
                  </w:pPr>
                  <w:r>
                    <w:rPr>
                      <w:rFonts w:hint="eastAsia"/>
                      <w:sz w:val="21"/>
                      <w:szCs w:val="21"/>
                    </w:rPr>
                    <w:t>环境风险</w:t>
                  </w:r>
                </w:p>
                <w:p w:rsidR="0083199C" w:rsidRDefault="00FE46BB">
                  <w:pPr>
                    <w:jc w:val="center"/>
                    <w:rPr>
                      <w:sz w:val="21"/>
                      <w:szCs w:val="21"/>
                    </w:rPr>
                  </w:pPr>
                  <w:r>
                    <w:rPr>
                      <w:rFonts w:hint="eastAsia"/>
                      <w:sz w:val="21"/>
                      <w:szCs w:val="21"/>
                    </w:rPr>
                    <w:t>潜势</w:t>
                  </w:r>
                </w:p>
              </w:tc>
              <w:tc>
                <w:tcPr>
                  <w:tcW w:w="1320" w:type="dxa"/>
                  <w:gridSpan w:val="2"/>
                  <w:shd w:val="clear" w:color="auto" w:fill="auto"/>
                  <w:vAlign w:val="center"/>
                </w:tcPr>
                <w:p w:rsidR="0083199C" w:rsidRDefault="00FE46BB">
                  <w:pPr>
                    <w:jc w:val="center"/>
                    <w:rPr>
                      <w:sz w:val="21"/>
                      <w:szCs w:val="21"/>
                    </w:rPr>
                  </w:pPr>
                  <w:r>
                    <w:rPr>
                      <w:rFonts w:hint="eastAsia"/>
                      <w:sz w:val="21"/>
                      <w:szCs w:val="21"/>
                    </w:rPr>
                    <w:t>Ⅳ</w:t>
                  </w:r>
                  <w:r>
                    <w:rPr>
                      <w:rFonts w:hint="eastAsia"/>
                      <w:sz w:val="21"/>
                      <w:szCs w:val="21"/>
                      <w:vertAlign w:val="superscript"/>
                    </w:rPr>
                    <w:t>+</w:t>
                  </w:r>
                  <w:r>
                    <w:rPr>
                      <w:rFonts w:hint="eastAsia"/>
                      <w:sz w:val="21"/>
                      <w:szCs w:val="21"/>
                    </w:rPr>
                    <w:t xml:space="preserve"> </w:t>
                  </w:r>
                  <w:r>
                    <w:rPr>
                      <w:rFonts w:hint="eastAsia"/>
                      <w:sz w:val="21"/>
                      <w:szCs w:val="21"/>
                    </w:rPr>
                    <w:t>□</w:t>
                  </w:r>
                </w:p>
              </w:tc>
              <w:tc>
                <w:tcPr>
                  <w:tcW w:w="1321" w:type="dxa"/>
                  <w:gridSpan w:val="5"/>
                  <w:shd w:val="clear" w:color="auto" w:fill="auto"/>
                  <w:vAlign w:val="center"/>
                </w:tcPr>
                <w:p w:rsidR="0083199C" w:rsidRDefault="00FE46BB">
                  <w:pPr>
                    <w:jc w:val="center"/>
                    <w:rPr>
                      <w:sz w:val="21"/>
                      <w:szCs w:val="21"/>
                    </w:rPr>
                  </w:pPr>
                  <w:r>
                    <w:rPr>
                      <w:rFonts w:hint="eastAsia"/>
                      <w:sz w:val="21"/>
                      <w:szCs w:val="21"/>
                    </w:rPr>
                    <w:t>Ⅳ</w:t>
                  </w:r>
                  <w:r>
                    <w:rPr>
                      <w:rFonts w:hint="eastAsia"/>
                      <w:sz w:val="21"/>
                      <w:szCs w:val="21"/>
                    </w:rPr>
                    <w:t xml:space="preserve"> </w:t>
                  </w:r>
                  <w:r>
                    <w:rPr>
                      <w:rFonts w:hint="eastAsia"/>
                      <w:sz w:val="21"/>
                      <w:szCs w:val="21"/>
                    </w:rPr>
                    <w:t>□</w:t>
                  </w:r>
                </w:p>
              </w:tc>
              <w:tc>
                <w:tcPr>
                  <w:tcW w:w="1323" w:type="dxa"/>
                  <w:gridSpan w:val="5"/>
                  <w:shd w:val="clear" w:color="auto" w:fill="auto"/>
                  <w:vAlign w:val="center"/>
                </w:tcPr>
                <w:p w:rsidR="0083199C" w:rsidRDefault="00FE46BB">
                  <w:pPr>
                    <w:jc w:val="center"/>
                    <w:rPr>
                      <w:sz w:val="21"/>
                      <w:szCs w:val="21"/>
                    </w:rPr>
                  </w:pPr>
                  <w:r>
                    <w:rPr>
                      <w:rFonts w:hint="eastAsia"/>
                      <w:sz w:val="21"/>
                      <w:szCs w:val="21"/>
                    </w:rPr>
                    <w:t>Ⅲ</w:t>
                  </w:r>
                  <w:r>
                    <w:rPr>
                      <w:rFonts w:hint="eastAsia"/>
                      <w:sz w:val="21"/>
                      <w:szCs w:val="21"/>
                    </w:rPr>
                    <w:t xml:space="preserve"> </w:t>
                  </w:r>
                  <w:r>
                    <w:rPr>
                      <w:rFonts w:hint="eastAsia"/>
                      <w:sz w:val="21"/>
                      <w:szCs w:val="21"/>
                    </w:rPr>
                    <w:t>□</w:t>
                  </w:r>
                </w:p>
              </w:tc>
              <w:tc>
                <w:tcPr>
                  <w:tcW w:w="1321" w:type="dxa"/>
                  <w:gridSpan w:val="7"/>
                  <w:shd w:val="clear" w:color="auto" w:fill="auto"/>
                  <w:vAlign w:val="center"/>
                </w:tcPr>
                <w:p w:rsidR="0083199C" w:rsidRDefault="00FE46BB">
                  <w:pPr>
                    <w:jc w:val="center"/>
                    <w:rPr>
                      <w:sz w:val="21"/>
                      <w:szCs w:val="21"/>
                    </w:rPr>
                  </w:pPr>
                  <w:r>
                    <w:rPr>
                      <w:rFonts w:hint="eastAsia"/>
                      <w:sz w:val="21"/>
                      <w:szCs w:val="21"/>
                    </w:rPr>
                    <w:t>Ⅱ</w:t>
                  </w:r>
                  <w:r>
                    <w:rPr>
                      <w:rFonts w:hint="eastAsia"/>
                      <w:sz w:val="21"/>
                      <w:szCs w:val="21"/>
                    </w:rPr>
                    <w:t xml:space="preserve"> </w:t>
                  </w:r>
                  <w:r>
                    <w:rPr>
                      <w:rFonts w:hint="eastAsia"/>
                      <w:sz w:val="21"/>
                      <w:szCs w:val="21"/>
                    </w:rPr>
                    <w:t>□</w:t>
                  </w:r>
                </w:p>
              </w:tc>
              <w:tc>
                <w:tcPr>
                  <w:tcW w:w="1334" w:type="dxa"/>
                  <w:gridSpan w:val="2"/>
                  <w:shd w:val="clear" w:color="auto" w:fill="auto"/>
                  <w:vAlign w:val="center"/>
                </w:tcPr>
                <w:p w:rsidR="0083199C" w:rsidRDefault="00FE46BB">
                  <w:pPr>
                    <w:jc w:val="center"/>
                    <w:rPr>
                      <w:sz w:val="21"/>
                      <w:szCs w:val="21"/>
                    </w:rPr>
                  </w:pPr>
                  <w:r>
                    <w:rPr>
                      <w:rFonts w:hint="eastAsia"/>
                      <w:sz w:val="21"/>
                      <w:szCs w:val="21"/>
                    </w:rPr>
                    <w:t xml:space="preserve">I </w:t>
                  </w:r>
                  <w:r>
                    <w:rPr>
                      <w:sz w:val="21"/>
                      <w:szCs w:val="21"/>
                    </w:rPr>
                    <w:sym w:font="Wingdings 2" w:char="0052"/>
                  </w:r>
                </w:p>
              </w:tc>
            </w:tr>
            <w:tr w:rsidR="0083199C">
              <w:tc>
                <w:tcPr>
                  <w:tcW w:w="2397" w:type="dxa"/>
                  <w:gridSpan w:val="2"/>
                  <w:shd w:val="clear" w:color="auto" w:fill="auto"/>
                  <w:vAlign w:val="center"/>
                </w:tcPr>
                <w:p w:rsidR="0083199C" w:rsidRDefault="00FE46BB">
                  <w:pPr>
                    <w:jc w:val="center"/>
                    <w:rPr>
                      <w:sz w:val="21"/>
                      <w:szCs w:val="21"/>
                    </w:rPr>
                  </w:pPr>
                  <w:r>
                    <w:rPr>
                      <w:rFonts w:hint="eastAsia"/>
                      <w:sz w:val="21"/>
                      <w:szCs w:val="21"/>
                    </w:rPr>
                    <w:t>评价等级</w:t>
                  </w:r>
                </w:p>
              </w:tc>
              <w:tc>
                <w:tcPr>
                  <w:tcW w:w="1653" w:type="dxa"/>
                  <w:gridSpan w:val="3"/>
                  <w:shd w:val="clear" w:color="auto" w:fill="auto"/>
                  <w:vAlign w:val="center"/>
                </w:tcPr>
                <w:p w:rsidR="0083199C" w:rsidRDefault="00FE46BB">
                  <w:pPr>
                    <w:jc w:val="center"/>
                    <w:rPr>
                      <w:sz w:val="21"/>
                      <w:szCs w:val="21"/>
                    </w:rPr>
                  </w:pPr>
                  <w:r>
                    <w:rPr>
                      <w:rFonts w:hint="eastAsia"/>
                      <w:sz w:val="21"/>
                      <w:szCs w:val="21"/>
                    </w:rPr>
                    <w:t>一级</w:t>
                  </w:r>
                  <w:r>
                    <w:rPr>
                      <w:rFonts w:hint="eastAsia"/>
                      <w:sz w:val="21"/>
                      <w:szCs w:val="21"/>
                    </w:rPr>
                    <w:t xml:space="preserve"> </w:t>
                  </w:r>
                  <w:r>
                    <w:rPr>
                      <w:rFonts w:hint="eastAsia"/>
                      <w:sz w:val="21"/>
                      <w:szCs w:val="21"/>
                    </w:rPr>
                    <w:t>□</w:t>
                  </w:r>
                </w:p>
              </w:tc>
              <w:tc>
                <w:tcPr>
                  <w:tcW w:w="1654" w:type="dxa"/>
                  <w:gridSpan w:val="7"/>
                  <w:shd w:val="clear" w:color="auto" w:fill="auto"/>
                  <w:vAlign w:val="center"/>
                </w:tcPr>
                <w:p w:rsidR="0083199C" w:rsidRDefault="00FE46BB">
                  <w:pPr>
                    <w:jc w:val="center"/>
                    <w:rPr>
                      <w:sz w:val="21"/>
                      <w:szCs w:val="21"/>
                    </w:rPr>
                  </w:pPr>
                  <w:r>
                    <w:rPr>
                      <w:rFonts w:hint="eastAsia"/>
                      <w:sz w:val="21"/>
                      <w:szCs w:val="21"/>
                    </w:rPr>
                    <w:t>二级</w:t>
                  </w:r>
                  <w:r>
                    <w:rPr>
                      <w:rFonts w:hint="eastAsia"/>
                      <w:sz w:val="21"/>
                      <w:szCs w:val="21"/>
                    </w:rPr>
                    <w:t xml:space="preserve"> </w:t>
                  </w:r>
                  <w:r>
                    <w:rPr>
                      <w:rFonts w:hint="eastAsia"/>
                      <w:sz w:val="21"/>
                      <w:szCs w:val="21"/>
                    </w:rPr>
                    <w:t>□</w:t>
                  </w:r>
                </w:p>
              </w:tc>
              <w:tc>
                <w:tcPr>
                  <w:tcW w:w="1655" w:type="dxa"/>
                  <w:gridSpan w:val="6"/>
                  <w:shd w:val="clear" w:color="auto" w:fill="auto"/>
                  <w:vAlign w:val="center"/>
                </w:tcPr>
                <w:p w:rsidR="0083199C" w:rsidRDefault="00FE46BB">
                  <w:pPr>
                    <w:jc w:val="center"/>
                    <w:rPr>
                      <w:sz w:val="21"/>
                      <w:szCs w:val="21"/>
                    </w:rPr>
                  </w:pPr>
                  <w:r>
                    <w:rPr>
                      <w:rFonts w:hint="eastAsia"/>
                      <w:sz w:val="21"/>
                      <w:szCs w:val="21"/>
                    </w:rPr>
                    <w:t>三级</w:t>
                  </w:r>
                  <w:r>
                    <w:rPr>
                      <w:rFonts w:hint="eastAsia"/>
                      <w:sz w:val="21"/>
                      <w:szCs w:val="21"/>
                    </w:rPr>
                    <w:t xml:space="preserve"> </w:t>
                  </w:r>
                  <w:r>
                    <w:rPr>
                      <w:rFonts w:hint="eastAsia"/>
                      <w:sz w:val="21"/>
                      <w:szCs w:val="21"/>
                    </w:rPr>
                    <w:t>□</w:t>
                  </w:r>
                </w:p>
              </w:tc>
              <w:tc>
                <w:tcPr>
                  <w:tcW w:w="1657" w:type="dxa"/>
                  <w:gridSpan w:val="5"/>
                  <w:shd w:val="clear" w:color="auto" w:fill="auto"/>
                  <w:vAlign w:val="center"/>
                </w:tcPr>
                <w:p w:rsidR="0083199C" w:rsidRDefault="00FE46BB">
                  <w:pPr>
                    <w:jc w:val="center"/>
                    <w:rPr>
                      <w:sz w:val="21"/>
                      <w:szCs w:val="21"/>
                    </w:rPr>
                  </w:pPr>
                  <w:r>
                    <w:rPr>
                      <w:rFonts w:hint="eastAsia"/>
                      <w:sz w:val="21"/>
                      <w:szCs w:val="21"/>
                    </w:rPr>
                    <w:t>简单分析</w:t>
                  </w:r>
                  <w:r>
                    <w:rPr>
                      <w:rFonts w:hint="eastAsia"/>
                      <w:sz w:val="21"/>
                      <w:szCs w:val="21"/>
                    </w:rPr>
                    <w:t xml:space="preserve"> </w:t>
                  </w:r>
                  <w:r>
                    <w:rPr>
                      <w:sz w:val="21"/>
                      <w:szCs w:val="21"/>
                    </w:rPr>
                    <w:sym w:font="Wingdings 2" w:char="0052"/>
                  </w:r>
                </w:p>
              </w:tc>
            </w:tr>
            <w:tr w:rsidR="0083199C">
              <w:tc>
                <w:tcPr>
                  <w:tcW w:w="917" w:type="dxa"/>
                  <w:vMerge w:val="restart"/>
                  <w:shd w:val="clear" w:color="auto" w:fill="auto"/>
                  <w:vAlign w:val="center"/>
                </w:tcPr>
                <w:p w:rsidR="0083199C" w:rsidRDefault="00FE46BB">
                  <w:pPr>
                    <w:jc w:val="center"/>
                    <w:rPr>
                      <w:sz w:val="21"/>
                      <w:szCs w:val="21"/>
                    </w:rPr>
                  </w:pPr>
                  <w:r>
                    <w:rPr>
                      <w:rFonts w:hint="eastAsia"/>
                      <w:sz w:val="21"/>
                      <w:szCs w:val="21"/>
                    </w:rPr>
                    <w:t>风</w:t>
                  </w:r>
                </w:p>
                <w:p w:rsidR="0083199C" w:rsidRDefault="00FE46BB">
                  <w:pPr>
                    <w:jc w:val="center"/>
                    <w:rPr>
                      <w:sz w:val="21"/>
                      <w:szCs w:val="21"/>
                    </w:rPr>
                  </w:pPr>
                  <w:r>
                    <w:rPr>
                      <w:rFonts w:hint="eastAsia"/>
                      <w:sz w:val="21"/>
                      <w:szCs w:val="21"/>
                    </w:rPr>
                    <w:t>险</w:t>
                  </w:r>
                </w:p>
                <w:p w:rsidR="0083199C" w:rsidRDefault="00FE46BB">
                  <w:pPr>
                    <w:jc w:val="center"/>
                    <w:rPr>
                      <w:sz w:val="21"/>
                      <w:szCs w:val="21"/>
                    </w:rPr>
                  </w:pPr>
                  <w:r>
                    <w:rPr>
                      <w:rFonts w:hint="eastAsia"/>
                      <w:sz w:val="21"/>
                      <w:szCs w:val="21"/>
                    </w:rPr>
                    <w:t>识</w:t>
                  </w:r>
                </w:p>
                <w:p w:rsidR="0083199C" w:rsidRDefault="00FE46BB">
                  <w:pPr>
                    <w:jc w:val="center"/>
                    <w:rPr>
                      <w:sz w:val="21"/>
                      <w:szCs w:val="21"/>
                    </w:rPr>
                  </w:pPr>
                  <w:r>
                    <w:rPr>
                      <w:rFonts w:hint="eastAsia"/>
                      <w:sz w:val="21"/>
                      <w:szCs w:val="21"/>
                    </w:rPr>
                    <w:t>别</w:t>
                  </w:r>
                </w:p>
              </w:tc>
              <w:tc>
                <w:tcPr>
                  <w:tcW w:w="1480" w:type="dxa"/>
                  <w:shd w:val="clear" w:color="auto" w:fill="auto"/>
                  <w:vAlign w:val="center"/>
                </w:tcPr>
                <w:p w:rsidR="0083199C" w:rsidRDefault="00FE46BB">
                  <w:pPr>
                    <w:jc w:val="center"/>
                    <w:rPr>
                      <w:sz w:val="21"/>
                      <w:szCs w:val="21"/>
                    </w:rPr>
                  </w:pPr>
                  <w:r>
                    <w:rPr>
                      <w:rFonts w:hint="eastAsia"/>
                      <w:sz w:val="21"/>
                      <w:szCs w:val="21"/>
                    </w:rPr>
                    <w:t>物质危险性</w:t>
                  </w:r>
                </w:p>
              </w:tc>
              <w:tc>
                <w:tcPr>
                  <w:tcW w:w="3307" w:type="dxa"/>
                  <w:gridSpan w:val="10"/>
                  <w:shd w:val="clear" w:color="auto" w:fill="auto"/>
                  <w:vAlign w:val="center"/>
                </w:tcPr>
                <w:p w:rsidR="0083199C" w:rsidRDefault="00FE46BB">
                  <w:pPr>
                    <w:jc w:val="center"/>
                    <w:rPr>
                      <w:sz w:val="21"/>
                      <w:szCs w:val="21"/>
                    </w:rPr>
                  </w:pPr>
                  <w:r>
                    <w:rPr>
                      <w:rFonts w:hint="eastAsia"/>
                      <w:sz w:val="21"/>
                      <w:szCs w:val="21"/>
                    </w:rPr>
                    <w:t>有毒有害</w:t>
                  </w:r>
                  <w:r>
                    <w:rPr>
                      <w:rFonts w:hint="eastAsia"/>
                      <w:sz w:val="21"/>
                      <w:szCs w:val="21"/>
                    </w:rPr>
                    <w:t xml:space="preserve"> </w:t>
                  </w:r>
                  <w:r>
                    <w:rPr>
                      <w:rFonts w:hint="eastAsia"/>
                      <w:sz w:val="21"/>
                      <w:szCs w:val="21"/>
                    </w:rPr>
                    <w:sym w:font="Wingdings 2" w:char="0052"/>
                  </w:r>
                </w:p>
              </w:tc>
              <w:tc>
                <w:tcPr>
                  <w:tcW w:w="3312" w:type="dxa"/>
                  <w:gridSpan w:val="11"/>
                  <w:shd w:val="clear" w:color="auto" w:fill="auto"/>
                  <w:vAlign w:val="center"/>
                </w:tcPr>
                <w:p w:rsidR="0083199C" w:rsidRDefault="00FE46BB">
                  <w:pPr>
                    <w:jc w:val="center"/>
                    <w:rPr>
                      <w:sz w:val="21"/>
                      <w:szCs w:val="21"/>
                    </w:rPr>
                  </w:pPr>
                  <w:r>
                    <w:rPr>
                      <w:rFonts w:hint="eastAsia"/>
                      <w:sz w:val="21"/>
                      <w:szCs w:val="21"/>
                    </w:rPr>
                    <w:t>易燃易爆</w:t>
                  </w:r>
                  <w:r>
                    <w:rPr>
                      <w:rFonts w:hint="eastAsia"/>
                      <w:sz w:val="21"/>
                      <w:szCs w:val="21"/>
                    </w:rPr>
                    <w:t xml:space="preserve"> </w:t>
                  </w:r>
                  <w:r>
                    <w:rPr>
                      <w:rFonts w:hint="eastAsia"/>
                      <w:sz w:val="21"/>
                      <w:szCs w:val="21"/>
                    </w:rPr>
                    <w:sym w:font="Wingdings 2" w:char="00A3"/>
                  </w:r>
                </w:p>
              </w:tc>
            </w:tr>
            <w:tr w:rsidR="0083199C">
              <w:tc>
                <w:tcPr>
                  <w:tcW w:w="917" w:type="dxa"/>
                  <w:vMerge/>
                  <w:shd w:val="clear" w:color="auto" w:fill="auto"/>
                  <w:vAlign w:val="center"/>
                </w:tcPr>
                <w:p w:rsidR="0083199C" w:rsidRDefault="0083199C">
                  <w:pPr>
                    <w:jc w:val="center"/>
                    <w:rPr>
                      <w:sz w:val="21"/>
                      <w:szCs w:val="21"/>
                    </w:rPr>
                  </w:pPr>
                </w:p>
              </w:tc>
              <w:tc>
                <w:tcPr>
                  <w:tcW w:w="1480" w:type="dxa"/>
                  <w:shd w:val="clear" w:color="auto" w:fill="auto"/>
                  <w:vAlign w:val="center"/>
                </w:tcPr>
                <w:p w:rsidR="0083199C" w:rsidRDefault="00FE46BB">
                  <w:pPr>
                    <w:jc w:val="center"/>
                    <w:rPr>
                      <w:sz w:val="21"/>
                      <w:szCs w:val="21"/>
                    </w:rPr>
                  </w:pPr>
                  <w:r>
                    <w:rPr>
                      <w:rFonts w:hint="eastAsia"/>
                      <w:sz w:val="21"/>
                      <w:szCs w:val="21"/>
                    </w:rPr>
                    <w:t>环境风险</w:t>
                  </w:r>
                </w:p>
                <w:p w:rsidR="0083199C" w:rsidRDefault="00FE46BB">
                  <w:pPr>
                    <w:jc w:val="center"/>
                    <w:rPr>
                      <w:sz w:val="21"/>
                      <w:szCs w:val="21"/>
                    </w:rPr>
                  </w:pPr>
                  <w:r>
                    <w:rPr>
                      <w:rFonts w:hint="eastAsia"/>
                      <w:sz w:val="21"/>
                      <w:szCs w:val="21"/>
                    </w:rPr>
                    <w:t>类型</w:t>
                  </w:r>
                </w:p>
              </w:tc>
              <w:tc>
                <w:tcPr>
                  <w:tcW w:w="3307" w:type="dxa"/>
                  <w:gridSpan w:val="10"/>
                  <w:shd w:val="clear" w:color="auto" w:fill="auto"/>
                  <w:vAlign w:val="center"/>
                </w:tcPr>
                <w:p w:rsidR="0083199C" w:rsidRDefault="00FE46BB">
                  <w:pPr>
                    <w:jc w:val="center"/>
                    <w:rPr>
                      <w:sz w:val="21"/>
                      <w:szCs w:val="21"/>
                    </w:rPr>
                  </w:pPr>
                  <w:r>
                    <w:rPr>
                      <w:rFonts w:hint="eastAsia"/>
                      <w:sz w:val="21"/>
                      <w:szCs w:val="21"/>
                    </w:rPr>
                    <w:t>泄漏</w:t>
                  </w:r>
                  <w:r>
                    <w:rPr>
                      <w:rFonts w:hint="eastAsia"/>
                      <w:sz w:val="21"/>
                      <w:szCs w:val="21"/>
                    </w:rPr>
                    <w:t xml:space="preserve"> </w:t>
                  </w:r>
                  <w:r>
                    <w:rPr>
                      <w:rFonts w:hint="eastAsia"/>
                      <w:sz w:val="21"/>
                      <w:szCs w:val="21"/>
                    </w:rPr>
                    <w:sym w:font="Wingdings 2" w:char="0052"/>
                  </w:r>
                  <w:r>
                    <w:rPr>
                      <w:rFonts w:hint="eastAsia"/>
                      <w:sz w:val="21"/>
                      <w:szCs w:val="21"/>
                    </w:rPr>
                    <w:t xml:space="preserve"> </w:t>
                  </w:r>
                </w:p>
              </w:tc>
              <w:tc>
                <w:tcPr>
                  <w:tcW w:w="3312" w:type="dxa"/>
                  <w:gridSpan w:val="11"/>
                  <w:shd w:val="clear" w:color="auto" w:fill="auto"/>
                  <w:vAlign w:val="center"/>
                </w:tcPr>
                <w:p w:rsidR="0083199C" w:rsidRDefault="00FE46BB">
                  <w:pPr>
                    <w:jc w:val="center"/>
                    <w:rPr>
                      <w:sz w:val="21"/>
                      <w:szCs w:val="21"/>
                    </w:rPr>
                  </w:pPr>
                  <w:r>
                    <w:rPr>
                      <w:rFonts w:hint="eastAsia"/>
                      <w:sz w:val="21"/>
                      <w:szCs w:val="21"/>
                    </w:rPr>
                    <w:t>火灾、爆炸引发伴生</w:t>
                  </w:r>
                  <w:r>
                    <w:rPr>
                      <w:rFonts w:hint="eastAsia"/>
                      <w:sz w:val="21"/>
                      <w:szCs w:val="21"/>
                    </w:rPr>
                    <w:t>/</w:t>
                  </w:r>
                  <w:r>
                    <w:rPr>
                      <w:rFonts w:hint="eastAsia"/>
                      <w:sz w:val="21"/>
                      <w:szCs w:val="21"/>
                    </w:rPr>
                    <w:t>次生污染物排放</w:t>
                  </w:r>
                  <w:r>
                    <w:rPr>
                      <w:rFonts w:hint="eastAsia"/>
                      <w:sz w:val="21"/>
                      <w:szCs w:val="21"/>
                    </w:rPr>
                    <w:t xml:space="preserve"> </w:t>
                  </w:r>
                  <w:r>
                    <w:rPr>
                      <w:rFonts w:hint="eastAsia"/>
                      <w:sz w:val="21"/>
                      <w:szCs w:val="21"/>
                    </w:rPr>
                    <w:t>□</w:t>
                  </w:r>
                </w:p>
              </w:tc>
            </w:tr>
            <w:tr w:rsidR="0083199C">
              <w:tc>
                <w:tcPr>
                  <w:tcW w:w="917" w:type="dxa"/>
                  <w:vMerge/>
                  <w:shd w:val="clear" w:color="auto" w:fill="auto"/>
                  <w:vAlign w:val="center"/>
                </w:tcPr>
                <w:p w:rsidR="0083199C" w:rsidRDefault="0083199C">
                  <w:pPr>
                    <w:jc w:val="center"/>
                    <w:rPr>
                      <w:sz w:val="21"/>
                      <w:szCs w:val="21"/>
                    </w:rPr>
                  </w:pPr>
                </w:p>
              </w:tc>
              <w:tc>
                <w:tcPr>
                  <w:tcW w:w="1480" w:type="dxa"/>
                  <w:shd w:val="clear" w:color="auto" w:fill="auto"/>
                  <w:vAlign w:val="center"/>
                </w:tcPr>
                <w:p w:rsidR="0083199C" w:rsidRDefault="00FE46BB">
                  <w:pPr>
                    <w:jc w:val="center"/>
                    <w:rPr>
                      <w:sz w:val="21"/>
                      <w:szCs w:val="21"/>
                    </w:rPr>
                  </w:pPr>
                  <w:r>
                    <w:rPr>
                      <w:rFonts w:hint="eastAsia"/>
                      <w:sz w:val="21"/>
                      <w:szCs w:val="21"/>
                    </w:rPr>
                    <w:t>影响途径</w:t>
                  </w:r>
                </w:p>
              </w:tc>
              <w:tc>
                <w:tcPr>
                  <w:tcW w:w="2201" w:type="dxa"/>
                  <w:gridSpan w:val="5"/>
                  <w:shd w:val="clear" w:color="auto" w:fill="auto"/>
                  <w:vAlign w:val="center"/>
                </w:tcPr>
                <w:p w:rsidR="0083199C" w:rsidRDefault="00FE46BB">
                  <w:pPr>
                    <w:jc w:val="center"/>
                    <w:rPr>
                      <w:sz w:val="21"/>
                      <w:szCs w:val="21"/>
                    </w:rPr>
                  </w:pPr>
                  <w:r>
                    <w:rPr>
                      <w:rFonts w:hint="eastAsia"/>
                      <w:sz w:val="21"/>
                      <w:szCs w:val="21"/>
                    </w:rPr>
                    <w:t>大气</w:t>
                  </w:r>
                  <w:r>
                    <w:rPr>
                      <w:rFonts w:hint="eastAsia"/>
                      <w:sz w:val="21"/>
                      <w:szCs w:val="21"/>
                    </w:rPr>
                    <w:t xml:space="preserve"> </w:t>
                  </w:r>
                  <w:r>
                    <w:rPr>
                      <w:sz w:val="21"/>
                      <w:szCs w:val="21"/>
                    </w:rPr>
                    <w:sym w:font="Wingdings 2" w:char="0052"/>
                  </w:r>
                </w:p>
              </w:tc>
              <w:tc>
                <w:tcPr>
                  <w:tcW w:w="2204" w:type="dxa"/>
                  <w:gridSpan w:val="8"/>
                  <w:shd w:val="clear" w:color="auto" w:fill="auto"/>
                  <w:vAlign w:val="center"/>
                </w:tcPr>
                <w:p w:rsidR="0083199C" w:rsidRDefault="00FE46BB">
                  <w:pPr>
                    <w:jc w:val="center"/>
                    <w:rPr>
                      <w:sz w:val="21"/>
                      <w:szCs w:val="21"/>
                    </w:rPr>
                  </w:pPr>
                  <w:r>
                    <w:rPr>
                      <w:rFonts w:hint="eastAsia"/>
                      <w:sz w:val="21"/>
                      <w:szCs w:val="21"/>
                    </w:rPr>
                    <w:t>地表水</w:t>
                  </w:r>
                  <w:r>
                    <w:rPr>
                      <w:rFonts w:hint="eastAsia"/>
                      <w:sz w:val="21"/>
                      <w:szCs w:val="21"/>
                    </w:rPr>
                    <w:t xml:space="preserve"> </w:t>
                  </w:r>
                  <w:r>
                    <w:rPr>
                      <w:rFonts w:hint="eastAsia"/>
                      <w:sz w:val="21"/>
                      <w:szCs w:val="21"/>
                    </w:rPr>
                    <w:t>□</w:t>
                  </w:r>
                </w:p>
              </w:tc>
              <w:tc>
                <w:tcPr>
                  <w:tcW w:w="2214" w:type="dxa"/>
                  <w:gridSpan w:val="8"/>
                  <w:shd w:val="clear" w:color="auto" w:fill="auto"/>
                  <w:vAlign w:val="center"/>
                </w:tcPr>
                <w:p w:rsidR="0083199C" w:rsidRDefault="00FE46BB">
                  <w:pPr>
                    <w:jc w:val="center"/>
                    <w:rPr>
                      <w:sz w:val="21"/>
                      <w:szCs w:val="21"/>
                    </w:rPr>
                  </w:pPr>
                  <w:r>
                    <w:rPr>
                      <w:rFonts w:hint="eastAsia"/>
                      <w:sz w:val="21"/>
                      <w:szCs w:val="21"/>
                    </w:rPr>
                    <w:t>地下水</w:t>
                  </w:r>
                  <w:r>
                    <w:rPr>
                      <w:rFonts w:hint="eastAsia"/>
                      <w:sz w:val="21"/>
                      <w:szCs w:val="21"/>
                    </w:rPr>
                    <w:t xml:space="preserve"> </w:t>
                  </w:r>
                  <w:r>
                    <w:rPr>
                      <w:sz w:val="21"/>
                      <w:szCs w:val="21"/>
                    </w:rPr>
                    <w:sym w:font="Wingdings 2" w:char="00A3"/>
                  </w:r>
                </w:p>
              </w:tc>
            </w:tr>
            <w:tr w:rsidR="0083199C">
              <w:tc>
                <w:tcPr>
                  <w:tcW w:w="2397" w:type="dxa"/>
                  <w:gridSpan w:val="2"/>
                  <w:shd w:val="clear" w:color="auto" w:fill="auto"/>
                  <w:vAlign w:val="center"/>
                </w:tcPr>
                <w:p w:rsidR="0083199C" w:rsidRDefault="00FE46BB">
                  <w:pPr>
                    <w:jc w:val="center"/>
                    <w:rPr>
                      <w:sz w:val="21"/>
                      <w:szCs w:val="21"/>
                    </w:rPr>
                  </w:pPr>
                  <w:r>
                    <w:rPr>
                      <w:rFonts w:hint="eastAsia"/>
                      <w:sz w:val="21"/>
                      <w:szCs w:val="21"/>
                    </w:rPr>
                    <w:t>事故情形分析</w:t>
                  </w:r>
                  <w:r>
                    <w:rPr>
                      <w:rFonts w:hint="eastAsia"/>
                      <w:sz w:val="21"/>
                      <w:szCs w:val="21"/>
                    </w:rPr>
                    <w:t xml:space="preserve"> </w:t>
                  </w:r>
                </w:p>
              </w:tc>
              <w:tc>
                <w:tcPr>
                  <w:tcW w:w="1653" w:type="dxa"/>
                  <w:gridSpan w:val="3"/>
                  <w:shd w:val="clear" w:color="auto" w:fill="auto"/>
                  <w:vAlign w:val="center"/>
                </w:tcPr>
                <w:p w:rsidR="0083199C" w:rsidRDefault="00FE46BB">
                  <w:pPr>
                    <w:jc w:val="center"/>
                    <w:rPr>
                      <w:sz w:val="21"/>
                      <w:szCs w:val="21"/>
                    </w:rPr>
                  </w:pPr>
                  <w:r>
                    <w:rPr>
                      <w:rFonts w:hint="eastAsia"/>
                      <w:sz w:val="21"/>
                      <w:szCs w:val="21"/>
                    </w:rPr>
                    <w:t>源强设定方法</w:t>
                  </w:r>
                </w:p>
              </w:tc>
              <w:tc>
                <w:tcPr>
                  <w:tcW w:w="1654" w:type="dxa"/>
                  <w:gridSpan w:val="7"/>
                  <w:shd w:val="clear" w:color="auto" w:fill="auto"/>
                  <w:vAlign w:val="center"/>
                </w:tcPr>
                <w:p w:rsidR="0083199C" w:rsidRDefault="00FE46BB">
                  <w:pPr>
                    <w:jc w:val="center"/>
                    <w:rPr>
                      <w:sz w:val="21"/>
                      <w:szCs w:val="21"/>
                    </w:rPr>
                  </w:pPr>
                  <w:r>
                    <w:rPr>
                      <w:rFonts w:hint="eastAsia"/>
                      <w:sz w:val="21"/>
                      <w:szCs w:val="21"/>
                    </w:rPr>
                    <w:t>计算法</w:t>
                  </w:r>
                  <w:r>
                    <w:rPr>
                      <w:rFonts w:hint="eastAsia"/>
                      <w:sz w:val="21"/>
                      <w:szCs w:val="21"/>
                    </w:rPr>
                    <w:t xml:space="preserve"> </w:t>
                  </w:r>
                  <w:r>
                    <w:rPr>
                      <w:rFonts w:hint="eastAsia"/>
                      <w:sz w:val="21"/>
                      <w:szCs w:val="21"/>
                    </w:rPr>
                    <w:t>□</w:t>
                  </w:r>
                </w:p>
              </w:tc>
              <w:tc>
                <w:tcPr>
                  <w:tcW w:w="1655" w:type="dxa"/>
                  <w:gridSpan w:val="6"/>
                  <w:shd w:val="clear" w:color="auto" w:fill="auto"/>
                  <w:vAlign w:val="center"/>
                </w:tcPr>
                <w:p w:rsidR="0083199C" w:rsidRDefault="00FE46BB">
                  <w:pPr>
                    <w:jc w:val="center"/>
                    <w:rPr>
                      <w:sz w:val="21"/>
                      <w:szCs w:val="21"/>
                    </w:rPr>
                  </w:pPr>
                  <w:r>
                    <w:rPr>
                      <w:rFonts w:hint="eastAsia"/>
                      <w:sz w:val="21"/>
                      <w:szCs w:val="21"/>
                    </w:rPr>
                    <w:t>经验估算法</w:t>
                  </w:r>
                  <w:r>
                    <w:rPr>
                      <w:rFonts w:hint="eastAsia"/>
                      <w:sz w:val="21"/>
                      <w:szCs w:val="21"/>
                    </w:rPr>
                    <w:t xml:space="preserve"> </w:t>
                  </w:r>
                  <w:r>
                    <w:rPr>
                      <w:rFonts w:hint="eastAsia"/>
                      <w:sz w:val="21"/>
                      <w:szCs w:val="21"/>
                    </w:rPr>
                    <w:t>□</w:t>
                  </w:r>
                </w:p>
              </w:tc>
              <w:tc>
                <w:tcPr>
                  <w:tcW w:w="1657" w:type="dxa"/>
                  <w:gridSpan w:val="5"/>
                  <w:shd w:val="clear" w:color="auto" w:fill="auto"/>
                  <w:vAlign w:val="center"/>
                </w:tcPr>
                <w:p w:rsidR="0083199C" w:rsidRDefault="00FE46BB">
                  <w:pPr>
                    <w:jc w:val="center"/>
                    <w:rPr>
                      <w:sz w:val="21"/>
                      <w:szCs w:val="21"/>
                    </w:rPr>
                  </w:pPr>
                  <w:r>
                    <w:rPr>
                      <w:rFonts w:hint="eastAsia"/>
                      <w:sz w:val="21"/>
                      <w:szCs w:val="21"/>
                    </w:rPr>
                    <w:t>其他估算法</w:t>
                  </w:r>
                  <w:r>
                    <w:rPr>
                      <w:rFonts w:hint="eastAsia"/>
                      <w:sz w:val="21"/>
                      <w:szCs w:val="21"/>
                    </w:rPr>
                    <w:t xml:space="preserve"> </w:t>
                  </w:r>
                  <w:r>
                    <w:rPr>
                      <w:rFonts w:hint="eastAsia"/>
                      <w:sz w:val="21"/>
                      <w:szCs w:val="21"/>
                    </w:rPr>
                    <w:t>□</w:t>
                  </w:r>
                </w:p>
              </w:tc>
            </w:tr>
            <w:tr w:rsidR="0083199C">
              <w:tc>
                <w:tcPr>
                  <w:tcW w:w="917" w:type="dxa"/>
                  <w:vMerge w:val="restart"/>
                  <w:shd w:val="clear" w:color="auto" w:fill="auto"/>
                  <w:vAlign w:val="center"/>
                </w:tcPr>
                <w:p w:rsidR="0083199C" w:rsidRDefault="00FE46BB">
                  <w:pPr>
                    <w:jc w:val="center"/>
                    <w:rPr>
                      <w:sz w:val="21"/>
                      <w:szCs w:val="21"/>
                    </w:rPr>
                  </w:pPr>
                  <w:r>
                    <w:rPr>
                      <w:sz w:val="21"/>
                      <w:szCs w:val="21"/>
                    </w:rPr>
                    <w:t>风险</w:t>
                  </w:r>
                </w:p>
                <w:p w:rsidR="0083199C" w:rsidRDefault="00FE46BB">
                  <w:pPr>
                    <w:jc w:val="center"/>
                    <w:rPr>
                      <w:sz w:val="21"/>
                      <w:szCs w:val="21"/>
                    </w:rPr>
                  </w:pPr>
                  <w:r>
                    <w:rPr>
                      <w:sz w:val="21"/>
                      <w:szCs w:val="21"/>
                    </w:rPr>
                    <w:t>预测</w:t>
                  </w:r>
                </w:p>
                <w:p w:rsidR="0083199C" w:rsidRDefault="00FE46BB">
                  <w:pPr>
                    <w:jc w:val="center"/>
                    <w:rPr>
                      <w:sz w:val="21"/>
                      <w:szCs w:val="21"/>
                    </w:rPr>
                  </w:pPr>
                  <w:r>
                    <w:rPr>
                      <w:sz w:val="21"/>
                      <w:szCs w:val="21"/>
                    </w:rPr>
                    <w:t>与</w:t>
                  </w:r>
                </w:p>
                <w:p w:rsidR="0083199C" w:rsidRDefault="00FE46BB">
                  <w:pPr>
                    <w:jc w:val="center"/>
                    <w:rPr>
                      <w:sz w:val="21"/>
                      <w:szCs w:val="21"/>
                    </w:rPr>
                  </w:pPr>
                  <w:r>
                    <w:rPr>
                      <w:sz w:val="21"/>
                      <w:szCs w:val="21"/>
                    </w:rPr>
                    <w:t>评价</w:t>
                  </w:r>
                </w:p>
              </w:tc>
              <w:tc>
                <w:tcPr>
                  <w:tcW w:w="1480" w:type="dxa"/>
                  <w:vMerge w:val="restart"/>
                  <w:shd w:val="clear" w:color="auto" w:fill="auto"/>
                  <w:vAlign w:val="center"/>
                </w:tcPr>
                <w:p w:rsidR="0083199C" w:rsidRDefault="00FE46BB">
                  <w:pPr>
                    <w:jc w:val="center"/>
                    <w:rPr>
                      <w:sz w:val="21"/>
                      <w:szCs w:val="21"/>
                    </w:rPr>
                  </w:pPr>
                  <w:r>
                    <w:rPr>
                      <w:sz w:val="21"/>
                      <w:szCs w:val="21"/>
                    </w:rPr>
                    <w:t>大气</w:t>
                  </w:r>
                </w:p>
              </w:tc>
              <w:tc>
                <w:tcPr>
                  <w:tcW w:w="1653" w:type="dxa"/>
                  <w:gridSpan w:val="3"/>
                  <w:shd w:val="clear" w:color="auto" w:fill="auto"/>
                  <w:vAlign w:val="center"/>
                </w:tcPr>
                <w:p w:rsidR="0083199C" w:rsidRDefault="00FE46BB">
                  <w:pPr>
                    <w:jc w:val="center"/>
                    <w:rPr>
                      <w:sz w:val="21"/>
                      <w:szCs w:val="21"/>
                    </w:rPr>
                  </w:pPr>
                  <w:r>
                    <w:rPr>
                      <w:rFonts w:hint="eastAsia"/>
                      <w:sz w:val="21"/>
                      <w:szCs w:val="21"/>
                    </w:rPr>
                    <w:t>预测模型</w:t>
                  </w:r>
                </w:p>
              </w:tc>
              <w:tc>
                <w:tcPr>
                  <w:tcW w:w="1654" w:type="dxa"/>
                  <w:gridSpan w:val="7"/>
                  <w:shd w:val="clear" w:color="auto" w:fill="auto"/>
                  <w:vAlign w:val="center"/>
                </w:tcPr>
                <w:p w:rsidR="0083199C" w:rsidRDefault="00FE46BB">
                  <w:pPr>
                    <w:jc w:val="center"/>
                    <w:rPr>
                      <w:sz w:val="21"/>
                      <w:szCs w:val="21"/>
                    </w:rPr>
                  </w:pPr>
                  <w:r>
                    <w:rPr>
                      <w:rFonts w:hint="eastAsia"/>
                      <w:sz w:val="21"/>
                      <w:szCs w:val="21"/>
                    </w:rPr>
                    <w:t xml:space="preserve">SLAB </w:t>
                  </w:r>
                  <w:r>
                    <w:rPr>
                      <w:rFonts w:hint="eastAsia"/>
                      <w:sz w:val="21"/>
                      <w:szCs w:val="21"/>
                    </w:rPr>
                    <w:t>□</w:t>
                  </w:r>
                </w:p>
              </w:tc>
              <w:tc>
                <w:tcPr>
                  <w:tcW w:w="1655" w:type="dxa"/>
                  <w:gridSpan w:val="6"/>
                  <w:shd w:val="clear" w:color="auto" w:fill="auto"/>
                  <w:vAlign w:val="center"/>
                </w:tcPr>
                <w:p w:rsidR="0083199C" w:rsidRDefault="00FE46BB">
                  <w:pPr>
                    <w:jc w:val="center"/>
                    <w:rPr>
                      <w:sz w:val="21"/>
                      <w:szCs w:val="21"/>
                    </w:rPr>
                  </w:pPr>
                  <w:r>
                    <w:rPr>
                      <w:rFonts w:hint="eastAsia"/>
                      <w:sz w:val="21"/>
                      <w:szCs w:val="21"/>
                    </w:rPr>
                    <w:t xml:space="preserve">AFTOX </w:t>
                  </w:r>
                  <w:r>
                    <w:rPr>
                      <w:rFonts w:hint="eastAsia"/>
                      <w:sz w:val="21"/>
                      <w:szCs w:val="21"/>
                    </w:rPr>
                    <w:t>□</w:t>
                  </w:r>
                </w:p>
              </w:tc>
              <w:tc>
                <w:tcPr>
                  <w:tcW w:w="1657" w:type="dxa"/>
                  <w:gridSpan w:val="5"/>
                  <w:shd w:val="clear" w:color="auto" w:fill="auto"/>
                  <w:vAlign w:val="center"/>
                </w:tcPr>
                <w:p w:rsidR="0083199C" w:rsidRDefault="00FE46BB">
                  <w:pPr>
                    <w:jc w:val="center"/>
                    <w:rPr>
                      <w:sz w:val="21"/>
                      <w:szCs w:val="21"/>
                    </w:rPr>
                  </w:pPr>
                  <w:r>
                    <w:rPr>
                      <w:rFonts w:hint="eastAsia"/>
                      <w:sz w:val="21"/>
                      <w:szCs w:val="21"/>
                    </w:rPr>
                    <w:t>其他</w:t>
                  </w:r>
                  <w:r>
                    <w:rPr>
                      <w:rFonts w:hint="eastAsia"/>
                      <w:sz w:val="21"/>
                      <w:szCs w:val="21"/>
                    </w:rPr>
                    <w:t xml:space="preserve"> </w:t>
                  </w:r>
                  <w:r>
                    <w:rPr>
                      <w:rFonts w:hint="eastAsia"/>
                      <w:sz w:val="21"/>
                      <w:szCs w:val="21"/>
                    </w:rPr>
                    <w:t>□</w:t>
                  </w:r>
                </w:p>
              </w:tc>
            </w:tr>
            <w:tr w:rsidR="0083199C">
              <w:tc>
                <w:tcPr>
                  <w:tcW w:w="917" w:type="dxa"/>
                  <w:vMerge/>
                  <w:shd w:val="clear" w:color="auto" w:fill="auto"/>
                  <w:vAlign w:val="center"/>
                </w:tcPr>
                <w:p w:rsidR="0083199C" w:rsidRDefault="0083199C">
                  <w:pPr>
                    <w:jc w:val="center"/>
                    <w:rPr>
                      <w:sz w:val="21"/>
                      <w:szCs w:val="21"/>
                    </w:rPr>
                  </w:pPr>
                </w:p>
              </w:tc>
              <w:tc>
                <w:tcPr>
                  <w:tcW w:w="1480" w:type="dxa"/>
                  <w:vMerge/>
                  <w:shd w:val="clear" w:color="auto" w:fill="auto"/>
                  <w:vAlign w:val="center"/>
                </w:tcPr>
                <w:p w:rsidR="0083199C" w:rsidRDefault="0083199C">
                  <w:pPr>
                    <w:jc w:val="center"/>
                    <w:rPr>
                      <w:sz w:val="21"/>
                      <w:szCs w:val="21"/>
                    </w:rPr>
                  </w:pPr>
                </w:p>
              </w:tc>
              <w:tc>
                <w:tcPr>
                  <w:tcW w:w="1653" w:type="dxa"/>
                  <w:gridSpan w:val="3"/>
                  <w:vMerge w:val="restart"/>
                  <w:shd w:val="clear" w:color="auto" w:fill="auto"/>
                  <w:vAlign w:val="center"/>
                </w:tcPr>
                <w:p w:rsidR="0083199C" w:rsidRDefault="00FE46BB">
                  <w:pPr>
                    <w:jc w:val="center"/>
                    <w:rPr>
                      <w:sz w:val="21"/>
                      <w:szCs w:val="21"/>
                    </w:rPr>
                  </w:pPr>
                  <w:r>
                    <w:rPr>
                      <w:sz w:val="21"/>
                      <w:szCs w:val="21"/>
                    </w:rPr>
                    <w:t>预测结果</w:t>
                  </w:r>
                </w:p>
              </w:tc>
              <w:tc>
                <w:tcPr>
                  <w:tcW w:w="4966" w:type="dxa"/>
                  <w:gridSpan w:val="18"/>
                  <w:shd w:val="clear" w:color="auto" w:fill="auto"/>
                  <w:vAlign w:val="center"/>
                </w:tcPr>
                <w:p w:rsidR="0083199C" w:rsidRDefault="00FE46BB">
                  <w:pPr>
                    <w:jc w:val="center"/>
                    <w:rPr>
                      <w:sz w:val="21"/>
                      <w:szCs w:val="21"/>
                    </w:rPr>
                  </w:pPr>
                  <w:r>
                    <w:rPr>
                      <w:rFonts w:hint="eastAsia"/>
                      <w:sz w:val="21"/>
                      <w:szCs w:val="21"/>
                    </w:rPr>
                    <w:t>大气毒性终点浓度</w:t>
                  </w:r>
                  <w:r>
                    <w:rPr>
                      <w:rFonts w:hint="eastAsia"/>
                      <w:sz w:val="21"/>
                      <w:szCs w:val="21"/>
                    </w:rPr>
                    <w:t xml:space="preserve">-1 </w:t>
                  </w:r>
                  <w:r>
                    <w:rPr>
                      <w:rFonts w:hint="eastAsia"/>
                      <w:sz w:val="21"/>
                      <w:szCs w:val="21"/>
                    </w:rPr>
                    <w:t>最大影响范围</w:t>
                  </w:r>
                  <w:r>
                    <w:rPr>
                      <w:rFonts w:hint="eastAsia"/>
                      <w:sz w:val="21"/>
                      <w:szCs w:val="21"/>
                      <w:u w:val="single"/>
                    </w:rPr>
                    <w:t xml:space="preserve">     </w:t>
                  </w:r>
                  <w:r>
                    <w:rPr>
                      <w:rFonts w:hint="eastAsia"/>
                      <w:sz w:val="21"/>
                      <w:szCs w:val="21"/>
                    </w:rPr>
                    <w:t>m</w:t>
                  </w:r>
                </w:p>
              </w:tc>
            </w:tr>
            <w:tr w:rsidR="0083199C">
              <w:tc>
                <w:tcPr>
                  <w:tcW w:w="917" w:type="dxa"/>
                  <w:vMerge/>
                  <w:shd w:val="clear" w:color="auto" w:fill="auto"/>
                  <w:vAlign w:val="center"/>
                </w:tcPr>
                <w:p w:rsidR="0083199C" w:rsidRDefault="0083199C">
                  <w:pPr>
                    <w:jc w:val="center"/>
                    <w:rPr>
                      <w:sz w:val="21"/>
                      <w:szCs w:val="21"/>
                    </w:rPr>
                  </w:pPr>
                </w:p>
              </w:tc>
              <w:tc>
                <w:tcPr>
                  <w:tcW w:w="1480" w:type="dxa"/>
                  <w:vMerge/>
                  <w:shd w:val="clear" w:color="auto" w:fill="auto"/>
                  <w:vAlign w:val="center"/>
                </w:tcPr>
                <w:p w:rsidR="0083199C" w:rsidRDefault="0083199C">
                  <w:pPr>
                    <w:jc w:val="center"/>
                    <w:rPr>
                      <w:sz w:val="21"/>
                      <w:szCs w:val="21"/>
                    </w:rPr>
                  </w:pPr>
                </w:p>
              </w:tc>
              <w:tc>
                <w:tcPr>
                  <w:tcW w:w="1653" w:type="dxa"/>
                  <w:gridSpan w:val="3"/>
                  <w:vMerge/>
                  <w:shd w:val="clear" w:color="auto" w:fill="auto"/>
                  <w:vAlign w:val="center"/>
                </w:tcPr>
                <w:p w:rsidR="0083199C" w:rsidRDefault="0083199C">
                  <w:pPr>
                    <w:jc w:val="center"/>
                    <w:rPr>
                      <w:sz w:val="21"/>
                      <w:szCs w:val="21"/>
                    </w:rPr>
                  </w:pPr>
                </w:p>
              </w:tc>
              <w:tc>
                <w:tcPr>
                  <w:tcW w:w="4966" w:type="dxa"/>
                  <w:gridSpan w:val="18"/>
                  <w:shd w:val="clear" w:color="auto" w:fill="auto"/>
                  <w:vAlign w:val="center"/>
                </w:tcPr>
                <w:p w:rsidR="0083199C" w:rsidRDefault="00FE46BB">
                  <w:pPr>
                    <w:jc w:val="center"/>
                    <w:rPr>
                      <w:sz w:val="21"/>
                      <w:szCs w:val="21"/>
                    </w:rPr>
                  </w:pPr>
                  <w:r>
                    <w:rPr>
                      <w:rFonts w:hint="eastAsia"/>
                      <w:sz w:val="21"/>
                      <w:szCs w:val="21"/>
                    </w:rPr>
                    <w:t>大气毒性终点浓度</w:t>
                  </w:r>
                  <w:r>
                    <w:rPr>
                      <w:rFonts w:hint="eastAsia"/>
                      <w:sz w:val="21"/>
                      <w:szCs w:val="21"/>
                    </w:rPr>
                    <w:t xml:space="preserve">-2 </w:t>
                  </w:r>
                  <w:r>
                    <w:rPr>
                      <w:rFonts w:hint="eastAsia"/>
                      <w:sz w:val="21"/>
                      <w:szCs w:val="21"/>
                    </w:rPr>
                    <w:t>最大影响范围</w:t>
                  </w:r>
                  <w:r>
                    <w:rPr>
                      <w:rFonts w:hint="eastAsia"/>
                      <w:sz w:val="21"/>
                      <w:szCs w:val="21"/>
                      <w:u w:val="single"/>
                    </w:rPr>
                    <w:t xml:space="preserve">     </w:t>
                  </w:r>
                  <w:r>
                    <w:rPr>
                      <w:rFonts w:hint="eastAsia"/>
                      <w:sz w:val="21"/>
                      <w:szCs w:val="21"/>
                    </w:rPr>
                    <w:t>m</w:t>
                  </w:r>
                </w:p>
              </w:tc>
            </w:tr>
            <w:tr w:rsidR="0083199C">
              <w:tc>
                <w:tcPr>
                  <w:tcW w:w="917" w:type="dxa"/>
                  <w:vMerge/>
                  <w:shd w:val="clear" w:color="auto" w:fill="auto"/>
                  <w:vAlign w:val="center"/>
                </w:tcPr>
                <w:p w:rsidR="0083199C" w:rsidRDefault="0083199C">
                  <w:pPr>
                    <w:jc w:val="center"/>
                    <w:rPr>
                      <w:sz w:val="21"/>
                      <w:szCs w:val="21"/>
                    </w:rPr>
                  </w:pPr>
                </w:p>
              </w:tc>
              <w:tc>
                <w:tcPr>
                  <w:tcW w:w="1480" w:type="dxa"/>
                  <w:shd w:val="clear" w:color="auto" w:fill="auto"/>
                  <w:vAlign w:val="center"/>
                </w:tcPr>
                <w:p w:rsidR="0083199C" w:rsidRDefault="00FE46BB">
                  <w:pPr>
                    <w:jc w:val="center"/>
                    <w:rPr>
                      <w:sz w:val="21"/>
                      <w:szCs w:val="21"/>
                    </w:rPr>
                  </w:pPr>
                  <w:r>
                    <w:rPr>
                      <w:sz w:val="21"/>
                      <w:szCs w:val="21"/>
                    </w:rPr>
                    <w:t>地表水</w:t>
                  </w:r>
                </w:p>
              </w:tc>
              <w:tc>
                <w:tcPr>
                  <w:tcW w:w="6619" w:type="dxa"/>
                  <w:gridSpan w:val="21"/>
                  <w:shd w:val="clear" w:color="auto" w:fill="auto"/>
                  <w:vAlign w:val="center"/>
                </w:tcPr>
                <w:p w:rsidR="0083199C" w:rsidRDefault="00FE46BB">
                  <w:pPr>
                    <w:jc w:val="center"/>
                    <w:rPr>
                      <w:sz w:val="21"/>
                      <w:szCs w:val="21"/>
                    </w:rPr>
                  </w:pPr>
                  <w:r>
                    <w:rPr>
                      <w:rFonts w:hint="eastAsia"/>
                      <w:sz w:val="21"/>
                      <w:szCs w:val="21"/>
                    </w:rPr>
                    <w:t>最近环境敏感目标</w:t>
                  </w:r>
                  <w:r>
                    <w:rPr>
                      <w:rFonts w:hint="eastAsia"/>
                      <w:sz w:val="21"/>
                      <w:szCs w:val="21"/>
                      <w:u w:val="single"/>
                    </w:rPr>
                    <w:t xml:space="preserve">      </w:t>
                  </w:r>
                  <w:r>
                    <w:rPr>
                      <w:rFonts w:hint="eastAsia"/>
                      <w:sz w:val="21"/>
                      <w:szCs w:val="21"/>
                    </w:rPr>
                    <w:t>，到达时间</w:t>
                  </w:r>
                  <w:r>
                    <w:rPr>
                      <w:rFonts w:hint="eastAsia"/>
                      <w:sz w:val="21"/>
                      <w:szCs w:val="21"/>
                      <w:u w:val="single"/>
                    </w:rPr>
                    <w:t xml:space="preserve">      </w:t>
                  </w:r>
                  <w:r>
                    <w:rPr>
                      <w:rFonts w:hint="eastAsia"/>
                      <w:sz w:val="21"/>
                      <w:szCs w:val="21"/>
                    </w:rPr>
                    <w:t>h</w:t>
                  </w:r>
                </w:p>
              </w:tc>
            </w:tr>
            <w:tr w:rsidR="0083199C">
              <w:tc>
                <w:tcPr>
                  <w:tcW w:w="917" w:type="dxa"/>
                  <w:vMerge/>
                  <w:shd w:val="clear" w:color="auto" w:fill="auto"/>
                  <w:vAlign w:val="center"/>
                </w:tcPr>
                <w:p w:rsidR="0083199C" w:rsidRDefault="0083199C">
                  <w:pPr>
                    <w:jc w:val="center"/>
                    <w:rPr>
                      <w:sz w:val="21"/>
                      <w:szCs w:val="21"/>
                    </w:rPr>
                  </w:pPr>
                </w:p>
              </w:tc>
              <w:tc>
                <w:tcPr>
                  <w:tcW w:w="1480" w:type="dxa"/>
                  <w:vMerge w:val="restart"/>
                  <w:shd w:val="clear" w:color="auto" w:fill="auto"/>
                  <w:vAlign w:val="center"/>
                </w:tcPr>
                <w:p w:rsidR="0083199C" w:rsidRDefault="00FE46BB">
                  <w:pPr>
                    <w:jc w:val="center"/>
                    <w:rPr>
                      <w:sz w:val="21"/>
                      <w:szCs w:val="21"/>
                    </w:rPr>
                  </w:pPr>
                  <w:r>
                    <w:rPr>
                      <w:sz w:val="21"/>
                      <w:szCs w:val="21"/>
                    </w:rPr>
                    <w:t>地下水</w:t>
                  </w:r>
                </w:p>
              </w:tc>
              <w:tc>
                <w:tcPr>
                  <w:tcW w:w="6619" w:type="dxa"/>
                  <w:gridSpan w:val="21"/>
                  <w:shd w:val="clear" w:color="auto" w:fill="auto"/>
                  <w:vAlign w:val="center"/>
                </w:tcPr>
                <w:p w:rsidR="0083199C" w:rsidRDefault="00FE46BB">
                  <w:pPr>
                    <w:jc w:val="center"/>
                    <w:rPr>
                      <w:sz w:val="21"/>
                      <w:szCs w:val="21"/>
                    </w:rPr>
                  </w:pPr>
                  <w:r>
                    <w:rPr>
                      <w:rFonts w:hint="eastAsia"/>
                      <w:sz w:val="21"/>
                      <w:szCs w:val="21"/>
                    </w:rPr>
                    <w:t>下游厂区边界到达时间</w:t>
                  </w:r>
                  <w:r>
                    <w:rPr>
                      <w:rFonts w:hint="eastAsia"/>
                      <w:sz w:val="21"/>
                      <w:szCs w:val="21"/>
                      <w:u w:val="single"/>
                    </w:rPr>
                    <w:t xml:space="preserve">      </w:t>
                  </w:r>
                  <w:r>
                    <w:rPr>
                      <w:rFonts w:hint="eastAsia"/>
                      <w:sz w:val="21"/>
                      <w:szCs w:val="21"/>
                    </w:rPr>
                    <w:t>d</w:t>
                  </w:r>
                </w:p>
              </w:tc>
            </w:tr>
            <w:tr w:rsidR="0083199C">
              <w:tc>
                <w:tcPr>
                  <w:tcW w:w="917" w:type="dxa"/>
                  <w:vMerge/>
                  <w:shd w:val="clear" w:color="auto" w:fill="auto"/>
                  <w:vAlign w:val="center"/>
                </w:tcPr>
                <w:p w:rsidR="0083199C" w:rsidRDefault="0083199C">
                  <w:pPr>
                    <w:jc w:val="center"/>
                    <w:rPr>
                      <w:sz w:val="21"/>
                      <w:szCs w:val="21"/>
                    </w:rPr>
                  </w:pPr>
                </w:p>
              </w:tc>
              <w:tc>
                <w:tcPr>
                  <w:tcW w:w="1480" w:type="dxa"/>
                  <w:vMerge/>
                  <w:shd w:val="clear" w:color="auto" w:fill="auto"/>
                  <w:vAlign w:val="center"/>
                </w:tcPr>
                <w:p w:rsidR="0083199C" w:rsidRDefault="0083199C">
                  <w:pPr>
                    <w:jc w:val="center"/>
                    <w:rPr>
                      <w:sz w:val="21"/>
                      <w:szCs w:val="21"/>
                    </w:rPr>
                  </w:pPr>
                </w:p>
              </w:tc>
              <w:tc>
                <w:tcPr>
                  <w:tcW w:w="6619" w:type="dxa"/>
                  <w:gridSpan w:val="21"/>
                  <w:shd w:val="clear" w:color="auto" w:fill="auto"/>
                  <w:vAlign w:val="center"/>
                </w:tcPr>
                <w:p w:rsidR="0083199C" w:rsidRDefault="00FE46BB">
                  <w:pPr>
                    <w:jc w:val="center"/>
                    <w:rPr>
                      <w:sz w:val="21"/>
                      <w:szCs w:val="21"/>
                    </w:rPr>
                  </w:pPr>
                  <w:r>
                    <w:rPr>
                      <w:rFonts w:hint="eastAsia"/>
                      <w:sz w:val="21"/>
                      <w:szCs w:val="21"/>
                    </w:rPr>
                    <w:t>最近环境敏感目标</w:t>
                  </w:r>
                  <w:r>
                    <w:rPr>
                      <w:rFonts w:hint="eastAsia"/>
                      <w:sz w:val="21"/>
                      <w:szCs w:val="21"/>
                      <w:u w:val="single"/>
                    </w:rPr>
                    <w:t xml:space="preserve">      </w:t>
                  </w:r>
                  <w:r>
                    <w:rPr>
                      <w:rFonts w:hint="eastAsia"/>
                      <w:sz w:val="21"/>
                      <w:szCs w:val="21"/>
                    </w:rPr>
                    <w:t>，到达时间</w:t>
                  </w:r>
                  <w:r>
                    <w:rPr>
                      <w:rFonts w:hint="eastAsia"/>
                      <w:sz w:val="21"/>
                      <w:szCs w:val="21"/>
                      <w:u w:val="single"/>
                    </w:rPr>
                    <w:t xml:space="preserve">      </w:t>
                  </w:r>
                  <w:r>
                    <w:rPr>
                      <w:rFonts w:hint="eastAsia"/>
                      <w:sz w:val="21"/>
                      <w:szCs w:val="21"/>
                    </w:rPr>
                    <w:t>d</w:t>
                  </w:r>
                </w:p>
              </w:tc>
            </w:tr>
            <w:tr w:rsidR="0083199C">
              <w:trPr>
                <w:trHeight w:val="754"/>
              </w:trPr>
              <w:tc>
                <w:tcPr>
                  <w:tcW w:w="2397" w:type="dxa"/>
                  <w:gridSpan w:val="2"/>
                  <w:shd w:val="clear" w:color="auto" w:fill="auto"/>
                  <w:vAlign w:val="center"/>
                </w:tcPr>
                <w:p w:rsidR="0083199C" w:rsidRDefault="00FE46BB">
                  <w:pPr>
                    <w:jc w:val="center"/>
                    <w:rPr>
                      <w:sz w:val="21"/>
                      <w:szCs w:val="21"/>
                    </w:rPr>
                  </w:pPr>
                  <w:r>
                    <w:rPr>
                      <w:sz w:val="21"/>
                      <w:szCs w:val="21"/>
                    </w:rPr>
                    <w:t>重点风险防范措施</w:t>
                  </w:r>
                </w:p>
              </w:tc>
              <w:tc>
                <w:tcPr>
                  <w:tcW w:w="6619" w:type="dxa"/>
                  <w:gridSpan w:val="21"/>
                  <w:shd w:val="clear" w:color="auto" w:fill="auto"/>
                  <w:vAlign w:val="center"/>
                </w:tcPr>
                <w:p w:rsidR="0083199C" w:rsidRDefault="00FE46BB">
                  <w:pPr>
                    <w:rPr>
                      <w:sz w:val="21"/>
                      <w:szCs w:val="21"/>
                    </w:rPr>
                  </w:pPr>
                  <w:r>
                    <w:rPr>
                      <w:rFonts w:hint="eastAsia"/>
                      <w:sz w:val="21"/>
                      <w:szCs w:val="21"/>
                    </w:rPr>
                    <w:t>1</w:t>
                  </w:r>
                  <w:r>
                    <w:rPr>
                      <w:rFonts w:hint="eastAsia"/>
                      <w:sz w:val="21"/>
                      <w:szCs w:val="21"/>
                    </w:rPr>
                    <w:t>、根据用量、使用频率设置合适的储存量和储存室大小，避免过量存放。</w:t>
                  </w:r>
                </w:p>
                <w:p w:rsidR="0083199C" w:rsidRDefault="00FE46BB">
                  <w:pPr>
                    <w:rPr>
                      <w:sz w:val="21"/>
                      <w:szCs w:val="21"/>
                    </w:rPr>
                  </w:pPr>
                  <w:r>
                    <w:rPr>
                      <w:rFonts w:hint="eastAsia"/>
                      <w:sz w:val="21"/>
                      <w:szCs w:val="21"/>
                    </w:rPr>
                    <w:t>2</w:t>
                  </w:r>
                  <w:r>
                    <w:rPr>
                      <w:rFonts w:hint="eastAsia"/>
                      <w:sz w:val="21"/>
                      <w:szCs w:val="21"/>
                    </w:rPr>
                    <w:t>、按照《安全生产法》和《危险化学品安全管理条例》，以及《常用危险化学品贮存通则》、《易燃易爆性商品储藏养护技术条件》、《腐蚀性商品储藏养护技术条件》、《毒害性商品储藏养护技术条件》等国家标准对仓储进行规范化管理。</w:t>
                  </w:r>
                </w:p>
                <w:p w:rsidR="0083199C" w:rsidRDefault="00FE46BB">
                  <w:pPr>
                    <w:rPr>
                      <w:sz w:val="21"/>
                      <w:szCs w:val="21"/>
                    </w:rPr>
                  </w:pPr>
                  <w:r>
                    <w:rPr>
                      <w:rFonts w:hint="eastAsia"/>
                      <w:sz w:val="21"/>
                      <w:szCs w:val="21"/>
                    </w:rPr>
                    <w:t>3</w:t>
                  </w:r>
                  <w:r>
                    <w:rPr>
                      <w:rFonts w:hint="eastAsia"/>
                      <w:sz w:val="21"/>
                      <w:szCs w:val="21"/>
                    </w:rPr>
                    <w:t>、危险化学品仓储室设专人负责，教职工培训上岗，避免人为事故的发生。</w:t>
                  </w:r>
                </w:p>
              </w:tc>
            </w:tr>
            <w:tr w:rsidR="0083199C">
              <w:trPr>
                <w:trHeight w:val="956"/>
              </w:trPr>
              <w:tc>
                <w:tcPr>
                  <w:tcW w:w="2397" w:type="dxa"/>
                  <w:gridSpan w:val="2"/>
                  <w:shd w:val="clear" w:color="auto" w:fill="auto"/>
                  <w:vAlign w:val="center"/>
                </w:tcPr>
                <w:p w:rsidR="0083199C" w:rsidRDefault="00FE46BB">
                  <w:pPr>
                    <w:jc w:val="center"/>
                    <w:rPr>
                      <w:sz w:val="21"/>
                      <w:szCs w:val="21"/>
                    </w:rPr>
                  </w:pPr>
                  <w:r>
                    <w:rPr>
                      <w:rFonts w:hint="eastAsia"/>
                      <w:sz w:val="21"/>
                      <w:szCs w:val="21"/>
                    </w:rPr>
                    <w:t>评价结论与建议</w:t>
                  </w:r>
                </w:p>
              </w:tc>
              <w:tc>
                <w:tcPr>
                  <w:tcW w:w="6619" w:type="dxa"/>
                  <w:gridSpan w:val="21"/>
                  <w:shd w:val="clear" w:color="auto" w:fill="auto"/>
                  <w:vAlign w:val="center"/>
                </w:tcPr>
                <w:p w:rsidR="0083199C" w:rsidRDefault="00FE46BB">
                  <w:pPr>
                    <w:rPr>
                      <w:sz w:val="21"/>
                      <w:szCs w:val="21"/>
                    </w:rPr>
                  </w:pPr>
                  <w:proofErr w:type="gramStart"/>
                  <w:r>
                    <w:rPr>
                      <w:rFonts w:hint="eastAsia"/>
                      <w:sz w:val="21"/>
                      <w:szCs w:val="21"/>
                    </w:rPr>
                    <w:t>本评价</w:t>
                  </w:r>
                  <w:proofErr w:type="gramEnd"/>
                  <w:r>
                    <w:rPr>
                      <w:rFonts w:hint="eastAsia"/>
                      <w:sz w:val="21"/>
                      <w:szCs w:val="21"/>
                    </w:rPr>
                    <w:t>认为在科学管理和完善的预防应急措施处置机制保障下，本项目发生风险事故的可能性是比较低的，风险程度属于可接受范围。事故的影响是短暂的，在事故妥善处理后，周围环境质量可以恢复原状水平。</w:t>
                  </w:r>
                </w:p>
              </w:tc>
            </w:tr>
          </w:tbl>
          <w:p w:rsidR="0083199C" w:rsidRDefault="00FE46BB">
            <w:pPr>
              <w:adjustRightInd w:val="0"/>
              <w:snapToGrid w:val="0"/>
              <w:spacing w:line="360" w:lineRule="auto"/>
              <w:ind w:rightChars="50" w:right="140" w:firstLineChars="200" w:firstLine="482"/>
              <w:rPr>
                <w:b/>
                <w:color w:val="000000" w:themeColor="text1"/>
                <w:sz w:val="24"/>
                <w:szCs w:val="24"/>
              </w:rPr>
            </w:pPr>
            <w:r>
              <w:rPr>
                <w:rFonts w:hint="eastAsia"/>
                <w:b/>
                <w:color w:val="000000" w:themeColor="text1"/>
                <w:sz w:val="24"/>
                <w:szCs w:val="24"/>
              </w:rPr>
              <w:t>（八）生态环境影响分析</w:t>
            </w:r>
          </w:p>
          <w:p w:rsidR="0083199C" w:rsidRDefault="00FE46BB">
            <w:pPr>
              <w:adjustRightInd w:val="0"/>
              <w:snapToGrid w:val="0"/>
              <w:spacing w:line="360" w:lineRule="auto"/>
              <w:ind w:rightChars="50" w:right="140" w:firstLineChars="200" w:firstLine="480"/>
              <w:rPr>
                <w:b/>
                <w:color w:val="000000" w:themeColor="text1"/>
                <w:sz w:val="24"/>
                <w:szCs w:val="24"/>
              </w:rPr>
            </w:pPr>
            <w:r>
              <w:rPr>
                <w:rFonts w:hAnsi="宋体" w:hint="eastAsia"/>
                <w:color w:val="000000" w:themeColor="text1"/>
                <w:sz w:val="24"/>
              </w:rPr>
              <w:t>项目运行期</w:t>
            </w:r>
            <w:proofErr w:type="gramStart"/>
            <w:r>
              <w:rPr>
                <w:rFonts w:hAnsi="宋体" w:hint="eastAsia"/>
                <w:color w:val="000000" w:themeColor="text1"/>
                <w:sz w:val="24"/>
              </w:rPr>
              <w:t>地表挠动停止</w:t>
            </w:r>
            <w:proofErr w:type="gramEnd"/>
            <w:r>
              <w:rPr>
                <w:rFonts w:hAnsi="宋体" w:hint="eastAsia"/>
                <w:color w:val="000000" w:themeColor="text1"/>
                <w:sz w:val="24"/>
              </w:rPr>
              <w:t>，植被逐步恢复，水土流失逐渐减少直至达到新的稳定状态，项目建成后保持绿化覆盖率达到</w:t>
            </w:r>
            <w:r>
              <w:rPr>
                <w:rFonts w:hAnsi="宋体" w:hint="eastAsia"/>
                <w:color w:val="000000" w:themeColor="text1"/>
                <w:sz w:val="24"/>
              </w:rPr>
              <w:t>36.45%</w:t>
            </w:r>
            <w:r>
              <w:rPr>
                <w:rFonts w:hAnsi="宋体" w:hint="eastAsia"/>
                <w:color w:val="000000" w:themeColor="text1"/>
                <w:sz w:val="24"/>
              </w:rPr>
              <w:t>，较高的绿化覆盖率可以保障微生态系统的良性运行、净化空气改善环境。</w:t>
            </w:r>
          </w:p>
          <w:p w:rsidR="0083199C" w:rsidRDefault="00FE46BB">
            <w:pPr>
              <w:adjustRightInd w:val="0"/>
              <w:snapToGrid w:val="0"/>
              <w:spacing w:line="360" w:lineRule="auto"/>
              <w:ind w:rightChars="50" w:right="140" w:firstLineChars="200" w:firstLine="482"/>
              <w:rPr>
                <w:b/>
                <w:color w:val="000000" w:themeColor="text1"/>
                <w:sz w:val="24"/>
                <w:szCs w:val="24"/>
              </w:rPr>
            </w:pPr>
            <w:r>
              <w:rPr>
                <w:rFonts w:hint="eastAsia"/>
                <w:b/>
                <w:color w:val="000000" w:themeColor="text1"/>
                <w:sz w:val="24"/>
                <w:szCs w:val="24"/>
              </w:rPr>
              <w:lastRenderedPageBreak/>
              <w:t>（九）营运期环境管理与环境监测计划</w:t>
            </w:r>
          </w:p>
          <w:p w:rsidR="0083199C" w:rsidRDefault="00FE46BB">
            <w:pPr>
              <w:pStyle w:val="a8"/>
              <w:keepNext/>
              <w:keepLines/>
              <w:ind w:firstLineChars="200" w:firstLine="480"/>
              <w:rPr>
                <w:b w:val="0"/>
                <w:bCs w:val="0"/>
                <w:color w:val="000000" w:themeColor="text1"/>
                <w:szCs w:val="24"/>
              </w:rPr>
            </w:pPr>
            <w:r>
              <w:rPr>
                <w:b w:val="0"/>
                <w:bCs w:val="0"/>
                <w:color w:val="000000" w:themeColor="text1"/>
                <w:szCs w:val="24"/>
              </w:rPr>
              <w:t>1</w:t>
            </w:r>
            <w:r>
              <w:rPr>
                <w:b w:val="0"/>
                <w:bCs w:val="0"/>
                <w:color w:val="000000" w:themeColor="text1"/>
                <w:szCs w:val="24"/>
              </w:rPr>
              <w:t>、营运期管理机构的设置</w:t>
            </w:r>
          </w:p>
          <w:p w:rsidR="0083199C" w:rsidRDefault="00FE46BB">
            <w:pPr>
              <w:pStyle w:val="CharChar1CharCharCharCharCharCharCharCharCharCharCharCharCharCharCharCharCharCharCharChar1Char"/>
              <w:ind w:firstLine="480"/>
              <w:rPr>
                <w:rFonts w:cs="Times New Roman"/>
                <w:color w:val="000000" w:themeColor="text1"/>
                <w:szCs w:val="22"/>
              </w:rPr>
            </w:pPr>
            <w:r>
              <w:rPr>
                <w:rFonts w:cs="Times New Roman"/>
                <w:color w:val="000000" w:themeColor="text1"/>
                <w:szCs w:val="22"/>
              </w:rPr>
              <w:t>项目建成后，建设单位应重视环境保护工作，并设置专门从事环境管理的机构，配备兼职环保人员</w:t>
            </w:r>
            <w:r>
              <w:rPr>
                <w:rFonts w:cs="Times New Roman" w:hint="eastAsia"/>
                <w:color w:val="000000" w:themeColor="text1"/>
                <w:szCs w:val="22"/>
              </w:rPr>
              <w:t>1</w:t>
            </w:r>
            <w:r>
              <w:rPr>
                <w:rFonts w:cs="Times New Roman"/>
                <w:color w:val="000000" w:themeColor="text1"/>
                <w:szCs w:val="22"/>
              </w:rPr>
              <w:t>名，负责环境监督管理工作。同时要加强对管理人员的环保培训，不断提高管理水平。</w:t>
            </w:r>
          </w:p>
          <w:p w:rsidR="0083199C" w:rsidRDefault="00FE46BB">
            <w:pPr>
              <w:pStyle w:val="CharChar1CharCharCharCharCharCharCharCharCharCharCharCharCharCharCharCharCharCharCharChar1Cha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、管理机构的职能</w:t>
            </w:r>
          </w:p>
          <w:p w:rsidR="0083199C" w:rsidRDefault="00FE46BB">
            <w:pPr>
              <w:pStyle w:val="CharChar1CharCharCharCharCharCharCharCharCharCharCharCharCharCharCharCharCharCharCharChar1Char"/>
              <w:ind w:firstLine="480"/>
              <w:rPr>
                <w:rFonts w:ascii="Times New Roman" w:hAnsi="Times New Roman" w:cs="Times New Roman"/>
                <w:color w:val="000000" w:themeColor="text1"/>
                <w:szCs w:val="22"/>
              </w:rPr>
            </w:pPr>
            <w:r>
              <w:rPr>
                <w:rFonts w:ascii="Times New Roman" w:hAnsi="Times New Roman" w:cs="Times New Roman"/>
                <w:color w:val="000000" w:themeColor="text1"/>
                <w:szCs w:val="22"/>
              </w:rPr>
              <w:t>（</w:t>
            </w:r>
            <w:r>
              <w:rPr>
                <w:rFonts w:ascii="Times New Roman" w:hAnsi="Times New Roman" w:cs="Times New Roman"/>
                <w:color w:val="000000" w:themeColor="text1"/>
                <w:szCs w:val="22"/>
              </w:rPr>
              <w:t>1</w:t>
            </w:r>
            <w:r>
              <w:rPr>
                <w:rFonts w:ascii="Times New Roman" w:hAnsi="Times New Roman" w:cs="Times New Roman"/>
                <w:color w:val="000000" w:themeColor="text1"/>
                <w:szCs w:val="22"/>
              </w:rPr>
              <w:t>）组织贯彻国家及地方的有关环保方针、政策法令和条例，搞好环境教育和技术培训，提高本项目职工的环保意识和技术水平，提高污染控制的责任心。</w:t>
            </w:r>
          </w:p>
          <w:p w:rsidR="0083199C" w:rsidRDefault="00FE46BB">
            <w:pPr>
              <w:pStyle w:val="CharChar1CharCharCharCharCharCharCharCharCharCharCharCharCharCharCharCharCharCharCharChar1Char"/>
              <w:ind w:firstLine="480"/>
              <w:rPr>
                <w:rFonts w:ascii="Times New Roman" w:hAnsi="Times New Roman" w:cs="Times New Roman"/>
                <w:color w:val="000000" w:themeColor="text1"/>
                <w:szCs w:val="22"/>
              </w:rPr>
            </w:pPr>
            <w:r>
              <w:rPr>
                <w:rFonts w:ascii="Times New Roman" w:hAnsi="Times New Roman" w:cs="Times New Roman"/>
                <w:color w:val="000000" w:themeColor="text1"/>
                <w:szCs w:val="22"/>
              </w:rPr>
              <w:t>（</w:t>
            </w:r>
            <w:r>
              <w:rPr>
                <w:rFonts w:ascii="Times New Roman" w:hAnsi="Times New Roman" w:cs="Times New Roman"/>
                <w:color w:val="000000" w:themeColor="text1"/>
                <w:szCs w:val="22"/>
              </w:rPr>
              <w:t>2</w:t>
            </w:r>
            <w:r>
              <w:rPr>
                <w:rFonts w:ascii="Times New Roman" w:hAnsi="Times New Roman" w:cs="Times New Roman"/>
                <w:color w:val="000000" w:themeColor="text1"/>
                <w:szCs w:val="22"/>
              </w:rPr>
              <w:t>）制定并实施本项目环境保护工作的长期规划及年度污染治理计划；定期检查环保设施的运行状况及对设备的维修与管理，严格控制</w:t>
            </w:r>
            <w:r>
              <w:rPr>
                <w:rFonts w:ascii="Times New Roman" w:hAnsi="Times New Roman" w:cs="Times New Roman"/>
                <w:color w:val="000000" w:themeColor="text1"/>
                <w:szCs w:val="22"/>
              </w:rPr>
              <w:t>“</w:t>
            </w:r>
            <w:r>
              <w:rPr>
                <w:rFonts w:ascii="Times New Roman" w:hAnsi="Times New Roman" w:cs="Times New Roman"/>
                <w:color w:val="000000" w:themeColor="text1"/>
                <w:szCs w:val="22"/>
              </w:rPr>
              <w:t>三废</w:t>
            </w:r>
            <w:r>
              <w:rPr>
                <w:rFonts w:ascii="Times New Roman" w:hAnsi="Times New Roman" w:cs="Times New Roman"/>
                <w:color w:val="000000" w:themeColor="text1"/>
                <w:szCs w:val="22"/>
              </w:rPr>
              <w:t>”</w:t>
            </w:r>
            <w:r>
              <w:rPr>
                <w:rFonts w:ascii="Times New Roman" w:hAnsi="Times New Roman" w:cs="Times New Roman"/>
                <w:color w:val="000000" w:themeColor="text1"/>
                <w:szCs w:val="22"/>
              </w:rPr>
              <w:t>的排放。</w:t>
            </w:r>
          </w:p>
          <w:p w:rsidR="0083199C" w:rsidRDefault="00FE46BB">
            <w:pPr>
              <w:pStyle w:val="CharChar1CharCharCharCharCharCharCharCharCharCharCharCharCharCharCharCharCharCharCharChar1Char"/>
              <w:ind w:firstLine="480"/>
              <w:rPr>
                <w:rFonts w:ascii="Times New Roman" w:hAnsi="Times New Roman" w:cs="Times New Roman"/>
                <w:color w:val="000000" w:themeColor="text1"/>
                <w:szCs w:val="22"/>
              </w:rPr>
            </w:pPr>
            <w:r>
              <w:rPr>
                <w:rFonts w:ascii="Times New Roman" w:hAnsi="Times New Roman" w:cs="Times New Roman"/>
                <w:color w:val="000000" w:themeColor="text1"/>
                <w:szCs w:val="22"/>
              </w:rPr>
              <w:t>（</w:t>
            </w:r>
            <w:r>
              <w:rPr>
                <w:rFonts w:ascii="Times New Roman" w:hAnsi="Times New Roman" w:cs="Times New Roman"/>
                <w:color w:val="000000" w:themeColor="text1"/>
                <w:szCs w:val="22"/>
              </w:rPr>
              <w:t>3</w:t>
            </w:r>
            <w:r>
              <w:rPr>
                <w:rFonts w:ascii="Times New Roman" w:hAnsi="Times New Roman" w:cs="Times New Roman"/>
                <w:color w:val="000000" w:themeColor="text1"/>
                <w:szCs w:val="22"/>
              </w:rPr>
              <w:t>）掌握本项目内部污染物排放状况，编制项目内部环境状况报告。</w:t>
            </w:r>
          </w:p>
          <w:p w:rsidR="0083199C" w:rsidRDefault="00FE46BB">
            <w:pPr>
              <w:pStyle w:val="CharChar1CharCharCharCharCharCharCharCharCharCharCharCharCharCharCharCharCharCharCharChar1Char"/>
              <w:ind w:firstLine="480"/>
              <w:rPr>
                <w:rFonts w:ascii="Times New Roman" w:hAnsi="Times New Roman" w:cs="Times New Roman"/>
                <w:color w:val="000000" w:themeColor="text1"/>
                <w:szCs w:val="22"/>
              </w:rPr>
            </w:pPr>
            <w:r>
              <w:rPr>
                <w:rFonts w:ascii="Times New Roman" w:hAnsi="Times New Roman" w:cs="Times New Roman"/>
                <w:color w:val="000000" w:themeColor="text1"/>
                <w:szCs w:val="22"/>
              </w:rPr>
              <w:t>（</w:t>
            </w:r>
            <w:r>
              <w:rPr>
                <w:rFonts w:ascii="Times New Roman" w:hAnsi="Times New Roman" w:cs="Times New Roman"/>
                <w:color w:val="000000" w:themeColor="text1"/>
                <w:szCs w:val="22"/>
              </w:rPr>
              <w:t>4</w:t>
            </w:r>
            <w:r>
              <w:rPr>
                <w:rFonts w:ascii="Times New Roman" w:hAnsi="Times New Roman" w:cs="Times New Roman"/>
                <w:color w:val="000000" w:themeColor="text1"/>
                <w:szCs w:val="22"/>
              </w:rPr>
              <w:t>）负责环保专项资金的平衡与控制及办理环保超标缴费工作。</w:t>
            </w:r>
          </w:p>
          <w:p w:rsidR="0083199C" w:rsidRDefault="00FE46BB">
            <w:pPr>
              <w:pStyle w:val="CharChar1CharCharCharCharCharCharCharCharCharCharCharCharCharCharCharCharCharCharCharChar1Char"/>
              <w:ind w:firstLine="480"/>
              <w:rPr>
                <w:rFonts w:ascii="Times New Roman" w:hAnsi="Times New Roman" w:cs="Times New Roman"/>
                <w:color w:val="000000" w:themeColor="text1"/>
                <w:szCs w:val="22"/>
              </w:rPr>
            </w:pPr>
            <w:r>
              <w:rPr>
                <w:rFonts w:ascii="Times New Roman" w:hAnsi="Times New Roman" w:cs="Times New Roman"/>
                <w:color w:val="000000" w:themeColor="text1"/>
                <w:szCs w:val="22"/>
              </w:rPr>
              <w:t>（</w:t>
            </w:r>
            <w:r>
              <w:rPr>
                <w:rFonts w:ascii="Times New Roman" w:hAnsi="Times New Roman" w:cs="Times New Roman"/>
                <w:color w:val="000000" w:themeColor="text1"/>
                <w:szCs w:val="22"/>
              </w:rPr>
              <w:t>5</w:t>
            </w:r>
            <w:r>
              <w:rPr>
                <w:rFonts w:ascii="Times New Roman" w:hAnsi="Times New Roman" w:cs="Times New Roman"/>
                <w:color w:val="000000" w:themeColor="text1"/>
                <w:szCs w:val="22"/>
              </w:rPr>
              <w:t>）组织环境监测，检查场区环境状况，并及时将环境监测信息向环保部门通报。</w:t>
            </w:r>
          </w:p>
          <w:p w:rsidR="0083199C" w:rsidRDefault="00FE46BB">
            <w:pPr>
              <w:pStyle w:val="CharChar1CharCharCharCharCharCharCharCharCharCharCharCharCharCharCharCharCharCharCharChar1Char"/>
              <w:ind w:firstLine="480"/>
              <w:rPr>
                <w:rFonts w:ascii="Times New Roman" w:hAnsi="Times New Roman" w:cs="Times New Roman"/>
                <w:color w:val="000000" w:themeColor="text1"/>
                <w:szCs w:val="22"/>
              </w:rPr>
            </w:pPr>
            <w:r>
              <w:rPr>
                <w:rFonts w:ascii="Times New Roman" w:hAnsi="Times New Roman" w:cs="Times New Roman"/>
                <w:color w:val="000000" w:themeColor="text1"/>
                <w:szCs w:val="22"/>
              </w:rPr>
              <w:t>（</w:t>
            </w:r>
            <w:r>
              <w:rPr>
                <w:rFonts w:ascii="Times New Roman" w:hAnsi="Times New Roman" w:cs="Times New Roman"/>
                <w:color w:val="000000" w:themeColor="text1"/>
                <w:szCs w:val="22"/>
              </w:rPr>
              <w:t>6</w:t>
            </w:r>
            <w:r>
              <w:rPr>
                <w:rFonts w:ascii="Times New Roman" w:hAnsi="Times New Roman" w:cs="Times New Roman"/>
                <w:color w:val="000000" w:themeColor="text1"/>
                <w:szCs w:val="22"/>
              </w:rPr>
              <w:t>）调查处理场区污染事故和污染纠</w:t>
            </w:r>
            <w:r>
              <w:rPr>
                <w:rFonts w:ascii="Times New Roman" w:hAnsi="Times New Roman" w:cs="Times New Roman"/>
                <w:color w:val="000000" w:themeColor="text1"/>
                <w:szCs w:val="22"/>
              </w:rPr>
              <w:t>纷；组织</w:t>
            </w:r>
            <w:r>
              <w:rPr>
                <w:rFonts w:ascii="Times New Roman" w:hAnsi="Times New Roman" w:cs="Times New Roman"/>
                <w:color w:val="000000" w:themeColor="text1"/>
                <w:szCs w:val="22"/>
              </w:rPr>
              <w:t>“</w:t>
            </w:r>
            <w:r>
              <w:rPr>
                <w:rFonts w:ascii="Times New Roman" w:hAnsi="Times New Roman" w:cs="Times New Roman"/>
                <w:color w:val="000000" w:themeColor="text1"/>
                <w:szCs w:val="22"/>
              </w:rPr>
              <w:t>三废</w:t>
            </w:r>
            <w:r>
              <w:rPr>
                <w:rFonts w:ascii="Times New Roman" w:hAnsi="Times New Roman" w:cs="Times New Roman"/>
                <w:color w:val="000000" w:themeColor="text1"/>
                <w:szCs w:val="22"/>
              </w:rPr>
              <w:t>”</w:t>
            </w:r>
            <w:r>
              <w:rPr>
                <w:rFonts w:ascii="Times New Roman" w:hAnsi="Times New Roman" w:cs="Times New Roman"/>
                <w:color w:val="000000" w:themeColor="text1"/>
                <w:szCs w:val="22"/>
              </w:rPr>
              <w:t>处理利用技术的实验和研究；建立污染突发事故分类分级档案和处理制度。</w:t>
            </w:r>
          </w:p>
          <w:p w:rsidR="0083199C" w:rsidRDefault="00FE46BB">
            <w:pPr>
              <w:pStyle w:val="a8"/>
              <w:keepNext/>
              <w:keepLines/>
              <w:ind w:firstLineChars="200" w:firstLine="480"/>
              <w:rPr>
                <w:b w:val="0"/>
                <w:bCs w:val="0"/>
                <w:color w:val="000000" w:themeColor="text1"/>
              </w:rPr>
            </w:pPr>
            <w:r>
              <w:rPr>
                <w:b w:val="0"/>
                <w:bCs w:val="0"/>
                <w:color w:val="000000" w:themeColor="text1"/>
              </w:rPr>
              <w:t>3</w:t>
            </w:r>
            <w:r>
              <w:rPr>
                <w:b w:val="0"/>
                <w:bCs w:val="0"/>
                <w:color w:val="000000" w:themeColor="text1"/>
              </w:rPr>
              <w:t>、验收要求</w:t>
            </w:r>
          </w:p>
          <w:p w:rsidR="0083199C" w:rsidRDefault="00FE46BB">
            <w:pPr>
              <w:spacing w:line="360" w:lineRule="auto"/>
              <w:ind w:firstLineChars="200" w:firstLine="480"/>
              <w:rPr>
                <w:color w:val="000000" w:themeColor="text1"/>
                <w:sz w:val="24"/>
              </w:rPr>
            </w:pPr>
            <w:r>
              <w:rPr>
                <w:color w:val="000000" w:themeColor="text1"/>
                <w:sz w:val="24"/>
                <w:szCs w:val="24"/>
              </w:rPr>
              <w:t>根据《建设项目竣工环境保护验收暂行办法》国环</w:t>
            </w:r>
            <w:proofErr w:type="gramStart"/>
            <w:r>
              <w:rPr>
                <w:color w:val="000000" w:themeColor="text1"/>
                <w:sz w:val="24"/>
                <w:szCs w:val="24"/>
              </w:rPr>
              <w:t>规</w:t>
            </w:r>
            <w:proofErr w:type="gramEnd"/>
            <w:r>
              <w:rPr>
                <w:color w:val="000000" w:themeColor="text1"/>
                <w:sz w:val="24"/>
                <w:szCs w:val="24"/>
              </w:rPr>
              <w:t>环评</w:t>
            </w:r>
            <w:r>
              <w:rPr>
                <w:color w:val="000000" w:themeColor="text1"/>
                <w:sz w:val="24"/>
                <w:szCs w:val="24"/>
              </w:rPr>
              <w:t>[2017]4</w:t>
            </w:r>
            <w:r>
              <w:rPr>
                <w:color w:val="000000" w:themeColor="text1"/>
                <w:sz w:val="24"/>
                <w:szCs w:val="24"/>
              </w:rPr>
              <w:t>号以及建设项目竣工环境保护验收管理有关规定，建设单位应在项目竣工后</w:t>
            </w:r>
            <w:r>
              <w:rPr>
                <w:color w:val="000000" w:themeColor="text1"/>
                <w:sz w:val="24"/>
                <w:szCs w:val="24"/>
              </w:rPr>
              <w:t>3</w:t>
            </w:r>
            <w:r>
              <w:rPr>
                <w:color w:val="000000" w:themeColor="text1"/>
                <w:sz w:val="24"/>
                <w:szCs w:val="24"/>
              </w:rPr>
              <w:t>个月内完成环保验收。</w:t>
            </w:r>
          </w:p>
          <w:p w:rsidR="0083199C" w:rsidRDefault="00FE46BB">
            <w:pPr>
              <w:pStyle w:val="a8"/>
              <w:keepNext/>
              <w:keepLines/>
              <w:ind w:firstLineChars="200" w:firstLine="480"/>
              <w:rPr>
                <w:b w:val="0"/>
                <w:bCs w:val="0"/>
                <w:color w:val="000000" w:themeColor="text1"/>
              </w:rPr>
            </w:pPr>
            <w:r>
              <w:rPr>
                <w:rFonts w:hint="eastAsia"/>
                <w:b w:val="0"/>
                <w:bCs w:val="0"/>
                <w:color w:val="000000" w:themeColor="text1"/>
              </w:rPr>
              <w:t>4</w:t>
            </w:r>
            <w:r>
              <w:rPr>
                <w:b w:val="0"/>
                <w:bCs w:val="0"/>
                <w:color w:val="000000" w:themeColor="text1"/>
              </w:rPr>
              <w:t>、环境管理计划</w:t>
            </w:r>
          </w:p>
          <w:p w:rsidR="0083199C" w:rsidRDefault="00FE46BB">
            <w:pPr>
              <w:spacing w:line="360" w:lineRule="auto"/>
              <w:ind w:firstLineChars="200" w:firstLine="480"/>
              <w:rPr>
                <w:color w:val="000000" w:themeColor="text1"/>
                <w:sz w:val="24"/>
                <w:szCs w:val="24"/>
              </w:rPr>
            </w:pPr>
            <w:r>
              <w:rPr>
                <w:rFonts w:hint="eastAsia"/>
                <w:color w:val="000000" w:themeColor="text1"/>
                <w:sz w:val="24"/>
                <w:szCs w:val="24"/>
              </w:rPr>
              <w:t>项目</w:t>
            </w:r>
            <w:r>
              <w:rPr>
                <w:color w:val="000000" w:themeColor="text1"/>
                <w:sz w:val="24"/>
                <w:szCs w:val="24"/>
              </w:rPr>
              <w:t>营运期环境管理计划见表</w:t>
            </w:r>
            <w:r>
              <w:rPr>
                <w:rFonts w:hint="eastAsia"/>
                <w:color w:val="000000" w:themeColor="text1"/>
                <w:sz w:val="24"/>
                <w:szCs w:val="24"/>
              </w:rPr>
              <w:t>38</w:t>
            </w:r>
            <w:r>
              <w:rPr>
                <w:color w:val="000000" w:themeColor="text1"/>
                <w:sz w:val="24"/>
                <w:szCs w:val="24"/>
              </w:rPr>
              <w:t>。</w:t>
            </w:r>
          </w:p>
          <w:p w:rsidR="0083199C" w:rsidRDefault="00FE46BB">
            <w:pPr>
              <w:pStyle w:val="a8"/>
              <w:keepNext/>
              <w:keepLines/>
              <w:spacing w:line="240" w:lineRule="auto"/>
              <w:jc w:val="center"/>
              <w:rPr>
                <w:color w:val="000000" w:themeColor="text1"/>
                <w:szCs w:val="24"/>
              </w:rPr>
            </w:pPr>
            <w:r>
              <w:rPr>
                <w:color w:val="000000" w:themeColor="text1"/>
                <w:szCs w:val="24"/>
              </w:rPr>
              <w:t>表</w:t>
            </w:r>
            <w:r>
              <w:rPr>
                <w:rFonts w:hint="eastAsia"/>
                <w:color w:val="000000" w:themeColor="text1"/>
                <w:szCs w:val="24"/>
              </w:rPr>
              <w:t>38</w:t>
            </w:r>
            <w:r>
              <w:rPr>
                <w:color w:val="000000" w:themeColor="text1"/>
                <w:szCs w:val="24"/>
              </w:rPr>
              <w:t xml:space="preserve">  </w:t>
            </w:r>
            <w:r>
              <w:rPr>
                <w:color w:val="000000" w:themeColor="text1"/>
                <w:szCs w:val="24"/>
              </w:rPr>
              <w:t>运营期环境管理计划主要内容</w:t>
            </w:r>
          </w:p>
          <w:tbl>
            <w:tblPr>
              <w:tblW w:w="901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539"/>
              <w:gridCol w:w="6553"/>
              <w:gridCol w:w="924"/>
            </w:tblGrid>
            <w:tr w:rsidR="0083199C">
              <w:trPr>
                <w:trHeight w:val="413"/>
                <w:tblHeader/>
                <w:jc w:val="center"/>
              </w:trPr>
              <w:tc>
                <w:tcPr>
                  <w:tcW w:w="1539" w:type="dxa"/>
                  <w:tcMar>
                    <w:top w:w="0" w:type="dxa"/>
                    <w:left w:w="57" w:type="dxa"/>
                    <w:bottom w:w="0" w:type="dxa"/>
                    <w:right w:w="57" w:type="dxa"/>
                  </w:tcMar>
                  <w:vAlign w:val="center"/>
                </w:tcPr>
                <w:p w:rsidR="0083199C" w:rsidRDefault="00FE46BB">
                  <w:pPr>
                    <w:spacing w:line="300" w:lineRule="exact"/>
                    <w:jc w:val="center"/>
                    <w:rPr>
                      <w:bCs/>
                      <w:color w:val="000000" w:themeColor="text1"/>
                      <w:sz w:val="21"/>
                      <w:szCs w:val="21"/>
                    </w:rPr>
                  </w:pPr>
                  <w:r>
                    <w:rPr>
                      <w:bCs/>
                      <w:color w:val="000000" w:themeColor="text1"/>
                      <w:sz w:val="21"/>
                      <w:szCs w:val="21"/>
                    </w:rPr>
                    <w:t>环境问题</w:t>
                  </w:r>
                </w:p>
              </w:tc>
              <w:tc>
                <w:tcPr>
                  <w:tcW w:w="6553" w:type="dxa"/>
                  <w:tcMar>
                    <w:top w:w="0" w:type="dxa"/>
                    <w:left w:w="57" w:type="dxa"/>
                    <w:bottom w:w="0" w:type="dxa"/>
                    <w:right w:w="57" w:type="dxa"/>
                  </w:tcMar>
                  <w:vAlign w:val="center"/>
                </w:tcPr>
                <w:p w:rsidR="0083199C" w:rsidRDefault="00FE46BB">
                  <w:pPr>
                    <w:spacing w:line="300" w:lineRule="exact"/>
                    <w:jc w:val="center"/>
                    <w:rPr>
                      <w:bCs/>
                      <w:color w:val="000000" w:themeColor="text1"/>
                      <w:sz w:val="21"/>
                      <w:szCs w:val="21"/>
                    </w:rPr>
                  </w:pPr>
                  <w:r>
                    <w:rPr>
                      <w:bCs/>
                      <w:color w:val="000000" w:themeColor="text1"/>
                      <w:sz w:val="21"/>
                      <w:szCs w:val="21"/>
                    </w:rPr>
                    <w:t>防</w:t>
                  </w:r>
                  <w:r>
                    <w:rPr>
                      <w:bCs/>
                      <w:color w:val="000000" w:themeColor="text1"/>
                      <w:sz w:val="21"/>
                      <w:szCs w:val="21"/>
                    </w:rPr>
                    <w:t xml:space="preserve"> </w:t>
                  </w:r>
                  <w:r>
                    <w:rPr>
                      <w:bCs/>
                      <w:color w:val="000000" w:themeColor="text1"/>
                      <w:sz w:val="21"/>
                      <w:szCs w:val="21"/>
                    </w:rPr>
                    <w:t>治</w:t>
                  </w:r>
                  <w:r>
                    <w:rPr>
                      <w:bCs/>
                      <w:color w:val="000000" w:themeColor="text1"/>
                      <w:sz w:val="21"/>
                      <w:szCs w:val="21"/>
                    </w:rPr>
                    <w:t xml:space="preserve"> </w:t>
                  </w:r>
                  <w:proofErr w:type="gramStart"/>
                  <w:r>
                    <w:rPr>
                      <w:bCs/>
                      <w:color w:val="000000" w:themeColor="text1"/>
                      <w:sz w:val="21"/>
                      <w:szCs w:val="21"/>
                    </w:rPr>
                    <w:t>措</w:t>
                  </w:r>
                  <w:proofErr w:type="gramEnd"/>
                  <w:r>
                    <w:rPr>
                      <w:bCs/>
                      <w:color w:val="000000" w:themeColor="text1"/>
                      <w:sz w:val="21"/>
                      <w:szCs w:val="21"/>
                    </w:rPr>
                    <w:t xml:space="preserve"> </w:t>
                  </w:r>
                  <w:r>
                    <w:rPr>
                      <w:bCs/>
                      <w:color w:val="000000" w:themeColor="text1"/>
                      <w:sz w:val="21"/>
                      <w:szCs w:val="21"/>
                    </w:rPr>
                    <w:t>施</w:t>
                  </w:r>
                </w:p>
              </w:tc>
              <w:tc>
                <w:tcPr>
                  <w:tcW w:w="924" w:type="dxa"/>
                  <w:tcMar>
                    <w:top w:w="0" w:type="dxa"/>
                    <w:left w:w="57" w:type="dxa"/>
                    <w:bottom w:w="0" w:type="dxa"/>
                    <w:right w:w="57" w:type="dxa"/>
                  </w:tcMar>
                  <w:vAlign w:val="center"/>
                </w:tcPr>
                <w:p w:rsidR="0083199C" w:rsidRDefault="00FE46BB">
                  <w:pPr>
                    <w:spacing w:line="300" w:lineRule="exact"/>
                    <w:jc w:val="center"/>
                    <w:rPr>
                      <w:bCs/>
                      <w:color w:val="000000" w:themeColor="text1"/>
                      <w:sz w:val="21"/>
                      <w:szCs w:val="21"/>
                    </w:rPr>
                  </w:pPr>
                  <w:r>
                    <w:rPr>
                      <w:bCs/>
                      <w:color w:val="000000" w:themeColor="text1"/>
                      <w:sz w:val="21"/>
                      <w:szCs w:val="21"/>
                    </w:rPr>
                    <w:t>备注</w:t>
                  </w:r>
                </w:p>
              </w:tc>
            </w:tr>
            <w:tr w:rsidR="0083199C">
              <w:trPr>
                <w:trHeight w:val="426"/>
                <w:tblHeader/>
                <w:jc w:val="center"/>
              </w:trPr>
              <w:tc>
                <w:tcPr>
                  <w:tcW w:w="1539" w:type="dxa"/>
                  <w:tcMar>
                    <w:top w:w="0" w:type="dxa"/>
                    <w:left w:w="57" w:type="dxa"/>
                    <w:bottom w:w="0" w:type="dxa"/>
                    <w:right w:w="57" w:type="dxa"/>
                  </w:tcMar>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废气</w:t>
                  </w:r>
                </w:p>
              </w:tc>
              <w:tc>
                <w:tcPr>
                  <w:tcW w:w="6553" w:type="dxa"/>
                  <w:tcMar>
                    <w:top w:w="0" w:type="dxa"/>
                    <w:left w:w="57" w:type="dxa"/>
                    <w:bottom w:w="0" w:type="dxa"/>
                    <w:right w:w="57" w:type="dxa"/>
                  </w:tcMar>
                  <w:vAlign w:val="center"/>
                </w:tcPr>
                <w:p w:rsidR="0083199C" w:rsidRDefault="00FE46BB">
                  <w:pPr>
                    <w:spacing w:line="300" w:lineRule="exact"/>
                    <w:jc w:val="left"/>
                    <w:rPr>
                      <w:bCs/>
                      <w:color w:val="000000" w:themeColor="text1"/>
                      <w:sz w:val="21"/>
                      <w:szCs w:val="21"/>
                    </w:rPr>
                  </w:pPr>
                  <w:r>
                    <w:rPr>
                      <w:rFonts w:hint="eastAsia"/>
                      <w:bCs/>
                      <w:color w:val="000000" w:themeColor="text1"/>
                      <w:sz w:val="21"/>
                      <w:szCs w:val="21"/>
                    </w:rPr>
                    <w:t>食堂油烟废气经处理效率为</w:t>
                  </w:r>
                  <w:r>
                    <w:rPr>
                      <w:rFonts w:hint="eastAsia"/>
                      <w:bCs/>
                      <w:color w:val="000000" w:themeColor="text1"/>
                      <w:sz w:val="21"/>
                      <w:szCs w:val="21"/>
                    </w:rPr>
                    <w:t>85%</w:t>
                  </w:r>
                  <w:r>
                    <w:rPr>
                      <w:rFonts w:hint="eastAsia"/>
                      <w:bCs/>
                      <w:color w:val="000000" w:themeColor="text1"/>
                      <w:sz w:val="21"/>
                      <w:szCs w:val="21"/>
                    </w:rPr>
                    <w:t>的油烟净化器处理后由屋顶排放；地下车库尾气通过</w:t>
                  </w:r>
                  <w:r>
                    <w:rPr>
                      <w:bCs/>
                      <w:color w:val="000000" w:themeColor="text1"/>
                      <w:sz w:val="21"/>
                      <w:szCs w:val="21"/>
                    </w:rPr>
                    <w:t>机械排风系统</w:t>
                  </w:r>
                  <w:r>
                    <w:rPr>
                      <w:rFonts w:hint="eastAsia"/>
                      <w:bCs/>
                      <w:color w:val="000000" w:themeColor="text1"/>
                      <w:sz w:val="21"/>
                      <w:szCs w:val="21"/>
                    </w:rPr>
                    <w:t>，排风口引出地面，距地面</w:t>
                  </w:r>
                  <w:r>
                    <w:rPr>
                      <w:rFonts w:hint="eastAsia"/>
                      <w:bCs/>
                      <w:color w:val="000000" w:themeColor="text1"/>
                      <w:sz w:val="21"/>
                      <w:szCs w:val="21"/>
                    </w:rPr>
                    <w:t>2.5</w:t>
                  </w:r>
                  <w:r>
                    <w:rPr>
                      <w:rFonts w:hint="eastAsia"/>
                      <w:bCs/>
                      <w:color w:val="000000" w:themeColor="text1"/>
                      <w:sz w:val="21"/>
                      <w:szCs w:val="21"/>
                    </w:rPr>
                    <w:t>米高；实验室酸碱废气经通风橱收集后引至楼顶（</w:t>
                  </w:r>
                  <w:r>
                    <w:rPr>
                      <w:rFonts w:hint="eastAsia"/>
                      <w:bCs/>
                      <w:color w:val="000000" w:themeColor="text1"/>
                      <w:sz w:val="21"/>
                      <w:szCs w:val="21"/>
                    </w:rPr>
                    <w:t>20</w:t>
                  </w:r>
                  <w:r>
                    <w:rPr>
                      <w:rFonts w:hint="eastAsia"/>
                      <w:bCs/>
                      <w:color w:val="000000" w:themeColor="text1"/>
                      <w:sz w:val="21"/>
                      <w:szCs w:val="21"/>
                    </w:rPr>
                    <w:t>m</w:t>
                  </w:r>
                  <w:r>
                    <w:rPr>
                      <w:rFonts w:hint="eastAsia"/>
                      <w:bCs/>
                      <w:color w:val="000000" w:themeColor="text1"/>
                      <w:sz w:val="21"/>
                      <w:szCs w:val="21"/>
                    </w:rPr>
                    <w:t>）排放</w:t>
                  </w:r>
                </w:p>
              </w:tc>
              <w:tc>
                <w:tcPr>
                  <w:tcW w:w="924" w:type="dxa"/>
                  <w:vMerge w:val="restart"/>
                  <w:vAlign w:val="center"/>
                </w:tcPr>
                <w:p w:rsidR="0083199C" w:rsidRDefault="00FE46BB">
                  <w:pPr>
                    <w:spacing w:line="300" w:lineRule="exact"/>
                    <w:jc w:val="center"/>
                    <w:rPr>
                      <w:bCs/>
                      <w:color w:val="000000" w:themeColor="text1"/>
                      <w:sz w:val="21"/>
                      <w:szCs w:val="21"/>
                    </w:rPr>
                  </w:pPr>
                  <w:r>
                    <w:rPr>
                      <w:bCs/>
                      <w:color w:val="000000" w:themeColor="text1"/>
                      <w:sz w:val="21"/>
                      <w:szCs w:val="21"/>
                    </w:rPr>
                    <w:t>列入环保经费中</w:t>
                  </w:r>
                </w:p>
              </w:tc>
            </w:tr>
            <w:tr w:rsidR="0083199C">
              <w:trPr>
                <w:trHeight w:val="917"/>
                <w:tblHeader/>
                <w:jc w:val="center"/>
              </w:trPr>
              <w:tc>
                <w:tcPr>
                  <w:tcW w:w="1539" w:type="dxa"/>
                  <w:tcMar>
                    <w:top w:w="0" w:type="dxa"/>
                    <w:left w:w="57" w:type="dxa"/>
                    <w:bottom w:w="0" w:type="dxa"/>
                    <w:right w:w="57" w:type="dxa"/>
                  </w:tcMar>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废水</w:t>
                  </w:r>
                </w:p>
              </w:tc>
              <w:tc>
                <w:tcPr>
                  <w:tcW w:w="6553" w:type="dxa"/>
                  <w:tcMar>
                    <w:top w:w="0" w:type="dxa"/>
                    <w:left w:w="57" w:type="dxa"/>
                    <w:bottom w:w="0" w:type="dxa"/>
                    <w:right w:w="57" w:type="dxa"/>
                  </w:tcMar>
                  <w:vAlign w:val="center"/>
                </w:tcPr>
                <w:p w:rsidR="0083199C" w:rsidRDefault="00FE46BB">
                  <w:pPr>
                    <w:spacing w:line="300" w:lineRule="exact"/>
                    <w:jc w:val="left"/>
                    <w:rPr>
                      <w:bCs/>
                      <w:color w:val="000000" w:themeColor="text1"/>
                      <w:sz w:val="21"/>
                      <w:szCs w:val="21"/>
                    </w:rPr>
                  </w:pPr>
                  <w:r>
                    <w:rPr>
                      <w:rFonts w:hint="eastAsia"/>
                      <w:bCs/>
                      <w:color w:val="000000" w:themeColor="text1"/>
                      <w:sz w:val="21"/>
                      <w:szCs w:val="21"/>
                    </w:rPr>
                    <w:t>实验室废水经中和</w:t>
                  </w:r>
                  <w:proofErr w:type="gramStart"/>
                  <w:r>
                    <w:rPr>
                      <w:rFonts w:hint="eastAsia"/>
                      <w:bCs/>
                      <w:color w:val="000000" w:themeColor="text1"/>
                      <w:sz w:val="21"/>
                      <w:szCs w:val="21"/>
                    </w:rPr>
                    <w:t>池处理</w:t>
                  </w:r>
                  <w:proofErr w:type="gramEnd"/>
                  <w:r>
                    <w:rPr>
                      <w:rFonts w:hint="eastAsia"/>
                      <w:bCs/>
                      <w:color w:val="000000" w:themeColor="text1"/>
                      <w:sz w:val="21"/>
                      <w:szCs w:val="21"/>
                    </w:rPr>
                    <w:t>后；食堂废水经隔油池处理后与卫生室废水及其他生活污水一起经化粪池处理后排入西安市第六污水处理厂</w:t>
                  </w:r>
                </w:p>
              </w:tc>
              <w:tc>
                <w:tcPr>
                  <w:tcW w:w="924" w:type="dxa"/>
                  <w:vMerge/>
                  <w:vAlign w:val="center"/>
                </w:tcPr>
                <w:p w:rsidR="0083199C" w:rsidRDefault="0083199C">
                  <w:pPr>
                    <w:spacing w:line="300" w:lineRule="exact"/>
                    <w:jc w:val="center"/>
                    <w:rPr>
                      <w:bCs/>
                      <w:color w:val="000000" w:themeColor="text1"/>
                      <w:sz w:val="21"/>
                      <w:szCs w:val="21"/>
                    </w:rPr>
                  </w:pPr>
                </w:p>
              </w:tc>
            </w:tr>
            <w:tr w:rsidR="0083199C">
              <w:trPr>
                <w:trHeight w:val="434"/>
                <w:tblHeader/>
                <w:jc w:val="center"/>
              </w:trPr>
              <w:tc>
                <w:tcPr>
                  <w:tcW w:w="1539" w:type="dxa"/>
                  <w:tcMar>
                    <w:top w:w="0" w:type="dxa"/>
                    <w:left w:w="57" w:type="dxa"/>
                    <w:bottom w:w="0" w:type="dxa"/>
                    <w:right w:w="57" w:type="dxa"/>
                  </w:tcMar>
                  <w:vAlign w:val="center"/>
                </w:tcPr>
                <w:p w:rsidR="0083199C" w:rsidRDefault="00FE46BB">
                  <w:pPr>
                    <w:spacing w:line="300" w:lineRule="exact"/>
                    <w:jc w:val="center"/>
                    <w:rPr>
                      <w:bCs/>
                      <w:color w:val="000000" w:themeColor="text1"/>
                      <w:sz w:val="21"/>
                      <w:szCs w:val="21"/>
                    </w:rPr>
                  </w:pPr>
                  <w:r>
                    <w:rPr>
                      <w:bCs/>
                      <w:color w:val="000000" w:themeColor="text1"/>
                      <w:sz w:val="21"/>
                      <w:szCs w:val="21"/>
                    </w:rPr>
                    <w:t>固体</w:t>
                  </w:r>
                  <w:r>
                    <w:rPr>
                      <w:rFonts w:hint="eastAsia"/>
                      <w:bCs/>
                      <w:color w:val="000000" w:themeColor="text1"/>
                      <w:sz w:val="21"/>
                      <w:szCs w:val="21"/>
                    </w:rPr>
                    <w:t>废弃物</w:t>
                  </w:r>
                </w:p>
              </w:tc>
              <w:tc>
                <w:tcPr>
                  <w:tcW w:w="6553" w:type="dxa"/>
                  <w:tcMar>
                    <w:top w:w="0" w:type="dxa"/>
                    <w:left w:w="57" w:type="dxa"/>
                    <w:bottom w:w="0" w:type="dxa"/>
                    <w:right w:w="57" w:type="dxa"/>
                  </w:tcMar>
                  <w:vAlign w:val="center"/>
                </w:tcPr>
                <w:p w:rsidR="0083199C" w:rsidRDefault="00FE46BB">
                  <w:pPr>
                    <w:spacing w:line="300" w:lineRule="exact"/>
                    <w:jc w:val="left"/>
                    <w:rPr>
                      <w:bCs/>
                      <w:color w:val="000000" w:themeColor="text1"/>
                      <w:sz w:val="21"/>
                      <w:szCs w:val="21"/>
                    </w:rPr>
                  </w:pPr>
                  <w:r>
                    <w:rPr>
                      <w:rFonts w:hint="eastAsia"/>
                      <w:bCs/>
                      <w:color w:val="000000" w:themeColor="text1"/>
                      <w:sz w:val="21"/>
                      <w:szCs w:val="21"/>
                    </w:rPr>
                    <w:t>生活垃圾和食堂餐厨垃圾由环卫部门清运；实验室固废、实验废液交由有资质的单位处置；医疗废物交由医疗废物处置单位处置；废油脂交由有资质的单位处置</w:t>
                  </w:r>
                </w:p>
              </w:tc>
              <w:tc>
                <w:tcPr>
                  <w:tcW w:w="924" w:type="dxa"/>
                  <w:vMerge/>
                  <w:vAlign w:val="center"/>
                </w:tcPr>
                <w:p w:rsidR="0083199C" w:rsidRDefault="0083199C">
                  <w:pPr>
                    <w:spacing w:line="300" w:lineRule="exact"/>
                    <w:jc w:val="center"/>
                    <w:rPr>
                      <w:bCs/>
                      <w:color w:val="000000" w:themeColor="text1"/>
                      <w:sz w:val="21"/>
                      <w:szCs w:val="21"/>
                    </w:rPr>
                  </w:pPr>
                </w:p>
              </w:tc>
            </w:tr>
            <w:tr w:rsidR="0083199C">
              <w:trPr>
                <w:trHeight w:val="382"/>
                <w:tblHeader/>
                <w:jc w:val="center"/>
              </w:trPr>
              <w:tc>
                <w:tcPr>
                  <w:tcW w:w="1539" w:type="dxa"/>
                  <w:tcMar>
                    <w:top w:w="0" w:type="dxa"/>
                    <w:left w:w="57" w:type="dxa"/>
                    <w:bottom w:w="0" w:type="dxa"/>
                    <w:right w:w="57" w:type="dxa"/>
                  </w:tcMar>
                  <w:vAlign w:val="center"/>
                </w:tcPr>
                <w:p w:rsidR="0083199C" w:rsidRDefault="00FE46BB">
                  <w:pPr>
                    <w:spacing w:line="300" w:lineRule="exact"/>
                    <w:jc w:val="center"/>
                    <w:rPr>
                      <w:bCs/>
                      <w:color w:val="000000" w:themeColor="text1"/>
                      <w:sz w:val="21"/>
                      <w:szCs w:val="21"/>
                    </w:rPr>
                  </w:pPr>
                  <w:r>
                    <w:rPr>
                      <w:bCs/>
                      <w:color w:val="000000" w:themeColor="text1"/>
                      <w:sz w:val="21"/>
                      <w:szCs w:val="21"/>
                    </w:rPr>
                    <w:lastRenderedPageBreak/>
                    <w:t>噪声</w:t>
                  </w:r>
                </w:p>
              </w:tc>
              <w:tc>
                <w:tcPr>
                  <w:tcW w:w="6553" w:type="dxa"/>
                  <w:tcMar>
                    <w:top w:w="0" w:type="dxa"/>
                    <w:left w:w="57" w:type="dxa"/>
                    <w:bottom w:w="0" w:type="dxa"/>
                    <w:right w:w="57" w:type="dxa"/>
                  </w:tcMar>
                  <w:vAlign w:val="center"/>
                </w:tcPr>
                <w:p w:rsidR="0083199C" w:rsidRDefault="00FE46BB">
                  <w:pPr>
                    <w:spacing w:line="300" w:lineRule="exact"/>
                    <w:jc w:val="left"/>
                    <w:rPr>
                      <w:bCs/>
                      <w:color w:val="000000" w:themeColor="text1"/>
                      <w:sz w:val="21"/>
                      <w:szCs w:val="21"/>
                    </w:rPr>
                  </w:pPr>
                  <w:r>
                    <w:rPr>
                      <w:rFonts w:hint="eastAsia"/>
                      <w:bCs/>
                      <w:color w:val="000000" w:themeColor="text1"/>
                      <w:sz w:val="21"/>
                      <w:szCs w:val="21"/>
                    </w:rPr>
                    <w:t>图书馆和专用教室安装隔声玻璃，</w:t>
                  </w:r>
                  <w:r>
                    <w:rPr>
                      <w:bCs/>
                      <w:color w:val="000000" w:themeColor="text1"/>
                      <w:sz w:val="21"/>
                      <w:szCs w:val="21"/>
                    </w:rPr>
                    <w:t>定期检查降噪设施的正常运行</w:t>
                  </w:r>
                </w:p>
              </w:tc>
              <w:tc>
                <w:tcPr>
                  <w:tcW w:w="924" w:type="dxa"/>
                  <w:vMerge/>
                  <w:vAlign w:val="center"/>
                </w:tcPr>
                <w:p w:rsidR="0083199C" w:rsidRDefault="0083199C">
                  <w:pPr>
                    <w:spacing w:line="300" w:lineRule="exact"/>
                    <w:jc w:val="center"/>
                    <w:rPr>
                      <w:bCs/>
                      <w:color w:val="000000" w:themeColor="text1"/>
                      <w:sz w:val="21"/>
                      <w:szCs w:val="21"/>
                    </w:rPr>
                  </w:pPr>
                </w:p>
              </w:tc>
            </w:tr>
          </w:tbl>
          <w:p w:rsidR="0083199C" w:rsidRDefault="00FE46BB">
            <w:pPr>
              <w:pStyle w:val="a8"/>
              <w:keepNext/>
              <w:keepLines/>
              <w:ind w:firstLineChars="200" w:firstLine="480"/>
              <w:rPr>
                <w:b w:val="0"/>
                <w:bCs w:val="0"/>
                <w:color w:val="000000" w:themeColor="text1"/>
              </w:rPr>
            </w:pPr>
            <w:r>
              <w:rPr>
                <w:rFonts w:hint="eastAsia"/>
                <w:b w:val="0"/>
                <w:bCs w:val="0"/>
                <w:color w:val="000000" w:themeColor="text1"/>
              </w:rPr>
              <w:t>5</w:t>
            </w:r>
            <w:r>
              <w:rPr>
                <w:rFonts w:hint="eastAsia"/>
                <w:b w:val="0"/>
                <w:bCs w:val="0"/>
                <w:color w:val="000000" w:themeColor="text1"/>
              </w:rPr>
              <w:t>、对排污口规范化的要求</w:t>
            </w:r>
          </w:p>
          <w:p w:rsidR="0083199C" w:rsidRDefault="00FE46BB">
            <w:pPr>
              <w:pStyle w:val="a8"/>
              <w:keepNext/>
              <w:keepLines/>
              <w:ind w:firstLineChars="200" w:firstLine="480"/>
              <w:rPr>
                <w:b w:val="0"/>
                <w:bCs w:val="0"/>
                <w:color w:val="000000" w:themeColor="text1"/>
              </w:rPr>
            </w:pPr>
            <w:r>
              <w:rPr>
                <w:rFonts w:hint="eastAsia"/>
                <w:b w:val="0"/>
                <w:bCs w:val="0"/>
                <w:color w:val="000000" w:themeColor="text1"/>
              </w:rPr>
              <w:t>依据国家标准《环境保护图形标志一排放口（源）》和国家环保局《排污口规范化整治要求</w:t>
            </w:r>
            <w:r>
              <w:rPr>
                <w:rFonts w:hint="eastAsia"/>
                <w:b w:val="0"/>
                <w:bCs w:val="0"/>
                <w:color w:val="000000" w:themeColor="text1"/>
              </w:rPr>
              <w:t>(</w:t>
            </w:r>
            <w:r>
              <w:rPr>
                <w:rFonts w:hint="eastAsia"/>
                <w:b w:val="0"/>
                <w:bCs w:val="0"/>
                <w:color w:val="000000" w:themeColor="text1"/>
              </w:rPr>
              <w:t>试行</w:t>
            </w:r>
            <w:r>
              <w:rPr>
                <w:rFonts w:hint="eastAsia"/>
                <w:b w:val="0"/>
                <w:bCs w:val="0"/>
                <w:color w:val="000000" w:themeColor="text1"/>
              </w:rPr>
              <w:t>)</w:t>
            </w:r>
            <w:r>
              <w:rPr>
                <w:rFonts w:hint="eastAsia"/>
                <w:b w:val="0"/>
                <w:bCs w:val="0"/>
                <w:color w:val="000000" w:themeColor="text1"/>
              </w:rPr>
              <w:t>》的技术要求，所有排污口</w:t>
            </w:r>
            <w:r>
              <w:rPr>
                <w:rFonts w:hint="eastAsia"/>
                <w:b w:val="0"/>
                <w:bCs w:val="0"/>
                <w:color w:val="000000" w:themeColor="text1"/>
              </w:rPr>
              <w:t>(</w:t>
            </w:r>
            <w:r>
              <w:rPr>
                <w:rFonts w:hint="eastAsia"/>
                <w:b w:val="0"/>
                <w:bCs w:val="0"/>
                <w:color w:val="000000" w:themeColor="text1"/>
              </w:rPr>
              <w:t>包括水、渣、气、声</w:t>
            </w:r>
            <w:r>
              <w:rPr>
                <w:rFonts w:hint="eastAsia"/>
                <w:b w:val="0"/>
                <w:bCs w:val="0"/>
                <w:color w:val="000000" w:themeColor="text1"/>
              </w:rPr>
              <w:t>)</w:t>
            </w:r>
            <w:r>
              <w:rPr>
                <w:rFonts w:hint="eastAsia"/>
                <w:b w:val="0"/>
                <w:bCs w:val="0"/>
                <w:color w:val="000000" w:themeColor="text1"/>
              </w:rPr>
              <w:t>，必须按照“便于采样，便于计量监测，便于日常现场监督检查”的原则和规范化要求，设置与之相适应的环境保护图形标志牌，绘制企业排污口分布图，同时在污水排放口安置流量计，对治理设施安装运行监控装置。</w:t>
            </w:r>
          </w:p>
          <w:p w:rsidR="0083199C" w:rsidRDefault="00FE46BB">
            <w:pPr>
              <w:pStyle w:val="a8"/>
              <w:keepNext/>
              <w:keepLines/>
              <w:ind w:firstLineChars="200" w:firstLine="480"/>
              <w:rPr>
                <w:b w:val="0"/>
                <w:bCs w:val="0"/>
                <w:color w:val="000000" w:themeColor="text1"/>
              </w:rPr>
            </w:pPr>
            <w:r>
              <w:rPr>
                <w:rFonts w:hint="eastAsia"/>
                <w:b w:val="0"/>
                <w:bCs w:val="0"/>
                <w:color w:val="000000" w:themeColor="text1"/>
              </w:rPr>
              <w:t>6</w:t>
            </w:r>
            <w:r>
              <w:rPr>
                <w:b w:val="0"/>
                <w:bCs w:val="0"/>
                <w:color w:val="000000" w:themeColor="text1"/>
              </w:rPr>
              <w:t>、环境监测计划</w:t>
            </w:r>
          </w:p>
          <w:p w:rsidR="0083199C" w:rsidRDefault="00FE46BB">
            <w:pPr>
              <w:widowControl/>
              <w:spacing w:line="360" w:lineRule="auto"/>
              <w:ind w:firstLineChars="200" w:firstLine="480"/>
              <w:jc w:val="left"/>
              <w:rPr>
                <w:color w:val="000000" w:themeColor="text1"/>
                <w:sz w:val="24"/>
              </w:rPr>
            </w:pPr>
            <w:r>
              <w:rPr>
                <w:color w:val="000000" w:themeColor="text1"/>
                <w:sz w:val="24"/>
              </w:rPr>
              <w:t>建设项目建成运营后的污染源和污染治理设施的运转需进行定期监测。监测计划如下：</w:t>
            </w:r>
          </w:p>
          <w:p w:rsidR="0083199C" w:rsidRDefault="00FE46BB">
            <w:pPr>
              <w:widowControl/>
              <w:spacing w:line="360" w:lineRule="auto"/>
              <w:ind w:firstLineChars="200" w:firstLine="480"/>
              <w:jc w:val="left"/>
              <w:rPr>
                <w:color w:val="000000" w:themeColor="text1"/>
                <w:sz w:val="24"/>
              </w:rPr>
            </w:pPr>
            <w:r>
              <w:rPr>
                <w:color w:val="000000" w:themeColor="text1"/>
                <w:sz w:val="24"/>
              </w:rPr>
              <w:t>（</w:t>
            </w:r>
            <w:r>
              <w:rPr>
                <w:color w:val="000000" w:themeColor="text1"/>
                <w:sz w:val="24"/>
              </w:rPr>
              <w:t>1</w:t>
            </w:r>
            <w:r>
              <w:rPr>
                <w:color w:val="000000" w:themeColor="text1"/>
                <w:sz w:val="24"/>
              </w:rPr>
              <w:t>）在所有环保设备经过试运转，并经检验合格后，方可正式运行。</w:t>
            </w:r>
          </w:p>
          <w:p w:rsidR="0083199C" w:rsidRDefault="00FE46BB">
            <w:pPr>
              <w:widowControl/>
              <w:spacing w:line="360" w:lineRule="auto"/>
              <w:ind w:firstLineChars="200" w:firstLine="480"/>
              <w:jc w:val="left"/>
              <w:rPr>
                <w:color w:val="000000" w:themeColor="text1"/>
                <w:sz w:val="24"/>
              </w:rPr>
            </w:pPr>
            <w:r>
              <w:rPr>
                <w:color w:val="000000" w:themeColor="text1"/>
                <w:sz w:val="24"/>
              </w:rPr>
              <w:t>（</w:t>
            </w:r>
            <w:r>
              <w:rPr>
                <w:color w:val="000000" w:themeColor="text1"/>
                <w:sz w:val="24"/>
              </w:rPr>
              <w:t>2</w:t>
            </w:r>
            <w:r>
              <w:rPr>
                <w:color w:val="000000" w:themeColor="text1"/>
                <w:sz w:val="24"/>
              </w:rPr>
              <w:t>）运行期的环保问题由</w:t>
            </w:r>
            <w:r>
              <w:rPr>
                <w:rFonts w:hint="eastAsia"/>
                <w:color w:val="000000" w:themeColor="text1"/>
                <w:sz w:val="24"/>
              </w:rPr>
              <w:t>运行单位</w:t>
            </w:r>
            <w:r>
              <w:rPr>
                <w:color w:val="000000" w:themeColor="text1"/>
                <w:sz w:val="24"/>
              </w:rPr>
              <w:t>负责。</w:t>
            </w:r>
          </w:p>
          <w:p w:rsidR="0083199C" w:rsidRDefault="00FE46BB">
            <w:pPr>
              <w:widowControl/>
              <w:spacing w:line="360" w:lineRule="auto"/>
              <w:ind w:firstLineChars="200" w:firstLine="480"/>
              <w:jc w:val="left"/>
              <w:rPr>
                <w:color w:val="000000" w:themeColor="text1"/>
                <w:sz w:val="24"/>
              </w:rPr>
            </w:pPr>
            <w:r>
              <w:rPr>
                <w:color w:val="000000" w:themeColor="text1"/>
                <w:sz w:val="24"/>
              </w:rPr>
              <w:t>（</w:t>
            </w:r>
            <w:r>
              <w:rPr>
                <w:color w:val="000000" w:themeColor="text1"/>
                <w:sz w:val="24"/>
              </w:rPr>
              <w:t>3</w:t>
            </w:r>
            <w:r>
              <w:rPr>
                <w:color w:val="000000" w:themeColor="text1"/>
                <w:sz w:val="24"/>
              </w:rPr>
              <w:t>）</w:t>
            </w:r>
            <w:r>
              <w:rPr>
                <w:rFonts w:hint="eastAsia"/>
                <w:color w:val="000000" w:themeColor="text1"/>
                <w:sz w:val="24"/>
              </w:rPr>
              <w:t>单位</w:t>
            </w:r>
            <w:r>
              <w:rPr>
                <w:color w:val="000000" w:themeColor="text1"/>
                <w:sz w:val="24"/>
              </w:rPr>
              <w:t>必须保证所有环保设备的正常运行，并保证各类污染物达到国家的排放标准和当地环保部门的管理要求。</w:t>
            </w:r>
          </w:p>
          <w:p w:rsidR="0083199C" w:rsidRDefault="00FE46BB">
            <w:pPr>
              <w:widowControl/>
              <w:spacing w:line="360" w:lineRule="auto"/>
              <w:ind w:firstLineChars="200" w:firstLine="480"/>
              <w:jc w:val="left"/>
              <w:rPr>
                <w:color w:val="000000" w:themeColor="text1"/>
                <w:sz w:val="24"/>
              </w:rPr>
            </w:pPr>
            <w:r>
              <w:rPr>
                <w:color w:val="000000" w:themeColor="text1"/>
                <w:sz w:val="24"/>
              </w:rPr>
              <w:t>（</w:t>
            </w:r>
            <w:r>
              <w:rPr>
                <w:color w:val="000000" w:themeColor="text1"/>
                <w:sz w:val="24"/>
              </w:rPr>
              <w:t>4</w:t>
            </w:r>
            <w:r>
              <w:rPr>
                <w:color w:val="000000" w:themeColor="text1"/>
                <w:sz w:val="24"/>
              </w:rPr>
              <w:t>）对全部设施正常运转的情况下，达标排放的最大的废气、废水、噪声及固废的污染物排放量向当地环保机构进行申报登记，领取排污许可证，并进行年审，根据《排污单位自行监测技术指南</w:t>
            </w:r>
            <w:r>
              <w:rPr>
                <w:color w:val="000000" w:themeColor="text1"/>
                <w:sz w:val="24"/>
              </w:rPr>
              <w:t xml:space="preserve"> </w:t>
            </w:r>
            <w:r>
              <w:rPr>
                <w:color w:val="000000" w:themeColor="text1"/>
                <w:sz w:val="24"/>
              </w:rPr>
              <w:t>总则》（</w:t>
            </w:r>
            <w:r>
              <w:rPr>
                <w:color w:val="000000" w:themeColor="text1"/>
                <w:sz w:val="24"/>
              </w:rPr>
              <w:t>HJ819-2017</w:t>
            </w:r>
            <w:r>
              <w:rPr>
                <w:color w:val="000000" w:themeColor="text1"/>
                <w:sz w:val="24"/>
              </w:rPr>
              <w:t>），本项目运营期监测计划见表</w:t>
            </w:r>
            <w:r>
              <w:rPr>
                <w:rFonts w:hint="eastAsia"/>
                <w:color w:val="000000" w:themeColor="text1"/>
                <w:sz w:val="24"/>
              </w:rPr>
              <w:t>39</w:t>
            </w:r>
            <w:r>
              <w:rPr>
                <w:color w:val="000000" w:themeColor="text1"/>
                <w:sz w:val="24"/>
              </w:rPr>
              <w:t>。</w:t>
            </w:r>
          </w:p>
          <w:p w:rsidR="0083199C" w:rsidRDefault="00FE46BB">
            <w:pPr>
              <w:adjustRightInd w:val="0"/>
              <w:snapToGrid w:val="0"/>
              <w:jc w:val="center"/>
              <w:rPr>
                <w:b/>
                <w:bCs/>
                <w:color w:val="000000" w:themeColor="text1"/>
                <w:sz w:val="24"/>
              </w:rPr>
            </w:pPr>
            <w:r>
              <w:rPr>
                <w:b/>
                <w:bCs/>
                <w:color w:val="000000" w:themeColor="text1"/>
                <w:sz w:val="24"/>
              </w:rPr>
              <w:t>表</w:t>
            </w:r>
            <w:r>
              <w:rPr>
                <w:rFonts w:hint="eastAsia"/>
                <w:b/>
                <w:bCs/>
                <w:color w:val="000000" w:themeColor="text1"/>
                <w:sz w:val="24"/>
              </w:rPr>
              <w:t>39</w:t>
            </w:r>
            <w:r>
              <w:rPr>
                <w:b/>
                <w:bCs/>
                <w:color w:val="000000" w:themeColor="text1"/>
                <w:sz w:val="24"/>
              </w:rPr>
              <w:t xml:space="preserve">  </w:t>
            </w:r>
            <w:r>
              <w:rPr>
                <w:b/>
                <w:bCs/>
                <w:color w:val="000000" w:themeColor="text1"/>
                <w:sz w:val="24"/>
              </w:rPr>
              <w:t>营运期环境监测一览表</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658"/>
              <w:gridCol w:w="1609"/>
              <w:gridCol w:w="3839"/>
              <w:gridCol w:w="1910"/>
            </w:tblGrid>
            <w:tr w:rsidR="0083199C">
              <w:trPr>
                <w:tblHeader/>
                <w:jc w:val="center"/>
              </w:trPr>
              <w:tc>
                <w:tcPr>
                  <w:tcW w:w="1658" w:type="dxa"/>
                  <w:tcMar>
                    <w:top w:w="0" w:type="dxa"/>
                    <w:left w:w="57" w:type="dxa"/>
                    <w:bottom w:w="0" w:type="dxa"/>
                    <w:right w:w="57" w:type="dxa"/>
                  </w:tcMar>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监测项目</w:t>
                  </w:r>
                </w:p>
              </w:tc>
              <w:tc>
                <w:tcPr>
                  <w:tcW w:w="1609" w:type="dxa"/>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监测点位</w:t>
                  </w:r>
                </w:p>
              </w:tc>
              <w:tc>
                <w:tcPr>
                  <w:tcW w:w="3839" w:type="dxa"/>
                  <w:tcMar>
                    <w:top w:w="0" w:type="dxa"/>
                    <w:left w:w="57" w:type="dxa"/>
                    <w:bottom w:w="0" w:type="dxa"/>
                    <w:right w:w="57" w:type="dxa"/>
                  </w:tcMar>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监测指标</w:t>
                  </w:r>
                </w:p>
              </w:tc>
              <w:tc>
                <w:tcPr>
                  <w:tcW w:w="1910"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监测频率</w:t>
                  </w:r>
                </w:p>
              </w:tc>
            </w:tr>
            <w:tr w:rsidR="0083199C">
              <w:trPr>
                <w:tblHeader/>
                <w:jc w:val="center"/>
              </w:trPr>
              <w:tc>
                <w:tcPr>
                  <w:tcW w:w="1658" w:type="dxa"/>
                  <w:tcMar>
                    <w:top w:w="0" w:type="dxa"/>
                    <w:left w:w="57" w:type="dxa"/>
                    <w:bottom w:w="0" w:type="dxa"/>
                    <w:right w:w="57" w:type="dxa"/>
                  </w:tcMar>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废水</w:t>
                  </w:r>
                </w:p>
              </w:tc>
              <w:tc>
                <w:tcPr>
                  <w:tcW w:w="1609"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化粪池出口</w:t>
                  </w:r>
                </w:p>
              </w:tc>
              <w:tc>
                <w:tcPr>
                  <w:tcW w:w="3839" w:type="dxa"/>
                  <w:tcMar>
                    <w:top w:w="0" w:type="dxa"/>
                    <w:left w:w="57" w:type="dxa"/>
                    <w:bottom w:w="0" w:type="dxa"/>
                    <w:right w:w="57" w:type="dxa"/>
                  </w:tcMar>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COD</w:t>
                  </w:r>
                  <w:r>
                    <w:rPr>
                      <w:rFonts w:hint="eastAsia"/>
                      <w:bCs/>
                      <w:color w:val="000000" w:themeColor="text1"/>
                      <w:sz w:val="21"/>
                      <w:szCs w:val="21"/>
                    </w:rPr>
                    <w:t>、</w:t>
                  </w:r>
                  <w:r>
                    <w:rPr>
                      <w:rFonts w:hint="eastAsia"/>
                      <w:bCs/>
                      <w:color w:val="000000" w:themeColor="text1"/>
                      <w:sz w:val="21"/>
                      <w:szCs w:val="21"/>
                    </w:rPr>
                    <w:t>BOD</w:t>
                  </w:r>
                  <w:r>
                    <w:rPr>
                      <w:rFonts w:hint="eastAsia"/>
                      <w:bCs/>
                      <w:color w:val="000000" w:themeColor="text1"/>
                      <w:sz w:val="21"/>
                      <w:szCs w:val="21"/>
                      <w:vertAlign w:val="subscript"/>
                    </w:rPr>
                    <w:t>5</w:t>
                  </w:r>
                  <w:r>
                    <w:rPr>
                      <w:rFonts w:hint="eastAsia"/>
                      <w:bCs/>
                      <w:color w:val="000000" w:themeColor="text1"/>
                      <w:sz w:val="21"/>
                      <w:szCs w:val="21"/>
                    </w:rPr>
                    <w:t>、</w:t>
                  </w:r>
                  <w:r>
                    <w:rPr>
                      <w:rFonts w:hint="eastAsia"/>
                      <w:bCs/>
                      <w:color w:val="000000" w:themeColor="text1"/>
                      <w:sz w:val="21"/>
                      <w:szCs w:val="21"/>
                    </w:rPr>
                    <w:t>SS</w:t>
                  </w:r>
                  <w:r>
                    <w:rPr>
                      <w:rFonts w:hint="eastAsia"/>
                      <w:bCs/>
                      <w:color w:val="000000" w:themeColor="text1"/>
                      <w:sz w:val="21"/>
                      <w:szCs w:val="21"/>
                    </w:rPr>
                    <w:t>、</w:t>
                  </w:r>
                  <w:r>
                    <w:rPr>
                      <w:rFonts w:hint="eastAsia"/>
                      <w:bCs/>
                      <w:color w:val="000000" w:themeColor="text1"/>
                      <w:sz w:val="21"/>
                      <w:szCs w:val="21"/>
                    </w:rPr>
                    <w:t>NH</w:t>
                  </w:r>
                  <w:r>
                    <w:rPr>
                      <w:rFonts w:hint="eastAsia"/>
                      <w:bCs/>
                      <w:color w:val="000000" w:themeColor="text1"/>
                      <w:sz w:val="21"/>
                      <w:szCs w:val="21"/>
                      <w:vertAlign w:val="subscript"/>
                    </w:rPr>
                    <w:t>3</w:t>
                  </w:r>
                  <w:r>
                    <w:rPr>
                      <w:rFonts w:hint="eastAsia"/>
                      <w:bCs/>
                      <w:color w:val="000000" w:themeColor="text1"/>
                      <w:sz w:val="21"/>
                      <w:szCs w:val="21"/>
                    </w:rPr>
                    <w:t>-N</w:t>
                  </w:r>
                  <w:r>
                    <w:rPr>
                      <w:rFonts w:hint="eastAsia"/>
                      <w:bCs/>
                      <w:color w:val="000000" w:themeColor="text1"/>
                      <w:sz w:val="21"/>
                      <w:szCs w:val="21"/>
                    </w:rPr>
                    <w:t>、动植物油、总磷、总氮</w:t>
                  </w:r>
                </w:p>
              </w:tc>
              <w:tc>
                <w:tcPr>
                  <w:tcW w:w="1910"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一年一次</w:t>
                  </w:r>
                </w:p>
              </w:tc>
            </w:tr>
            <w:tr w:rsidR="0083199C">
              <w:trPr>
                <w:trHeight w:val="301"/>
                <w:tblHeader/>
                <w:jc w:val="center"/>
              </w:trPr>
              <w:tc>
                <w:tcPr>
                  <w:tcW w:w="1658" w:type="dxa"/>
                  <w:tcMar>
                    <w:top w:w="0" w:type="dxa"/>
                    <w:left w:w="57" w:type="dxa"/>
                    <w:bottom w:w="0" w:type="dxa"/>
                    <w:right w:w="57" w:type="dxa"/>
                  </w:tcMar>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噪声</w:t>
                  </w:r>
                </w:p>
              </w:tc>
              <w:tc>
                <w:tcPr>
                  <w:tcW w:w="1609" w:type="dxa"/>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厂界四周</w:t>
                  </w:r>
                </w:p>
              </w:tc>
              <w:tc>
                <w:tcPr>
                  <w:tcW w:w="3839" w:type="dxa"/>
                  <w:tcMar>
                    <w:top w:w="0" w:type="dxa"/>
                    <w:left w:w="57" w:type="dxa"/>
                    <w:bottom w:w="0" w:type="dxa"/>
                    <w:right w:w="57" w:type="dxa"/>
                  </w:tcMar>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噪声</w:t>
                  </w:r>
                </w:p>
              </w:tc>
              <w:tc>
                <w:tcPr>
                  <w:tcW w:w="1910"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一季度一次</w:t>
                  </w:r>
                </w:p>
              </w:tc>
            </w:tr>
            <w:tr w:rsidR="0083199C">
              <w:trPr>
                <w:tblHeader/>
                <w:jc w:val="center"/>
              </w:trPr>
              <w:tc>
                <w:tcPr>
                  <w:tcW w:w="1658" w:type="dxa"/>
                  <w:tcMar>
                    <w:top w:w="0" w:type="dxa"/>
                    <w:left w:w="57" w:type="dxa"/>
                    <w:bottom w:w="0" w:type="dxa"/>
                    <w:right w:w="57" w:type="dxa"/>
                  </w:tcMar>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废气</w:t>
                  </w:r>
                </w:p>
              </w:tc>
              <w:tc>
                <w:tcPr>
                  <w:tcW w:w="1609" w:type="dxa"/>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油烟排放口</w:t>
                  </w:r>
                </w:p>
              </w:tc>
              <w:tc>
                <w:tcPr>
                  <w:tcW w:w="3839" w:type="dxa"/>
                  <w:tcMar>
                    <w:top w:w="0" w:type="dxa"/>
                    <w:left w:w="57" w:type="dxa"/>
                    <w:bottom w:w="0" w:type="dxa"/>
                    <w:right w:w="57" w:type="dxa"/>
                  </w:tcMar>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油烟</w:t>
                  </w:r>
                </w:p>
              </w:tc>
              <w:tc>
                <w:tcPr>
                  <w:tcW w:w="1910" w:type="dxa"/>
                  <w:vAlign w:val="center"/>
                </w:tcPr>
                <w:p w:rsidR="0083199C" w:rsidRDefault="00FE46BB">
                  <w:pPr>
                    <w:spacing w:line="300" w:lineRule="exact"/>
                    <w:jc w:val="center"/>
                    <w:rPr>
                      <w:bCs/>
                      <w:color w:val="000000" w:themeColor="text1"/>
                      <w:sz w:val="21"/>
                      <w:szCs w:val="21"/>
                    </w:rPr>
                  </w:pPr>
                  <w:r>
                    <w:rPr>
                      <w:rFonts w:hint="eastAsia"/>
                      <w:bCs/>
                      <w:color w:val="000000" w:themeColor="text1"/>
                      <w:sz w:val="21"/>
                      <w:szCs w:val="21"/>
                    </w:rPr>
                    <w:t>一年一次</w:t>
                  </w:r>
                </w:p>
              </w:tc>
            </w:tr>
          </w:tbl>
          <w:bookmarkEnd w:id="8"/>
          <w:bookmarkEnd w:id="9"/>
          <w:p w:rsidR="0083199C" w:rsidRDefault="00FE46BB">
            <w:pPr>
              <w:autoSpaceDE w:val="0"/>
              <w:autoSpaceDN w:val="0"/>
              <w:adjustRightInd w:val="0"/>
              <w:snapToGrid w:val="0"/>
              <w:spacing w:line="360" w:lineRule="auto"/>
              <w:ind w:firstLineChars="150" w:firstLine="361"/>
              <w:jc w:val="left"/>
              <w:rPr>
                <w:color w:val="000000" w:themeColor="text1"/>
                <w:sz w:val="24"/>
                <w:szCs w:val="24"/>
              </w:rPr>
            </w:pPr>
            <w:r>
              <w:rPr>
                <w:rFonts w:hint="eastAsia"/>
                <w:b/>
                <w:color w:val="000000" w:themeColor="text1"/>
                <w:sz w:val="24"/>
                <w:szCs w:val="24"/>
              </w:rPr>
              <w:t>（十）</w:t>
            </w:r>
            <w:r>
              <w:rPr>
                <w:b/>
                <w:bCs/>
                <w:color w:val="000000" w:themeColor="text1"/>
                <w:sz w:val="24"/>
                <w:szCs w:val="24"/>
              </w:rPr>
              <w:t>环保投资</w:t>
            </w:r>
          </w:p>
          <w:p w:rsidR="0083199C" w:rsidRDefault="00FE46BB">
            <w:pPr>
              <w:pStyle w:val="a0"/>
              <w:adjustRightInd w:val="0"/>
              <w:snapToGrid w:val="0"/>
              <w:spacing w:line="360" w:lineRule="auto"/>
              <w:ind w:firstLineChars="200" w:firstLine="480"/>
              <w:jc w:val="left"/>
              <w:rPr>
                <w:color w:val="000000" w:themeColor="text1"/>
                <w:sz w:val="24"/>
                <w:szCs w:val="24"/>
              </w:rPr>
            </w:pPr>
            <w:r>
              <w:rPr>
                <w:color w:val="000000" w:themeColor="text1"/>
                <w:sz w:val="24"/>
                <w:szCs w:val="24"/>
              </w:rPr>
              <w:t>本项目</w:t>
            </w:r>
            <w:r>
              <w:rPr>
                <w:rFonts w:hint="eastAsia"/>
                <w:color w:val="000000" w:themeColor="text1"/>
                <w:sz w:val="24"/>
                <w:szCs w:val="24"/>
              </w:rPr>
              <w:t>总投资</w:t>
            </w:r>
            <w:r>
              <w:rPr>
                <w:rFonts w:hint="eastAsia"/>
                <w:color w:val="000000" w:themeColor="text1"/>
                <w:sz w:val="24"/>
              </w:rPr>
              <w:t xml:space="preserve"> 57425.70</w:t>
            </w:r>
            <w:r>
              <w:rPr>
                <w:rFonts w:hint="eastAsia"/>
                <w:color w:val="000000" w:themeColor="text1"/>
                <w:sz w:val="24"/>
                <w:szCs w:val="24"/>
              </w:rPr>
              <w:t>万元，其中环保投资为</w:t>
            </w:r>
            <w:r>
              <w:rPr>
                <w:rFonts w:hint="eastAsia"/>
                <w:color w:val="000000" w:themeColor="text1"/>
                <w:sz w:val="24"/>
                <w:szCs w:val="24"/>
              </w:rPr>
              <w:t>105</w:t>
            </w:r>
            <w:r>
              <w:rPr>
                <w:rFonts w:hint="eastAsia"/>
                <w:color w:val="000000" w:themeColor="text1"/>
                <w:sz w:val="24"/>
                <w:szCs w:val="24"/>
              </w:rPr>
              <w:t>万元，占总投资的</w:t>
            </w:r>
            <w:r>
              <w:rPr>
                <w:rFonts w:hint="eastAsia"/>
                <w:color w:val="000000" w:themeColor="text1"/>
                <w:sz w:val="24"/>
                <w:szCs w:val="24"/>
              </w:rPr>
              <w:t>0.18%</w:t>
            </w:r>
            <w:r>
              <w:rPr>
                <w:rFonts w:hint="eastAsia"/>
                <w:color w:val="000000" w:themeColor="text1"/>
                <w:sz w:val="24"/>
                <w:szCs w:val="24"/>
              </w:rPr>
              <w:t>。</w:t>
            </w:r>
            <w:r>
              <w:rPr>
                <w:color w:val="000000" w:themeColor="text1"/>
                <w:sz w:val="24"/>
                <w:szCs w:val="24"/>
              </w:rPr>
              <w:t>环境保护的投资内容、具体方式和投资额见表</w:t>
            </w:r>
            <w:r>
              <w:rPr>
                <w:rFonts w:hint="eastAsia"/>
                <w:color w:val="000000" w:themeColor="text1"/>
                <w:sz w:val="24"/>
                <w:szCs w:val="24"/>
              </w:rPr>
              <w:t>40</w:t>
            </w:r>
            <w:r>
              <w:rPr>
                <w:color w:val="000000" w:themeColor="text1"/>
                <w:sz w:val="24"/>
                <w:szCs w:val="24"/>
              </w:rPr>
              <w:t>。</w:t>
            </w:r>
          </w:p>
          <w:p w:rsidR="0083199C" w:rsidRDefault="00FE46BB">
            <w:pPr>
              <w:pStyle w:val="a0"/>
              <w:adjustRightInd w:val="0"/>
              <w:snapToGrid w:val="0"/>
              <w:jc w:val="center"/>
              <w:rPr>
                <w:b/>
                <w:color w:val="000000" w:themeColor="text1"/>
                <w:sz w:val="24"/>
                <w:szCs w:val="24"/>
              </w:rPr>
            </w:pPr>
            <w:r>
              <w:rPr>
                <w:b/>
                <w:color w:val="000000" w:themeColor="text1"/>
                <w:sz w:val="24"/>
                <w:szCs w:val="24"/>
              </w:rPr>
              <w:t>表</w:t>
            </w:r>
            <w:r>
              <w:rPr>
                <w:rFonts w:hint="eastAsia"/>
                <w:b/>
                <w:color w:val="000000" w:themeColor="text1"/>
                <w:sz w:val="24"/>
                <w:szCs w:val="24"/>
              </w:rPr>
              <w:t xml:space="preserve">40 </w:t>
            </w:r>
            <w:r>
              <w:rPr>
                <w:b/>
                <w:color w:val="000000" w:themeColor="text1"/>
                <w:sz w:val="24"/>
                <w:szCs w:val="24"/>
              </w:rPr>
              <w:t xml:space="preserve"> </w:t>
            </w:r>
            <w:r>
              <w:rPr>
                <w:b/>
                <w:color w:val="000000" w:themeColor="text1"/>
                <w:sz w:val="24"/>
                <w:szCs w:val="24"/>
              </w:rPr>
              <w:t>工程环保投资一览表</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864"/>
              <w:gridCol w:w="2955"/>
              <w:gridCol w:w="1662"/>
              <w:gridCol w:w="1338"/>
              <w:gridCol w:w="1470"/>
            </w:tblGrid>
            <w:tr w:rsidR="0083199C">
              <w:trPr>
                <w:trHeight w:val="397"/>
              </w:trPr>
              <w:tc>
                <w:tcPr>
                  <w:tcW w:w="727" w:type="dxa"/>
                  <w:vAlign w:val="center"/>
                </w:tcPr>
                <w:p w:rsidR="0083199C" w:rsidRDefault="00FE46BB">
                  <w:pPr>
                    <w:spacing w:line="300" w:lineRule="exact"/>
                    <w:jc w:val="center"/>
                    <w:rPr>
                      <w:color w:val="000000" w:themeColor="text1"/>
                      <w:sz w:val="21"/>
                      <w:szCs w:val="21"/>
                    </w:rPr>
                  </w:pPr>
                  <w:r>
                    <w:rPr>
                      <w:color w:val="000000" w:themeColor="text1"/>
                      <w:sz w:val="21"/>
                      <w:szCs w:val="21"/>
                    </w:rPr>
                    <w:t>序号</w:t>
                  </w:r>
                </w:p>
              </w:tc>
              <w:tc>
                <w:tcPr>
                  <w:tcW w:w="864" w:type="dxa"/>
                  <w:vAlign w:val="center"/>
                </w:tcPr>
                <w:p w:rsidR="0083199C" w:rsidRDefault="00FE46BB">
                  <w:pPr>
                    <w:spacing w:line="300" w:lineRule="exact"/>
                    <w:jc w:val="center"/>
                    <w:rPr>
                      <w:color w:val="000000" w:themeColor="text1"/>
                      <w:sz w:val="21"/>
                      <w:szCs w:val="21"/>
                    </w:rPr>
                  </w:pPr>
                  <w:r>
                    <w:rPr>
                      <w:color w:val="000000" w:themeColor="text1"/>
                      <w:sz w:val="21"/>
                      <w:szCs w:val="21"/>
                    </w:rPr>
                    <w:t>环</w:t>
                  </w:r>
                  <w:r>
                    <w:rPr>
                      <w:rFonts w:hint="eastAsia"/>
                      <w:color w:val="000000" w:themeColor="text1"/>
                      <w:sz w:val="21"/>
                      <w:szCs w:val="21"/>
                    </w:rPr>
                    <w:t>保</w:t>
                  </w:r>
                  <w:r>
                    <w:rPr>
                      <w:color w:val="000000" w:themeColor="text1"/>
                      <w:sz w:val="21"/>
                      <w:szCs w:val="21"/>
                    </w:rPr>
                    <w:t>投资项目</w:t>
                  </w:r>
                </w:p>
              </w:tc>
              <w:tc>
                <w:tcPr>
                  <w:tcW w:w="2955" w:type="dxa"/>
                  <w:vAlign w:val="center"/>
                </w:tcPr>
                <w:p w:rsidR="0083199C" w:rsidRDefault="00FE46BB">
                  <w:pPr>
                    <w:spacing w:line="300" w:lineRule="exact"/>
                    <w:jc w:val="center"/>
                    <w:rPr>
                      <w:color w:val="000000" w:themeColor="text1"/>
                      <w:sz w:val="21"/>
                      <w:szCs w:val="21"/>
                    </w:rPr>
                  </w:pPr>
                  <w:proofErr w:type="gramStart"/>
                  <w:r>
                    <w:rPr>
                      <w:rFonts w:hint="eastAsia"/>
                      <w:color w:val="000000" w:themeColor="text1"/>
                      <w:sz w:val="21"/>
                      <w:szCs w:val="21"/>
                    </w:rPr>
                    <w:t>名细</w:t>
                  </w:r>
                  <w:proofErr w:type="gramEnd"/>
                </w:p>
              </w:tc>
              <w:tc>
                <w:tcPr>
                  <w:tcW w:w="1662"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规模</w:t>
                  </w:r>
                </w:p>
              </w:tc>
              <w:tc>
                <w:tcPr>
                  <w:tcW w:w="1338"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数量</w:t>
                  </w:r>
                </w:p>
              </w:tc>
              <w:tc>
                <w:tcPr>
                  <w:tcW w:w="147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投资</w:t>
                  </w:r>
                  <w:r>
                    <w:rPr>
                      <w:color w:val="000000" w:themeColor="text1"/>
                      <w:sz w:val="21"/>
                      <w:szCs w:val="21"/>
                    </w:rPr>
                    <w:t>（万元）</w:t>
                  </w:r>
                </w:p>
              </w:tc>
            </w:tr>
            <w:tr w:rsidR="0083199C">
              <w:trPr>
                <w:trHeight w:val="397"/>
              </w:trPr>
              <w:tc>
                <w:tcPr>
                  <w:tcW w:w="727" w:type="dxa"/>
                  <w:vMerge w:val="restart"/>
                  <w:vAlign w:val="center"/>
                </w:tcPr>
                <w:p w:rsidR="0083199C" w:rsidRDefault="00FE46BB">
                  <w:pPr>
                    <w:spacing w:line="300" w:lineRule="exact"/>
                    <w:jc w:val="center"/>
                    <w:rPr>
                      <w:color w:val="000000" w:themeColor="text1"/>
                      <w:sz w:val="21"/>
                      <w:szCs w:val="21"/>
                    </w:rPr>
                  </w:pPr>
                  <w:r>
                    <w:rPr>
                      <w:color w:val="000000" w:themeColor="text1"/>
                      <w:sz w:val="21"/>
                      <w:szCs w:val="21"/>
                    </w:rPr>
                    <w:t>1</w:t>
                  </w:r>
                </w:p>
              </w:tc>
              <w:tc>
                <w:tcPr>
                  <w:tcW w:w="864" w:type="dxa"/>
                  <w:vMerge w:val="restart"/>
                  <w:vAlign w:val="center"/>
                </w:tcPr>
                <w:p w:rsidR="0083199C" w:rsidRDefault="00FE46BB">
                  <w:pPr>
                    <w:spacing w:line="300" w:lineRule="exact"/>
                    <w:jc w:val="center"/>
                    <w:rPr>
                      <w:color w:val="000000" w:themeColor="text1"/>
                      <w:sz w:val="21"/>
                      <w:szCs w:val="21"/>
                    </w:rPr>
                  </w:pPr>
                  <w:r>
                    <w:rPr>
                      <w:color w:val="000000" w:themeColor="text1"/>
                      <w:sz w:val="21"/>
                      <w:szCs w:val="21"/>
                    </w:rPr>
                    <w:t>废气</w:t>
                  </w:r>
                </w:p>
                <w:p w:rsidR="0083199C" w:rsidRDefault="00FE46BB">
                  <w:pPr>
                    <w:spacing w:line="300" w:lineRule="exact"/>
                    <w:jc w:val="center"/>
                    <w:rPr>
                      <w:color w:val="000000" w:themeColor="text1"/>
                      <w:sz w:val="21"/>
                      <w:szCs w:val="21"/>
                    </w:rPr>
                  </w:pPr>
                  <w:r>
                    <w:rPr>
                      <w:color w:val="000000" w:themeColor="text1"/>
                      <w:sz w:val="21"/>
                      <w:szCs w:val="21"/>
                    </w:rPr>
                    <w:lastRenderedPageBreak/>
                    <w:t>治理</w:t>
                  </w:r>
                </w:p>
              </w:tc>
              <w:tc>
                <w:tcPr>
                  <w:tcW w:w="2955"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lastRenderedPageBreak/>
                    <w:t>通风橱</w:t>
                  </w:r>
                </w:p>
              </w:tc>
              <w:tc>
                <w:tcPr>
                  <w:tcW w:w="1662"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1000m</w:t>
                  </w:r>
                  <w:r>
                    <w:rPr>
                      <w:rFonts w:hint="eastAsia"/>
                      <w:color w:val="000000" w:themeColor="text1"/>
                      <w:sz w:val="21"/>
                      <w:szCs w:val="21"/>
                      <w:vertAlign w:val="superscript"/>
                    </w:rPr>
                    <w:t>3</w:t>
                  </w:r>
                  <w:r>
                    <w:rPr>
                      <w:rFonts w:hint="eastAsia"/>
                      <w:color w:val="000000" w:themeColor="text1"/>
                      <w:sz w:val="21"/>
                      <w:szCs w:val="21"/>
                    </w:rPr>
                    <w:t>/</w:t>
                  </w:r>
                  <w:r>
                    <w:rPr>
                      <w:rFonts w:hint="eastAsia"/>
                      <w:color w:val="000000" w:themeColor="text1"/>
                      <w:sz w:val="21"/>
                      <w:szCs w:val="21"/>
                    </w:rPr>
                    <w:t>（</w:t>
                  </w:r>
                  <w:r>
                    <w:rPr>
                      <w:rFonts w:hint="eastAsia"/>
                      <w:color w:val="000000" w:themeColor="text1"/>
                      <w:sz w:val="21"/>
                      <w:szCs w:val="21"/>
                    </w:rPr>
                    <w:t>h</w:t>
                  </w:r>
                  <w:r>
                    <w:rPr>
                      <w:color w:val="000000" w:themeColor="text1"/>
                      <w:sz w:val="21"/>
                      <w:szCs w:val="21"/>
                    </w:rPr>
                    <w:t>·</w:t>
                  </w:r>
                  <w:r>
                    <w:rPr>
                      <w:rFonts w:hint="eastAsia"/>
                      <w:color w:val="000000" w:themeColor="text1"/>
                      <w:sz w:val="21"/>
                      <w:szCs w:val="21"/>
                    </w:rPr>
                    <w:t>套）</w:t>
                  </w:r>
                </w:p>
              </w:tc>
              <w:tc>
                <w:tcPr>
                  <w:tcW w:w="1338"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6</w:t>
                  </w:r>
                  <w:r>
                    <w:rPr>
                      <w:rFonts w:hint="eastAsia"/>
                      <w:color w:val="000000" w:themeColor="text1"/>
                      <w:sz w:val="21"/>
                      <w:szCs w:val="21"/>
                    </w:rPr>
                    <w:t>套</w:t>
                  </w:r>
                </w:p>
              </w:tc>
              <w:tc>
                <w:tcPr>
                  <w:tcW w:w="147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6</w:t>
                  </w:r>
                </w:p>
              </w:tc>
            </w:tr>
            <w:tr w:rsidR="0083199C">
              <w:trPr>
                <w:trHeight w:val="397"/>
              </w:trPr>
              <w:tc>
                <w:tcPr>
                  <w:tcW w:w="727" w:type="dxa"/>
                  <w:vMerge/>
                  <w:vAlign w:val="center"/>
                </w:tcPr>
                <w:p w:rsidR="0083199C" w:rsidRDefault="0083199C">
                  <w:pPr>
                    <w:spacing w:line="300" w:lineRule="exact"/>
                    <w:jc w:val="center"/>
                    <w:rPr>
                      <w:color w:val="000000" w:themeColor="text1"/>
                      <w:sz w:val="21"/>
                      <w:szCs w:val="21"/>
                    </w:rPr>
                  </w:pPr>
                </w:p>
              </w:tc>
              <w:tc>
                <w:tcPr>
                  <w:tcW w:w="864" w:type="dxa"/>
                  <w:vMerge/>
                  <w:vAlign w:val="center"/>
                </w:tcPr>
                <w:p w:rsidR="0083199C" w:rsidRDefault="0083199C">
                  <w:pPr>
                    <w:spacing w:line="300" w:lineRule="exact"/>
                    <w:jc w:val="center"/>
                    <w:rPr>
                      <w:color w:val="000000" w:themeColor="text1"/>
                      <w:sz w:val="21"/>
                      <w:szCs w:val="21"/>
                    </w:rPr>
                  </w:pPr>
                </w:p>
              </w:tc>
              <w:tc>
                <w:tcPr>
                  <w:tcW w:w="2955" w:type="dxa"/>
                  <w:vAlign w:val="center"/>
                </w:tcPr>
                <w:p w:rsidR="0083199C" w:rsidRDefault="00FE46BB">
                  <w:pPr>
                    <w:spacing w:line="300" w:lineRule="exact"/>
                    <w:jc w:val="center"/>
                    <w:rPr>
                      <w:color w:val="000000" w:themeColor="text1"/>
                      <w:sz w:val="21"/>
                      <w:szCs w:val="21"/>
                    </w:rPr>
                  </w:pPr>
                  <w:r>
                    <w:rPr>
                      <w:color w:val="000000" w:themeColor="text1"/>
                      <w:sz w:val="21"/>
                      <w:szCs w:val="21"/>
                    </w:rPr>
                    <w:t>油烟净化装置</w:t>
                  </w:r>
                  <w:r>
                    <w:rPr>
                      <w:rFonts w:hint="eastAsia"/>
                      <w:color w:val="000000" w:themeColor="text1"/>
                      <w:sz w:val="21"/>
                      <w:szCs w:val="21"/>
                    </w:rPr>
                    <w:t>、专用烟道</w:t>
                  </w:r>
                </w:p>
              </w:tc>
              <w:tc>
                <w:tcPr>
                  <w:tcW w:w="1662"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净化效率≥</w:t>
                  </w:r>
                  <w:r>
                    <w:rPr>
                      <w:rFonts w:hint="eastAsia"/>
                      <w:color w:val="000000" w:themeColor="text1"/>
                      <w:sz w:val="21"/>
                      <w:szCs w:val="21"/>
                    </w:rPr>
                    <w:t>85%</w:t>
                  </w:r>
                </w:p>
              </w:tc>
              <w:tc>
                <w:tcPr>
                  <w:tcW w:w="1338"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套</w:t>
                  </w:r>
                </w:p>
              </w:tc>
              <w:tc>
                <w:tcPr>
                  <w:tcW w:w="147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10</w:t>
                  </w:r>
                </w:p>
              </w:tc>
            </w:tr>
            <w:tr w:rsidR="0083199C">
              <w:trPr>
                <w:trHeight w:val="397"/>
              </w:trPr>
              <w:tc>
                <w:tcPr>
                  <w:tcW w:w="727" w:type="dxa"/>
                  <w:vMerge/>
                  <w:vAlign w:val="center"/>
                </w:tcPr>
                <w:p w:rsidR="0083199C" w:rsidRDefault="0083199C">
                  <w:pPr>
                    <w:spacing w:line="300" w:lineRule="exact"/>
                    <w:jc w:val="center"/>
                    <w:rPr>
                      <w:color w:val="000000" w:themeColor="text1"/>
                      <w:sz w:val="21"/>
                      <w:szCs w:val="21"/>
                    </w:rPr>
                  </w:pPr>
                </w:p>
              </w:tc>
              <w:tc>
                <w:tcPr>
                  <w:tcW w:w="864" w:type="dxa"/>
                  <w:vMerge/>
                  <w:vAlign w:val="center"/>
                </w:tcPr>
                <w:p w:rsidR="0083199C" w:rsidRDefault="0083199C">
                  <w:pPr>
                    <w:spacing w:line="300" w:lineRule="exact"/>
                    <w:jc w:val="center"/>
                    <w:rPr>
                      <w:color w:val="000000" w:themeColor="text1"/>
                      <w:sz w:val="21"/>
                      <w:szCs w:val="21"/>
                    </w:rPr>
                  </w:pPr>
                </w:p>
              </w:tc>
              <w:tc>
                <w:tcPr>
                  <w:tcW w:w="2955"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备用发电机烟道</w:t>
                  </w:r>
                </w:p>
              </w:tc>
              <w:tc>
                <w:tcPr>
                  <w:tcW w:w="1662"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w:t>
                  </w:r>
                </w:p>
              </w:tc>
              <w:tc>
                <w:tcPr>
                  <w:tcW w:w="1338"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套</w:t>
                  </w:r>
                </w:p>
              </w:tc>
              <w:tc>
                <w:tcPr>
                  <w:tcW w:w="147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5</w:t>
                  </w:r>
                </w:p>
              </w:tc>
            </w:tr>
            <w:tr w:rsidR="0083199C">
              <w:trPr>
                <w:trHeight w:val="397"/>
              </w:trPr>
              <w:tc>
                <w:tcPr>
                  <w:tcW w:w="727" w:type="dxa"/>
                  <w:vMerge/>
                  <w:vAlign w:val="center"/>
                </w:tcPr>
                <w:p w:rsidR="0083199C" w:rsidRDefault="0083199C">
                  <w:pPr>
                    <w:spacing w:line="300" w:lineRule="exact"/>
                    <w:jc w:val="center"/>
                    <w:rPr>
                      <w:color w:val="000000" w:themeColor="text1"/>
                      <w:sz w:val="21"/>
                      <w:szCs w:val="21"/>
                    </w:rPr>
                  </w:pPr>
                </w:p>
              </w:tc>
              <w:tc>
                <w:tcPr>
                  <w:tcW w:w="864" w:type="dxa"/>
                  <w:vMerge/>
                  <w:vAlign w:val="center"/>
                </w:tcPr>
                <w:p w:rsidR="0083199C" w:rsidRDefault="0083199C">
                  <w:pPr>
                    <w:spacing w:line="300" w:lineRule="exact"/>
                    <w:jc w:val="center"/>
                    <w:rPr>
                      <w:color w:val="000000" w:themeColor="text1"/>
                      <w:sz w:val="21"/>
                      <w:szCs w:val="21"/>
                    </w:rPr>
                  </w:pPr>
                </w:p>
              </w:tc>
              <w:tc>
                <w:tcPr>
                  <w:tcW w:w="2955"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地下车库机械通风系统</w:t>
                  </w:r>
                </w:p>
              </w:tc>
              <w:tc>
                <w:tcPr>
                  <w:tcW w:w="1662"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w:t>
                  </w:r>
                </w:p>
              </w:tc>
              <w:tc>
                <w:tcPr>
                  <w:tcW w:w="1338"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8</w:t>
                  </w:r>
                  <w:r>
                    <w:rPr>
                      <w:rFonts w:hint="eastAsia"/>
                      <w:color w:val="000000" w:themeColor="text1"/>
                      <w:sz w:val="21"/>
                      <w:szCs w:val="21"/>
                    </w:rPr>
                    <w:t>套</w:t>
                  </w:r>
                </w:p>
              </w:tc>
              <w:tc>
                <w:tcPr>
                  <w:tcW w:w="147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40</w:t>
                  </w:r>
                </w:p>
              </w:tc>
            </w:tr>
            <w:tr w:rsidR="0083199C">
              <w:trPr>
                <w:trHeight w:val="397"/>
              </w:trPr>
              <w:tc>
                <w:tcPr>
                  <w:tcW w:w="727" w:type="dxa"/>
                  <w:vMerge w:val="restart"/>
                  <w:vAlign w:val="center"/>
                </w:tcPr>
                <w:p w:rsidR="0083199C" w:rsidRDefault="00FE46BB">
                  <w:pPr>
                    <w:spacing w:line="300" w:lineRule="exact"/>
                    <w:jc w:val="center"/>
                    <w:rPr>
                      <w:color w:val="000000" w:themeColor="text1"/>
                      <w:sz w:val="21"/>
                      <w:szCs w:val="21"/>
                    </w:rPr>
                  </w:pPr>
                  <w:r>
                    <w:rPr>
                      <w:color w:val="000000" w:themeColor="text1"/>
                      <w:sz w:val="21"/>
                      <w:szCs w:val="21"/>
                    </w:rPr>
                    <w:t>2</w:t>
                  </w:r>
                </w:p>
              </w:tc>
              <w:tc>
                <w:tcPr>
                  <w:tcW w:w="864" w:type="dxa"/>
                  <w:vMerge w:val="restart"/>
                  <w:vAlign w:val="center"/>
                </w:tcPr>
                <w:p w:rsidR="0083199C" w:rsidRDefault="00FE46BB">
                  <w:pPr>
                    <w:spacing w:line="300" w:lineRule="exact"/>
                    <w:jc w:val="center"/>
                    <w:rPr>
                      <w:color w:val="000000" w:themeColor="text1"/>
                      <w:sz w:val="21"/>
                      <w:szCs w:val="21"/>
                    </w:rPr>
                  </w:pPr>
                  <w:r>
                    <w:rPr>
                      <w:color w:val="000000" w:themeColor="text1"/>
                      <w:sz w:val="21"/>
                      <w:szCs w:val="21"/>
                    </w:rPr>
                    <w:t>废水</w:t>
                  </w:r>
                </w:p>
                <w:p w:rsidR="0083199C" w:rsidRDefault="00FE46BB">
                  <w:pPr>
                    <w:spacing w:line="300" w:lineRule="exact"/>
                    <w:jc w:val="center"/>
                    <w:rPr>
                      <w:color w:val="000000" w:themeColor="text1"/>
                      <w:sz w:val="21"/>
                      <w:szCs w:val="21"/>
                    </w:rPr>
                  </w:pPr>
                  <w:r>
                    <w:rPr>
                      <w:color w:val="000000" w:themeColor="text1"/>
                      <w:sz w:val="21"/>
                      <w:szCs w:val="21"/>
                    </w:rPr>
                    <w:t>治理</w:t>
                  </w:r>
                </w:p>
              </w:tc>
              <w:tc>
                <w:tcPr>
                  <w:tcW w:w="2955" w:type="dxa"/>
                  <w:vAlign w:val="center"/>
                </w:tcPr>
                <w:p w:rsidR="0083199C" w:rsidRDefault="00FE46BB">
                  <w:pPr>
                    <w:spacing w:line="300" w:lineRule="exact"/>
                    <w:jc w:val="center"/>
                    <w:rPr>
                      <w:color w:val="000000" w:themeColor="text1"/>
                      <w:sz w:val="21"/>
                      <w:szCs w:val="21"/>
                    </w:rPr>
                  </w:pPr>
                  <w:r>
                    <w:rPr>
                      <w:color w:val="000000" w:themeColor="text1"/>
                      <w:sz w:val="21"/>
                      <w:szCs w:val="21"/>
                    </w:rPr>
                    <w:t>隔油池</w:t>
                  </w:r>
                </w:p>
              </w:tc>
              <w:tc>
                <w:tcPr>
                  <w:tcW w:w="1662"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容积为</w:t>
                  </w:r>
                  <w:r>
                    <w:rPr>
                      <w:rFonts w:hint="eastAsia"/>
                      <w:color w:val="000000" w:themeColor="text1"/>
                      <w:sz w:val="21"/>
                      <w:szCs w:val="21"/>
                    </w:rPr>
                    <w:t>9m</w:t>
                  </w:r>
                  <w:r>
                    <w:rPr>
                      <w:rFonts w:hint="eastAsia"/>
                      <w:color w:val="000000" w:themeColor="text1"/>
                      <w:sz w:val="21"/>
                      <w:szCs w:val="21"/>
                      <w:vertAlign w:val="superscript"/>
                    </w:rPr>
                    <w:t>3</w:t>
                  </w:r>
                </w:p>
              </w:tc>
              <w:tc>
                <w:tcPr>
                  <w:tcW w:w="1338"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座</w:t>
                  </w:r>
                </w:p>
              </w:tc>
              <w:tc>
                <w:tcPr>
                  <w:tcW w:w="147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5</w:t>
                  </w:r>
                </w:p>
              </w:tc>
            </w:tr>
            <w:tr w:rsidR="0083199C">
              <w:trPr>
                <w:trHeight w:val="397"/>
              </w:trPr>
              <w:tc>
                <w:tcPr>
                  <w:tcW w:w="727" w:type="dxa"/>
                  <w:vMerge/>
                  <w:vAlign w:val="center"/>
                </w:tcPr>
                <w:p w:rsidR="0083199C" w:rsidRDefault="0083199C">
                  <w:pPr>
                    <w:spacing w:line="300" w:lineRule="exact"/>
                    <w:jc w:val="center"/>
                    <w:rPr>
                      <w:color w:val="000000" w:themeColor="text1"/>
                      <w:sz w:val="21"/>
                      <w:szCs w:val="21"/>
                    </w:rPr>
                  </w:pPr>
                </w:p>
              </w:tc>
              <w:tc>
                <w:tcPr>
                  <w:tcW w:w="864" w:type="dxa"/>
                  <w:vMerge/>
                  <w:vAlign w:val="center"/>
                </w:tcPr>
                <w:p w:rsidR="0083199C" w:rsidRDefault="0083199C">
                  <w:pPr>
                    <w:spacing w:line="300" w:lineRule="exact"/>
                    <w:jc w:val="center"/>
                    <w:rPr>
                      <w:color w:val="000000" w:themeColor="text1"/>
                      <w:sz w:val="21"/>
                      <w:szCs w:val="21"/>
                    </w:rPr>
                  </w:pPr>
                </w:p>
              </w:tc>
              <w:tc>
                <w:tcPr>
                  <w:tcW w:w="2955"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中和池</w:t>
                  </w:r>
                </w:p>
              </w:tc>
              <w:tc>
                <w:tcPr>
                  <w:tcW w:w="1662"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容积为</w:t>
                  </w:r>
                  <w:r>
                    <w:rPr>
                      <w:rFonts w:hint="eastAsia"/>
                      <w:color w:val="000000" w:themeColor="text1"/>
                      <w:sz w:val="21"/>
                      <w:szCs w:val="21"/>
                    </w:rPr>
                    <w:t>2m</w:t>
                  </w:r>
                  <w:r>
                    <w:rPr>
                      <w:rFonts w:hint="eastAsia"/>
                      <w:color w:val="000000" w:themeColor="text1"/>
                      <w:sz w:val="21"/>
                      <w:szCs w:val="21"/>
                      <w:vertAlign w:val="superscript"/>
                    </w:rPr>
                    <w:t>3</w:t>
                  </w:r>
                </w:p>
              </w:tc>
              <w:tc>
                <w:tcPr>
                  <w:tcW w:w="1338"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座</w:t>
                  </w:r>
                </w:p>
              </w:tc>
              <w:tc>
                <w:tcPr>
                  <w:tcW w:w="147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3</w:t>
                  </w:r>
                </w:p>
              </w:tc>
            </w:tr>
            <w:tr w:rsidR="0083199C">
              <w:trPr>
                <w:trHeight w:val="397"/>
              </w:trPr>
              <w:tc>
                <w:tcPr>
                  <w:tcW w:w="727" w:type="dxa"/>
                  <w:vMerge/>
                  <w:vAlign w:val="center"/>
                </w:tcPr>
                <w:p w:rsidR="0083199C" w:rsidRDefault="0083199C">
                  <w:pPr>
                    <w:spacing w:line="300" w:lineRule="exact"/>
                    <w:jc w:val="center"/>
                    <w:rPr>
                      <w:color w:val="000000" w:themeColor="text1"/>
                      <w:sz w:val="21"/>
                      <w:szCs w:val="21"/>
                    </w:rPr>
                  </w:pPr>
                </w:p>
              </w:tc>
              <w:tc>
                <w:tcPr>
                  <w:tcW w:w="864" w:type="dxa"/>
                  <w:vMerge/>
                  <w:vAlign w:val="center"/>
                </w:tcPr>
                <w:p w:rsidR="0083199C" w:rsidRDefault="0083199C">
                  <w:pPr>
                    <w:spacing w:line="300" w:lineRule="exact"/>
                    <w:jc w:val="center"/>
                    <w:rPr>
                      <w:color w:val="000000" w:themeColor="text1"/>
                      <w:sz w:val="21"/>
                      <w:szCs w:val="21"/>
                    </w:rPr>
                  </w:pPr>
                </w:p>
              </w:tc>
              <w:tc>
                <w:tcPr>
                  <w:tcW w:w="2955"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化粪池</w:t>
                  </w:r>
                </w:p>
              </w:tc>
              <w:tc>
                <w:tcPr>
                  <w:tcW w:w="1662"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容积为</w:t>
                  </w:r>
                  <w:r>
                    <w:rPr>
                      <w:rFonts w:hint="eastAsia"/>
                      <w:color w:val="000000" w:themeColor="text1"/>
                      <w:sz w:val="21"/>
                      <w:szCs w:val="21"/>
                    </w:rPr>
                    <w:t>100m</w:t>
                  </w:r>
                  <w:r>
                    <w:rPr>
                      <w:rFonts w:hint="eastAsia"/>
                      <w:color w:val="000000" w:themeColor="text1"/>
                      <w:sz w:val="21"/>
                      <w:szCs w:val="21"/>
                      <w:vertAlign w:val="superscript"/>
                    </w:rPr>
                    <w:t>3</w:t>
                  </w:r>
                </w:p>
              </w:tc>
              <w:tc>
                <w:tcPr>
                  <w:tcW w:w="1338"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座</w:t>
                  </w:r>
                </w:p>
              </w:tc>
              <w:tc>
                <w:tcPr>
                  <w:tcW w:w="147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10</w:t>
                  </w:r>
                </w:p>
              </w:tc>
            </w:tr>
            <w:tr w:rsidR="0083199C">
              <w:trPr>
                <w:trHeight w:val="397"/>
              </w:trPr>
              <w:tc>
                <w:tcPr>
                  <w:tcW w:w="727" w:type="dxa"/>
                  <w:vAlign w:val="center"/>
                </w:tcPr>
                <w:p w:rsidR="0083199C" w:rsidRDefault="00FE46BB">
                  <w:pPr>
                    <w:spacing w:line="300" w:lineRule="exact"/>
                    <w:jc w:val="center"/>
                    <w:rPr>
                      <w:color w:val="000000" w:themeColor="text1"/>
                      <w:sz w:val="21"/>
                      <w:szCs w:val="21"/>
                    </w:rPr>
                  </w:pPr>
                  <w:r>
                    <w:rPr>
                      <w:color w:val="000000" w:themeColor="text1"/>
                      <w:sz w:val="21"/>
                      <w:szCs w:val="21"/>
                    </w:rPr>
                    <w:t>3</w:t>
                  </w:r>
                </w:p>
              </w:tc>
              <w:tc>
                <w:tcPr>
                  <w:tcW w:w="864" w:type="dxa"/>
                  <w:vAlign w:val="center"/>
                </w:tcPr>
                <w:p w:rsidR="0083199C" w:rsidRDefault="00FE46BB">
                  <w:pPr>
                    <w:spacing w:line="300" w:lineRule="exact"/>
                    <w:jc w:val="center"/>
                    <w:rPr>
                      <w:color w:val="000000" w:themeColor="text1"/>
                      <w:sz w:val="21"/>
                      <w:szCs w:val="21"/>
                    </w:rPr>
                  </w:pPr>
                  <w:r>
                    <w:rPr>
                      <w:color w:val="000000" w:themeColor="text1"/>
                      <w:sz w:val="21"/>
                      <w:szCs w:val="21"/>
                    </w:rPr>
                    <w:t>噪声治理</w:t>
                  </w:r>
                </w:p>
              </w:tc>
              <w:tc>
                <w:tcPr>
                  <w:tcW w:w="2955"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水泵、换热机组、备用发电机隔声、减振措施、风机隔声、减振、消声、行政办公楼隔声</w:t>
                  </w:r>
                  <w:proofErr w:type="gramStart"/>
                  <w:r>
                    <w:rPr>
                      <w:rFonts w:hint="eastAsia"/>
                      <w:color w:val="000000" w:themeColor="text1"/>
                      <w:sz w:val="21"/>
                      <w:szCs w:val="21"/>
                    </w:rPr>
                    <w:t>窗措施</w:t>
                  </w:r>
                  <w:proofErr w:type="gramEnd"/>
                </w:p>
              </w:tc>
              <w:tc>
                <w:tcPr>
                  <w:tcW w:w="1662"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w:t>
                  </w:r>
                </w:p>
              </w:tc>
              <w:tc>
                <w:tcPr>
                  <w:tcW w:w="1338"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配套</w:t>
                  </w:r>
                </w:p>
              </w:tc>
              <w:tc>
                <w:tcPr>
                  <w:tcW w:w="147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10</w:t>
                  </w:r>
                </w:p>
              </w:tc>
            </w:tr>
            <w:tr w:rsidR="0083199C">
              <w:trPr>
                <w:trHeight w:val="397"/>
              </w:trPr>
              <w:tc>
                <w:tcPr>
                  <w:tcW w:w="727" w:type="dxa"/>
                  <w:vMerge w:val="restart"/>
                  <w:vAlign w:val="center"/>
                </w:tcPr>
                <w:p w:rsidR="0083199C" w:rsidRDefault="00FE46BB">
                  <w:pPr>
                    <w:spacing w:line="300" w:lineRule="exact"/>
                    <w:jc w:val="center"/>
                    <w:rPr>
                      <w:color w:val="000000" w:themeColor="text1"/>
                      <w:sz w:val="21"/>
                      <w:szCs w:val="21"/>
                    </w:rPr>
                  </w:pPr>
                  <w:r>
                    <w:rPr>
                      <w:color w:val="000000" w:themeColor="text1"/>
                      <w:sz w:val="21"/>
                      <w:szCs w:val="21"/>
                    </w:rPr>
                    <w:t>4</w:t>
                  </w:r>
                </w:p>
              </w:tc>
              <w:tc>
                <w:tcPr>
                  <w:tcW w:w="864" w:type="dxa"/>
                  <w:vMerge w:val="restart"/>
                  <w:vAlign w:val="center"/>
                </w:tcPr>
                <w:p w:rsidR="0083199C" w:rsidRDefault="00FE46BB">
                  <w:pPr>
                    <w:spacing w:line="300" w:lineRule="exact"/>
                    <w:jc w:val="center"/>
                    <w:rPr>
                      <w:color w:val="000000" w:themeColor="text1"/>
                      <w:sz w:val="21"/>
                      <w:szCs w:val="21"/>
                    </w:rPr>
                  </w:pPr>
                  <w:r>
                    <w:rPr>
                      <w:color w:val="000000" w:themeColor="text1"/>
                      <w:sz w:val="21"/>
                      <w:szCs w:val="21"/>
                    </w:rPr>
                    <w:t>固</w:t>
                  </w:r>
                  <w:proofErr w:type="gramStart"/>
                  <w:r>
                    <w:rPr>
                      <w:color w:val="000000" w:themeColor="text1"/>
                      <w:sz w:val="21"/>
                      <w:szCs w:val="21"/>
                    </w:rPr>
                    <w:t>废治理</w:t>
                  </w:r>
                  <w:proofErr w:type="gramEnd"/>
                </w:p>
              </w:tc>
              <w:tc>
                <w:tcPr>
                  <w:tcW w:w="2955"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生活</w:t>
                  </w:r>
                  <w:r>
                    <w:rPr>
                      <w:color w:val="000000" w:themeColor="text1"/>
                      <w:sz w:val="21"/>
                      <w:szCs w:val="21"/>
                    </w:rPr>
                    <w:t>垃圾桶</w:t>
                  </w:r>
                </w:p>
              </w:tc>
              <w:tc>
                <w:tcPr>
                  <w:tcW w:w="1662"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w:t>
                  </w:r>
                </w:p>
              </w:tc>
              <w:tc>
                <w:tcPr>
                  <w:tcW w:w="1338"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配套</w:t>
                  </w:r>
                </w:p>
              </w:tc>
              <w:tc>
                <w:tcPr>
                  <w:tcW w:w="147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1.5</w:t>
                  </w:r>
                </w:p>
              </w:tc>
            </w:tr>
            <w:tr w:rsidR="0083199C">
              <w:trPr>
                <w:trHeight w:val="397"/>
              </w:trPr>
              <w:tc>
                <w:tcPr>
                  <w:tcW w:w="727" w:type="dxa"/>
                  <w:vMerge/>
                  <w:vAlign w:val="center"/>
                </w:tcPr>
                <w:p w:rsidR="0083199C" w:rsidRDefault="0083199C">
                  <w:pPr>
                    <w:spacing w:line="300" w:lineRule="exact"/>
                    <w:jc w:val="center"/>
                    <w:rPr>
                      <w:color w:val="000000" w:themeColor="text1"/>
                      <w:sz w:val="21"/>
                      <w:szCs w:val="21"/>
                    </w:rPr>
                  </w:pPr>
                </w:p>
              </w:tc>
              <w:tc>
                <w:tcPr>
                  <w:tcW w:w="864" w:type="dxa"/>
                  <w:vMerge/>
                  <w:vAlign w:val="center"/>
                </w:tcPr>
                <w:p w:rsidR="0083199C" w:rsidRDefault="0083199C">
                  <w:pPr>
                    <w:spacing w:line="300" w:lineRule="exact"/>
                    <w:jc w:val="center"/>
                    <w:rPr>
                      <w:color w:val="000000" w:themeColor="text1"/>
                      <w:sz w:val="21"/>
                      <w:szCs w:val="21"/>
                    </w:rPr>
                  </w:pPr>
                </w:p>
              </w:tc>
              <w:tc>
                <w:tcPr>
                  <w:tcW w:w="2955" w:type="dxa"/>
                  <w:vAlign w:val="center"/>
                </w:tcPr>
                <w:p w:rsidR="0083199C" w:rsidRDefault="00FE46BB">
                  <w:pPr>
                    <w:spacing w:line="300" w:lineRule="exact"/>
                    <w:jc w:val="center"/>
                    <w:rPr>
                      <w:color w:val="000000" w:themeColor="text1"/>
                      <w:sz w:val="21"/>
                      <w:szCs w:val="21"/>
                    </w:rPr>
                  </w:pPr>
                  <w:proofErr w:type="gramStart"/>
                  <w:r>
                    <w:rPr>
                      <w:rFonts w:hint="eastAsia"/>
                      <w:color w:val="000000" w:themeColor="text1"/>
                      <w:sz w:val="21"/>
                      <w:szCs w:val="21"/>
                    </w:rPr>
                    <w:t>实验室危废暂存</w:t>
                  </w:r>
                  <w:proofErr w:type="gramEnd"/>
                  <w:r>
                    <w:rPr>
                      <w:rFonts w:hint="eastAsia"/>
                      <w:color w:val="000000" w:themeColor="text1"/>
                      <w:sz w:val="21"/>
                      <w:szCs w:val="21"/>
                    </w:rPr>
                    <w:t>间</w:t>
                  </w:r>
                </w:p>
              </w:tc>
              <w:tc>
                <w:tcPr>
                  <w:tcW w:w="1662"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10m</w:t>
                  </w:r>
                  <w:r>
                    <w:rPr>
                      <w:rFonts w:hint="eastAsia"/>
                      <w:color w:val="000000" w:themeColor="text1"/>
                      <w:sz w:val="21"/>
                      <w:szCs w:val="21"/>
                      <w:vertAlign w:val="superscript"/>
                    </w:rPr>
                    <w:t>2</w:t>
                  </w:r>
                </w:p>
              </w:tc>
              <w:tc>
                <w:tcPr>
                  <w:tcW w:w="1338"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间</w:t>
                  </w:r>
                </w:p>
              </w:tc>
              <w:tc>
                <w:tcPr>
                  <w:tcW w:w="147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3</w:t>
                  </w:r>
                </w:p>
              </w:tc>
            </w:tr>
            <w:tr w:rsidR="0083199C">
              <w:trPr>
                <w:trHeight w:val="397"/>
              </w:trPr>
              <w:tc>
                <w:tcPr>
                  <w:tcW w:w="727" w:type="dxa"/>
                  <w:vMerge/>
                  <w:vAlign w:val="center"/>
                </w:tcPr>
                <w:p w:rsidR="0083199C" w:rsidRDefault="0083199C">
                  <w:pPr>
                    <w:spacing w:line="300" w:lineRule="exact"/>
                    <w:jc w:val="center"/>
                    <w:rPr>
                      <w:color w:val="000000" w:themeColor="text1"/>
                      <w:sz w:val="21"/>
                      <w:szCs w:val="21"/>
                    </w:rPr>
                  </w:pPr>
                </w:p>
              </w:tc>
              <w:tc>
                <w:tcPr>
                  <w:tcW w:w="864" w:type="dxa"/>
                  <w:vMerge/>
                  <w:vAlign w:val="center"/>
                </w:tcPr>
                <w:p w:rsidR="0083199C" w:rsidRDefault="0083199C">
                  <w:pPr>
                    <w:spacing w:line="300" w:lineRule="exact"/>
                    <w:jc w:val="center"/>
                    <w:rPr>
                      <w:color w:val="000000" w:themeColor="text1"/>
                      <w:sz w:val="21"/>
                      <w:szCs w:val="21"/>
                    </w:rPr>
                  </w:pPr>
                </w:p>
              </w:tc>
              <w:tc>
                <w:tcPr>
                  <w:tcW w:w="2955"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医疗废物暂存间</w:t>
                  </w:r>
                </w:p>
              </w:tc>
              <w:tc>
                <w:tcPr>
                  <w:tcW w:w="1662"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2m</w:t>
                  </w:r>
                  <w:r>
                    <w:rPr>
                      <w:rFonts w:hint="eastAsia"/>
                      <w:color w:val="000000" w:themeColor="text1"/>
                      <w:sz w:val="21"/>
                      <w:szCs w:val="21"/>
                      <w:vertAlign w:val="superscript"/>
                    </w:rPr>
                    <w:t>2</w:t>
                  </w:r>
                </w:p>
              </w:tc>
              <w:tc>
                <w:tcPr>
                  <w:tcW w:w="1338"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间</w:t>
                  </w:r>
                </w:p>
              </w:tc>
              <w:tc>
                <w:tcPr>
                  <w:tcW w:w="147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1</w:t>
                  </w:r>
                </w:p>
              </w:tc>
            </w:tr>
            <w:tr w:rsidR="0083199C">
              <w:trPr>
                <w:trHeight w:val="397"/>
              </w:trPr>
              <w:tc>
                <w:tcPr>
                  <w:tcW w:w="727" w:type="dxa"/>
                  <w:vMerge/>
                  <w:vAlign w:val="center"/>
                </w:tcPr>
                <w:p w:rsidR="0083199C" w:rsidRDefault="0083199C">
                  <w:pPr>
                    <w:spacing w:line="300" w:lineRule="exact"/>
                    <w:jc w:val="center"/>
                    <w:rPr>
                      <w:color w:val="000000" w:themeColor="text1"/>
                      <w:sz w:val="21"/>
                      <w:szCs w:val="21"/>
                    </w:rPr>
                  </w:pPr>
                </w:p>
              </w:tc>
              <w:tc>
                <w:tcPr>
                  <w:tcW w:w="864" w:type="dxa"/>
                  <w:vMerge/>
                  <w:vAlign w:val="center"/>
                </w:tcPr>
                <w:p w:rsidR="0083199C" w:rsidRDefault="0083199C">
                  <w:pPr>
                    <w:spacing w:line="300" w:lineRule="exact"/>
                    <w:jc w:val="center"/>
                    <w:rPr>
                      <w:color w:val="000000" w:themeColor="text1"/>
                      <w:sz w:val="21"/>
                      <w:szCs w:val="21"/>
                    </w:rPr>
                  </w:pPr>
                </w:p>
              </w:tc>
              <w:tc>
                <w:tcPr>
                  <w:tcW w:w="2955"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餐厅密闭防腐专用垃圾桶、废油脂桶</w:t>
                  </w:r>
                </w:p>
              </w:tc>
              <w:tc>
                <w:tcPr>
                  <w:tcW w:w="1662"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w:t>
                  </w:r>
                </w:p>
              </w:tc>
              <w:tc>
                <w:tcPr>
                  <w:tcW w:w="1338"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6</w:t>
                  </w:r>
                  <w:r>
                    <w:rPr>
                      <w:rFonts w:hint="eastAsia"/>
                      <w:color w:val="000000" w:themeColor="text1"/>
                      <w:sz w:val="21"/>
                      <w:szCs w:val="21"/>
                    </w:rPr>
                    <w:t>个</w:t>
                  </w:r>
                </w:p>
              </w:tc>
              <w:tc>
                <w:tcPr>
                  <w:tcW w:w="147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0.5</w:t>
                  </w:r>
                </w:p>
              </w:tc>
            </w:tr>
            <w:tr w:rsidR="0083199C">
              <w:trPr>
                <w:trHeight w:val="397"/>
              </w:trPr>
              <w:tc>
                <w:tcPr>
                  <w:tcW w:w="7546" w:type="dxa"/>
                  <w:gridSpan w:val="5"/>
                  <w:vAlign w:val="center"/>
                </w:tcPr>
                <w:p w:rsidR="0083199C" w:rsidRDefault="00FE46BB">
                  <w:pPr>
                    <w:spacing w:line="300" w:lineRule="exact"/>
                    <w:jc w:val="center"/>
                    <w:rPr>
                      <w:color w:val="000000" w:themeColor="text1"/>
                      <w:sz w:val="21"/>
                      <w:szCs w:val="21"/>
                    </w:rPr>
                  </w:pPr>
                  <w:r>
                    <w:rPr>
                      <w:color w:val="000000" w:themeColor="text1"/>
                      <w:sz w:val="21"/>
                      <w:szCs w:val="21"/>
                    </w:rPr>
                    <w:t>合</w:t>
                  </w:r>
                  <w:r>
                    <w:rPr>
                      <w:color w:val="000000" w:themeColor="text1"/>
                      <w:sz w:val="21"/>
                      <w:szCs w:val="21"/>
                    </w:rPr>
                    <w:t xml:space="preserve">     </w:t>
                  </w:r>
                  <w:r>
                    <w:rPr>
                      <w:rFonts w:hint="eastAsia"/>
                      <w:color w:val="000000" w:themeColor="text1"/>
                      <w:sz w:val="21"/>
                      <w:szCs w:val="21"/>
                    </w:rPr>
                    <w:t xml:space="preserve">    </w:t>
                  </w:r>
                  <w:r>
                    <w:rPr>
                      <w:color w:val="000000" w:themeColor="text1"/>
                      <w:sz w:val="21"/>
                      <w:szCs w:val="21"/>
                    </w:rPr>
                    <w:t xml:space="preserve">  </w:t>
                  </w:r>
                  <w:r>
                    <w:rPr>
                      <w:color w:val="000000" w:themeColor="text1"/>
                      <w:sz w:val="21"/>
                      <w:szCs w:val="21"/>
                    </w:rPr>
                    <w:t>计</w:t>
                  </w:r>
                </w:p>
              </w:tc>
              <w:tc>
                <w:tcPr>
                  <w:tcW w:w="1470"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95</w:t>
                  </w:r>
                </w:p>
              </w:tc>
            </w:tr>
          </w:tbl>
          <w:p w:rsidR="0083199C" w:rsidRDefault="00FE46BB">
            <w:pPr>
              <w:adjustRightInd w:val="0"/>
              <w:snapToGrid w:val="0"/>
              <w:spacing w:line="520" w:lineRule="exact"/>
              <w:ind w:firstLineChars="150" w:firstLine="361"/>
              <w:rPr>
                <w:b/>
                <w:color w:val="000000" w:themeColor="text1"/>
                <w:sz w:val="24"/>
                <w:szCs w:val="24"/>
              </w:rPr>
            </w:pPr>
            <w:r>
              <w:rPr>
                <w:rFonts w:hint="eastAsia"/>
                <w:b/>
                <w:color w:val="000000" w:themeColor="text1"/>
                <w:sz w:val="24"/>
                <w:szCs w:val="24"/>
              </w:rPr>
              <w:t>（十一）环保竣工验收清单</w:t>
            </w:r>
          </w:p>
          <w:p w:rsidR="0083199C" w:rsidRDefault="00FE46BB">
            <w:pPr>
              <w:pStyle w:val="a0"/>
              <w:adjustRightInd w:val="0"/>
              <w:snapToGrid w:val="0"/>
              <w:jc w:val="center"/>
              <w:rPr>
                <w:color w:val="000000" w:themeColor="text1"/>
                <w:sz w:val="24"/>
              </w:rPr>
            </w:pPr>
            <w:r>
              <w:rPr>
                <w:b/>
                <w:color w:val="000000" w:themeColor="text1"/>
                <w:sz w:val="24"/>
                <w:szCs w:val="24"/>
              </w:rPr>
              <w:t>表</w:t>
            </w:r>
            <w:r>
              <w:rPr>
                <w:rFonts w:hint="eastAsia"/>
                <w:b/>
                <w:color w:val="000000" w:themeColor="text1"/>
                <w:sz w:val="24"/>
                <w:szCs w:val="24"/>
              </w:rPr>
              <w:t xml:space="preserve">41 </w:t>
            </w:r>
            <w:r>
              <w:rPr>
                <w:b/>
                <w:color w:val="000000" w:themeColor="text1"/>
                <w:sz w:val="24"/>
                <w:szCs w:val="24"/>
              </w:rPr>
              <w:t xml:space="preserve"> </w:t>
            </w:r>
            <w:r>
              <w:rPr>
                <w:rFonts w:hint="eastAsia"/>
                <w:b/>
                <w:color w:val="000000" w:themeColor="text1"/>
                <w:sz w:val="24"/>
                <w:szCs w:val="24"/>
              </w:rPr>
              <w:t>环保竣工验收清单</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675"/>
              <w:gridCol w:w="1807"/>
              <w:gridCol w:w="1050"/>
              <w:gridCol w:w="1404"/>
              <w:gridCol w:w="3445"/>
            </w:tblGrid>
            <w:tr w:rsidR="0083199C">
              <w:trPr>
                <w:trHeight w:val="397"/>
              </w:trPr>
              <w:tc>
                <w:tcPr>
                  <w:tcW w:w="635" w:type="dxa"/>
                  <w:vAlign w:val="center"/>
                </w:tcPr>
                <w:p w:rsidR="0083199C" w:rsidRDefault="00FE46BB">
                  <w:pPr>
                    <w:adjustRightInd w:val="0"/>
                    <w:snapToGrid w:val="0"/>
                    <w:spacing w:line="260" w:lineRule="exact"/>
                    <w:jc w:val="center"/>
                    <w:rPr>
                      <w:color w:val="000000" w:themeColor="text1"/>
                      <w:sz w:val="21"/>
                      <w:szCs w:val="21"/>
                    </w:rPr>
                  </w:pPr>
                  <w:r>
                    <w:rPr>
                      <w:color w:val="000000" w:themeColor="text1"/>
                      <w:sz w:val="21"/>
                      <w:szCs w:val="21"/>
                    </w:rPr>
                    <w:t>序号</w:t>
                  </w:r>
                </w:p>
              </w:tc>
              <w:tc>
                <w:tcPr>
                  <w:tcW w:w="675" w:type="dxa"/>
                  <w:vAlign w:val="center"/>
                </w:tcPr>
                <w:p w:rsidR="0083199C" w:rsidRDefault="00FE46BB">
                  <w:pPr>
                    <w:adjustRightInd w:val="0"/>
                    <w:snapToGrid w:val="0"/>
                    <w:spacing w:line="260" w:lineRule="exact"/>
                    <w:jc w:val="center"/>
                    <w:rPr>
                      <w:color w:val="000000" w:themeColor="text1"/>
                      <w:sz w:val="21"/>
                      <w:szCs w:val="21"/>
                    </w:rPr>
                  </w:pPr>
                  <w:r>
                    <w:rPr>
                      <w:color w:val="000000" w:themeColor="text1"/>
                      <w:sz w:val="21"/>
                      <w:szCs w:val="21"/>
                    </w:rPr>
                    <w:t>项目</w:t>
                  </w:r>
                </w:p>
              </w:tc>
              <w:tc>
                <w:tcPr>
                  <w:tcW w:w="1807"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环保设施</w:t>
                  </w:r>
                </w:p>
              </w:tc>
              <w:tc>
                <w:tcPr>
                  <w:tcW w:w="1050"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数量</w:t>
                  </w:r>
                </w:p>
              </w:tc>
              <w:tc>
                <w:tcPr>
                  <w:tcW w:w="1404"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位置</w:t>
                  </w:r>
                </w:p>
              </w:tc>
              <w:tc>
                <w:tcPr>
                  <w:tcW w:w="3445"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验收标准</w:t>
                  </w:r>
                </w:p>
              </w:tc>
            </w:tr>
            <w:tr w:rsidR="0083199C">
              <w:trPr>
                <w:trHeight w:val="397"/>
              </w:trPr>
              <w:tc>
                <w:tcPr>
                  <w:tcW w:w="635" w:type="dxa"/>
                  <w:vMerge w:val="restart"/>
                  <w:vAlign w:val="center"/>
                </w:tcPr>
                <w:p w:rsidR="0083199C" w:rsidRDefault="00FE46BB">
                  <w:pPr>
                    <w:adjustRightInd w:val="0"/>
                    <w:snapToGrid w:val="0"/>
                    <w:spacing w:line="260" w:lineRule="exact"/>
                    <w:jc w:val="center"/>
                    <w:rPr>
                      <w:color w:val="000000" w:themeColor="text1"/>
                      <w:sz w:val="21"/>
                      <w:szCs w:val="21"/>
                    </w:rPr>
                  </w:pPr>
                  <w:r>
                    <w:rPr>
                      <w:color w:val="000000" w:themeColor="text1"/>
                      <w:sz w:val="21"/>
                      <w:szCs w:val="21"/>
                    </w:rPr>
                    <w:t>1</w:t>
                  </w:r>
                </w:p>
              </w:tc>
              <w:tc>
                <w:tcPr>
                  <w:tcW w:w="675" w:type="dxa"/>
                  <w:vMerge w:val="restart"/>
                  <w:vAlign w:val="center"/>
                </w:tcPr>
                <w:p w:rsidR="0083199C" w:rsidRDefault="00FE46BB">
                  <w:pPr>
                    <w:adjustRightInd w:val="0"/>
                    <w:snapToGrid w:val="0"/>
                    <w:spacing w:line="260" w:lineRule="exact"/>
                    <w:jc w:val="center"/>
                    <w:rPr>
                      <w:color w:val="000000" w:themeColor="text1"/>
                      <w:sz w:val="21"/>
                      <w:szCs w:val="21"/>
                    </w:rPr>
                  </w:pPr>
                  <w:r>
                    <w:rPr>
                      <w:color w:val="000000" w:themeColor="text1"/>
                      <w:sz w:val="21"/>
                      <w:szCs w:val="21"/>
                    </w:rPr>
                    <w:t>废气</w:t>
                  </w:r>
                </w:p>
              </w:tc>
              <w:tc>
                <w:tcPr>
                  <w:tcW w:w="1807"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通风橱</w:t>
                  </w:r>
                </w:p>
              </w:tc>
              <w:tc>
                <w:tcPr>
                  <w:tcW w:w="1050"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6</w:t>
                  </w:r>
                  <w:r>
                    <w:rPr>
                      <w:rFonts w:hint="eastAsia"/>
                      <w:color w:val="000000" w:themeColor="text1"/>
                      <w:sz w:val="21"/>
                      <w:szCs w:val="21"/>
                    </w:rPr>
                    <w:t>套</w:t>
                  </w:r>
                </w:p>
              </w:tc>
              <w:tc>
                <w:tcPr>
                  <w:tcW w:w="1404"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化学实验室</w:t>
                  </w:r>
                </w:p>
              </w:tc>
              <w:tc>
                <w:tcPr>
                  <w:tcW w:w="3445"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《大气污染物综合排放标准》（</w:t>
                  </w:r>
                  <w:r>
                    <w:rPr>
                      <w:rFonts w:hint="eastAsia"/>
                      <w:color w:val="000000" w:themeColor="text1"/>
                      <w:sz w:val="21"/>
                      <w:szCs w:val="21"/>
                    </w:rPr>
                    <w:t>GB16297-1996</w:t>
                  </w:r>
                  <w:r>
                    <w:rPr>
                      <w:rFonts w:hint="eastAsia"/>
                      <w:color w:val="000000" w:themeColor="text1"/>
                      <w:sz w:val="21"/>
                      <w:szCs w:val="21"/>
                    </w:rPr>
                    <w:t>）</w:t>
                  </w:r>
                </w:p>
              </w:tc>
            </w:tr>
            <w:tr w:rsidR="0083199C">
              <w:trPr>
                <w:trHeight w:val="397"/>
              </w:trPr>
              <w:tc>
                <w:tcPr>
                  <w:tcW w:w="635" w:type="dxa"/>
                  <w:vMerge/>
                  <w:vAlign w:val="center"/>
                </w:tcPr>
                <w:p w:rsidR="0083199C" w:rsidRDefault="0083199C">
                  <w:pPr>
                    <w:adjustRightInd w:val="0"/>
                    <w:snapToGrid w:val="0"/>
                    <w:spacing w:line="260" w:lineRule="exact"/>
                    <w:jc w:val="center"/>
                    <w:rPr>
                      <w:color w:val="000000" w:themeColor="text1"/>
                      <w:sz w:val="21"/>
                      <w:szCs w:val="21"/>
                    </w:rPr>
                  </w:pPr>
                </w:p>
              </w:tc>
              <w:tc>
                <w:tcPr>
                  <w:tcW w:w="675" w:type="dxa"/>
                  <w:vMerge/>
                  <w:vAlign w:val="center"/>
                </w:tcPr>
                <w:p w:rsidR="0083199C" w:rsidRDefault="0083199C">
                  <w:pPr>
                    <w:adjustRightInd w:val="0"/>
                    <w:snapToGrid w:val="0"/>
                    <w:spacing w:line="260" w:lineRule="exact"/>
                    <w:jc w:val="center"/>
                    <w:rPr>
                      <w:color w:val="000000" w:themeColor="text1"/>
                      <w:sz w:val="21"/>
                      <w:szCs w:val="21"/>
                    </w:rPr>
                  </w:pPr>
                </w:p>
              </w:tc>
              <w:tc>
                <w:tcPr>
                  <w:tcW w:w="1807" w:type="dxa"/>
                  <w:vAlign w:val="center"/>
                </w:tcPr>
                <w:p w:rsidR="0083199C" w:rsidRDefault="00FE46BB">
                  <w:pPr>
                    <w:adjustRightInd w:val="0"/>
                    <w:snapToGrid w:val="0"/>
                    <w:spacing w:line="260" w:lineRule="exact"/>
                    <w:jc w:val="center"/>
                    <w:rPr>
                      <w:color w:val="000000" w:themeColor="text1"/>
                      <w:sz w:val="21"/>
                      <w:szCs w:val="21"/>
                    </w:rPr>
                  </w:pPr>
                  <w:r>
                    <w:rPr>
                      <w:color w:val="000000" w:themeColor="text1"/>
                      <w:sz w:val="21"/>
                      <w:szCs w:val="21"/>
                    </w:rPr>
                    <w:t>油烟净化装置</w:t>
                  </w:r>
                  <w:r>
                    <w:rPr>
                      <w:rFonts w:hint="eastAsia"/>
                      <w:color w:val="000000" w:themeColor="text1"/>
                      <w:sz w:val="21"/>
                      <w:szCs w:val="21"/>
                    </w:rPr>
                    <w:t>、专用烟道</w:t>
                  </w:r>
                </w:p>
              </w:tc>
              <w:tc>
                <w:tcPr>
                  <w:tcW w:w="1050"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套</w:t>
                  </w:r>
                </w:p>
              </w:tc>
              <w:tc>
                <w:tcPr>
                  <w:tcW w:w="1404"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食堂</w:t>
                  </w:r>
                </w:p>
              </w:tc>
              <w:tc>
                <w:tcPr>
                  <w:tcW w:w="3445"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《饮食业油烟排放标准》</w:t>
                  </w:r>
                </w:p>
                <w:p w:rsidR="0083199C" w:rsidRDefault="00FE46BB">
                  <w:pPr>
                    <w:adjustRightInd w:val="0"/>
                    <w:snapToGrid w:val="0"/>
                    <w:jc w:val="center"/>
                    <w:rPr>
                      <w:color w:val="000000" w:themeColor="text1"/>
                      <w:sz w:val="21"/>
                      <w:szCs w:val="21"/>
                    </w:rPr>
                  </w:pPr>
                  <w:r>
                    <w:rPr>
                      <w:rFonts w:hint="eastAsia"/>
                      <w:color w:val="000000" w:themeColor="text1"/>
                      <w:sz w:val="21"/>
                      <w:szCs w:val="21"/>
                    </w:rPr>
                    <w:t>（</w:t>
                  </w:r>
                  <w:r>
                    <w:rPr>
                      <w:rFonts w:hint="eastAsia"/>
                      <w:color w:val="000000" w:themeColor="text1"/>
                      <w:sz w:val="21"/>
                      <w:szCs w:val="21"/>
                    </w:rPr>
                    <w:t>GB18483-2001</w:t>
                  </w:r>
                  <w:r>
                    <w:rPr>
                      <w:rFonts w:hint="eastAsia"/>
                      <w:color w:val="000000" w:themeColor="text1"/>
                      <w:sz w:val="21"/>
                      <w:szCs w:val="21"/>
                    </w:rPr>
                    <w:t>）</w:t>
                  </w:r>
                </w:p>
              </w:tc>
            </w:tr>
            <w:tr w:rsidR="0083199C">
              <w:trPr>
                <w:trHeight w:val="397"/>
              </w:trPr>
              <w:tc>
                <w:tcPr>
                  <w:tcW w:w="635" w:type="dxa"/>
                  <w:vMerge/>
                  <w:vAlign w:val="center"/>
                </w:tcPr>
                <w:p w:rsidR="0083199C" w:rsidRDefault="0083199C">
                  <w:pPr>
                    <w:adjustRightInd w:val="0"/>
                    <w:snapToGrid w:val="0"/>
                    <w:spacing w:line="260" w:lineRule="exact"/>
                    <w:jc w:val="center"/>
                    <w:rPr>
                      <w:color w:val="000000" w:themeColor="text1"/>
                      <w:sz w:val="21"/>
                      <w:szCs w:val="21"/>
                    </w:rPr>
                  </w:pPr>
                </w:p>
              </w:tc>
              <w:tc>
                <w:tcPr>
                  <w:tcW w:w="675" w:type="dxa"/>
                  <w:vMerge/>
                  <w:vAlign w:val="center"/>
                </w:tcPr>
                <w:p w:rsidR="0083199C" w:rsidRDefault="0083199C">
                  <w:pPr>
                    <w:adjustRightInd w:val="0"/>
                    <w:snapToGrid w:val="0"/>
                    <w:spacing w:line="260" w:lineRule="exact"/>
                    <w:jc w:val="center"/>
                    <w:rPr>
                      <w:color w:val="000000" w:themeColor="text1"/>
                      <w:sz w:val="21"/>
                      <w:szCs w:val="21"/>
                    </w:rPr>
                  </w:pPr>
                </w:p>
              </w:tc>
              <w:tc>
                <w:tcPr>
                  <w:tcW w:w="1807"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备用发电机烟道</w:t>
                  </w:r>
                </w:p>
              </w:tc>
              <w:tc>
                <w:tcPr>
                  <w:tcW w:w="1050"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套</w:t>
                  </w:r>
                </w:p>
              </w:tc>
              <w:tc>
                <w:tcPr>
                  <w:tcW w:w="1404"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地下设备间</w:t>
                  </w:r>
                </w:p>
              </w:tc>
              <w:tc>
                <w:tcPr>
                  <w:tcW w:w="3445"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w:t>
                  </w:r>
                </w:p>
              </w:tc>
            </w:tr>
            <w:tr w:rsidR="0083199C">
              <w:trPr>
                <w:trHeight w:val="397"/>
              </w:trPr>
              <w:tc>
                <w:tcPr>
                  <w:tcW w:w="635" w:type="dxa"/>
                  <w:vMerge/>
                  <w:vAlign w:val="center"/>
                </w:tcPr>
                <w:p w:rsidR="0083199C" w:rsidRDefault="0083199C">
                  <w:pPr>
                    <w:adjustRightInd w:val="0"/>
                    <w:snapToGrid w:val="0"/>
                    <w:spacing w:line="260" w:lineRule="exact"/>
                    <w:jc w:val="center"/>
                    <w:rPr>
                      <w:color w:val="000000" w:themeColor="text1"/>
                      <w:sz w:val="21"/>
                      <w:szCs w:val="21"/>
                    </w:rPr>
                  </w:pPr>
                </w:p>
              </w:tc>
              <w:tc>
                <w:tcPr>
                  <w:tcW w:w="675" w:type="dxa"/>
                  <w:vMerge/>
                  <w:vAlign w:val="center"/>
                </w:tcPr>
                <w:p w:rsidR="0083199C" w:rsidRDefault="0083199C">
                  <w:pPr>
                    <w:adjustRightInd w:val="0"/>
                    <w:snapToGrid w:val="0"/>
                    <w:spacing w:line="260" w:lineRule="exact"/>
                    <w:jc w:val="center"/>
                    <w:rPr>
                      <w:color w:val="000000" w:themeColor="text1"/>
                      <w:sz w:val="21"/>
                      <w:szCs w:val="21"/>
                    </w:rPr>
                  </w:pPr>
                </w:p>
              </w:tc>
              <w:tc>
                <w:tcPr>
                  <w:tcW w:w="1807" w:type="dxa"/>
                  <w:vAlign w:val="center"/>
                </w:tcPr>
                <w:p w:rsidR="0083199C" w:rsidRDefault="00FE46BB">
                  <w:pPr>
                    <w:spacing w:line="260" w:lineRule="exact"/>
                    <w:jc w:val="center"/>
                    <w:rPr>
                      <w:color w:val="000000" w:themeColor="text1"/>
                      <w:sz w:val="21"/>
                      <w:szCs w:val="21"/>
                    </w:rPr>
                  </w:pPr>
                  <w:r>
                    <w:rPr>
                      <w:rFonts w:hint="eastAsia"/>
                      <w:color w:val="000000" w:themeColor="text1"/>
                      <w:sz w:val="21"/>
                      <w:szCs w:val="21"/>
                    </w:rPr>
                    <w:t>地下车库机械通风系统</w:t>
                  </w:r>
                </w:p>
              </w:tc>
              <w:tc>
                <w:tcPr>
                  <w:tcW w:w="1050" w:type="dxa"/>
                  <w:vAlign w:val="center"/>
                </w:tcPr>
                <w:p w:rsidR="0083199C" w:rsidRDefault="00FE46BB">
                  <w:pPr>
                    <w:spacing w:line="260" w:lineRule="exact"/>
                    <w:jc w:val="center"/>
                    <w:rPr>
                      <w:color w:val="000000" w:themeColor="text1"/>
                      <w:sz w:val="21"/>
                      <w:szCs w:val="21"/>
                    </w:rPr>
                  </w:pPr>
                  <w:r>
                    <w:rPr>
                      <w:rFonts w:hint="eastAsia"/>
                      <w:color w:val="000000" w:themeColor="text1"/>
                      <w:sz w:val="21"/>
                      <w:szCs w:val="21"/>
                    </w:rPr>
                    <w:t>8</w:t>
                  </w:r>
                  <w:r>
                    <w:rPr>
                      <w:rFonts w:hint="eastAsia"/>
                      <w:color w:val="000000" w:themeColor="text1"/>
                      <w:sz w:val="21"/>
                      <w:szCs w:val="21"/>
                    </w:rPr>
                    <w:t>套</w:t>
                  </w:r>
                </w:p>
              </w:tc>
              <w:tc>
                <w:tcPr>
                  <w:tcW w:w="1404"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地下车库</w:t>
                  </w:r>
                </w:p>
              </w:tc>
              <w:tc>
                <w:tcPr>
                  <w:tcW w:w="3445" w:type="dxa"/>
                  <w:vAlign w:val="center"/>
                </w:tcPr>
                <w:p w:rsidR="0083199C" w:rsidRDefault="00FE46BB">
                  <w:pPr>
                    <w:adjustRightInd w:val="0"/>
                    <w:snapToGrid w:val="0"/>
                    <w:jc w:val="left"/>
                    <w:rPr>
                      <w:color w:val="000000" w:themeColor="text1"/>
                      <w:sz w:val="21"/>
                      <w:szCs w:val="21"/>
                    </w:rPr>
                  </w:pPr>
                  <w:r>
                    <w:rPr>
                      <w:color w:val="000000" w:themeColor="text1"/>
                      <w:sz w:val="21"/>
                      <w:szCs w:val="21"/>
                    </w:rPr>
                    <w:t>《大气污染物综合排放标准》（</w:t>
                  </w:r>
                  <w:r>
                    <w:rPr>
                      <w:color w:val="000000" w:themeColor="text1"/>
                      <w:sz w:val="21"/>
                      <w:szCs w:val="21"/>
                    </w:rPr>
                    <w:t>GB16297-1996</w:t>
                  </w:r>
                  <w:r>
                    <w:rPr>
                      <w:color w:val="000000" w:themeColor="text1"/>
                      <w:sz w:val="21"/>
                      <w:szCs w:val="21"/>
                    </w:rPr>
                    <w:t>）表</w:t>
                  </w:r>
                  <w:r>
                    <w:rPr>
                      <w:color w:val="000000" w:themeColor="text1"/>
                      <w:sz w:val="21"/>
                      <w:szCs w:val="21"/>
                    </w:rPr>
                    <w:t>2</w:t>
                  </w:r>
                  <w:r>
                    <w:rPr>
                      <w:color w:val="000000" w:themeColor="text1"/>
                      <w:sz w:val="21"/>
                      <w:szCs w:val="21"/>
                    </w:rPr>
                    <w:t>中二级标准</w:t>
                  </w:r>
                  <w:r>
                    <w:rPr>
                      <w:rFonts w:hint="eastAsia"/>
                      <w:color w:val="000000" w:themeColor="text1"/>
                      <w:sz w:val="21"/>
                      <w:szCs w:val="21"/>
                    </w:rPr>
                    <w:t>；</w:t>
                  </w:r>
                  <w:r>
                    <w:rPr>
                      <w:rFonts w:hint="eastAsia"/>
                      <w:color w:val="000000" w:themeColor="text1"/>
                      <w:sz w:val="21"/>
                      <w:szCs w:val="21"/>
                    </w:rPr>
                    <w:t>CO</w:t>
                  </w:r>
                  <w:r>
                    <w:rPr>
                      <w:rFonts w:hint="eastAsia"/>
                      <w:color w:val="000000" w:themeColor="text1"/>
                      <w:sz w:val="21"/>
                      <w:szCs w:val="21"/>
                    </w:rPr>
                    <w:t>参照</w:t>
                  </w:r>
                  <w:r>
                    <w:rPr>
                      <w:color w:val="000000" w:themeColor="text1"/>
                      <w:sz w:val="21"/>
                      <w:szCs w:val="21"/>
                    </w:rPr>
                    <w:t>《工作场所有害因素职业接触限值》（</w:t>
                  </w:r>
                  <w:r>
                    <w:rPr>
                      <w:color w:val="000000" w:themeColor="text1"/>
                      <w:sz w:val="21"/>
                      <w:szCs w:val="21"/>
                    </w:rPr>
                    <w:t>GBZ2.1-2007</w:t>
                  </w:r>
                  <w:r>
                    <w:rPr>
                      <w:color w:val="000000" w:themeColor="text1"/>
                      <w:sz w:val="21"/>
                      <w:szCs w:val="21"/>
                    </w:rPr>
                    <w:t>）标准。</w:t>
                  </w:r>
                </w:p>
              </w:tc>
            </w:tr>
            <w:tr w:rsidR="0083199C">
              <w:trPr>
                <w:trHeight w:val="397"/>
              </w:trPr>
              <w:tc>
                <w:tcPr>
                  <w:tcW w:w="635" w:type="dxa"/>
                  <w:vMerge w:val="restart"/>
                  <w:vAlign w:val="center"/>
                </w:tcPr>
                <w:p w:rsidR="0083199C" w:rsidRDefault="00FE46BB">
                  <w:pPr>
                    <w:adjustRightInd w:val="0"/>
                    <w:snapToGrid w:val="0"/>
                    <w:spacing w:line="260" w:lineRule="exact"/>
                    <w:jc w:val="center"/>
                    <w:rPr>
                      <w:color w:val="000000" w:themeColor="text1"/>
                      <w:sz w:val="21"/>
                      <w:szCs w:val="21"/>
                    </w:rPr>
                  </w:pPr>
                  <w:r>
                    <w:rPr>
                      <w:color w:val="000000" w:themeColor="text1"/>
                      <w:sz w:val="21"/>
                      <w:szCs w:val="21"/>
                    </w:rPr>
                    <w:t>2</w:t>
                  </w:r>
                </w:p>
              </w:tc>
              <w:tc>
                <w:tcPr>
                  <w:tcW w:w="675" w:type="dxa"/>
                  <w:vMerge w:val="restart"/>
                  <w:vAlign w:val="center"/>
                </w:tcPr>
                <w:p w:rsidR="0083199C" w:rsidRDefault="00FE46BB">
                  <w:pPr>
                    <w:adjustRightInd w:val="0"/>
                    <w:snapToGrid w:val="0"/>
                    <w:spacing w:line="260" w:lineRule="exact"/>
                    <w:jc w:val="center"/>
                    <w:rPr>
                      <w:color w:val="000000" w:themeColor="text1"/>
                      <w:sz w:val="21"/>
                      <w:szCs w:val="21"/>
                    </w:rPr>
                  </w:pPr>
                  <w:r>
                    <w:rPr>
                      <w:color w:val="000000" w:themeColor="text1"/>
                      <w:sz w:val="21"/>
                      <w:szCs w:val="21"/>
                    </w:rPr>
                    <w:t>废水</w:t>
                  </w:r>
                </w:p>
              </w:tc>
              <w:tc>
                <w:tcPr>
                  <w:tcW w:w="1807" w:type="dxa"/>
                  <w:vAlign w:val="center"/>
                </w:tcPr>
                <w:p w:rsidR="0083199C" w:rsidRDefault="00FE46BB">
                  <w:pPr>
                    <w:adjustRightInd w:val="0"/>
                    <w:snapToGrid w:val="0"/>
                    <w:spacing w:line="260" w:lineRule="exact"/>
                    <w:jc w:val="center"/>
                    <w:rPr>
                      <w:color w:val="000000" w:themeColor="text1"/>
                      <w:sz w:val="21"/>
                      <w:szCs w:val="21"/>
                    </w:rPr>
                  </w:pPr>
                  <w:r>
                    <w:rPr>
                      <w:color w:val="000000" w:themeColor="text1"/>
                      <w:sz w:val="21"/>
                      <w:szCs w:val="21"/>
                    </w:rPr>
                    <w:t>隔油池</w:t>
                  </w:r>
                </w:p>
              </w:tc>
              <w:tc>
                <w:tcPr>
                  <w:tcW w:w="1050"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座</w:t>
                  </w:r>
                </w:p>
              </w:tc>
              <w:tc>
                <w:tcPr>
                  <w:tcW w:w="1404"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食堂北侧</w:t>
                  </w:r>
                </w:p>
              </w:tc>
              <w:tc>
                <w:tcPr>
                  <w:tcW w:w="3445" w:type="dxa"/>
                  <w:vMerge w:val="restart"/>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《污水综合排放标准》</w:t>
                  </w:r>
                </w:p>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w:t>
                  </w:r>
                  <w:r>
                    <w:rPr>
                      <w:rFonts w:hint="eastAsia"/>
                      <w:color w:val="000000" w:themeColor="text1"/>
                      <w:sz w:val="21"/>
                      <w:szCs w:val="21"/>
                    </w:rPr>
                    <w:t>GB8978-1996</w:t>
                  </w:r>
                  <w:r>
                    <w:rPr>
                      <w:rFonts w:hint="eastAsia"/>
                      <w:color w:val="000000" w:themeColor="text1"/>
                      <w:sz w:val="21"/>
                      <w:szCs w:val="21"/>
                    </w:rPr>
                    <w:t>）三级标准</w:t>
                  </w:r>
                </w:p>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及《污水排入城镇下水道水质标准》</w:t>
                  </w:r>
                </w:p>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w:t>
                  </w:r>
                  <w:r>
                    <w:rPr>
                      <w:rFonts w:hint="eastAsia"/>
                      <w:color w:val="000000" w:themeColor="text1"/>
                      <w:sz w:val="21"/>
                      <w:szCs w:val="21"/>
                    </w:rPr>
                    <w:t>GB/T 31962-2015</w:t>
                  </w:r>
                  <w:r>
                    <w:rPr>
                      <w:rFonts w:hint="eastAsia"/>
                      <w:color w:val="000000" w:themeColor="text1"/>
                      <w:sz w:val="21"/>
                      <w:szCs w:val="21"/>
                    </w:rPr>
                    <w:t>）</w:t>
                  </w:r>
                  <w:r>
                    <w:rPr>
                      <w:rFonts w:hint="eastAsia"/>
                      <w:color w:val="000000" w:themeColor="text1"/>
                      <w:sz w:val="21"/>
                      <w:szCs w:val="21"/>
                    </w:rPr>
                    <w:t>A</w:t>
                  </w:r>
                  <w:r>
                    <w:rPr>
                      <w:rFonts w:hint="eastAsia"/>
                      <w:color w:val="000000" w:themeColor="text1"/>
                      <w:sz w:val="21"/>
                      <w:szCs w:val="21"/>
                    </w:rPr>
                    <w:t>标准</w:t>
                  </w:r>
                </w:p>
              </w:tc>
            </w:tr>
            <w:tr w:rsidR="0083199C">
              <w:trPr>
                <w:trHeight w:val="397"/>
              </w:trPr>
              <w:tc>
                <w:tcPr>
                  <w:tcW w:w="635" w:type="dxa"/>
                  <w:vMerge/>
                  <w:vAlign w:val="center"/>
                </w:tcPr>
                <w:p w:rsidR="0083199C" w:rsidRDefault="0083199C">
                  <w:pPr>
                    <w:adjustRightInd w:val="0"/>
                    <w:snapToGrid w:val="0"/>
                    <w:spacing w:line="260" w:lineRule="exact"/>
                    <w:jc w:val="center"/>
                    <w:rPr>
                      <w:color w:val="000000" w:themeColor="text1"/>
                      <w:sz w:val="21"/>
                      <w:szCs w:val="21"/>
                    </w:rPr>
                  </w:pPr>
                </w:p>
              </w:tc>
              <w:tc>
                <w:tcPr>
                  <w:tcW w:w="675" w:type="dxa"/>
                  <w:vMerge/>
                  <w:vAlign w:val="center"/>
                </w:tcPr>
                <w:p w:rsidR="0083199C" w:rsidRDefault="0083199C">
                  <w:pPr>
                    <w:adjustRightInd w:val="0"/>
                    <w:snapToGrid w:val="0"/>
                    <w:spacing w:line="260" w:lineRule="exact"/>
                    <w:jc w:val="center"/>
                    <w:rPr>
                      <w:color w:val="000000" w:themeColor="text1"/>
                      <w:sz w:val="21"/>
                      <w:szCs w:val="21"/>
                    </w:rPr>
                  </w:pPr>
                </w:p>
              </w:tc>
              <w:tc>
                <w:tcPr>
                  <w:tcW w:w="1807"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中和池</w:t>
                  </w:r>
                </w:p>
              </w:tc>
              <w:tc>
                <w:tcPr>
                  <w:tcW w:w="1050"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座</w:t>
                  </w:r>
                </w:p>
              </w:tc>
              <w:tc>
                <w:tcPr>
                  <w:tcW w:w="1404"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实验室</w:t>
                  </w:r>
                </w:p>
              </w:tc>
              <w:tc>
                <w:tcPr>
                  <w:tcW w:w="3445" w:type="dxa"/>
                  <w:vMerge/>
                  <w:vAlign w:val="center"/>
                </w:tcPr>
                <w:p w:rsidR="0083199C" w:rsidRDefault="0083199C">
                  <w:pPr>
                    <w:adjustRightInd w:val="0"/>
                    <w:snapToGrid w:val="0"/>
                    <w:spacing w:line="260" w:lineRule="exact"/>
                    <w:jc w:val="center"/>
                    <w:rPr>
                      <w:color w:val="000000" w:themeColor="text1"/>
                      <w:sz w:val="21"/>
                      <w:szCs w:val="21"/>
                    </w:rPr>
                  </w:pPr>
                </w:p>
              </w:tc>
            </w:tr>
            <w:tr w:rsidR="0083199C">
              <w:trPr>
                <w:trHeight w:val="397"/>
              </w:trPr>
              <w:tc>
                <w:tcPr>
                  <w:tcW w:w="635" w:type="dxa"/>
                  <w:vMerge/>
                  <w:vAlign w:val="center"/>
                </w:tcPr>
                <w:p w:rsidR="0083199C" w:rsidRDefault="0083199C">
                  <w:pPr>
                    <w:adjustRightInd w:val="0"/>
                    <w:snapToGrid w:val="0"/>
                    <w:spacing w:line="260" w:lineRule="exact"/>
                    <w:jc w:val="center"/>
                    <w:rPr>
                      <w:color w:val="000000" w:themeColor="text1"/>
                      <w:sz w:val="21"/>
                      <w:szCs w:val="21"/>
                    </w:rPr>
                  </w:pPr>
                </w:p>
              </w:tc>
              <w:tc>
                <w:tcPr>
                  <w:tcW w:w="675" w:type="dxa"/>
                  <w:vMerge/>
                  <w:vAlign w:val="center"/>
                </w:tcPr>
                <w:p w:rsidR="0083199C" w:rsidRDefault="0083199C">
                  <w:pPr>
                    <w:adjustRightInd w:val="0"/>
                    <w:snapToGrid w:val="0"/>
                    <w:spacing w:line="260" w:lineRule="exact"/>
                    <w:jc w:val="center"/>
                    <w:rPr>
                      <w:color w:val="000000" w:themeColor="text1"/>
                      <w:sz w:val="21"/>
                      <w:szCs w:val="21"/>
                    </w:rPr>
                  </w:pPr>
                </w:p>
              </w:tc>
              <w:tc>
                <w:tcPr>
                  <w:tcW w:w="1807"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化粪池</w:t>
                  </w:r>
                </w:p>
              </w:tc>
              <w:tc>
                <w:tcPr>
                  <w:tcW w:w="1050"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座</w:t>
                  </w:r>
                </w:p>
              </w:tc>
              <w:tc>
                <w:tcPr>
                  <w:tcW w:w="1404"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项目区</w:t>
                  </w:r>
                </w:p>
              </w:tc>
              <w:tc>
                <w:tcPr>
                  <w:tcW w:w="3445" w:type="dxa"/>
                  <w:vMerge/>
                  <w:vAlign w:val="center"/>
                </w:tcPr>
                <w:p w:rsidR="0083199C" w:rsidRDefault="0083199C">
                  <w:pPr>
                    <w:adjustRightInd w:val="0"/>
                    <w:snapToGrid w:val="0"/>
                    <w:spacing w:line="260" w:lineRule="exact"/>
                    <w:jc w:val="center"/>
                    <w:rPr>
                      <w:color w:val="000000" w:themeColor="text1"/>
                      <w:sz w:val="21"/>
                      <w:szCs w:val="21"/>
                    </w:rPr>
                  </w:pPr>
                </w:p>
              </w:tc>
            </w:tr>
            <w:tr w:rsidR="0083199C">
              <w:trPr>
                <w:trHeight w:val="397"/>
              </w:trPr>
              <w:tc>
                <w:tcPr>
                  <w:tcW w:w="635" w:type="dxa"/>
                  <w:vAlign w:val="center"/>
                </w:tcPr>
                <w:p w:rsidR="0083199C" w:rsidRDefault="00FE46BB">
                  <w:pPr>
                    <w:adjustRightInd w:val="0"/>
                    <w:snapToGrid w:val="0"/>
                    <w:spacing w:line="260" w:lineRule="exact"/>
                    <w:jc w:val="center"/>
                    <w:rPr>
                      <w:color w:val="000000" w:themeColor="text1"/>
                      <w:sz w:val="21"/>
                      <w:szCs w:val="21"/>
                    </w:rPr>
                  </w:pPr>
                  <w:r>
                    <w:rPr>
                      <w:color w:val="000000" w:themeColor="text1"/>
                      <w:sz w:val="21"/>
                      <w:szCs w:val="21"/>
                    </w:rPr>
                    <w:t>3</w:t>
                  </w:r>
                </w:p>
              </w:tc>
              <w:tc>
                <w:tcPr>
                  <w:tcW w:w="675" w:type="dxa"/>
                  <w:vAlign w:val="center"/>
                </w:tcPr>
                <w:p w:rsidR="0083199C" w:rsidRDefault="00FE46BB">
                  <w:pPr>
                    <w:adjustRightInd w:val="0"/>
                    <w:snapToGrid w:val="0"/>
                    <w:spacing w:line="260" w:lineRule="exact"/>
                    <w:jc w:val="center"/>
                    <w:rPr>
                      <w:color w:val="000000" w:themeColor="text1"/>
                      <w:sz w:val="21"/>
                      <w:szCs w:val="21"/>
                    </w:rPr>
                  </w:pPr>
                  <w:r>
                    <w:rPr>
                      <w:color w:val="000000" w:themeColor="text1"/>
                      <w:sz w:val="21"/>
                      <w:szCs w:val="21"/>
                    </w:rPr>
                    <w:t>噪声</w:t>
                  </w:r>
                </w:p>
              </w:tc>
              <w:tc>
                <w:tcPr>
                  <w:tcW w:w="1807"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隔声、减振及消声等措施</w:t>
                  </w:r>
                </w:p>
              </w:tc>
              <w:tc>
                <w:tcPr>
                  <w:tcW w:w="1050"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w:t>
                  </w:r>
                </w:p>
              </w:tc>
              <w:tc>
                <w:tcPr>
                  <w:tcW w:w="1404"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地下设备间、地下车库</w:t>
                  </w:r>
                </w:p>
              </w:tc>
              <w:tc>
                <w:tcPr>
                  <w:tcW w:w="3445"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《工业企业厂界环境噪声排放标准》</w:t>
                  </w:r>
                </w:p>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w:t>
                  </w:r>
                  <w:r>
                    <w:rPr>
                      <w:rFonts w:hint="eastAsia"/>
                      <w:color w:val="000000" w:themeColor="text1"/>
                      <w:sz w:val="21"/>
                      <w:szCs w:val="21"/>
                    </w:rPr>
                    <w:t>GB12348-2008</w:t>
                  </w:r>
                  <w:r>
                    <w:rPr>
                      <w:rFonts w:hint="eastAsia"/>
                      <w:color w:val="000000" w:themeColor="text1"/>
                      <w:sz w:val="21"/>
                      <w:szCs w:val="21"/>
                    </w:rPr>
                    <w:t>）中</w:t>
                  </w:r>
                  <w:r>
                    <w:rPr>
                      <w:rFonts w:hint="eastAsia"/>
                      <w:color w:val="000000" w:themeColor="text1"/>
                      <w:sz w:val="21"/>
                      <w:szCs w:val="21"/>
                    </w:rPr>
                    <w:t>1</w:t>
                  </w:r>
                  <w:r>
                    <w:rPr>
                      <w:rFonts w:hint="eastAsia"/>
                      <w:color w:val="000000" w:themeColor="text1"/>
                      <w:sz w:val="21"/>
                      <w:szCs w:val="21"/>
                    </w:rPr>
                    <w:t>类标准</w:t>
                  </w:r>
                </w:p>
              </w:tc>
            </w:tr>
            <w:tr w:rsidR="0083199C">
              <w:trPr>
                <w:trHeight w:val="397"/>
              </w:trPr>
              <w:tc>
                <w:tcPr>
                  <w:tcW w:w="635" w:type="dxa"/>
                  <w:vMerge w:val="restart"/>
                  <w:vAlign w:val="center"/>
                </w:tcPr>
                <w:p w:rsidR="0083199C" w:rsidRDefault="00FE46BB">
                  <w:pPr>
                    <w:adjustRightInd w:val="0"/>
                    <w:snapToGrid w:val="0"/>
                    <w:spacing w:line="260" w:lineRule="exact"/>
                    <w:jc w:val="center"/>
                    <w:rPr>
                      <w:color w:val="000000" w:themeColor="text1"/>
                      <w:sz w:val="21"/>
                      <w:szCs w:val="21"/>
                    </w:rPr>
                  </w:pPr>
                  <w:r>
                    <w:rPr>
                      <w:color w:val="000000" w:themeColor="text1"/>
                      <w:sz w:val="21"/>
                      <w:szCs w:val="21"/>
                    </w:rPr>
                    <w:t>4</w:t>
                  </w:r>
                </w:p>
              </w:tc>
              <w:tc>
                <w:tcPr>
                  <w:tcW w:w="675" w:type="dxa"/>
                  <w:vMerge w:val="restart"/>
                  <w:vAlign w:val="center"/>
                </w:tcPr>
                <w:p w:rsidR="0083199C" w:rsidRDefault="00FE46BB">
                  <w:pPr>
                    <w:adjustRightInd w:val="0"/>
                    <w:snapToGrid w:val="0"/>
                    <w:spacing w:line="260" w:lineRule="exact"/>
                    <w:jc w:val="center"/>
                    <w:rPr>
                      <w:color w:val="000000" w:themeColor="text1"/>
                      <w:sz w:val="21"/>
                      <w:szCs w:val="21"/>
                    </w:rPr>
                  </w:pPr>
                  <w:r>
                    <w:rPr>
                      <w:color w:val="000000" w:themeColor="text1"/>
                      <w:sz w:val="21"/>
                      <w:szCs w:val="21"/>
                    </w:rPr>
                    <w:t>固废</w:t>
                  </w:r>
                </w:p>
              </w:tc>
              <w:tc>
                <w:tcPr>
                  <w:tcW w:w="1807" w:type="dxa"/>
                  <w:vAlign w:val="center"/>
                </w:tcPr>
                <w:p w:rsidR="0083199C" w:rsidRDefault="00FE46BB">
                  <w:pPr>
                    <w:adjustRightInd w:val="0"/>
                    <w:snapToGrid w:val="0"/>
                    <w:spacing w:line="260" w:lineRule="exact"/>
                    <w:jc w:val="center"/>
                    <w:rPr>
                      <w:color w:val="000000" w:themeColor="text1"/>
                      <w:sz w:val="21"/>
                      <w:szCs w:val="21"/>
                    </w:rPr>
                  </w:pPr>
                  <w:r>
                    <w:rPr>
                      <w:color w:val="000000" w:themeColor="text1"/>
                      <w:sz w:val="21"/>
                      <w:szCs w:val="21"/>
                    </w:rPr>
                    <w:t>垃圾桶</w:t>
                  </w:r>
                </w:p>
              </w:tc>
              <w:tc>
                <w:tcPr>
                  <w:tcW w:w="1050"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若干</w:t>
                  </w:r>
                </w:p>
              </w:tc>
              <w:tc>
                <w:tcPr>
                  <w:tcW w:w="1404"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w:t>
                  </w:r>
                </w:p>
              </w:tc>
              <w:tc>
                <w:tcPr>
                  <w:tcW w:w="3445" w:type="dxa"/>
                  <w:vMerge w:val="restart"/>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《一般工业固体废物贮存、处置场污染控制标准》（</w:t>
                  </w:r>
                  <w:r>
                    <w:rPr>
                      <w:rFonts w:hint="eastAsia"/>
                      <w:color w:val="000000" w:themeColor="text1"/>
                      <w:sz w:val="21"/>
                      <w:szCs w:val="21"/>
                    </w:rPr>
                    <w:t>GB18599-2001</w:t>
                  </w:r>
                  <w:r>
                    <w:rPr>
                      <w:rFonts w:hint="eastAsia"/>
                      <w:color w:val="000000" w:themeColor="text1"/>
                      <w:sz w:val="21"/>
                      <w:szCs w:val="21"/>
                    </w:rPr>
                    <w:t>）中的规定</w:t>
                  </w:r>
                </w:p>
              </w:tc>
            </w:tr>
            <w:tr w:rsidR="0083199C">
              <w:trPr>
                <w:trHeight w:val="397"/>
              </w:trPr>
              <w:tc>
                <w:tcPr>
                  <w:tcW w:w="635" w:type="dxa"/>
                  <w:vMerge/>
                  <w:vAlign w:val="center"/>
                </w:tcPr>
                <w:p w:rsidR="0083199C" w:rsidRDefault="0083199C">
                  <w:pPr>
                    <w:adjustRightInd w:val="0"/>
                    <w:snapToGrid w:val="0"/>
                    <w:spacing w:line="260" w:lineRule="exact"/>
                    <w:jc w:val="center"/>
                    <w:rPr>
                      <w:color w:val="000000" w:themeColor="text1"/>
                      <w:sz w:val="21"/>
                      <w:szCs w:val="21"/>
                    </w:rPr>
                  </w:pPr>
                </w:p>
              </w:tc>
              <w:tc>
                <w:tcPr>
                  <w:tcW w:w="675" w:type="dxa"/>
                  <w:vMerge/>
                  <w:vAlign w:val="center"/>
                </w:tcPr>
                <w:p w:rsidR="0083199C" w:rsidRDefault="0083199C">
                  <w:pPr>
                    <w:adjustRightInd w:val="0"/>
                    <w:snapToGrid w:val="0"/>
                    <w:spacing w:line="260" w:lineRule="exact"/>
                    <w:jc w:val="center"/>
                    <w:rPr>
                      <w:color w:val="000000" w:themeColor="text1"/>
                      <w:sz w:val="21"/>
                      <w:szCs w:val="21"/>
                    </w:rPr>
                  </w:pPr>
                </w:p>
              </w:tc>
              <w:tc>
                <w:tcPr>
                  <w:tcW w:w="1807"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餐厅密闭防腐专用垃圾桶、废油脂桶</w:t>
                  </w:r>
                </w:p>
              </w:tc>
              <w:tc>
                <w:tcPr>
                  <w:tcW w:w="1050"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w:t>
                  </w:r>
                </w:p>
              </w:tc>
              <w:tc>
                <w:tcPr>
                  <w:tcW w:w="1404"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食堂</w:t>
                  </w:r>
                </w:p>
              </w:tc>
              <w:tc>
                <w:tcPr>
                  <w:tcW w:w="3445" w:type="dxa"/>
                  <w:vMerge/>
                  <w:vAlign w:val="center"/>
                </w:tcPr>
                <w:p w:rsidR="0083199C" w:rsidRDefault="0083199C">
                  <w:pPr>
                    <w:adjustRightInd w:val="0"/>
                    <w:snapToGrid w:val="0"/>
                    <w:spacing w:line="260" w:lineRule="exact"/>
                    <w:jc w:val="center"/>
                    <w:rPr>
                      <w:color w:val="000000" w:themeColor="text1"/>
                      <w:sz w:val="21"/>
                      <w:szCs w:val="21"/>
                    </w:rPr>
                  </w:pPr>
                </w:p>
              </w:tc>
            </w:tr>
            <w:tr w:rsidR="0083199C">
              <w:trPr>
                <w:trHeight w:val="397"/>
              </w:trPr>
              <w:tc>
                <w:tcPr>
                  <w:tcW w:w="635" w:type="dxa"/>
                  <w:vMerge/>
                  <w:vAlign w:val="center"/>
                </w:tcPr>
                <w:p w:rsidR="0083199C" w:rsidRDefault="0083199C">
                  <w:pPr>
                    <w:adjustRightInd w:val="0"/>
                    <w:snapToGrid w:val="0"/>
                    <w:spacing w:line="260" w:lineRule="exact"/>
                    <w:jc w:val="center"/>
                    <w:rPr>
                      <w:color w:val="000000" w:themeColor="text1"/>
                      <w:sz w:val="21"/>
                      <w:szCs w:val="21"/>
                    </w:rPr>
                  </w:pPr>
                </w:p>
              </w:tc>
              <w:tc>
                <w:tcPr>
                  <w:tcW w:w="675" w:type="dxa"/>
                  <w:vMerge/>
                  <w:vAlign w:val="center"/>
                </w:tcPr>
                <w:p w:rsidR="0083199C" w:rsidRDefault="0083199C">
                  <w:pPr>
                    <w:adjustRightInd w:val="0"/>
                    <w:snapToGrid w:val="0"/>
                    <w:spacing w:line="260" w:lineRule="exact"/>
                    <w:jc w:val="center"/>
                    <w:rPr>
                      <w:color w:val="000000" w:themeColor="text1"/>
                      <w:sz w:val="21"/>
                      <w:szCs w:val="21"/>
                    </w:rPr>
                  </w:pPr>
                </w:p>
              </w:tc>
              <w:tc>
                <w:tcPr>
                  <w:tcW w:w="1807" w:type="dxa"/>
                  <w:vAlign w:val="center"/>
                </w:tcPr>
                <w:p w:rsidR="0083199C" w:rsidRDefault="00FE46BB">
                  <w:pPr>
                    <w:adjustRightInd w:val="0"/>
                    <w:snapToGrid w:val="0"/>
                    <w:spacing w:line="260" w:lineRule="exact"/>
                    <w:jc w:val="center"/>
                    <w:rPr>
                      <w:color w:val="000000" w:themeColor="text1"/>
                      <w:sz w:val="21"/>
                      <w:szCs w:val="21"/>
                    </w:rPr>
                  </w:pPr>
                  <w:proofErr w:type="gramStart"/>
                  <w:r>
                    <w:rPr>
                      <w:rFonts w:hint="eastAsia"/>
                      <w:color w:val="000000" w:themeColor="text1"/>
                      <w:sz w:val="21"/>
                      <w:szCs w:val="21"/>
                    </w:rPr>
                    <w:t>危废暂存</w:t>
                  </w:r>
                  <w:proofErr w:type="gramEnd"/>
                  <w:r>
                    <w:rPr>
                      <w:rFonts w:hint="eastAsia"/>
                      <w:color w:val="000000" w:themeColor="text1"/>
                      <w:sz w:val="21"/>
                      <w:szCs w:val="21"/>
                    </w:rPr>
                    <w:t>间</w:t>
                  </w:r>
                </w:p>
              </w:tc>
              <w:tc>
                <w:tcPr>
                  <w:tcW w:w="1050"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间</w:t>
                  </w:r>
                </w:p>
              </w:tc>
              <w:tc>
                <w:tcPr>
                  <w:tcW w:w="1404"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实验室</w:t>
                  </w:r>
                </w:p>
              </w:tc>
              <w:tc>
                <w:tcPr>
                  <w:tcW w:w="3445" w:type="dxa"/>
                  <w:vMerge w:val="restart"/>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《危险废物贮存污染控制标准》（</w:t>
                  </w:r>
                  <w:r>
                    <w:rPr>
                      <w:rFonts w:hint="eastAsia"/>
                      <w:color w:val="000000" w:themeColor="text1"/>
                      <w:sz w:val="21"/>
                      <w:szCs w:val="21"/>
                    </w:rPr>
                    <w:t>GB18597-2001</w:t>
                  </w:r>
                  <w:r>
                    <w:rPr>
                      <w:rFonts w:hint="eastAsia"/>
                      <w:color w:val="000000" w:themeColor="text1"/>
                      <w:sz w:val="21"/>
                      <w:szCs w:val="21"/>
                    </w:rPr>
                    <w:t>）及</w:t>
                  </w:r>
                  <w:r>
                    <w:rPr>
                      <w:rFonts w:hint="eastAsia"/>
                      <w:color w:val="000000" w:themeColor="text1"/>
                      <w:sz w:val="21"/>
                      <w:szCs w:val="21"/>
                    </w:rPr>
                    <w:t>2013</w:t>
                  </w:r>
                  <w:r>
                    <w:rPr>
                      <w:rFonts w:hint="eastAsia"/>
                      <w:color w:val="000000" w:themeColor="text1"/>
                      <w:sz w:val="21"/>
                      <w:szCs w:val="21"/>
                    </w:rPr>
                    <w:t>年修改单</w:t>
                  </w:r>
                </w:p>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（公告</w:t>
                  </w:r>
                  <w:r>
                    <w:rPr>
                      <w:rFonts w:hint="eastAsia"/>
                      <w:color w:val="000000" w:themeColor="text1"/>
                      <w:sz w:val="21"/>
                      <w:szCs w:val="21"/>
                    </w:rPr>
                    <w:t>2013</w:t>
                  </w:r>
                  <w:r>
                    <w:rPr>
                      <w:rFonts w:hint="eastAsia"/>
                      <w:color w:val="000000" w:themeColor="text1"/>
                      <w:sz w:val="21"/>
                      <w:szCs w:val="21"/>
                    </w:rPr>
                    <w:t>年第</w:t>
                  </w:r>
                  <w:r>
                    <w:rPr>
                      <w:rFonts w:hint="eastAsia"/>
                      <w:color w:val="000000" w:themeColor="text1"/>
                      <w:sz w:val="21"/>
                      <w:szCs w:val="21"/>
                    </w:rPr>
                    <w:t>36</w:t>
                  </w:r>
                  <w:r>
                    <w:rPr>
                      <w:rFonts w:hint="eastAsia"/>
                      <w:color w:val="000000" w:themeColor="text1"/>
                      <w:sz w:val="21"/>
                      <w:szCs w:val="21"/>
                    </w:rPr>
                    <w:t>号）</w:t>
                  </w:r>
                </w:p>
              </w:tc>
            </w:tr>
            <w:tr w:rsidR="0083199C">
              <w:trPr>
                <w:trHeight w:val="397"/>
              </w:trPr>
              <w:tc>
                <w:tcPr>
                  <w:tcW w:w="635" w:type="dxa"/>
                  <w:vMerge/>
                  <w:vAlign w:val="center"/>
                </w:tcPr>
                <w:p w:rsidR="0083199C" w:rsidRDefault="0083199C">
                  <w:pPr>
                    <w:adjustRightInd w:val="0"/>
                    <w:snapToGrid w:val="0"/>
                    <w:spacing w:line="260" w:lineRule="exact"/>
                    <w:jc w:val="center"/>
                    <w:rPr>
                      <w:color w:val="000000" w:themeColor="text1"/>
                      <w:sz w:val="21"/>
                      <w:szCs w:val="21"/>
                    </w:rPr>
                  </w:pPr>
                </w:p>
              </w:tc>
              <w:tc>
                <w:tcPr>
                  <w:tcW w:w="675" w:type="dxa"/>
                  <w:vMerge/>
                  <w:vAlign w:val="center"/>
                </w:tcPr>
                <w:p w:rsidR="0083199C" w:rsidRDefault="0083199C">
                  <w:pPr>
                    <w:adjustRightInd w:val="0"/>
                    <w:snapToGrid w:val="0"/>
                    <w:spacing w:line="260" w:lineRule="exact"/>
                    <w:jc w:val="center"/>
                    <w:rPr>
                      <w:color w:val="000000" w:themeColor="text1"/>
                      <w:sz w:val="21"/>
                      <w:szCs w:val="21"/>
                    </w:rPr>
                  </w:pPr>
                </w:p>
              </w:tc>
              <w:tc>
                <w:tcPr>
                  <w:tcW w:w="1807" w:type="dxa"/>
                  <w:vAlign w:val="center"/>
                </w:tcPr>
                <w:p w:rsidR="0083199C" w:rsidRDefault="00FE46BB">
                  <w:pPr>
                    <w:adjustRightInd w:val="0"/>
                    <w:snapToGrid w:val="0"/>
                    <w:spacing w:line="260" w:lineRule="exact"/>
                    <w:jc w:val="center"/>
                    <w:rPr>
                      <w:color w:val="000000" w:themeColor="text1"/>
                      <w:sz w:val="21"/>
                      <w:szCs w:val="21"/>
                    </w:rPr>
                  </w:pPr>
                  <w:proofErr w:type="gramStart"/>
                  <w:r>
                    <w:rPr>
                      <w:rFonts w:hint="eastAsia"/>
                      <w:color w:val="000000" w:themeColor="text1"/>
                      <w:sz w:val="21"/>
                      <w:szCs w:val="21"/>
                    </w:rPr>
                    <w:t>危废暂存</w:t>
                  </w:r>
                  <w:proofErr w:type="gramEnd"/>
                  <w:r>
                    <w:rPr>
                      <w:rFonts w:hint="eastAsia"/>
                      <w:color w:val="000000" w:themeColor="text1"/>
                      <w:sz w:val="21"/>
                      <w:szCs w:val="21"/>
                    </w:rPr>
                    <w:t>间</w:t>
                  </w:r>
                </w:p>
              </w:tc>
              <w:tc>
                <w:tcPr>
                  <w:tcW w:w="1050"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间</w:t>
                  </w:r>
                </w:p>
              </w:tc>
              <w:tc>
                <w:tcPr>
                  <w:tcW w:w="1404"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卫生室</w:t>
                  </w:r>
                </w:p>
              </w:tc>
              <w:tc>
                <w:tcPr>
                  <w:tcW w:w="3445" w:type="dxa"/>
                  <w:vMerge/>
                  <w:vAlign w:val="center"/>
                </w:tcPr>
                <w:p w:rsidR="0083199C" w:rsidRDefault="0083199C">
                  <w:pPr>
                    <w:adjustRightInd w:val="0"/>
                    <w:snapToGrid w:val="0"/>
                    <w:spacing w:line="260" w:lineRule="exact"/>
                    <w:jc w:val="center"/>
                    <w:rPr>
                      <w:color w:val="000000" w:themeColor="text1"/>
                      <w:sz w:val="21"/>
                      <w:szCs w:val="21"/>
                    </w:rPr>
                  </w:pPr>
                </w:p>
              </w:tc>
            </w:tr>
            <w:tr w:rsidR="0083199C">
              <w:trPr>
                <w:trHeight w:val="397"/>
              </w:trPr>
              <w:tc>
                <w:tcPr>
                  <w:tcW w:w="635" w:type="dxa"/>
                  <w:vAlign w:val="center"/>
                </w:tcPr>
                <w:p w:rsidR="0083199C" w:rsidRDefault="00FE46BB">
                  <w:pPr>
                    <w:adjustRightInd w:val="0"/>
                    <w:snapToGrid w:val="0"/>
                    <w:spacing w:line="260" w:lineRule="exact"/>
                    <w:jc w:val="center"/>
                    <w:rPr>
                      <w:color w:val="000000" w:themeColor="text1"/>
                      <w:sz w:val="21"/>
                      <w:szCs w:val="21"/>
                    </w:rPr>
                  </w:pPr>
                  <w:r>
                    <w:rPr>
                      <w:color w:val="000000" w:themeColor="text1"/>
                      <w:sz w:val="21"/>
                      <w:szCs w:val="21"/>
                    </w:rPr>
                    <w:t>5</w:t>
                  </w:r>
                </w:p>
              </w:tc>
              <w:tc>
                <w:tcPr>
                  <w:tcW w:w="675" w:type="dxa"/>
                  <w:vAlign w:val="center"/>
                </w:tcPr>
                <w:p w:rsidR="0083199C" w:rsidRDefault="00FE46BB">
                  <w:pPr>
                    <w:adjustRightInd w:val="0"/>
                    <w:snapToGrid w:val="0"/>
                    <w:spacing w:line="260" w:lineRule="exact"/>
                    <w:jc w:val="center"/>
                    <w:rPr>
                      <w:color w:val="000000" w:themeColor="text1"/>
                      <w:sz w:val="21"/>
                      <w:szCs w:val="21"/>
                    </w:rPr>
                  </w:pPr>
                  <w:r>
                    <w:rPr>
                      <w:color w:val="000000" w:themeColor="text1"/>
                      <w:sz w:val="21"/>
                      <w:szCs w:val="21"/>
                    </w:rPr>
                    <w:t>绿化</w:t>
                  </w:r>
                </w:p>
              </w:tc>
              <w:tc>
                <w:tcPr>
                  <w:tcW w:w="1807"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w:t>
                  </w:r>
                </w:p>
              </w:tc>
              <w:tc>
                <w:tcPr>
                  <w:tcW w:w="1050"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17020.29m</w:t>
                  </w:r>
                  <w:r>
                    <w:rPr>
                      <w:rFonts w:hint="eastAsia"/>
                      <w:color w:val="000000" w:themeColor="text1"/>
                      <w:sz w:val="21"/>
                      <w:szCs w:val="21"/>
                      <w:vertAlign w:val="superscript"/>
                    </w:rPr>
                    <w:t>2</w:t>
                  </w:r>
                </w:p>
              </w:tc>
              <w:tc>
                <w:tcPr>
                  <w:tcW w:w="1404"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w:t>
                  </w:r>
                </w:p>
              </w:tc>
              <w:tc>
                <w:tcPr>
                  <w:tcW w:w="3445" w:type="dxa"/>
                  <w:vAlign w:val="center"/>
                </w:tcPr>
                <w:p w:rsidR="0083199C" w:rsidRDefault="00FE46BB">
                  <w:pPr>
                    <w:adjustRightInd w:val="0"/>
                    <w:snapToGrid w:val="0"/>
                    <w:spacing w:line="260" w:lineRule="exact"/>
                    <w:jc w:val="center"/>
                    <w:rPr>
                      <w:color w:val="000000" w:themeColor="text1"/>
                      <w:sz w:val="21"/>
                      <w:szCs w:val="21"/>
                    </w:rPr>
                  </w:pPr>
                  <w:r>
                    <w:rPr>
                      <w:rFonts w:hint="eastAsia"/>
                      <w:color w:val="000000" w:themeColor="text1"/>
                      <w:sz w:val="21"/>
                      <w:szCs w:val="21"/>
                    </w:rPr>
                    <w:t>绿化率达到</w:t>
                  </w:r>
                  <w:r>
                    <w:rPr>
                      <w:rFonts w:hint="eastAsia"/>
                      <w:color w:val="000000" w:themeColor="text1"/>
                      <w:sz w:val="21"/>
                      <w:szCs w:val="21"/>
                    </w:rPr>
                    <w:t>36.45%</w:t>
                  </w:r>
                </w:p>
              </w:tc>
            </w:tr>
          </w:tbl>
          <w:p w:rsidR="0083199C" w:rsidRDefault="00FE46BB">
            <w:pPr>
              <w:keepNext/>
              <w:keepLines/>
              <w:snapToGrid w:val="0"/>
              <w:spacing w:line="360" w:lineRule="auto"/>
              <w:ind w:firstLineChars="200" w:firstLine="482"/>
              <w:rPr>
                <w:b/>
                <w:bCs/>
                <w:color w:val="000000" w:themeColor="text1"/>
                <w:sz w:val="24"/>
                <w:szCs w:val="24"/>
              </w:rPr>
            </w:pPr>
            <w:r>
              <w:rPr>
                <w:rFonts w:hint="eastAsia"/>
                <w:b/>
                <w:color w:val="000000" w:themeColor="text1"/>
                <w:sz w:val="24"/>
                <w:szCs w:val="24"/>
              </w:rPr>
              <w:t>（十二）</w:t>
            </w:r>
            <w:r>
              <w:rPr>
                <w:b/>
                <w:bCs/>
                <w:color w:val="000000" w:themeColor="text1"/>
                <w:sz w:val="24"/>
                <w:szCs w:val="24"/>
              </w:rPr>
              <w:t>污染物</w:t>
            </w:r>
            <w:r>
              <w:rPr>
                <w:rFonts w:hint="eastAsia"/>
                <w:b/>
                <w:bCs/>
                <w:color w:val="000000" w:themeColor="text1"/>
                <w:sz w:val="24"/>
                <w:szCs w:val="24"/>
              </w:rPr>
              <w:t>核算</w:t>
            </w:r>
          </w:p>
          <w:p w:rsidR="0083199C" w:rsidRDefault="00FE46BB">
            <w:pPr>
              <w:widowControl/>
              <w:spacing w:line="360" w:lineRule="auto"/>
              <w:ind w:firstLineChars="200" w:firstLine="480"/>
              <w:jc w:val="left"/>
              <w:rPr>
                <w:b/>
                <w:bCs/>
                <w:color w:val="000000" w:themeColor="text1"/>
                <w:sz w:val="24"/>
              </w:rPr>
            </w:pPr>
            <w:r>
              <w:rPr>
                <w:rFonts w:hAnsi="宋体" w:hint="eastAsia"/>
                <w:color w:val="000000" w:themeColor="text1"/>
                <w:sz w:val="24"/>
              </w:rPr>
              <w:t>本项目运营后污染物排放清单见下表。</w:t>
            </w:r>
          </w:p>
          <w:p w:rsidR="0083199C" w:rsidRDefault="00FE46BB">
            <w:pPr>
              <w:adjustRightInd w:val="0"/>
              <w:snapToGrid w:val="0"/>
              <w:jc w:val="center"/>
              <w:rPr>
                <w:b/>
                <w:bCs/>
                <w:color w:val="000000" w:themeColor="text1"/>
                <w:sz w:val="24"/>
              </w:rPr>
            </w:pPr>
            <w:r>
              <w:rPr>
                <w:rFonts w:hint="eastAsia"/>
                <w:b/>
                <w:bCs/>
                <w:color w:val="000000" w:themeColor="text1"/>
                <w:sz w:val="24"/>
              </w:rPr>
              <w:t>表</w:t>
            </w:r>
            <w:r>
              <w:rPr>
                <w:rFonts w:hint="eastAsia"/>
                <w:b/>
                <w:bCs/>
                <w:color w:val="000000" w:themeColor="text1"/>
                <w:sz w:val="24"/>
              </w:rPr>
              <w:t xml:space="preserve">42  </w:t>
            </w:r>
            <w:r>
              <w:rPr>
                <w:rFonts w:hint="eastAsia"/>
                <w:b/>
                <w:bCs/>
                <w:color w:val="000000" w:themeColor="text1"/>
                <w:sz w:val="24"/>
              </w:rPr>
              <w:t>本项目污染物排放清单</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657"/>
              <w:gridCol w:w="974"/>
              <w:gridCol w:w="1080"/>
              <w:gridCol w:w="1491"/>
              <w:gridCol w:w="759"/>
              <w:gridCol w:w="1260"/>
              <w:gridCol w:w="1410"/>
              <w:gridCol w:w="1385"/>
            </w:tblGrid>
            <w:tr w:rsidR="0083199C">
              <w:trPr>
                <w:cantSplit/>
                <w:trHeight w:val="397"/>
                <w:jc w:val="center"/>
              </w:trPr>
              <w:tc>
                <w:tcPr>
                  <w:tcW w:w="657" w:type="dxa"/>
                  <w:vAlign w:val="center"/>
                </w:tcPr>
                <w:p w:rsidR="0083199C" w:rsidRDefault="00FE46BB">
                  <w:pPr>
                    <w:adjustRightInd w:val="0"/>
                    <w:snapToGrid w:val="0"/>
                    <w:jc w:val="center"/>
                    <w:rPr>
                      <w:b/>
                      <w:bCs/>
                      <w:color w:val="000000" w:themeColor="text1"/>
                      <w:sz w:val="21"/>
                      <w:szCs w:val="21"/>
                    </w:rPr>
                  </w:pPr>
                  <w:r>
                    <w:rPr>
                      <w:b/>
                      <w:bCs/>
                      <w:color w:val="000000" w:themeColor="text1"/>
                      <w:sz w:val="21"/>
                      <w:szCs w:val="21"/>
                    </w:rPr>
                    <w:t>项目</w:t>
                  </w:r>
                </w:p>
              </w:tc>
              <w:tc>
                <w:tcPr>
                  <w:tcW w:w="974" w:type="dxa"/>
                  <w:vAlign w:val="center"/>
                </w:tcPr>
                <w:p w:rsidR="0083199C" w:rsidRDefault="00FE46BB">
                  <w:pPr>
                    <w:adjustRightInd w:val="0"/>
                    <w:snapToGrid w:val="0"/>
                    <w:jc w:val="center"/>
                    <w:rPr>
                      <w:b/>
                      <w:bCs/>
                      <w:color w:val="000000" w:themeColor="text1"/>
                      <w:sz w:val="21"/>
                      <w:szCs w:val="21"/>
                    </w:rPr>
                  </w:pPr>
                  <w:r>
                    <w:rPr>
                      <w:rFonts w:hint="eastAsia"/>
                      <w:b/>
                      <w:bCs/>
                      <w:color w:val="000000" w:themeColor="text1"/>
                      <w:sz w:val="21"/>
                      <w:szCs w:val="21"/>
                    </w:rPr>
                    <w:t>污染源</w:t>
                  </w:r>
                </w:p>
              </w:tc>
              <w:tc>
                <w:tcPr>
                  <w:tcW w:w="1080" w:type="dxa"/>
                  <w:vAlign w:val="center"/>
                </w:tcPr>
                <w:p w:rsidR="0083199C" w:rsidRDefault="00FE46BB">
                  <w:pPr>
                    <w:adjustRightInd w:val="0"/>
                    <w:snapToGrid w:val="0"/>
                    <w:jc w:val="center"/>
                    <w:rPr>
                      <w:b/>
                      <w:bCs/>
                      <w:color w:val="000000" w:themeColor="text1"/>
                      <w:sz w:val="21"/>
                      <w:szCs w:val="21"/>
                    </w:rPr>
                  </w:pPr>
                  <w:r>
                    <w:rPr>
                      <w:b/>
                      <w:bCs/>
                      <w:color w:val="000000" w:themeColor="text1"/>
                      <w:sz w:val="21"/>
                      <w:szCs w:val="21"/>
                    </w:rPr>
                    <w:t>污染</w:t>
                  </w:r>
                  <w:r>
                    <w:rPr>
                      <w:rFonts w:hint="eastAsia"/>
                      <w:b/>
                      <w:bCs/>
                      <w:color w:val="000000" w:themeColor="text1"/>
                      <w:sz w:val="21"/>
                      <w:szCs w:val="21"/>
                    </w:rPr>
                    <w:t>因子</w:t>
                  </w:r>
                </w:p>
              </w:tc>
              <w:tc>
                <w:tcPr>
                  <w:tcW w:w="1491" w:type="dxa"/>
                  <w:vAlign w:val="center"/>
                </w:tcPr>
                <w:p w:rsidR="0083199C" w:rsidRDefault="00FE46BB">
                  <w:pPr>
                    <w:adjustRightInd w:val="0"/>
                    <w:snapToGrid w:val="0"/>
                    <w:jc w:val="center"/>
                    <w:rPr>
                      <w:b/>
                      <w:bCs/>
                      <w:color w:val="000000" w:themeColor="text1"/>
                      <w:sz w:val="21"/>
                      <w:szCs w:val="21"/>
                    </w:rPr>
                  </w:pPr>
                  <w:r>
                    <w:rPr>
                      <w:rFonts w:hint="eastAsia"/>
                      <w:b/>
                      <w:bCs/>
                      <w:color w:val="000000" w:themeColor="text1"/>
                      <w:sz w:val="21"/>
                      <w:szCs w:val="21"/>
                    </w:rPr>
                    <w:t>治理措施</w:t>
                  </w:r>
                </w:p>
              </w:tc>
              <w:tc>
                <w:tcPr>
                  <w:tcW w:w="759" w:type="dxa"/>
                  <w:vAlign w:val="center"/>
                </w:tcPr>
                <w:p w:rsidR="0083199C" w:rsidRDefault="00FE46BB">
                  <w:pPr>
                    <w:adjustRightInd w:val="0"/>
                    <w:snapToGrid w:val="0"/>
                    <w:jc w:val="center"/>
                    <w:rPr>
                      <w:b/>
                      <w:bCs/>
                      <w:color w:val="000000" w:themeColor="text1"/>
                      <w:sz w:val="21"/>
                      <w:szCs w:val="21"/>
                    </w:rPr>
                  </w:pPr>
                  <w:r>
                    <w:rPr>
                      <w:rFonts w:hint="eastAsia"/>
                      <w:b/>
                      <w:bCs/>
                      <w:color w:val="000000" w:themeColor="text1"/>
                      <w:sz w:val="21"/>
                      <w:szCs w:val="21"/>
                    </w:rPr>
                    <w:t>数量</w:t>
                  </w:r>
                </w:p>
              </w:tc>
              <w:tc>
                <w:tcPr>
                  <w:tcW w:w="1260" w:type="dxa"/>
                  <w:vAlign w:val="center"/>
                </w:tcPr>
                <w:p w:rsidR="0083199C" w:rsidRDefault="00FE46BB">
                  <w:pPr>
                    <w:adjustRightInd w:val="0"/>
                    <w:snapToGrid w:val="0"/>
                    <w:jc w:val="center"/>
                    <w:rPr>
                      <w:b/>
                      <w:bCs/>
                      <w:color w:val="000000" w:themeColor="text1"/>
                      <w:sz w:val="21"/>
                      <w:szCs w:val="21"/>
                    </w:rPr>
                  </w:pPr>
                  <w:r>
                    <w:rPr>
                      <w:rFonts w:hint="eastAsia"/>
                      <w:b/>
                      <w:bCs/>
                      <w:color w:val="000000" w:themeColor="text1"/>
                      <w:sz w:val="21"/>
                      <w:szCs w:val="21"/>
                    </w:rPr>
                    <w:t>排放量</w:t>
                  </w:r>
                </w:p>
              </w:tc>
              <w:tc>
                <w:tcPr>
                  <w:tcW w:w="1410" w:type="dxa"/>
                  <w:vAlign w:val="center"/>
                </w:tcPr>
                <w:p w:rsidR="0083199C" w:rsidRDefault="00FE46BB">
                  <w:pPr>
                    <w:adjustRightInd w:val="0"/>
                    <w:snapToGrid w:val="0"/>
                    <w:jc w:val="center"/>
                    <w:rPr>
                      <w:b/>
                      <w:bCs/>
                      <w:color w:val="000000" w:themeColor="text1"/>
                      <w:sz w:val="21"/>
                      <w:szCs w:val="21"/>
                    </w:rPr>
                  </w:pPr>
                  <w:r>
                    <w:rPr>
                      <w:rFonts w:hint="eastAsia"/>
                      <w:b/>
                      <w:bCs/>
                      <w:color w:val="000000" w:themeColor="text1"/>
                      <w:sz w:val="21"/>
                      <w:szCs w:val="21"/>
                    </w:rPr>
                    <w:t>排放浓度</w:t>
                  </w:r>
                </w:p>
              </w:tc>
              <w:tc>
                <w:tcPr>
                  <w:tcW w:w="1385" w:type="dxa"/>
                  <w:vAlign w:val="center"/>
                </w:tcPr>
                <w:p w:rsidR="0083199C" w:rsidRDefault="00FE46BB">
                  <w:pPr>
                    <w:adjustRightInd w:val="0"/>
                    <w:snapToGrid w:val="0"/>
                    <w:jc w:val="center"/>
                    <w:rPr>
                      <w:b/>
                      <w:bCs/>
                      <w:color w:val="000000" w:themeColor="text1"/>
                      <w:sz w:val="21"/>
                      <w:szCs w:val="21"/>
                    </w:rPr>
                  </w:pPr>
                  <w:r>
                    <w:rPr>
                      <w:rFonts w:hint="eastAsia"/>
                      <w:b/>
                      <w:bCs/>
                      <w:color w:val="000000" w:themeColor="text1"/>
                      <w:sz w:val="21"/>
                      <w:szCs w:val="21"/>
                    </w:rPr>
                    <w:t>标准</w:t>
                  </w:r>
                </w:p>
              </w:tc>
            </w:tr>
            <w:tr w:rsidR="0083199C">
              <w:trPr>
                <w:cantSplit/>
                <w:trHeight w:val="397"/>
                <w:jc w:val="center"/>
              </w:trPr>
              <w:tc>
                <w:tcPr>
                  <w:tcW w:w="657" w:type="dxa"/>
                  <w:vMerge w:val="restart"/>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废水</w:t>
                  </w:r>
                </w:p>
              </w:tc>
              <w:tc>
                <w:tcPr>
                  <w:tcW w:w="974" w:type="dxa"/>
                  <w:vMerge w:val="restart"/>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生活</w:t>
                  </w:r>
                </w:p>
                <w:p w:rsidR="0083199C" w:rsidRDefault="00FE46BB">
                  <w:pPr>
                    <w:adjustRightInd w:val="0"/>
                    <w:snapToGrid w:val="0"/>
                    <w:jc w:val="center"/>
                    <w:rPr>
                      <w:color w:val="000000" w:themeColor="text1"/>
                      <w:sz w:val="21"/>
                      <w:szCs w:val="21"/>
                    </w:rPr>
                  </w:pPr>
                  <w:r>
                    <w:rPr>
                      <w:rFonts w:hint="eastAsia"/>
                      <w:color w:val="000000" w:themeColor="text1"/>
                      <w:sz w:val="21"/>
                      <w:szCs w:val="21"/>
                    </w:rPr>
                    <w:t>污水</w:t>
                  </w:r>
                </w:p>
              </w:tc>
              <w:tc>
                <w:tcPr>
                  <w:tcW w:w="1080"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COD</w:t>
                  </w:r>
                </w:p>
              </w:tc>
              <w:tc>
                <w:tcPr>
                  <w:tcW w:w="2250" w:type="dxa"/>
                  <w:gridSpan w:val="2"/>
                  <w:vMerge w:val="restart"/>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隔油池（容积</w:t>
                  </w:r>
                  <w:r>
                    <w:rPr>
                      <w:rFonts w:hint="eastAsia"/>
                      <w:color w:val="000000" w:themeColor="text1"/>
                      <w:sz w:val="21"/>
                      <w:szCs w:val="21"/>
                    </w:rPr>
                    <w:t>3m</w:t>
                  </w:r>
                  <w:r>
                    <w:rPr>
                      <w:rFonts w:hint="eastAsia"/>
                      <w:color w:val="000000" w:themeColor="text1"/>
                      <w:sz w:val="21"/>
                      <w:szCs w:val="21"/>
                      <w:vertAlign w:val="superscript"/>
                    </w:rPr>
                    <w:t>3</w:t>
                  </w:r>
                  <w:r>
                    <w:rPr>
                      <w:rFonts w:hint="eastAsia"/>
                      <w:color w:val="000000" w:themeColor="text1"/>
                      <w:sz w:val="21"/>
                      <w:szCs w:val="21"/>
                    </w:rPr>
                    <w:t>）</w:t>
                  </w:r>
                  <w:r>
                    <w:rPr>
                      <w:rFonts w:hint="eastAsia"/>
                      <w:color w:val="000000" w:themeColor="text1"/>
                      <w:sz w:val="21"/>
                      <w:szCs w:val="21"/>
                    </w:rPr>
                    <w:t>1</w:t>
                  </w:r>
                  <w:r>
                    <w:rPr>
                      <w:rFonts w:hint="eastAsia"/>
                      <w:color w:val="000000" w:themeColor="text1"/>
                      <w:sz w:val="21"/>
                      <w:szCs w:val="21"/>
                    </w:rPr>
                    <w:t>座</w:t>
                  </w:r>
                </w:p>
                <w:p w:rsidR="0083199C" w:rsidRDefault="00FE46BB">
                  <w:pPr>
                    <w:adjustRightInd w:val="0"/>
                    <w:snapToGrid w:val="0"/>
                    <w:jc w:val="center"/>
                    <w:rPr>
                      <w:color w:val="000000" w:themeColor="text1"/>
                      <w:sz w:val="21"/>
                      <w:szCs w:val="21"/>
                    </w:rPr>
                  </w:pPr>
                  <w:r>
                    <w:rPr>
                      <w:rFonts w:hint="eastAsia"/>
                      <w:color w:val="000000" w:themeColor="text1"/>
                      <w:sz w:val="21"/>
                      <w:szCs w:val="21"/>
                    </w:rPr>
                    <w:t>化粪池（容积</w:t>
                  </w:r>
                  <w:r>
                    <w:rPr>
                      <w:rFonts w:hint="eastAsia"/>
                      <w:color w:val="000000" w:themeColor="text1"/>
                      <w:sz w:val="21"/>
                      <w:szCs w:val="21"/>
                    </w:rPr>
                    <w:t>100m</w:t>
                  </w:r>
                  <w:r>
                    <w:rPr>
                      <w:rFonts w:hint="eastAsia"/>
                      <w:color w:val="000000" w:themeColor="text1"/>
                      <w:sz w:val="21"/>
                      <w:szCs w:val="21"/>
                      <w:vertAlign w:val="superscript"/>
                    </w:rPr>
                    <w:t>3</w:t>
                  </w:r>
                  <w:r>
                    <w:rPr>
                      <w:rFonts w:hint="eastAsia"/>
                      <w:color w:val="000000" w:themeColor="text1"/>
                      <w:sz w:val="21"/>
                      <w:szCs w:val="21"/>
                    </w:rPr>
                    <w:t>）</w:t>
                  </w:r>
                  <w:r>
                    <w:rPr>
                      <w:rFonts w:hint="eastAsia"/>
                      <w:color w:val="000000" w:themeColor="text1"/>
                      <w:sz w:val="21"/>
                      <w:szCs w:val="21"/>
                    </w:rPr>
                    <w:t>1</w:t>
                  </w:r>
                  <w:r>
                    <w:rPr>
                      <w:rFonts w:hint="eastAsia"/>
                      <w:color w:val="000000" w:themeColor="text1"/>
                      <w:sz w:val="21"/>
                      <w:szCs w:val="21"/>
                    </w:rPr>
                    <w:t>座</w:t>
                  </w:r>
                </w:p>
                <w:p w:rsidR="0083199C" w:rsidRDefault="00FE46BB">
                  <w:pPr>
                    <w:adjustRightInd w:val="0"/>
                    <w:snapToGrid w:val="0"/>
                    <w:jc w:val="center"/>
                    <w:rPr>
                      <w:color w:val="000000" w:themeColor="text1"/>
                      <w:sz w:val="21"/>
                      <w:szCs w:val="21"/>
                      <w:highlight w:val="yellow"/>
                    </w:rPr>
                  </w:pPr>
                  <w:r>
                    <w:rPr>
                      <w:rFonts w:hint="eastAsia"/>
                      <w:color w:val="000000" w:themeColor="text1"/>
                      <w:sz w:val="21"/>
                      <w:szCs w:val="21"/>
                    </w:rPr>
                    <w:t>中和池（容积</w:t>
                  </w:r>
                  <w:r>
                    <w:rPr>
                      <w:rFonts w:hint="eastAsia"/>
                      <w:color w:val="000000" w:themeColor="text1"/>
                      <w:sz w:val="21"/>
                      <w:szCs w:val="21"/>
                    </w:rPr>
                    <w:t>2m</w:t>
                  </w:r>
                  <w:r>
                    <w:rPr>
                      <w:rFonts w:hint="eastAsia"/>
                      <w:color w:val="000000" w:themeColor="text1"/>
                      <w:sz w:val="21"/>
                      <w:szCs w:val="21"/>
                      <w:vertAlign w:val="superscript"/>
                    </w:rPr>
                    <w:t>3</w:t>
                  </w:r>
                  <w:r>
                    <w:rPr>
                      <w:rFonts w:hint="eastAsia"/>
                      <w:color w:val="000000" w:themeColor="text1"/>
                      <w:sz w:val="21"/>
                      <w:szCs w:val="21"/>
                    </w:rPr>
                    <w:t>）</w:t>
                  </w:r>
                  <w:r>
                    <w:rPr>
                      <w:rFonts w:hint="eastAsia"/>
                      <w:color w:val="000000" w:themeColor="text1"/>
                      <w:sz w:val="21"/>
                      <w:szCs w:val="21"/>
                    </w:rPr>
                    <w:t>1</w:t>
                  </w:r>
                  <w:r>
                    <w:rPr>
                      <w:rFonts w:hint="eastAsia"/>
                      <w:color w:val="000000" w:themeColor="text1"/>
                      <w:sz w:val="21"/>
                      <w:szCs w:val="21"/>
                    </w:rPr>
                    <w:t>座</w:t>
                  </w:r>
                </w:p>
              </w:tc>
              <w:tc>
                <w:tcPr>
                  <w:tcW w:w="1260" w:type="dxa"/>
                  <w:vAlign w:val="center"/>
                </w:tcPr>
                <w:p w:rsidR="0083199C" w:rsidRDefault="00FE46BB">
                  <w:pPr>
                    <w:widowControl/>
                    <w:jc w:val="center"/>
                    <w:textAlignment w:val="center"/>
                    <w:rPr>
                      <w:bCs/>
                      <w:color w:val="000000" w:themeColor="text1"/>
                      <w:sz w:val="21"/>
                      <w:szCs w:val="21"/>
                    </w:rPr>
                  </w:pPr>
                  <w:r>
                    <w:rPr>
                      <w:rFonts w:hint="eastAsia"/>
                      <w:color w:val="000000" w:themeColor="text1"/>
                      <w:kern w:val="0"/>
                      <w:sz w:val="21"/>
                      <w:szCs w:val="21"/>
                    </w:rPr>
                    <w:t>4.9</w:t>
                  </w:r>
                  <w:r>
                    <w:rPr>
                      <w:color w:val="000000" w:themeColor="text1"/>
                      <w:sz w:val="21"/>
                      <w:szCs w:val="21"/>
                    </w:rPr>
                    <w:t>t/a</w:t>
                  </w:r>
                </w:p>
              </w:tc>
              <w:tc>
                <w:tcPr>
                  <w:tcW w:w="1410" w:type="dxa"/>
                  <w:vAlign w:val="center"/>
                </w:tcPr>
                <w:p w:rsidR="0083199C" w:rsidRDefault="00FE46BB">
                  <w:pPr>
                    <w:jc w:val="center"/>
                    <w:rPr>
                      <w:bCs/>
                      <w:color w:val="000000" w:themeColor="text1"/>
                      <w:sz w:val="21"/>
                      <w:szCs w:val="21"/>
                    </w:rPr>
                  </w:pPr>
                  <w:r>
                    <w:rPr>
                      <w:rFonts w:hint="eastAsia"/>
                      <w:color w:val="000000" w:themeColor="text1"/>
                      <w:sz w:val="21"/>
                      <w:szCs w:val="21"/>
                    </w:rPr>
                    <w:t>280</w:t>
                  </w:r>
                  <w:r>
                    <w:rPr>
                      <w:color w:val="000000" w:themeColor="text1"/>
                      <w:sz w:val="21"/>
                      <w:szCs w:val="21"/>
                    </w:rPr>
                    <w:t>mg/L</w:t>
                  </w:r>
                </w:p>
              </w:tc>
              <w:tc>
                <w:tcPr>
                  <w:tcW w:w="1385"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500mg/L</w:t>
                  </w:r>
                </w:p>
              </w:tc>
            </w:tr>
            <w:tr w:rsidR="0083199C">
              <w:trPr>
                <w:cantSplit/>
                <w:trHeight w:val="397"/>
                <w:jc w:val="center"/>
              </w:trPr>
              <w:tc>
                <w:tcPr>
                  <w:tcW w:w="657" w:type="dxa"/>
                  <w:vMerge/>
                  <w:vAlign w:val="center"/>
                </w:tcPr>
                <w:p w:rsidR="0083199C" w:rsidRDefault="0083199C">
                  <w:pPr>
                    <w:adjustRightInd w:val="0"/>
                    <w:snapToGrid w:val="0"/>
                    <w:jc w:val="center"/>
                    <w:rPr>
                      <w:color w:val="000000" w:themeColor="text1"/>
                      <w:sz w:val="21"/>
                      <w:szCs w:val="21"/>
                    </w:rPr>
                  </w:pPr>
                </w:p>
              </w:tc>
              <w:tc>
                <w:tcPr>
                  <w:tcW w:w="974" w:type="dxa"/>
                  <w:vMerge/>
                  <w:vAlign w:val="center"/>
                </w:tcPr>
                <w:p w:rsidR="0083199C" w:rsidRDefault="0083199C">
                  <w:pPr>
                    <w:adjustRightInd w:val="0"/>
                    <w:snapToGrid w:val="0"/>
                    <w:jc w:val="center"/>
                    <w:rPr>
                      <w:color w:val="000000" w:themeColor="text1"/>
                      <w:sz w:val="21"/>
                      <w:szCs w:val="21"/>
                    </w:rPr>
                  </w:pPr>
                </w:p>
              </w:tc>
              <w:tc>
                <w:tcPr>
                  <w:tcW w:w="1080"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tc>
              <w:tc>
                <w:tcPr>
                  <w:tcW w:w="2250" w:type="dxa"/>
                  <w:gridSpan w:val="2"/>
                  <w:vMerge/>
                  <w:vAlign w:val="center"/>
                </w:tcPr>
                <w:p w:rsidR="0083199C" w:rsidRDefault="0083199C">
                  <w:pPr>
                    <w:adjustRightInd w:val="0"/>
                    <w:snapToGrid w:val="0"/>
                    <w:jc w:val="center"/>
                    <w:rPr>
                      <w:color w:val="000000" w:themeColor="text1"/>
                      <w:sz w:val="21"/>
                      <w:szCs w:val="21"/>
                      <w:highlight w:val="yellow"/>
                    </w:rPr>
                  </w:pPr>
                </w:p>
              </w:tc>
              <w:tc>
                <w:tcPr>
                  <w:tcW w:w="1260" w:type="dxa"/>
                  <w:vAlign w:val="center"/>
                </w:tcPr>
                <w:p w:rsidR="0083199C" w:rsidRDefault="00FE46BB">
                  <w:pPr>
                    <w:widowControl/>
                    <w:jc w:val="center"/>
                    <w:textAlignment w:val="center"/>
                    <w:rPr>
                      <w:bCs/>
                      <w:color w:val="000000" w:themeColor="text1"/>
                      <w:sz w:val="21"/>
                      <w:szCs w:val="21"/>
                    </w:rPr>
                  </w:pPr>
                  <w:r>
                    <w:rPr>
                      <w:rFonts w:hint="eastAsia"/>
                      <w:color w:val="000000" w:themeColor="text1"/>
                      <w:kern w:val="0"/>
                      <w:sz w:val="21"/>
                      <w:szCs w:val="21"/>
                    </w:rPr>
                    <w:t>2.62</w:t>
                  </w:r>
                  <w:r>
                    <w:rPr>
                      <w:color w:val="000000" w:themeColor="text1"/>
                      <w:sz w:val="21"/>
                      <w:szCs w:val="21"/>
                    </w:rPr>
                    <w:t>t/a</w:t>
                  </w:r>
                </w:p>
              </w:tc>
              <w:tc>
                <w:tcPr>
                  <w:tcW w:w="1410" w:type="dxa"/>
                  <w:vAlign w:val="center"/>
                </w:tcPr>
                <w:p w:rsidR="0083199C" w:rsidRDefault="00FE46BB">
                  <w:pPr>
                    <w:jc w:val="center"/>
                    <w:rPr>
                      <w:color w:val="000000" w:themeColor="text1"/>
                      <w:sz w:val="21"/>
                      <w:szCs w:val="21"/>
                    </w:rPr>
                  </w:pPr>
                  <w:r>
                    <w:rPr>
                      <w:rFonts w:hint="eastAsia"/>
                      <w:color w:val="000000" w:themeColor="text1"/>
                      <w:sz w:val="21"/>
                      <w:szCs w:val="21"/>
                    </w:rPr>
                    <w:t>150</w:t>
                  </w:r>
                  <w:r>
                    <w:rPr>
                      <w:color w:val="000000" w:themeColor="text1"/>
                      <w:sz w:val="21"/>
                      <w:szCs w:val="21"/>
                    </w:rPr>
                    <w:t>mg/L</w:t>
                  </w:r>
                </w:p>
              </w:tc>
              <w:tc>
                <w:tcPr>
                  <w:tcW w:w="1385"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300mg/L</w:t>
                  </w:r>
                </w:p>
              </w:tc>
            </w:tr>
            <w:tr w:rsidR="0083199C">
              <w:trPr>
                <w:cantSplit/>
                <w:trHeight w:val="397"/>
                <w:jc w:val="center"/>
              </w:trPr>
              <w:tc>
                <w:tcPr>
                  <w:tcW w:w="657" w:type="dxa"/>
                  <w:vMerge/>
                  <w:vAlign w:val="center"/>
                </w:tcPr>
                <w:p w:rsidR="0083199C" w:rsidRDefault="0083199C">
                  <w:pPr>
                    <w:adjustRightInd w:val="0"/>
                    <w:snapToGrid w:val="0"/>
                    <w:jc w:val="center"/>
                    <w:rPr>
                      <w:color w:val="000000" w:themeColor="text1"/>
                      <w:sz w:val="21"/>
                      <w:szCs w:val="21"/>
                    </w:rPr>
                  </w:pPr>
                </w:p>
              </w:tc>
              <w:tc>
                <w:tcPr>
                  <w:tcW w:w="974" w:type="dxa"/>
                  <w:vMerge/>
                  <w:vAlign w:val="center"/>
                </w:tcPr>
                <w:p w:rsidR="0083199C" w:rsidRDefault="0083199C">
                  <w:pPr>
                    <w:adjustRightInd w:val="0"/>
                    <w:snapToGrid w:val="0"/>
                    <w:jc w:val="center"/>
                    <w:rPr>
                      <w:color w:val="000000" w:themeColor="text1"/>
                      <w:sz w:val="21"/>
                      <w:szCs w:val="21"/>
                    </w:rPr>
                  </w:pPr>
                </w:p>
              </w:tc>
              <w:tc>
                <w:tcPr>
                  <w:tcW w:w="1080"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SS</w:t>
                  </w:r>
                </w:p>
              </w:tc>
              <w:tc>
                <w:tcPr>
                  <w:tcW w:w="2250" w:type="dxa"/>
                  <w:gridSpan w:val="2"/>
                  <w:vMerge/>
                  <w:vAlign w:val="center"/>
                </w:tcPr>
                <w:p w:rsidR="0083199C" w:rsidRDefault="0083199C">
                  <w:pPr>
                    <w:adjustRightInd w:val="0"/>
                    <w:snapToGrid w:val="0"/>
                    <w:jc w:val="center"/>
                    <w:rPr>
                      <w:color w:val="000000" w:themeColor="text1"/>
                      <w:sz w:val="21"/>
                      <w:szCs w:val="21"/>
                      <w:highlight w:val="yellow"/>
                    </w:rPr>
                  </w:pPr>
                </w:p>
              </w:tc>
              <w:tc>
                <w:tcPr>
                  <w:tcW w:w="1260" w:type="dxa"/>
                  <w:vAlign w:val="center"/>
                </w:tcPr>
                <w:p w:rsidR="0083199C" w:rsidRDefault="00FE46BB">
                  <w:pPr>
                    <w:widowControl/>
                    <w:jc w:val="center"/>
                    <w:textAlignment w:val="center"/>
                    <w:rPr>
                      <w:bCs/>
                      <w:color w:val="000000" w:themeColor="text1"/>
                      <w:sz w:val="21"/>
                      <w:szCs w:val="21"/>
                    </w:rPr>
                  </w:pPr>
                  <w:r>
                    <w:rPr>
                      <w:rFonts w:hint="eastAsia"/>
                      <w:color w:val="000000" w:themeColor="text1"/>
                      <w:kern w:val="0"/>
                      <w:sz w:val="21"/>
                      <w:szCs w:val="21"/>
                    </w:rPr>
                    <w:t>2.7</w:t>
                  </w:r>
                  <w:r>
                    <w:rPr>
                      <w:color w:val="000000" w:themeColor="text1"/>
                      <w:sz w:val="21"/>
                      <w:szCs w:val="21"/>
                    </w:rPr>
                    <w:t>t/a</w:t>
                  </w:r>
                </w:p>
              </w:tc>
              <w:tc>
                <w:tcPr>
                  <w:tcW w:w="1410" w:type="dxa"/>
                  <w:vAlign w:val="center"/>
                </w:tcPr>
                <w:p w:rsidR="0083199C" w:rsidRDefault="00FE46BB">
                  <w:pPr>
                    <w:jc w:val="center"/>
                    <w:rPr>
                      <w:color w:val="000000" w:themeColor="text1"/>
                      <w:sz w:val="21"/>
                      <w:szCs w:val="21"/>
                    </w:rPr>
                  </w:pPr>
                  <w:r>
                    <w:rPr>
                      <w:rFonts w:hint="eastAsia"/>
                      <w:color w:val="000000" w:themeColor="text1"/>
                      <w:sz w:val="21"/>
                      <w:szCs w:val="21"/>
                    </w:rPr>
                    <w:t>154</w:t>
                  </w:r>
                  <w:r>
                    <w:rPr>
                      <w:color w:val="000000" w:themeColor="text1"/>
                      <w:sz w:val="21"/>
                      <w:szCs w:val="21"/>
                    </w:rPr>
                    <w:t>mg/L</w:t>
                  </w:r>
                </w:p>
              </w:tc>
              <w:tc>
                <w:tcPr>
                  <w:tcW w:w="1385"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400mg/L</w:t>
                  </w:r>
                </w:p>
              </w:tc>
            </w:tr>
            <w:tr w:rsidR="0083199C">
              <w:trPr>
                <w:cantSplit/>
                <w:trHeight w:val="397"/>
                <w:jc w:val="center"/>
              </w:trPr>
              <w:tc>
                <w:tcPr>
                  <w:tcW w:w="657" w:type="dxa"/>
                  <w:vMerge/>
                  <w:vAlign w:val="center"/>
                </w:tcPr>
                <w:p w:rsidR="0083199C" w:rsidRDefault="0083199C">
                  <w:pPr>
                    <w:adjustRightInd w:val="0"/>
                    <w:snapToGrid w:val="0"/>
                    <w:jc w:val="center"/>
                    <w:rPr>
                      <w:color w:val="000000" w:themeColor="text1"/>
                      <w:sz w:val="21"/>
                      <w:szCs w:val="21"/>
                    </w:rPr>
                  </w:pPr>
                </w:p>
              </w:tc>
              <w:tc>
                <w:tcPr>
                  <w:tcW w:w="974" w:type="dxa"/>
                  <w:vMerge/>
                  <w:vAlign w:val="center"/>
                </w:tcPr>
                <w:p w:rsidR="0083199C" w:rsidRDefault="0083199C">
                  <w:pPr>
                    <w:adjustRightInd w:val="0"/>
                    <w:snapToGrid w:val="0"/>
                    <w:jc w:val="center"/>
                    <w:rPr>
                      <w:color w:val="000000" w:themeColor="text1"/>
                      <w:sz w:val="21"/>
                      <w:szCs w:val="21"/>
                    </w:rPr>
                  </w:pPr>
                </w:p>
              </w:tc>
              <w:tc>
                <w:tcPr>
                  <w:tcW w:w="1080" w:type="dxa"/>
                  <w:vAlign w:val="center"/>
                </w:tcPr>
                <w:p w:rsidR="0083199C" w:rsidRDefault="00FE46BB">
                  <w:pPr>
                    <w:adjustRightInd w:val="0"/>
                    <w:snapToGrid w:val="0"/>
                    <w:jc w:val="center"/>
                    <w:rPr>
                      <w:color w:val="000000" w:themeColor="text1"/>
                      <w:sz w:val="21"/>
                      <w:szCs w:val="21"/>
                    </w:rPr>
                  </w:pPr>
                  <w:r>
                    <w:rPr>
                      <w:color w:val="000000" w:themeColor="text1"/>
                      <w:sz w:val="21"/>
                      <w:szCs w:val="21"/>
                    </w:rPr>
                    <w:t>氨氮</w:t>
                  </w:r>
                </w:p>
              </w:tc>
              <w:tc>
                <w:tcPr>
                  <w:tcW w:w="2250" w:type="dxa"/>
                  <w:gridSpan w:val="2"/>
                  <w:vMerge/>
                  <w:vAlign w:val="center"/>
                </w:tcPr>
                <w:p w:rsidR="0083199C" w:rsidRDefault="0083199C">
                  <w:pPr>
                    <w:adjustRightInd w:val="0"/>
                    <w:snapToGrid w:val="0"/>
                    <w:jc w:val="center"/>
                    <w:rPr>
                      <w:color w:val="000000" w:themeColor="text1"/>
                      <w:sz w:val="21"/>
                      <w:szCs w:val="21"/>
                      <w:highlight w:val="yellow"/>
                    </w:rPr>
                  </w:pPr>
                </w:p>
              </w:tc>
              <w:tc>
                <w:tcPr>
                  <w:tcW w:w="1260" w:type="dxa"/>
                  <w:vAlign w:val="center"/>
                </w:tcPr>
                <w:p w:rsidR="0083199C" w:rsidRDefault="00FE46BB">
                  <w:pPr>
                    <w:widowControl/>
                    <w:jc w:val="center"/>
                    <w:textAlignment w:val="center"/>
                    <w:rPr>
                      <w:bCs/>
                      <w:color w:val="000000" w:themeColor="text1"/>
                      <w:sz w:val="21"/>
                      <w:szCs w:val="21"/>
                    </w:rPr>
                  </w:pPr>
                  <w:r>
                    <w:rPr>
                      <w:rFonts w:hint="eastAsia"/>
                      <w:color w:val="000000" w:themeColor="text1"/>
                      <w:kern w:val="0"/>
                      <w:sz w:val="21"/>
                      <w:szCs w:val="21"/>
                    </w:rPr>
                    <w:t>0.44</w:t>
                  </w:r>
                  <w:r>
                    <w:rPr>
                      <w:color w:val="000000" w:themeColor="text1"/>
                      <w:sz w:val="21"/>
                      <w:szCs w:val="21"/>
                    </w:rPr>
                    <w:t>t/a</w:t>
                  </w:r>
                </w:p>
              </w:tc>
              <w:tc>
                <w:tcPr>
                  <w:tcW w:w="1410" w:type="dxa"/>
                  <w:vAlign w:val="center"/>
                </w:tcPr>
                <w:p w:rsidR="0083199C" w:rsidRDefault="00FE46BB">
                  <w:pPr>
                    <w:jc w:val="center"/>
                    <w:rPr>
                      <w:color w:val="000000" w:themeColor="text1"/>
                      <w:kern w:val="0"/>
                      <w:sz w:val="21"/>
                      <w:szCs w:val="21"/>
                    </w:rPr>
                  </w:pPr>
                  <w:r>
                    <w:rPr>
                      <w:rFonts w:hint="eastAsia"/>
                      <w:color w:val="000000" w:themeColor="text1"/>
                      <w:sz w:val="21"/>
                      <w:szCs w:val="21"/>
                    </w:rPr>
                    <w:t>25</w:t>
                  </w:r>
                  <w:r>
                    <w:rPr>
                      <w:color w:val="000000" w:themeColor="text1"/>
                      <w:sz w:val="21"/>
                      <w:szCs w:val="21"/>
                    </w:rPr>
                    <w:t>mg/L</w:t>
                  </w:r>
                </w:p>
              </w:tc>
              <w:tc>
                <w:tcPr>
                  <w:tcW w:w="1385"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45mg/L</w:t>
                  </w:r>
                </w:p>
              </w:tc>
            </w:tr>
            <w:tr w:rsidR="0083199C">
              <w:trPr>
                <w:cantSplit/>
                <w:trHeight w:val="397"/>
                <w:jc w:val="center"/>
              </w:trPr>
              <w:tc>
                <w:tcPr>
                  <w:tcW w:w="657" w:type="dxa"/>
                  <w:vMerge/>
                  <w:vAlign w:val="center"/>
                </w:tcPr>
                <w:p w:rsidR="0083199C" w:rsidRDefault="0083199C">
                  <w:pPr>
                    <w:adjustRightInd w:val="0"/>
                    <w:snapToGrid w:val="0"/>
                    <w:jc w:val="center"/>
                    <w:rPr>
                      <w:color w:val="000000" w:themeColor="text1"/>
                      <w:sz w:val="21"/>
                      <w:szCs w:val="21"/>
                    </w:rPr>
                  </w:pPr>
                </w:p>
              </w:tc>
              <w:tc>
                <w:tcPr>
                  <w:tcW w:w="974" w:type="dxa"/>
                  <w:vMerge/>
                  <w:vAlign w:val="center"/>
                </w:tcPr>
                <w:p w:rsidR="0083199C" w:rsidRDefault="0083199C">
                  <w:pPr>
                    <w:adjustRightInd w:val="0"/>
                    <w:snapToGrid w:val="0"/>
                    <w:jc w:val="center"/>
                    <w:rPr>
                      <w:color w:val="000000" w:themeColor="text1"/>
                      <w:sz w:val="21"/>
                      <w:szCs w:val="21"/>
                    </w:rPr>
                  </w:pPr>
                </w:p>
              </w:tc>
              <w:tc>
                <w:tcPr>
                  <w:tcW w:w="1080"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动植物油</w:t>
                  </w:r>
                </w:p>
              </w:tc>
              <w:tc>
                <w:tcPr>
                  <w:tcW w:w="2250" w:type="dxa"/>
                  <w:gridSpan w:val="2"/>
                  <w:vMerge/>
                  <w:vAlign w:val="center"/>
                </w:tcPr>
                <w:p w:rsidR="0083199C" w:rsidRDefault="0083199C">
                  <w:pPr>
                    <w:adjustRightInd w:val="0"/>
                    <w:snapToGrid w:val="0"/>
                    <w:jc w:val="center"/>
                    <w:rPr>
                      <w:color w:val="000000" w:themeColor="text1"/>
                      <w:sz w:val="21"/>
                      <w:szCs w:val="21"/>
                      <w:highlight w:val="yellow"/>
                    </w:rPr>
                  </w:pPr>
                </w:p>
              </w:tc>
              <w:tc>
                <w:tcPr>
                  <w:tcW w:w="1260" w:type="dxa"/>
                  <w:vAlign w:val="center"/>
                </w:tcPr>
                <w:p w:rsidR="0083199C" w:rsidRDefault="00FE46BB">
                  <w:pPr>
                    <w:widowControl/>
                    <w:jc w:val="center"/>
                    <w:textAlignment w:val="center"/>
                    <w:rPr>
                      <w:bCs/>
                      <w:color w:val="000000" w:themeColor="text1"/>
                      <w:sz w:val="21"/>
                      <w:szCs w:val="21"/>
                    </w:rPr>
                  </w:pPr>
                  <w:r>
                    <w:rPr>
                      <w:rFonts w:hint="eastAsia"/>
                      <w:color w:val="000000" w:themeColor="text1"/>
                      <w:kern w:val="0"/>
                      <w:sz w:val="21"/>
                      <w:szCs w:val="21"/>
                    </w:rPr>
                    <w:t>0.61</w:t>
                  </w:r>
                  <w:r>
                    <w:rPr>
                      <w:color w:val="000000" w:themeColor="text1"/>
                      <w:sz w:val="21"/>
                      <w:szCs w:val="21"/>
                    </w:rPr>
                    <w:t>t/a</w:t>
                  </w:r>
                </w:p>
              </w:tc>
              <w:tc>
                <w:tcPr>
                  <w:tcW w:w="1410" w:type="dxa"/>
                  <w:vAlign w:val="center"/>
                </w:tcPr>
                <w:p w:rsidR="0083199C" w:rsidRDefault="00FE46BB">
                  <w:pPr>
                    <w:jc w:val="center"/>
                    <w:rPr>
                      <w:color w:val="000000" w:themeColor="text1"/>
                      <w:sz w:val="21"/>
                      <w:szCs w:val="21"/>
                    </w:rPr>
                  </w:pPr>
                  <w:r>
                    <w:rPr>
                      <w:rFonts w:hint="eastAsia"/>
                      <w:color w:val="000000" w:themeColor="text1"/>
                      <w:sz w:val="21"/>
                      <w:szCs w:val="21"/>
                    </w:rPr>
                    <w:t>35</w:t>
                  </w:r>
                  <w:r>
                    <w:rPr>
                      <w:color w:val="000000" w:themeColor="text1"/>
                      <w:sz w:val="21"/>
                      <w:szCs w:val="21"/>
                    </w:rPr>
                    <w:t>mg/L</w:t>
                  </w:r>
                </w:p>
              </w:tc>
              <w:tc>
                <w:tcPr>
                  <w:tcW w:w="1385"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100mg/L</w:t>
                  </w:r>
                </w:p>
              </w:tc>
            </w:tr>
            <w:tr w:rsidR="0083199C">
              <w:trPr>
                <w:cantSplit/>
                <w:trHeight w:val="397"/>
                <w:jc w:val="center"/>
              </w:trPr>
              <w:tc>
                <w:tcPr>
                  <w:tcW w:w="657" w:type="dxa"/>
                  <w:vMerge/>
                  <w:vAlign w:val="center"/>
                </w:tcPr>
                <w:p w:rsidR="0083199C" w:rsidRDefault="0083199C">
                  <w:pPr>
                    <w:adjustRightInd w:val="0"/>
                    <w:snapToGrid w:val="0"/>
                    <w:jc w:val="center"/>
                    <w:rPr>
                      <w:color w:val="000000" w:themeColor="text1"/>
                      <w:sz w:val="21"/>
                      <w:szCs w:val="21"/>
                    </w:rPr>
                  </w:pPr>
                </w:p>
              </w:tc>
              <w:tc>
                <w:tcPr>
                  <w:tcW w:w="974" w:type="dxa"/>
                  <w:vMerge/>
                  <w:vAlign w:val="center"/>
                </w:tcPr>
                <w:p w:rsidR="0083199C" w:rsidRDefault="0083199C">
                  <w:pPr>
                    <w:adjustRightInd w:val="0"/>
                    <w:snapToGrid w:val="0"/>
                    <w:jc w:val="center"/>
                    <w:rPr>
                      <w:color w:val="000000" w:themeColor="text1"/>
                      <w:sz w:val="21"/>
                      <w:szCs w:val="21"/>
                    </w:rPr>
                  </w:pPr>
                </w:p>
              </w:tc>
              <w:tc>
                <w:tcPr>
                  <w:tcW w:w="1080" w:type="dxa"/>
                  <w:vAlign w:val="center"/>
                </w:tcPr>
                <w:p w:rsidR="0083199C" w:rsidRDefault="00FE46BB">
                  <w:pPr>
                    <w:jc w:val="center"/>
                    <w:rPr>
                      <w:bCs/>
                      <w:color w:val="000000" w:themeColor="text1"/>
                      <w:sz w:val="21"/>
                      <w:szCs w:val="21"/>
                    </w:rPr>
                  </w:pPr>
                  <w:r>
                    <w:rPr>
                      <w:rFonts w:hint="eastAsia"/>
                      <w:bCs/>
                      <w:color w:val="000000" w:themeColor="text1"/>
                      <w:sz w:val="21"/>
                      <w:szCs w:val="21"/>
                    </w:rPr>
                    <w:t>TP</w:t>
                  </w:r>
                </w:p>
              </w:tc>
              <w:tc>
                <w:tcPr>
                  <w:tcW w:w="2250" w:type="dxa"/>
                  <w:gridSpan w:val="2"/>
                  <w:vMerge/>
                  <w:vAlign w:val="center"/>
                </w:tcPr>
                <w:p w:rsidR="0083199C" w:rsidRDefault="0083199C">
                  <w:pPr>
                    <w:adjustRightInd w:val="0"/>
                    <w:snapToGrid w:val="0"/>
                    <w:jc w:val="center"/>
                    <w:rPr>
                      <w:color w:val="000000" w:themeColor="text1"/>
                      <w:sz w:val="21"/>
                      <w:szCs w:val="21"/>
                      <w:highlight w:val="yellow"/>
                    </w:rPr>
                  </w:pPr>
                </w:p>
              </w:tc>
              <w:tc>
                <w:tcPr>
                  <w:tcW w:w="1260" w:type="dxa"/>
                  <w:vAlign w:val="center"/>
                </w:tcPr>
                <w:p w:rsidR="0083199C" w:rsidRDefault="00FE46BB">
                  <w:pPr>
                    <w:spacing w:line="240" w:lineRule="exact"/>
                    <w:jc w:val="center"/>
                    <w:rPr>
                      <w:bCs/>
                      <w:color w:val="000000" w:themeColor="text1"/>
                      <w:sz w:val="21"/>
                      <w:szCs w:val="21"/>
                    </w:rPr>
                  </w:pPr>
                  <w:r>
                    <w:rPr>
                      <w:rFonts w:hint="eastAsia"/>
                      <w:color w:val="000000" w:themeColor="text1"/>
                      <w:sz w:val="21"/>
                      <w:szCs w:val="21"/>
                    </w:rPr>
                    <w:t>0.14</w:t>
                  </w:r>
                  <w:r>
                    <w:rPr>
                      <w:color w:val="000000" w:themeColor="text1"/>
                      <w:sz w:val="21"/>
                      <w:szCs w:val="21"/>
                    </w:rPr>
                    <w:t>t/a</w:t>
                  </w:r>
                </w:p>
              </w:tc>
              <w:tc>
                <w:tcPr>
                  <w:tcW w:w="1410" w:type="dxa"/>
                  <w:vAlign w:val="center"/>
                </w:tcPr>
                <w:p w:rsidR="0083199C" w:rsidRDefault="00FE46BB">
                  <w:pPr>
                    <w:jc w:val="center"/>
                    <w:rPr>
                      <w:color w:val="000000" w:themeColor="text1"/>
                      <w:kern w:val="0"/>
                      <w:sz w:val="21"/>
                      <w:szCs w:val="21"/>
                    </w:rPr>
                  </w:pPr>
                  <w:r>
                    <w:rPr>
                      <w:rFonts w:hint="eastAsia"/>
                      <w:color w:val="000000" w:themeColor="text1"/>
                      <w:sz w:val="21"/>
                      <w:szCs w:val="21"/>
                    </w:rPr>
                    <w:t>8</w:t>
                  </w:r>
                  <w:r>
                    <w:rPr>
                      <w:color w:val="000000" w:themeColor="text1"/>
                      <w:sz w:val="21"/>
                      <w:szCs w:val="21"/>
                    </w:rPr>
                    <w:t>mg/L</w:t>
                  </w:r>
                </w:p>
              </w:tc>
              <w:tc>
                <w:tcPr>
                  <w:tcW w:w="1385" w:type="dxa"/>
                  <w:vAlign w:val="center"/>
                </w:tcPr>
                <w:p w:rsidR="0083199C" w:rsidRDefault="00FE46BB">
                  <w:pPr>
                    <w:jc w:val="center"/>
                    <w:rPr>
                      <w:color w:val="000000" w:themeColor="text1"/>
                      <w:kern w:val="0"/>
                      <w:sz w:val="21"/>
                      <w:szCs w:val="21"/>
                    </w:rPr>
                  </w:pPr>
                  <w:r>
                    <w:rPr>
                      <w:color w:val="000000" w:themeColor="text1"/>
                      <w:kern w:val="0"/>
                      <w:sz w:val="21"/>
                      <w:szCs w:val="21"/>
                    </w:rPr>
                    <w:t>8mg/L</w:t>
                  </w:r>
                </w:p>
              </w:tc>
            </w:tr>
            <w:tr w:rsidR="0083199C">
              <w:trPr>
                <w:cantSplit/>
                <w:trHeight w:val="397"/>
                <w:jc w:val="center"/>
              </w:trPr>
              <w:tc>
                <w:tcPr>
                  <w:tcW w:w="657" w:type="dxa"/>
                  <w:vMerge/>
                  <w:vAlign w:val="center"/>
                </w:tcPr>
                <w:p w:rsidR="0083199C" w:rsidRDefault="0083199C">
                  <w:pPr>
                    <w:adjustRightInd w:val="0"/>
                    <w:snapToGrid w:val="0"/>
                    <w:jc w:val="center"/>
                    <w:rPr>
                      <w:color w:val="000000" w:themeColor="text1"/>
                      <w:sz w:val="21"/>
                      <w:szCs w:val="21"/>
                    </w:rPr>
                  </w:pPr>
                </w:p>
              </w:tc>
              <w:tc>
                <w:tcPr>
                  <w:tcW w:w="974" w:type="dxa"/>
                  <w:vMerge/>
                  <w:vAlign w:val="center"/>
                </w:tcPr>
                <w:p w:rsidR="0083199C" w:rsidRDefault="0083199C">
                  <w:pPr>
                    <w:adjustRightInd w:val="0"/>
                    <w:snapToGrid w:val="0"/>
                    <w:jc w:val="center"/>
                    <w:rPr>
                      <w:color w:val="000000" w:themeColor="text1"/>
                      <w:sz w:val="21"/>
                      <w:szCs w:val="21"/>
                    </w:rPr>
                  </w:pPr>
                </w:p>
              </w:tc>
              <w:tc>
                <w:tcPr>
                  <w:tcW w:w="1080" w:type="dxa"/>
                  <w:vAlign w:val="center"/>
                </w:tcPr>
                <w:p w:rsidR="0083199C" w:rsidRDefault="00FE46BB">
                  <w:pPr>
                    <w:jc w:val="center"/>
                    <w:rPr>
                      <w:bCs/>
                      <w:color w:val="000000" w:themeColor="text1"/>
                      <w:sz w:val="21"/>
                      <w:szCs w:val="21"/>
                    </w:rPr>
                  </w:pPr>
                  <w:r>
                    <w:rPr>
                      <w:rFonts w:hint="eastAsia"/>
                      <w:bCs/>
                      <w:color w:val="000000" w:themeColor="text1"/>
                      <w:sz w:val="21"/>
                      <w:szCs w:val="21"/>
                    </w:rPr>
                    <w:t>TN</w:t>
                  </w:r>
                </w:p>
              </w:tc>
              <w:tc>
                <w:tcPr>
                  <w:tcW w:w="2250" w:type="dxa"/>
                  <w:gridSpan w:val="2"/>
                  <w:vMerge/>
                  <w:vAlign w:val="center"/>
                </w:tcPr>
                <w:p w:rsidR="0083199C" w:rsidRDefault="0083199C">
                  <w:pPr>
                    <w:adjustRightInd w:val="0"/>
                    <w:snapToGrid w:val="0"/>
                    <w:jc w:val="center"/>
                    <w:rPr>
                      <w:color w:val="000000" w:themeColor="text1"/>
                      <w:sz w:val="21"/>
                      <w:szCs w:val="21"/>
                      <w:highlight w:val="yellow"/>
                    </w:rPr>
                  </w:pPr>
                </w:p>
              </w:tc>
              <w:tc>
                <w:tcPr>
                  <w:tcW w:w="1260" w:type="dxa"/>
                  <w:vAlign w:val="center"/>
                </w:tcPr>
                <w:p w:rsidR="0083199C" w:rsidRDefault="00FE46BB">
                  <w:pPr>
                    <w:spacing w:line="240" w:lineRule="exact"/>
                    <w:jc w:val="center"/>
                    <w:rPr>
                      <w:bCs/>
                      <w:color w:val="000000" w:themeColor="text1"/>
                      <w:sz w:val="21"/>
                      <w:szCs w:val="21"/>
                    </w:rPr>
                  </w:pPr>
                  <w:r>
                    <w:rPr>
                      <w:rFonts w:hint="eastAsia"/>
                      <w:color w:val="000000" w:themeColor="text1"/>
                      <w:kern w:val="0"/>
                      <w:sz w:val="21"/>
                      <w:szCs w:val="21"/>
                    </w:rPr>
                    <w:t>0.7</w:t>
                  </w:r>
                  <w:r>
                    <w:rPr>
                      <w:color w:val="000000" w:themeColor="text1"/>
                      <w:sz w:val="21"/>
                      <w:szCs w:val="21"/>
                    </w:rPr>
                    <w:t>t/a</w:t>
                  </w:r>
                </w:p>
              </w:tc>
              <w:tc>
                <w:tcPr>
                  <w:tcW w:w="1410" w:type="dxa"/>
                  <w:vAlign w:val="center"/>
                </w:tcPr>
                <w:p w:rsidR="0083199C" w:rsidRDefault="00FE46BB">
                  <w:pPr>
                    <w:jc w:val="center"/>
                    <w:rPr>
                      <w:color w:val="000000" w:themeColor="text1"/>
                      <w:kern w:val="0"/>
                      <w:sz w:val="21"/>
                      <w:szCs w:val="21"/>
                    </w:rPr>
                  </w:pPr>
                  <w:r>
                    <w:rPr>
                      <w:rFonts w:hint="eastAsia"/>
                      <w:color w:val="000000" w:themeColor="text1"/>
                      <w:sz w:val="21"/>
                      <w:szCs w:val="21"/>
                    </w:rPr>
                    <w:t>40</w:t>
                  </w:r>
                  <w:r>
                    <w:rPr>
                      <w:color w:val="000000" w:themeColor="text1"/>
                      <w:sz w:val="21"/>
                      <w:szCs w:val="21"/>
                    </w:rPr>
                    <w:t>mg/L</w:t>
                  </w:r>
                </w:p>
              </w:tc>
              <w:tc>
                <w:tcPr>
                  <w:tcW w:w="1385" w:type="dxa"/>
                  <w:vAlign w:val="center"/>
                </w:tcPr>
                <w:p w:rsidR="0083199C" w:rsidRDefault="00FE46BB">
                  <w:pPr>
                    <w:jc w:val="center"/>
                    <w:rPr>
                      <w:color w:val="000000" w:themeColor="text1"/>
                      <w:kern w:val="0"/>
                      <w:sz w:val="21"/>
                      <w:szCs w:val="21"/>
                    </w:rPr>
                  </w:pPr>
                  <w:r>
                    <w:rPr>
                      <w:color w:val="000000" w:themeColor="text1"/>
                      <w:kern w:val="0"/>
                      <w:sz w:val="21"/>
                      <w:szCs w:val="21"/>
                    </w:rPr>
                    <w:t>70mg/L</w:t>
                  </w:r>
                </w:p>
              </w:tc>
            </w:tr>
            <w:tr w:rsidR="0083199C">
              <w:trPr>
                <w:cantSplit/>
                <w:trHeight w:val="397"/>
                <w:jc w:val="center"/>
              </w:trPr>
              <w:tc>
                <w:tcPr>
                  <w:tcW w:w="657" w:type="dxa"/>
                  <w:vMerge w:val="restart"/>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废气</w:t>
                  </w:r>
                </w:p>
              </w:tc>
              <w:tc>
                <w:tcPr>
                  <w:tcW w:w="974" w:type="dxa"/>
                  <w:vAlign w:val="center"/>
                </w:tcPr>
                <w:p w:rsidR="0083199C" w:rsidRDefault="00FE46BB">
                  <w:pPr>
                    <w:jc w:val="center"/>
                    <w:rPr>
                      <w:color w:val="000000" w:themeColor="text1"/>
                      <w:sz w:val="21"/>
                      <w:szCs w:val="21"/>
                    </w:rPr>
                  </w:pPr>
                  <w:r>
                    <w:rPr>
                      <w:rFonts w:hint="eastAsia"/>
                      <w:color w:val="000000" w:themeColor="text1"/>
                      <w:sz w:val="21"/>
                      <w:szCs w:val="21"/>
                    </w:rPr>
                    <w:t>食堂</w:t>
                  </w:r>
                </w:p>
              </w:tc>
              <w:tc>
                <w:tcPr>
                  <w:tcW w:w="1080" w:type="dxa"/>
                  <w:vAlign w:val="center"/>
                </w:tcPr>
                <w:p w:rsidR="0083199C" w:rsidRDefault="00FE46BB">
                  <w:pPr>
                    <w:jc w:val="center"/>
                    <w:rPr>
                      <w:color w:val="000000" w:themeColor="text1"/>
                      <w:sz w:val="21"/>
                      <w:szCs w:val="21"/>
                    </w:rPr>
                  </w:pPr>
                  <w:r>
                    <w:rPr>
                      <w:rFonts w:hint="eastAsia"/>
                      <w:color w:val="000000" w:themeColor="text1"/>
                      <w:sz w:val="21"/>
                      <w:szCs w:val="21"/>
                    </w:rPr>
                    <w:t>油烟</w:t>
                  </w:r>
                </w:p>
              </w:tc>
              <w:tc>
                <w:tcPr>
                  <w:tcW w:w="1491"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油烟净化器</w:t>
                  </w:r>
                </w:p>
              </w:tc>
              <w:tc>
                <w:tcPr>
                  <w:tcW w:w="759"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套</w:t>
                  </w:r>
                </w:p>
              </w:tc>
              <w:tc>
                <w:tcPr>
                  <w:tcW w:w="1260" w:type="dxa"/>
                  <w:vAlign w:val="center"/>
                </w:tcPr>
                <w:p w:rsidR="0083199C" w:rsidRDefault="00FE46BB">
                  <w:pPr>
                    <w:jc w:val="center"/>
                    <w:rPr>
                      <w:color w:val="000000" w:themeColor="text1"/>
                      <w:sz w:val="21"/>
                      <w:szCs w:val="21"/>
                    </w:rPr>
                  </w:pPr>
                  <w:r>
                    <w:rPr>
                      <w:rFonts w:hint="eastAsia"/>
                      <w:color w:val="000000" w:themeColor="text1"/>
                      <w:sz w:val="21"/>
                      <w:szCs w:val="21"/>
                    </w:rPr>
                    <w:t>0.062t/a</w:t>
                  </w:r>
                </w:p>
              </w:tc>
              <w:tc>
                <w:tcPr>
                  <w:tcW w:w="1410" w:type="dxa"/>
                  <w:vAlign w:val="center"/>
                </w:tcPr>
                <w:p w:rsidR="0083199C" w:rsidRDefault="00FE46BB">
                  <w:pPr>
                    <w:jc w:val="center"/>
                    <w:rPr>
                      <w:color w:val="000000" w:themeColor="text1"/>
                      <w:kern w:val="0"/>
                      <w:sz w:val="21"/>
                      <w:szCs w:val="21"/>
                    </w:rPr>
                  </w:pPr>
                  <w:r>
                    <w:rPr>
                      <w:rFonts w:hint="eastAsia"/>
                      <w:bCs/>
                      <w:color w:val="000000" w:themeColor="text1"/>
                      <w:sz w:val="21"/>
                      <w:szCs w:val="21"/>
                    </w:rPr>
                    <w:t>1.94</w:t>
                  </w:r>
                  <w:r>
                    <w:rPr>
                      <w:bCs/>
                      <w:color w:val="000000" w:themeColor="text1"/>
                      <w:sz w:val="21"/>
                      <w:szCs w:val="21"/>
                    </w:rPr>
                    <w:t>mg/m</w:t>
                  </w:r>
                  <w:r>
                    <w:rPr>
                      <w:bCs/>
                      <w:color w:val="000000" w:themeColor="text1"/>
                      <w:sz w:val="21"/>
                      <w:szCs w:val="21"/>
                      <w:vertAlign w:val="superscript"/>
                    </w:rPr>
                    <w:t>3</w:t>
                  </w:r>
                </w:p>
              </w:tc>
              <w:tc>
                <w:tcPr>
                  <w:tcW w:w="1385" w:type="dxa"/>
                  <w:vAlign w:val="center"/>
                </w:tcPr>
                <w:p w:rsidR="0083199C" w:rsidRDefault="00FE46BB">
                  <w:pPr>
                    <w:jc w:val="center"/>
                    <w:rPr>
                      <w:color w:val="000000" w:themeColor="text1"/>
                      <w:kern w:val="0"/>
                      <w:sz w:val="21"/>
                      <w:szCs w:val="21"/>
                    </w:rPr>
                  </w:pPr>
                  <w:r>
                    <w:rPr>
                      <w:rFonts w:hint="eastAsia"/>
                      <w:bCs/>
                      <w:color w:val="000000" w:themeColor="text1"/>
                      <w:sz w:val="21"/>
                      <w:szCs w:val="21"/>
                    </w:rPr>
                    <w:t>2</w:t>
                  </w:r>
                  <w:r>
                    <w:rPr>
                      <w:bCs/>
                      <w:color w:val="000000" w:themeColor="text1"/>
                      <w:sz w:val="21"/>
                      <w:szCs w:val="21"/>
                    </w:rPr>
                    <w:t>mg/m</w:t>
                  </w:r>
                  <w:r>
                    <w:rPr>
                      <w:bCs/>
                      <w:color w:val="000000" w:themeColor="text1"/>
                      <w:sz w:val="21"/>
                      <w:szCs w:val="21"/>
                      <w:vertAlign w:val="superscript"/>
                    </w:rPr>
                    <w:t>3</w:t>
                  </w:r>
                </w:p>
              </w:tc>
            </w:tr>
            <w:tr w:rsidR="0083199C">
              <w:trPr>
                <w:cantSplit/>
                <w:trHeight w:val="397"/>
                <w:jc w:val="center"/>
              </w:trPr>
              <w:tc>
                <w:tcPr>
                  <w:tcW w:w="657" w:type="dxa"/>
                  <w:vMerge/>
                  <w:vAlign w:val="center"/>
                </w:tcPr>
                <w:p w:rsidR="0083199C" w:rsidRDefault="0083199C">
                  <w:pPr>
                    <w:adjustRightInd w:val="0"/>
                    <w:snapToGrid w:val="0"/>
                    <w:jc w:val="center"/>
                    <w:rPr>
                      <w:color w:val="000000" w:themeColor="text1"/>
                      <w:sz w:val="21"/>
                      <w:szCs w:val="21"/>
                    </w:rPr>
                  </w:pPr>
                </w:p>
              </w:tc>
              <w:tc>
                <w:tcPr>
                  <w:tcW w:w="974" w:type="dxa"/>
                  <w:vMerge w:val="restart"/>
                  <w:vAlign w:val="center"/>
                </w:tcPr>
                <w:p w:rsidR="0083199C" w:rsidRDefault="00FE46BB">
                  <w:pPr>
                    <w:jc w:val="center"/>
                    <w:rPr>
                      <w:color w:val="000000" w:themeColor="text1"/>
                      <w:sz w:val="21"/>
                      <w:szCs w:val="21"/>
                    </w:rPr>
                  </w:pPr>
                  <w:r>
                    <w:rPr>
                      <w:rFonts w:hint="eastAsia"/>
                      <w:color w:val="000000" w:themeColor="text1"/>
                      <w:sz w:val="21"/>
                      <w:szCs w:val="21"/>
                    </w:rPr>
                    <w:t>实验室</w:t>
                  </w:r>
                </w:p>
              </w:tc>
              <w:tc>
                <w:tcPr>
                  <w:tcW w:w="1080" w:type="dxa"/>
                  <w:vAlign w:val="center"/>
                </w:tcPr>
                <w:p w:rsidR="0083199C" w:rsidRDefault="00FE46BB">
                  <w:pPr>
                    <w:jc w:val="center"/>
                    <w:rPr>
                      <w:color w:val="000000" w:themeColor="text1"/>
                      <w:sz w:val="21"/>
                      <w:szCs w:val="21"/>
                    </w:rPr>
                  </w:pPr>
                  <w:r>
                    <w:rPr>
                      <w:rFonts w:hint="eastAsia"/>
                      <w:color w:val="000000" w:themeColor="text1"/>
                      <w:sz w:val="21"/>
                      <w:szCs w:val="21"/>
                    </w:rPr>
                    <w:t>氯化氢</w:t>
                  </w:r>
                </w:p>
              </w:tc>
              <w:tc>
                <w:tcPr>
                  <w:tcW w:w="1491" w:type="dxa"/>
                  <w:vMerge w:val="restart"/>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通风橱（</w:t>
                  </w:r>
                  <w:r>
                    <w:rPr>
                      <w:rFonts w:hint="eastAsia"/>
                      <w:color w:val="000000" w:themeColor="text1"/>
                      <w:sz w:val="21"/>
                      <w:szCs w:val="21"/>
                    </w:rPr>
                    <w:t>6</w:t>
                  </w:r>
                  <w:r>
                    <w:rPr>
                      <w:rFonts w:hint="eastAsia"/>
                      <w:color w:val="000000" w:themeColor="text1"/>
                      <w:sz w:val="21"/>
                      <w:szCs w:val="21"/>
                    </w:rPr>
                    <w:t>套）</w:t>
                  </w:r>
                  <w:r>
                    <w:rPr>
                      <w:rFonts w:hint="eastAsia"/>
                      <w:color w:val="000000" w:themeColor="text1"/>
                      <w:sz w:val="21"/>
                      <w:szCs w:val="21"/>
                    </w:rPr>
                    <w:t>+</w:t>
                  </w:r>
                  <w:r>
                    <w:rPr>
                      <w:rFonts w:hint="eastAsia"/>
                      <w:color w:val="000000" w:themeColor="text1"/>
                      <w:sz w:val="21"/>
                      <w:szCs w:val="21"/>
                    </w:rPr>
                    <w:t>净化装置</w:t>
                  </w:r>
                </w:p>
              </w:tc>
              <w:tc>
                <w:tcPr>
                  <w:tcW w:w="759" w:type="dxa"/>
                  <w:vMerge w:val="restart"/>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套</w:t>
                  </w:r>
                </w:p>
              </w:tc>
              <w:tc>
                <w:tcPr>
                  <w:tcW w:w="1260"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sz w:val="21"/>
                      <w:szCs w:val="21"/>
                    </w:rPr>
                    <w:t>0.034kg/a</w:t>
                  </w:r>
                </w:p>
              </w:tc>
              <w:tc>
                <w:tcPr>
                  <w:tcW w:w="1410"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sz w:val="21"/>
                      <w:szCs w:val="21"/>
                    </w:rPr>
                    <w:t>2.6</w:t>
                  </w:r>
                  <w:r>
                    <w:rPr>
                      <w:rFonts w:hint="eastAsia"/>
                      <w:color w:val="000000" w:themeColor="text1"/>
                      <w:sz w:val="21"/>
                      <w:szCs w:val="21"/>
                    </w:rPr>
                    <w:t>×</w:t>
                  </w:r>
                  <w:r>
                    <w:rPr>
                      <w:rFonts w:hint="eastAsia"/>
                      <w:color w:val="000000" w:themeColor="text1"/>
                      <w:sz w:val="21"/>
                      <w:szCs w:val="21"/>
                    </w:rPr>
                    <w:t>10</w:t>
                  </w:r>
                  <w:r>
                    <w:rPr>
                      <w:rFonts w:hint="eastAsia"/>
                      <w:color w:val="000000" w:themeColor="text1"/>
                      <w:sz w:val="21"/>
                      <w:szCs w:val="21"/>
                      <w:vertAlign w:val="superscript"/>
                    </w:rPr>
                    <w:t>-3</w:t>
                  </w:r>
                  <w:r>
                    <w:rPr>
                      <w:rFonts w:hint="eastAsia"/>
                      <w:color w:val="000000" w:themeColor="text1"/>
                      <w:sz w:val="21"/>
                      <w:szCs w:val="21"/>
                    </w:rPr>
                    <w:t>mg/m</w:t>
                  </w:r>
                  <w:r>
                    <w:rPr>
                      <w:rFonts w:hint="eastAsia"/>
                      <w:color w:val="000000" w:themeColor="text1"/>
                      <w:sz w:val="21"/>
                      <w:szCs w:val="21"/>
                      <w:vertAlign w:val="superscript"/>
                    </w:rPr>
                    <w:t>3</w:t>
                  </w:r>
                </w:p>
              </w:tc>
              <w:tc>
                <w:tcPr>
                  <w:tcW w:w="1385"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100mg/m</w:t>
                  </w:r>
                  <w:r>
                    <w:rPr>
                      <w:rFonts w:hint="eastAsia"/>
                      <w:color w:val="000000" w:themeColor="text1"/>
                      <w:kern w:val="0"/>
                      <w:sz w:val="21"/>
                      <w:szCs w:val="21"/>
                      <w:vertAlign w:val="superscript"/>
                    </w:rPr>
                    <w:t>3</w:t>
                  </w:r>
                </w:p>
              </w:tc>
            </w:tr>
            <w:tr w:rsidR="0083199C">
              <w:trPr>
                <w:cantSplit/>
                <w:trHeight w:val="397"/>
                <w:jc w:val="center"/>
              </w:trPr>
              <w:tc>
                <w:tcPr>
                  <w:tcW w:w="657" w:type="dxa"/>
                  <w:vMerge/>
                  <w:vAlign w:val="center"/>
                </w:tcPr>
                <w:p w:rsidR="0083199C" w:rsidRDefault="0083199C">
                  <w:pPr>
                    <w:jc w:val="center"/>
                    <w:rPr>
                      <w:color w:val="000000" w:themeColor="text1"/>
                    </w:rPr>
                  </w:pPr>
                </w:p>
              </w:tc>
              <w:tc>
                <w:tcPr>
                  <w:tcW w:w="974" w:type="dxa"/>
                  <w:vMerge/>
                  <w:vAlign w:val="center"/>
                </w:tcPr>
                <w:p w:rsidR="0083199C" w:rsidRDefault="0083199C">
                  <w:pPr>
                    <w:jc w:val="center"/>
                    <w:rPr>
                      <w:color w:val="000000" w:themeColor="text1"/>
                    </w:rPr>
                  </w:pPr>
                </w:p>
              </w:tc>
              <w:tc>
                <w:tcPr>
                  <w:tcW w:w="1080" w:type="dxa"/>
                  <w:vAlign w:val="center"/>
                </w:tcPr>
                <w:p w:rsidR="0083199C" w:rsidRDefault="00FE46BB">
                  <w:pPr>
                    <w:jc w:val="center"/>
                    <w:rPr>
                      <w:color w:val="000000" w:themeColor="text1"/>
                    </w:rPr>
                  </w:pPr>
                  <w:r>
                    <w:rPr>
                      <w:rFonts w:hint="eastAsia"/>
                      <w:color w:val="000000" w:themeColor="text1"/>
                      <w:sz w:val="21"/>
                      <w:szCs w:val="21"/>
                    </w:rPr>
                    <w:t>硫酸雾</w:t>
                  </w:r>
                </w:p>
              </w:tc>
              <w:tc>
                <w:tcPr>
                  <w:tcW w:w="1491" w:type="dxa"/>
                  <w:vMerge/>
                  <w:vAlign w:val="center"/>
                </w:tcPr>
                <w:p w:rsidR="0083199C" w:rsidRDefault="0083199C">
                  <w:pPr>
                    <w:jc w:val="center"/>
                    <w:rPr>
                      <w:color w:val="000000" w:themeColor="text1"/>
                      <w:highlight w:val="yellow"/>
                    </w:rPr>
                  </w:pPr>
                </w:p>
              </w:tc>
              <w:tc>
                <w:tcPr>
                  <w:tcW w:w="759" w:type="dxa"/>
                  <w:vMerge/>
                  <w:vAlign w:val="center"/>
                </w:tcPr>
                <w:p w:rsidR="0083199C" w:rsidRDefault="0083199C">
                  <w:pPr>
                    <w:jc w:val="center"/>
                    <w:rPr>
                      <w:color w:val="000000" w:themeColor="text1"/>
                      <w:highlight w:val="yellow"/>
                    </w:rPr>
                  </w:pPr>
                </w:p>
              </w:tc>
              <w:tc>
                <w:tcPr>
                  <w:tcW w:w="1260"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sz w:val="21"/>
                      <w:szCs w:val="21"/>
                    </w:rPr>
                    <w:t>0.14kg/a</w:t>
                  </w:r>
                </w:p>
              </w:tc>
              <w:tc>
                <w:tcPr>
                  <w:tcW w:w="1410"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sz w:val="21"/>
                      <w:szCs w:val="21"/>
                    </w:rPr>
                    <w:t>1.08</w:t>
                  </w:r>
                  <w:r>
                    <w:rPr>
                      <w:rFonts w:hint="eastAsia"/>
                      <w:color w:val="000000" w:themeColor="text1"/>
                      <w:sz w:val="21"/>
                      <w:szCs w:val="21"/>
                    </w:rPr>
                    <w:t>×</w:t>
                  </w:r>
                  <w:r>
                    <w:rPr>
                      <w:rFonts w:hint="eastAsia"/>
                      <w:color w:val="000000" w:themeColor="text1"/>
                      <w:sz w:val="21"/>
                      <w:szCs w:val="21"/>
                    </w:rPr>
                    <w:t>10</w:t>
                  </w:r>
                  <w:r>
                    <w:rPr>
                      <w:rFonts w:hint="eastAsia"/>
                      <w:color w:val="000000" w:themeColor="text1"/>
                      <w:sz w:val="21"/>
                      <w:szCs w:val="21"/>
                      <w:vertAlign w:val="superscript"/>
                    </w:rPr>
                    <w:t>-2</w:t>
                  </w:r>
                  <w:r>
                    <w:rPr>
                      <w:rFonts w:hint="eastAsia"/>
                      <w:color w:val="000000" w:themeColor="text1"/>
                      <w:sz w:val="21"/>
                      <w:szCs w:val="21"/>
                    </w:rPr>
                    <w:t>mg/m</w:t>
                  </w:r>
                  <w:r>
                    <w:rPr>
                      <w:rFonts w:hint="eastAsia"/>
                      <w:color w:val="000000" w:themeColor="text1"/>
                      <w:sz w:val="21"/>
                      <w:szCs w:val="21"/>
                      <w:vertAlign w:val="superscript"/>
                    </w:rPr>
                    <w:t>3</w:t>
                  </w:r>
                </w:p>
              </w:tc>
              <w:tc>
                <w:tcPr>
                  <w:tcW w:w="1385"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45mg/m</w:t>
                  </w:r>
                  <w:r>
                    <w:rPr>
                      <w:rFonts w:hint="eastAsia"/>
                      <w:color w:val="000000" w:themeColor="text1"/>
                      <w:kern w:val="0"/>
                      <w:sz w:val="21"/>
                      <w:szCs w:val="21"/>
                      <w:vertAlign w:val="superscript"/>
                    </w:rPr>
                    <w:t>3</w:t>
                  </w:r>
                </w:p>
              </w:tc>
            </w:tr>
            <w:tr w:rsidR="0083199C">
              <w:trPr>
                <w:cantSplit/>
                <w:trHeight w:val="397"/>
                <w:jc w:val="center"/>
              </w:trPr>
              <w:tc>
                <w:tcPr>
                  <w:tcW w:w="657" w:type="dxa"/>
                  <w:vMerge/>
                  <w:vAlign w:val="center"/>
                </w:tcPr>
                <w:p w:rsidR="0083199C" w:rsidRDefault="0083199C">
                  <w:pPr>
                    <w:adjustRightInd w:val="0"/>
                    <w:snapToGrid w:val="0"/>
                    <w:jc w:val="center"/>
                    <w:rPr>
                      <w:color w:val="000000" w:themeColor="text1"/>
                      <w:sz w:val="21"/>
                      <w:szCs w:val="21"/>
                    </w:rPr>
                  </w:pPr>
                </w:p>
              </w:tc>
              <w:tc>
                <w:tcPr>
                  <w:tcW w:w="974" w:type="dxa"/>
                  <w:vMerge w:val="restart"/>
                  <w:vAlign w:val="center"/>
                </w:tcPr>
                <w:p w:rsidR="0083199C" w:rsidRDefault="00FE46BB">
                  <w:pPr>
                    <w:jc w:val="center"/>
                    <w:rPr>
                      <w:color w:val="000000" w:themeColor="text1"/>
                      <w:sz w:val="21"/>
                      <w:szCs w:val="21"/>
                    </w:rPr>
                  </w:pPr>
                  <w:r>
                    <w:rPr>
                      <w:rFonts w:hint="eastAsia"/>
                      <w:color w:val="000000" w:themeColor="text1"/>
                      <w:sz w:val="21"/>
                      <w:szCs w:val="21"/>
                    </w:rPr>
                    <w:t>地下停车场</w:t>
                  </w:r>
                </w:p>
              </w:tc>
              <w:tc>
                <w:tcPr>
                  <w:tcW w:w="1080" w:type="dxa"/>
                  <w:vAlign w:val="center"/>
                </w:tcPr>
                <w:p w:rsidR="0083199C" w:rsidRDefault="00FE46BB">
                  <w:pPr>
                    <w:jc w:val="center"/>
                    <w:rPr>
                      <w:color w:val="000000" w:themeColor="text1"/>
                      <w:sz w:val="21"/>
                      <w:szCs w:val="21"/>
                    </w:rPr>
                  </w:pPr>
                  <w:r>
                    <w:rPr>
                      <w:rFonts w:hint="eastAsia"/>
                      <w:color w:val="000000" w:themeColor="text1"/>
                      <w:sz w:val="21"/>
                      <w:szCs w:val="21"/>
                    </w:rPr>
                    <w:t>CO</w:t>
                  </w:r>
                </w:p>
              </w:tc>
              <w:tc>
                <w:tcPr>
                  <w:tcW w:w="1491" w:type="dxa"/>
                  <w:vMerge w:val="restart"/>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机械排风排烟系统</w:t>
                  </w:r>
                </w:p>
              </w:tc>
              <w:tc>
                <w:tcPr>
                  <w:tcW w:w="759" w:type="dxa"/>
                  <w:vMerge w:val="restart"/>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8</w:t>
                  </w:r>
                  <w:r>
                    <w:rPr>
                      <w:rFonts w:hint="eastAsia"/>
                      <w:color w:val="000000" w:themeColor="text1"/>
                      <w:sz w:val="21"/>
                      <w:szCs w:val="21"/>
                    </w:rPr>
                    <w:t>套</w:t>
                  </w:r>
                </w:p>
              </w:tc>
              <w:tc>
                <w:tcPr>
                  <w:tcW w:w="1260"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0.477t/a</w:t>
                  </w:r>
                </w:p>
              </w:tc>
              <w:tc>
                <w:tcPr>
                  <w:tcW w:w="1410"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0.78mg/m</w:t>
                  </w:r>
                  <w:r>
                    <w:rPr>
                      <w:rFonts w:hint="eastAsia"/>
                      <w:color w:val="000000" w:themeColor="text1"/>
                      <w:kern w:val="0"/>
                      <w:sz w:val="21"/>
                      <w:szCs w:val="21"/>
                      <w:vertAlign w:val="superscript"/>
                    </w:rPr>
                    <w:t>3</w:t>
                  </w:r>
                </w:p>
              </w:tc>
              <w:tc>
                <w:tcPr>
                  <w:tcW w:w="1385"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30mg/m</w:t>
                  </w:r>
                  <w:r>
                    <w:rPr>
                      <w:rFonts w:hint="eastAsia"/>
                      <w:color w:val="000000" w:themeColor="text1"/>
                      <w:kern w:val="0"/>
                      <w:sz w:val="21"/>
                      <w:szCs w:val="21"/>
                      <w:vertAlign w:val="superscript"/>
                    </w:rPr>
                    <w:t>3</w:t>
                  </w:r>
                </w:p>
              </w:tc>
            </w:tr>
            <w:tr w:rsidR="0083199C">
              <w:trPr>
                <w:cantSplit/>
                <w:trHeight w:val="397"/>
                <w:jc w:val="center"/>
              </w:trPr>
              <w:tc>
                <w:tcPr>
                  <w:tcW w:w="657" w:type="dxa"/>
                  <w:vMerge/>
                  <w:vAlign w:val="center"/>
                </w:tcPr>
                <w:p w:rsidR="0083199C" w:rsidRDefault="0083199C">
                  <w:pPr>
                    <w:adjustRightInd w:val="0"/>
                    <w:snapToGrid w:val="0"/>
                    <w:jc w:val="center"/>
                    <w:rPr>
                      <w:color w:val="000000" w:themeColor="text1"/>
                      <w:sz w:val="21"/>
                      <w:szCs w:val="21"/>
                    </w:rPr>
                  </w:pPr>
                </w:p>
              </w:tc>
              <w:tc>
                <w:tcPr>
                  <w:tcW w:w="974" w:type="dxa"/>
                  <w:vMerge/>
                  <w:vAlign w:val="center"/>
                </w:tcPr>
                <w:p w:rsidR="0083199C" w:rsidRDefault="0083199C">
                  <w:pPr>
                    <w:jc w:val="center"/>
                    <w:rPr>
                      <w:color w:val="000000" w:themeColor="text1"/>
                      <w:sz w:val="21"/>
                      <w:szCs w:val="21"/>
                    </w:rPr>
                  </w:pPr>
                </w:p>
              </w:tc>
              <w:tc>
                <w:tcPr>
                  <w:tcW w:w="1080" w:type="dxa"/>
                  <w:vAlign w:val="center"/>
                </w:tcPr>
                <w:p w:rsidR="0083199C" w:rsidRDefault="00FE46BB">
                  <w:pPr>
                    <w:jc w:val="center"/>
                    <w:rPr>
                      <w:color w:val="000000" w:themeColor="text1"/>
                      <w:sz w:val="21"/>
                      <w:szCs w:val="21"/>
                    </w:rPr>
                  </w:pPr>
                  <w:r>
                    <w:rPr>
                      <w:rFonts w:hint="eastAsia"/>
                      <w:color w:val="000000" w:themeColor="text1"/>
                      <w:sz w:val="21"/>
                      <w:szCs w:val="21"/>
                    </w:rPr>
                    <w:t>HC</w:t>
                  </w:r>
                </w:p>
              </w:tc>
              <w:tc>
                <w:tcPr>
                  <w:tcW w:w="1491" w:type="dxa"/>
                  <w:vMerge/>
                  <w:vAlign w:val="center"/>
                </w:tcPr>
                <w:p w:rsidR="0083199C" w:rsidRDefault="0083199C">
                  <w:pPr>
                    <w:adjustRightInd w:val="0"/>
                    <w:snapToGrid w:val="0"/>
                    <w:jc w:val="center"/>
                    <w:rPr>
                      <w:color w:val="000000" w:themeColor="text1"/>
                      <w:sz w:val="21"/>
                      <w:szCs w:val="21"/>
                      <w:highlight w:val="yellow"/>
                    </w:rPr>
                  </w:pPr>
                </w:p>
              </w:tc>
              <w:tc>
                <w:tcPr>
                  <w:tcW w:w="759" w:type="dxa"/>
                  <w:vMerge/>
                  <w:vAlign w:val="center"/>
                </w:tcPr>
                <w:p w:rsidR="0083199C" w:rsidRDefault="0083199C">
                  <w:pPr>
                    <w:adjustRightInd w:val="0"/>
                    <w:snapToGrid w:val="0"/>
                    <w:jc w:val="center"/>
                    <w:rPr>
                      <w:color w:val="000000" w:themeColor="text1"/>
                      <w:sz w:val="21"/>
                      <w:szCs w:val="21"/>
                      <w:highlight w:val="yellow"/>
                    </w:rPr>
                  </w:pPr>
                </w:p>
              </w:tc>
              <w:tc>
                <w:tcPr>
                  <w:tcW w:w="1260"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0.059t/a</w:t>
                  </w:r>
                </w:p>
              </w:tc>
              <w:tc>
                <w:tcPr>
                  <w:tcW w:w="1410"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0.10mg/m</w:t>
                  </w:r>
                  <w:r>
                    <w:rPr>
                      <w:rFonts w:hint="eastAsia"/>
                      <w:color w:val="000000" w:themeColor="text1"/>
                      <w:kern w:val="0"/>
                      <w:sz w:val="21"/>
                      <w:szCs w:val="21"/>
                      <w:vertAlign w:val="superscript"/>
                    </w:rPr>
                    <w:t>3</w:t>
                  </w:r>
                </w:p>
              </w:tc>
              <w:tc>
                <w:tcPr>
                  <w:tcW w:w="1385"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1.0mg/m</w:t>
                  </w:r>
                  <w:r>
                    <w:rPr>
                      <w:rFonts w:hint="eastAsia"/>
                      <w:color w:val="000000" w:themeColor="text1"/>
                      <w:kern w:val="0"/>
                      <w:sz w:val="21"/>
                      <w:szCs w:val="21"/>
                      <w:vertAlign w:val="superscript"/>
                    </w:rPr>
                    <w:t>3</w:t>
                  </w:r>
                </w:p>
              </w:tc>
            </w:tr>
            <w:tr w:rsidR="0083199C">
              <w:trPr>
                <w:cantSplit/>
                <w:trHeight w:val="397"/>
                <w:jc w:val="center"/>
              </w:trPr>
              <w:tc>
                <w:tcPr>
                  <w:tcW w:w="657" w:type="dxa"/>
                  <w:vMerge/>
                  <w:vAlign w:val="center"/>
                </w:tcPr>
                <w:p w:rsidR="0083199C" w:rsidRDefault="0083199C">
                  <w:pPr>
                    <w:adjustRightInd w:val="0"/>
                    <w:snapToGrid w:val="0"/>
                    <w:jc w:val="center"/>
                    <w:rPr>
                      <w:color w:val="000000" w:themeColor="text1"/>
                      <w:sz w:val="21"/>
                      <w:szCs w:val="21"/>
                    </w:rPr>
                  </w:pPr>
                </w:p>
              </w:tc>
              <w:tc>
                <w:tcPr>
                  <w:tcW w:w="974" w:type="dxa"/>
                  <w:vMerge/>
                  <w:vAlign w:val="center"/>
                </w:tcPr>
                <w:p w:rsidR="0083199C" w:rsidRDefault="0083199C">
                  <w:pPr>
                    <w:jc w:val="center"/>
                    <w:rPr>
                      <w:color w:val="000000" w:themeColor="text1"/>
                      <w:sz w:val="21"/>
                      <w:szCs w:val="21"/>
                    </w:rPr>
                  </w:pPr>
                </w:p>
              </w:tc>
              <w:tc>
                <w:tcPr>
                  <w:tcW w:w="1080" w:type="dxa"/>
                  <w:vAlign w:val="center"/>
                </w:tcPr>
                <w:p w:rsidR="0083199C" w:rsidRDefault="00FE46BB">
                  <w:pPr>
                    <w:jc w:val="center"/>
                    <w:rPr>
                      <w:color w:val="000000" w:themeColor="text1"/>
                      <w:sz w:val="21"/>
                      <w:szCs w:val="21"/>
                    </w:rPr>
                  </w:pPr>
                  <w:r>
                    <w:rPr>
                      <w:rFonts w:hint="eastAsia"/>
                      <w:color w:val="000000" w:themeColor="text1"/>
                      <w:sz w:val="21"/>
                      <w:szCs w:val="21"/>
                    </w:rPr>
                    <w:t>NOx</w:t>
                  </w:r>
                </w:p>
              </w:tc>
              <w:tc>
                <w:tcPr>
                  <w:tcW w:w="1491" w:type="dxa"/>
                  <w:vMerge/>
                  <w:vAlign w:val="center"/>
                </w:tcPr>
                <w:p w:rsidR="0083199C" w:rsidRDefault="0083199C">
                  <w:pPr>
                    <w:adjustRightInd w:val="0"/>
                    <w:snapToGrid w:val="0"/>
                    <w:jc w:val="center"/>
                    <w:rPr>
                      <w:color w:val="000000" w:themeColor="text1"/>
                      <w:sz w:val="21"/>
                      <w:szCs w:val="21"/>
                      <w:highlight w:val="yellow"/>
                    </w:rPr>
                  </w:pPr>
                </w:p>
              </w:tc>
              <w:tc>
                <w:tcPr>
                  <w:tcW w:w="759" w:type="dxa"/>
                  <w:vMerge/>
                  <w:vAlign w:val="center"/>
                </w:tcPr>
                <w:p w:rsidR="0083199C" w:rsidRDefault="0083199C">
                  <w:pPr>
                    <w:adjustRightInd w:val="0"/>
                    <w:snapToGrid w:val="0"/>
                    <w:jc w:val="center"/>
                    <w:rPr>
                      <w:color w:val="000000" w:themeColor="text1"/>
                      <w:sz w:val="21"/>
                      <w:szCs w:val="21"/>
                      <w:highlight w:val="yellow"/>
                    </w:rPr>
                  </w:pPr>
                </w:p>
              </w:tc>
              <w:tc>
                <w:tcPr>
                  <w:tcW w:w="1260"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0.056t/a</w:t>
                  </w:r>
                </w:p>
              </w:tc>
              <w:tc>
                <w:tcPr>
                  <w:tcW w:w="1410"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0.09mg/m</w:t>
                  </w:r>
                  <w:r>
                    <w:rPr>
                      <w:rFonts w:hint="eastAsia"/>
                      <w:color w:val="000000" w:themeColor="text1"/>
                      <w:kern w:val="0"/>
                      <w:sz w:val="21"/>
                      <w:szCs w:val="21"/>
                      <w:vertAlign w:val="superscript"/>
                    </w:rPr>
                    <w:t>3</w:t>
                  </w:r>
                </w:p>
              </w:tc>
              <w:tc>
                <w:tcPr>
                  <w:tcW w:w="1385" w:type="dxa"/>
                  <w:vAlign w:val="center"/>
                </w:tcPr>
                <w:p w:rsidR="0083199C" w:rsidRDefault="00FE46BB">
                  <w:pPr>
                    <w:widowControl/>
                    <w:jc w:val="center"/>
                    <w:textAlignment w:val="center"/>
                    <w:rPr>
                      <w:color w:val="000000" w:themeColor="text1"/>
                      <w:kern w:val="0"/>
                      <w:sz w:val="21"/>
                      <w:szCs w:val="21"/>
                    </w:rPr>
                  </w:pPr>
                  <w:r>
                    <w:rPr>
                      <w:rFonts w:hint="eastAsia"/>
                      <w:color w:val="000000" w:themeColor="text1"/>
                      <w:kern w:val="0"/>
                      <w:sz w:val="21"/>
                      <w:szCs w:val="21"/>
                    </w:rPr>
                    <w:t>/</w:t>
                  </w:r>
                </w:p>
              </w:tc>
            </w:tr>
            <w:tr w:rsidR="0083199C">
              <w:trPr>
                <w:cantSplit/>
                <w:trHeight w:val="397"/>
                <w:jc w:val="center"/>
              </w:trPr>
              <w:tc>
                <w:tcPr>
                  <w:tcW w:w="657" w:type="dxa"/>
                  <w:vMerge w:val="restart"/>
                  <w:vAlign w:val="center"/>
                </w:tcPr>
                <w:p w:rsidR="0083199C" w:rsidRDefault="00FE46BB">
                  <w:pPr>
                    <w:adjustRightInd w:val="0"/>
                    <w:snapToGrid w:val="0"/>
                    <w:jc w:val="center"/>
                    <w:rPr>
                      <w:color w:val="000000" w:themeColor="text1"/>
                      <w:sz w:val="21"/>
                      <w:szCs w:val="21"/>
                    </w:rPr>
                  </w:pPr>
                  <w:r>
                    <w:rPr>
                      <w:color w:val="000000" w:themeColor="text1"/>
                      <w:sz w:val="21"/>
                      <w:szCs w:val="21"/>
                    </w:rPr>
                    <w:t>固体废物</w:t>
                  </w:r>
                </w:p>
              </w:tc>
              <w:tc>
                <w:tcPr>
                  <w:tcW w:w="974"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教职工、学生、</w:t>
                  </w:r>
                </w:p>
              </w:tc>
              <w:tc>
                <w:tcPr>
                  <w:tcW w:w="1080"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生活垃圾</w:t>
                  </w:r>
                </w:p>
              </w:tc>
              <w:tc>
                <w:tcPr>
                  <w:tcW w:w="1491"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垃圾桶分类收集</w:t>
                  </w:r>
                </w:p>
              </w:tc>
              <w:tc>
                <w:tcPr>
                  <w:tcW w:w="759"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若干</w:t>
                  </w:r>
                </w:p>
              </w:tc>
              <w:tc>
                <w:tcPr>
                  <w:tcW w:w="1260"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240</w:t>
                  </w:r>
                  <w:r>
                    <w:rPr>
                      <w:color w:val="000000" w:themeColor="text1"/>
                      <w:sz w:val="21"/>
                      <w:szCs w:val="21"/>
                    </w:rPr>
                    <w:t>t/a</w:t>
                  </w:r>
                </w:p>
              </w:tc>
              <w:tc>
                <w:tcPr>
                  <w:tcW w:w="1410"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w:t>
                  </w:r>
                </w:p>
              </w:tc>
              <w:tc>
                <w:tcPr>
                  <w:tcW w:w="1385" w:type="dxa"/>
                  <w:vMerge w:val="restart"/>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《一般工业固体废物贮存、处置场污染控制标准》（</w:t>
                  </w:r>
                  <w:r>
                    <w:rPr>
                      <w:rFonts w:hint="eastAsia"/>
                      <w:color w:val="000000" w:themeColor="text1"/>
                      <w:sz w:val="21"/>
                      <w:szCs w:val="21"/>
                    </w:rPr>
                    <w:t>GB18599-2001</w:t>
                  </w:r>
                  <w:r>
                    <w:rPr>
                      <w:rFonts w:hint="eastAsia"/>
                      <w:color w:val="000000" w:themeColor="text1"/>
                      <w:sz w:val="21"/>
                      <w:szCs w:val="21"/>
                    </w:rPr>
                    <w:t>）及修改单中的有关规定</w:t>
                  </w:r>
                </w:p>
              </w:tc>
            </w:tr>
            <w:tr w:rsidR="0083199C">
              <w:trPr>
                <w:cantSplit/>
                <w:trHeight w:val="397"/>
                <w:jc w:val="center"/>
              </w:trPr>
              <w:tc>
                <w:tcPr>
                  <w:tcW w:w="657" w:type="dxa"/>
                  <w:vMerge/>
                  <w:vAlign w:val="center"/>
                </w:tcPr>
                <w:p w:rsidR="0083199C" w:rsidRDefault="0083199C">
                  <w:pPr>
                    <w:adjustRightInd w:val="0"/>
                    <w:snapToGrid w:val="0"/>
                    <w:jc w:val="center"/>
                    <w:rPr>
                      <w:color w:val="000000" w:themeColor="text1"/>
                      <w:sz w:val="21"/>
                      <w:szCs w:val="21"/>
                    </w:rPr>
                  </w:pPr>
                </w:p>
              </w:tc>
              <w:tc>
                <w:tcPr>
                  <w:tcW w:w="974"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食堂</w:t>
                  </w:r>
                </w:p>
              </w:tc>
              <w:tc>
                <w:tcPr>
                  <w:tcW w:w="1080" w:type="dxa"/>
                  <w:vAlign w:val="center"/>
                </w:tcPr>
                <w:p w:rsidR="0083199C" w:rsidRDefault="00FE46BB">
                  <w:pPr>
                    <w:snapToGrid w:val="0"/>
                    <w:jc w:val="center"/>
                    <w:rPr>
                      <w:color w:val="000000" w:themeColor="text1"/>
                      <w:sz w:val="21"/>
                      <w:szCs w:val="21"/>
                    </w:rPr>
                  </w:pPr>
                  <w:r>
                    <w:rPr>
                      <w:rFonts w:hint="eastAsia"/>
                      <w:color w:val="000000" w:themeColor="text1"/>
                      <w:sz w:val="21"/>
                      <w:szCs w:val="21"/>
                    </w:rPr>
                    <w:t>餐厨垃圾</w:t>
                  </w:r>
                </w:p>
              </w:tc>
              <w:tc>
                <w:tcPr>
                  <w:tcW w:w="1491"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收集桶</w:t>
                  </w:r>
                </w:p>
              </w:tc>
              <w:tc>
                <w:tcPr>
                  <w:tcW w:w="759"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若干</w:t>
                  </w:r>
                </w:p>
              </w:tc>
              <w:tc>
                <w:tcPr>
                  <w:tcW w:w="1260" w:type="dxa"/>
                  <w:vAlign w:val="center"/>
                </w:tcPr>
                <w:p w:rsidR="0083199C" w:rsidRDefault="00FE46BB">
                  <w:pPr>
                    <w:snapToGrid w:val="0"/>
                    <w:jc w:val="center"/>
                    <w:rPr>
                      <w:color w:val="000000" w:themeColor="text1"/>
                      <w:sz w:val="21"/>
                      <w:szCs w:val="21"/>
                    </w:rPr>
                  </w:pPr>
                  <w:r>
                    <w:rPr>
                      <w:rFonts w:hint="eastAsia"/>
                      <w:color w:val="000000" w:themeColor="text1"/>
                      <w:sz w:val="21"/>
                      <w:szCs w:val="21"/>
                    </w:rPr>
                    <w:t>47.5</w:t>
                  </w:r>
                  <w:r>
                    <w:rPr>
                      <w:color w:val="000000" w:themeColor="text1"/>
                      <w:sz w:val="21"/>
                      <w:szCs w:val="21"/>
                    </w:rPr>
                    <w:t>t/a</w:t>
                  </w:r>
                </w:p>
              </w:tc>
              <w:tc>
                <w:tcPr>
                  <w:tcW w:w="1410"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w:t>
                  </w:r>
                </w:p>
              </w:tc>
              <w:tc>
                <w:tcPr>
                  <w:tcW w:w="1385" w:type="dxa"/>
                  <w:vMerge/>
                  <w:vAlign w:val="center"/>
                </w:tcPr>
                <w:p w:rsidR="0083199C" w:rsidRDefault="0083199C">
                  <w:pPr>
                    <w:adjustRightInd w:val="0"/>
                    <w:snapToGrid w:val="0"/>
                    <w:jc w:val="center"/>
                    <w:rPr>
                      <w:color w:val="000000" w:themeColor="text1"/>
                      <w:sz w:val="21"/>
                      <w:szCs w:val="21"/>
                    </w:rPr>
                  </w:pPr>
                </w:p>
              </w:tc>
            </w:tr>
            <w:tr w:rsidR="0083199C">
              <w:trPr>
                <w:cantSplit/>
                <w:trHeight w:val="397"/>
                <w:jc w:val="center"/>
              </w:trPr>
              <w:tc>
                <w:tcPr>
                  <w:tcW w:w="657" w:type="dxa"/>
                  <w:vMerge/>
                  <w:vAlign w:val="center"/>
                </w:tcPr>
                <w:p w:rsidR="0083199C" w:rsidRDefault="0083199C">
                  <w:pPr>
                    <w:adjustRightInd w:val="0"/>
                    <w:snapToGrid w:val="0"/>
                    <w:jc w:val="center"/>
                    <w:rPr>
                      <w:color w:val="000000" w:themeColor="text1"/>
                      <w:sz w:val="21"/>
                      <w:szCs w:val="21"/>
                    </w:rPr>
                  </w:pPr>
                </w:p>
              </w:tc>
              <w:tc>
                <w:tcPr>
                  <w:tcW w:w="974"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食堂</w:t>
                  </w:r>
                </w:p>
              </w:tc>
              <w:tc>
                <w:tcPr>
                  <w:tcW w:w="1080" w:type="dxa"/>
                  <w:vAlign w:val="center"/>
                </w:tcPr>
                <w:p w:rsidR="0083199C" w:rsidRDefault="00FE46BB">
                  <w:pPr>
                    <w:snapToGrid w:val="0"/>
                    <w:jc w:val="center"/>
                    <w:rPr>
                      <w:color w:val="000000" w:themeColor="text1"/>
                      <w:sz w:val="21"/>
                      <w:szCs w:val="21"/>
                    </w:rPr>
                  </w:pPr>
                  <w:r>
                    <w:rPr>
                      <w:rFonts w:hint="eastAsia"/>
                      <w:color w:val="000000" w:themeColor="text1"/>
                      <w:sz w:val="21"/>
                      <w:szCs w:val="21"/>
                    </w:rPr>
                    <w:t>废油脂</w:t>
                  </w:r>
                </w:p>
              </w:tc>
              <w:tc>
                <w:tcPr>
                  <w:tcW w:w="1491"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收集桶</w:t>
                  </w:r>
                </w:p>
              </w:tc>
              <w:tc>
                <w:tcPr>
                  <w:tcW w:w="759"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若干</w:t>
                  </w:r>
                </w:p>
              </w:tc>
              <w:tc>
                <w:tcPr>
                  <w:tcW w:w="1260" w:type="dxa"/>
                  <w:vAlign w:val="center"/>
                </w:tcPr>
                <w:p w:rsidR="0083199C" w:rsidRDefault="00FE46BB">
                  <w:pPr>
                    <w:snapToGrid w:val="0"/>
                    <w:jc w:val="center"/>
                    <w:rPr>
                      <w:color w:val="000000" w:themeColor="text1"/>
                      <w:sz w:val="21"/>
                      <w:szCs w:val="21"/>
                    </w:rPr>
                  </w:pPr>
                  <w:r>
                    <w:rPr>
                      <w:rFonts w:hint="eastAsia"/>
                      <w:color w:val="000000" w:themeColor="text1"/>
                      <w:sz w:val="21"/>
                      <w:szCs w:val="21"/>
                    </w:rPr>
                    <w:t>1.44</w:t>
                  </w:r>
                  <w:r>
                    <w:rPr>
                      <w:color w:val="000000" w:themeColor="text1"/>
                      <w:sz w:val="21"/>
                      <w:szCs w:val="21"/>
                    </w:rPr>
                    <w:t>t/a</w:t>
                  </w:r>
                </w:p>
              </w:tc>
              <w:tc>
                <w:tcPr>
                  <w:tcW w:w="1410"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w:t>
                  </w:r>
                </w:p>
              </w:tc>
              <w:tc>
                <w:tcPr>
                  <w:tcW w:w="1385" w:type="dxa"/>
                  <w:vMerge/>
                  <w:vAlign w:val="center"/>
                </w:tcPr>
                <w:p w:rsidR="0083199C" w:rsidRDefault="0083199C">
                  <w:pPr>
                    <w:adjustRightInd w:val="0"/>
                    <w:snapToGrid w:val="0"/>
                    <w:jc w:val="center"/>
                    <w:rPr>
                      <w:color w:val="000000" w:themeColor="text1"/>
                      <w:sz w:val="21"/>
                      <w:szCs w:val="21"/>
                    </w:rPr>
                  </w:pPr>
                </w:p>
              </w:tc>
            </w:tr>
            <w:tr w:rsidR="0083199C">
              <w:trPr>
                <w:cantSplit/>
                <w:trHeight w:val="397"/>
                <w:jc w:val="center"/>
              </w:trPr>
              <w:tc>
                <w:tcPr>
                  <w:tcW w:w="657" w:type="dxa"/>
                  <w:vMerge/>
                  <w:vAlign w:val="center"/>
                </w:tcPr>
                <w:p w:rsidR="0083199C" w:rsidRDefault="0083199C">
                  <w:pPr>
                    <w:adjustRightInd w:val="0"/>
                    <w:snapToGrid w:val="0"/>
                    <w:jc w:val="center"/>
                    <w:rPr>
                      <w:color w:val="000000" w:themeColor="text1"/>
                      <w:sz w:val="21"/>
                      <w:szCs w:val="21"/>
                    </w:rPr>
                  </w:pPr>
                </w:p>
              </w:tc>
              <w:tc>
                <w:tcPr>
                  <w:tcW w:w="974" w:type="dxa"/>
                  <w:vMerge w:val="restart"/>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实验室</w:t>
                  </w:r>
                </w:p>
              </w:tc>
              <w:tc>
                <w:tcPr>
                  <w:tcW w:w="1080" w:type="dxa"/>
                  <w:vAlign w:val="center"/>
                </w:tcPr>
                <w:p w:rsidR="0083199C" w:rsidRDefault="00FE46BB">
                  <w:pPr>
                    <w:snapToGrid w:val="0"/>
                    <w:jc w:val="center"/>
                    <w:rPr>
                      <w:color w:val="000000" w:themeColor="text1"/>
                      <w:sz w:val="21"/>
                      <w:szCs w:val="21"/>
                    </w:rPr>
                  </w:pPr>
                  <w:r>
                    <w:rPr>
                      <w:rFonts w:hint="eastAsia"/>
                      <w:color w:val="000000" w:themeColor="text1"/>
                      <w:sz w:val="21"/>
                      <w:szCs w:val="21"/>
                    </w:rPr>
                    <w:t>实验室固废</w:t>
                  </w:r>
                </w:p>
              </w:tc>
              <w:tc>
                <w:tcPr>
                  <w:tcW w:w="1491" w:type="dxa"/>
                  <w:vMerge w:val="restart"/>
                  <w:vAlign w:val="center"/>
                </w:tcPr>
                <w:p w:rsidR="0083199C" w:rsidRDefault="00FE46BB">
                  <w:pPr>
                    <w:adjustRightInd w:val="0"/>
                    <w:snapToGrid w:val="0"/>
                    <w:jc w:val="center"/>
                    <w:rPr>
                      <w:color w:val="000000" w:themeColor="text1"/>
                      <w:sz w:val="21"/>
                      <w:szCs w:val="21"/>
                    </w:rPr>
                  </w:pPr>
                  <w:proofErr w:type="gramStart"/>
                  <w:r>
                    <w:rPr>
                      <w:rFonts w:hint="eastAsia"/>
                      <w:color w:val="000000" w:themeColor="text1"/>
                      <w:sz w:val="21"/>
                      <w:szCs w:val="21"/>
                    </w:rPr>
                    <w:t>危废暂存</w:t>
                  </w:r>
                  <w:proofErr w:type="gramEnd"/>
                  <w:r>
                    <w:rPr>
                      <w:rFonts w:hint="eastAsia"/>
                      <w:color w:val="000000" w:themeColor="text1"/>
                      <w:sz w:val="21"/>
                      <w:szCs w:val="21"/>
                    </w:rPr>
                    <w:t>间（</w:t>
                  </w:r>
                  <w:r>
                    <w:rPr>
                      <w:rFonts w:hint="eastAsia"/>
                      <w:color w:val="000000" w:themeColor="text1"/>
                      <w:sz w:val="21"/>
                      <w:szCs w:val="21"/>
                    </w:rPr>
                    <w:t>10m</w:t>
                  </w:r>
                  <w:r>
                    <w:rPr>
                      <w:rFonts w:hint="eastAsia"/>
                      <w:color w:val="000000" w:themeColor="text1"/>
                      <w:sz w:val="21"/>
                      <w:szCs w:val="21"/>
                      <w:vertAlign w:val="superscript"/>
                    </w:rPr>
                    <w:t>2</w:t>
                  </w:r>
                  <w:r>
                    <w:rPr>
                      <w:rFonts w:hint="eastAsia"/>
                      <w:color w:val="000000" w:themeColor="text1"/>
                      <w:sz w:val="21"/>
                      <w:szCs w:val="21"/>
                    </w:rPr>
                    <w:t>）</w:t>
                  </w:r>
                </w:p>
              </w:tc>
              <w:tc>
                <w:tcPr>
                  <w:tcW w:w="759" w:type="dxa"/>
                  <w:vMerge w:val="restart"/>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间</w:t>
                  </w:r>
                </w:p>
              </w:tc>
              <w:tc>
                <w:tcPr>
                  <w:tcW w:w="1260" w:type="dxa"/>
                  <w:vAlign w:val="center"/>
                </w:tcPr>
                <w:p w:rsidR="0083199C" w:rsidRDefault="00FE46BB">
                  <w:pPr>
                    <w:snapToGrid w:val="0"/>
                    <w:jc w:val="center"/>
                    <w:rPr>
                      <w:color w:val="000000" w:themeColor="text1"/>
                      <w:sz w:val="21"/>
                      <w:szCs w:val="21"/>
                    </w:rPr>
                  </w:pPr>
                  <w:r>
                    <w:rPr>
                      <w:rFonts w:hint="eastAsia"/>
                      <w:color w:val="000000" w:themeColor="text1"/>
                      <w:sz w:val="21"/>
                      <w:szCs w:val="21"/>
                    </w:rPr>
                    <w:t>0.2</w:t>
                  </w:r>
                  <w:r>
                    <w:rPr>
                      <w:color w:val="000000" w:themeColor="text1"/>
                      <w:sz w:val="21"/>
                      <w:szCs w:val="21"/>
                    </w:rPr>
                    <w:t>t/a</w:t>
                  </w:r>
                </w:p>
              </w:tc>
              <w:tc>
                <w:tcPr>
                  <w:tcW w:w="1410"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w:t>
                  </w:r>
                </w:p>
              </w:tc>
              <w:tc>
                <w:tcPr>
                  <w:tcW w:w="1385" w:type="dxa"/>
                  <w:vMerge w:val="restart"/>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《危险废物贮存污染控</w:t>
                  </w:r>
                  <w:r>
                    <w:rPr>
                      <w:rFonts w:hint="eastAsia"/>
                      <w:color w:val="000000" w:themeColor="text1"/>
                      <w:sz w:val="21"/>
                      <w:szCs w:val="21"/>
                    </w:rPr>
                    <w:lastRenderedPageBreak/>
                    <w:t>制标准》（</w:t>
                  </w:r>
                  <w:r>
                    <w:rPr>
                      <w:rFonts w:hint="eastAsia"/>
                      <w:color w:val="000000" w:themeColor="text1"/>
                      <w:sz w:val="21"/>
                      <w:szCs w:val="21"/>
                    </w:rPr>
                    <w:t>GB18597-2001</w:t>
                  </w:r>
                  <w:r>
                    <w:rPr>
                      <w:rFonts w:hint="eastAsia"/>
                      <w:color w:val="000000" w:themeColor="text1"/>
                      <w:sz w:val="21"/>
                      <w:szCs w:val="21"/>
                    </w:rPr>
                    <w:t>）及修改单中的有关规定</w:t>
                  </w:r>
                </w:p>
              </w:tc>
            </w:tr>
            <w:tr w:rsidR="0083199C">
              <w:trPr>
                <w:cantSplit/>
                <w:trHeight w:val="397"/>
                <w:jc w:val="center"/>
              </w:trPr>
              <w:tc>
                <w:tcPr>
                  <w:tcW w:w="657" w:type="dxa"/>
                  <w:vMerge/>
                  <w:vAlign w:val="center"/>
                </w:tcPr>
                <w:p w:rsidR="0083199C" w:rsidRDefault="0083199C">
                  <w:pPr>
                    <w:adjustRightInd w:val="0"/>
                    <w:snapToGrid w:val="0"/>
                    <w:jc w:val="center"/>
                    <w:rPr>
                      <w:color w:val="000000" w:themeColor="text1"/>
                      <w:sz w:val="21"/>
                      <w:szCs w:val="21"/>
                    </w:rPr>
                  </w:pPr>
                </w:p>
              </w:tc>
              <w:tc>
                <w:tcPr>
                  <w:tcW w:w="974" w:type="dxa"/>
                  <w:vMerge/>
                  <w:vAlign w:val="center"/>
                </w:tcPr>
                <w:p w:rsidR="0083199C" w:rsidRDefault="0083199C">
                  <w:pPr>
                    <w:adjustRightInd w:val="0"/>
                    <w:snapToGrid w:val="0"/>
                    <w:jc w:val="center"/>
                    <w:rPr>
                      <w:color w:val="000000" w:themeColor="text1"/>
                      <w:sz w:val="21"/>
                      <w:szCs w:val="21"/>
                    </w:rPr>
                  </w:pPr>
                </w:p>
              </w:tc>
              <w:tc>
                <w:tcPr>
                  <w:tcW w:w="1080" w:type="dxa"/>
                  <w:vAlign w:val="center"/>
                </w:tcPr>
                <w:p w:rsidR="0083199C" w:rsidRDefault="00FE46BB">
                  <w:pPr>
                    <w:snapToGrid w:val="0"/>
                    <w:jc w:val="center"/>
                    <w:rPr>
                      <w:color w:val="000000" w:themeColor="text1"/>
                      <w:sz w:val="21"/>
                      <w:szCs w:val="21"/>
                    </w:rPr>
                  </w:pPr>
                  <w:r>
                    <w:rPr>
                      <w:rFonts w:hint="eastAsia"/>
                      <w:color w:val="000000" w:themeColor="text1"/>
                      <w:sz w:val="21"/>
                      <w:szCs w:val="21"/>
                    </w:rPr>
                    <w:t>实验室废液</w:t>
                  </w:r>
                </w:p>
              </w:tc>
              <w:tc>
                <w:tcPr>
                  <w:tcW w:w="1491" w:type="dxa"/>
                  <w:vMerge/>
                  <w:vAlign w:val="center"/>
                </w:tcPr>
                <w:p w:rsidR="0083199C" w:rsidRDefault="0083199C">
                  <w:pPr>
                    <w:adjustRightInd w:val="0"/>
                    <w:snapToGrid w:val="0"/>
                    <w:jc w:val="center"/>
                    <w:rPr>
                      <w:color w:val="000000" w:themeColor="text1"/>
                      <w:sz w:val="21"/>
                      <w:szCs w:val="21"/>
                      <w:highlight w:val="yellow"/>
                    </w:rPr>
                  </w:pPr>
                </w:p>
              </w:tc>
              <w:tc>
                <w:tcPr>
                  <w:tcW w:w="759" w:type="dxa"/>
                  <w:vMerge/>
                  <w:vAlign w:val="center"/>
                </w:tcPr>
                <w:p w:rsidR="0083199C" w:rsidRDefault="0083199C">
                  <w:pPr>
                    <w:adjustRightInd w:val="0"/>
                    <w:snapToGrid w:val="0"/>
                    <w:jc w:val="center"/>
                    <w:rPr>
                      <w:color w:val="000000" w:themeColor="text1"/>
                      <w:sz w:val="21"/>
                      <w:szCs w:val="21"/>
                      <w:highlight w:val="yellow"/>
                    </w:rPr>
                  </w:pPr>
                </w:p>
              </w:tc>
              <w:tc>
                <w:tcPr>
                  <w:tcW w:w="1260" w:type="dxa"/>
                  <w:vAlign w:val="center"/>
                </w:tcPr>
                <w:p w:rsidR="0083199C" w:rsidRDefault="00FE46BB">
                  <w:pPr>
                    <w:snapToGrid w:val="0"/>
                    <w:jc w:val="center"/>
                    <w:rPr>
                      <w:color w:val="000000" w:themeColor="text1"/>
                      <w:sz w:val="21"/>
                      <w:szCs w:val="21"/>
                      <w:highlight w:val="yellow"/>
                    </w:rPr>
                  </w:pPr>
                  <w:r>
                    <w:rPr>
                      <w:rFonts w:hint="eastAsia"/>
                      <w:color w:val="000000" w:themeColor="text1"/>
                      <w:sz w:val="21"/>
                      <w:szCs w:val="21"/>
                    </w:rPr>
                    <w:t>0.35t/a</w:t>
                  </w:r>
                </w:p>
              </w:tc>
              <w:tc>
                <w:tcPr>
                  <w:tcW w:w="1410"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w:t>
                  </w:r>
                </w:p>
              </w:tc>
              <w:tc>
                <w:tcPr>
                  <w:tcW w:w="1385" w:type="dxa"/>
                  <w:vMerge/>
                  <w:vAlign w:val="center"/>
                </w:tcPr>
                <w:p w:rsidR="0083199C" w:rsidRDefault="0083199C">
                  <w:pPr>
                    <w:adjustRightInd w:val="0"/>
                    <w:snapToGrid w:val="0"/>
                    <w:jc w:val="center"/>
                    <w:rPr>
                      <w:color w:val="000000" w:themeColor="text1"/>
                      <w:sz w:val="21"/>
                      <w:szCs w:val="21"/>
                    </w:rPr>
                  </w:pPr>
                </w:p>
              </w:tc>
            </w:tr>
            <w:tr w:rsidR="0083199C">
              <w:trPr>
                <w:cantSplit/>
                <w:trHeight w:val="397"/>
                <w:jc w:val="center"/>
              </w:trPr>
              <w:tc>
                <w:tcPr>
                  <w:tcW w:w="657" w:type="dxa"/>
                  <w:vMerge/>
                  <w:vAlign w:val="center"/>
                </w:tcPr>
                <w:p w:rsidR="0083199C" w:rsidRDefault="0083199C">
                  <w:pPr>
                    <w:adjustRightInd w:val="0"/>
                    <w:snapToGrid w:val="0"/>
                    <w:jc w:val="center"/>
                    <w:rPr>
                      <w:color w:val="000000" w:themeColor="text1"/>
                      <w:sz w:val="21"/>
                      <w:szCs w:val="21"/>
                    </w:rPr>
                  </w:pPr>
                </w:p>
              </w:tc>
              <w:tc>
                <w:tcPr>
                  <w:tcW w:w="974"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卫生室</w:t>
                  </w:r>
                </w:p>
              </w:tc>
              <w:tc>
                <w:tcPr>
                  <w:tcW w:w="1080" w:type="dxa"/>
                  <w:vAlign w:val="center"/>
                </w:tcPr>
                <w:p w:rsidR="0083199C" w:rsidRDefault="00FE46BB">
                  <w:pPr>
                    <w:snapToGrid w:val="0"/>
                    <w:jc w:val="center"/>
                    <w:rPr>
                      <w:color w:val="000000" w:themeColor="text1"/>
                      <w:sz w:val="21"/>
                      <w:szCs w:val="21"/>
                    </w:rPr>
                  </w:pPr>
                  <w:r>
                    <w:rPr>
                      <w:rFonts w:hint="eastAsia"/>
                      <w:color w:val="000000" w:themeColor="text1"/>
                      <w:sz w:val="21"/>
                      <w:szCs w:val="21"/>
                    </w:rPr>
                    <w:t>医疗废物</w:t>
                  </w:r>
                </w:p>
              </w:tc>
              <w:tc>
                <w:tcPr>
                  <w:tcW w:w="1491" w:type="dxa"/>
                  <w:vAlign w:val="center"/>
                </w:tcPr>
                <w:p w:rsidR="0083199C" w:rsidRDefault="00FE46BB">
                  <w:pPr>
                    <w:adjustRightInd w:val="0"/>
                    <w:snapToGrid w:val="0"/>
                    <w:jc w:val="center"/>
                    <w:rPr>
                      <w:color w:val="000000" w:themeColor="text1"/>
                      <w:sz w:val="21"/>
                      <w:szCs w:val="21"/>
                    </w:rPr>
                  </w:pPr>
                  <w:proofErr w:type="gramStart"/>
                  <w:r>
                    <w:rPr>
                      <w:rFonts w:hint="eastAsia"/>
                      <w:color w:val="000000" w:themeColor="text1"/>
                      <w:sz w:val="21"/>
                      <w:szCs w:val="21"/>
                    </w:rPr>
                    <w:t>危废暂存</w:t>
                  </w:r>
                  <w:proofErr w:type="gramEnd"/>
                  <w:r>
                    <w:rPr>
                      <w:rFonts w:hint="eastAsia"/>
                      <w:color w:val="000000" w:themeColor="text1"/>
                      <w:sz w:val="21"/>
                      <w:szCs w:val="21"/>
                    </w:rPr>
                    <w:t>间（</w:t>
                  </w:r>
                  <w:r>
                    <w:rPr>
                      <w:rFonts w:hint="eastAsia"/>
                      <w:color w:val="000000" w:themeColor="text1"/>
                      <w:sz w:val="21"/>
                      <w:szCs w:val="21"/>
                    </w:rPr>
                    <w:t>2m</w:t>
                  </w:r>
                  <w:r>
                    <w:rPr>
                      <w:rFonts w:hint="eastAsia"/>
                      <w:color w:val="000000" w:themeColor="text1"/>
                      <w:sz w:val="21"/>
                      <w:szCs w:val="21"/>
                      <w:vertAlign w:val="superscript"/>
                    </w:rPr>
                    <w:t>2</w:t>
                  </w:r>
                  <w:r>
                    <w:rPr>
                      <w:rFonts w:hint="eastAsia"/>
                      <w:color w:val="000000" w:themeColor="text1"/>
                      <w:sz w:val="21"/>
                      <w:szCs w:val="21"/>
                    </w:rPr>
                    <w:t>）</w:t>
                  </w:r>
                </w:p>
              </w:tc>
              <w:tc>
                <w:tcPr>
                  <w:tcW w:w="759"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1</w:t>
                  </w:r>
                  <w:r>
                    <w:rPr>
                      <w:rFonts w:hint="eastAsia"/>
                      <w:color w:val="000000" w:themeColor="text1"/>
                      <w:sz w:val="21"/>
                      <w:szCs w:val="21"/>
                    </w:rPr>
                    <w:t>间</w:t>
                  </w:r>
                </w:p>
              </w:tc>
              <w:tc>
                <w:tcPr>
                  <w:tcW w:w="1260" w:type="dxa"/>
                  <w:vAlign w:val="center"/>
                </w:tcPr>
                <w:p w:rsidR="0083199C" w:rsidRDefault="00FE46BB">
                  <w:pPr>
                    <w:snapToGrid w:val="0"/>
                    <w:jc w:val="center"/>
                    <w:rPr>
                      <w:color w:val="000000" w:themeColor="text1"/>
                      <w:sz w:val="21"/>
                      <w:szCs w:val="21"/>
                    </w:rPr>
                  </w:pPr>
                  <w:r>
                    <w:rPr>
                      <w:rFonts w:hint="eastAsia"/>
                      <w:color w:val="000000" w:themeColor="text1"/>
                      <w:sz w:val="21"/>
                      <w:szCs w:val="21"/>
                    </w:rPr>
                    <w:t>0.50t/a</w:t>
                  </w:r>
                </w:p>
              </w:tc>
              <w:tc>
                <w:tcPr>
                  <w:tcW w:w="1410"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w:t>
                  </w:r>
                </w:p>
              </w:tc>
              <w:tc>
                <w:tcPr>
                  <w:tcW w:w="1385" w:type="dxa"/>
                  <w:vMerge/>
                  <w:vAlign w:val="center"/>
                </w:tcPr>
                <w:p w:rsidR="0083199C" w:rsidRDefault="0083199C">
                  <w:pPr>
                    <w:adjustRightInd w:val="0"/>
                    <w:snapToGrid w:val="0"/>
                    <w:jc w:val="center"/>
                    <w:rPr>
                      <w:color w:val="000000" w:themeColor="text1"/>
                      <w:sz w:val="21"/>
                      <w:szCs w:val="21"/>
                    </w:rPr>
                  </w:pPr>
                </w:p>
              </w:tc>
            </w:tr>
            <w:tr w:rsidR="0083199C">
              <w:trPr>
                <w:cantSplit/>
                <w:trHeight w:val="397"/>
                <w:jc w:val="center"/>
              </w:trPr>
              <w:tc>
                <w:tcPr>
                  <w:tcW w:w="657"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噪声</w:t>
                  </w:r>
                </w:p>
              </w:tc>
              <w:tc>
                <w:tcPr>
                  <w:tcW w:w="974"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风机、泵房、配电设备、隔声窗</w:t>
                  </w:r>
                </w:p>
              </w:tc>
              <w:tc>
                <w:tcPr>
                  <w:tcW w:w="1080"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噪声</w:t>
                  </w:r>
                </w:p>
              </w:tc>
              <w:tc>
                <w:tcPr>
                  <w:tcW w:w="1491"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基础减振、隔声</w:t>
                  </w:r>
                </w:p>
              </w:tc>
              <w:tc>
                <w:tcPr>
                  <w:tcW w:w="759"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若干</w:t>
                  </w:r>
                </w:p>
              </w:tc>
              <w:tc>
                <w:tcPr>
                  <w:tcW w:w="1260"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昼间≤</w:t>
                  </w:r>
                  <w:r>
                    <w:rPr>
                      <w:rFonts w:hint="eastAsia"/>
                      <w:color w:val="000000" w:themeColor="text1"/>
                      <w:sz w:val="21"/>
                      <w:szCs w:val="21"/>
                    </w:rPr>
                    <w:t>55dB(A)</w:t>
                  </w:r>
                  <w:r>
                    <w:rPr>
                      <w:rFonts w:hint="eastAsia"/>
                      <w:color w:val="000000" w:themeColor="text1"/>
                      <w:sz w:val="21"/>
                      <w:szCs w:val="21"/>
                    </w:rPr>
                    <w:t>、</w:t>
                  </w:r>
                </w:p>
                <w:p w:rsidR="0083199C" w:rsidRDefault="00FE46BB">
                  <w:pPr>
                    <w:adjustRightInd w:val="0"/>
                    <w:snapToGrid w:val="0"/>
                    <w:jc w:val="center"/>
                    <w:rPr>
                      <w:color w:val="000000" w:themeColor="text1"/>
                      <w:sz w:val="21"/>
                      <w:szCs w:val="21"/>
                    </w:rPr>
                  </w:pPr>
                  <w:r>
                    <w:rPr>
                      <w:rFonts w:hint="eastAsia"/>
                      <w:color w:val="000000" w:themeColor="text1"/>
                      <w:sz w:val="21"/>
                      <w:szCs w:val="21"/>
                    </w:rPr>
                    <w:t>夜间≤</w:t>
                  </w:r>
                  <w:r>
                    <w:rPr>
                      <w:rFonts w:hint="eastAsia"/>
                      <w:color w:val="000000" w:themeColor="text1"/>
                      <w:sz w:val="21"/>
                      <w:szCs w:val="21"/>
                    </w:rPr>
                    <w:t>45dB</w:t>
                  </w:r>
                  <w:r>
                    <w:rPr>
                      <w:rFonts w:hint="eastAsia"/>
                      <w:color w:val="000000" w:themeColor="text1"/>
                      <w:sz w:val="21"/>
                      <w:szCs w:val="21"/>
                    </w:rPr>
                    <w:t>（</w:t>
                  </w:r>
                  <w:r>
                    <w:rPr>
                      <w:rFonts w:hint="eastAsia"/>
                      <w:color w:val="000000" w:themeColor="text1"/>
                      <w:sz w:val="21"/>
                      <w:szCs w:val="21"/>
                    </w:rPr>
                    <w:t>A</w:t>
                  </w:r>
                  <w:r>
                    <w:rPr>
                      <w:rFonts w:hint="eastAsia"/>
                      <w:color w:val="000000" w:themeColor="text1"/>
                      <w:sz w:val="21"/>
                      <w:szCs w:val="21"/>
                    </w:rPr>
                    <w:t>）</w:t>
                  </w:r>
                </w:p>
              </w:tc>
              <w:tc>
                <w:tcPr>
                  <w:tcW w:w="1410"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w:t>
                  </w:r>
                </w:p>
              </w:tc>
              <w:tc>
                <w:tcPr>
                  <w:tcW w:w="1385" w:type="dxa"/>
                  <w:vAlign w:val="center"/>
                </w:tcPr>
                <w:p w:rsidR="0083199C" w:rsidRDefault="00FE46BB">
                  <w:pPr>
                    <w:adjustRightInd w:val="0"/>
                    <w:snapToGrid w:val="0"/>
                    <w:jc w:val="center"/>
                    <w:rPr>
                      <w:color w:val="000000" w:themeColor="text1"/>
                      <w:sz w:val="21"/>
                      <w:szCs w:val="21"/>
                    </w:rPr>
                  </w:pPr>
                  <w:r>
                    <w:rPr>
                      <w:rFonts w:hint="eastAsia"/>
                      <w:color w:val="000000" w:themeColor="text1"/>
                      <w:sz w:val="21"/>
                      <w:szCs w:val="21"/>
                    </w:rPr>
                    <w:t>昼间≤</w:t>
                  </w:r>
                  <w:r>
                    <w:rPr>
                      <w:rFonts w:hint="eastAsia"/>
                      <w:color w:val="000000" w:themeColor="text1"/>
                      <w:sz w:val="21"/>
                      <w:szCs w:val="21"/>
                    </w:rPr>
                    <w:t>55dB(A)</w:t>
                  </w:r>
                  <w:r>
                    <w:rPr>
                      <w:rFonts w:hint="eastAsia"/>
                      <w:color w:val="000000" w:themeColor="text1"/>
                      <w:sz w:val="21"/>
                      <w:szCs w:val="21"/>
                    </w:rPr>
                    <w:t>、</w:t>
                  </w:r>
                </w:p>
                <w:p w:rsidR="0083199C" w:rsidRDefault="00FE46BB">
                  <w:pPr>
                    <w:adjustRightInd w:val="0"/>
                    <w:snapToGrid w:val="0"/>
                    <w:jc w:val="center"/>
                    <w:rPr>
                      <w:color w:val="000000" w:themeColor="text1"/>
                      <w:sz w:val="21"/>
                      <w:szCs w:val="21"/>
                    </w:rPr>
                  </w:pPr>
                  <w:r>
                    <w:rPr>
                      <w:rFonts w:hint="eastAsia"/>
                      <w:color w:val="000000" w:themeColor="text1"/>
                      <w:sz w:val="21"/>
                      <w:szCs w:val="21"/>
                    </w:rPr>
                    <w:t>夜间≤</w:t>
                  </w:r>
                  <w:r>
                    <w:rPr>
                      <w:rFonts w:hint="eastAsia"/>
                      <w:color w:val="000000" w:themeColor="text1"/>
                      <w:sz w:val="21"/>
                      <w:szCs w:val="21"/>
                    </w:rPr>
                    <w:t>45dB</w:t>
                  </w:r>
                  <w:r>
                    <w:rPr>
                      <w:rFonts w:hint="eastAsia"/>
                      <w:color w:val="000000" w:themeColor="text1"/>
                      <w:sz w:val="21"/>
                      <w:szCs w:val="21"/>
                    </w:rPr>
                    <w:t>（</w:t>
                  </w:r>
                  <w:r>
                    <w:rPr>
                      <w:rFonts w:hint="eastAsia"/>
                      <w:color w:val="000000" w:themeColor="text1"/>
                      <w:sz w:val="21"/>
                      <w:szCs w:val="21"/>
                    </w:rPr>
                    <w:t>A</w:t>
                  </w:r>
                  <w:r>
                    <w:rPr>
                      <w:rFonts w:hint="eastAsia"/>
                      <w:color w:val="000000" w:themeColor="text1"/>
                      <w:sz w:val="21"/>
                      <w:szCs w:val="21"/>
                    </w:rPr>
                    <w:t>）</w:t>
                  </w:r>
                </w:p>
              </w:tc>
            </w:tr>
          </w:tbl>
          <w:p w:rsidR="0083199C" w:rsidRDefault="0083199C">
            <w:pPr>
              <w:adjustRightInd w:val="0"/>
              <w:snapToGrid w:val="0"/>
              <w:rPr>
                <w:color w:val="000000" w:themeColor="text1"/>
              </w:rPr>
            </w:pPr>
          </w:p>
        </w:tc>
      </w:tr>
    </w:tbl>
    <w:p w:rsidR="0083199C" w:rsidRDefault="00FE46BB" w:rsidP="00D456F8">
      <w:pPr>
        <w:adjustRightInd w:val="0"/>
        <w:snapToGrid w:val="0"/>
        <w:spacing w:afterLines="20" w:after="107"/>
        <w:jc w:val="left"/>
        <w:rPr>
          <w:b/>
          <w:bCs/>
          <w:color w:val="000000" w:themeColor="text1"/>
          <w:sz w:val="30"/>
          <w:szCs w:val="30"/>
        </w:rPr>
      </w:pPr>
      <w:r>
        <w:rPr>
          <w:b/>
          <w:bCs/>
          <w:color w:val="000000" w:themeColor="text1"/>
          <w:sz w:val="30"/>
          <w:szCs w:val="30"/>
        </w:rPr>
        <w:lastRenderedPageBreak/>
        <w:br w:type="page"/>
      </w:r>
    </w:p>
    <w:p w:rsidR="0083199C" w:rsidRDefault="00FE46BB" w:rsidP="00D456F8">
      <w:pPr>
        <w:adjustRightInd w:val="0"/>
        <w:snapToGrid w:val="0"/>
        <w:spacing w:afterLines="20" w:after="107"/>
        <w:jc w:val="left"/>
        <w:outlineLvl w:val="0"/>
        <w:rPr>
          <w:b/>
          <w:bCs/>
          <w:color w:val="000000" w:themeColor="text1"/>
          <w:sz w:val="30"/>
          <w:szCs w:val="30"/>
        </w:rPr>
      </w:pPr>
      <w:r>
        <w:rPr>
          <w:b/>
          <w:bCs/>
          <w:color w:val="000000" w:themeColor="text1"/>
          <w:sz w:val="30"/>
          <w:szCs w:val="30"/>
        </w:rPr>
        <w:lastRenderedPageBreak/>
        <w:t>建设项目拟采取的防治措施及预期治理效果</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271"/>
        <w:gridCol w:w="1683"/>
        <w:gridCol w:w="3219"/>
        <w:gridCol w:w="2646"/>
      </w:tblGrid>
      <w:tr w:rsidR="0083199C">
        <w:trPr>
          <w:trHeight w:val="719"/>
        </w:trPr>
        <w:tc>
          <w:tcPr>
            <w:tcW w:w="423" w:type="dxa"/>
          </w:tcPr>
          <w:p w:rsidR="0083199C" w:rsidRDefault="0083199C">
            <w:pPr>
              <w:spacing w:line="300" w:lineRule="exact"/>
              <w:rPr>
                <w:color w:val="000000" w:themeColor="text1"/>
                <w:sz w:val="21"/>
                <w:szCs w:val="21"/>
              </w:rPr>
            </w:pPr>
          </w:p>
        </w:tc>
        <w:tc>
          <w:tcPr>
            <w:tcW w:w="1271" w:type="dxa"/>
            <w:vAlign w:val="center"/>
          </w:tcPr>
          <w:p w:rsidR="0083199C" w:rsidRDefault="00FE46BB">
            <w:pPr>
              <w:spacing w:line="300" w:lineRule="exact"/>
              <w:jc w:val="center"/>
              <w:rPr>
                <w:b/>
                <w:bCs/>
                <w:color w:val="000000" w:themeColor="text1"/>
                <w:sz w:val="21"/>
                <w:szCs w:val="21"/>
              </w:rPr>
            </w:pPr>
            <w:r>
              <w:rPr>
                <w:rFonts w:hint="eastAsia"/>
                <w:b/>
                <w:bCs/>
                <w:color w:val="000000" w:themeColor="text1"/>
                <w:sz w:val="21"/>
                <w:szCs w:val="21"/>
              </w:rPr>
              <w:t>排放源</w:t>
            </w:r>
          </w:p>
          <w:p w:rsidR="0083199C" w:rsidRDefault="00FE46BB">
            <w:pPr>
              <w:spacing w:line="300" w:lineRule="exact"/>
              <w:jc w:val="center"/>
              <w:rPr>
                <w:b/>
                <w:bCs/>
                <w:color w:val="000000" w:themeColor="text1"/>
                <w:sz w:val="21"/>
                <w:szCs w:val="21"/>
              </w:rPr>
            </w:pPr>
            <w:r>
              <w:rPr>
                <w:b/>
                <w:bCs/>
                <w:color w:val="000000" w:themeColor="text1"/>
                <w:sz w:val="21"/>
                <w:szCs w:val="21"/>
              </w:rPr>
              <w:t>(</w:t>
            </w:r>
            <w:r>
              <w:rPr>
                <w:rFonts w:hint="eastAsia"/>
                <w:b/>
                <w:bCs/>
                <w:color w:val="000000" w:themeColor="text1"/>
                <w:sz w:val="21"/>
                <w:szCs w:val="21"/>
              </w:rPr>
              <w:t>编号</w:t>
            </w:r>
            <w:r>
              <w:rPr>
                <w:b/>
                <w:bCs/>
                <w:color w:val="000000" w:themeColor="text1"/>
                <w:sz w:val="21"/>
                <w:szCs w:val="21"/>
              </w:rPr>
              <w:t>)</w:t>
            </w:r>
          </w:p>
        </w:tc>
        <w:tc>
          <w:tcPr>
            <w:tcW w:w="1683" w:type="dxa"/>
            <w:vAlign w:val="center"/>
          </w:tcPr>
          <w:p w:rsidR="0083199C" w:rsidRDefault="00FE46BB">
            <w:pPr>
              <w:spacing w:line="300" w:lineRule="exact"/>
              <w:jc w:val="center"/>
              <w:rPr>
                <w:b/>
                <w:bCs/>
                <w:color w:val="000000" w:themeColor="text1"/>
                <w:sz w:val="21"/>
                <w:szCs w:val="21"/>
              </w:rPr>
            </w:pPr>
            <w:r>
              <w:rPr>
                <w:rFonts w:hint="eastAsia"/>
                <w:b/>
                <w:bCs/>
                <w:color w:val="000000" w:themeColor="text1"/>
                <w:sz w:val="21"/>
                <w:szCs w:val="21"/>
              </w:rPr>
              <w:t>污染物名称</w:t>
            </w:r>
          </w:p>
        </w:tc>
        <w:tc>
          <w:tcPr>
            <w:tcW w:w="3219" w:type="dxa"/>
            <w:vAlign w:val="center"/>
          </w:tcPr>
          <w:p w:rsidR="0083199C" w:rsidRDefault="00FE46BB">
            <w:pPr>
              <w:spacing w:line="300" w:lineRule="exact"/>
              <w:jc w:val="center"/>
              <w:rPr>
                <w:b/>
                <w:bCs/>
                <w:color w:val="000000" w:themeColor="text1"/>
                <w:sz w:val="21"/>
                <w:szCs w:val="21"/>
              </w:rPr>
            </w:pPr>
            <w:r>
              <w:rPr>
                <w:rFonts w:hint="eastAsia"/>
                <w:b/>
                <w:bCs/>
                <w:color w:val="000000" w:themeColor="text1"/>
                <w:sz w:val="21"/>
                <w:szCs w:val="21"/>
              </w:rPr>
              <w:t>防治措施</w:t>
            </w:r>
          </w:p>
        </w:tc>
        <w:tc>
          <w:tcPr>
            <w:tcW w:w="2646" w:type="dxa"/>
            <w:vAlign w:val="center"/>
          </w:tcPr>
          <w:p w:rsidR="0083199C" w:rsidRDefault="00FE46BB">
            <w:pPr>
              <w:spacing w:line="300" w:lineRule="exact"/>
              <w:jc w:val="center"/>
              <w:rPr>
                <w:b/>
                <w:bCs/>
                <w:color w:val="000000" w:themeColor="text1"/>
                <w:sz w:val="21"/>
                <w:szCs w:val="21"/>
              </w:rPr>
            </w:pPr>
            <w:r>
              <w:rPr>
                <w:rFonts w:hint="eastAsia"/>
                <w:b/>
                <w:bCs/>
                <w:color w:val="000000" w:themeColor="text1"/>
                <w:sz w:val="21"/>
                <w:szCs w:val="21"/>
              </w:rPr>
              <w:t>预期治理效果</w:t>
            </w:r>
          </w:p>
        </w:tc>
      </w:tr>
      <w:tr w:rsidR="0083199C">
        <w:trPr>
          <w:trHeight w:val="894"/>
        </w:trPr>
        <w:tc>
          <w:tcPr>
            <w:tcW w:w="423" w:type="dxa"/>
            <w:vMerge w:val="restart"/>
            <w:vAlign w:val="center"/>
          </w:tcPr>
          <w:p w:rsidR="0083199C" w:rsidRDefault="00FE46BB">
            <w:pPr>
              <w:spacing w:line="300" w:lineRule="exact"/>
              <w:jc w:val="center"/>
              <w:rPr>
                <w:b/>
                <w:bCs/>
                <w:color w:val="000000" w:themeColor="text1"/>
                <w:sz w:val="21"/>
                <w:szCs w:val="21"/>
              </w:rPr>
            </w:pPr>
            <w:r>
              <w:rPr>
                <w:rFonts w:hint="eastAsia"/>
                <w:b/>
                <w:bCs/>
                <w:color w:val="000000" w:themeColor="text1"/>
                <w:sz w:val="21"/>
                <w:szCs w:val="21"/>
              </w:rPr>
              <w:t>大</w:t>
            </w:r>
          </w:p>
          <w:p w:rsidR="0083199C" w:rsidRDefault="00FE46BB">
            <w:pPr>
              <w:spacing w:line="300" w:lineRule="exact"/>
              <w:jc w:val="center"/>
              <w:rPr>
                <w:b/>
                <w:bCs/>
                <w:color w:val="000000" w:themeColor="text1"/>
                <w:sz w:val="21"/>
                <w:szCs w:val="21"/>
              </w:rPr>
            </w:pPr>
            <w:r>
              <w:rPr>
                <w:rFonts w:hint="eastAsia"/>
                <w:b/>
                <w:bCs/>
                <w:color w:val="000000" w:themeColor="text1"/>
                <w:sz w:val="21"/>
                <w:szCs w:val="21"/>
              </w:rPr>
              <w:t>气</w:t>
            </w:r>
          </w:p>
          <w:p w:rsidR="0083199C" w:rsidRDefault="00FE46BB">
            <w:pPr>
              <w:spacing w:line="300" w:lineRule="exact"/>
              <w:jc w:val="center"/>
              <w:rPr>
                <w:b/>
                <w:bCs/>
                <w:color w:val="000000" w:themeColor="text1"/>
                <w:sz w:val="21"/>
                <w:szCs w:val="21"/>
              </w:rPr>
            </w:pPr>
            <w:proofErr w:type="gramStart"/>
            <w:r>
              <w:rPr>
                <w:rFonts w:hint="eastAsia"/>
                <w:b/>
                <w:bCs/>
                <w:color w:val="000000" w:themeColor="text1"/>
                <w:sz w:val="21"/>
                <w:szCs w:val="21"/>
              </w:rPr>
              <w:t>污</w:t>
            </w:r>
            <w:proofErr w:type="gramEnd"/>
          </w:p>
          <w:p w:rsidR="0083199C" w:rsidRDefault="00FE46BB">
            <w:pPr>
              <w:spacing w:line="300" w:lineRule="exact"/>
              <w:jc w:val="center"/>
              <w:rPr>
                <w:b/>
                <w:bCs/>
                <w:color w:val="000000" w:themeColor="text1"/>
                <w:sz w:val="21"/>
                <w:szCs w:val="21"/>
              </w:rPr>
            </w:pPr>
            <w:r>
              <w:rPr>
                <w:rFonts w:hint="eastAsia"/>
                <w:b/>
                <w:bCs/>
                <w:color w:val="000000" w:themeColor="text1"/>
                <w:sz w:val="21"/>
                <w:szCs w:val="21"/>
              </w:rPr>
              <w:t>染</w:t>
            </w:r>
          </w:p>
          <w:p w:rsidR="0083199C" w:rsidRDefault="00FE46BB">
            <w:pPr>
              <w:spacing w:line="300" w:lineRule="exact"/>
              <w:jc w:val="center"/>
              <w:rPr>
                <w:color w:val="000000" w:themeColor="text1"/>
                <w:sz w:val="21"/>
                <w:szCs w:val="21"/>
              </w:rPr>
            </w:pPr>
            <w:r>
              <w:rPr>
                <w:rFonts w:hint="eastAsia"/>
                <w:b/>
                <w:bCs/>
                <w:color w:val="000000" w:themeColor="text1"/>
                <w:sz w:val="21"/>
                <w:szCs w:val="21"/>
              </w:rPr>
              <w:t>物</w:t>
            </w:r>
          </w:p>
        </w:tc>
        <w:tc>
          <w:tcPr>
            <w:tcW w:w="1271" w:type="dxa"/>
            <w:tcBorders>
              <w:bottom w:val="single" w:sz="4" w:space="0" w:color="auto"/>
            </w:tcBorders>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食堂</w:t>
            </w:r>
          </w:p>
        </w:tc>
        <w:tc>
          <w:tcPr>
            <w:tcW w:w="1683" w:type="dxa"/>
            <w:tcBorders>
              <w:bottom w:val="single" w:sz="4" w:space="0" w:color="auto"/>
            </w:tcBorders>
            <w:vAlign w:val="center"/>
          </w:tcPr>
          <w:p w:rsidR="0083199C" w:rsidRDefault="00FE46BB">
            <w:pPr>
              <w:spacing w:line="300" w:lineRule="exact"/>
              <w:jc w:val="center"/>
              <w:rPr>
                <w:color w:val="000000" w:themeColor="text1"/>
                <w:sz w:val="21"/>
                <w:szCs w:val="21"/>
                <w:highlight w:val="yellow"/>
              </w:rPr>
            </w:pPr>
            <w:r>
              <w:rPr>
                <w:rFonts w:hint="eastAsia"/>
                <w:color w:val="000000" w:themeColor="text1"/>
                <w:sz w:val="21"/>
                <w:szCs w:val="21"/>
              </w:rPr>
              <w:t>油烟</w:t>
            </w:r>
          </w:p>
        </w:tc>
        <w:tc>
          <w:tcPr>
            <w:tcW w:w="3219" w:type="dxa"/>
            <w:vAlign w:val="center"/>
          </w:tcPr>
          <w:p w:rsidR="0083199C" w:rsidRDefault="00FE46BB">
            <w:pPr>
              <w:spacing w:line="300" w:lineRule="exact"/>
              <w:ind w:firstLineChars="50" w:firstLine="105"/>
              <w:jc w:val="center"/>
              <w:rPr>
                <w:color w:val="000000" w:themeColor="text1"/>
                <w:sz w:val="21"/>
                <w:szCs w:val="21"/>
                <w:highlight w:val="yellow"/>
              </w:rPr>
            </w:pPr>
            <w:r>
              <w:rPr>
                <w:rFonts w:hint="eastAsia"/>
                <w:color w:val="000000" w:themeColor="text1"/>
                <w:sz w:val="21"/>
                <w:szCs w:val="21"/>
              </w:rPr>
              <w:t>经油烟净化器处理后，由</w:t>
            </w:r>
            <w:r>
              <w:rPr>
                <w:color w:val="000000" w:themeColor="text1"/>
                <w:sz w:val="21"/>
                <w:szCs w:val="21"/>
              </w:rPr>
              <w:t>排风系统</w:t>
            </w:r>
            <w:r>
              <w:rPr>
                <w:rFonts w:hint="eastAsia"/>
                <w:color w:val="000000" w:themeColor="text1"/>
                <w:sz w:val="21"/>
                <w:szCs w:val="21"/>
              </w:rPr>
              <w:t>经专用管道</w:t>
            </w:r>
            <w:r>
              <w:rPr>
                <w:color w:val="000000" w:themeColor="text1"/>
                <w:sz w:val="21"/>
                <w:szCs w:val="21"/>
              </w:rPr>
              <w:t>引至</w:t>
            </w:r>
            <w:r>
              <w:rPr>
                <w:rFonts w:hint="eastAsia"/>
                <w:color w:val="000000" w:themeColor="text1"/>
                <w:sz w:val="21"/>
                <w:szCs w:val="21"/>
              </w:rPr>
              <w:t>楼顶</w:t>
            </w:r>
            <w:r>
              <w:rPr>
                <w:color w:val="000000" w:themeColor="text1"/>
                <w:sz w:val="21"/>
                <w:szCs w:val="21"/>
              </w:rPr>
              <w:t>排放</w:t>
            </w:r>
          </w:p>
        </w:tc>
        <w:tc>
          <w:tcPr>
            <w:tcW w:w="2646" w:type="dxa"/>
            <w:vAlign w:val="center"/>
          </w:tcPr>
          <w:p w:rsidR="0083199C" w:rsidRDefault="00FE46BB">
            <w:pPr>
              <w:adjustRightInd w:val="0"/>
              <w:snapToGrid w:val="0"/>
              <w:spacing w:line="300" w:lineRule="exact"/>
              <w:jc w:val="center"/>
              <w:rPr>
                <w:color w:val="000000" w:themeColor="text1"/>
                <w:sz w:val="21"/>
                <w:szCs w:val="21"/>
                <w:highlight w:val="yellow"/>
              </w:rPr>
            </w:pPr>
            <w:r>
              <w:rPr>
                <w:color w:val="000000" w:themeColor="text1"/>
                <w:sz w:val="21"/>
                <w:szCs w:val="21"/>
              </w:rPr>
              <w:t>符合《饮食业油烟排放标准》（</w:t>
            </w:r>
            <w:r>
              <w:rPr>
                <w:color w:val="000000" w:themeColor="text1"/>
                <w:sz w:val="21"/>
                <w:szCs w:val="21"/>
              </w:rPr>
              <w:t>GB18483</w:t>
            </w:r>
            <w:r>
              <w:rPr>
                <w:rFonts w:hint="eastAsia"/>
                <w:color w:val="000000" w:themeColor="text1"/>
                <w:sz w:val="21"/>
                <w:szCs w:val="21"/>
              </w:rPr>
              <w:t>-</w:t>
            </w:r>
            <w:r>
              <w:rPr>
                <w:color w:val="000000" w:themeColor="text1"/>
                <w:sz w:val="21"/>
                <w:szCs w:val="21"/>
              </w:rPr>
              <w:t>2001</w:t>
            </w:r>
            <w:r>
              <w:rPr>
                <w:color w:val="000000" w:themeColor="text1"/>
                <w:sz w:val="21"/>
                <w:szCs w:val="21"/>
              </w:rPr>
              <w:t>）的要求</w:t>
            </w:r>
          </w:p>
        </w:tc>
      </w:tr>
      <w:tr w:rsidR="0083199C">
        <w:trPr>
          <w:trHeight w:val="894"/>
        </w:trPr>
        <w:tc>
          <w:tcPr>
            <w:tcW w:w="423" w:type="dxa"/>
            <w:vMerge/>
            <w:vAlign w:val="center"/>
          </w:tcPr>
          <w:p w:rsidR="0083199C" w:rsidRDefault="0083199C">
            <w:pPr>
              <w:spacing w:line="300" w:lineRule="exact"/>
              <w:jc w:val="center"/>
              <w:rPr>
                <w:b/>
                <w:bCs/>
                <w:color w:val="000000" w:themeColor="text1"/>
                <w:sz w:val="21"/>
                <w:szCs w:val="21"/>
              </w:rPr>
            </w:pPr>
          </w:p>
        </w:tc>
        <w:tc>
          <w:tcPr>
            <w:tcW w:w="1271" w:type="dxa"/>
            <w:tcBorders>
              <w:bottom w:val="single" w:sz="4" w:space="0" w:color="auto"/>
            </w:tcBorders>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实验室</w:t>
            </w:r>
          </w:p>
        </w:tc>
        <w:tc>
          <w:tcPr>
            <w:tcW w:w="1683" w:type="dxa"/>
            <w:tcBorders>
              <w:bottom w:val="single" w:sz="4" w:space="0" w:color="auto"/>
            </w:tcBorders>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酸碱废气</w:t>
            </w:r>
          </w:p>
        </w:tc>
        <w:tc>
          <w:tcPr>
            <w:tcW w:w="3219" w:type="dxa"/>
            <w:vAlign w:val="center"/>
          </w:tcPr>
          <w:p w:rsidR="0083199C" w:rsidRDefault="00FE46BB">
            <w:pPr>
              <w:spacing w:line="300" w:lineRule="exact"/>
              <w:ind w:firstLineChars="50" w:firstLine="105"/>
              <w:jc w:val="center"/>
              <w:rPr>
                <w:color w:val="000000" w:themeColor="text1"/>
                <w:sz w:val="21"/>
                <w:szCs w:val="21"/>
              </w:rPr>
            </w:pPr>
            <w:r>
              <w:rPr>
                <w:rFonts w:hint="eastAsia"/>
                <w:bCs/>
                <w:color w:val="000000" w:themeColor="text1"/>
                <w:sz w:val="21"/>
                <w:szCs w:val="21"/>
              </w:rPr>
              <w:t>经通风橱收集后引至楼顶后排放</w:t>
            </w:r>
          </w:p>
        </w:tc>
        <w:tc>
          <w:tcPr>
            <w:tcW w:w="2646" w:type="dxa"/>
            <w:vAlign w:val="center"/>
          </w:tcPr>
          <w:p w:rsidR="0083199C" w:rsidRDefault="00FE46BB">
            <w:pPr>
              <w:adjustRightInd w:val="0"/>
              <w:snapToGrid w:val="0"/>
              <w:spacing w:line="300" w:lineRule="exact"/>
              <w:jc w:val="center"/>
              <w:rPr>
                <w:color w:val="000000" w:themeColor="text1"/>
                <w:sz w:val="21"/>
                <w:szCs w:val="21"/>
              </w:rPr>
            </w:pPr>
            <w:r>
              <w:rPr>
                <w:color w:val="000000" w:themeColor="text1"/>
                <w:sz w:val="21"/>
                <w:szCs w:val="21"/>
              </w:rPr>
              <w:t>符合</w:t>
            </w:r>
            <w:r>
              <w:rPr>
                <w:rFonts w:hint="eastAsia"/>
                <w:color w:val="000000" w:themeColor="text1"/>
                <w:sz w:val="21"/>
                <w:szCs w:val="21"/>
              </w:rPr>
              <w:t>《大气污染物综合排放标准》（</w:t>
            </w:r>
            <w:r>
              <w:rPr>
                <w:rFonts w:hint="eastAsia"/>
                <w:color w:val="000000" w:themeColor="text1"/>
                <w:sz w:val="21"/>
                <w:szCs w:val="21"/>
              </w:rPr>
              <w:t>GB16297-1996</w:t>
            </w:r>
            <w:r>
              <w:rPr>
                <w:rFonts w:hint="eastAsia"/>
                <w:color w:val="000000" w:themeColor="text1"/>
                <w:sz w:val="21"/>
                <w:szCs w:val="21"/>
              </w:rPr>
              <w:t>）表</w:t>
            </w:r>
            <w:r>
              <w:rPr>
                <w:rFonts w:hint="eastAsia"/>
                <w:color w:val="000000" w:themeColor="text1"/>
                <w:sz w:val="21"/>
                <w:szCs w:val="21"/>
              </w:rPr>
              <w:t>2</w:t>
            </w:r>
            <w:r>
              <w:rPr>
                <w:rFonts w:hint="eastAsia"/>
                <w:color w:val="000000" w:themeColor="text1"/>
                <w:sz w:val="21"/>
                <w:szCs w:val="21"/>
              </w:rPr>
              <w:t>中的要求</w:t>
            </w:r>
          </w:p>
        </w:tc>
      </w:tr>
      <w:tr w:rsidR="0083199C">
        <w:trPr>
          <w:trHeight w:val="206"/>
        </w:trPr>
        <w:tc>
          <w:tcPr>
            <w:tcW w:w="423" w:type="dxa"/>
            <w:vMerge/>
            <w:vAlign w:val="center"/>
          </w:tcPr>
          <w:p w:rsidR="0083199C" w:rsidRDefault="0083199C">
            <w:pPr>
              <w:spacing w:line="300" w:lineRule="exact"/>
              <w:jc w:val="center"/>
              <w:rPr>
                <w:b/>
                <w:bCs/>
                <w:color w:val="000000" w:themeColor="text1"/>
                <w:sz w:val="21"/>
                <w:szCs w:val="21"/>
              </w:rPr>
            </w:pPr>
          </w:p>
        </w:tc>
        <w:tc>
          <w:tcPr>
            <w:tcW w:w="1271" w:type="dxa"/>
            <w:vAlign w:val="center"/>
          </w:tcPr>
          <w:p w:rsidR="0083199C" w:rsidRDefault="00FE46BB">
            <w:pPr>
              <w:spacing w:line="300" w:lineRule="exact"/>
              <w:jc w:val="center"/>
              <w:rPr>
                <w:color w:val="000000" w:themeColor="text1"/>
                <w:sz w:val="21"/>
                <w:szCs w:val="21"/>
                <w:highlight w:val="yellow"/>
              </w:rPr>
            </w:pPr>
            <w:r>
              <w:rPr>
                <w:rFonts w:hint="eastAsia"/>
                <w:color w:val="000000" w:themeColor="text1"/>
                <w:sz w:val="21"/>
                <w:szCs w:val="21"/>
              </w:rPr>
              <w:t>备用发电机</w:t>
            </w:r>
          </w:p>
        </w:tc>
        <w:tc>
          <w:tcPr>
            <w:tcW w:w="1683"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PM</w:t>
            </w:r>
            <w:r>
              <w:rPr>
                <w:rFonts w:hint="eastAsia"/>
                <w:color w:val="000000" w:themeColor="text1"/>
                <w:sz w:val="21"/>
                <w:szCs w:val="21"/>
              </w:rPr>
              <w:t>（颗粒物）、</w:t>
            </w:r>
            <w:r>
              <w:rPr>
                <w:rFonts w:hint="eastAsia"/>
                <w:color w:val="000000" w:themeColor="text1"/>
                <w:sz w:val="21"/>
                <w:szCs w:val="21"/>
              </w:rPr>
              <w:t>CO</w:t>
            </w:r>
            <w:r>
              <w:rPr>
                <w:rFonts w:hint="eastAsia"/>
                <w:color w:val="000000" w:themeColor="text1"/>
                <w:sz w:val="21"/>
                <w:szCs w:val="21"/>
              </w:rPr>
              <w:t>、</w:t>
            </w:r>
            <w:r>
              <w:rPr>
                <w:rFonts w:hint="eastAsia"/>
                <w:color w:val="000000" w:themeColor="text1"/>
                <w:sz w:val="21"/>
                <w:szCs w:val="21"/>
              </w:rPr>
              <w:t>HC</w:t>
            </w:r>
            <w:r>
              <w:rPr>
                <w:rFonts w:hint="eastAsia"/>
                <w:color w:val="000000" w:themeColor="text1"/>
                <w:sz w:val="21"/>
                <w:szCs w:val="21"/>
              </w:rPr>
              <w:t>及</w:t>
            </w:r>
            <w:r>
              <w:rPr>
                <w:rFonts w:hint="eastAsia"/>
                <w:color w:val="000000" w:themeColor="text1"/>
                <w:sz w:val="21"/>
                <w:szCs w:val="21"/>
              </w:rPr>
              <w:t>NO</w:t>
            </w:r>
            <w:r>
              <w:rPr>
                <w:rFonts w:hint="eastAsia"/>
                <w:color w:val="000000" w:themeColor="text1"/>
                <w:sz w:val="21"/>
                <w:szCs w:val="21"/>
                <w:vertAlign w:val="subscript"/>
              </w:rPr>
              <w:t>X</w:t>
            </w:r>
          </w:p>
        </w:tc>
        <w:tc>
          <w:tcPr>
            <w:tcW w:w="3219" w:type="dxa"/>
            <w:vAlign w:val="center"/>
          </w:tcPr>
          <w:p w:rsidR="0083199C" w:rsidRDefault="00FE46BB">
            <w:pPr>
              <w:spacing w:line="300" w:lineRule="exact"/>
              <w:ind w:firstLineChars="50" w:firstLine="105"/>
              <w:jc w:val="center"/>
              <w:rPr>
                <w:color w:val="000000" w:themeColor="text1"/>
                <w:sz w:val="21"/>
                <w:szCs w:val="21"/>
                <w:highlight w:val="yellow"/>
              </w:rPr>
            </w:pPr>
            <w:r>
              <w:rPr>
                <w:rFonts w:hint="eastAsia"/>
                <w:color w:val="000000" w:themeColor="text1"/>
                <w:sz w:val="21"/>
                <w:szCs w:val="21"/>
              </w:rPr>
              <w:t>通过专用烟道排放</w:t>
            </w:r>
          </w:p>
        </w:tc>
        <w:tc>
          <w:tcPr>
            <w:tcW w:w="2646" w:type="dxa"/>
            <w:vAlign w:val="center"/>
          </w:tcPr>
          <w:p w:rsidR="0083199C" w:rsidRDefault="00FE46BB">
            <w:pPr>
              <w:adjustRightInd w:val="0"/>
              <w:snapToGrid w:val="0"/>
              <w:spacing w:line="300" w:lineRule="exact"/>
              <w:jc w:val="center"/>
              <w:rPr>
                <w:color w:val="000000" w:themeColor="text1"/>
                <w:sz w:val="21"/>
                <w:szCs w:val="21"/>
                <w:highlight w:val="yellow"/>
              </w:rPr>
            </w:pPr>
            <w:r>
              <w:rPr>
                <w:rFonts w:hint="eastAsia"/>
                <w:color w:val="000000" w:themeColor="text1"/>
                <w:sz w:val="21"/>
                <w:szCs w:val="21"/>
              </w:rPr>
              <w:t>对环境影响较小</w:t>
            </w:r>
          </w:p>
        </w:tc>
      </w:tr>
      <w:tr w:rsidR="0083199C">
        <w:trPr>
          <w:trHeight w:val="206"/>
        </w:trPr>
        <w:tc>
          <w:tcPr>
            <w:tcW w:w="423" w:type="dxa"/>
            <w:vMerge/>
            <w:vAlign w:val="center"/>
          </w:tcPr>
          <w:p w:rsidR="0083199C" w:rsidRDefault="0083199C">
            <w:pPr>
              <w:spacing w:line="300" w:lineRule="exact"/>
              <w:jc w:val="center"/>
              <w:rPr>
                <w:b/>
                <w:bCs/>
                <w:color w:val="000000" w:themeColor="text1"/>
                <w:sz w:val="21"/>
                <w:szCs w:val="21"/>
              </w:rPr>
            </w:pPr>
          </w:p>
        </w:tc>
        <w:tc>
          <w:tcPr>
            <w:tcW w:w="1271" w:type="dxa"/>
            <w:vAlign w:val="center"/>
          </w:tcPr>
          <w:p w:rsidR="0083199C" w:rsidRDefault="00FE46BB">
            <w:pPr>
              <w:spacing w:line="300" w:lineRule="exact"/>
              <w:ind w:firstLineChars="50" w:firstLine="105"/>
              <w:jc w:val="center"/>
              <w:rPr>
                <w:color w:val="000000" w:themeColor="text1"/>
                <w:sz w:val="21"/>
                <w:szCs w:val="21"/>
              </w:rPr>
            </w:pPr>
            <w:r>
              <w:rPr>
                <w:rFonts w:hint="eastAsia"/>
                <w:color w:val="000000" w:themeColor="text1"/>
                <w:sz w:val="21"/>
                <w:szCs w:val="21"/>
              </w:rPr>
              <w:t>地下停车场</w:t>
            </w:r>
          </w:p>
        </w:tc>
        <w:tc>
          <w:tcPr>
            <w:tcW w:w="1683" w:type="dxa"/>
            <w:vAlign w:val="center"/>
          </w:tcPr>
          <w:p w:rsidR="0083199C" w:rsidRDefault="00FE46BB">
            <w:pPr>
              <w:spacing w:line="300" w:lineRule="exact"/>
              <w:ind w:firstLineChars="50" w:firstLine="105"/>
              <w:jc w:val="center"/>
              <w:rPr>
                <w:color w:val="000000" w:themeColor="text1"/>
                <w:sz w:val="21"/>
                <w:szCs w:val="21"/>
              </w:rPr>
            </w:pPr>
            <w:r>
              <w:rPr>
                <w:color w:val="000000" w:themeColor="text1"/>
                <w:sz w:val="21"/>
                <w:szCs w:val="21"/>
              </w:rPr>
              <w:t>CO</w:t>
            </w:r>
            <w:r>
              <w:rPr>
                <w:color w:val="000000" w:themeColor="text1"/>
                <w:sz w:val="21"/>
                <w:szCs w:val="21"/>
              </w:rPr>
              <w:t>、</w:t>
            </w:r>
            <w:r>
              <w:rPr>
                <w:rFonts w:hint="eastAsia"/>
                <w:color w:val="000000" w:themeColor="text1"/>
                <w:sz w:val="21"/>
                <w:szCs w:val="21"/>
              </w:rPr>
              <w:t>NO</w:t>
            </w:r>
            <w:r>
              <w:rPr>
                <w:rFonts w:hint="eastAsia"/>
                <w:color w:val="000000" w:themeColor="text1"/>
                <w:sz w:val="21"/>
                <w:szCs w:val="21"/>
                <w:vertAlign w:val="subscript"/>
              </w:rPr>
              <w:t>X</w:t>
            </w:r>
          </w:p>
          <w:p w:rsidR="0083199C" w:rsidRDefault="00FE46BB">
            <w:pPr>
              <w:spacing w:line="300" w:lineRule="exact"/>
              <w:ind w:firstLineChars="50" w:firstLine="105"/>
              <w:jc w:val="center"/>
              <w:rPr>
                <w:color w:val="000000" w:themeColor="text1"/>
                <w:sz w:val="21"/>
                <w:szCs w:val="21"/>
              </w:rPr>
            </w:pPr>
            <w:r>
              <w:rPr>
                <w:rFonts w:hint="eastAsia"/>
                <w:color w:val="000000" w:themeColor="text1"/>
                <w:sz w:val="21"/>
                <w:szCs w:val="21"/>
              </w:rPr>
              <w:t>HC</w:t>
            </w:r>
          </w:p>
        </w:tc>
        <w:tc>
          <w:tcPr>
            <w:tcW w:w="3219" w:type="dxa"/>
            <w:vAlign w:val="center"/>
          </w:tcPr>
          <w:p w:rsidR="0083199C" w:rsidRDefault="00FE46BB">
            <w:pPr>
              <w:spacing w:line="300" w:lineRule="exact"/>
              <w:ind w:firstLineChars="50" w:firstLine="105"/>
              <w:jc w:val="center"/>
              <w:rPr>
                <w:color w:val="000000" w:themeColor="text1"/>
                <w:sz w:val="21"/>
                <w:szCs w:val="21"/>
              </w:rPr>
            </w:pPr>
            <w:r>
              <w:rPr>
                <w:rFonts w:hint="eastAsia"/>
                <w:color w:val="000000" w:themeColor="text1"/>
                <w:sz w:val="21"/>
                <w:szCs w:val="21"/>
              </w:rPr>
              <w:t>通风</w:t>
            </w:r>
            <w:r>
              <w:rPr>
                <w:rFonts w:hint="eastAsia"/>
                <w:color w:val="000000" w:themeColor="text1"/>
                <w:sz w:val="21"/>
                <w:szCs w:val="21"/>
              </w:rPr>
              <w:t>5</w:t>
            </w:r>
            <w:r>
              <w:rPr>
                <w:rFonts w:hint="eastAsia"/>
                <w:color w:val="000000" w:themeColor="text1"/>
                <w:sz w:val="21"/>
                <w:szCs w:val="21"/>
              </w:rPr>
              <w:t>次</w:t>
            </w:r>
            <w:r>
              <w:rPr>
                <w:rFonts w:hint="eastAsia"/>
                <w:color w:val="000000" w:themeColor="text1"/>
                <w:sz w:val="21"/>
                <w:szCs w:val="21"/>
              </w:rPr>
              <w:t>/h</w:t>
            </w:r>
            <w:r>
              <w:rPr>
                <w:rFonts w:hint="eastAsia"/>
                <w:color w:val="000000" w:themeColor="text1"/>
                <w:sz w:val="21"/>
                <w:szCs w:val="21"/>
              </w:rPr>
              <w:t>，排气筒位置设于绿化带或墙角等远离人群活动地方</w:t>
            </w:r>
          </w:p>
        </w:tc>
        <w:tc>
          <w:tcPr>
            <w:tcW w:w="2646" w:type="dxa"/>
            <w:vAlign w:val="center"/>
          </w:tcPr>
          <w:p w:rsidR="0083199C" w:rsidRDefault="00FE46BB">
            <w:pPr>
              <w:spacing w:line="300" w:lineRule="exact"/>
              <w:ind w:firstLineChars="50" w:firstLine="105"/>
              <w:jc w:val="center"/>
              <w:rPr>
                <w:color w:val="000000" w:themeColor="text1"/>
                <w:sz w:val="21"/>
                <w:szCs w:val="21"/>
              </w:rPr>
            </w:pPr>
            <w:r>
              <w:rPr>
                <w:rFonts w:hint="eastAsia"/>
                <w:color w:val="000000" w:themeColor="text1"/>
                <w:sz w:val="21"/>
                <w:szCs w:val="21"/>
              </w:rPr>
              <w:t>符合《大气污染物综合排放标准》（</w:t>
            </w:r>
            <w:r>
              <w:rPr>
                <w:rFonts w:hint="eastAsia"/>
                <w:color w:val="000000" w:themeColor="text1"/>
                <w:sz w:val="21"/>
                <w:szCs w:val="21"/>
              </w:rPr>
              <w:t>GB16297-1996</w:t>
            </w:r>
            <w:r>
              <w:rPr>
                <w:rFonts w:hint="eastAsia"/>
                <w:color w:val="000000" w:themeColor="text1"/>
                <w:sz w:val="21"/>
                <w:szCs w:val="21"/>
              </w:rPr>
              <w:t>）中二级标准</w:t>
            </w:r>
          </w:p>
        </w:tc>
      </w:tr>
      <w:tr w:rsidR="0083199C">
        <w:trPr>
          <w:trHeight w:hRule="exact" w:val="1541"/>
        </w:trPr>
        <w:tc>
          <w:tcPr>
            <w:tcW w:w="423" w:type="dxa"/>
            <w:vAlign w:val="center"/>
          </w:tcPr>
          <w:p w:rsidR="0083199C" w:rsidRDefault="00FE46BB">
            <w:pPr>
              <w:spacing w:line="300" w:lineRule="exact"/>
              <w:rPr>
                <w:b/>
                <w:bCs/>
                <w:color w:val="000000" w:themeColor="text1"/>
                <w:sz w:val="21"/>
                <w:szCs w:val="21"/>
              </w:rPr>
            </w:pPr>
            <w:r>
              <w:rPr>
                <w:rFonts w:hint="eastAsia"/>
                <w:b/>
                <w:bCs/>
                <w:color w:val="000000" w:themeColor="text1"/>
                <w:sz w:val="21"/>
                <w:szCs w:val="21"/>
              </w:rPr>
              <w:t>水污染物</w:t>
            </w:r>
          </w:p>
        </w:tc>
        <w:tc>
          <w:tcPr>
            <w:tcW w:w="1271" w:type="dxa"/>
            <w:tcBorders>
              <w:right w:val="single" w:sz="2" w:space="0" w:color="auto"/>
            </w:tcBorders>
            <w:vAlign w:val="center"/>
          </w:tcPr>
          <w:p w:rsidR="0083199C" w:rsidRDefault="00FE46BB">
            <w:pPr>
              <w:spacing w:line="300" w:lineRule="exact"/>
              <w:jc w:val="center"/>
              <w:rPr>
                <w:color w:val="000000" w:themeColor="text1"/>
                <w:sz w:val="21"/>
                <w:szCs w:val="21"/>
              </w:rPr>
            </w:pPr>
            <w:r>
              <w:rPr>
                <w:color w:val="000000" w:themeColor="text1"/>
                <w:sz w:val="21"/>
                <w:szCs w:val="21"/>
              </w:rPr>
              <w:t>生活污水</w:t>
            </w:r>
            <w:r>
              <w:rPr>
                <w:rFonts w:hint="eastAsia"/>
                <w:color w:val="000000" w:themeColor="text1"/>
                <w:sz w:val="21"/>
                <w:szCs w:val="21"/>
              </w:rPr>
              <w:t>、食堂废水</w:t>
            </w:r>
          </w:p>
        </w:tc>
        <w:tc>
          <w:tcPr>
            <w:tcW w:w="1683" w:type="dxa"/>
            <w:tcBorders>
              <w:left w:val="single" w:sz="2" w:space="0" w:color="auto"/>
              <w:right w:val="single" w:sz="2" w:space="0" w:color="auto"/>
            </w:tcBorders>
            <w:vAlign w:val="center"/>
          </w:tcPr>
          <w:p w:rsidR="0083199C" w:rsidRDefault="00FE46BB">
            <w:pPr>
              <w:spacing w:line="300" w:lineRule="exact"/>
              <w:jc w:val="center"/>
              <w:rPr>
                <w:color w:val="000000" w:themeColor="text1"/>
                <w:sz w:val="21"/>
                <w:szCs w:val="21"/>
              </w:rPr>
            </w:pPr>
            <w:r>
              <w:rPr>
                <w:color w:val="000000" w:themeColor="text1"/>
                <w:sz w:val="21"/>
                <w:szCs w:val="21"/>
              </w:rPr>
              <w:t>COD</w:t>
            </w:r>
            <w:r>
              <w:rPr>
                <w:rFonts w:hint="eastAsia"/>
                <w:color w:val="000000" w:themeColor="text1"/>
                <w:sz w:val="21"/>
                <w:szCs w:val="21"/>
              </w:rPr>
              <w:t>、</w:t>
            </w:r>
            <w:r>
              <w:rPr>
                <w:color w:val="000000" w:themeColor="text1"/>
                <w:sz w:val="21"/>
                <w:szCs w:val="21"/>
              </w:rPr>
              <w:t>BOD</w:t>
            </w:r>
            <w:r>
              <w:rPr>
                <w:color w:val="000000" w:themeColor="text1"/>
                <w:sz w:val="21"/>
                <w:szCs w:val="21"/>
                <w:vertAlign w:val="subscript"/>
              </w:rPr>
              <w:t>5</w:t>
            </w:r>
            <w:r>
              <w:rPr>
                <w:rFonts w:hint="eastAsia"/>
                <w:color w:val="000000" w:themeColor="text1"/>
                <w:sz w:val="21"/>
                <w:szCs w:val="21"/>
              </w:rPr>
              <w:t>、</w:t>
            </w:r>
            <w:r>
              <w:rPr>
                <w:bCs/>
                <w:color w:val="000000" w:themeColor="text1"/>
                <w:sz w:val="21"/>
                <w:szCs w:val="21"/>
              </w:rPr>
              <w:t>SS</w:t>
            </w:r>
            <w:r>
              <w:rPr>
                <w:rFonts w:hint="eastAsia"/>
                <w:color w:val="000000" w:themeColor="text1"/>
                <w:sz w:val="21"/>
                <w:szCs w:val="21"/>
              </w:rPr>
              <w:t>、</w:t>
            </w:r>
            <w:r>
              <w:rPr>
                <w:color w:val="000000" w:themeColor="text1"/>
                <w:sz w:val="21"/>
                <w:szCs w:val="21"/>
              </w:rPr>
              <w:t>氨氮</w:t>
            </w:r>
            <w:r>
              <w:rPr>
                <w:rFonts w:hint="eastAsia"/>
                <w:bCs/>
                <w:color w:val="000000" w:themeColor="text1"/>
                <w:sz w:val="21"/>
                <w:szCs w:val="21"/>
              </w:rPr>
              <w:t>、</w:t>
            </w:r>
            <w:r>
              <w:rPr>
                <w:rFonts w:hint="eastAsia"/>
                <w:color w:val="000000" w:themeColor="text1"/>
                <w:sz w:val="21"/>
                <w:szCs w:val="21"/>
              </w:rPr>
              <w:t>动植物油、总磷、总氮</w:t>
            </w:r>
          </w:p>
        </w:tc>
        <w:tc>
          <w:tcPr>
            <w:tcW w:w="3219" w:type="dxa"/>
            <w:tcBorders>
              <w:top w:val="single" w:sz="2" w:space="0" w:color="auto"/>
              <w:left w:val="single" w:sz="2" w:space="0" w:color="auto"/>
              <w:bottom w:val="single" w:sz="2" w:space="0" w:color="auto"/>
              <w:right w:val="single" w:sz="2" w:space="0" w:color="auto"/>
            </w:tcBorders>
            <w:vAlign w:val="center"/>
          </w:tcPr>
          <w:p w:rsidR="0083199C" w:rsidRDefault="00FE46BB">
            <w:pPr>
              <w:spacing w:line="300" w:lineRule="exact"/>
              <w:rPr>
                <w:iCs/>
                <w:color w:val="000000" w:themeColor="text1"/>
                <w:sz w:val="21"/>
                <w:szCs w:val="21"/>
              </w:rPr>
            </w:pPr>
            <w:r>
              <w:rPr>
                <w:rFonts w:hAnsi="宋体" w:hint="eastAsia"/>
                <w:color w:val="000000" w:themeColor="text1"/>
                <w:sz w:val="21"/>
                <w:szCs w:val="21"/>
              </w:rPr>
              <w:t>卫生室废水排入化粪池、实验室室清洗废水经中和池处理、食堂废水经隔油池处理与生活污水一起经化粪池处理后，</w:t>
            </w:r>
            <w:r>
              <w:rPr>
                <w:rFonts w:hint="eastAsia"/>
                <w:color w:val="000000" w:themeColor="text1"/>
                <w:sz w:val="21"/>
                <w:szCs w:val="21"/>
              </w:rPr>
              <w:t>排入西安市第六污水处理厂</w:t>
            </w:r>
          </w:p>
        </w:tc>
        <w:tc>
          <w:tcPr>
            <w:tcW w:w="2646" w:type="dxa"/>
            <w:tcBorders>
              <w:top w:val="single" w:sz="2" w:space="0" w:color="auto"/>
              <w:left w:val="single" w:sz="2" w:space="0" w:color="auto"/>
              <w:bottom w:val="single" w:sz="2" w:space="0" w:color="auto"/>
              <w:right w:val="single" w:sz="2" w:space="0" w:color="auto"/>
            </w:tcBorders>
            <w:vAlign w:val="center"/>
          </w:tcPr>
          <w:p w:rsidR="0083199C" w:rsidRDefault="00FE46BB">
            <w:pPr>
              <w:spacing w:line="300" w:lineRule="exact"/>
              <w:rPr>
                <w:color w:val="000000" w:themeColor="text1"/>
                <w:sz w:val="21"/>
                <w:szCs w:val="21"/>
              </w:rPr>
            </w:pPr>
            <w:r>
              <w:rPr>
                <w:color w:val="000000" w:themeColor="text1"/>
                <w:sz w:val="21"/>
                <w:szCs w:val="21"/>
              </w:rPr>
              <w:t>《污水综合排放标准》（</w:t>
            </w:r>
            <w:r>
              <w:rPr>
                <w:color w:val="000000" w:themeColor="text1"/>
                <w:sz w:val="21"/>
                <w:szCs w:val="21"/>
              </w:rPr>
              <w:t>GB8978-1996</w:t>
            </w:r>
            <w:r>
              <w:rPr>
                <w:color w:val="000000" w:themeColor="text1"/>
                <w:sz w:val="21"/>
                <w:szCs w:val="21"/>
              </w:rPr>
              <w:t>）中的三级标准</w:t>
            </w:r>
            <w:r>
              <w:rPr>
                <w:rFonts w:hint="eastAsia"/>
                <w:color w:val="000000" w:themeColor="text1"/>
                <w:sz w:val="21"/>
                <w:szCs w:val="21"/>
              </w:rPr>
              <w:t>及《污水排入城镇下水道水质标准》（</w:t>
            </w:r>
            <w:r>
              <w:rPr>
                <w:rFonts w:hint="eastAsia"/>
                <w:color w:val="000000" w:themeColor="text1"/>
                <w:sz w:val="21"/>
                <w:szCs w:val="21"/>
              </w:rPr>
              <w:t>GB/T 31962-2015</w:t>
            </w:r>
            <w:r>
              <w:rPr>
                <w:rFonts w:hint="eastAsia"/>
                <w:color w:val="000000" w:themeColor="text1"/>
                <w:sz w:val="21"/>
                <w:szCs w:val="21"/>
              </w:rPr>
              <w:t>）中</w:t>
            </w:r>
            <w:r>
              <w:rPr>
                <w:rFonts w:hint="eastAsia"/>
                <w:color w:val="000000" w:themeColor="text1"/>
                <w:sz w:val="21"/>
                <w:szCs w:val="21"/>
              </w:rPr>
              <w:t>A</w:t>
            </w:r>
            <w:r>
              <w:rPr>
                <w:rFonts w:hint="eastAsia"/>
                <w:color w:val="000000" w:themeColor="text1"/>
                <w:sz w:val="21"/>
                <w:szCs w:val="21"/>
              </w:rPr>
              <w:t>标准；</w:t>
            </w:r>
          </w:p>
        </w:tc>
      </w:tr>
      <w:tr w:rsidR="0083199C">
        <w:trPr>
          <w:trHeight w:val="405"/>
        </w:trPr>
        <w:tc>
          <w:tcPr>
            <w:tcW w:w="423" w:type="dxa"/>
            <w:vMerge w:val="restart"/>
            <w:vAlign w:val="center"/>
          </w:tcPr>
          <w:p w:rsidR="0083199C" w:rsidRDefault="00FE46BB">
            <w:pPr>
              <w:spacing w:line="300" w:lineRule="exact"/>
              <w:jc w:val="center"/>
              <w:rPr>
                <w:b/>
                <w:bCs/>
                <w:color w:val="000000" w:themeColor="text1"/>
                <w:sz w:val="21"/>
                <w:szCs w:val="21"/>
              </w:rPr>
            </w:pPr>
            <w:r>
              <w:rPr>
                <w:rFonts w:hint="eastAsia"/>
                <w:b/>
                <w:bCs/>
                <w:color w:val="000000" w:themeColor="text1"/>
                <w:sz w:val="21"/>
                <w:szCs w:val="21"/>
              </w:rPr>
              <w:t>固</w:t>
            </w:r>
          </w:p>
          <w:p w:rsidR="0083199C" w:rsidRDefault="00FE46BB">
            <w:pPr>
              <w:spacing w:line="300" w:lineRule="exact"/>
              <w:jc w:val="center"/>
              <w:rPr>
                <w:b/>
                <w:bCs/>
                <w:color w:val="000000" w:themeColor="text1"/>
                <w:sz w:val="21"/>
                <w:szCs w:val="21"/>
              </w:rPr>
            </w:pPr>
            <w:r>
              <w:rPr>
                <w:rFonts w:hint="eastAsia"/>
                <w:b/>
                <w:bCs/>
                <w:color w:val="000000" w:themeColor="text1"/>
                <w:sz w:val="21"/>
                <w:szCs w:val="21"/>
              </w:rPr>
              <w:t>体</w:t>
            </w:r>
          </w:p>
          <w:p w:rsidR="0083199C" w:rsidRDefault="00FE46BB">
            <w:pPr>
              <w:spacing w:line="300" w:lineRule="exact"/>
              <w:jc w:val="center"/>
              <w:rPr>
                <w:b/>
                <w:bCs/>
                <w:color w:val="000000" w:themeColor="text1"/>
                <w:sz w:val="21"/>
                <w:szCs w:val="21"/>
              </w:rPr>
            </w:pPr>
            <w:r>
              <w:rPr>
                <w:rFonts w:hint="eastAsia"/>
                <w:b/>
                <w:bCs/>
                <w:color w:val="000000" w:themeColor="text1"/>
                <w:sz w:val="21"/>
                <w:szCs w:val="21"/>
              </w:rPr>
              <w:t>废</w:t>
            </w:r>
          </w:p>
          <w:p w:rsidR="0083199C" w:rsidRDefault="00FE46BB">
            <w:pPr>
              <w:spacing w:line="300" w:lineRule="exact"/>
              <w:jc w:val="center"/>
              <w:rPr>
                <w:b/>
                <w:bCs/>
                <w:color w:val="000000" w:themeColor="text1"/>
                <w:sz w:val="21"/>
                <w:szCs w:val="21"/>
              </w:rPr>
            </w:pPr>
            <w:r>
              <w:rPr>
                <w:rFonts w:hint="eastAsia"/>
                <w:b/>
                <w:bCs/>
                <w:color w:val="000000" w:themeColor="text1"/>
                <w:sz w:val="21"/>
                <w:szCs w:val="21"/>
              </w:rPr>
              <w:t>物</w:t>
            </w:r>
          </w:p>
        </w:tc>
        <w:tc>
          <w:tcPr>
            <w:tcW w:w="1271" w:type="dxa"/>
            <w:vMerge w:val="restart"/>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校区</w:t>
            </w:r>
          </w:p>
        </w:tc>
        <w:tc>
          <w:tcPr>
            <w:tcW w:w="1683" w:type="dxa"/>
            <w:vAlign w:val="center"/>
          </w:tcPr>
          <w:p w:rsidR="0083199C" w:rsidRDefault="00FE46BB">
            <w:pPr>
              <w:adjustRightInd w:val="0"/>
              <w:snapToGrid w:val="0"/>
              <w:spacing w:line="300" w:lineRule="exact"/>
              <w:jc w:val="center"/>
              <w:rPr>
                <w:color w:val="000000" w:themeColor="text1"/>
                <w:sz w:val="21"/>
                <w:szCs w:val="21"/>
              </w:rPr>
            </w:pPr>
            <w:r>
              <w:rPr>
                <w:color w:val="000000" w:themeColor="text1"/>
                <w:sz w:val="21"/>
                <w:szCs w:val="21"/>
              </w:rPr>
              <w:t>生活垃圾</w:t>
            </w:r>
          </w:p>
        </w:tc>
        <w:tc>
          <w:tcPr>
            <w:tcW w:w="3219"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分类收集，</w:t>
            </w:r>
            <w:r>
              <w:rPr>
                <w:color w:val="000000" w:themeColor="text1"/>
                <w:sz w:val="21"/>
                <w:szCs w:val="21"/>
              </w:rPr>
              <w:t>按当地环卫部门规定</w:t>
            </w:r>
            <w:r>
              <w:rPr>
                <w:rFonts w:hint="eastAsia"/>
                <w:color w:val="000000" w:themeColor="text1"/>
                <w:sz w:val="21"/>
                <w:szCs w:val="21"/>
              </w:rPr>
              <w:t>外运处置</w:t>
            </w:r>
          </w:p>
        </w:tc>
        <w:tc>
          <w:tcPr>
            <w:tcW w:w="2646" w:type="dxa"/>
            <w:vMerge w:val="restart"/>
            <w:vAlign w:val="center"/>
          </w:tcPr>
          <w:p w:rsidR="0083199C" w:rsidRDefault="00FE46BB">
            <w:pPr>
              <w:spacing w:line="300" w:lineRule="exact"/>
              <w:jc w:val="center"/>
              <w:rPr>
                <w:color w:val="000000" w:themeColor="text1"/>
                <w:sz w:val="21"/>
                <w:szCs w:val="21"/>
              </w:rPr>
            </w:pPr>
            <w:r>
              <w:rPr>
                <w:color w:val="000000" w:themeColor="text1"/>
                <w:sz w:val="21"/>
                <w:szCs w:val="21"/>
              </w:rPr>
              <w:t>合理处置</w:t>
            </w:r>
          </w:p>
        </w:tc>
      </w:tr>
      <w:tr w:rsidR="0083199C">
        <w:trPr>
          <w:trHeight w:val="425"/>
        </w:trPr>
        <w:tc>
          <w:tcPr>
            <w:tcW w:w="423" w:type="dxa"/>
            <w:vMerge/>
            <w:vAlign w:val="center"/>
          </w:tcPr>
          <w:p w:rsidR="0083199C" w:rsidRDefault="0083199C">
            <w:pPr>
              <w:spacing w:line="300" w:lineRule="exact"/>
              <w:jc w:val="center"/>
              <w:rPr>
                <w:b/>
                <w:bCs/>
                <w:color w:val="000000" w:themeColor="text1"/>
                <w:sz w:val="21"/>
                <w:szCs w:val="21"/>
              </w:rPr>
            </w:pPr>
          </w:p>
        </w:tc>
        <w:tc>
          <w:tcPr>
            <w:tcW w:w="1271" w:type="dxa"/>
            <w:vMerge/>
            <w:vAlign w:val="center"/>
          </w:tcPr>
          <w:p w:rsidR="0083199C" w:rsidRDefault="0083199C">
            <w:pPr>
              <w:spacing w:line="300" w:lineRule="exact"/>
              <w:jc w:val="center"/>
              <w:rPr>
                <w:color w:val="000000" w:themeColor="text1"/>
                <w:sz w:val="21"/>
                <w:szCs w:val="21"/>
              </w:rPr>
            </w:pPr>
          </w:p>
        </w:tc>
        <w:tc>
          <w:tcPr>
            <w:tcW w:w="1683" w:type="dxa"/>
            <w:vAlign w:val="center"/>
          </w:tcPr>
          <w:p w:rsidR="0083199C" w:rsidRDefault="00FE46BB">
            <w:pPr>
              <w:adjustRightInd w:val="0"/>
              <w:snapToGrid w:val="0"/>
              <w:spacing w:line="300" w:lineRule="exact"/>
              <w:jc w:val="center"/>
              <w:rPr>
                <w:color w:val="000000" w:themeColor="text1"/>
                <w:sz w:val="21"/>
                <w:szCs w:val="21"/>
              </w:rPr>
            </w:pPr>
            <w:r>
              <w:rPr>
                <w:rFonts w:hint="eastAsia"/>
                <w:color w:val="000000" w:themeColor="text1"/>
                <w:sz w:val="21"/>
                <w:szCs w:val="21"/>
              </w:rPr>
              <w:t>餐厨垃圾</w:t>
            </w:r>
            <w:r>
              <w:rPr>
                <w:rFonts w:hint="eastAsia"/>
                <w:color w:val="000000" w:themeColor="text1"/>
                <w:sz w:val="21"/>
                <w:szCs w:val="21"/>
              </w:rPr>
              <w:t xml:space="preserve"> </w:t>
            </w:r>
          </w:p>
        </w:tc>
        <w:tc>
          <w:tcPr>
            <w:tcW w:w="3219"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防腐密闭垃圾桶收集，交由有资质的餐厨垃圾处理单位外运处置</w:t>
            </w:r>
          </w:p>
        </w:tc>
        <w:tc>
          <w:tcPr>
            <w:tcW w:w="2646" w:type="dxa"/>
            <w:vMerge/>
            <w:vAlign w:val="center"/>
          </w:tcPr>
          <w:p w:rsidR="0083199C" w:rsidRDefault="0083199C">
            <w:pPr>
              <w:spacing w:line="300" w:lineRule="exact"/>
              <w:jc w:val="center"/>
              <w:rPr>
                <w:color w:val="000000" w:themeColor="text1"/>
                <w:sz w:val="21"/>
                <w:szCs w:val="21"/>
              </w:rPr>
            </w:pPr>
          </w:p>
        </w:tc>
      </w:tr>
      <w:tr w:rsidR="0083199C">
        <w:trPr>
          <w:trHeight w:val="566"/>
        </w:trPr>
        <w:tc>
          <w:tcPr>
            <w:tcW w:w="423" w:type="dxa"/>
            <w:vMerge/>
            <w:vAlign w:val="center"/>
          </w:tcPr>
          <w:p w:rsidR="0083199C" w:rsidRDefault="0083199C">
            <w:pPr>
              <w:spacing w:line="300" w:lineRule="exact"/>
              <w:jc w:val="center"/>
              <w:rPr>
                <w:b/>
                <w:bCs/>
                <w:color w:val="000000" w:themeColor="text1"/>
                <w:sz w:val="21"/>
                <w:szCs w:val="21"/>
              </w:rPr>
            </w:pPr>
          </w:p>
        </w:tc>
        <w:tc>
          <w:tcPr>
            <w:tcW w:w="1271" w:type="dxa"/>
            <w:vMerge/>
            <w:vAlign w:val="center"/>
          </w:tcPr>
          <w:p w:rsidR="0083199C" w:rsidRDefault="0083199C">
            <w:pPr>
              <w:spacing w:line="300" w:lineRule="exact"/>
              <w:jc w:val="center"/>
              <w:rPr>
                <w:color w:val="000000" w:themeColor="text1"/>
                <w:sz w:val="21"/>
                <w:szCs w:val="21"/>
              </w:rPr>
            </w:pPr>
          </w:p>
        </w:tc>
        <w:tc>
          <w:tcPr>
            <w:tcW w:w="1683" w:type="dxa"/>
            <w:vAlign w:val="center"/>
          </w:tcPr>
          <w:p w:rsidR="0083199C" w:rsidRDefault="00FE46BB">
            <w:pPr>
              <w:adjustRightInd w:val="0"/>
              <w:snapToGrid w:val="0"/>
              <w:spacing w:line="300" w:lineRule="exact"/>
              <w:jc w:val="center"/>
              <w:rPr>
                <w:color w:val="000000" w:themeColor="text1"/>
                <w:sz w:val="21"/>
                <w:szCs w:val="21"/>
              </w:rPr>
            </w:pPr>
            <w:r>
              <w:rPr>
                <w:rFonts w:hint="eastAsia"/>
                <w:color w:val="000000" w:themeColor="text1"/>
                <w:sz w:val="21"/>
                <w:szCs w:val="21"/>
              </w:rPr>
              <w:t>废油脂</w:t>
            </w:r>
          </w:p>
        </w:tc>
        <w:tc>
          <w:tcPr>
            <w:tcW w:w="3219" w:type="dxa"/>
            <w:vAlign w:val="center"/>
          </w:tcPr>
          <w:p w:rsidR="0083199C" w:rsidRDefault="00FE46BB">
            <w:pPr>
              <w:spacing w:line="300" w:lineRule="exact"/>
              <w:jc w:val="center"/>
              <w:rPr>
                <w:color w:val="000000" w:themeColor="text1"/>
                <w:sz w:val="21"/>
                <w:szCs w:val="21"/>
              </w:rPr>
            </w:pPr>
            <w:r>
              <w:rPr>
                <w:rFonts w:hint="eastAsia"/>
                <w:color w:val="000000" w:themeColor="text1"/>
                <w:sz w:val="21"/>
                <w:szCs w:val="21"/>
              </w:rPr>
              <w:t>专用容器收集，交由</w:t>
            </w:r>
            <w:r>
              <w:rPr>
                <w:color w:val="000000" w:themeColor="text1"/>
                <w:sz w:val="21"/>
                <w:szCs w:val="21"/>
              </w:rPr>
              <w:t>有资质的废油脂处理单位统一外运</w:t>
            </w:r>
            <w:r>
              <w:rPr>
                <w:rFonts w:hint="eastAsia"/>
                <w:color w:val="000000" w:themeColor="text1"/>
                <w:sz w:val="21"/>
                <w:szCs w:val="21"/>
              </w:rPr>
              <w:t>处理</w:t>
            </w:r>
          </w:p>
        </w:tc>
        <w:tc>
          <w:tcPr>
            <w:tcW w:w="2646" w:type="dxa"/>
            <w:vMerge/>
            <w:vAlign w:val="center"/>
          </w:tcPr>
          <w:p w:rsidR="0083199C" w:rsidRDefault="0083199C">
            <w:pPr>
              <w:spacing w:line="300" w:lineRule="exact"/>
              <w:rPr>
                <w:color w:val="000000" w:themeColor="text1"/>
                <w:sz w:val="21"/>
                <w:szCs w:val="21"/>
              </w:rPr>
            </w:pPr>
          </w:p>
        </w:tc>
      </w:tr>
      <w:tr w:rsidR="0083199C">
        <w:trPr>
          <w:trHeight w:val="603"/>
        </w:trPr>
        <w:tc>
          <w:tcPr>
            <w:tcW w:w="423" w:type="dxa"/>
            <w:vMerge/>
            <w:vAlign w:val="center"/>
          </w:tcPr>
          <w:p w:rsidR="0083199C" w:rsidRDefault="0083199C">
            <w:pPr>
              <w:spacing w:line="300" w:lineRule="exact"/>
              <w:jc w:val="center"/>
              <w:rPr>
                <w:b/>
                <w:bCs/>
                <w:color w:val="000000" w:themeColor="text1"/>
                <w:sz w:val="21"/>
                <w:szCs w:val="21"/>
              </w:rPr>
            </w:pPr>
          </w:p>
        </w:tc>
        <w:tc>
          <w:tcPr>
            <w:tcW w:w="1271" w:type="dxa"/>
            <w:vMerge/>
            <w:vAlign w:val="center"/>
          </w:tcPr>
          <w:p w:rsidR="0083199C" w:rsidRDefault="0083199C">
            <w:pPr>
              <w:spacing w:line="300" w:lineRule="exact"/>
              <w:jc w:val="center"/>
              <w:rPr>
                <w:color w:val="000000" w:themeColor="text1"/>
                <w:sz w:val="21"/>
                <w:szCs w:val="21"/>
              </w:rPr>
            </w:pPr>
          </w:p>
        </w:tc>
        <w:tc>
          <w:tcPr>
            <w:tcW w:w="1683" w:type="dxa"/>
            <w:vAlign w:val="center"/>
          </w:tcPr>
          <w:p w:rsidR="0083199C" w:rsidRDefault="00FE46BB">
            <w:pPr>
              <w:jc w:val="center"/>
              <w:rPr>
                <w:color w:val="000000" w:themeColor="text1"/>
                <w:sz w:val="21"/>
                <w:szCs w:val="21"/>
              </w:rPr>
            </w:pPr>
            <w:r>
              <w:rPr>
                <w:rFonts w:hAnsi="宋体" w:hint="eastAsia"/>
                <w:bCs/>
                <w:color w:val="000000" w:themeColor="text1"/>
                <w:sz w:val="21"/>
                <w:szCs w:val="21"/>
              </w:rPr>
              <w:t>实验室废液、实验室固废</w:t>
            </w:r>
          </w:p>
        </w:tc>
        <w:tc>
          <w:tcPr>
            <w:tcW w:w="3219" w:type="dxa"/>
            <w:vMerge w:val="restart"/>
            <w:vAlign w:val="center"/>
          </w:tcPr>
          <w:p w:rsidR="0083199C" w:rsidRDefault="00FE46BB">
            <w:pPr>
              <w:jc w:val="center"/>
              <w:rPr>
                <w:color w:val="000000" w:themeColor="text1"/>
                <w:sz w:val="21"/>
                <w:szCs w:val="21"/>
              </w:rPr>
            </w:pPr>
            <w:r>
              <w:rPr>
                <w:rFonts w:hint="eastAsia"/>
                <w:color w:val="000000" w:themeColor="text1"/>
                <w:sz w:val="21"/>
                <w:szCs w:val="21"/>
              </w:rPr>
              <w:t>收集后于暂存间暂存，交有资质单位处置</w:t>
            </w:r>
          </w:p>
        </w:tc>
        <w:tc>
          <w:tcPr>
            <w:tcW w:w="2646" w:type="dxa"/>
            <w:vMerge/>
            <w:vAlign w:val="center"/>
          </w:tcPr>
          <w:p w:rsidR="0083199C" w:rsidRDefault="0083199C">
            <w:pPr>
              <w:spacing w:line="300" w:lineRule="exact"/>
              <w:rPr>
                <w:color w:val="000000" w:themeColor="text1"/>
                <w:sz w:val="21"/>
                <w:szCs w:val="21"/>
              </w:rPr>
            </w:pPr>
          </w:p>
        </w:tc>
      </w:tr>
      <w:tr w:rsidR="0083199C">
        <w:trPr>
          <w:trHeight w:val="416"/>
        </w:trPr>
        <w:tc>
          <w:tcPr>
            <w:tcW w:w="423" w:type="dxa"/>
            <w:vMerge/>
            <w:vAlign w:val="center"/>
          </w:tcPr>
          <w:p w:rsidR="0083199C" w:rsidRDefault="0083199C">
            <w:pPr>
              <w:spacing w:line="300" w:lineRule="exact"/>
              <w:jc w:val="center"/>
              <w:rPr>
                <w:b/>
                <w:bCs/>
                <w:color w:val="000000" w:themeColor="text1"/>
                <w:sz w:val="21"/>
                <w:szCs w:val="21"/>
              </w:rPr>
            </w:pPr>
          </w:p>
        </w:tc>
        <w:tc>
          <w:tcPr>
            <w:tcW w:w="1271" w:type="dxa"/>
            <w:vMerge/>
            <w:vAlign w:val="center"/>
          </w:tcPr>
          <w:p w:rsidR="0083199C" w:rsidRDefault="0083199C">
            <w:pPr>
              <w:spacing w:line="300" w:lineRule="exact"/>
              <w:jc w:val="center"/>
              <w:rPr>
                <w:color w:val="000000" w:themeColor="text1"/>
                <w:sz w:val="21"/>
                <w:szCs w:val="21"/>
              </w:rPr>
            </w:pPr>
          </w:p>
        </w:tc>
        <w:tc>
          <w:tcPr>
            <w:tcW w:w="1683" w:type="dxa"/>
            <w:vAlign w:val="center"/>
          </w:tcPr>
          <w:p w:rsidR="0083199C" w:rsidRDefault="00FE46BB">
            <w:pPr>
              <w:jc w:val="center"/>
              <w:rPr>
                <w:color w:val="000000" w:themeColor="text1"/>
                <w:sz w:val="21"/>
                <w:szCs w:val="21"/>
              </w:rPr>
            </w:pPr>
            <w:r>
              <w:rPr>
                <w:rFonts w:hAnsi="宋体" w:hint="eastAsia"/>
                <w:bCs/>
                <w:color w:val="000000" w:themeColor="text1"/>
                <w:sz w:val="21"/>
                <w:szCs w:val="21"/>
              </w:rPr>
              <w:t>医疗废物</w:t>
            </w:r>
          </w:p>
        </w:tc>
        <w:tc>
          <w:tcPr>
            <w:tcW w:w="3219" w:type="dxa"/>
            <w:vMerge/>
            <w:vAlign w:val="center"/>
          </w:tcPr>
          <w:p w:rsidR="0083199C" w:rsidRDefault="0083199C">
            <w:pPr>
              <w:jc w:val="center"/>
              <w:rPr>
                <w:color w:val="000000" w:themeColor="text1"/>
                <w:sz w:val="21"/>
                <w:szCs w:val="21"/>
              </w:rPr>
            </w:pPr>
          </w:p>
        </w:tc>
        <w:tc>
          <w:tcPr>
            <w:tcW w:w="2646" w:type="dxa"/>
            <w:vMerge/>
            <w:vAlign w:val="center"/>
          </w:tcPr>
          <w:p w:rsidR="0083199C" w:rsidRDefault="0083199C">
            <w:pPr>
              <w:spacing w:line="300" w:lineRule="exact"/>
              <w:rPr>
                <w:color w:val="000000" w:themeColor="text1"/>
                <w:sz w:val="21"/>
                <w:szCs w:val="21"/>
              </w:rPr>
            </w:pPr>
          </w:p>
        </w:tc>
      </w:tr>
      <w:tr w:rsidR="0083199C">
        <w:trPr>
          <w:trHeight w:val="1225"/>
        </w:trPr>
        <w:tc>
          <w:tcPr>
            <w:tcW w:w="423" w:type="dxa"/>
            <w:vAlign w:val="center"/>
          </w:tcPr>
          <w:p w:rsidR="0083199C" w:rsidRDefault="00FE46BB">
            <w:pPr>
              <w:spacing w:line="300" w:lineRule="exact"/>
              <w:jc w:val="center"/>
              <w:rPr>
                <w:b/>
                <w:bCs/>
                <w:color w:val="000000" w:themeColor="text1"/>
                <w:sz w:val="21"/>
                <w:szCs w:val="21"/>
              </w:rPr>
            </w:pPr>
            <w:proofErr w:type="gramStart"/>
            <w:r>
              <w:rPr>
                <w:rFonts w:hint="eastAsia"/>
                <w:b/>
                <w:bCs/>
                <w:color w:val="000000" w:themeColor="text1"/>
                <w:sz w:val="21"/>
                <w:szCs w:val="21"/>
              </w:rPr>
              <w:t>噪</w:t>
            </w:r>
            <w:proofErr w:type="gramEnd"/>
          </w:p>
          <w:p w:rsidR="0083199C" w:rsidRDefault="00FE46BB">
            <w:pPr>
              <w:spacing w:line="300" w:lineRule="exact"/>
              <w:jc w:val="center"/>
              <w:rPr>
                <w:b/>
                <w:bCs/>
                <w:color w:val="000000" w:themeColor="text1"/>
                <w:sz w:val="21"/>
                <w:szCs w:val="21"/>
              </w:rPr>
            </w:pPr>
            <w:r>
              <w:rPr>
                <w:rFonts w:hint="eastAsia"/>
                <w:b/>
                <w:bCs/>
                <w:color w:val="000000" w:themeColor="text1"/>
                <w:sz w:val="21"/>
                <w:szCs w:val="21"/>
              </w:rPr>
              <w:t>声</w:t>
            </w:r>
          </w:p>
        </w:tc>
        <w:tc>
          <w:tcPr>
            <w:tcW w:w="8819" w:type="dxa"/>
            <w:gridSpan w:val="4"/>
            <w:vAlign w:val="center"/>
          </w:tcPr>
          <w:p w:rsidR="0083199C" w:rsidRDefault="00FE46BB">
            <w:pPr>
              <w:spacing w:line="300" w:lineRule="exact"/>
              <w:ind w:firstLineChars="100" w:firstLine="210"/>
              <w:rPr>
                <w:color w:val="000000" w:themeColor="text1"/>
                <w:sz w:val="21"/>
                <w:szCs w:val="21"/>
              </w:rPr>
            </w:pPr>
            <w:r>
              <w:rPr>
                <w:rFonts w:hint="eastAsia"/>
                <w:color w:val="000000" w:themeColor="text1"/>
                <w:sz w:val="21"/>
                <w:szCs w:val="21"/>
              </w:rPr>
              <w:t>本项目建成后主要为</w:t>
            </w:r>
            <w:r>
              <w:rPr>
                <w:color w:val="000000" w:themeColor="text1"/>
                <w:sz w:val="21"/>
                <w:szCs w:val="21"/>
              </w:rPr>
              <w:t>水泵、</w:t>
            </w:r>
            <w:r>
              <w:rPr>
                <w:rFonts w:hint="eastAsia"/>
                <w:color w:val="000000" w:themeColor="text1"/>
                <w:sz w:val="21"/>
                <w:szCs w:val="21"/>
              </w:rPr>
              <w:t>风机、</w:t>
            </w:r>
            <w:r>
              <w:rPr>
                <w:color w:val="000000" w:themeColor="text1"/>
                <w:sz w:val="21"/>
                <w:szCs w:val="21"/>
              </w:rPr>
              <w:t>备用发电机等配套系统</w:t>
            </w:r>
            <w:r>
              <w:rPr>
                <w:rFonts w:hint="eastAsia"/>
                <w:color w:val="000000" w:themeColor="text1"/>
                <w:sz w:val="21"/>
                <w:szCs w:val="21"/>
              </w:rPr>
              <w:t>运行产生的噪声，能够满足</w:t>
            </w:r>
            <w:r>
              <w:rPr>
                <w:color w:val="000000" w:themeColor="text1"/>
                <w:sz w:val="21"/>
                <w:szCs w:val="21"/>
              </w:rPr>
              <w:t>《工业企业厂界环境噪声排放标准》（</w:t>
            </w:r>
            <w:r>
              <w:rPr>
                <w:color w:val="000000" w:themeColor="text1"/>
                <w:sz w:val="21"/>
                <w:szCs w:val="21"/>
              </w:rPr>
              <w:t>GB12348-2008</w:t>
            </w:r>
            <w:r>
              <w:rPr>
                <w:color w:val="000000" w:themeColor="text1"/>
                <w:sz w:val="21"/>
                <w:szCs w:val="21"/>
              </w:rPr>
              <w:t>）</w:t>
            </w:r>
            <w:r>
              <w:rPr>
                <w:rFonts w:hint="eastAsia"/>
                <w:color w:val="000000" w:themeColor="text1"/>
                <w:sz w:val="21"/>
                <w:szCs w:val="21"/>
              </w:rPr>
              <w:t>1</w:t>
            </w:r>
            <w:r>
              <w:rPr>
                <w:rFonts w:hint="eastAsia"/>
                <w:color w:val="000000" w:themeColor="text1"/>
                <w:sz w:val="21"/>
                <w:szCs w:val="21"/>
              </w:rPr>
              <w:t>类标准要求。</w:t>
            </w:r>
          </w:p>
        </w:tc>
      </w:tr>
      <w:tr w:rsidR="0083199C">
        <w:trPr>
          <w:trHeight w:val="2489"/>
        </w:trPr>
        <w:tc>
          <w:tcPr>
            <w:tcW w:w="9242" w:type="dxa"/>
            <w:gridSpan w:val="5"/>
            <w:tcBorders>
              <w:bottom w:val="single" w:sz="4" w:space="0" w:color="auto"/>
            </w:tcBorders>
          </w:tcPr>
          <w:p w:rsidR="0083199C" w:rsidRDefault="00FE46BB">
            <w:pPr>
              <w:spacing w:line="360" w:lineRule="auto"/>
              <w:rPr>
                <w:color w:val="000000" w:themeColor="text1"/>
                <w:sz w:val="24"/>
                <w:szCs w:val="24"/>
              </w:rPr>
            </w:pPr>
            <w:r>
              <w:rPr>
                <w:rFonts w:hint="eastAsia"/>
                <w:b/>
                <w:bCs/>
                <w:color w:val="000000" w:themeColor="text1"/>
                <w:sz w:val="24"/>
                <w:szCs w:val="24"/>
              </w:rPr>
              <w:t>生态保护措施及预期效果：</w:t>
            </w:r>
          </w:p>
          <w:p w:rsidR="0083199C" w:rsidRDefault="00FE46BB">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该项目针对工程建成运行后潜在的环境污染问题，在对废气、废水、废渣和噪声排放采取切实有效地污染防治措施后，可有效地控制和减轻“三废”和噪声排放对环境的污染。</w:t>
            </w:r>
            <w:r>
              <w:rPr>
                <w:rFonts w:hint="eastAsia"/>
                <w:color w:val="000000" w:themeColor="text1"/>
                <w:sz w:val="24"/>
                <w:szCs w:val="24"/>
              </w:rPr>
              <w:t>同时，项目对四周计划进行全面绿化，提高绿化率。绿化措施有利于吸声降噪、净化空气和美化环境，对于改善和保护局部生态环境具有积极的促进作用。</w:t>
            </w:r>
          </w:p>
          <w:p w:rsidR="0083199C" w:rsidRDefault="0083199C">
            <w:pPr>
              <w:spacing w:line="360" w:lineRule="auto"/>
              <w:ind w:firstLineChars="200" w:firstLine="420"/>
              <w:rPr>
                <w:color w:val="000000" w:themeColor="text1"/>
                <w:sz w:val="21"/>
                <w:szCs w:val="21"/>
              </w:rPr>
            </w:pPr>
          </w:p>
        </w:tc>
      </w:tr>
    </w:tbl>
    <w:p w:rsidR="0083199C" w:rsidRDefault="00FE46BB" w:rsidP="00D456F8">
      <w:pPr>
        <w:adjustRightInd w:val="0"/>
        <w:snapToGrid w:val="0"/>
        <w:spacing w:afterLines="20" w:after="107"/>
        <w:jc w:val="left"/>
        <w:rPr>
          <w:b/>
          <w:bCs/>
          <w:color w:val="000000" w:themeColor="text1"/>
          <w:sz w:val="30"/>
          <w:szCs w:val="30"/>
        </w:rPr>
      </w:pPr>
      <w:r>
        <w:rPr>
          <w:b/>
          <w:bCs/>
          <w:color w:val="000000" w:themeColor="text1"/>
          <w:sz w:val="30"/>
          <w:szCs w:val="30"/>
        </w:rPr>
        <w:lastRenderedPageBreak/>
        <w:br w:type="page"/>
      </w:r>
    </w:p>
    <w:p w:rsidR="0083199C" w:rsidRDefault="00FE46BB" w:rsidP="00D456F8">
      <w:pPr>
        <w:adjustRightInd w:val="0"/>
        <w:snapToGrid w:val="0"/>
        <w:spacing w:afterLines="20" w:after="107"/>
        <w:jc w:val="left"/>
        <w:outlineLvl w:val="0"/>
        <w:rPr>
          <w:b/>
          <w:bCs/>
          <w:color w:val="000000" w:themeColor="text1"/>
          <w:sz w:val="30"/>
          <w:szCs w:val="30"/>
        </w:rPr>
      </w:pPr>
      <w:r>
        <w:rPr>
          <w:b/>
          <w:bCs/>
          <w:color w:val="000000" w:themeColor="text1"/>
          <w:sz w:val="30"/>
          <w:szCs w:val="30"/>
        </w:rPr>
        <w:lastRenderedPageBreak/>
        <w:t>结论与建议</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5"/>
        <w:gridCol w:w="37"/>
        <w:gridCol w:w="80"/>
      </w:tblGrid>
      <w:tr w:rsidR="0083199C">
        <w:trPr>
          <w:trHeight w:val="12316"/>
        </w:trPr>
        <w:tc>
          <w:tcPr>
            <w:tcW w:w="9242" w:type="dxa"/>
            <w:gridSpan w:val="3"/>
            <w:tcBorders>
              <w:bottom w:val="single" w:sz="4" w:space="0" w:color="auto"/>
            </w:tcBorders>
          </w:tcPr>
          <w:p w:rsidR="0083199C" w:rsidRDefault="00FE46BB">
            <w:pPr>
              <w:adjustRightInd w:val="0"/>
              <w:snapToGrid w:val="0"/>
              <w:spacing w:line="520" w:lineRule="exact"/>
              <w:ind w:firstLineChars="200" w:firstLine="482"/>
              <w:rPr>
                <w:b/>
                <w:color w:val="000000" w:themeColor="text1"/>
                <w:sz w:val="24"/>
                <w:szCs w:val="24"/>
              </w:rPr>
            </w:pPr>
            <w:r>
              <w:rPr>
                <w:b/>
                <w:color w:val="000000" w:themeColor="text1"/>
                <w:sz w:val="24"/>
                <w:szCs w:val="24"/>
              </w:rPr>
              <w:t>一、评价结论</w:t>
            </w:r>
          </w:p>
          <w:p w:rsidR="0083199C" w:rsidRDefault="00FE46BB">
            <w:pPr>
              <w:adjustRightInd w:val="0"/>
              <w:spacing w:line="360" w:lineRule="auto"/>
              <w:ind w:firstLineChars="200" w:firstLine="482"/>
              <w:rPr>
                <w:b/>
                <w:color w:val="000000" w:themeColor="text1"/>
                <w:sz w:val="24"/>
              </w:rPr>
            </w:pPr>
            <w:r>
              <w:rPr>
                <w:b/>
                <w:color w:val="000000" w:themeColor="text1"/>
                <w:sz w:val="24"/>
              </w:rPr>
              <w:t>1</w:t>
            </w:r>
            <w:r>
              <w:rPr>
                <w:b/>
                <w:color w:val="000000" w:themeColor="text1"/>
                <w:sz w:val="24"/>
              </w:rPr>
              <w:t>、项目简介</w:t>
            </w:r>
          </w:p>
          <w:p w:rsidR="0083199C" w:rsidRDefault="00FE46BB">
            <w:pPr>
              <w:spacing w:line="360" w:lineRule="auto"/>
              <w:ind w:firstLineChars="200" w:firstLine="480"/>
              <w:rPr>
                <w:color w:val="000000" w:themeColor="text1"/>
                <w:sz w:val="24"/>
                <w:szCs w:val="24"/>
              </w:rPr>
            </w:pPr>
            <w:proofErr w:type="gramStart"/>
            <w:r>
              <w:rPr>
                <w:rFonts w:ascii="宋体" w:hAnsi="宋体" w:hint="eastAsia"/>
                <w:color w:val="000000" w:themeColor="text1"/>
                <w:sz w:val="24"/>
                <w:szCs w:val="24"/>
              </w:rPr>
              <w:t>沣</w:t>
            </w:r>
            <w:proofErr w:type="gramEnd"/>
            <w:r>
              <w:rPr>
                <w:rFonts w:ascii="宋体" w:hAnsi="宋体" w:hint="eastAsia"/>
                <w:color w:val="000000" w:themeColor="text1"/>
                <w:sz w:val="24"/>
                <w:szCs w:val="24"/>
              </w:rPr>
              <w:t>东新城第五初级中学项目</w:t>
            </w:r>
            <w:r>
              <w:rPr>
                <w:rFonts w:hint="eastAsia"/>
                <w:color w:val="000000" w:themeColor="text1"/>
                <w:sz w:val="24"/>
                <w:szCs w:val="24"/>
              </w:rPr>
              <w:t>位于</w:t>
            </w:r>
            <w:proofErr w:type="gramStart"/>
            <w:r>
              <w:rPr>
                <w:rFonts w:hint="eastAsia"/>
                <w:color w:val="000000" w:themeColor="text1"/>
                <w:spacing w:val="-4"/>
                <w:sz w:val="24"/>
                <w:szCs w:val="24"/>
              </w:rPr>
              <w:t>沣</w:t>
            </w:r>
            <w:proofErr w:type="gramEnd"/>
            <w:r>
              <w:rPr>
                <w:rFonts w:hint="eastAsia"/>
                <w:color w:val="000000" w:themeColor="text1"/>
                <w:spacing w:val="-4"/>
                <w:sz w:val="24"/>
                <w:szCs w:val="24"/>
              </w:rPr>
              <w:t>东新城征和三路以南，阿房北路以北，太平路以东，太安路以西区域</w:t>
            </w:r>
            <w:r>
              <w:rPr>
                <w:rFonts w:hint="eastAsia"/>
                <w:color w:val="000000" w:themeColor="text1"/>
                <w:sz w:val="24"/>
                <w:szCs w:val="24"/>
              </w:rPr>
              <w:t>，</w:t>
            </w:r>
            <w:r>
              <w:rPr>
                <w:color w:val="000000" w:themeColor="text1"/>
                <w:sz w:val="24"/>
                <w:szCs w:val="24"/>
              </w:rPr>
              <w:t>占地面积</w:t>
            </w:r>
            <w:r>
              <w:rPr>
                <w:rFonts w:hint="eastAsia"/>
                <w:color w:val="000000" w:themeColor="text1"/>
                <w:sz w:val="24"/>
                <w:szCs w:val="24"/>
              </w:rPr>
              <w:t>46694.9</w:t>
            </w:r>
            <w:r>
              <w:rPr>
                <w:color w:val="000000" w:themeColor="text1"/>
                <w:sz w:val="24"/>
                <w:szCs w:val="24"/>
              </w:rPr>
              <w:t>m</w:t>
            </w:r>
            <w:r>
              <w:rPr>
                <w:color w:val="000000" w:themeColor="text1"/>
                <w:sz w:val="24"/>
                <w:szCs w:val="24"/>
                <w:vertAlign w:val="superscript"/>
              </w:rPr>
              <w:t>2</w:t>
            </w:r>
            <w:r>
              <w:rPr>
                <w:color w:val="000000" w:themeColor="text1"/>
                <w:sz w:val="24"/>
                <w:szCs w:val="24"/>
              </w:rPr>
              <w:t>，总建筑面积</w:t>
            </w:r>
            <w:r>
              <w:rPr>
                <w:rFonts w:hint="eastAsia"/>
                <w:color w:val="000000" w:themeColor="text1"/>
                <w:sz w:val="24"/>
                <w:szCs w:val="24"/>
              </w:rPr>
              <w:t>62360.16</w:t>
            </w:r>
            <w:r>
              <w:rPr>
                <w:color w:val="000000" w:themeColor="text1"/>
                <w:sz w:val="24"/>
                <w:szCs w:val="24"/>
              </w:rPr>
              <w:t>m</w:t>
            </w:r>
            <w:r>
              <w:rPr>
                <w:color w:val="000000" w:themeColor="text1"/>
                <w:sz w:val="24"/>
                <w:szCs w:val="24"/>
                <w:vertAlign w:val="superscript"/>
              </w:rPr>
              <w:t>2</w:t>
            </w:r>
            <w:r>
              <w:rPr>
                <w:rFonts w:hint="eastAsia"/>
                <w:color w:val="000000" w:themeColor="text1"/>
                <w:sz w:val="24"/>
              </w:rPr>
              <w:t>，主要建设</w:t>
            </w:r>
            <w:r>
              <w:rPr>
                <w:rFonts w:hAnsi="宋体" w:hint="eastAsia"/>
                <w:color w:val="000000" w:themeColor="text1"/>
                <w:sz w:val="24"/>
              </w:rPr>
              <w:t>行政、教学综合楼（内设教室、实验室、活动室等）、主席台、</w:t>
            </w:r>
            <w:r>
              <w:rPr>
                <w:rFonts w:hint="eastAsia"/>
                <w:color w:val="000000" w:themeColor="text1"/>
                <w:sz w:val="24"/>
              </w:rPr>
              <w:t>操场、地下停车场等。项目建成后，设</w:t>
            </w:r>
            <w:r>
              <w:rPr>
                <w:rFonts w:hint="eastAsia"/>
                <w:color w:val="000000" w:themeColor="text1"/>
                <w:sz w:val="24"/>
              </w:rPr>
              <w:t>36</w:t>
            </w:r>
            <w:r>
              <w:rPr>
                <w:rFonts w:hint="eastAsia"/>
                <w:color w:val="000000" w:themeColor="text1"/>
                <w:sz w:val="24"/>
              </w:rPr>
              <w:t>个班级，学生总人数</w:t>
            </w:r>
            <w:r>
              <w:rPr>
                <w:rFonts w:hint="eastAsia"/>
                <w:color w:val="000000" w:themeColor="text1"/>
                <w:sz w:val="24"/>
              </w:rPr>
              <w:t>1800</w:t>
            </w:r>
            <w:r>
              <w:rPr>
                <w:rFonts w:hint="eastAsia"/>
                <w:color w:val="000000" w:themeColor="text1"/>
                <w:sz w:val="24"/>
              </w:rPr>
              <w:t>人，教职工总人数</w:t>
            </w:r>
            <w:r>
              <w:rPr>
                <w:rFonts w:hint="eastAsia"/>
                <w:color w:val="000000" w:themeColor="text1"/>
                <w:sz w:val="24"/>
              </w:rPr>
              <w:t>120</w:t>
            </w:r>
            <w:r>
              <w:rPr>
                <w:rFonts w:hint="eastAsia"/>
                <w:color w:val="000000" w:themeColor="text1"/>
                <w:sz w:val="24"/>
              </w:rPr>
              <w:t>人，全校师生</w:t>
            </w:r>
            <w:r>
              <w:rPr>
                <w:rFonts w:hint="eastAsia"/>
                <w:color w:val="000000" w:themeColor="text1"/>
                <w:sz w:val="24"/>
              </w:rPr>
              <w:t>1920</w:t>
            </w:r>
            <w:r>
              <w:rPr>
                <w:rFonts w:hint="eastAsia"/>
                <w:color w:val="000000" w:themeColor="text1"/>
                <w:sz w:val="24"/>
              </w:rPr>
              <w:t>人。</w:t>
            </w:r>
          </w:p>
          <w:p w:rsidR="0083199C" w:rsidRDefault="00FE46BB">
            <w:pPr>
              <w:snapToGrid w:val="0"/>
              <w:spacing w:line="360" w:lineRule="auto"/>
              <w:ind w:firstLineChars="200" w:firstLine="482"/>
              <w:rPr>
                <w:b/>
                <w:color w:val="000000" w:themeColor="text1"/>
                <w:sz w:val="24"/>
              </w:rPr>
            </w:pPr>
            <w:r>
              <w:rPr>
                <w:b/>
                <w:color w:val="000000" w:themeColor="text1"/>
                <w:sz w:val="24"/>
              </w:rPr>
              <w:t>2</w:t>
            </w:r>
            <w:r>
              <w:rPr>
                <w:rFonts w:hint="eastAsia"/>
                <w:b/>
                <w:color w:val="000000" w:themeColor="text1"/>
                <w:sz w:val="24"/>
              </w:rPr>
              <w:t>、项目符合分析</w:t>
            </w:r>
          </w:p>
          <w:p w:rsidR="0083199C" w:rsidRDefault="00FE46BB">
            <w:pPr>
              <w:snapToGrid w:val="0"/>
              <w:spacing w:line="360" w:lineRule="auto"/>
              <w:ind w:firstLineChars="200" w:firstLine="480"/>
              <w:rPr>
                <w:bCs/>
                <w:color w:val="000000" w:themeColor="text1"/>
                <w:sz w:val="24"/>
              </w:rPr>
            </w:pPr>
            <w:r>
              <w:rPr>
                <w:rFonts w:hAnsi="宋体" w:hint="eastAsia"/>
                <w:bCs/>
                <w:color w:val="000000" w:themeColor="text1"/>
                <w:sz w:val="24"/>
              </w:rPr>
              <w:t>（</w:t>
            </w:r>
            <w:r>
              <w:rPr>
                <w:rFonts w:hAnsi="宋体" w:hint="eastAsia"/>
                <w:bCs/>
                <w:color w:val="000000" w:themeColor="text1"/>
                <w:sz w:val="24"/>
              </w:rPr>
              <w:t>1</w:t>
            </w:r>
            <w:r>
              <w:rPr>
                <w:rFonts w:hAnsi="宋体" w:hint="eastAsia"/>
                <w:bCs/>
                <w:color w:val="000000" w:themeColor="text1"/>
                <w:sz w:val="24"/>
              </w:rPr>
              <w:t>）</w:t>
            </w:r>
            <w:r>
              <w:rPr>
                <w:rFonts w:hAnsi="宋体"/>
                <w:bCs/>
                <w:color w:val="000000" w:themeColor="text1"/>
                <w:sz w:val="24"/>
              </w:rPr>
              <w:t>产业政策的相符性</w:t>
            </w:r>
          </w:p>
          <w:p w:rsidR="0083199C" w:rsidRDefault="00FE46BB">
            <w:pPr>
              <w:adjustRightInd w:val="0"/>
              <w:snapToGrid w:val="0"/>
              <w:spacing w:line="360" w:lineRule="auto"/>
              <w:ind w:firstLineChars="200" w:firstLine="480"/>
              <w:rPr>
                <w:rFonts w:hAnsi="宋体"/>
                <w:color w:val="000000" w:themeColor="text1"/>
                <w:sz w:val="24"/>
              </w:rPr>
            </w:pPr>
            <w:r>
              <w:rPr>
                <w:rFonts w:hAnsi="宋体"/>
                <w:color w:val="000000" w:themeColor="text1"/>
                <w:sz w:val="24"/>
              </w:rPr>
              <w:t>检索《产业结构调整指导目录（</w:t>
            </w:r>
            <w:r>
              <w:rPr>
                <w:color w:val="000000" w:themeColor="text1"/>
                <w:sz w:val="24"/>
              </w:rPr>
              <w:t>20</w:t>
            </w:r>
            <w:r>
              <w:rPr>
                <w:rFonts w:hint="eastAsia"/>
                <w:color w:val="000000" w:themeColor="text1"/>
                <w:sz w:val="24"/>
              </w:rPr>
              <w:t>11</w:t>
            </w:r>
            <w:r>
              <w:rPr>
                <w:rFonts w:hAnsi="宋体"/>
                <w:color w:val="000000" w:themeColor="text1"/>
                <w:sz w:val="24"/>
              </w:rPr>
              <w:t>年本）》</w:t>
            </w:r>
            <w:r>
              <w:rPr>
                <w:rFonts w:hAnsi="宋体" w:hint="eastAsia"/>
                <w:color w:val="000000" w:themeColor="text1"/>
                <w:sz w:val="24"/>
              </w:rPr>
              <w:t>（修订版）</w:t>
            </w:r>
            <w:r>
              <w:rPr>
                <w:rFonts w:hAnsi="宋体"/>
                <w:color w:val="000000" w:themeColor="text1"/>
                <w:sz w:val="24"/>
              </w:rPr>
              <w:t>，本项目不属于国家限制类和淘汰类的项目</w:t>
            </w:r>
            <w:r>
              <w:rPr>
                <w:rFonts w:hAnsi="宋体" w:hint="eastAsia"/>
                <w:color w:val="000000" w:themeColor="text1"/>
                <w:sz w:val="24"/>
              </w:rPr>
              <w:t>，且</w:t>
            </w:r>
            <w:r>
              <w:rPr>
                <w:rFonts w:hAnsi="宋体" w:hint="eastAsia"/>
                <w:bCs/>
                <w:color w:val="000000" w:themeColor="text1"/>
                <w:sz w:val="24"/>
              </w:rPr>
              <w:t>本项目已取得</w:t>
            </w:r>
            <w:r>
              <w:rPr>
                <w:rFonts w:hint="eastAsia"/>
                <w:bCs/>
                <w:color w:val="000000" w:themeColor="text1"/>
                <w:sz w:val="24"/>
                <w:szCs w:val="24"/>
              </w:rPr>
              <w:t>陕西省西咸新区</w:t>
            </w:r>
            <w:proofErr w:type="gramStart"/>
            <w:r>
              <w:rPr>
                <w:rFonts w:hint="eastAsia"/>
                <w:bCs/>
                <w:color w:val="000000" w:themeColor="text1"/>
                <w:sz w:val="24"/>
                <w:szCs w:val="24"/>
              </w:rPr>
              <w:t>沣</w:t>
            </w:r>
            <w:proofErr w:type="gramEnd"/>
            <w:r>
              <w:rPr>
                <w:rFonts w:hint="eastAsia"/>
                <w:bCs/>
                <w:color w:val="000000" w:themeColor="text1"/>
                <w:sz w:val="24"/>
                <w:szCs w:val="24"/>
              </w:rPr>
              <w:t>东新城行政审批与政务服务局关于本项目</w:t>
            </w:r>
            <w:r>
              <w:rPr>
                <w:rFonts w:hint="eastAsia"/>
                <w:color w:val="000000" w:themeColor="text1"/>
                <w:sz w:val="24"/>
              </w:rPr>
              <w:t>可行性研究报告的批复</w:t>
            </w:r>
            <w:r>
              <w:rPr>
                <w:rFonts w:hAnsi="宋体" w:hint="eastAsia"/>
                <w:bCs/>
                <w:color w:val="000000" w:themeColor="text1"/>
                <w:sz w:val="24"/>
              </w:rPr>
              <w:t>（见附件</w:t>
            </w:r>
            <w:r>
              <w:rPr>
                <w:rFonts w:hAnsi="宋体" w:hint="eastAsia"/>
                <w:bCs/>
                <w:color w:val="000000" w:themeColor="text1"/>
                <w:sz w:val="24"/>
              </w:rPr>
              <w:t>1</w:t>
            </w:r>
            <w:r>
              <w:rPr>
                <w:rFonts w:hAnsi="宋体" w:hint="eastAsia"/>
                <w:bCs/>
                <w:color w:val="000000" w:themeColor="text1"/>
                <w:sz w:val="24"/>
              </w:rPr>
              <w:t>），因此，项目符合国家产业政策。</w:t>
            </w:r>
          </w:p>
          <w:p w:rsidR="0083199C" w:rsidRDefault="00FE46BB">
            <w:pPr>
              <w:snapToGrid w:val="0"/>
              <w:spacing w:line="360" w:lineRule="auto"/>
              <w:ind w:firstLineChars="196" w:firstLine="470"/>
              <w:rPr>
                <w:bCs/>
                <w:color w:val="000000" w:themeColor="text1"/>
                <w:sz w:val="24"/>
              </w:rPr>
            </w:pPr>
            <w:r>
              <w:rPr>
                <w:rFonts w:hAnsi="宋体" w:hint="eastAsia"/>
                <w:bCs/>
                <w:color w:val="000000" w:themeColor="text1"/>
                <w:sz w:val="24"/>
              </w:rPr>
              <w:t>（</w:t>
            </w:r>
            <w:r>
              <w:rPr>
                <w:rFonts w:hAnsi="宋体" w:hint="eastAsia"/>
                <w:bCs/>
                <w:color w:val="000000" w:themeColor="text1"/>
                <w:sz w:val="24"/>
              </w:rPr>
              <w:t>2</w:t>
            </w:r>
            <w:r>
              <w:rPr>
                <w:rFonts w:hAnsi="宋体" w:hint="eastAsia"/>
                <w:bCs/>
                <w:color w:val="000000" w:themeColor="text1"/>
                <w:sz w:val="24"/>
              </w:rPr>
              <w:t>）选址可行性分析</w:t>
            </w:r>
          </w:p>
          <w:p w:rsidR="0083199C" w:rsidRDefault="00FE46BB">
            <w:pPr>
              <w:adjustRightInd w:val="0"/>
              <w:spacing w:line="360" w:lineRule="auto"/>
              <w:ind w:firstLineChars="200" w:firstLine="480"/>
              <w:rPr>
                <w:color w:val="000000" w:themeColor="text1"/>
                <w:sz w:val="24"/>
                <w:szCs w:val="24"/>
              </w:rPr>
            </w:pPr>
            <w:r>
              <w:rPr>
                <w:rFonts w:hint="eastAsia"/>
                <w:bCs/>
                <w:color w:val="000000" w:themeColor="text1"/>
                <w:sz w:val="24"/>
              </w:rPr>
              <w:t>本项目选址位于</w:t>
            </w:r>
            <w:proofErr w:type="gramStart"/>
            <w:r>
              <w:rPr>
                <w:rFonts w:hint="eastAsia"/>
                <w:color w:val="000000" w:themeColor="text1"/>
                <w:spacing w:val="-4"/>
                <w:sz w:val="24"/>
                <w:szCs w:val="24"/>
              </w:rPr>
              <w:t>沣</w:t>
            </w:r>
            <w:proofErr w:type="gramEnd"/>
            <w:r>
              <w:rPr>
                <w:rFonts w:hint="eastAsia"/>
                <w:color w:val="000000" w:themeColor="text1"/>
                <w:spacing w:val="-4"/>
                <w:sz w:val="24"/>
                <w:szCs w:val="24"/>
              </w:rPr>
              <w:t>东新城征和三路以南，阿房北路以北，太平路以东，太安路以西区域</w:t>
            </w:r>
            <w:r>
              <w:rPr>
                <w:color w:val="000000" w:themeColor="text1"/>
                <w:sz w:val="24"/>
                <w:szCs w:val="24"/>
              </w:rPr>
              <w:t>，土地利用符合规划，</w:t>
            </w:r>
            <w:r>
              <w:rPr>
                <w:rFonts w:hint="eastAsia"/>
                <w:color w:val="000000" w:themeColor="text1"/>
                <w:sz w:val="24"/>
                <w:szCs w:val="24"/>
              </w:rPr>
              <w:t>项</w:t>
            </w:r>
            <w:r>
              <w:rPr>
                <w:color w:val="000000" w:themeColor="text1"/>
                <w:sz w:val="24"/>
              </w:rPr>
              <w:t>目营运期间产生的废水、废气、噪声和固体废物等方面环境影响，在采用相应的污染防治措施后，对周围环境及敏感点影响较小，与周围无明显制约关系</w:t>
            </w:r>
            <w:r>
              <w:rPr>
                <w:rFonts w:hint="eastAsia"/>
                <w:color w:val="000000" w:themeColor="text1"/>
                <w:sz w:val="24"/>
              </w:rPr>
              <w:t>，</w:t>
            </w:r>
            <w:r>
              <w:rPr>
                <w:rFonts w:hint="eastAsia"/>
                <w:color w:val="000000" w:themeColor="text1"/>
                <w:sz w:val="24"/>
                <w:szCs w:val="24"/>
              </w:rPr>
              <w:t>故选址可行。</w:t>
            </w:r>
          </w:p>
          <w:p w:rsidR="0083199C" w:rsidRDefault="00FE46BB">
            <w:pPr>
              <w:adjustRightInd w:val="0"/>
              <w:spacing w:line="360" w:lineRule="auto"/>
              <w:ind w:firstLineChars="200" w:firstLine="482"/>
              <w:rPr>
                <w:b/>
                <w:color w:val="000000" w:themeColor="text1"/>
                <w:sz w:val="24"/>
              </w:rPr>
            </w:pPr>
            <w:r>
              <w:rPr>
                <w:rFonts w:hint="eastAsia"/>
                <w:b/>
                <w:color w:val="000000" w:themeColor="text1"/>
                <w:sz w:val="24"/>
              </w:rPr>
              <w:t>3</w:t>
            </w:r>
            <w:r>
              <w:rPr>
                <w:rFonts w:hint="eastAsia"/>
                <w:b/>
                <w:color w:val="000000" w:themeColor="text1"/>
                <w:sz w:val="24"/>
              </w:rPr>
              <w:t>、区域环境质量现状</w:t>
            </w:r>
          </w:p>
          <w:p w:rsidR="0083199C" w:rsidRDefault="00FE46BB">
            <w:pPr>
              <w:spacing w:line="360" w:lineRule="auto"/>
              <w:ind w:firstLineChars="175" w:firstLine="42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）环境空气</w:t>
            </w:r>
          </w:p>
          <w:p w:rsidR="0083199C" w:rsidRDefault="00FE46BB">
            <w:pPr>
              <w:adjustRightInd w:val="0"/>
              <w:spacing w:line="360" w:lineRule="auto"/>
              <w:ind w:firstLineChars="200" w:firstLine="480"/>
              <w:rPr>
                <w:color w:val="000000" w:themeColor="text1"/>
                <w:spacing w:val="-4"/>
                <w:sz w:val="24"/>
                <w:szCs w:val="24"/>
              </w:rPr>
            </w:pPr>
            <w:r>
              <w:rPr>
                <w:bCs/>
                <w:color w:val="000000" w:themeColor="text1"/>
                <w:sz w:val="24"/>
              </w:rPr>
              <w:t>项目</w:t>
            </w:r>
            <w:r>
              <w:rPr>
                <w:rFonts w:hint="eastAsia"/>
                <w:bCs/>
                <w:color w:val="000000" w:themeColor="text1"/>
                <w:sz w:val="24"/>
              </w:rPr>
              <w:t>所在地区</w:t>
            </w:r>
            <w:r>
              <w:rPr>
                <w:bCs/>
                <w:color w:val="000000" w:themeColor="text1"/>
                <w:sz w:val="24"/>
              </w:rPr>
              <w:t>环境空气</w:t>
            </w:r>
            <w:r>
              <w:rPr>
                <w:rFonts w:hint="eastAsia"/>
                <w:bCs/>
                <w:color w:val="000000" w:themeColor="text1"/>
                <w:sz w:val="24"/>
              </w:rPr>
              <w:t>质量</w:t>
            </w:r>
            <w:r>
              <w:rPr>
                <w:bCs/>
                <w:color w:val="000000" w:themeColor="text1"/>
                <w:sz w:val="24"/>
              </w:rPr>
              <w:t>指标</w:t>
            </w:r>
            <w:r>
              <w:rPr>
                <w:bCs/>
                <w:color w:val="000000" w:themeColor="text1"/>
                <w:sz w:val="24"/>
              </w:rPr>
              <w:t>SO</w:t>
            </w:r>
            <w:r>
              <w:rPr>
                <w:bCs/>
                <w:color w:val="000000" w:themeColor="text1"/>
                <w:sz w:val="24"/>
                <w:vertAlign w:val="subscript"/>
              </w:rPr>
              <w:t>2</w:t>
            </w:r>
            <w:r>
              <w:rPr>
                <w:bCs/>
                <w:color w:val="000000" w:themeColor="text1"/>
                <w:sz w:val="24"/>
              </w:rPr>
              <w:t>、</w:t>
            </w:r>
            <w:r>
              <w:rPr>
                <w:rFonts w:hint="eastAsia"/>
                <w:bCs/>
                <w:color w:val="000000" w:themeColor="text1"/>
                <w:sz w:val="24"/>
              </w:rPr>
              <w:t>CO</w:t>
            </w:r>
            <w:r>
              <w:rPr>
                <w:rFonts w:hint="eastAsia"/>
                <w:bCs/>
                <w:color w:val="000000" w:themeColor="text1"/>
                <w:sz w:val="24"/>
              </w:rPr>
              <w:t>年</w:t>
            </w:r>
            <w:r>
              <w:rPr>
                <w:bCs/>
                <w:color w:val="000000" w:themeColor="text1"/>
                <w:sz w:val="24"/>
              </w:rPr>
              <w:t>平均浓度</w:t>
            </w:r>
            <w:r>
              <w:rPr>
                <w:rFonts w:hint="eastAsia"/>
                <w:bCs/>
                <w:color w:val="000000" w:themeColor="text1"/>
                <w:sz w:val="24"/>
              </w:rPr>
              <w:t>、</w:t>
            </w:r>
            <w:r>
              <w:rPr>
                <w:rFonts w:hint="eastAsia"/>
                <w:bCs/>
                <w:color w:val="000000" w:themeColor="text1"/>
                <w:sz w:val="24"/>
              </w:rPr>
              <w:t>O</w:t>
            </w:r>
            <w:r>
              <w:rPr>
                <w:rFonts w:hint="eastAsia"/>
                <w:bCs/>
                <w:color w:val="000000" w:themeColor="text1"/>
                <w:sz w:val="24"/>
                <w:vertAlign w:val="subscript"/>
              </w:rPr>
              <w:t>3</w:t>
            </w:r>
            <w:r>
              <w:rPr>
                <w:rFonts w:hint="eastAsia"/>
                <w:bCs/>
                <w:color w:val="000000" w:themeColor="text1"/>
                <w:sz w:val="24"/>
              </w:rPr>
              <w:t>第</w:t>
            </w:r>
            <w:r>
              <w:rPr>
                <w:rFonts w:hint="eastAsia"/>
                <w:bCs/>
                <w:color w:val="000000" w:themeColor="text1"/>
                <w:sz w:val="24"/>
              </w:rPr>
              <w:t>90</w:t>
            </w:r>
            <w:proofErr w:type="gramStart"/>
            <w:r>
              <w:rPr>
                <w:rFonts w:hint="eastAsia"/>
                <w:bCs/>
                <w:color w:val="000000" w:themeColor="text1"/>
                <w:sz w:val="24"/>
              </w:rPr>
              <w:t>百</w:t>
            </w:r>
            <w:proofErr w:type="gramEnd"/>
            <w:r>
              <w:rPr>
                <w:rFonts w:hint="eastAsia"/>
                <w:bCs/>
                <w:color w:val="000000" w:themeColor="text1"/>
                <w:sz w:val="24"/>
              </w:rPr>
              <w:t>分位浓度均达到</w:t>
            </w:r>
            <w:r>
              <w:rPr>
                <w:bCs/>
                <w:color w:val="000000" w:themeColor="text1"/>
                <w:sz w:val="24"/>
              </w:rPr>
              <w:t>《环境空气质量标准》（</w:t>
            </w:r>
            <w:r>
              <w:rPr>
                <w:bCs/>
                <w:color w:val="000000" w:themeColor="text1"/>
                <w:sz w:val="24"/>
              </w:rPr>
              <w:t>GB3095-2012</w:t>
            </w:r>
            <w:r>
              <w:rPr>
                <w:bCs/>
                <w:color w:val="000000" w:themeColor="text1"/>
                <w:sz w:val="24"/>
              </w:rPr>
              <w:t>）二级标准中的标准；</w:t>
            </w:r>
            <w:r>
              <w:rPr>
                <w:bCs/>
                <w:color w:val="000000" w:themeColor="text1"/>
                <w:sz w:val="24"/>
              </w:rPr>
              <w:t>NO</w:t>
            </w:r>
            <w:r>
              <w:rPr>
                <w:bCs/>
                <w:color w:val="000000" w:themeColor="text1"/>
                <w:sz w:val="24"/>
                <w:vertAlign w:val="subscript"/>
              </w:rPr>
              <w:t>2</w:t>
            </w:r>
            <w:r>
              <w:rPr>
                <w:rFonts w:hint="eastAsia"/>
                <w:bCs/>
                <w:color w:val="000000" w:themeColor="text1"/>
                <w:sz w:val="24"/>
              </w:rPr>
              <w:t>、</w:t>
            </w:r>
            <w:r>
              <w:rPr>
                <w:bCs/>
                <w:color w:val="000000" w:themeColor="text1"/>
                <w:sz w:val="24"/>
              </w:rPr>
              <w:t>PM</w:t>
            </w:r>
            <w:r>
              <w:rPr>
                <w:bCs/>
                <w:color w:val="000000" w:themeColor="text1"/>
                <w:sz w:val="24"/>
                <w:vertAlign w:val="subscript"/>
              </w:rPr>
              <w:t>10</w:t>
            </w:r>
            <w:r>
              <w:rPr>
                <w:rFonts w:hint="eastAsia"/>
                <w:bCs/>
                <w:color w:val="000000" w:themeColor="text1"/>
                <w:sz w:val="24"/>
              </w:rPr>
              <w:t>、</w:t>
            </w:r>
            <w:r>
              <w:rPr>
                <w:bCs/>
                <w:color w:val="000000" w:themeColor="text1"/>
                <w:sz w:val="24"/>
              </w:rPr>
              <w:t>PM</w:t>
            </w:r>
            <w:r>
              <w:rPr>
                <w:rFonts w:hint="eastAsia"/>
                <w:bCs/>
                <w:color w:val="000000" w:themeColor="text1"/>
                <w:sz w:val="24"/>
                <w:vertAlign w:val="subscript"/>
              </w:rPr>
              <w:t>2.5</w:t>
            </w:r>
            <w:r>
              <w:rPr>
                <w:rFonts w:hint="eastAsia"/>
                <w:bCs/>
                <w:color w:val="000000" w:themeColor="text1"/>
                <w:sz w:val="24"/>
              </w:rPr>
              <w:t>年平均浓度均出现超标现象，项目区为不达标区。</w:t>
            </w:r>
          </w:p>
          <w:p w:rsidR="0083199C" w:rsidRDefault="00FE46B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）声环境</w:t>
            </w:r>
          </w:p>
          <w:p w:rsidR="0083199C" w:rsidRDefault="00FE46BB">
            <w:pPr>
              <w:adjustRightInd w:val="0"/>
              <w:spacing w:line="360" w:lineRule="auto"/>
              <w:ind w:firstLineChars="200" w:firstLine="480"/>
              <w:rPr>
                <w:color w:val="000000" w:themeColor="text1"/>
                <w:spacing w:val="-4"/>
                <w:sz w:val="24"/>
                <w:szCs w:val="24"/>
              </w:rPr>
            </w:pPr>
            <w:r>
              <w:rPr>
                <w:rFonts w:hint="eastAsia"/>
                <w:color w:val="000000" w:themeColor="text1"/>
                <w:sz w:val="24"/>
                <w:szCs w:val="24"/>
              </w:rPr>
              <w:t>监测结果表明，项目东、南、西、北</w:t>
            </w:r>
            <w:r>
              <w:rPr>
                <w:rFonts w:hint="eastAsia"/>
                <w:color w:val="000000" w:themeColor="text1"/>
                <w:sz w:val="24"/>
              </w:rPr>
              <w:t>厂</w:t>
            </w:r>
            <w:r>
              <w:rPr>
                <w:color w:val="000000" w:themeColor="text1"/>
                <w:sz w:val="24"/>
              </w:rPr>
              <w:t>界</w:t>
            </w:r>
            <w:proofErr w:type="gramStart"/>
            <w:r>
              <w:rPr>
                <w:rFonts w:hint="eastAsia"/>
                <w:color w:val="000000" w:themeColor="text1"/>
                <w:sz w:val="24"/>
              </w:rPr>
              <w:t>昼夜间声环境质量</w:t>
            </w:r>
            <w:proofErr w:type="gramEnd"/>
            <w:r>
              <w:rPr>
                <w:rFonts w:hint="eastAsia"/>
                <w:color w:val="000000" w:themeColor="text1"/>
                <w:sz w:val="24"/>
              </w:rPr>
              <w:t>均满足</w:t>
            </w:r>
            <w:r>
              <w:rPr>
                <w:color w:val="000000" w:themeColor="text1"/>
                <w:sz w:val="24"/>
              </w:rPr>
              <w:t>《声环境质量标准》（</w:t>
            </w:r>
            <w:r>
              <w:rPr>
                <w:color w:val="000000" w:themeColor="text1"/>
                <w:sz w:val="24"/>
              </w:rPr>
              <w:t>GB3096</w:t>
            </w:r>
            <w:r>
              <w:rPr>
                <w:rFonts w:hint="eastAsia"/>
                <w:color w:val="000000" w:themeColor="text1"/>
                <w:sz w:val="24"/>
              </w:rPr>
              <w:t>-</w:t>
            </w:r>
            <w:r>
              <w:rPr>
                <w:color w:val="000000" w:themeColor="text1"/>
                <w:sz w:val="24"/>
              </w:rPr>
              <w:t>2008</w:t>
            </w:r>
            <w:r>
              <w:rPr>
                <w:color w:val="000000" w:themeColor="text1"/>
                <w:sz w:val="24"/>
              </w:rPr>
              <w:t>）</w:t>
            </w:r>
            <w:r>
              <w:rPr>
                <w:rFonts w:hint="eastAsia"/>
                <w:color w:val="000000" w:themeColor="text1"/>
                <w:sz w:val="24"/>
              </w:rPr>
              <w:t>2</w:t>
            </w:r>
            <w:r>
              <w:rPr>
                <w:color w:val="000000" w:themeColor="text1"/>
                <w:sz w:val="24"/>
              </w:rPr>
              <w:t>类标准。</w:t>
            </w:r>
          </w:p>
          <w:p w:rsidR="0083199C" w:rsidRDefault="00FE46BB">
            <w:pPr>
              <w:snapToGrid w:val="0"/>
              <w:spacing w:line="360" w:lineRule="auto"/>
              <w:ind w:firstLineChars="200" w:firstLine="482"/>
              <w:rPr>
                <w:b/>
                <w:snapToGrid w:val="0"/>
                <w:color w:val="000000" w:themeColor="text1"/>
                <w:sz w:val="24"/>
              </w:rPr>
            </w:pPr>
            <w:r>
              <w:rPr>
                <w:rFonts w:hint="eastAsia"/>
                <w:b/>
                <w:snapToGrid w:val="0"/>
                <w:color w:val="000000" w:themeColor="text1"/>
                <w:sz w:val="24"/>
              </w:rPr>
              <w:t>4</w:t>
            </w:r>
            <w:r>
              <w:rPr>
                <w:rFonts w:hint="eastAsia"/>
                <w:b/>
                <w:snapToGrid w:val="0"/>
                <w:color w:val="000000" w:themeColor="text1"/>
                <w:sz w:val="24"/>
              </w:rPr>
              <w:t>、</w:t>
            </w:r>
            <w:r>
              <w:rPr>
                <w:rFonts w:hAnsi="宋体"/>
                <w:b/>
                <w:snapToGrid w:val="0"/>
                <w:color w:val="000000" w:themeColor="text1"/>
                <w:sz w:val="24"/>
              </w:rPr>
              <w:t>建设项</w:t>
            </w:r>
            <w:r>
              <w:rPr>
                <w:b/>
                <w:color w:val="000000" w:themeColor="text1"/>
                <w:sz w:val="24"/>
              </w:rPr>
              <w:t>目施工期环境影响分析</w:t>
            </w:r>
          </w:p>
          <w:p w:rsidR="0083199C" w:rsidRDefault="00FE46BB">
            <w:pPr>
              <w:spacing w:line="360" w:lineRule="auto"/>
              <w:ind w:firstLineChars="190" w:firstLine="456"/>
              <w:rPr>
                <w:b/>
                <w:bCs/>
                <w:color w:val="000000" w:themeColor="text1"/>
                <w:sz w:val="24"/>
                <w:szCs w:val="28"/>
              </w:rPr>
            </w:pPr>
            <w:r>
              <w:rPr>
                <w:rFonts w:hAnsi="宋体"/>
                <w:bCs/>
                <w:color w:val="000000" w:themeColor="text1"/>
                <w:sz w:val="24"/>
              </w:rPr>
              <w:t>本项目为</w:t>
            </w:r>
            <w:r>
              <w:rPr>
                <w:rFonts w:hAnsi="宋体" w:hint="eastAsia"/>
                <w:bCs/>
                <w:color w:val="000000" w:themeColor="text1"/>
                <w:sz w:val="24"/>
              </w:rPr>
              <w:t>新建</w:t>
            </w:r>
            <w:r>
              <w:rPr>
                <w:rFonts w:hAnsi="宋体"/>
                <w:bCs/>
                <w:color w:val="000000" w:themeColor="text1"/>
                <w:sz w:val="24"/>
              </w:rPr>
              <w:t>项目，</w:t>
            </w:r>
            <w:r>
              <w:rPr>
                <w:rFonts w:hAnsi="宋体" w:hint="eastAsia"/>
                <w:bCs/>
                <w:color w:val="000000" w:themeColor="text1"/>
                <w:sz w:val="24"/>
              </w:rPr>
              <w:t>现状为空地</w:t>
            </w:r>
            <w:r>
              <w:rPr>
                <w:rFonts w:hint="eastAsia"/>
                <w:color w:val="000000" w:themeColor="text1"/>
                <w:spacing w:val="-1"/>
                <w:kern w:val="0"/>
                <w:sz w:val="24"/>
              </w:rPr>
              <w:t>，本项目施工期涉及土方开挖、场地平整、建筑物建造、室内装修、设备安装等。</w:t>
            </w:r>
            <w:r>
              <w:rPr>
                <w:rFonts w:hAnsi="宋体" w:hint="eastAsia"/>
                <w:bCs/>
                <w:color w:val="000000" w:themeColor="text1"/>
                <w:spacing w:val="4"/>
                <w:sz w:val="24"/>
              </w:rPr>
              <w:t>施工污染工序主要包括</w:t>
            </w:r>
            <w:r>
              <w:rPr>
                <w:rFonts w:hAnsi="宋体"/>
                <w:bCs/>
                <w:color w:val="000000" w:themeColor="text1"/>
                <w:spacing w:val="4"/>
                <w:sz w:val="24"/>
              </w:rPr>
              <w:t>施工活动所</w:t>
            </w:r>
            <w:r>
              <w:rPr>
                <w:rFonts w:hAnsi="宋体" w:hint="eastAsia"/>
                <w:bCs/>
                <w:color w:val="000000" w:themeColor="text1"/>
                <w:spacing w:val="4"/>
                <w:sz w:val="24"/>
              </w:rPr>
              <w:t>产生</w:t>
            </w:r>
            <w:r>
              <w:rPr>
                <w:rFonts w:hAnsi="宋体"/>
                <w:bCs/>
                <w:color w:val="000000" w:themeColor="text1"/>
                <w:spacing w:val="4"/>
                <w:sz w:val="24"/>
              </w:rPr>
              <w:t>的</w:t>
            </w:r>
            <w:r>
              <w:rPr>
                <w:rFonts w:hAnsi="宋体" w:hint="eastAsia"/>
                <w:bCs/>
                <w:color w:val="000000" w:themeColor="text1"/>
                <w:spacing w:val="4"/>
                <w:sz w:val="24"/>
              </w:rPr>
              <w:t>施工扬尘</w:t>
            </w:r>
            <w:r>
              <w:rPr>
                <w:rFonts w:hAnsi="宋体"/>
                <w:bCs/>
                <w:color w:val="000000" w:themeColor="text1"/>
                <w:spacing w:val="4"/>
                <w:sz w:val="24"/>
              </w:rPr>
              <w:t>、</w:t>
            </w:r>
            <w:r>
              <w:rPr>
                <w:rFonts w:hAnsi="宋体" w:hint="eastAsia"/>
                <w:bCs/>
                <w:color w:val="000000" w:themeColor="text1"/>
                <w:spacing w:val="4"/>
                <w:sz w:val="24"/>
              </w:rPr>
              <w:lastRenderedPageBreak/>
              <w:t>装修废气、生活污水、施工废水、施工</w:t>
            </w:r>
            <w:r>
              <w:rPr>
                <w:rFonts w:hAnsi="宋体"/>
                <w:bCs/>
                <w:color w:val="000000" w:themeColor="text1"/>
                <w:spacing w:val="4"/>
                <w:sz w:val="24"/>
              </w:rPr>
              <w:t>噪声、</w:t>
            </w:r>
            <w:r>
              <w:rPr>
                <w:rFonts w:hAnsi="宋体" w:hint="eastAsia"/>
                <w:bCs/>
                <w:color w:val="000000" w:themeColor="text1"/>
                <w:spacing w:val="4"/>
                <w:sz w:val="24"/>
              </w:rPr>
              <w:t>生活垃圾、建筑垃圾和施工</w:t>
            </w:r>
            <w:proofErr w:type="gramStart"/>
            <w:r>
              <w:rPr>
                <w:rFonts w:hAnsi="宋体" w:hint="eastAsia"/>
                <w:bCs/>
                <w:color w:val="000000" w:themeColor="text1"/>
                <w:spacing w:val="4"/>
                <w:sz w:val="24"/>
              </w:rPr>
              <w:t>危废等</w:t>
            </w:r>
            <w:proofErr w:type="gramEnd"/>
            <w:r>
              <w:rPr>
                <w:rFonts w:hAnsi="宋体" w:hint="eastAsia"/>
                <w:bCs/>
                <w:color w:val="000000" w:themeColor="text1"/>
                <w:spacing w:val="4"/>
                <w:sz w:val="24"/>
              </w:rPr>
              <w:t>。本项目施工扬尘</w:t>
            </w:r>
            <w:r>
              <w:rPr>
                <w:rFonts w:hAnsi="宋体"/>
                <w:bCs/>
                <w:color w:val="000000" w:themeColor="text1"/>
                <w:sz w:val="24"/>
              </w:rPr>
              <w:t>按照</w:t>
            </w:r>
            <w:r>
              <w:rPr>
                <w:rFonts w:hAnsi="宋体" w:hint="eastAsia"/>
                <w:bCs/>
                <w:color w:val="000000" w:themeColor="text1"/>
                <w:sz w:val="24"/>
              </w:rPr>
              <w:t>西安市发布的《</w:t>
            </w:r>
            <w:r>
              <w:rPr>
                <w:rFonts w:hint="eastAsia"/>
                <w:color w:val="000000" w:themeColor="text1"/>
                <w:sz w:val="24"/>
              </w:rPr>
              <w:t>西咸新区</w:t>
            </w:r>
            <w:r>
              <w:rPr>
                <w:rFonts w:hint="eastAsia"/>
                <w:color w:val="000000" w:themeColor="text1"/>
                <w:sz w:val="24"/>
              </w:rPr>
              <w:t>2018</w:t>
            </w:r>
            <w:r>
              <w:rPr>
                <w:rFonts w:hint="eastAsia"/>
                <w:color w:val="000000" w:themeColor="text1"/>
                <w:sz w:val="24"/>
              </w:rPr>
              <w:t>年“铁腕治霾·保卫蓝天”工作实施方案</w:t>
            </w:r>
            <w:r>
              <w:rPr>
                <w:rFonts w:hAnsi="宋体" w:hint="eastAsia"/>
                <w:bCs/>
                <w:color w:val="000000" w:themeColor="text1"/>
                <w:sz w:val="24"/>
              </w:rPr>
              <w:t>》</w:t>
            </w:r>
            <w:r>
              <w:rPr>
                <w:rFonts w:hAnsi="宋体"/>
                <w:color w:val="000000" w:themeColor="text1"/>
                <w:sz w:val="24"/>
                <w:lang w:val="zh-CN"/>
              </w:rPr>
              <w:t>严格落实</w:t>
            </w:r>
            <w:r>
              <w:rPr>
                <w:rFonts w:hAnsi="宋体"/>
                <w:color w:val="000000" w:themeColor="text1"/>
                <w:sz w:val="24"/>
                <w:lang w:val="zh-CN"/>
              </w:rPr>
              <w:t>“</w:t>
            </w:r>
            <w:r>
              <w:rPr>
                <w:rFonts w:hAnsi="宋体"/>
                <w:color w:val="000000" w:themeColor="text1"/>
                <w:sz w:val="24"/>
                <w:lang w:val="zh-CN"/>
              </w:rPr>
              <w:t>洒水、覆盖、硬化、冲洗、绿化、围挡</w:t>
            </w:r>
            <w:r>
              <w:rPr>
                <w:rFonts w:hAnsi="宋体"/>
                <w:color w:val="000000" w:themeColor="text1"/>
                <w:sz w:val="24"/>
                <w:lang w:val="zh-CN"/>
              </w:rPr>
              <w:t>”</w:t>
            </w:r>
            <w:r>
              <w:rPr>
                <w:rFonts w:hAnsi="宋体"/>
                <w:color w:val="000000" w:themeColor="text1"/>
                <w:sz w:val="24"/>
                <w:lang w:val="zh-CN"/>
              </w:rPr>
              <w:t>六个</w:t>
            </w:r>
            <w:r>
              <w:rPr>
                <w:rFonts w:hAnsi="宋体"/>
                <w:color w:val="000000" w:themeColor="text1"/>
                <w:sz w:val="24"/>
                <w:lang w:val="zh-CN"/>
              </w:rPr>
              <w:t>100%</w:t>
            </w:r>
            <w:r>
              <w:rPr>
                <w:rFonts w:hAnsi="宋体"/>
                <w:color w:val="000000" w:themeColor="text1"/>
                <w:sz w:val="24"/>
                <w:lang w:val="zh-CN"/>
              </w:rPr>
              <w:t>措施</w:t>
            </w:r>
            <w:r>
              <w:rPr>
                <w:rFonts w:hAnsi="宋体" w:hint="eastAsia"/>
                <w:color w:val="000000" w:themeColor="text1"/>
                <w:sz w:val="24"/>
                <w:lang w:val="zh-CN"/>
              </w:rPr>
              <w:t>；施工废水经临时沉淀池沉淀后回用；生活污水采用临时化粪池处理后排放；施工噪声</w:t>
            </w:r>
            <w:r>
              <w:rPr>
                <w:color w:val="000000" w:themeColor="text1"/>
                <w:sz w:val="24"/>
              </w:rPr>
              <w:t>采取有效的隔</w:t>
            </w:r>
            <w:r>
              <w:rPr>
                <w:rFonts w:hint="eastAsia"/>
                <w:color w:val="000000" w:themeColor="text1"/>
                <w:sz w:val="24"/>
              </w:rPr>
              <w:t>声</w:t>
            </w:r>
            <w:r>
              <w:rPr>
                <w:color w:val="000000" w:themeColor="text1"/>
                <w:sz w:val="24"/>
              </w:rPr>
              <w:t>、减振、消声措施，</w:t>
            </w:r>
            <w:r>
              <w:rPr>
                <w:rFonts w:hint="eastAsia"/>
                <w:color w:val="000000" w:themeColor="text1"/>
                <w:sz w:val="24"/>
              </w:rPr>
              <w:t>严格控制施工时间；建筑垃圾运往建筑垃圾填埋场；</w:t>
            </w:r>
            <w:proofErr w:type="gramStart"/>
            <w:r>
              <w:rPr>
                <w:rFonts w:hint="eastAsia"/>
                <w:color w:val="000000" w:themeColor="text1"/>
                <w:sz w:val="24"/>
              </w:rPr>
              <w:t>施工危废交由</w:t>
            </w:r>
            <w:proofErr w:type="gramEnd"/>
            <w:r>
              <w:rPr>
                <w:rFonts w:hint="eastAsia"/>
                <w:color w:val="000000" w:themeColor="text1"/>
                <w:sz w:val="24"/>
              </w:rPr>
              <w:t>有资质的单位处置；生活垃圾由环卫部门统一清运。</w:t>
            </w:r>
          </w:p>
          <w:p w:rsidR="0083199C" w:rsidRDefault="00FE46BB">
            <w:pPr>
              <w:widowControl/>
              <w:spacing w:line="360" w:lineRule="auto"/>
              <w:ind w:firstLineChars="196" w:firstLine="472"/>
              <w:rPr>
                <w:b/>
                <w:bCs/>
                <w:color w:val="000000" w:themeColor="text1"/>
                <w:sz w:val="24"/>
                <w:szCs w:val="28"/>
              </w:rPr>
            </w:pPr>
            <w:r>
              <w:rPr>
                <w:rFonts w:hint="eastAsia"/>
                <w:b/>
                <w:bCs/>
                <w:color w:val="000000" w:themeColor="text1"/>
                <w:sz w:val="24"/>
                <w:szCs w:val="28"/>
              </w:rPr>
              <w:t>5</w:t>
            </w:r>
            <w:r>
              <w:rPr>
                <w:rFonts w:hint="eastAsia"/>
                <w:b/>
                <w:bCs/>
                <w:color w:val="000000" w:themeColor="text1"/>
                <w:sz w:val="24"/>
                <w:szCs w:val="28"/>
              </w:rPr>
              <w:t>．营运期</w:t>
            </w:r>
            <w:r>
              <w:rPr>
                <w:b/>
                <w:bCs/>
                <w:color w:val="000000" w:themeColor="text1"/>
                <w:sz w:val="24"/>
                <w:szCs w:val="28"/>
              </w:rPr>
              <w:t>环境影响</w:t>
            </w:r>
            <w:r>
              <w:rPr>
                <w:rFonts w:hint="eastAsia"/>
                <w:b/>
                <w:bCs/>
                <w:color w:val="000000" w:themeColor="text1"/>
                <w:sz w:val="24"/>
                <w:szCs w:val="28"/>
              </w:rPr>
              <w:t>分析</w:t>
            </w:r>
          </w:p>
          <w:p w:rsidR="0083199C" w:rsidRDefault="00FE46BB">
            <w:pPr>
              <w:adjustRightInd w:val="0"/>
              <w:snapToGrid w:val="0"/>
              <w:spacing w:line="360" w:lineRule="auto"/>
              <w:ind w:firstLineChars="200" w:firstLine="480"/>
              <w:jc w:val="left"/>
              <w:rPr>
                <w:bCs/>
                <w:color w:val="000000" w:themeColor="text1"/>
                <w:sz w:val="24"/>
                <w:shd w:val="clear" w:color="auto" w:fill="FEFEFE"/>
              </w:rPr>
            </w:pPr>
            <w:r>
              <w:rPr>
                <w:rFonts w:hint="eastAsia"/>
                <w:color w:val="000000" w:themeColor="text1"/>
                <w:sz w:val="24"/>
              </w:rPr>
              <w:t>（</w:t>
            </w:r>
            <w:r>
              <w:rPr>
                <w:rFonts w:hint="eastAsia"/>
                <w:color w:val="000000" w:themeColor="text1"/>
                <w:sz w:val="24"/>
              </w:rPr>
              <w:t>1</w:t>
            </w:r>
            <w:r>
              <w:rPr>
                <w:rFonts w:hint="eastAsia"/>
                <w:color w:val="000000" w:themeColor="text1"/>
                <w:sz w:val="24"/>
              </w:rPr>
              <w:t>）</w:t>
            </w:r>
            <w:r>
              <w:rPr>
                <w:rFonts w:hint="eastAsia"/>
                <w:bCs/>
                <w:color w:val="000000" w:themeColor="text1"/>
                <w:sz w:val="24"/>
              </w:rPr>
              <w:t>废水</w:t>
            </w:r>
          </w:p>
          <w:p w:rsidR="0083199C" w:rsidRDefault="00FE46BB">
            <w:pPr>
              <w:adjustRightInd w:val="0"/>
              <w:snapToGrid w:val="0"/>
              <w:spacing w:line="360" w:lineRule="auto"/>
              <w:ind w:firstLineChars="200" w:firstLine="464"/>
              <w:jc w:val="left"/>
              <w:rPr>
                <w:color w:val="000000" w:themeColor="text1"/>
                <w:spacing w:val="-4"/>
                <w:sz w:val="24"/>
                <w:szCs w:val="24"/>
              </w:rPr>
            </w:pPr>
            <w:r>
              <w:rPr>
                <w:color w:val="000000" w:themeColor="text1"/>
                <w:spacing w:val="-4"/>
                <w:sz w:val="24"/>
                <w:szCs w:val="24"/>
              </w:rPr>
              <w:t>本项目运营期</w:t>
            </w:r>
            <w:r>
              <w:rPr>
                <w:rFonts w:hint="eastAsia"/>
                <w:color w:val="000000" w:themeColor="text1"/>
                <w:sz w:val="24"/>
                <w:szCs w:val="24"/>
              </w:rPr>
              <w:t>废水</w:t>
            </w:r>
            <w:r>
              <w:rPr>
                <w:color w:val="000000" w:themeColor="text1"/>
                <w:sz w:val="24"/>
                <w:szCs w:val="24"/>
              </w:rPr>
              <w:t>主要为</w:t>
            </w:r>
            <w:r>
              <w:rPr>
                <w:rFonts w:hint="eastAsia"/>
                <w:color w:val="000000" w:themeColor="text1"/>
                <w:sz w:val="24"/>
                <w:szCs w:val="24"/>
              </w:rPr>
              <w:t>食堂废水和生活污水</w:t>
            </w:r>
            <w:r>
              <w:rPr>
                <w:rFonts w:hint="eastAsia"/>
                <w:color w:val="000000" w:themeColor="text1"/>
                <w:sz w:val="24"/>
              </w:rPr>
              <w:t>，其中食堂含油污水经隔油池处理后、实验室废水经中和池中和后与其余生活污水汇合，经化粪池处理达到</w:t>
            </w:r>
            <w:r>
              <w:rPr>
                <w:color w:val="000000" w:themeColor="text1"/>
                <w:sz w:val="24"/>
              </w:rPr>
              <w:t>《污水综合排放标准》（</w:t>
            </w:r>
            <w:r>
              <w:rPr>
                <w:color w:val="000000" w:themeColor="text1"/>
                <w:sz w:val="24"/>
              </w:rPr>
              <w:t>GB8978-1996</w:t>
            </w:r>
            <w:r>
              <w:rPr>
                <w:color w:val="000000" w:themeColor="text1"/>
                <w:sz w:val="24"/>
              </w:rPr>
              <w:t>）</w:t>
            </w:r>
            <w:r>
              <w:rPr>
                <w:rFonts w:hint="eastAsia"/>
                <w:color w:val="000000" w:themeColor="text1"/>
                <w:sz w:val="24"/>
              </w:rPr>
              <w:t>中三级</w:t>
            </w:r>
            <w:r>
              <w:rPr>
                <w:rFonts w:hint="eastAsia"/>
                <w:color w:val="000000" w:themeColor="text1"/>
                <w:spacing w:val="-4"/>
                <w:sz w:val="24"/>
                <w:szCs w:val="24"/>
              </w:rPr>
              <w:t>标准及《污水排入城镇下水道水质标准》（</w:t>
            </w:r>
            <w:r>
              <w:rPr>
                <w:rFonts w:hint="eastAsia"/>
                <w:color w:val="000000" w:themeColor="text1"/>
                <w:spacing w:val="-4"/>
                <w:sz w:val="24"/>
                <w:szCs w:val="24"/>
              </w:rPr>
              <w:t>GB/T 31962-2015</w:t>
            </w:r>
            <w:r>
              <w:rPr>
                <w:rFonts w:hint="eastAsia"/>
                <w:color w:val="000000" w:themeColor="text1"/>
                <w:spacing w:val="-4"/>
                <w:sz w:val="24"/>
                <w:szCs w:val="24"/>
              </w:rPr>
              <w:t>）中</w:t>
            </w:r>
            <w:r>
              <w:rPr>
                <w:rFonts w:hint="eastAsia"/>
                <w:color w:val="000000" w:themeColor="text1"/>
                <w:spacing w:val="-4"/>
                <w:sz w:val="24"/>
                <w:szCs w:val="24"/>
              </w:rPr>
              <w:t>A</w:t>
            </w:r>
            <w:r>
              <w:rPr>
                <w:rFonts w:hint="eastAsia"/>
                <w:color w:val="000000" w:themeColor="text1"/>
                <w:spacing w:val="-4"/>
                <w:sz w:val="24"/>
                <w:szCs w:val="24"/>
              </w:rPr>
              <w:t>标准后</w:t>
            </w:r>
            <w:r>
              <w:rPr>
                <w:color w:val="000000" w:themeColor="text1"/>
                <w:spacing w:val="-4"/>
                <w:sz w:val="24"/>
                <w:szCs w:val="24"/>
              </w:rPr>
              <w:t>通过</w:t>
            </w:r>
            <w:r>
              <w:rPr>
                <w:rFonts w:hint="eastAsia"/>
                <w:color w:val="000000" w:themeColor="text1"/>
                <w:spacing w:val="-4"/>
                <w:sz w:val="24"/>
                <w:szCs w:val="24"/>
              </w:rPr>
              <w:t>城市</w:t>
            </w:r>
            <w:r>
              <w:rPr>
                <w:color w:val="000000" w:themeColor="text1"/>
                <w:spacing w:val="-4"/>
                <w:sz w:val="24"/>
                <w:szCs w:val="24"/>
              </w:rPr>
              <w:t>污水管网</w:t>
            </w:r>
            <w:r>
              <w:rPr>
                <w:rFonts w:hint="eastAsia"/>
                <w:color w:val="000000" w:themeColor="text1"/>
                <w:spacing w:val="-4"/>
                <w:sz w:val="24"/>
                <w:szCs w:val="24"/>
              </w:rPr>
              <w:t>排入西安市第六污水处理厂集中处理</w:t>
            </w:r>
            <w:r>
              <w:rPr>
                <w:color w:val="000000" w:themeColor="text1"/>
                <w:spacing w:val="-4"/>
                <w:sz w:val="24"/>
                <w:szCs w:val="24"/>
              </w:rPr>
              <w:t>。</w:t>
            </w:r>
          </w:p>
          <w:p w:rsidR="0083199C" w:rsidRDefault="00FE46BB">
            <w:pPr>
              <w:snapToGrid w:val="0"/>
              <w:spacing w:line="360" w:lineRule="auto"/>
              <w:ind w:firstLineChars="200" w:firstLine="480"/>
              <w:rPr>
                <w:bCs/>
                <w:color w:val="000000" w:themeColor="text1"/>
                <w:sz w:val="24"/>
                <w:shd w:val="clear" w:color="auto" w:fill="FEFEFE"/>
              </w:rPr>
            </w:pPr>
            <w:r>
              <w:rPr>
                <w:rFonts w:hint="eastAsia"/>
                <w:color w:val="000000" w:themeColor="text1"/>
                <w:sz w:val="24"/>
              </w:rPr>
              <w:t>（</w:t>
            </w:r>
            <w:r>
              <w:rPr>
                <w:rFonts w:hint="eastAsia"/>
                <w:color w:val="000000" w:themeColor="text1"/>
                <w:sz w:val="24"/>
              </w:rPr>
              <w:t>2</w:t>
            </w:r>
            <w:r>
              <w:rPr>
                <w:rFonts w:hint="eastAsia"/>
                <w:color w:val="000000" w:themeColor="text1"/>
                <w:sz w:val="24"/>
              </w:rPr>
              <w:t>）</w:t>
            </w:r>
            <w:r>
              <w:rPr>
                <w:rFonts w:hint="eastAsia"/>
                <w:bCs/>
                <w:color w:val="000000" w:themeColor="text1"/>
                <w:sz w:val="24"/>
              </w:rPr>
              <w:t>废气</w:t>
            </w:r>
          </w:p>
          <w:p w:rsidR="0083199C" w:rsidRDefault="00FE46BB">
            <w:pPr>
              <w:spacing w:line="360" w:lineRule="auto"/>
              <w:ind w:firstLineChars="200" w:firstLine="480"/>
              <w:rPr>
                <w:color w:val="000000" w:themeColor="text1"/>
                <w:sz w:val="24"/>
                <w:szCs w:val="24"/>
              </w:rPr>
            </w:pPr>
            <w:r>
              <w:rPr>
                <w:bCs/>
                <w:color w:val="000000" w:themeColor="text1"/>
                <w:sz w:val="24"/>
                <w:szCs w:val="24"/>
              </w:rPr>
              <w:t>食堂油烟</w:t>
            </w:r>
            <w:r>
              <w:rPr>
                <w:rFonts w:hint="eastAsia"/>
                <w:bCs/>
                <w:color w:val="000000" w:themeColor="text1"/>
                <w:sz w:val="24"/>
                <w:szCs w:val="24"/>
              </w:rPr>
              <w:t>经</w:t>
            </w:r>
            <w:r>
              <w:rPr>
                <w:bCs/>
                <w:color w:val="000000" w:themeColor="text1"/>
                <w:sz w:val="24"/>
                <w:szCs w:val="24"/>
              </w:rPr>
              <w:t>油烟净化装置</w:t>
            </w:r>
            <w:r>
              <w:rPr>
                <w:rFonts w:hint="eastAsia"/>
                <w:bCs/>
                <w:color w:val="000000" w:themeColor="text1"/>
                <w:sz w:val="24"/>
                <w:szCs w:val="24"/>
              </w:rPr>
              <w:t>处理后达到</w:t>
            </w:r>
            <w:r>
              <w:rPr>
                <w:bCs/>
                <w:color w:val="000000" w:themeColor="text1"/>
                <w:sz w:val="24"/>
                <w:szCs w:val="24"/>
              </w:rPr>
              <w:t>《饮食业油烟排放标准》（</w:t>
            </w:r>
            <w:r>
              <w:rPr>
                <w:bCs/>
                <w:color w:val="000000" w:themeColor="text1"/>
                <w:sz w:val="24"/>
                <w:szCs w:val="24"/>
              </w:rPr>
              <w:t>GB18483</w:t>
            </w:r>
            <w:r>
              <w:rPr>
                <w:rFonts w:hint="eastAsia"/>
                <w:bCs/>
                <w:color w:val="000000" w:themeColor="text1"/>
                <w:sz w:val="24"/>
                <w:szCs w:val="24"/>
              </w:rPr>
              <w:t>-</w:t>
            </w:r>
            <w:r>
              <w:rPr>
                <w:bCs/>
                <w:color w:val="000000" w:themeColor="text1"/>
                <w:sz w:val="24"/>
                <w:szCs w:val="24"/>
              </w:rPr>
              <w:t>2001</w:t>
            </w:r>
            <w:r>
              <w:rPr>
                <w:bCs/>
                <w:color w:val="000000" w:themeColor="text1"/>
                <w:sz w:val="24"/>
                <w:szCs w:val="24"/>
              </w:rPr>
              <w:t>）的要求，</w:t>
            </w:r>
            <w:r>
              <w:rPr>
                <w:rFonts w:hint="eastAsia"/>
                <w:color w:val="000000" w:themeColor="text1"/>
                <w:sz w:val="24"/>
                <w:szCs w:val="24"/>
              </w:rPr>
              <w:t>由</w:t>
            </w:r>
            <w:r>
              <w:rPr>
                <w:color w:val="000000" w:themeColor="text1"/>
                <w:sz w:val="24"/>
                <w:szCs w:val="24"/>
              </w:rPr>
              <w:t>排风系统</w:t>
            </w:r>
            <w:r>
              <w:rPr>
                <w:rFonts w:hint="eastAsia"/>
                <w:color w:val="000000" w:themeColor="text1"/>
                <w:sz w:val="24"/>
                <w:szCs w:val="24"/>
              </w:rPr>
              <w:t>经专用管道</w:t>
            </w:r>
            <w:r>
              <w:rPr>
                <w:color w:val="000000" w:themeColor="text1"/>
                <w:sz w:val="24"/>
                <w:szCs w:val="24"/>
              </w:rPr>
              <w:t>引至</w:t>
            </w:r>
            <w:r>
              <w:rPr>
                <w:rFonts w:hint="eastAsia"/>
                <w:color w:val="000000" w:themeColor="text1"/>
                <w:sz w:val="24"/>
                <w:szCs w:val="24"/>
              </w:rPr>
              <w:t>高于楼顶</w:t>
            </w:r>
            <w:r>
              <w:rPr>
                <w:color w:val="000000" w:themeColor="text1"/>
                <w:sz w:val="24"/>
                <w:szCs w:val="24"/>
              </w:rPr>
              <w:t>排放</w:t>
            </w:r>
            <w:r>
              <w:rPr>
                <w:rFonts w:hint="eastAsia"/>
                <w:color w:val="000000" w:themeColor="text1"/>
                <w:sz w:val="24"/>
                <w:szCs w:val="24"/>
              </w:rPr>
              <w:t>；备用发电机废气经专用排气口排放；</w:t>
            </w:r>
            <w:r>
              <w:rPr>
                <w:rFonts w:hint="eastAsia"/>
                <w:color w:val="000000" w:themeColor="text1"/>
                <w:sz w:val="24"/>
              </w:rPr>
              <w:t>地下停车库尾气经机械排风系统通过</w:t>
            </w:r>
            <w:r>
              <w:rPr>
                <w:rFonts w:hint="eastAsia"/>
                <w:color w:val="000000" w:themeColor="text1"/>
                <w:sz w:val="24"/>
              </w:rPr>
              <w:t>2.5m</w:t>
            </w:r>
            <w:r>
              <w:rPr>
                <w:rFonts w:hint="eastAsia"/>
                <w:color w:val="000000" w:themeColor="text1"/>
                <w:sz w:val="24"/>
              </w:rPr>
              <w:t>高排气筒排出；实验室酸碱废气经通风橱收集后引至楼顶后排放。</w:t>
            </w:r>
          </w:p>
          <w:p w:rsidR="0083199C" w:rsidRDefault="00FE46BB">
            <w:pPr>
              <w:snapToGrid w:val="0"/>
              <w:spacing w:line="360" w:lineRule="auto"/>
              <w:ind w:firstLineChars="200" w:firstLine="480"/>
              <w:rPr>
                <w:color w:val="000000" w:themeColor="text1"/>
                <w:sz w:val="24"/>
              </w:rPr>
            </w:pPr>
            <w:r>
              <w:rPr>
                <w:rFonts w:hint="eastAsia"/>
                <w:color w:val="000000" w:themeColor="text1"/>
                <w:sz w:val="24"/>
              </w:rPr>
              <w:t>采取以上措施后，本项目产生的废气</w:t>
            </w:r>
            <w:r>
              <w:rPr>
                <w:color w:val="000000" w:themeColor="text1"/>
                <w:sz w:val="24"/>
              </w:rPr>
              <w:t>不会对外环境大气造成明显影响</w:t>
            </w:r>
            <w:r>
              <w:rPr>
                <w:rFonts w:hint="eastAsia"/>
                <w:color w:val="000000" w:themeColor="text1"/>
                <w:sz w:val="24"/>
              </w:rPr>
              <w:t>。</w:t>
            </w:r>
          </w:p>
          <w:p w:rsidR="0083199C" w:rsidRDefault="00FE46BB">
            <w:pPr>
              <w:snapToGrid w:val="0"/>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）噪声</w:t>
            </w:r>
          </w:p>
          <w:p w:rsidR="0083199C" w:rsidRDefault="00FE46BB">
            <w:pPr>
              <w:adjustRightInd w:val="0"/>
              <w:snapToGrid w:val="0"/>
              <w:spacing w:line="360" w:lineRule="auto"/>
              <w:ind w:firstLineChars="200" w:firstLine="480"/>
              <w:jc w:val="left"/>
              <w:rPr>
                <w:color w:val="000000" w:themeColor="text1"/>
                <w:spacing w:val="-4"/>
                <w:sz w:val="24"/>
                <w:szCs w:val="24"/>
              </w:rPr>
            </w:pPr>
            <w:r>
              <w:rPr>
                <w:rFonts w:hAnsi="宋体" w:hint="eastAsia"/>
                <w:color w:val="000000" w:themeColor="text1"/>
                <w:sz w:val="24"/>
              </w:rPr>
              <w:t>本项目运营期主要噪声源为水泵、配电及换热机组等设备以及进出场区车辆噪声，经隔声、减振、绿化降噪以及距离衰减后，对周围环境产生的影响不大。</w:t>
            </w:r>
          </w:p>
          <w:p w:rsidR="0083199C" w:rsidRDefault="00FE46BB">
            <w:pPr>
              <w:snapToGrid w:val="0"/>
              <w:spacing w:line="360" w:lineRule="auto"/>
              <w:ind w:firstLineChars="200" w:firstLine="480"/>
              <w:rPr>
                <w:color w:val="000000" w:themeColor="text1"/>
                <w:sz w:val="24"/>
                <w:szCs w:val="24"/>
              </w:rPr>
            </w:pPr>
            <w:r>
              <w:rPr>
                <w:rFonts w:hint="eastAsia"/>
                <w:color w:val="000000" w:themeColor="text1"/>
                <w:sz w:val="24"/>
                <w:szCs w:val="24"/>
              </w:rPr>
              <w:t>（</w:t>
            </w:r>
            <w:r>
              <w:rPr>
                <w:rFonts w:hint="eastAsia"/>
                <w:color w:val="000000" w:themeColor="text1"/>
                <w:sz w:val="24"/>
                <w:szCs w:val="24"/>
              </w:rPr>
              <w:t>4</w:t>
            </w:r>
            <w:r>
              <w:rPr>
                <w:rFonts w:hint="eastAsia"/>
                <w:color w:val="000000" w:themeColor="text1"/>
                <w:sz w:val="24"/>
                <w:szCs w:val="24"/>
              </w:rPr>
              <w:t>）固体废物</w:t>
            </w:r>
          </w:p>
          <w:p w:rsidR="0083199C" w:rsidRDefault="00FE46BB">
            <w:pPr>
              <w:adjustRightInd w:val="0"/>
              <w:snapToGrid w:val="0"/>
              <w:spacing w:line="360" w:lineRule="auto"/>
              <w:ind w:firstLineChars="200" w:firstLine="480"/>
              <w:rPr>
                <w:bCs/>
                <w:color w:val="000000" w:themeColor="text1"/>
                <w:sz w:val="24"/>
              </w:rPr>
            </w:pPr>
            <w:r>
              <w:rPr>
                <w:rFonts w:hAnsi="宋体" w:hint="eastAsia"/>
                <w:color w:val="000000" w:themeColor="text1"/>
                <w:sz w:val="24"/>
              </w:rPr>
              <w:t>本项目运营期产生的</w:t>
            </w:r>
            <w:r>
              <w:rPr>
                <w:rFonts w:hAnsi="宋体"/>
                <w:color w:val="000000" w:themeColor="text1"/>
                <w:sz w:val="24"/>
              </w:rPr>
              <w:t>固体废弃物主要为</w:t>
            </w:r>
            <w:r>
              <w:rPr>
                <w:rFonts w:hAnsi="宋体" w:hint="eastAsia"/>
                <w:color w:val="000000" w:themeColor="text1"/>
                <w:sz w:val="24"/>
              </w:rPr>
              <w:t>生活</w:t>
            </w:r>
            <w:r>
              <w:rPr>
                <w:rFonts w:hAnsi="宋体"/>
                <w:color w:val="000000" w:themeColor="text1"/>
                <w:sz w:val="24"/>
              </w:rPr>
              <w:t>垃圾</w:t>
            </w:r>
            <w:r>
              <w:rPr>
                <w:rFonts w:hAnsi="宋体" w:hint="eastAsia"/>
                <w:color w:val="000000" w:themeColor="text1"/>
                <w:sz w:val="24"/>
              </w:rPr>
              <w:t>、废餐厨垃圾、废油脂及危险废物废实验室废液、实验室固废、卫生室医疗废物</w:t>
            </w:r>
            <w:r>
              <w:rPr>
                <w:rFonts w:hAnsi="宋体"/>
                <w:color w:val="000000" w:themeColor="text1"/>
                <w:sz w:val="24"/>
              </w:rPr>
              <w:t>。</w:t>
            </w:r>
            <w:r>
              <w:rPr>
                <w:rFonts w:hint="eastAsia"/>
                <w:color w:val="000000" w:themeColor="text1"/>
                <w:sz w:val="24"/>
              </w:rPr>
              <w:t>项目设置垃圾收集桶</w:t>
            </w:r>
            <w:r>
              <w:rPr>
                <w:color w:val="000000" w:themeColor="text1"/>
                <w:sz w:val="24"/>
              </w:rPr>
              <w:t>，</w:t>
            </w:r>
            <w:r>
              <w:rPr>
                <w:rFonts w:hint="eastAsia"/>
                <w:color w:val="000000" w:themeColor="text1"/>
                <w:sz w:val="24"/>
              </w:rPr>
              <w:t>生活垃圾和废餐厨垃圾</w:t>
            </w:r>
            <w:r>
              <w:rPr>
                <w:color w:val="000000" w:themeColor="text1"/>
                <w:sz w:val="24"/>
              </w:rPr>
              <w:t>采用密封装置存放，</w:t>
            </w:r>
            <w:r>
              <w:rPr>
                <w:rFonts w:hint="eastAsia"/>
                <w:color w:val="000000" w:themeColor="text1"/>
                <w:sz w:val="24"/>
              </w:rPr>
              <w:t>做到日产日清</w:t>
            </w:r>
            <w:r>
              <w:rPr>
                <w:color w:val="000000" w:themeColor="text1"/>
                <w:sz w:val="24"/>
              </w:rPr>
              <w:t>，并由专人负责，统一由</w:t>
            </w:r>
            <w:r>
              <w:rPr>
                <w:rFonts w:hint="eastAsia"/>
                <w:color w:val="000000" w:themeColor="text1"/>
                <w:sz w:val="24"/>
              </w:rPr>
              <w:t>当地</w:t>
            </w:r>
            <w:r>
              <w:rPr>
                <w:color w:val="000000" w:themeColor="text1"/>
                <w:sz w:val="24"/>
              </w:rPr>
              <w:t>环卫部门</w:t>
            </w:r>
            <w:r>
              <w:rPr>
                <w:rFonts w:hint="eastAsia"/>
                <w:color w:val="000000" w:themeColor="text1"/>
                <w:sz w:val="24"/>
              </w:rPr>
              <w:t>清运；</w:t>
            </w:r>
            <w:r>
              <w:rPr>
                <w:rFonts w:hAnsi="宋体" w:hint="eastAsia"/>
                <w:color w:val="000000" w:themeColor="text1"/>
                <w:sz w:val="24"/>
              </w:rPr>
              <w:t>废油脂经收集后交有资质单位处理；实验固废、实验室废液经收集后于学校</w:t>
            </w:r>
            <w:proofErr w:type="gramStart"/>
            <w:r>
              <w:rPr>
                <w:rFonts w:hAnsi="宋体" w:hint="eastAsia"/>
                <w:color w:val="000000" w:themeColor="text1"/>
                <w:sz w:val="24"/>
              </w:rPr>
              <w:t>内危废暂存房</w:t>
            </w:r>
            <w:proofErr w:type="gramEnd"/>
            <w:r>
              <w:rPr>
                <w:rFonts w:hAnsi="宋体" w:hint="eastAsia"/>
                <w:color w:val="000000" w:themeColor="text1"/>
                <w:sz w:val="24"/>
              </w:rPr>
              <w:t>暂存，并交有资质单位处置，卫生室医疗废物收集</w:t>
            </w:r>
            <w:proofErr w:type="gramStart"/>
            <w:r>
              <w:rPr>
                <w:rFonts w:hAnsi="宋体" w:hint="eastAsia"/>
                <w:color w:val="000000" w:themeColor="text1"/>
                <w:sz w:val="24"/>
              </w:rPr>
              <w:t>后危废暂存</w:t>
            </w:r>
            <w:proofErr w:type="gramEnd"/>
            <w:r>
              <w:rPr>
                <w:rFonts w:hAnsi="宋体" w:hint="eastAsia"/>
                <w:color w:val="000000" w:themeColor="text1"/>
                <w:sz w:val="24"/>
              </w:rPr>
              <w:t>间暂存后交医疗废物处置单位处置</w:t>
            </w:r>
            <w:r>
              <w:rPr>
                <w:rFonts w:hint="eastAsia"/>
                <w:bCs/>
                <w:color w:val="000000" w:themeColor="text1"/>
                <w:sz w:val="24"/>
              </w:rPr>
              <w:t>。</w:t>
            </w:r>
          </w:p>
          <w:p w:rsidR="0083199C" w:rsidRDefault="00FE46BB">
            <w:pPr>
              <w:adjustRightInd w:val="0"/>
              <w:snapToGrid w:val="0"/>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lastRenderedPageBreak/>
              <w:t>通过采取以上措施后，项目运营固废对周围环境产生的影响不大。</w:t>
            </w:r>
          </w:p>
          <w:p w:rsidR="0083199C" w:rsidRDefault="00FE46BB">
            <w:pPr>
              <w:spacing w:line="360" w:lineRule="auto"/>
              <w:ind w:firstLineChars="200" w:firstLine="482"/>
              <w:rPr>
                <w:b/>
                <w:color w:val="000000" w:themeColor="text1"/>
                <w:sz w:val="24"/>
              </w:rPr>
            </w:pPr>
            <w:r>
              <w:rPr>
                <w:b/>
                <w:color w:val="000000" w:themeColor="text1"/>
                <w:sz w:val="24"/>
              </w:rPr>
              <w:t>综上所述，</w:t>
            </w:r>
            <w:r>
              <w:rPr>
                <w:rFonts w:hint="eastAsia"/>
                <w:b/>
                <w:color w:val="000000" w:themeColor="text1"/>
                <w:sz w:val="24"/>
              </w:rPr>
              <w:t>该项目符合产业政策及规划，选址合理。在建设、运营过程中会对当地环境产生一定的不利影响，但</w:t>
            </w:r>
            <w:r>
              <w:rPr>
                <w:b/>
                <w:color w:val="000000" w:themeColor="text1"/>
                <w:sz w:val="24"/>
              </w:rPr>
              <w:t>只要</w:t>
            </w:r>
            <w:r>
              <w:rPr>
                <w:rFonts w:hint="eastAsia"/>
                <w:b/>
                <w:color w:val="000000" w:themeColor="text1"/>
                <w:sz w:val="24"/>
              </w:rPr>
              <w:t>建设单位切实</w:t>
            </w:r>
            <w:r>
              <w:rPr>
                <w:b/>
                <w:color w:val="000000" w:themeColor="text1"/>
                <w:sz w:val="24"/>
              </w:rPr>
              <w:t>落实</w:t>
            </w:r>
            <w:proofErr w:type="gramStart"/>
            <w:r>
              <w:rPr>
                <w:rFonts w:hint="eastAsia"/>
                <w:b/>
                <w:color w:val="000000" w:themeColor="text1"/>
                <w:sz w:val="24"/>
              </w:rPr>
              <w:t>本环评提出</w:t>
            </w:r>
            <w:proofErr w:type="gramEnd"/>
            <w:r>
              <w:rPr>
                <w:rFonts w:hint="eastAsia"/>
                <w:b/>
                <w:color w:val="000000" w:themeColor="text1"/>
                <w:sz w:val="24"/>
              </w:rPr>
              <w:t>的各项环保</w:t>
            </w:r>
            <w:r>
              <w:rPr>
                <w:b/>
                <w:color w:val="000000" w:themeColor="text1"/>
                <w:sz w:val="24"/>
              </w:rPr>
              <w:t>措施，</w:t>
            </w:r>
            <w:r>
              <w:rPr>
                <w:rFonts w:hint="eastAsia"/>
                <w:b/>
                <w:color w:val="000000" w:themeColor="text1"/>
                <w:sz w:val="24"/>
              </w:rPr>
              <w:t>项目在运营过程中产生的各项污染物均能实现达标排放；在充分保证环保投资的前提下，可使该项目对</w:t>
            </w:r>
            <w:r>
              <w:rPr>
                <w:rFonts w:hint="eastAsia"/>
                <w:b/>
                <w:color w:val="000000" w:themeColor="text1"/>
                <w:sz w:val="24"/>
              </w:rPr>
              <w:t>环境的不利影响降低至可接受水平</w:t>
            </w:r>
            <w:r>
              <w:rPr>
                <w:b/>
                <w:color w:val="000000" w:themeColor="text1"/>
                <w:sz w:val="24"/>
              </w:rPr>
              <w:t>，</w:t>
            </w:r>
            <w:r>
              <w:rPr>
                <w:rFonts w:hint="eastAsia"/>
                <w:b/>
                <w:color w:val="000000" w:themeColor="text1"/>
                <w:sz w:val="24"/>
              </w:rPr>
              <w:t>项目实施后，当地环境质量可满足保护目标要求，项目建设是可行的</w:t>
            </w:r>
            <w:r>
              <w:rPr>
                <w:b/>
                <w:color w:val="000000" w:themeColor="text1"/>
                <w:sz w:val="24"/>
              </w:rPr>
              <w:t>。</w:t>
            </w:r>
          </w:p>
          <w:p w:rsidR="0083199C" w:rsidRDefault="00FE46BB">
            <w:pPr>
              <w:pStyle w:val="3"/>
              <w:adjustRightInd w:val="0"/>
              <w:snapToGrid w:val="0"/>
              <w:spacing w:before="0" w:after="0" w:line="360" w:lineRule="auto"/>
              <w:ind w:firstLineChars="200" w:firstLine="482"/>
              <w:rPr>
                <w:color w:val="000000" w:themeColor="text1"/>
                <w:sz w:val="24"/>
                <w:szCs w:val="24"/>
              </w:rPr>
            </w:pPr>
            <w:r>
              <w:rPr>
                <w:rFonts w:hint="eastAsia"/>
                <w:color w:val="000000" w:themeColor="text1"/>
                <w:sz w:val="24"/>
                <w:szCs w:val="24"/>
              </w:rPr>
              <w:t>二</w:t>
            </w:r>
            <w:r>
              <w:rPr>
                <w:color w:val="000000" w:themeColor="text1"/>
                <w:sz w:val="24"/>
                <w:szCs w:val="24"/>
              </w:rPr>
              <w:t>、建议</w:t>
            </w:r>
            <w:r>
              <w:rPr>
                <w:rFonts w:hint="eastAsia"/>
                <w:color w:val="000000" w:themeColor="text1"/>
                <w:sz w:val="24"/>
                <w:szCs w:val="24"/>
              </w:rPr>
              <w:t>与要求</w:t>
            </w:r>
          </w:p>
          <w:p w:rsidR="0083199C" w:rsidRDefault="00FE46BB">
            <w:pPr>
              <w:pStyle w:val="a0"/>
              <w:spacing w:line="360" w:lineRule="auto"/>
              <w:rPr>
                <w:color w:val="000000" w:themeColor="text1"/>
                <w:sz w:val="24"/>
                <w:szCs w:val="24"/>
              </w:rPr>
            </w:pPr>
            <w:r>
              <w:rPr>
                <w:rFonts w:hint="eastAsia"/>
                <w:color w:val="000000" w:themeColor="text1"/>
              </w:rPr>
              <w:t xml:space="preserve">   </w:t>
            </w:r>
            <w:r>
              <w:rPr>
                <w:rFonts w:hint="eastAsia"/>
                <w:color w:val="000000" w:themeColor="text1"/>
                <w:sz w:val="24"/>
                <w:szCs w:val="24"/>
              </w:rPr>
              <w:t>1</w:t>
            </w:r>
            <w:r>
              <w:rPr>
                <w:rFonts w:hint="eastAsia"/>
                <w:color w:val="000000" w:themeColor="text1"/>
                <w:sz w:val="24"/>
                <w:szCs w:val="24"/>
              </w:rPr>
              <w:t>、要求</w:t>
            </w:r>
          </w:p>
          <w:p w:rsidR="0083199C" w:rsidRDefault="00FE46BB">
            <w:pPr>
              <w:autoSpaceDE w:val="0"/>
              <w:autoSpaceDN w:val="0"/>
              <w:adjustRightInd w:val="0"/>
              <w:spacing w:line="360" w:lineRule="auto"/>
              <w:ind w:firstLineChars="150" w:firstLine="360"/>
              <w:jc w:val="left"/>
              <w:rPr>
                <w:color w:val="000000" w:themeColor="text1"/>
                <w:sz w:val="24"/>
                <w:szCs w:val="24"/>
                <w:lang w:val="en-GB"/>
              </w:rPr>
            </w:pPr>
            <w:r>
              <w:rPr>
                <w:rFonts w:hint="eastAsia"/>
                <w:color w:val="000000" w:themeColor="text1"/>
                <w:sz w:val="24"/>
                <w:szCs w:val="24"/>
                <w:lang w:val="en-GB"/>
              </w:rPr>
              <w:t>（</w:t>
            </w:r>
            <w:r>
              <w:rPr>
                <w:rFonts w:hint="eastAsia"/>
                <w:color w:val="000000" w:themeColor="text1"/>
                <w:sz w:val="24"/>
                <w:szCs w:val="24"/>
                <w:lang w:val="en-GB"/>
              </w:rPr>
              <w:t>1</w:t>
            </w:r>
            <w:r>
              <w:rPr>
                <w:rFonts w:hint="eastAsia"/>
                <w:color w:val="000000" w:themeColor="text1"/>
                <w:sz w:val="24"/>
                <w:szCs w:val="24"/>
                <w:lang w:val="en-GB"/>
              </w:rPr>
              <w:t>）</w:t>
            </w:r>
            <w:r>
              <w:rPr>
                <w:rFonts w:hint="eastAsia"/>
                <w:color w:val="000000" w:themeColor="text1"/>
                <w:sz w:val="24"/>
                <w:szCs w:val="24"/>
              </w:rPr>
              <w:t>按照设计及环</w:t>
            </w:r>
            <w:proofErr w:type="gramStart"/>
            <w:r>
              <w:rPr>
                <w:rFonts w:hint="eastAsia"/>
                <w:color w:val="000000" w:themeColor="text1"/>
                <w:sz w:val="24"/>
                <w:szCs w:val="24"/>
              </w:rPr>
              <w:t>评要求</w:t>
            </w:r>
            <w:proofErr w:type="gramEnd"/>
            <w:r>
              <w:rPr>
                <w:rFonts w:hint="eastAsia"/>
                <w:color w:val="000000" w:themeColor="text1"/>
                <w:sz w:val="24"/>
                <w:szCs w:val="24"/>
              </w:rPr>
              <w:t>认真落实各项污染防治措施，认真执行环保设施与主体工程“三同时”制度，工程建成后，应向环境保护行政主管部门提出申请验收，验收合格后，方可正式运行；</w:t>
            </w:r>
            <w:r>
              <w:rPr>
                <w:rFonts w:hint="eastAsia"/>
                <w:color w:val="000000" w:themeColor="text1"/>
                <w:sz w:val="24"/>
                <w:szCs w:val="24"/>
                <w:lang w:val="en-GB"/>
              </w:rPr>
              <w:t xml:space="preserve"> </w:t>
            </w:r>
          </w:p>
          <w:p w:rsidR="0083199C" w:rsidRDefault="00FE46BB">
            <w:pPr>
              <w:autoSpaceDE w:val="0"/>
              <w:autoSpaceDN w:val="0"/>
              <w:adjustRightInd w:val="0"/>
              <w:spacing w:line="360" w:lineRule="auto"/>
              <w:ind w:firstLineChars="150" w:firstLine="360"/>
              <w:jc w:val="left"/>
              <w:rPr>
                <w:color w:val="000000" w:themeColor="text1"/>
                <w:kern w:val="0"/>
                <w:sz w:val="24"/>
                <w:szCs w:val="24"/>
              </w:rPr>
            </w:pPr>
            <w:r>
              <w:rPr>
                <w:rFonts w:hint="eastAsia"/>
                <w:color w:val="000000" w:themeColor="text1"/>
                <w:sz w:val="24"/>
                <w:szCs w:val="24"/>
                <w:lang w:val="en-GB"/>
              </w:rPr>
              <w:t>（</w:t>
            </w:r>
            <w:r>
              <w:rPr>
                <w:rFonts w:hint="eastAsia"/>
                <w:color w:val="000000" w:themeColor="text1"/>
                <w:sz w:val="24"/>
                <w:szCs w:val="24"/>
                <w:lang w:val="en-GB"/>
              </w:rPr>
              <w:t>2</w:t>
            </w:r>
            <w:r>
              <w:rPr>
                <w:rFonts w:hint="eastAsia"/>
                <w:color w:val="000000" w:themeColor="text1"/>
                <w:sz w:val="24"/>
                <w:szCs w:val="24"/>
                <w:lang w:val="en-GB"/>
              </w:rPr>
              <w:t>）</w:t>
            </w:r>
            <w:r>
              <w:rPr>
                <w:rFonts w:hint="eastAsia"/>
                <w:color w:val="000000" w:themeColor="text1"/>
                <w:sz w:val="24"/>
                <w:szCs w:val="24"/>
              </w:rPr>
              <w:t>施工期</w:t>
            </w:r>
            <w:r>
              <w:rPr>
                <w:color w:val="000000" w:themeColor="text1"/>
                <w:sz w:val="24"/>
                <w:szCs w:val="24"/>
              </w:rPr>
              <w:t>应采取有效的防尘措施</w:t>
            </w:r>
            <w:r>
              <w:rPr>
                <w:rFonts w:hint="eastAsia"/>
                <w:color w:val="000000" w:themeColor="text1"/>
                <w:sz w:val="24"/>
                <w:szCs w:val="24"/>
              </w:rPr>
              <w:t>、</w:t>
            </w:r>
            <w:r>
              <w:rPr>
                <w:color w:val="000000" w:themeColor="text1"/>
                <w:sz w:val="24"/>
                <w:szCs w:val="24"/>
              </w:rPr>
              <w:t>噪声</w:t>
            </w:r>
            <w:r>
              <w:rPr>
                <w:rFonts w:hint="eastAsia"/>
                <w:color w:val="000000" w:themeColor="text1"/>
                <w:sz w:val="24"/>
                <w:szCs w:val="24"/>
              </w:rPr>
              <w:t>、水污染</w:t>
            </w:r>
            <w:r>
              <w:rPr>
                <w:color w:val="000000" w:themeColor="text1"/>
                <w:sz w:val="24"/>
                <w:szCs w:val="24"/>
              </w:rPr>
              <w:t>控制措施，最大限度地减轻对周围环境空气</w:t>
            </w:r>
            <w:r>
              <w:rPr>
                <w:rFonts w:hint="eastAsia"/>
                <w:color w:val="000000" w:themeColor="text1"/>
                <w:sz w:val="24"/>
                <w:szCs w:val="24"/>
              </w:rPr>
              <w:t>、声环境、水环境</w:t>
            </w:r>
            <w:r>
              <w:rPr>
                <w:color w:val="000000" w:themeColor="text1"/>
                <w:sz w:val="24"/>
                <w:szCs w:val="24"/>
              </w:rPr>
              <w:t>的影响</w:t>
            </w:r>
            <w:r>
              <w:rPr>
                <w:rFonts w:hint="eastAsia"/>
                <w:color w:val="000000" w:themeColor="text1"/>
                <w:sz w:val="24"/>
                <w:szCs w:val="24"/>
                <w:lang w:val="en-GB"/>
              </w:rPr>
              <w:t>；</w:t>
            </w:r>
          </w:p>
          <w:p w:rsidR="0083199C" w:rsidRDefault="00FE46BB">
            <w:pPr>
              <w:spacing w:line="360" w:lineRule="auto"/>
              <w:ind w:firstLineChars="150" w:firstLine="360"/>
              <w:rPr>
                <w:color w:val="000000" w:themeColor="text1"/>
                <w:sz w:val="24"/>
                <w:szCs w:val="24"/>
              </w:rPr>
            </w:pPr>
            <w:r>
              <w:rPr>
                <w:rFonts w:hint="eastAsia"/>
                <w:color w:val="000000" w:themeColor="text1"/>
                <w:sz w:val="24"/>
                <w:szCs w:val="24"/>
                <w:lang w:val="en-GB"/>
              </w:rPr>
              <w:t>（</w:t>
            </w:r>
            <w:r>
              <w:rPr>
                <w:rFonts w:hint="eastAsia"/>
                <w:color w:val="000000" w:themeColor="text1"/>
                <w:sz w:val="24"/>
                <w:szCs w:val="24"/>
                <w:lang w:val="en-GB"/>
              </w:rPr>
              <w:t>3</w:t>
            </w:r>
            <w:r>
              <w:rPr>
                <w:rFonts w:hint="eastAsia"/>
                <w:color w:val="000000" w:themeColor="text1"/>
                <w:sz w:val="24"/>
                <w:szCs w:val="24"/>
                <w:lang w:val="en-GB"/>
              </w:rPr>
              <w:t>）</w:t>
            </w:r>
            <w:r>
              <w:rPr>
                <w:rFonts w:hint="eastAsia"/>
                <w:color w:val="000000" w:themeColor="text1"/>
                <w:sz w:val="24"/>
                <w:szCs w:val="24"/>
              </w:rPr>
              <w:t>安装油烟净化系统处理食堂油烟，净化器去除效率≥</w:t>
            </w:r>
            <w:r>
              <w:rPr>
                <w:rFonts w:hint="eastAsia"/>
                <w:color w:val="000000" w:themeColor="text1"/>
                <w:sz w:val="24"/>
                <w:szCs w:val="24"/>
              </w:rPr>
              <w:t>85%</w:t>
            </w:r>
            <w:r>
              <w:rPr>
                <w:rFonts w:hint="eastAsia"/>
                <w:color w:val="000000" w:themeColor="text1"/>
                <w:sz w:val="24"/>
                <w:szCs w:val="24"/>
              </w:rPr>
              <w:t>，处理后油烟排放须达到《饮食业油烟排放标准》（</w:t>
            </w:r>
            <w:r>
              <w:rPr>
                <w:rFonts w:hint="eastAsia"/>
                <w:color w:val="000000" w:themeColor="text1"/>
                <w:sz w:val="24"/>
                <w:szCs w:val="24"/>
              </w:rPr>
              <w:t>GB18483-2001</w:t>
            </w:r>
            <w:r>
              <w:rPr>
                <w:rFonts w:hint="eastAsia"/>
                <w:color w:val="000000" w:themeColor="text1"/>
                <w:sz w:val="24"/>
                <w:szCs w:val="24"/>
              </w:rPr>
              <w:t>）；</w:t>
            </w:r>
          </w:p>
          <w:p w:rsidR="0083199C" w:rsidRDefault="00FE46BB">
            <w:pPr>
              <w:autoSpaceDE w:val="0"/>
              <w:autoSpaceDN w:val="0"/>
              <w:snapToGrid w:val="0"/>
              <w:spacing w:line="360" w:lineRule="auto"/>
              <w:ind w:firstLineChars="150" w:firstLine="360"/>
              <w:rPr>
                <w:color w:val="000000" w:themeColor="text1"/>
                <w:sz w:val="24"/>
                <w:szCs w:val="24"/>
              </w:rPr>
            </w:pPr>
            <w:r>
              <w:rPr>
                <w:rFonts w:hint="eastAsia"/>
                <w:color w:val="000000" w:themeColor="text1"/>
                <w:sz w:val="24"/>
                <w:szCs w:val="24"/>
                <w:lang w:val="en-GB"/>
              </w:rPr>
              <w:t>（</w:t>
            </w:r>
            <w:r>
              <w:rPr>
                <w:rFonts w:hint="eastAsia"/>
                <w:color w:val="000000" w:themeColor="text1"/>
                <w:sz w:val="24"/>
                <w:szCs w:val="24"/>
                <w:lang w:val="en-GB"/>
              </w:rPr>
              <w:t>4</w:t>
            </w:r>
            <w:r>
              <w:rPr>
                <w:rFonts w:hint="eastAsia"/>
                <w:color w:val="000000" w:themeColor="text1"/>
                <w:sz w:val="24"/>
                <w:szCs w:val="24"/>
                <w:lang w:val="en-GB"/>
              </w:rPr>
              <w:t>）</w:t>
            </w:r>
            <w:r>
              <w:rPr>
                <w:rFonts w:hint="eastAsia"/>
                <w:color w:val="000000" w:themeColor="text1"/>
                <w:sz w:val="24"/>
              </w:rPr>
              <w:t>实验室内使用过的化学药液、废液、试验残液及其它有毒、有害的化学药品、医疗垃圾，要求分别由回收容器收集，收集后委托有相关危险废物处置资质的单位统一处置</w:t>
            </w:r>
            <w:r>
              <w:rPr>
                <w:color w:val="000000" w:themeColor="text1"/>
                <w:sz w:val="24"/>
                <w:szCs w:val="24"/>
              </w:rPr>
              <w:t>。</w:t>
            </w:r>
          </w:p>
          <w:p w:rsidR="0083199C" w:rsidRDefault="00FE46BB">
            <w:pPr>
              <w:autoSpaceDE w:val="0"/>
              <w:autoSpaceDN w:val="0"/>
              <w:snapToGrid w:val="0"/>
              <w:spacing w:line="360" w:lineRule="auto"/>
              <w:ind w:firstLineChars="150" w:firstLine="360"/>
              <w:rPr>
                <w:color w:val="000000" w:themeColor="text1"/>
                <w:sz w:val="24"/>
                <w:szCs w:val="24"/>
              </w:rPr>
            </w:pPr>
            <w:r>
              <w:rPr>
                <w:rFonts w:hint="eastAsia"/>
                <w:color w:val="000000" w:themeColor="text1"/>
                <w:sz w:val="24"/>
                <w:szCs w:val="24"/>
                <w:lang w:val="en-GB"/>
              </w:rPr>
              <w:t>（</w:t>
            </w:r>
            <w:r>
              <w:rPr>
                <w:rFonts w:hint="eastAsia"/>
                <w:color w:val="000000" w:themeColor="text1"/>
                <w:sz w:val="24"/>
                <w:szCs w:val="24"/>
                <w:lang w:val="en-GB"/>
              </w:rPr>
              <w:t>5</w:t>
            </w:r>
            <w:r>
              <w:rPr>
                <w:rFonts w:hint="eastAsia"/>
                <w:color w:val="000000" w:themeColor="text1"/>
                <w:sz w:val="24"/>
                <w:szCs w:val="24"/>
                <w:lang w:val="en-GB"/>
              </w:rPr>
              <w:t>）</w:t>
            </w:r>
            <w:r>
              <w:rPr>
                <w:rFonts w:hint="eastAsia"/>
                <w:color w:val="000000" w:themeColor="text1"/>
                <w:sz w:val="24"/>
                <w:szCs w:val="24"/>
              </w:rPr>
              <w:t>废油脂交由</w:t>
            </w:r>
            <w:r>
              <w:rPr>
                <w:color w:val="000000" w:themeColor="text1"/>
                <w:sz w:val="24"/>
                <w:szCs w:val="24"/>
              </w:rPr>
              <w:t>有资质的废油脂处理单位统一外运</w:t>
            </w:r>
            <w:r>
              <w:rPr>
                <w:rFonts w:hint="eastAsia"/>
                <w:color w:val="000000" w:themeColor="text1"/>
                <w:sz w:val="24"/>
                <w:szCs w:val="24"/>
              </w:rPr>
              <w:t>处理。</w:t>
            </w:r>
          </w:p>
          <w:p w:rsidR="0083199C" w:rsidRDefault="00FE46BB">
            <w:pPr>
              <w:autoSpaceDE w:val="0"/>
              <w:autoSpaceDN w:val="0"/>
              <w:snapToGrid w:val="0"/>
              <w:spacing w:line="360" w:lineRule="auto"/>
              <w:ind w:firstLineChars="150" w:firstLine="360"/>
              <w:rPr>
                <w:color w:val="000000" w:themeColor="text1"/>
                <w:sz w:val="24"/>
                <w:szCs w:val="24"/>
              </w:rPr>
            </w:pPr>
            <w:r>
              <w:rPr>
                <w:rFonts w:hint="eastAsia"/>
                <w:color w:val="000000" w:themeColor="text1"/>
                <w:sz w:val="24"/>
                <w:szCs w:val="24"/>
              </w:rPr>
              <w:t>（</w:t>
            </w:r>
            <w:r>
              <w:rPr>
                <w:rFonts w:hint="eastAsia"/>
                <w:color w:val="000000" w:themeColor="text1"/>
                <w:sz w:val="24"/>
                <w:szCs w:val="24"/>
              </w:rPr>
              <w:t>6</w:t>
            </w:r>
            <w:r>
              <w:rPr>
                <w:rFonts w:hint="eastAsia"/>
                <w:color w:val="000000" w:themeColor="text1"/>
                <w:sz w:val="24"/>
                <w:szCs w:val="24"/>
              </w:rPr>
              <w:t>）运行期，加强环保措施的运行管理，保证各项污染物稳定达标排放。</w:t>
            </w:r>
          </w:p>
          <w:p w:rsidR="0083199C" w:rsidRDefault="00FE46BB">
            <w:pPr>
              <w:pStyle w:val="a0"/>
              <w:spacing w:line="360" w:lineRule="auto"/>
              <w:ind w:firstLineChars="200" w:firstLine="480"/>
              <w:rPr>
                <w:color w:val="000000" w:themeColor="text1"/>
                <w:sz w:val="24"/>
                <w:szCs w:val="24"/>
              </w:rPr>
            </w:pPr>
            <w:r>
              <w:rPr>
                <w:color w:val="000000" w:themeColor="text1"/>
                <w:sz w:val="24"/>
                <w:szCs w:val="24"/>
              </w:rPr>
              <w:t>2</w:t>
            </w:r>
            <w:r>
              <w:rPr>
                <w:color w:val="000000" w:themeColor="text1"/>
                <w:sz w:val="24"/>
                <w:szCs w:val="24"/>
              </w:rPr>
              <w:t>、建议</w:t>
            </w:r>
          </w:p>
          <w:p w:rsidR="0083199C" w:rsidRDefault="00FE46BB">
            <w:pPr>
              <w:pStyle w:val="a0"/>
              <w:spacing w:line="360" w:lineRule="auto"/>
              <w:ind w:firstLineChars="200" w:firstLine="480"/>
              <w:rPr>
                <w:color w:val="000000" w:themeColor="text1"/>
                <w:sz w:val="24"/>
                <w:szCs w:val="24"/>
              </w:rPr>
            </w:pPr>
            <w:r>
              <w:rPr>
                <w:rFonts w:hint="eastAsia"/>
                <w:color w:val="000000" w:themeColor="text1"/>
                <w:sz w:val="24"/>
                <w:szCs w:val="24"/>
              </w:rPr>
              <w:t>（</w:t>
            </w:r>
            <w:r>
              <w:rPr>
                <w:rFonts w:hint="eastAsia"/>
                <w:color w:val="000000" w:themeColor="text1"/>
                <w:sz w:val="24"/>
                <w:szCs w:val="24"/>
              </w:rPr>
              <w:t>1</w:t>
            </w:r>
            <w:r>
              <w:rPr>
                <w:rFonts w:hint="eastAsia"/>
                <w:color w:val="000000" w:themeColor="text1"/>
                <w:sz w:val="24"/>
                <w:szCs w:val="24"/>
              </w:rPr>
              <w:t>）</w:t>
            </w:r>
            <w:r>
              <w:rPr>
                <w:color w:val="000000" w:themeColor="text1"/>
                <w:sz w:val="24"/>
                <w:szCs w:val="24"/>
              </w:rPr>
              <w:t>车辆进入</w:t>
            </w:r>
            <w:r>
              <w:rPr>
                <w:rFonts w:hint="eastAsia"/>
                <w:color w:val="000000" w:themeColor="text1"/>
                <w:sz w:val="24"/>
                <w:szCs w:val="24"/>
              </w:rPr>
              <w:t>校区</w:t>
            </w:r>
            <w:r>
              <w:rPr>
                <w:color w:val="000000" w:themeColor="text1"/>
                <w:sz w:val="24"/>
                <w:szCs w:val="24"/>
              </w:rPr>
              <w:t>时，尽量降低速度，缓慢行驶，以降低其噪声对环境的影响。</w:t>
            </w:r>
          </w:p>
          <w:p w:rsidR="0083199C" w:rsidRDefault="00FE46BB">
            <w:pPr>
              <w:adjustRightInd w:val="0"/>
              <w:snapToGrid w:val="0"/>
              <w:spacing w:line="360" w:lineRule="auto"/>
              <w:ind w:firstLineChars="200" w:firstLine="480"/>
              <w:rPr>
                <w:color w:val="000000" w:themeColor="text1"/>
                <w:sz w:val="24"/>
                <w:szCs w:val="24"/>
              </w:rPr>
            </w:pPr>
            <w:r>
              <w:rPr>
                <w:color w:val="000000" w:themeColor="text1"/>
                <w:sz w:val="24"/>
                <w:szCs w:val="24"/>
              </w:rPr>
              <w:t>（</w:t>
            </w:r>
            <w:r>
              <w:rPr>
                <w:rFonts w:hint="eastAsia"/>
                <w:color w:val="000000" w:themeColor="text1"/>
                <w:sz w:val="24"/>
                <w:szCs w:val="24"/>
              </w:rPr>
              <w:t>2</w:t>
            </w:r>
            <w:r>
              <w:rPr>
                <w:color w:val="000000" w:themeColor="text1"/>
                <w:sz w:val="24"/>
                <w:szCs w:val="24"/>
              </w:rPr>
              <w:t>）加强</w:t>
            </w:r>
            <w:r>
              <w:rPr>
                <w:rFonts w:hint="eastAsia"/>
                <w:color w:val="000000" w:themeColor="text1"/>
                <w:sz w:val="24"/>
                <w:szCs w:val="24"/>
              </w:rPr>
              <w:t>学校</w:t>
            </w:r>
            <w:r>
              <w:rPr>
                <w:color w:val="000000" w:themeColor="text1"/>
                <w:sz w:val="24"/>
                <w:szCs w:val="24"/>
              </w:rPr>
              <w:t>绿化工</w:t>
            </w:r>
            <w:r>
              <w:rPr>
                <w:color w:val="000000" w:themeColor="text1"/>
                <w:sz w:val="24"/>
                <w:szCs w:val="24"/>
              </w:rPr>
              <w:t>程管理。</w:t>
            </w:r>
          </w:p>
          <w:p w:rsidR="0083199C" w:rsidRDefault="0083199C" w:rsidP="00D456F8">
            <w:pPr>
              <w:adjustRightInd w:val="0"/>
              <w:snapToGrid w:val="0"/>
              <w:spacing w:line="360" w:lineRule="auto"/>
              <w:ind w:firstLineChars="200" w:firstLine="454"/>
              <w:rPr>
                <w:snapToGrid w:val="0"/>
                <w:color w:val="000000" w:themeColor="text1"/>
                <w:w w:val="95"/>
                <w:kern w:val="0"/>
                <w:sz w:val="24"/>
                <w:szCs w:val="24"/>
              </w:rPr>
            </w:pPr>
          </w:p>
          <w:p w:rsidR="0083199C" w:rsidRDefault="0083199C" w:rsidP="00D456F8">
            <w:pPr>
              <w:adjustRightInd w:val="0"/>
              <w:snapToGrid w:val="0"/>
              <w:spacing w:line="360" w:lineRule="auto"/>
              <w:ind w:firstLineChars="200" w:firstLine="454"/>
              <w:rPr>
                <w:snapToGrid w:val="0"/>
                <w:color w:val="000000" w:themeColor="text1"/>
                <w:w w:val="95"/>
                <w:kern w:val="0"/>
                <w:sz w:val="24"/>
                <w:szCs w:val="24"/>
              </w:rPr>
            </w:pPr>
          </w:p>
          <w:p w:rsidR="0083199C" w:rsidRDefault="0083199C" w:rsidP="00D456F8">
            <w:pPr>
              <w:adjustRightInd w:val="0"/>
              <w:snapToGrid w:val="0"/>
              <w:spacing w:line="360" w:lineRule="auto"/>
              <w:ind w:firstLineChars="200" w:firstLine="454"/>
              <w:rPr>
                <w:snapToGrid w:val="0"/>
                <w:color w:val="000000" w:themeColor="text1"/>
                <w:w w:val="95"/>
                <w:kern w:val="0"/>
                <w:sz w:val="24"/>
                <w:szCs w:val="24"/>
              </w:rPr>
            </w:pPr>
          </w:p>
          <w:p w:rsidR="0083199C" w:rsidRDefault="0083199C">
            <w:pPr>
              <w:adjustRightInd w:val="0"/>
              <w:snapToGrid w:val="0"/>
              <w:spacing w:line="360" w:lineRule="auto"/>
              <w:rPr>
                <w:snapToGrid w:val="0"/>
                <w:color w:val="000000" w:themeColor="text1"/>
                <w:w w:val="95"/>
                <w:kern w:val="0"/>
                <w:sz w:val="24"/>
                <w:szCs w:val="24"/>
              </w:rPr>
            </w:pPr>
          </w:p>
        </w:tc>
      </w:tr>
      <w:tr w:rsidR="0083199C">
        <w:trPr>
          <w:gridAfter w:val="2"/>
          <w:wAfter w:w="117" w:type="dxa"/>
          <w:trHeight w:val="12842"/>
        </w:trPr>
        <w:tc>
          <w:tcPr>
            <w:tcW w:w="9125" w:type="dxa"/>
          </w:tcPr>
          <w:p w:rsidR="0083199C" w:rsidRDefault="00FE46BB">
            <w:pPr>
              <w:adjustRightInd w:val="0"/>
              <w:snapToGrid w:val="0"/>
              <w:spacing w:line="520" w:lineRule="exact"/>
              <w:jc w:val="left"/>
              <w:rPr>
                <w:b/>
                <w:bCs/>
                <w:color w:val="000000" w:themeColor="text1"/>
                <w:szCs w:val="28"/>
              </w:rPr>
            </w:pPr>
            <w:r>
              <w:rPr>
                <w:b/>
                <w:bCs/>
                <w:color w:val="000000" w:themeColor="text1"/>
                <w:szCs w:val="28"/>
              </w:rPr>
              <w:lastRenderedPageBreak/>
              <w:t>预审意见：</w:t>
            </w:r>
          </w:p>
          <w:p w:rsidR="0083199C" w:rsidRDefault="0083199C">
            <w:pPr>
              <w:adjustRightInd w:val="0"/>
              <w:snapToGrid w:val="0"/>
              <w:spacing w:line="520" w:lineRule="exact"/>
              <w:jc w:val="left"/>
              <w:rPr>
                <w:b/>
                <w:bCs/>
                <w:color w:val="000000" w:themeColor="text1"/>
                <w:szCs w:val="28"/>
              </w:rPr>
            </w:pPr>
          </w:p>
          <w:p w:rsidR="0083199C" w:rsidRDefault="0083199C">
            <w:pPr>
              <w:adjustRightInd w:val="0"/>
              <w:snapToGrid w:val="0"/>
              <w:spacing w:line="520" w:lineRule="exact"/>
              <w:jc w:val="left"/>
              <w:rPr>
                <w:b/>
                <w:bCs/>
                <w:color w:val="000000" w:themeColor="text1"/>
                <w:szCs w:val="28"/>
              </w:rPr>
            </w:pPr>
          </w:p>
          <w:p w:rsidR="0083199C" w:rsidRDefault="0083199C">
            <w:pPr>
              <w:adjustRightInd w:val="0"/>
              <w:snapToGrid w:val="0"/>
              <w:spacing w:line="520" w:lineRule="exact"/>
              <w:jc w:val="left"/>
              <w:rPr>
                <w:color w:val="000000" w:themeColor="text1"/>
                <w:szCs w:val="28"/>
              </w:rPr>
            </w:pPr>
          </w:p>
          <w:p w:rsidR="0083199C" w:rsidRDefault="0083199C">
            <w:pPr>
              <w:adjustRightInd w:val="0"/>
              <w:snapToGrid w:val="0"/>
              <w:spacing w:line="520" w:lineRule="exact"/>
              <w:jc w:val="left"/>
              <w:rPr>
                <w:color w:val="000000" w:themeColor="text1"/>
                <w:szCs w:val="28"/>
              </w:rPr>
            </w:pPr>
          </w:p>
          <w:p w:rsidR="0083199C" w:rsidRDefault="0083199C">
            <w:pPr>
              <w:adjustRightInd w:val="0"/>
              <w:snapToGrid w:val="0"/>
              <w:spacing w:line="520" w:lineRule="exact"/>
              <w:jc w:val="left"/>
              <w:rPr>
                <w:color w:val="000000" w:themeColor="text1"/>
                <w:szCs w:val="28"/>
              </w:rPr>
            </w:pPr>
          </w:p>
          <w:p w:rsidR="0083199C" w:rsidRDefault="0083199C">
            <w:pPr>
              <w:adjustRightInd w:val="0"/>
              <w:snapToGrid w:val="0"/>
              <w:spacing w:line="520" w:lineRule="exact"/>
              <w:jc w:val="left"/>
              <w:rPr>
                <w:color w:val="000000" w:themeColor="text1"/>
                <w:szCs w:val="28"/>
              </w:rPr>
            </w:pPr>
          </w:p>
          <w:p w:rsidR="0083199C" w:rsidRDefault="0083199C">
            <w:pPr>
              <w:adjustRightInd w:val="0"/>
              <w:snapToGrid w:val="0"/>
              <w:spacing w:line="520" w:lineRule="exact"/>
              <w:rPr>
                <w:color w:val="000000" w:themeColor="text1"/>
                <w:szCs w:val="28"/>
              </w:rPr>
            </w:pPr>
          </w:p>
          <w:p w:rsidR="0083199C" w:rsidRDefault="0083199C">
            <w:pPr>
              <w:adjustRightInd w:val="0"/>
              <w:snapToGrid w:val="0"/>
              <w:spacing w:line="520" w:lineRule="exact"/>
              <w:rPr>
                <w:color w:val="000000" w:themeColor="text1"/>
                <w:szCs w:val="28"/>
              </w:rPr>
            </w:pPr>
          </w:p>
          <w:p w:rsidR="0083199C" w:rsidRDefault="0083199C">
            <w:pPr>
              <w:adjustRightInd w:val="0"/>
              <w:snapToGrid w:val="0"/>
              <w:spacing w:line="520" w:lineRule="exact"/>
              <w:rPr>
                <w:color w:val="000000" w:themeColor="text1"/>
                <w:szCs w:val="28"/>
              </w:rPr>
            </w:pPr>
          </w:p>
          <w:p w:rsidR="0083199C" w:rsidRDefault="0083199C">
            <w:pPr>
              <w:adjustRightInd w:val="0"/>
              <w:snapToGrid w:val="0"/>
              <w:spacing w:line="520" w:lineRule="exact"/>
              <w:rPr>
                <w:color w:val="000000" w:themeColor="text1"/>
                <w:szCs w:val="28"/>
              </w:rPr>
            </w:pPr>
          </w:p>
          <w:p w:rsidR="0083199C" w:rsidRDefault="0083199C">
            <w:pPr>
              <w:adjustRightInd w:val="0"/>
              <w:snapToGrid w:val="0"/>
              <w:spacing w:line="520" w:lineRule="exact"/>
              <w:rPr>
                <w:color w:val="000000" w:themeColor="text1"/>
                <w:szCs w:val="28"/>
              </w:rPr>
            </w:pPr>
          </w:p>
          <w:p w:rsidR="0083199C" w:rsidRDefault="0083199C">
            <w:pPr>
              <w:adjustRightInd w:val="0"/>
              <w:snapToGrid w:val="0"/>
              <w:spacing w:line="520" w:lineRule="exact"/>
              <w:rPr>
                <w:color w:val="000000" w:themeColor="text1"/>
                <w:szCs w:val="28"/>
              </w:rPr>
            </w:pPr>
          </w:p>
          <w:p w:rsidR="0083199C" w:rsidRDefault="0083199C">
            <w:pPr>
              <w:adjustRightInd w:val="0"/>
              <w:snapToGrid w:val="0"/>
              <w:spacing w:line="520" w:lineRule="exact"/>
              <w:rPr>
                <w:color w:val="000000" w:themeColor="text1"/>
                <w:szCs w:val="28"/>
              </w:rPr>
            </w:pPr>
          </w:p>
          <w:p w:rsidR="0083199C" w:rsidRDefault="0083199C">
            <w:pPr>
              <w:adjustRightInd w:val="0"/>
              <w:snapToGrid w:val="0"/>
              <w:spacing w:line="520" w:lineRule="exact"/>
              <w:rPr>
                <w:color w:val="000000" w:themeColor="text1"/>
                <w:szCs w:val="28"/>
              </w:rPr>
            </w:pPr>
          </w:p>
          <w:p w:rsidR="0083199C" w:rsidRDefault="0083199C">
            <w:pPr>
              <w:adjustRightInd w:val="0"/>
              <w:snapToGrid w:val="0"/>
              <w:spacing w:line="520" w:lineRule="exact"/>
              <w:rPr>
                <w:color w:val="000000" w:themeColor="text1"/>
                <w:szCs w:val="28"/>
              </w:rPr>
            </w:pPr>
          </w:p>
          <w:p w:rsidR="0083199C" w:rsidRDefault="0083199C">
            <w:pPr>
              <w:adjustRightInd w:val="0"/>
              <w:snapToGrid w:val="0"/>
              <w:spacing w:line="520" w:lineRule="exact"/>
              <w:rPr>
                <w:color w:val="000000" w:themeColor="text1"/>
                <w:szCs w:val="28"/>
              </w:rPr>
            </w:pPr>
          </w:p>
          <w:p w:rsidR="0083199C" w:rsidRDefault="00FE46BB">
            <w:pPr>
              <w:adjustRightInd w:val="0"/>
              <w:snapToGrid w:val="0"/>
              <w:spacing w:line="520" w:lineRule="exact"/>
              <w:rPr>
                <w:color w:val="000000" w:themeColor="text1"/>
                <w:szCs w:val="28"/>
              </w:rPr>
            </w:pPr>
            <w:r>
              <w:rPr>
                <w:color w:val="000000" w:themeColor="text1"/>
                <w:szCs w:val="28"/>
              </w:rPr>
              <w:t xml:space="preserve">                                                                </w:t>
            </w:r>
          </w:p>
          <w:p w:rsidR="0083199C" w:rsidRDefault="0083199C">
            <w:pPr>
              <w:adjustRightInd w:val="0"/>
              <w:snapToGrid w:val="0"/>
              <w:spacing w:line="520" w:lineRule="exact"/>
              <w:rPr>
                <w:color w:val="000000" w:themeColor="text1"/>
                <w:szCs w:val="28"/>
              </w:rPr>
            </w:pPr>
          </w:p>
          <w:p w:rsidR="0083199C" w:rsidRDefault="0083199C">
            <w:pPr>
              <w:adjustRightInd w:val="0"/>
              <w:snapToGrid w:val="0"/>
              <w:spacing w:line="520" w:lineRule="exact"/>
              <w:rPr>
                <w:color w:val="000000" w:themeColor="text1"/>
                <w:szCs w:val="28"/>
              </w:rPr>
            </w:pPr>
          </w:p>
          <w:p w:rsidR="0083199C" w:rsidRDefault="00FE46BB">
            <w:pPr>
              <w:adjustRightInd w:val="0"/>
              <w:snapToGrid w:val="0"/>
              <w:spacing w:line="520" w:lineRule="exact"/>
              <w:rPr>
                <w:b/>
                <w:color w:val="000000" w:themeColor="text1"/>
                <w:szCs w:val="28"/>
              </w:rPr>
            </w:pPr>
            <w:r>
              <w:rPr>
                <w:b/>
                <w:color w:val="000000" w:themeColor="text1"/>
                <w:szCs w:val="28"/>
              </w:rPr>
              <w:t>公</w:t>
            </w:r>
            <w:r>
              <w:rPr>
                <w:b/>
                <w:color w:val="000000" w:themeColor="text1"/>
                <w:szCs w:val="28"/>
              </w:rPr>
              <w:t xml:space="preserve">  </w:t>
            </w:r>
            <w:r>
              <w:rPr>
                <w:b/>
                <w:color w:val="000000" w:themeColor="text1"/>
                <w:szCs w:val="28"/>
              </w:rPr>
              <w:t>章</w:t>
            </w:r>
          </w:p>
          <w:p w:rsidR="0083199C" w:rsidRDefault="00FE46BB">
            <w:pPr>
              <w:adjustRightInd w:val="0"/>
              <w:snapToGrid w:val="0"/>
              <w:spacing w:line="520" w:lineRule="exact"/>
              <w:rPr>
                <w:b/>
                <w:color w:val="000000" w:themeColor="text1"/>
                <w:szCs w:val="28"/>
              </w:rPr>
            </w:pPr>
            <w:r>
              <w:rPr>
                <w:b/>
                <w:color w:val="000000" w:themeColor="text1"/>
                <w:szCs w:val="28"/>
              </w:rPr>
              <w:t xml:space="preserve"> </w:t>
            </w:r>
          </w:p>
          <w:p w:rsidR="0083199C" w:rsidRDefault="00FE46BB">
            <w:pPr>
              <w:adjustRightInd w:val="0"/>
              <w:snapToGrid w:val="0"/>
              <w:spacing w:line="520" w:lineRule="exact"/>
              <w:ind w:firstLineChars="100" w:firstLine="281"/>
              <w:rPr>
                <w:color w:val="000000" w:themeColor="text1"/>
                <w:szCs w:val="28"/>
              </w:rPr>
            </w:pPr>
            <w:r>
              <w:rPr>
                <w:b/>
                <w:color w:val="000000" w:themeColor="text1"/>
                <w:szCs w:val="28"/>
              </w:rPr>
              <w:t>经办人：</w:t>
            </w:r>
            <w:r>
              <w:rPr>
                <w:b/>
                <w:color w:val="000000" w:themeColor="text1"/>
                <w:szCs w:val="28"/>
              </w:rPr>
              <w:t xml:space="preserve">                                  </w:t>
            </w:r>
            <w:r>
              <w:rPr>
                <w:b/>
                <w:color w:val="000000" w:themeColor="text1"/>
                <w:szCs w:val="28"/>
              </w:rPr>
              <w:t>年</w:t>
            </w:r>
            <w:r>
              <w:rPr>
                <w:b/>
                <w:color w:val="000000" w:themeColor="text1"/>
                <w:szCs w:val="28"/>
              </w:rPr>
              <w:t xml:space="preserve">      </w:t>
            </w:r>
            <w:r>
              <w:rPr>
                <w:b/>
                <w:color w:val="000000" w:themeColor="text1"/>
                <w:szCs w:val="28"/>
              </w:rPr>
              <w:t>月</w:t>
            </w:r>
            <w:r>
              <w:rPr>
                <w:b/>
                <w:color w:val="000000" w:themeColor="text1"/>
                <w:szCs w:val="28"/>
              </w:rPr>
              <w:t xml:space="preserve">      </w:t>
            </w:r>
            <w:r>
              <w:rPr>
                <w:b/>
                <w:color w:val="000000" w:themeColor="text1"/>
                <w:szCs w:val="28"/>
              </w:rPr>
              <w:t>日</w:t>
            </w:r>
          </w:p>
        </w:tc>
      </w:tr>
      <w:tr w:rsidR="0083199C">
        <w:trPr>
          <w:gridAfter w:val="1"/>
          <w:wAfter w:w="80" w:type="dxa"/>
          <w:trHeight w:val="12053"/>
        </w:trPr>
        <w:tc>
          <w:tcPr>
            <w:tcW w:w="9162" w:type="dxa"/>
            <w:gridSpan w:val="2"/>
            <w:tcBorders>
              <w:bottom w:val="single" w:sz="4" w:space="0" w:color="auto"/>
            </w:tcBorders>
          </w:tcPr>
          <w:p w:rsidR="0083199C" w:rsidRDefault="00FE46BB">
            <w:pPr>
              <w:adjustRightInd w:val="0"/>
              <w:snapToGrid w:val="0"/>
              <w:spacing w:line="520" w:lineRule="exact"/>
              <w:jc w:val="left"/>
              <w:rPr>
                <w:b/>
                <w:color w:val="000000" w:themeColor="text1"/>
                <w:szCs w:val="28"/>
              </w:rPr>
            </w:pPr>
            <w:r>
              <w:rPr>
                <w:b/>
                <w:color w:val="000000" w:themeColor="text1"/>
                <w:szCs w:val="28"/>
              </w:rPr>
              <w:lastRenderedPageBreak/>
              <w:t>审批意见</w:t>
            </w:r>
          </w:p>
          <w:p w:rsidR="0083199C" w:rsidRDefault="0083199C">
            <w:pPr>
              <w:adjustRightInd w:val="0"/>
              <w:snapToGrid w:val="0"/>
              <w:spacing w:line="520" w:lineRule="exact"/>
              <w:jc w:val="left"/>
              <w:rPr>
                <w:b/>
                <w:bCs/>
                <w:color w:val="000000" w:themeColor="text1"/>
                <w:szCs w:val="28"/>
              </w:rPr>
            </w:pPr>
          </w:p>
          <w:p w:rsidR="0083199C" w:rsidRDefault="0083199C">
            <w:pPr>
              <w:adjustRightInd w:val="0"/>
              <w:snapToGrid w:val="0"/>
              <w:spacing w:line="520" w:lineRule="exact"/>
              <w:jc w:val="left"/>
              <w:rPr>
                <w:b/>
                <w:bCs/>
                <w:color w:val="000000" w:themeColor="text1"/>
                <w:szCs w:val="28"/>
              </w:rPr>
            </w:pPr>
          </w:p>
          <w:p w:rsidR="0083199C" w:rsidRDefault="0083199C">
            <w:pPr>
              <w:adjustRightInd w:val="0"/>
              <w:snapToGrid w:val="0"/>
              <w:spacing w:line="520" w:lineRule="exact"/>
              <w:jc w:val="left"/>
              <w:rPr>
                <w:color w:val="000000" w:themeColor="text1"/>
                <w:szCs w:val="28"/>
              </w:rPr>
            </w:pPr>
          </w:p>
          <w:p w:rsidR="0083199C" w:rsidRDefault="0083199C">
            <w:pPr>
              <w:adjustRightInd w:val="0"/>
              <w:snapToGrid w:val="0"/>
              <w:spacing w:line="520" w:lineRule="exact"/>
              <w:jc w:val="left"/>
              <w:rPr>
                <w:color w:val="000000" w:themeColor="text1"/>
                <w:szCs w:val="28"/>
              </w:rPr>
            </w:pPr>
          </w:p>
          <w:p w:rsidR="0083199C" w:rsidRDefault="0083199C">
            <w:pPr>
              <w:adjustRightInd w:val="0"/>
              <w:snapToGrid w:val="0"/>
              <w:spacing w:line="520" w:lineRule="exact"/>
              <w:jc w:val="left"/>
              <w:rPr>
                <w:color w:val="000000" w:themeColor="text1"/>
                <w:szCs w:val="28"/>
              </w:rPr>
            </w:pPr>
          </w:p>
          <w:p w:rsidR="0083199C" w:rsidRDefault="0083199C">
            <w:pPr>
              <w:adjustRightInd w:val="0"/>
              <w:snapToGrid w:val="0"/>
              <w:spacing w:line="520" w:lineRule="exact"/>
              <w:jc w:val="left"/>
              <w:rPr>
                <w:color w:val="000000" w:themeColor="text1"/>
                <w:szCs w:val="28"/>
              </w:rPr>
            </w:pPr>
          </w:p>
          <w:p w:rsidR="0083199C" w:rsidRDefault="0083199C">
            <w:pPr>
              <w:adjustRightInd w:val="0"/>
              <w:snapToGrid w:val="0"/>
              <w:spacing w:line="520" w:lineRule="exact"/>
              <w:jc w:val="left"/>
              <w:rPr>
                <w:color w:val="000000" w:themeColor="text1"/>
                <w:szCs w:val="28"/>
              </w:rPr>
            </w:pPr>
          </w:p>
          <w:p w:rsidR="0083199C" w:rsidRDefault="0083199C">
            <w:pPr>
              <w:adjustRightInd w:val="0"/>
              <w:snapToGrid w:val="0"/>
              <w:spacing w:line="520" w:lineRule="exact"/>
              <w:jc w:val="left"/>
              <w:rPr>
                <w:color w:val="000000" w:themeColor="text1"/>
                <w:szCs w:val="28"/>
              </w:rPr>
            </w:pPr>
          </w:p>
          <w:p w:rsidR="0083199C" w:rsidRDefault="0083199C">
            <w:pPr>
              <w:adjustRightInd w:val="0"/>
              <w:snapToGrid w:val="0"/>
              <w:spacing w:line="520" w:lineRule="exact"/>
              <w:jc w:val="left"/>
              <w:rPr>
                <w:color w:val="000000" w:themeColor="text1"/>
                <w:szCs w:val="28"/>
              </w:rPr>
            </w:pPr>
          </w:p>
          <w:p w:rsidR="0083199C" w:rsidRDefault="0083199C">
            <w:pPr>
              <w:adjustRightInd w:val="0"/>
              <w:snapToGrid w:val="0"/>
              <w:spacing w:line="520" w:lineRule="exact"/>
              <w:jc w:val="left"/>
              <w:rPr>
                <w:color w:val="000000" w:themeColor="text1"/>
                <w:szCs w:val="28"/>
              </w:rPr>
            </w:pPr>
          </w:p>
          <w:p w:rsidR="0083199C" w:rsidRDefault="0083199C">
            <w:pPr>
              <w:adjustRightInd w:val="0"/>
              <w:snapToGrid w:val="0"/>
              <w:spacing w:line="520" w:lineRule="exact"/>
              <w:jc w:val="left"/>
              <w:rPr>
                <w:color w:val="000000" w:themeColor="text1"/>
                <w:szCs w:val="28"/>
              </w:rPr>
            </w:pPr>
          </w:p>
          <w:p w:rsidR="0083199C" w:rsidRDefault="0083199C">
            <w:pPr>
              <w:adjustRightInd w:val="0"/>
              <w:snapToGrid w:val="0"/>
              <w:spacing w:line="520" w:lineRule="exact"/>
              <w:jc w:val="left"/>
              <w:rPr>
                <w:color w:val="000000" w:themeColor="text1"/>
                <w:szCs w:val="28"/>
              </w:rPr>
            </w:pPr>
          </w:p>
          <w:p w:rsidR="0083199C" w:rsidRDefault="0083199C">
            <w:pPr>
              <w:adjustRightInd w:val="0"/>
              <w:snapToGrid w:val="0"/>
              <w:spacing w:line="520" w:lineRule="exact"/>
              <w:jc w:val="left"/>
              <w:rPr>
                <w:color w:val="000000" w:themeColor="text1"/>
                <w:szCs w:val="28"/>
              </w:rPr>
            </w:pPr>
          </w:p>
          <w:p w:rsidR="0083199C" w:rsidRDefault="0083199C">
            <w:pPr>
              <w:adjustRightInd w:val="0"/>
              <w:snapToGrid w:val="0"/>
              <w:spacing w:line="520" w:lineRule="exact"/>
              <w:jc w:val="left"/>
              <w:rPr>
                <w:color w:val="000000" w:themeColor="text1"/>
                <w:szCs w:val="28"/>
              </w:rPr>
            </w:pPr>
          </w:p>
          <w:p w:rsidR="0083199C" w:rsidRDefault="0083199C">
            <w:pPr>
              <w:adjustRightInd w:val="0"/>
              <w:snapToGrid w:val="0"/>
              <w:spacing w:line="520" w:lineRule="exact"/>
              <w:jc w:val="left"/>
              <w:rPr>
                <w:color w:val="000000" w:themeColor="text1"/>
                <w:szCs w:val="28"/>
              </w:rPr>
            </w:pPr>
          </w:p>
          <w:p w:rsidR="0083199C" w:rsidRDefault="0083199C">
            <w:pPr>
              <w:adjustRightInd w:val="0"/>
              <w:snapToGrid w:val="0"/>
              <w:spacing w:line="520" w:lineRule="exact"/>
              <w:jc w:val="left"/>
              <w:rPr>
                <w:color w:val="000000" w:themeColor="text1"/>
                <w:szCs w:val="28"/>
              </w:rPr>
            </w:pPr>
          </w:p>
          <w:p w:rsidR="0083199C" w:rsidRDefault="0083199C">
            <w:pPr>
              <w:adjustRightInd w:val="0"/>
              <w:snapToGrid w:val="0"/>
              <w:spacing w:line="520" w:lineRule="exact"/>
              <w:rPr>
                <w:color w:val="000000" w:themeColor="text1"/>
                <w:szCs w:val="28"/>
              </w:rPr>
            </w:pPr>
          </w:p>
          <w:p w:rsidR="0083199C" w:rsidRDefault="0083199C">
            <w:pPr>
              <w:adjustRightInd w:val="0"/>
              <w:snapToGrid w:val="0"/>
              <w:spacing w:line="520" w:lineRule="exact"/>
              <w:rPr>
                <w:color w:val="000000" w:themeColor="text1"/>
                <w:szCs w:val="28"/>
              </w:rPr>
            </w:pPr>
          </w:p>
          <w:p w:rsidR="0083199C" w:rsidRDefault="0083199C">
            <w:pPr>
              <w:adjustRightInd w:val="0"/>
              <w:snapToGrid w:val="0"/>
              <w:spacing w:line="520" w:lineRule="exact"/>
              <w:rPr>
                <w:color w:val="000000" w:themeColor="text1"/>
                <w:szCs w:val="28"/>
              </w:rPr>
            </w:pPr>
          </w:p>
          <w:p w:rsidR="0083199C" w:rsidRDefault="00FE46BB">
            <w:pPr>
              <w:adjustRightInd w:val="0"/>
              <w:snapToGrid w:val="0"/>
              <w:spacing w:line="520" w:lineRule="exact"/>
              <w:rPr>
                <w:b/>
                <w:color w:val="000000" w:themeColor="text1"/>
                <w:szCs w:val="28"/>
              </w:rPr>
            </w:pPr>
            <w:r>
              <w:rPr>
                <w:color w:val="000000" w:themeColor="text1"/>
                <w:szCs w:val="28"/>
              </w:rPr>
              <w:t xml:space="preserve">                                                                </w:t>
            </w:r>
            <w:r>
              <w:rPr>
                <w:b/>
                <w:color w:val="000000" w:themeColor="text1"/>
                <w:szCs w:val="28"/>
              </w:rPr>
              <w:t>公</w:t>
            </w:r>
            <w:r>
              <w:rPr>
                <w:b/>
                <w:color w:val="000000" w:themeColor="text1"/>
                <w:szCs w:val="28"/>
              </w:rPr>
              <w:t xml:space="preserve">  </w:t>
            </w:r>
            <w:r>
              <w:rPr>
                <w:b/>
                <w:color w:val="000000" w:themeColor="text1"/>
                <w:szCs w:val="28"/>
              </w:rPr>
              <w:t>章</w:t>
            </w:r>
          </w:p>
          <w:p w:rsidR="0083199C" w:rsidRDefault="00FE46BB">
            <w:pPr>
              <w:adjustRightInd w:val="0"/>
              <w:snapToGrid w:val="0"/>
              <w:spacing w:line="520" w:lineRule="exact"/>
              <w:rPr>
                <w:b/>
                <w:color w:val="000000" w:themeColor="text1"/>
                <w:szCs w:val="28"/>
              </w:rPr>
            </w:pPr>
            <w:r>
              <w:rPr>
                <w:b/>
                <w:color w:val="000000" w:themeColor="text1"/>
                <w:szCs w:val="28"/>
              </w:rPr>
              <w:t xml:space="preserve"> </w:t>
            </w:r>
          </w:p>
          <w:p w:rsidR="0083199C" w:rsidRDefault="00FE46BB">
            <w:pPr>
              <w:adjustRightInd w:val="0"/>
              <w:snapToGrid w:val="0"/>
              <w:spacing w:line="520" w:lineRule="exact"/>
              <w:ind w:firstLineChars="100" w:firstLine="281"/>
              <w:rPr>
                <w:color w:val="000000" w:themeColor="text1"/>
                <w:szCs w:val="28"/>
              </w:rPr>
            </w:pPr>
            <w:r>
              <w:rPr>
                <w:b/>
                <w:color w:val="000000" w:themeColor="text1"/>
                <w:szCs w:val="28"/>
              </w:rPr>
              <w:t>经办人：</w:t>
            </w:r>
            <w:r>
              <w:rPr>
                <w:b/>
                <w:color w:val="000000" w:themeColor="text1"/>
                <w:szCs w:val="28"/>
              </w:rPr>
              <w:t xml:space="preserve">                          </w:t>
            </w:r>
            <w:r>
              <w:rPr>
                <w:b/>
                <w:color w:val="000000" w:themeColor="text1"/>
                <w:szCs w:val="28"/>
              </w:rPr>
              <w:t>年</w:t>
            </w:r>
            <w:r>
              <w:rPr>
                <w:b/>
                <w:color w:val="000000" w:themeColor="text1"/>
                <w:szCs w:val="28"/>
              </w:rPr>
              <w:t xml:space="preserve">      </w:t>
            </w:r>
            <w:r>
              <w:rPr>
                <w:b/>
                <w:color w:val="000000" w:themeColor="text1"/>
                <w:szCs w:val="28"/>
              </w:rPr>
              <w:t>月</w:t>
            </w:r>
            <w:r>
              <w:rPr>
                <w:b/>
                <w:color w:val="000000" w:themeColor="text1"/>
                <w:szCs w:val="28"/>
              </w:rPr>
              <w:t xml:space="preserve">      </w:t>
            </w:r>
            <w:r>
              <w:rPr>
                <w:b/>
                <w:color w:val="000000" w:themeColor="text1"/>
                <w:szCs w:val="28"/>
              </w:rPr>
              <w:t>日</w:t>
            </w:r>
          </w:p>
        </w:tc>
      </w:tr>
    </w:tbl>
    <w:p w:rsidR="0083199C" w:rsidRDefault="0083199C"/>
    <w:sectPr w:rsidR="0083199C">
      <w:footerReference w:type="default" r:id="rId32"/>
      <w:footerReference w:type="first" r:id="rId33"/>
      <w:pgSz w:w="11906" w:h="16838"/>
      <w:pgMar w:top="1797" w:right="1440" w:bottom="1797" w:left="1440" w:header="1134" w:footer="1247" w:gutter="0"/>
      <w:pgNumType w:start="1"/>
      <w:cols w:space="720"/>
      <w:titlePg/>
      <w:docGrid w:type="lines" w:linePitch="536" w:charSpace="-2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BB" w:rsidRDefault="00FE46BB">
      <w:r>
        <w:separator/>
      </w:r>
    </w:p>
  </w:endnote>
  <w:endnote w:type="continuationSeparator" w:id="0">
    <w:p w:rsidR="00FE46BB" w:rsidRDefault="00FE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舒体">
    <w:panose1 w:val="02010601030101010101"/>
    <w:charset w:val="86"/>
    <w:family w:val="auto"/>
    <w:pitch w:val="variable"/>
    <w:sig w:usb0="00000003" w:usb1="080E0000" w:usb2="00000010" w:usb3="00000000" w:csb0="00040000" w:csb1="00000000"/>
  </w:font>
  <w:font w:name="System">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Plotter">
    <w:altName w:val="Tahoma"/>
    <w:charset w:val="00"/>
    <w:family w:val="roman"/>
    <w:pitch w:val="default"/>
    <w:sig w:usb0="00000000" w:usb1="00000000" w:usb2="8160B000" w:usb3="00000000" w:csb0="8163D054" w:csb1="BFF7D17E"/>
  </w:font>
  <w:font w:name="汉鼎简书宋">
    <w:altName w:val="宋体"/>
    <w:charset w:val="86"/>
    <w:family w:val="modern"/>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ÃƒÆ’Ã†â€™Ãƒâ€šÃ‚Â¥ÃƒÆ’Ã¢â‚¬Å¡Ãƒ">
    <w:altName w:val="Courier New"/>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等线"/>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9C" w:rsidRDefault="00FE46BB">
    <w:pPr>
      <w:pStyle w:val="ac"/>
      <w:framePr w:wrap="around" w:vAnchor="text" w:hAnchor="margin" w:xAlign="center" w:y="1"/>
      <w:rPr>
        <w:rStyle w:val="af5"/>
      </w:rPr>
    </w:pPr>
    <w:r>
      <w:fldChar w:fldCharType="begin"/>
    </w:r>
    <w:r>
      <w:rPr>
        <w:rStyle w:val="af5"/>
      </w:rPr>
      <w:instrText xml:space="preserve">PAGE  </w:instrText>
    </w:r>
    <w:r>
      <w:fldChar w:fldCharType="end"/>
    </w:r>
  </w:p>
  <w:p w:rsidR="0083199C" w:rsidRDefault="0083199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9C" w:rsidRDefault="00FE46BB">
    <w:pPr>
      <w:pStyle w:val="ac"/>
      <w:framePr w:wrap="around" w:vAnchor="text" w:hAnchor="margin" w:xAlign="center" w:y="1"/>
      <w:rPr>
        <w:rStyle w:val="af5"/>
        <w:sz w:val="24"/>
      </w:rPr>
    </w:pPr>
    <w:r>
      <w:rPr>
        <w:sz w:val="24"/>
      </w:rPr>
      <w:fldChar w:fldCharType="begin"/>
    </w:r>
    <w:r>
      <w:rPr>
        <w:rStyle w:val="af5"/>
        <w:sz w:val="24"/>
      </w:rPr>
      <w:instrText xml:space="preserve">PAGE  </w:instrText>
    </w:r>
    <w:r>
      <w:rPr>
        <w:sz w:val="24"/>
      </w:rPr>
      <w:fldChar w:fldCharType="separate"/>
    </w:r>
    <w:r>
      <w:rPr>
        <w:rStyle w:val="af5"/>
        <w:sz w:val="24"/>
      </w:rPr>
      <w:t>19</w:t>
    </w:r>
    <w:r>
      <w:rPr>
        <w:sz w:val="24"/>
      </w:rPr>
      <w:fldChar w:fldCharType="end"/>
    </w:r>
  </w:p>
  <w:p w:rsidR="0083199C" w:rsidRDefault="0083199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9C" w:rsidRDefault="0083199C">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9C" w:rsidRDefault="0083199C">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9C" w:rsidRDefault="00FE46BB">
    <w:pPr>
      <w:pStyle w:val="ac"/>
    </w:pPr>
    <w:r>
      <w:rPr>
        <w:lang w:val="en-US"/>
      </w:rP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filled="f" stroked="f" strokeweight=".5pt">
          <v:textbox style="mso-fit-shape-to-text:t" inset="0,0,0,0">
            <w:txbxContent>
              <w:p w:rsidR="0083199C" w:rsidRDefault="00FE46BB">
                <w:pPr>
                  <w:pStyle w:val="ac"/>
                </w:pPr>
                <w:r>
                  <w:fldChar w:fldCharType="begin"/>
                </w:r>
                <w:r>
                  <w:instrText xml:space="preserve"> PAGE  \* MERGEFORMAT </w:instrText>
                </w:r>
                <w:r>
                  <w:fldChar w:fldCharType="separate"/>
                </w:r>
                <w:r w:rsidR="00D456F8">
                  <w:rPr>
                    <w:noProof/>
                  </w:rPr>
                  <w:t>19</w:t>
                </w:r>
                <w: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9C" w:rsidRDefault="00FE46BB">
    <w:pPr>
      <w:pStyle w:val="ac"/>
    </w:pPr>
    <w:r>
      <w:rPr>
        <w:lang w:val="en-US"/>
      </w:rP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filled="f" stroked="f" strokeweight=".5pt">
          <v:textbox style="mso-fit-shape-to-text:t" inset="0,0,0,0">
            <w:txbxContent>
              <w:p w:rsidR="0083199C" w:rsidRDefault="00FE46BB">
                <w:pPr>
                  <w:pStyle w:val="ac"/>
                </w:pPr>
                <w:r>
                  <w:fldChar w:fldCharType="begin"/>
                </w:r>
                <w:r>
                  <w:instrText xml:space="preserve"> PAGE  \* MERGEFORMAT </w:instrText>
                </w:r>
                <w:r>
                  <w:fldChar w:fldCharType="separate"/>
                </w:r>
                <w:r w:rsidR="00D456F8">
                  <w:rPr>
                    <w:noProof/>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BB" w:rsidRDefault="00FE46BB">
      <w:r>
        <w:separator/>
      </w:r>
    </w:p>
  </w:footnote>
  <w:footnote w:type="continuationSeparator" w:id="0">
    <w:p w:rsidR="00FE46BB" w:rsidRDefault="00FE4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9C" w:rsidRDefault="0083199C">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9C" w:rsidRDefault="0083199C">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9C" w:rsidRDefault="0083199C">
    <w:pPr>
      <w:pBdr>
        <w:bottom w:val="none" w:sz="0" w:space="1" w:color="auto"/>
      </w:pBd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3E7073"/>
    <w:multiLevelType w:val="singleLevel"/>
    <w:tmpl w:val="CA3E7073"/>
    <w:lvl w:ilvl="0">
      <w:start w:val="1"/>
      <w:numFmt w:val="decimal"/>
      <w:suff w:val="nothing"/>
      <w:lvlText w:val="%1、"/>
      <w:lvlJc w:val="left"/>
    </w:lvl>
  </w:abstractNum>
  <w:abstractNum w:abstractNumId="1">
    <w:nsid w:val="D02D4BCB"/>
    <w:multiLevelType w:val="singleLevel"/>
    <w:tmpl w:val="D02D4BCB"/>
    <w:lvl w:ilvl="0">
      <w:start w:val="1"/>
      <w:numFmt w:val="decimal"/>
      <w:suff w:val="nothing"/>
      <w:lvlText w:val="%1、"/>
      <w:lvlJc w:val="left"/>
    </w:lvl>
  </w:abstractNum>
  <w:abstractNum w:abstractNumId="2">
    <w:nsid w:val="D1B16B5E"/>
    <w:multiLevelType w:val="singleLevel"/>
    <w:tmpl w:val="D1B16B5E"/>
    <w:lvl w:ilvl="0">
      <w:start w:val="5"/>
      <w:numFmt w:val="chineseCounting"/>
      <w:suff w:val="nothing"/>
      <w:lvlText w:val="（%1）"/>
      <w:lvlJc w:val="left"/>
      <w:rPr>
        <w:rFonts w:hint="eastAsia"/>
      </w:rPr>
    </w:lvl>
  </w:abstractNum>
  <w:abstractNum w:abstractNumId="3">
    <w:nsid w:val="D681D734"/>
    <w:multiLevelType w:val="singleLevel"/>
    <w:tmpl w:val="D681D734"/>
    <w:lvl w:ilvl="0">
      <w:start w:val="1"/>
      <w:numFmt w:val="decimal"/>
      <w:suff w:val="nothing"/>
      <w:lvlText w:val="（%1）"/>
      <w:lvlJc w:val="left"/>
    </w:lvl>
  </w:abstractNum>
  <w:abstractNum w:abstractNumId="4">
    <w:nsid w:val="00000007"/>
    <w:multiLevelType w:val="singleLevel"/>
    <w:tmpl w:val="00000007"/>
    <w:lvl w:ilvl="0">
      <w:start w:val="1"/>
      <w:numFmt w:val="decimal"/>
      <w:suff w:val="nothing"/>
      <w:lvlText w:val="（%1）"/>
      <w:lvlJc w:val="left"/>
    </w:lvl>
  </w:abstractNum>
  <w:abstractNum w:abstractNumId="5">
    <w:nsid w:val="0000000C"/>
    <w:multiLevelType w:val="singleLevel"/>
    <w:tmpl w:val="0000000C"/>
    <w:lvl w:ilvl="0">
      <w:start w:val="4"/>
      <w:numFmt w:val="decimal"/>
      <w:suff w:val="nothing"/>
      <w:lvlText w:val="%1、"/>
      <w:lvlJc w:val="left"/>
    </w:lvl>
  </w:abstractNum>
  <w:abstractNum w:abstractNumId="6">
    <w:nsid w:val="4D35ADE8"/>
    <w:multiLevelType w:val="singleLevel"/>
    <w:tmpl w:val="4D35ADE8"/>
    <w:lvl w:ilvl="0">
      <w:start w:val="2"/>
      <w:numFmt w:val="decimal"/>
      <w:suff w:val="nothing"/>
      <w:lvlText w:val="（%1）"/>
      <w:lvlJc w:val="left"/>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齐">
    <w15:presenceInfo w15:providerId="None" w15:userId="赵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54"/>
  <w:drawingGridHorizontalSpacing w:val="3"/>
  <w:drawingGridVerticalSpacing w:val="5"/>
  <w:noPunctuationKerning/>
  <w:characterSpacingControl w:val="compressPunctuation"/>
  <w:hdrShapeDefaults>
    <o:shapedefaults v:ext="edit" spidmax="205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0022D"/>
    <w:rsid w:val="00000325"/>
    <w:rsid w:val="000007AA"/>
    <w:rsid w:val="000008FE"/>
    <w:rsid w:val="00000F3A"/>
    <w:rsid w:val="00001016"/>
    <w:rsid w:val="0000182C"/>
    <w:rsid w:val="0000199B"/>
    <w:rsid w:val="00001B28"/>
    <w:rsid w:val="00001ED7"/>
    <w:rsid w:val="00002050"/>
    <w:rsid w:val="00002095"/>
    <w:rsid w:val="0000235F"/>
    <w:rsid w:val="000023B1"/>
    <w:rsid w:val="00002497"/>
    <w:rsid w:val="00002551"/>
    <w:rsid w:val="00002608"/>
    <w:rsid w:val="000027A9"/>
    <w:rsid w:val="00002B32"/>
    <w:rsid w:val="00002E98"/>
    <w:rsid w:val="00003188"/>
    <w:rsid w:val="000034AD"/>
    <w:rsid w:val="00003557"/>
    <w:rsid w:val="000036AE"/>
    <w:rsid w:val="0000378C"/>
    <w:rsid w:val="0000399A"/>
    <w:rsid w:val="00003ED8"/>
    <w:rsid w:val="00003F3C"/>
    <w:rsid w:val="0000423A"/>
    <w:rsid w:val="000048C7"/>
    <w:rsid w:val="00004C44"/>
    <w:rsid w:val="00004E7A"/>
    <w:rsid w:val="000052E9"/>
    <w:rsid w:val="00005609"/>
    <w:rsid w:val="00005678"/>
    <w:rsid w:val="0000592B"/>
    <w:rsid w:val="00005999"/>
    <w:rsid w:val="00005D49"/>
    <w:rsid w:val="00005E26"/>
    <w:rsid w:val="00005EDF"/>
    <w:rsid w:val="00005FF7"/>
    <w:rsid w:val="000060D9"/>
    <w:rsid w:val="000062BB"/>
    <w:rsid w:val="0000657B"/>
    <w:rsid w:val="00006596"/>
    <w:rsid w:val="00006BC2"/>
    <w:rsid w:val="00006DDE"/>
    <w:rsid w:val="00006EE2"/>
    <w:rsid w:val="000077F2"/>
    <w:rsid w:val="000078BB"/>
    <w:rsid w:val="00007DDC"/>
    <w:rsid w:val="000100F8"/>
    <w:rsid w:val="00010276"/>
    <w:rsid w:val="0001030A"/>
    <w:rsid w:val="00010518"/>
    <w:rsid w:val="000108F0"/>
    <w:rsid w:val="000112E8"/>
    <w:rsid w:val="00011B3F"/>
    <w:rsid w:val="00011C08"/>
    <w:rsid w:val="00011DCC"/>
    <w:rsid w:val="00011F6C"/>
    <w:rsid w:val="00011FAE"/>
    <w:rsid w:val="0001208C"/>
    <w:rsid w:val="0001218C"/>
    <w:rsid w:val="00012537"/>
    <w:rsid w:val="0001271E"/>
    <w:rsid w:val="000129D4"/>
    <w:rsid w:val="00012C57"/>
    <w:rsid w:val="00012CA9"/>
    <w:rsid w:val="00012F2E"/>
    <w:rsid w:val="00013E85"/>
    <w:rsid w:val="00014A71"/>
    <w:rsid w:val="00014D54"/>
    <w:rsid w:val="00014DCB"/>
    <w:rsid w:val="00014F37"/>
    <w:rsid w:val="000150B0"/>
    <w:rsid w:val="00015300"/>
    <w:rsid w:val="00015385"/>
    <w:rsid w:val="000154AC"/>
    <w:rsid w:val="00015939"/>
    <w:rsid w:val="00015A80"/>
    <w:rsid w:val="00015AE3"/>
    <w:rsid w:val="00015B66"/>
    <w:rsid w:val="00015C50"/>
    <w:rsid w:val="00015F5F"/>
    <w:rsid w:val="000169F8"/>
    <w:rsid w:val="00016C48"/>
    <w:rsid w:val="000177D8"/>
    <w:rsid w:val="00017E63"/>
    <w:rsid w:val="00017FC2"/>
    <w:rsid w:val="000200ED"/>
    <w:rsid w:val="000201C1"/>
    <w:rsid w:val="00020504"/>
    <w:rsid w:val="000207E1"/>
    <w:rsid w:val="00020C71"/>
    <w:rsid w:val="00020E35"/>
    <w:rsid w:val="00020E45"/>
    <w:rsid w:val="00020E65"/>
    <w:rsid w:val="0002110C"/>
    <w:rsid w:val="00021133"/>
    <w:rsid w:val="00021360"/>
    <w:rsid w:val="00021ADD"/>
    <w:rsid w:val="00021B1A"/>
    <w:rsid w:val="00021DCA"/>
    <w:rsid w:val="00021E90"/>
    <w:rsid w:val="00021F55"/>
    <w:rsid w:val="00022119"/>
    <w:rsid w:val="0002214A"/>
    <w:rsid w:val="0002229E"/>
    <w:rsid w:val="000224E2"/>
    <w:rsid w:val="00022639"/>
    <w:rsid w:val="00022B09"/>
    <w:rsid w:val="00022B32"/>
    <w:rsid w:val="00022F61"/>
    <w:rsid w:val="0002326B"/>
    <w:rsid w:val="00023315"/>
    <w:rsid w:val="00023668"/>
    <w:rsid w:val="000237E0"/>
    <w:rsid w:val="0002386A"/>
    <w:rsid w:val="00023A50"/>
    <w:rsid w:val="00023CC0"/>
    <w:rsid w:val="00023CC1"/>
    <w:rsid w:val="00023FAB"/>
    <w:rsid w:val="00024257"/>
    <w:rsid w:val="000243B3"/>
    <w:rsid w:val="0002442B"/>
    <w:rsid w:val="0002453B"/>
    <w:rsid w:val="0002456C"/>
    <w:rsid w:val="00024587"/>
    <w:rsid w:val="000245C6"/>
    <w:rsid w:val="00024783"/>
    <w:rsid w:val="00025358"/>
    <w:rsid w:val="00025479"/>
    <w:rsid w:val="000254FC"/>
    <w:rsid w:val="000255E8"/>
    <w:rsid w:val="00025C86"/>
    <w:rsid w:val="00025F8D"/>
    <w:rsid w:val="00026359"/>
    <w:rsid w:val="0002638C"/>
    <w:rsid w:val="000264CD"/>
    <w:rsid w:val="00026C78"/>
    <w:rsid w:val="0002716D"/>
    <w:rsid w:val="00027203"/>
    <w:rsid w:val="00027503"/>
    <w:rsid w:val="000275CD"/>
    <w:rsid w:val="000278A0"/>
    <w:rsid w:val="00027C2C"/>
    <w:rsid w:val="000302F4"/>
    <w:rsid w:val="00030704"/>
    <w:rsid w:val="0003097D"/>
    <w:rsid w:val="00030AB3"/>
    <w:rsid w:val="00030C8E"/>
    <w:rsid w:val="00030CDD"/>
    <w:rsid w:val="00030FE3"/>
    <w:rsid w:val="00031443"/>
    <w:rsid w:val="00031458"/>
    <w:rsid w:val="0003153A"/>
    <w:rsid w:val="000317AC"/>
    <w:rsid w:val="0003181A"/>
    <w:rsid w:val="00031AAE"/>
    <w:rsid w:val="00031C53"/>
    <w:rsid w:val="00032063"/>
    <w:rsid w:val="00032534"/>
    <w:rsid w:val="00032702"/>
    <w:rsid w:val="000328DD"/>
    <w:rsid w:val="000328FF"/>
    <w:rsid w:val="00032CCF"/>
    <w:rsid w:val="00032EE0"/>
    <w:rsid w:val="00033664"/>
    <w:rsid w:val="000339C6"/>
    <w:rsid w:val="00033A00"/>
    <w:rsid w:val="00033F6B"/>
    <w:rsid w:val="00033FAF"/>
    <w:rsid w:val="000344DE"/>
    <w:rsid w:val="00034651"/>
    <w:rsid w:val="00034660"/>
    <w:rsid w:val="00034687"/>
    <w:rsid w:val="000348B4"/>
    <w:rsid w:val="000349EE"/>
    <w:rsid w:val="00034A47"/>
    <w:rsid w:val="00034ADB"/>
    <w:rsid w:val="00034BF7"/>
    <w:rsid w:val="00035666"/>
    <w:rsid w:val="00035A4E"/>
    <w:rsid w:val="00035B72"/>
    <w:rsid w:val="000360E8"/>
    <w:rsid w:val="00036227"/>
    <w:rsid w:val="00036588"/>
    <w:rsid w:val="00036984"/>
    <w:rsid w:val="00036A2F"/>
    <w:rsid w:val="00036B5E"/>
    <w:rsid w:val="00036BF3"/>
    <w:rsid w:val="00036EA8"/>
    <w:rsid w:val="000372DD"/>
    <w:rsid w:val="00037342"/>
    <w:rsid w:val="000375AD"/>
    <w:rsid w:val="000378BD"/>
    <w:rsid w:val="00037AA0"/>
    <w:rsid w:val="00037CAB"/>
    <w:rsid w:val="00037FB7"/>
    <w:rsid w:val="00040419"/>
    <w:rsid w:val="00040895"/>
    <w:rsid w:val="00040A49"/>
    <w:rsid w:val="00040B8F"/>
    <w:rsid w:val="00040CCD"/>
    <w:rsid w:val="00040DD2"/>
    <w:rsid w:val="000412A6"/>
    <w:rsid w:val="000413CA"/>
    <w:rsid w:val="00041C83"/>
    <w:rsid w:val="00041DC9"/>
    <w:rsid w:val="000421E0"/>
    <w:rsid w:val="0004225A"/>
    <w:rsid w:val="00042271"/>
    <w:rsid w:val="00042440"/>
    <w:rsid w:val="00042558"/>
    <w:rsid w:val="000426A7"/>
    <w:rsid w:val="000429F9"/>
    <w:rsid w:val="00042A90"/>
    <w:rsid w:val="00042C5E"/>
    <w:rsid w:val="00042E73"/>
    <w:rsid w:val="000430B4"/>
    <w:rsid w:val="000430BC"/>
    <w:rsid w:val="00043373"/>
    <w:rsid w:val="0004384A"/>
    <w:rsid w:val="00043B22"/>
    <w:rsid w:val="000443AA"/>
    <w:rsid w:val="0004456F"/>
    <w:rsid w:val="00044901"/>
    <w:rsid w:val="000453CF"/>
    <w:rsid w:val="00045461"/>
    <w:rsid w:val="00045586"/>
    <w:rsid w:val="0004586C"/>
    <w:rsid w:val="00045974"/>
    <w:rsid w:val="00045A1D"/>
    <w:rsid w:val="00045C53"/>
    <w:rsid w:val="00045D46"/>
    <w:rsid w:val="00045E1F"/>
    <w:rsid w:val="0004606E"/>
    <w:rsid w:val="00046426"/>
    <w:rsid w:val="00046AA4"/>
    <w:rsid w:val="00046B22"/>
    <w:rsid w:val="00046B8C"/>
    <w:rsid w:val="00046E0C"/>
    <w:rsid w:val="000471F8"/>
    <w:rsid w:val="000476EB"/>
    <w:rsid w:val="000479D4"/>
    <w:rsid w:val="00047A12"/>
    <w:rsid w:val="00047A3F"/>
    <w:rsid w:val="00047B69"/>
    <w:rsid w:val="00047BA6"/>
    <w:rsid w:val="00050049"/>
    <w:rsid w:val="0005019C"/>
    <w:rsid w:val="0005023F"/>
    <w:rsid w:val="000505A6"/>
    <w:rsid w:val="00050704"/>
    <w:rsid w:val="000509B3"/>
    <w:rsid w:val="00050A07"/>
    <w:rsid w:val="00050B13"/>
    <w:rsid w:val="00050C76"/>
    <w:rsid w:val="00050CB7"/>
    <w:rsid w:val="00050D3F"/>
    <w:rsid w:val="00051590"/>
    <w:rsid w:val="000516D2"/>
    <w:rsid w:val="0005176E"/>
    <w:rsid w:val="00051A0C"/>
    <w:rsid w:val="00051CB1"/>
    <w:rsid w:val="00051F0A"/>
    <w:rsid w:val="00051FB5"/>
    <w:rsid w:val="00052151"/>
    <w:rsid w:val="000526AA"/>
    <w:rsid w:val="00052786"/>
    <w:rsid w:val="00052CD6"/>
    <w:rsid w:val="00052D16"/>
    <w:rsid w:val="00053193"/>
    <w:rsid w:val="00053344"/>
    <w:rsid w:val="000533D0"/>
    <w:rsid w:val="0005353D"/>
    <w:rsid w:val="00053645"/>
    <w:rsid w:val="00053691"/>
    <w:rsid w:val="00053D95"/>
    <w:rsid w:val="00053E41"/>
    <w:rsid w:val="00053E6B"/>
    <w:rsid w:val="00053FF6"/>
    <w:rsid w:val="00053FFC"/>
    <w:rsid w:val="000541CA"/>
    <w:rsid w:val="0005421C"/>
    <w:rsid w:val="000549FC"/>
    <w:rsid w:val="00054BC0"/>
    <w:rsid w:val="00054C17"/>
    <w:rsid w:val="00054D19"/>
    <w:rsid w:val="00054E92"/>
    <w:rsid w:val="00054EA4"/>
    <w:rsid w:val="000550C7"/>
    <w:rsid w:val="00055341"/>
    <w:rsid w:val="0005591A"/>
    <w:rsid w:val="00055C3A"/>
    <w:rsid w:val="0005600D"/>
    <w:rsid w:val="000560D0"/>
    <w:rsid w:val="00056120"/>
    <w:rsid w:val="000561C9"/>
    <w:rsid w:val="000562A3"/>
    <w:rsid w:val="0005640F"/>
    <w:rsid w:val="0005652E"/>
    <w:rsid w:val="0005666A"/>
    <w:rsid w:val="00056AB1"/>
    <w:rsid w:val="00056AEB"/>
    <w:rsid w:val="00056BDF"/>
    <w:rsid w:val="00057069"/>
    <w:rsid w:val="0005771F"/>
    <w:rsid w:val="0005772A"/>
    <w:rsid w:val="000578F5"/>
    <w:rsid w:val="00057A2C"/>
    <w:rsid w:val="00057B65"/>
    <w:rsid w:val="00057C06"/>
    <w:rsid w:val="00057C10"/>
    <w:rsid w:val="00060015"/>
    <w:rsid w:val="00060332"/>
    <w:rsid w:val="00060E56"/>
    <w:rsid w:val="00060FBC"/>
    <w:rsid w:val="00061632"/>
    <w:rsid w:val="000616A5"/>
    <w:rsid w:val="00061B2C"/>
    <w:rsid w:val="00061E0C"/>
    <w:rsid w:val="0006205B"/>
    <w:rsid w:val="0006216A"/>
    <w:rsid w:val="000621D5"/>
    <w:rsid w:val="000623FD"/>
    <w:rsid w:val="00062701"/>
    <w:rsid w:val="00062807"/>
    <w:rsid w:val="0006289E"/>
    <w:rsid w:val="000628A2"/>
    <w:rsid w:val="00062970"/>
    <w:rsid w:val="00062CB5"/>
    <w:rsid w:val="000630EA"/>
    <w:rsid w:val="00063B13"/>
    <w:rsid w:val="0006424A"/>
    <w:rsid w:val="000642F0"/>
    <w:rsid w:val="0006448C"/>
    <w:rsid w:val="000648D3"/>
    <w:rsid w:val="00064A79"/>
    <w:rsid w:val="00064DEB"/>
    <w:rsid w:val="00065593"/>
    <w:rsid w:val="00065A14"/>
    <w:rsid w:val="00065ACB"/>
    <w:rsid w:val="0006601F"/>
    <w:rsid w:val="00066136"/>
    <w:rsid w:val="000661E9"/>
    <w:rsid w:val="000665A9"/>
    <w:rsid w:val="0006693F"/>
    <w:rsid w:val="000669E4"/>
    <w:rsid w:val="0006705A"/>
    <w:rsid w:val="000678FD"/>
    <w:rsid w:val="00067A6D"/>
    <w:rsid w:val="00067AF4"/>
    <w:rsid w:val="00067B47"/>
    <w:rsid w:val="00067D99"/>
    <w:rsid w:val="00067F05"/>
    <w:rsid w:val="00067F2F"/>
    <w:rsid w:val="000704B5"/>
    <w:rsid w:val="00070505"/>
    <w:rsid w:val="00070807"/>
    <w:rsid w:val="00070988"/>
    <w:rsid w:val="00070F05"/>
    <w:rsid w:val="00071224"/>
    <w:rsid w:val="000716CD"/>
    <w:rsid w:val="00071966"/>
    <w:rsid w:val="00071A0F"/>
    <w:rsid w:val="00071BD0"/>
    <w:rsid w:val="00071F51"/>
    <w:rsid w:val="00072099"/>
    <w:rsid w:val="00072857"/>
    <w:rsid w:val="000728B6"/>
    <w:rsid w:val="000729C3"/>
    <w:rsid w:val="00072ABC"/>
    <w:rsid w:val="00072D6B"/>
    <w:rsid w:val="00072DA5"/>
    <w:rsid w:val="00072EBE"/>
    <w:rsid w:val="00072EEE"/>
    <w:rsid w:val="00073130"/>
    <w:rsid w:val="00073141"/>
    <w:rsid w:val="000731D2"/>
    <w:rsid w:val="0007324B"/>
    <w:rsid w:val="00073676"/>
    <w:rsid w:val="00073A6C"/>
    <w:rsid w:val="00074049"/>
    <w:rsid w:val="00074141"/>
    <w:rsid w:val="00074697"/>
    <w:rsid w:val="00074905"/>
    <w:rsid w:val="00074A1F"/>
    <w:rsid w:val="00074ADE"/>
    <w:rsid w:val="00074C43"/>
    <w:rsid w:val="00074D73"/>
    <w:rsid w:val="00074DC3"/>
    <w:rsid w:val="00074E20"/>
    <w:rsid w:val="00074ED4"/>
    <w:rsid w:val="0007545D"/>
    <w:rsid w:val="00075740"/>
    <w:rsid w:val="00075942"/>
    <w:rsid w:val="000759C1"/>
    <w:rsid w:val="00075CC3"/>
    <w:rsid w:val="00075F06"/>
    <w:rsid w:val="000761A7"/>
    <w:rsid w:val="00076292"/>
    <w:rsid w:val="0007649B"/>
    <w:rsid w:val="00076940"/>
    <w:rsid w:val="00076AD2"/>
    <w:rsid w:val="00076BAD"/>
    <w:rsid w:val="00076DEB"/>
    <w:rsid w:val="00076E65"/>
    <w:rsid w:val="00077467"/>
    <w:rsid w:val="0007747F"/>
    <w:rsid w:val="000777AD"/>
    <w:rsid w:val="00077F59"/>
    <w:rsid w:val="000803C1"/>
    <w:rsid w:val="000803E3"/>
    <w:rsid w:val="00080467"/>
    <w:rsid w:val="00080D96"/>
    <w:rsid w:val="0008127B"/>
    <w:rsid w:val="00081306"/>
    <w:rsid w:val="000814FA"/>
    <w:rsid w:val="000815B9"/>
    <w:rsid w:val="00081651"/>
    <w:rsid w:val="0008187B"/>
    <w:rsid w:val="00081B70"/>
    <w:rsid w:val="00081CB6"/>
    <w:rsid w:val="00081ED1"/>
    <w:rsid w:val="00081F44"/>
    <w:rsid w:val="00082132"/>
    <w:rsid w:val="00082266"/>
    <w:rsid w:val="000822D4"/>
    <w:rsid w:val="00082305"/>
    <w:rsid w:val="0008242D"/>
    <w:rsid w:val="00082550"/>
    <w:rsid w:val="00082BDA"/>
    <w:rsid w:val="00082E10"/>
    <w:rsid w:val="00083122"/>
    <w:rsid w:val="000831AF"/>
    <w:rsid w:val="000831D4"/>
    <w:rsid w:val="0008394C"/>
    <w:rsid w:val="00083AE0"/>
    <w:rsid w:val="00083AF0"/>
    <w:rsid w:val="000845E5"/>
    <w:rsid w:val="00084718"/>
    <w:rsid w:val="000848B4"/>
    <w:rsid w:val="000849CB"/>
    <w:rsid w:val="00084CF3"/>
    <w:rsid w:val="00084DAE"/>
    <w:rsid w:val="00084E72"/>
    <w:rsid w:val="00084EFB"/>
    <w:rsid w:val="000853E6"/>
    <w:rsid w:val="00085463"/>
    <w:rsid w:val="000854AD"/>
    <w:rsid w:val="00085962"/>
    <w:rsid w:val="000859AF"/>
    <w:rsid w:val="00085AF1"/>
    <w:rsid w:val="00085C30"/>
    <w:rsid w:val="00086A3E"/>
    <w:rsid w:val="00086D49"/>
    <w:rsid w:val="00086DDC"/>
    <w:rsid w:val="00086F02"/>
    <w:rsid w:val="00086F8D"/>
    <w:rsid w:val="0008736E"/>
    <w:rsid w:val="0008741A"/>
    <w:rsid w:val="0008753E"/>
    <w:rsid w:val="00087572"/>
    <w:rsid w:val="000877F9"/>
    <w:rsid w:val="00090161"/>
    <w:rsid w:val="00090598"/>
    <w:rsid w:val="0009079D"/>
    <w:rsid w:val="0009090B"/>
    <w:rsid w:val="00090BB0"/>
    <w:rsid w:val="00090C12"/>
    <w:rsid w:val="00090CFA"/>
    <w:rsid w:val="00090D9D"/>
    <w:rsid w:val="00090EE7"/>
    <w:rsid w:val="0009102E"/>
    <w:rsid w:val="000910C7"/>
    <w:rsid w:val="000912DA"/>
    <w:rsid w:val="00091584"/>
    <w:rsid w:val="00091679"/>
    <w:rsid w:val="00091AA5"/>
    <w:rsid w:val="00091BBD"/>
    <w:rsid w:val="00092302"/>
    <w:rsid w:val="0009230B"/>
    <w:rsid w:val="0009256D"/>
    <w:rsid w:val="00092C5B"/>
    <w:rsid w:val="0009316D"/>
    <w:rsid w:val="000934C3"/>
    <w:rsid w:val="00093521"/>
    <w:rsid w:val="00093605"/>
    <w:rsid w:val="00093C2D"/>
    <w:rsid w:val="00093FEB"/>
    <w:rsid w:val="000941E4"/>
    <w:rsid w:val="00094231"/>
    <w:rsid w:val="00094270"/>
    <w:rsid w:val="00094A3F"/>
    <w:rsid w:val="00094C78"/>
    <w:rsid w:val="00094C86"/>
    <w:rsid w:val="00094CBF"/>
    <w:rsid w:val="00094D7E"/>
    <w:rsid w:val="00094F92"/>
    <w:rsid w:val="0009574F"/>
    <w:rsid w:val="00095839"/>
    <w:rsid w:val="00095849"/>
    <w:rsid w:val="0009592B"/>
    <w:rsid w:val="00095D8D"/>
    <w:rsid w:val="00095E83"/>
    <w:rsid w:val="0009601A"/>
    <w:rsid w:val="0009606B"/>
    <w:rsid w:val="00096270"/>
    <w:rsid w:val="000967E5"/>
    <w:rsid w:val="00096C76"/>
    <w:rsid w:val="00096D5E"/>
    <w:rsid w:val="00096E79"/>
    <w:rsid w:val="0009770C"/>
    <w:rsid w:val="00097C8E"/>
    <w:rsid w:val="00097E84"/>
    <w:rsid w:val="00097F71"/>
    <w:rsid w:val="000A0117"/>
    <w:rsid w:val="000A050C"/>
    <w:rsid w:val="000A1141"/>
    <w:rsid w:val="000A1143"/>
    <w:rsid w:val="000A1725"/>
    <w:rsid w:val="000A198F"/>
    <w:rsid w:val="000A1B64"/>
    <w:rsid w:val="000A1D65"/>
    <w:rsid w:val="000A203C"/>
    <w:rsid w:val="000A2225"/>
    <w:rsid w:val="000A249F"/>
    <w:rsid w:val="000A25F4"/>
    <w:rsid w:val="000A271E"/>
    <w:rsid w:val="000A285D"/>
    <w:rsid w:val="000A2966"/>
    <w:rsid w:val="000A29D0"/>
    <w:rsid w:val="000A2B1F"/>
    <w:rsid w:val="000A2BC2"/>
    <w:rsid w:val="000A2FAB"/>
    <w:rsid w:val="000A3351"/>
    <w:rsid w:val="000A34D9"/>
    <w:rsid w:val="000A34E7"/>
    <w:rsid w:val="000A36F8"/>
    <w:rsid w:val="000A37F2"/>
    <w:rsid w:val="000A38D1"/>
    <w:rsid w:val="000A393C"/>
    <w:rsid w:val="000A3996"/>
    <w:rsid w:val="000A3ADF"/>
    <w:rsid w:val="000A3D57"/>
    <w:rsid w:val="000A3DCC"/>
    <w:rsid w:val="000A43C2"/>
    <w:rsid w:val="000A485F"/>
    <w:rsid w:val="000A4A63"/>
    <w:rsid w:val="000A4DD3"/>
    <w:rsid w:val="000A514E"/>
    <w:rsid w:val="000A5157"/>
    <w:rsid w:val="000A5184"/>
    <w:rsid w:val="000A530E"/>
    <w:rsid w:val="000A5713"/>
    <w:rsid w:val="000A57FB"/>
    <w:rsid w:val="000A5C88"/>
    <w:rsid w:val="000A5CB8"/>
    <w:rsid w:val="000A5CC1"/>
    <w:rsid w:val="000A5D83"/>
    <w:rsid w:val="000A5D84"/>
    <w:rsid w:val="000A5E32"/>
    <w:rsid w:val="000A60DC"/>
    <w:rsid w:val="000A6153"/>
    <w:rsid w:val="000A6B4D"/>
    <w:rsid w:val="000A6B64"/>
    <w:rsid w:val="000A6F9E"/>
    <w:rsid w:val="000A7108"/>
    <w:rsid w:val="000A73B9"/>
    <w:rsid w:val="000A7419"/>
    <w:rsid w:val="000A7936"/>
    <w:rsid w:val="000A7F5D"/>
    <w:rsid w:val="000A7FBE"/>
    <w:rsid w:val="000B03A9"/>
    <w:rsid w:val="000B0702"/>
    <w:rsid w:val="000B08CD"/>
    <w:rsid w:val="000B0DFE"/>
    <w:rsid w:val="000B0E9F"/>
    <w:rsid w:val="000B1319"/>
    <w:rsid w:val="000B131D"/>
    <w:rsid w:val="000B142C"/>
    <w:rsid w:val="000B1659"/>
    <w:rsid w:val="000B19A0"/>
    <w:rsid w:val="000B19D2"/>
    <w:rsid w:val="000B1AB8"/>
    <w:rsid w:val="000B1B5E"/>
    <w:rsid w:val="000B1D61"/>
    <w:rsid w:val="000B1D98"/>
    <w:rsid w:val="000B1FD5"/>
    <w:rsid w:val="000B2100"/>
    <w:rsid w:val="000B246B"/>
    <w:rsid w:val="000B2572"/>
    <w:rsid w:val="000B25E3"/>
    <w:rsid w:val="000B2709"/>
    <w:rsid w:val="000B321C"/>
    <w:rsid w:val="000B38D0"/>
    <w:rsid w:val="000B3D7B"/>
    <w:rsid w:val="000B4316"/>
    <w:rsid w:val="000B4D3F"/>
    <w:rsid w:val="000B52F2"/>
    <w:rsid w:val="000B54A0"/>
    <w:rsid w:val="000B55DF"/>
    <w:rsid w:val="000B56CE"/>
    <w:rsid w:val="000B5A11"/>
    <w:rsid w:val="000B5A17"/>
    <w:rsid w:val="000B5BA2"/>
    <w:rsid w:val="000B5C7D"/>
    <w:rsid w:val="000B5D39"/>
    <w:rsid w:val="000B5F4F"/>
    <w:rsid w:val="000B62D0"/>
    <w:rsid w:val="000B65D2"/>
    <w:rsid w:val="000B6680"/>
    <w:rsid w:val="000B67C7"/>
    <w:rsid w:val="000B6E2E"/>
    <w:rsid w:val="000B6F66"/>
    <w:rsid w:val="000B71B4"/>
    <w:rsid w:val="000B7252"/>
    <w:rsid w:val="000B728B"/>
    <w:rsid w:val="000B770E"/>
    <w:rsid w:val="000B780E"/>
    <w:rsid w:val="000B7E52"/>
    <w:rsid w:val="000B7F17"/>
    <w:rsid w:val="000C0327"/>
    <w:rsid w:val="000C04CC"/>
    <w:rsid w:val="000C05A9"/>
    <w:rsid w:val="000C080B"/>
    <w:rsid w:val="000C0ACC"/>
    <w:rsid w:val="000C1028"/>
    <w:rsid w:val="000C1066"/>
    <w:rsid w:val="000C11B0"/>
    <w:rsid w:val="000C1353"/>
    <w:rsid w:val="000C1396"/>
    <w:rsid w:val="000C1409"/>
    <w:rsid w:val="000C14C1"/>
    <w:rsid w:val="000C180C"/>
    <w:rsid w:val="000C194D"/>
    <w:rsid w:val="000C1BD4"/>
    <w:rsid w:val="000C1DD8"/>
    <w:rsid w:val="000C1F9B"/>
    <w:rsid w:val="000C2279"/>
    <w:rsid w:val="000C2403"/>
    <w:rsid w:val="000C24C4"/>
    <w:rsid w:val="000C2515"/>
    <w:rsid w:val="000C25D2"/>
    <w:rsid w:val="000C2DE6"/>
    <w:rsid w:val="000C2EF8"/>
    <w:rsid w:val="000C2FD1"/>
    <w:rsid w:val="000C31F2"/>
    <w:rsid w:val="000C31FA"/>
    <w:rsid w:val="000C366C"/>
    <w:rsid w:val="000C38D6"/>
    <w:rsid w:val="000C3947"/>
    <w:rsid w:val="000C3A02"/>
    <w:rsid w:val="000C3C34"/>
    <w:rsid w:val="000C3CD0"/>
    <w:rsid w:val="000C4051"/>
    <w:rsid w:val="000C4216"/>
    <w:rsid w:val="000C4275"/>
    <w:rsid w:val="000C4408"/>
    <w:rsid w:val="000C4860"/>
    <w:rsid w:val="000C49CE"/>
    <w:rsid w:val="000C4E24"/>
    <w:rsid w:val="000C4E9B"/>
    <w:rsid w:val="000C4F76"/>
    <w:rsid w:val="000C52AA"/>
    <w:rsid w:val="000C5679"/>
    <w:rsid w:val="000C59DF"/>
    <w:rsid w:val="000C5A6F"/>
    <w:rsid w:val="000C5B52"/>
    <w:rsid w:val="000C5E32"/>
    <w:rsid w:val="000C610F"/>
    <w:rsid w:val="000C669B"/>
    <w:rsid w:val="000C69F9"/>
    <w:rsid w:val="000C6B10"/>
    <w:rsid w:val="000C71E4"/>
    <w:rsid w:val="000C7319"/>
    <w:rsid w:val="000C74D5"/>
    <w:rsid w:val="000C7948"/>
    <w:rsid w:val="000C79C4"/>
    <w:rsid w:val="000C7B36"/>
    <w:rsid w:val="000C7BB4"/>
    <w:rsid w:val="000C7CF0"/>
    <w:rsid w:val="000C7E20"/>
    <w:rsid w:val="000C7E92"/>
    <w:rsid w:val="000C7FE9"/>
    <w:rsid w:val="000D02AC"/>
    <w:rsid w:val="000D046E"/>
    <w:rsid w:val="000D0476"/>
    <w:rsid w:val="000D04D6"/>
    <w:rsid w:val="000D113D"/>
    <w:rsid w:val="000D132F"/>
    <w:rsid w:val="000D156B"/>
    <w:rsid w:val="000D1C1B"/>
    <w:rsid w:val="000D1CEC"/>
    <w:rsid w:val="000D1E2A"/>
    <w:rsid w:val="000D2097"/>
    <w:rsid w:val="000D218F"/>
    <w:rsid w:val="000D2456"/>
    <w:rsid w:val="000D24C6"/>
    <w:rsid w:val="000D26F2"/>
    <w:rsid w:val="000D2878"/>
    <w:rsid w:val="000D2952"/>
    <w:rsid w:val="000D2BF5"/>
    <w:rsid w:val="000D2C88"/>
    <w:rsid w:val="000D31F8"/>
    <w:rsid w:val="000D3215"/>
    <w:rsid w:val="000D34EA"/>
    <w:rsid w:val="000D35BA"/>
    <w:rsid w:val="000D377C"/>
    <w:rsid w:val="000D387D"/>
    <w:rsid w:val="000D3BA4"/>
    <w:rsid w:val="000D3C23"/>
    <w:rsid w:val="000D40A6"/>
    <w:rsid w:val="000D419E"/>
    <w:rsid w:val="000D42E5"/>
    <w:rsid w:val="000D4356"/>
    <w:rsid w:val="000D45E5"/>
    <w:rsid w:val="000D4790"/>
    <w:rsid w:val="000D48B4"/>
    <w:rsid w:val="000D490C"/>
    <w:rsid w:val="000D491C"/>
    <w:rsid w:val="000D4CD1"/>
    <w:rsid w:val="000D4FAE"/>
    <w:rsid w:val="000D5294"/>
    <w:rsid w:val="000D537D"/>
    <w:rsid w:val="000D5396"/>
    <w:rsid w:val="000D57EF"/>
    <w:rsid w:val="000D5A68"/>
    <w:rsid w:val="000D5DAA"/>
    <w:rsid w:val="000D61C7"/>
    <w:rsid w:val="000D63A4"/>
    <w:rsid w:val="000D63F9"/>
    <w:rsid w:val="000D6421"/>
    <w:rsid w:val="000D64EB"/>
    <w:rsid w:val="000D65B8"/>
    <w:rsid w:val="000D6C66"/>
    <w:rsid w:val="000D6D4B"/>
    <w:rsid w:val="000D749D"/>
    <w:rsid w:val="000D76AC"/>
    <w:rsid w:val="000D778D"/>
    <w:rsid w:val="000D77D0"/>
    <w:rsid w:val="000D77E6"/>
    <w:rsid w:val="000D7FA9"/>
    <w:rsid w:val="000E0062"/>
    <w:rsid w:val="000E021A"/>
    <w:rsid w:val="000E027E"/>
    <w:rsid w:val="000E0745"/>
    <w:rsid w:val="000E0A76"/>
    <w:rsid w:val="000E0A9D"/>
    <w:rsid w:val="000E0B25"/>
    <w:rsid w:val="000E0CD3"/>
    <w:rsid w:val="000E140E"/>
    <w:rsid w:val="000E15CC"/>
    <w:rsid w:val="000E1AF1"/>
    <w:rsid w:val="000E1D56"/>
    <w:rsid w:val="000E1DEB"/>
    <w:rsid w:val="000E2244"/>
    <w:rsid w:val="000E2254"/>
    <w:rsid w:val="000E22AF"/>
    <w:rsid w:val="000E2405"/>
    <w:rsid w:val="000E2670"/>
    <w:rsid w:val="000E2673"/>
    <w:rsid w:val="000E26C4"/>
    <w:rsid w:val="000E29C0"/>
    <w:rsid w:val="000E2A30"/>
    <w:rsid w:val="000E2B0D"/>
    <w:rsid w:val="000E2C68"/>
    <w:rsid w:val="000E2D71"/>
    <w:rsid w:val="000E2E45"/>
    <w:rsid w:val="000E3228"/>
    <w:rsid w:val="000E3275"/>
    <w:rsid w:val="000E33AD"/>
    <w:rsid w:val="000E36CA"/>
    <w:rsid w:val="000E3746"/>
    <w:rsid w:val="000E38AD"/>
    <w:rsid w:val="000E397F"/>
    <w:rsid w:val="000E3AD2"/>
    <w:rsid w:val="000E3FA5"/>
    <w:rsid w:val="000E3FB2"/>
    <w:rsid w:val="000E4356"/>
    <w:rsid w:val="000E4494"/>
    <w:rsid w:val="000E44C1"/>
    <w:rsid w:val="000E4645"/>
    <w:rsid w:val="000E4B59"/>
    <w:rsid w:val="000E4E02"/>
    <w:rsid w:val="000E4ED3"/>
    <w:rsid w:val="000E5629"/>
    <w:rsid w:val="000E56F3"/>
    <w:rsid w:val="000E59D1"/>
    <w:rsid w:val="000E6066"/>
    <w:rsid w:val="000E61A9"/>
    <w:rsid w:val="000E63A8"/>
    <w:rsid w:val="000E6C48"/>
    <w:rsid w:val="000E6E14"/>
    <w:rsid w:val="000E71F5"/>
    <w:rsid w:val="000E72A7"/>
    <w:rsid w:val="000E74EB"/>
    <w:rsid w:val="000E77BF"/>
    <w:rsid w:val="000E7867"/>
    <w:rsid w:val="000E7B00"/>
    <w:rsid w:val="000F001C"/>
    <w:rsid w:val="000F0224"/>
    <w:rsid w:val="000F05C9"/>
    <w:rsid w:val="000F0B83"/>
    <w:rsid w:val="000F0F8B"/>
    <w:rsid w:val="000F1253"/>
    <w:rsid w:val="000F13E4"/>
    <w:rsid w:val="000F173A"/>
    <w:rsid w:val="000F17A5"/>
    <w:rsid w:val="000F1A07"/>
    <w:rsid w:val="000F1DFE"/>
    <w:rsid w:val="000F25E6"/>
    <w:rsid w:val="000F2843"/>
    <w:rsid w:val="000F2866"/>
    <w:rsid w:val="000F3018"/>
    <w:rsid w:val="000F35A2"/>
    <w:rsid w:val="000F3715"/>
    <w:rsid w:val="000F3748"/>
    <w:rsid w:val="000F379F"/>
    <w:rsid w:val="000F37C4"/>
    <w:rsid w:val="000F3840"/>
    <w:rsid w:val="000F3FB2"/>
    <w:rsid w:val="000F4049"/>
    <w:rsid w:val="000F4171"/>
    <w:rsid w:val="000F41E7"/>
    <w:rsid w:val="000F442D"/>
    <w:rsid w:val="000F464B"/>
    <w:rsid w:val="000F48A5"/>
    <w:rsid w:val="000F4D05"/>
    <w:rsid w:val="000F4DF3"/>
    <w:rsid w:val="000F4F50"/>
    <w:rsid w:val="000F51E8"/>
    <w:rsid w:val="000F51F4"/>
    <w:rsid w:val="000F53DE"/>
    <w:rsid w:val="000F570F"/>
    <w:rsid w:val="000F5D38"/>
    <w:rsid w:val="000F5EA2"/>
    <w:rsid w:val="000F5F1C"/>
    <w:rsid w:val="000F5FF1"/>
    <w:rsid w:val="000F6586"/>
    <w:rsid w:val="000F6598"/>
    <w:rsid w:val="000F65C8"/>
    <w:rsid w:val="000F6842"/>
    <w:rsid w:val="000F699B"/>
    <w:rsid w:val="000F6C29"/>
    <w:rsid w:val="000F6F38"/>
    <w:rsid w:val="000F73ED"/>
    <w:rsid w:val="00100029"/>
    <w:rsid w:val="00100384"/>
    <w:rsid w:val="00100BF0"/>
    <w:rsid w:val="00100C95"/>
    <w:rsid w:val="00100CD7"/>
    <w:rsid w:val="00100F77"/>
    <w:rsid w:val="00101035"/>
    <w:rsid w:val="001010E3"/>
    <w:rsid w:val="00101166"/>
    <w:rsid w:val="001011A2"/>
    <w:rsid w:val="00101229"/>
    <w:rsid w:val="00101583"/>
    <w:rsid w:val="00101682"/>
    <w:rsid w:val="00101E51"/>
    <w:rsid w:val="00101EFC"/>
    <w:rsid w:val="001022AC"/>
    <w:rsid w:val="00102344"/>
    <w:rsid w:val="0010245B"/>
    <w:rsid w:val="001024DE"/>
    <w:rsid w:val="0010260F"/>
    <w:rsid w:val="001029F7"/>
    <w:rsid w:val="00102A8B"/>
    <w:rsid w:val="00102DDE"/>
    <w:rsid w:val="00102F38"/>
    <w:rsid w:val="001031CD"/>
    <w:rsid w:val="001036E6"/>
    <w:rsid w:val="00103B04"/>
    <w:rsid w:val="00104404"/>
    <w:rsid w:val="001044B7"/>
    <w:rsid w:val="00104640"/>
    <w:rsid w:val="00104B0E"/>
    <w:rsid w:val="00104BD6"/>
    <w:rsid w:val="00104D0E"/>
    <w:rsid w:val="00104EB6"/>
    <w:rsid w:val="00104F13"/>
    <w:rsid w:val="0010509C"/>
    <w:rsid w:val="001051A1"/>
    <w:rsid w:val="001055E3"/>
    <w:rsid w:val="001059E7"/>
    <w:rsid w:val="00105A6D"/>
    <w:rsid w:val="00105BDD"/>
    <w:rsid w:val="00106844"/>
    <w:rsid w:val="0010688F"/>
    <w:rsid w:val="00106C85"/>
    <w:rsid w:val="00106CD9"/>
    <w:rsid w:val="00106CE8"/>
    <w:rsid w:val="001070AD"/>
    <w:rsid w:val="001071A7"/>
    <w:rsid w:val="00107281"/>
    <w:rsid w:val="001074B2"/>
    <w:rsid w:val="0010770E"/>
    <w:rsid w:val="00107AC1"/>
    <w:rsid w:val="00107E5B"/>
    <w:rsid w:val="0011006F"/>
    <w:rsid w:val="00110328"/>
    <w:rsid w:val="00110925"/>
    <w:rsid w:val="00110EE4"/>
    <w:rsid w:val="00110F32"/>
    <w:rsid w:val="001111E1"/>
    <w:rsid w:val="0011150D"/>
    <w:rsid w:val="0011187E"/>
    <w:rsid w:val="00111B78"/>
    <w:rsid w:val="00111BA2"/>
    <w:rsid w:val="00111DD8"/>
    <w:rsid w:val="0011201E"/>
    <w:rsid w:val="001122F7"/>
    <w:rsid w:val="00112543"/>
    <w:rsid w:val="00112BF9"/>
    <w:rsid w:val="00112C95"/>
    <w:rsid w:val="00112E6C"/>
    <w:rsid w:val="00113304"/>
    <w:rsid w:val="0011361E"/>
    <w:rsid w:val="001136F7"/>
    <w:rsid w:val="0011377B"/>
    <w:rsid w:val="001138B4"/>
    <w:rsid w:val="00113B8A"/>
    <w:rsid w:val="00113DAB"/>
    <w:rsid w:val="00113F1C"/>
    <w:rsid w:val="0011400E"/>
    <w:rsid w:val="001140B8"/>
    <w:rsid w:val="00114206"/>
    <w:rsid w:val="00114386"/>
    <w:rsid w:val="001145C6"/>
    <w:rsid w:val="00114804"/>
    <w:rsid w:val="00114F8F"/>
    <w:rsid w:val="001151AE"/>
    <w:rsid w:val="0011594A"/>
    <w:rsid w:val="001159FE"/>
    <w:rsid w:val="00115A41"/>
    <w:rsid w:val="00115E31"/>
    <w:rsid w:val="001160C9"/>
    <w:rsid w:val="001160E4"/>
    <w:rsid w:val="00116421"/>
    <w:rsid w:val="00116616"/>
    <w:rsid w:val="00116B57"/>
    <w:rsid w:val="00117068"/>
    <w:rsid w:val="0011737A"/>
    <w:rsid w:val="00117B8C"/>
    <w:rsid w:val="00117D29"/>
    <w:rsid w:val="00117FAE"/>
    <w:rsid w:val="001201AA"/>
    <w:rsid w:val="001201DB"/>
    <w:rsid w:val="0012060B"/>
    <w:rsid w:val="00120873"/>
    <w:rsid w:val="001209D1"/>
    <w:rsid w:val="001209FB"/>
    <w:rsid w:val="00120D78"/>
    <w:rsid w:val="00120FB0"/>
    <w:rsid w:val="00121392"/>
    <w:rsid w:val="0012154A"/>
    <w:rsid w:val="00121877"/>
    <w:rsid w:val="00121A1B"/>
    <w:rsid w:val="00121A2E"/>
    <w:rsid w:val="001220F1"/>
    <w:rsid w:val="00122170"/>
    <w:rsid w:val="00122452"/>
    <w:rsid w:val="00122842"/>
    <w:rsid w:val="00122C06"/>
    <w:rsid w:val="00122C8A"/>
    <w:rsid w:val="00122E21"/>
    <w:rsid w:val="00123118"/>
    <w:rsid w:val="001234A0"/>
    <w:rsid w:val="001235DA"/>
    <w:rsid w:val="0012370C"/>
    <w:rsid w:val="00123D86"/>
    <w:rsid w:val="00123EA0"/>
    <w:rsid w:val="00123FEA"/>
    <w:rsid w:val="0012423C"/>
    <w:rsid w:val="00124266"/>
    <w:rsid w:val="00124298"/>
    <w:rsid w:val="001242FB"/>
    <w:rsid w:val="0012447E"/>
    <w:rsid w:val="00124545"/>
    <w:rsid w:val="001248B8"/>
    <w:rsid w:val="001249B4"/>
    <w:rsid w:val="00124C93"/>
    <w:rsid w:val="00124CAD"/>
    <w:rsid w:val="00124EBA"/>
    <w:rsid w:val="00124EF3"/>
    <w:rsid w:val="00125487"/>
    <w:rsid w:val="00125598"/>
    <w:rsid w:val="00125745"/>
    <w:rsid w:val="0012580B"/>
    <w:rsid w:val="00125C72"/>
    <w:rsid w:val="00125EBB"/>
    <w:rsid w:val="00126627"/>
    <w:rsid w:val="00126833"/>
    <w:rsid w:val="00126E52"/>
    <w:rsid w:val="00126EC1"/>
    <w:rsid w:val="00126FC9"/>
    <w:rsid w:val="001272EE"/>
    <w:rsid w:val="001272F6"/>
    <w:rsid w:val="0012739D"/>
    <w:rsid w:val="00127404"/>
    <w:rsid w:val="00127DA3"/>
    <w:rsid w:val="00127E99"/>
    <w:rsid w:val="00127ED2"/>
    <w:rsid w:val="001304DF"/>
    <w:rsid w:val="0013083C"/>
    <w:rsid w:val="00130884"/>
    <w:rsid w:val="00130E31"/>
    <w:rsid w:val="00130EB0"/>
    <w:rsid w:val="00130F54"/>
    <w:rsid w:val="0013104D"/>
    <w:rsid w:val="00131274"/>
    <w:rsid w:val="001316EA"/>
    <w:rsid w:val="001318EC"/>
    <w:rsid w:val="00131982"/>
    <w:rsid w:val="00131BFF"/>
    <w:rsid w:val="00131CBE"/>
    <w:rsid w:val="001320B4"/>
    <w:rsid w:val="001321D3"/>
    <w:rsid w:val="00132B5A"/>
    <w:rsid w:val="00132B9C"/>
    <w:rsid w:val="00132C1E"/>
    <w:rsid w:val="00132DA2"/>
    <w:rsid w:val="0013311E"/>
    <w:rsid w:val="0013316A"/>
    <w:rsid w:val="00133A48"/>
    <w:rsid w:val="00133AD5"/>
    <w:rsid w:val="001341AD"/>
    <w:rsid w:val="00134379"/>
    <w:rsid w:val="00134975"/>
    <w:rsid w:val="00134B30"/>
    <w:rsid w:val="00134DF4"/>
    <w:rsid w:val="00135707"/>
    <w:rsid w:val="0013595F"/>
    <w:rsid w:val="00135AF8"/>
    <w:rsid w:val="00135B80"/>
    <w:rsid w:val="00135CCA"/>
    <w:rsid w:val="00135D3F"/>
    <w:rsid w:val="00135DDE"/>
    <w:rsid w:val="00136158"/>
    <w:rsid w:val="001362DC"/>
    <w:rsid w:val="00136384"/>
    <w:rsid w:val="00136639"/>
    <w:rsid w:val="0013682D"/>
    <w:rsid w:val="00137052"/>
    <w:rsid w:val="00137099"/>
    <w:rsid w:val="00137709"/>
    <w:rsid w:val="00137A79"/>
    <w:rsid w:val="00137FFE"/>
    <w:rsid w:val="00140055"/>
    <w:rsid w:val="0014011E"/>
    <w:rsid w:val="00140411"/>
    <w:rsid w:val="001404F3"/>
    <w:rsid w:val="0014055D"/>
    <w:rsid w:val="0014064D"/>
    <w:rsid w:val="0014072F"/>
    <w:rsid w:val="00140803"/>
    <w:rsid w:val="0014083F"/>
    <w:rsid w:val="00140ADA"/>
    <w:rsid w:val="00140BB7"/>
    <w:rsid w:val="00140BF3"/>
    <w:rsid w:val="00140D30"/>
    <w:rsid w:val="00140E6A"/>
    <w:rsid w:val="0014115C"/>
    <w:rsid w:val="001416F6"/>
    <w:rsid w:val="001417C3"/>
    <w:rsid w:val="00141F4D"/>
    <w:rsid w:val="0014252D"/>
    <w:rsid w:val="00142863"/>
    <w:rsid w:val="00142BD6"/>
    <w:rsid w:val="00142BDC"/>
    <w:rsid w:val="00142FC7"/>
    <w:rsid w:val="001431C6"/>
    <w:rsid w:val="00143260"/>
    <w:rsid w:val="00143DF4"/>
    <w:rsid w:val="001440A4"/>
    <w:rsid w:val="00144286"/>
    <w:rsid w:val="001442F4"/>
    <w:rsid w:val="0014448A"/>
    <w:rsid w:val="0014465F"/>
    <w:rsid w:val="00144A5F"/>
    <w:rsid w:val="00144E6A"/>
    <w:rsid w:val="00144F4A"/>
    <w:rsid w:val="0014513F"/>
    <w:rsid w:val="00145222"/>
    <w:rsid w:val="0014528D"/>
    <w:rsid w:val="0014573F"/>
    <w:rsid w:val="001457EE"/>
    <w:rsid w:val="00145E79"/>
    <w:rsid w:val="00146036"/>
    <w:rsid w:val="00146753"/>
    <w:rsid w:val="00146A29"/>
    <w:rsid w:val="00146B70"/>
    <w:rsid w:val="001477BA"/>
    <w:rsid w:val="001479D2"/>
    <w:rsid w:val="0015003D"/>
    <w:rsid w:val="001500D4"/>
    <w:rsid w:val="0015012D"/>
    <w:rsid w:val="001503DA"/>
    <w:rsid w:val="001504B6"/>
    <w:rsid w:val="001504DC"/>
    <w:rsid w:val="00150523"/>
    <w:rsid w:val="0015083E"/>
    <w:rsid w:val="00150F5F"/>
    <w:rsid w:val="001510CD"/>
    <w:rsid w:val="00151257"/>
    <w:rsid w:val="001514F6"/>
    <w:rsid w:val="001515BD"/>
    <w:rsid w:val="00151754"/>
    <w:rsid w:val="0015198A"/>
    <w:rsid w:val="00151D26"/>
    <w:rsid w:val="00151E52"/>
    <w:rsid w:val="001520E0"/>
    <w:rsid w:val="00152178"/>
    <w:rsid w:val="00152435"/>
    <w:rsid w:val="001524E2"/>
    <w:rsid w:val="001527F3"/>
    <w:rsid w:val="001527FB"/>
    <w:rsid w:val="00152AB1"/>
    <w:rsid w:val="00152AB3"/>
    <w:rsid w:val="00152E0A"/>
    <w:rsid w:val="0015302F"/>
    <w:rsid w:val="001532D8"/>
    <w:rsid w:val="001535DC"/>
    <w:rsid w:val="0015365B"/>
    <w:rsid w:val="00153724"/>
    <w:rsid w:val="00153E98"/>
    <w:rsid w:val="00153FE6"/>
    <w:rsid w:val="0015406D"/>
    <w:rsid w:val="001540B1"/>
    <w:rsid w:val="00154652"/>
    <w:rsid w:val="0015477E"/>
    <w:rsid w:val="001548F4"/>
    <w:rsid w:val="00154992"/>
    <w:rsid w:val="001550EF"/>
    <w:rsid w:val="00155737"/>
    <w:rsid w:val="001557FD"/>
    <w:rsid w:val="00155B71"/>
    <w:rsid w:val="00155C35"/>
    <w:rsid w:val="00155E81"/>
    <w:rsid w:val="001562B5"/>
    <w:rsid w:val="00156506"/>
    <w:rsid w:val="001565DF"/>
    <w:rsid w:val="001567F4"/>
    <w:rsid w:val="00156935"/>
    <w:rsid w:val="00156A24"/>
    <w:rsid w:val="00156BDC"/>
    <w:rsid w:val="001571CD"/>
    <w:rsid w:val="00157334"/>
    <w:rsid w:val="00157910"/>
    <w:rsid w:val="0015797D"/>
    <w:rsid w:val="00157A62"/>
    <w:rsid w:val="00157B0A"/>
    <w:rsid w:val="00157CD2"/>
    <w:rsid w:val="00160080"/>
    <w:rsid w:val="001602F1"/>
    <w:rsid w:val="001607AF"/>
    <w:rsid w:val="00161957"/>
    <w:rsid w:val="00161976"/>
    <w:rsid w:val="00161A86"/>
    <w:rsid w:val="00161D72"/>
    <w:rsid w:val="00161EBF"/>
    <w:rsid w:val="001622B2"/>
    <w:rsid w:val="001624C7"/>
    <w:rsid w:val="001628D9"/>
    <w:rsid w:val="001629EB"/>
    <w:rsid w:val="00162A36"/>
    <w:rsid w:val="00162CA6"/>
    <w:rsid w:val="00162E0A"/>
    <w:rsid w:val="001632B3"/>
    <w:rsid w:val="00163338"/>
    <w:rsid w:val="0016337F"/>
    <w:rsid w:val="0016351E"/>
    <w:rsid w:val="00163578"/>
    <w:rsid w:val="00163AE6"/>
    <w:rsid w:val="00163BEC"/>
    <w:rsid w:val="00163DC3"/>
    <w:rsid w:val="00164078"/>
    <w:rsid w:val="001642FA"/>
    <w:rsid w:val="0016439C"/>
    <w:rsid w:val="001643E1"/>
    <w:rsid w:val="0016465B"/>
    <w:rsid w:val="00164806"/>
    <w:rsid w:val="001648D4"/>
    <w:rsid w:val="0016493D"/>
    <w:rsid w:val="00164954"/>
    <w:rsid w:val="00164B79"/>
    <w:rsid w:val="0016504A"/>
    <w:rsid w:val="00165452"/>
    <w:rsid w:val="00165816"/>
    <w:rsid w:val="00165C47"/>
    <w:rsid w:val="00165DBC"/>
    <w:rsid w:val="00165ECB"/>
    <w:rsid w:val="00165F78"/>
    <w:rsid w:val="00165FD9"/>
    <w:rsid w:val="00166110"/>
    <w:rsid w:val="001661E1"/>
    <w:rsid w:val="001662A5"/>
    <w:rsid w:val="001665A5"/>
    <w:rsid w:val="0016680B"/>
    <w:rsid w:val="00166B00"/>
    <w:rsid w:val="00167356"/>
    <w:rsid w:val="001673CA"/>
    <w:rsid w:val="001675AF"/>
    <w:rsid w:val="00167E3E"/>
    <w:rsid w:val="001705A7"/>
    <w:rsid w:val="00170ADF"/>
    <w:rsid w:val="00170B46"/>
    <w:rsid w:val="00170D5B"/>
    <w:rsid w:val="00171801"/>
    <w:rsid w:val="00171AC3"/>
    <w:rsid w:val="00171B39"/>
    <w:rsid w:val="00171BBD"/>
    <w:rsid w:val="00171C8C"/>
    <w:rsid w:val="00172068"/>
    <w:rsid w:val="0017238E"/>
    <w:rsid w:val="001725A9"/>
    <w:rsid w:val="00172A27"/>
    <w:rsid w:val="00172B70"/>
    <w:rsid w:val="00172C2D"/>
    <w:rsid w:val="00172EEB"/>
    <w:rsid w:val="00172FF6"/>
    <w:rsid w:val="0017354B"/>
    <w:rsid w:val="00173941"/>
    <w:rsid w:val="001739E5"/>
    <w:rsid w:val="00173B3E"/>
    <w:rsid w:val="00173C3F"/>
    <w:rsid w:val="00173CA9"/>
    <w:rsid w:val="00173F2E"/>
    <w:rsid w:val="001742C9"/>
    <w:rsid w:val="0017455C"/>
    <w:rsid w:val="00174569"/>
    <w:rsid w:val="00174981"/>
    <w:rsid w:val="001749DF"/>
    <w:rsid w:val="00174AD1"/>
    <w:rsid w:val="00174D94"/>
    <w:rsid w:val="00174F5E"/>
    <w:rsid w:val="00175231"/>
    <w:rsid w:val="001754BF"/>
    <w:rsid w:val="0017690D"/>
    <w:rsid w:val="00176928"/>
    <w:rsid w:val="00176F2E"/>
    <w:rsid w:val="001776A4"/>
    <w:rsid w:val="001802AC"/>
    <w:rsid w:val="001804FA"/>
    <w:rsid w:val="00180DC1"/>
    <w:rsid w:val="00180E9C"/>
    <w:rsid w:val="00181115"/>
    <w:rsid w:val="00181ABC"/>
    <w:rsid w:val="00181C7B"/>
    <w:rsid w:val="00182075"/>
    <w:rsid w:val="001822A1"/>
    <w:rsid w:val="00182397"/>
    <w:rsid w:val="0018242B"/>
    <w:rsid w:val="00182717"/>
    <w:rsid w:val="0018276C"/>
    <w:rsid w:val="00182A71"/>
    <w:rsid w:val="00182B61"/>
    <w:rsid w:val="00182BA1"/>
    <w:rsid w:val="00182CDC"/>
    <w:rsid w:val="00183060"/>
    <w:rsid w:val="001830D8"/>
    <w:rsid w:val="001832C2"/>
    <w:rsid w:val="0018331C"/>
    <w:rsid w:val="001836F5"/>
    <w:rsid w:val="00183821"/>
    <w:rsid w:val="00183826"/>
    <w:rsid w:val="00183C77"/>
    <w:rsid w:val="00183CE1"/>
    <w:rsid w:val="00183E95"/>
    <w:rsid w:val="001843B1"/>
    <w:rsid w:val="001843C1"/>
    <w:rsid w:val="00184449"/>
    <w:rsid w:val="001845AA"/>
    <w:rsid w:val="00184785"/>
    <w:rsid w:val="001848E6"/>
    <w:rsid w:val="00184936"/>
    <w:rsid w:val="00184F11"/>
    <w:rsid w:val="0018534C"/>
    <w:rsid w:val="0018564C"/>
    <w:rsid w:val="001856A1"/>
    <w:rsid w:val="00185743"/>
    <w:rsid w:val="00185813"/>
    <w:rsid w:val="0018584E"/>
    <w:rsid w:val="001860F6"/>
    <w:rsid w:val="00186359"/>
    <w:rsid w:val="0018695F"/>
    <w:rsid w:val="00186C54"/>
    <w:rsid w:val="00186D13"/>
    <w:rsid w:val="00186D6A"/>
    <w:rsid w:val="00186D7B"/>
    <w:rsid w:val="00186DF2"/>
    <w:rsid w:val="001872D3"/>
    <w:rsid w:val="001873CD"/>
    <w:rsid w:val="00187554"/>
    <w:rsid w:val="0018785E"/>
    <w:rsid w:val="0018792D"/>
    <w:rsid w:val="001879D2"/>
    <w:rsid w:val="00187E5D"/>
    <w:rsid w:val="00187EC4"/>
    <w:rsid w:val="00187EE5"/>
    <w:rsid w:val="00187F01"/>
    <w:rsid w:val="00187F13"/>
    <w:rsid w:val="00187FF4"/>
    <w:rsid w:val="001905AF"/>
    <w:rsid w:val="001905E5"/>
    <w:rsid w:val="00190938"/>
    <w:rsid w:val="00190960"/>
    <w:rsid w:val="00190AAC"/>
    <w:rsid w:val="00190FDC"/>
    <w:rsid w:val="001912DB"/>
    <w:rsid w:val="001915CC"/>
    <w:rsid w:val="001918DE"/>
    <w:rsid w:val="0019210E"/>
    <w:rsid w:val="00192248"/>
    <w:rsid w:val="00192293"/>
    <w:rsid w:val="001922B9"/>
    <w:rsid w:val="0019240E"/>
    <w:rsid w:val="001924D6"/>
    <w:rsid w:val="001925BD"/>
    <w:rsid w:val="00192622"/>
    <w:rsid w:val="00192781"/>
    <w:rsid w:val="00192AEC"/>
    <w:rsid w:val="00192AFD"/>
    <w:rsid w:val="00192D6B"/>
    <w:rsid w:val="00192EA7"/>
    <w:rsid w:val="001930A3"/>
    <w:rsid w:val="001931AE"/>
    <w:rsid w:val="00193306"/>
    <w:rsid w:val="0019345E"/>
    <w:rsid w:val="001939A6"/>
    <w:rsid w:val="00193A1A"/>
    <w:rsid w:val="00193BA5"/>
    <w:rsid w:val="00193E5F"/>
    <w:rsid w:val="00193F41"/>
    <w:rsid w:val="00194064"/>
    <w:rsid w:val="0019472F"/>
    <w:rsid w:val="001947BD"/>
    <w:rsid w:val="00194CFE"/>
    <w:rsid w:val="00194F26"/>
    <w:rsid w:val="00194F41"/>
    <w:rsid w:val="0019513A"/>
    <w:rsid w:val="0019545F"/>
    <w:rsid w:val="00195658"/>
    <w:rsid w:val="00195A30"/>
    <w:rsid w:val="00195CD1"/>
    <w:rsid w:val="00195EF9"/>
    <w:rsid w:val="00195F18"/>
    <w:rsid w:val="00196794"/>
    <w:rsid w:val="001967CE"/>
    <w:rsid w:val="00196A51"/>
    <w:rsid w:val="00196AA6"/>
    <w:rsid w:val="00196C4D"/>
    <w:rsid w:val="00196F70"/>
    <w:rsid w:val="00196FAC"/>
    <w:rsid w:val="00197181"/>
    <w:rsid w:val="001979B3"/>
    <w:rsid w:val="00197A7C"/>
    <w:rsid w:val="00197F81"/>
    <w:rsid w:val="001A001B"/>
    <w:rsid w:val="001A01D9"/>
    <w:rsid w:val="001A0617"/>
    <w:rsid w:val="001A0999"/>
    <w:rsid w:val="001A0D9A"/>
    <w:rsid w:val="001A16A2"/>
    <w:rsid w:val="001A170D"/>
    <w:rsid w:val="001A1836"/>
    <w:rsid w:val="001A1924"/>
    <w:rsid w:val="001A1937"/>
    <w:rsid w:val="001A1B58"/>
    <w:rsid w:val="001A2170"/>
    <w:rsid w:val="001A227F"/>
    <w:rsid w:val="001A22AF"/>
    <w:rsid w:val="001A236C"/>
    <w:rsid w:val="001A2CA2"/>
    <w:rsid w:val="001A2F03"/>
    <w:rsid w:val="001A2F0D"/>
    <w:rsid w:val="001A2F64"/>
    <w:rsid w:val="001A329C"/>
    <w:rsid w:val="001A32EE"/>
    <w:rsid w:val="001A34E4"/>
    <w:rsid w:val="001A3520"/>
    <w:rsid w:val="001A3B70"/>
    <w:rsid w:val="001A3DD0"/>
    <w:rsid w:val="001A422B"/>
    <w:rsid w:val="001A4384"/>
    <w:rsid w:val="001A447A"/>
    <w:rsid w:val="001A4F9C"/>
    <w:rsid w:val="001A5093"/>
    <w:rsid w:val="001A53B4"/>
    <w:rsid w:val="001A568D"/>
    <w:rsid w:val="001A5BA8"/>
    <w:rsid w:val="001A5F81"/>
    <w:rsid w:val="001A6309"/>
    <w:rsid w:val="001A6709"/>
    <w:rsid w:val="001A6A9D"/>
    <w:rsid w:val="001A6AB0"/>
    <w:rsid w:val="001A6C6C"/>
    <w:rsid w:val="001A6D61"/>
    <w:rsid w:val="001A735E"/>
    <w:rsid w:val="001A73F1"/>
    <w:rsid w:val="001A7665"/>
    <w:rsid w:val="001A7734"/>
    <w:rsid w:val="001A7753"/>
    <w:rsid w:val="001A7CEA"/>
    <w:rsid w:val="001A7E59"/>
    <w:rsid w:val="001B065B"/>
    <w:rsid w:val="001B0755"/>
    <w:rsid w:val="001B0870"/>
    <w:rsid w:val="001B0965"/>
    <w:rsid w:val="001B0991"/>
    <w:rsid w:val="001B0B67"/>
    <w:rsid w:val="001B0BEC"/>
    <w:rsid w:val="001B0EA2"/>
    <w:rsid w:val="001B1207"/>
    <w:rsid w:val="001B138D"/>
    <w:rsid w:val="001B13C2"/>
    <w:rsid w:val="001B143F"/>
    <w:rsid w:val="001B15E3"/>
    <w:rsid w:val="001B1696"/>
    <w:rsid w:val="001B17A6"/>
    <w:rsid w:val="001B1C7F"/>
    <w:rsid w:val="001B20AF"/>
    <w:rsid w:val="001B2398"/>
    <w:rsid w:val="001B26D7"/>
    <w:rsid w:val="001B292E"/>
    <w:rsid w:val="001B29E5"/>
    <w:rsid w:val="001B2A59"/>
    <w:rsid w:val="001B2B8D"/>
    <w:rsid w:val="001B2D86"/>
    <w:rsid w:val="001B3395"/>
    <w:rsid w:val="001B3483"/>
    <w:rsid w:val="001B3646"/>
    <w:rsid w:val="001B36D7"/>
    <w:rsid w:val="001B379E"/>
    <w:rsid w:val="001B37ED"/>
    <w:rsid w:val="001B3C5C"/>
    <w:rsid w:val="001B43A0"/>
    <w:rsid w:val="001B4666"/>
    <w:rsid w:val="001B4957"/>
    <w:rsid w:val="001B5096"/>
    <w:rsid w:val="001B5193"/>
    <w:rsid w:val="001B51C6"/>
    <w:rsid w:val="001B531A"/>
    <w:rsid w:val="001B5410"/>
    <w:rsid w:val="001B5CBD"/>
    <w:rsid w:val="001B5E6F"/>
    <w:rsid w:val="001B62C3"/>
    <w:rsid w:val="001B6CB3"/>
    <w:rsid w:val="001B7284"/>
    <w:rsid w:val="001B745F"/>
    <w:rsid w:val="001B768A"/>
    <w:rsid w:val="001B7799"/>
    <w:rsid w:val="001B7CD0"/>
    <w:rsid w:val="001B7F8C"/>
    <w:rsid w:val="001C0259"/>
    <w:rsid w:val="001C0465"/>
    <w:rsid w:val="001C0670"/>
    <w:rsid w:val="001C0695"/>
    <w:rsid w:val="001C0721"/>
    <w:rsid w:val="001C09C3"/>
    <w:rsid w:val="001C0B86"/>
    <w:rsid w:val="001C0D65"/>
    <w:rsid w:val="001C1387"/>
    <w:rsid w:val="001C14AF"/>
    <w:rsid w:val="001C195E"/>
    <w:rsid w:val="001C1BE8"/>
    <w:rsid w:val="001C1C3C"/>
    <w:rsid w:val="001C2219"/>
    <w:rsid w:val="001C2471"/>
    <w:rsid w:val="001C2557"/>
    <w:rsid w:val="001C25E9"/>
    <w:rsid w:val="001C27A9"/>
    <w:rsid w:val="001C2829"/>
    <w:rsid w:val="001C2A6D"/>
    <w:rsid w:val="001C2DE3"/>
    <w:rsid w:val="001C2E13"/>
    <w:rsid w:val="001C30DC"/>
    <w:rsid w:val="001C3154"/>
    <w:rsid w:val="001C31D4"/>
    <w:rsid w:val="001C347A"/>
    <w:rsid w:val="001C39B9"/>
    <w:rsid w:val="001C3D28"/>
    <w:rsid w:val="001C3D3C"/>
    <w:rsid w:val="001C40D7"/>
    <w:rsid w:val="001C427E"/>
    <w:rsid w:val="001C51A2"/>
    <w:rsid w:val="001C542B"/>
    <w:rsid w:val="001C5628"/>
    <w:rsid w:val="001C5722"/>
    <w:rsid w:val="001C5755"/>
    <w:rsid w:val="001C5886"/>
    <w:rsid w:val="001C5A1A"/>
    <w:rsid w:val="001C5D5A"/>
    <w:rsid w:val="001C5F26"/>
    <w:rsid w:val="001C62B4"/>
    <w:rsid w:val="001C6401"/>
    <w:rsid w:val="001C6646"/>
    <w:rsid w:val="001C6A53"/>
    <w:rsid w:val="001C6BEA"/>
    <w:rsid w:val="001C6BF2"/>
    <w:rsid w:val="001C6D59"/>
    <w:rsid w:val="001C6D86"/>
    <w:rsid w:val="001C6DE1"/>
    <w:rsid w:val="001C725A"/>
    <w:rsid w:val="001C7485"/>
    <w:rsid w:val="001C74B0"/>
    <w:rsid w:val="001C7B11"/>
    <w:rsid w:val="001C7B16"/>
    <w:rsid w:val="001C7B34"/>
    <w:rsid w:val="001C7C51"/>
    <w:rsid w:val="001C7F46"/>
    <w:rsid w:val="001D0030"/>
    <w:rsid w:val="001D014C"/>
    <w:rsid w:val="001D0273"/>
    <w:rsid w:val="001D046F"/>
    <w:rsid w:val="001D0565"/>
    <w:rsid w:val="001D0582"/>
    <w:rsid w:val="001D05EE"/>
    <w:rsid w:val="001D088C"/>
    <w:rsid w:val="001D0A4D"/>
    <w:rsid w:val="001D0AF2"/>
    <w:rsid w:val="001D0C4F"/>
    <w:rsid w:val="001D0DA4"/>
    <w:rsid w:val="001D106E"/>
    <w:rsid w:val="001D1333"/>
    <w:rsid w:val="001D13A6"/>
    <w:rsid w:val="001D17BC"/>
    <w:rsid w:val="001D25A7"/>
    <w:rsid w:val="001D2B23"/>
    <w:rsid w:val="001D2BCA"/>
    <w:rsid w:val="001D2DA7"/>
    <w:rsid w:val="001D2E60"/>
    <w:rsid w:val="001D36EA"/>
    <w:rsid w:val="001D3729"/>
    <w:rsid w:val="001D37AD"/>
    <w:rsid w:val="001D38EA"/>
    <w:rsid w:val="001D3D8E"/>
    <w:rsid w:val="001D3E76"/>
    <w:rsid w:val="001D3F3D"/>
    <w:rsid w:val="001D3F74"/>
    <w:rsid w:val="001D401D"/>
    <w:rsid w:val="001D4106"/>
    <w:rsid w:val="001D44BC"/>
    <w:rsid w:val="001D4877"/>
    <w:rsid w:val="001D4A5E"/>
    <w:rsid w:val="001D4BE6"/>
    <w:rsid w:val="001D5056"/>
    <w:rsid w:val="001D53AE"/>
    <w:rsid w:val="001D553F"/>
    <w:rsid w:val="001D5580"/>
    <w:rsid w:val="001D56D3"/>
    <w:rsid w:val="001D5740"/>
    <w:rsid w:val="001D59B1"/>
    <w:rsid w:val="001D5BE3"/>
    <w:rsid w:val="001D5CC9"/>
    <w:rsid w:val="001D6131"/>
    <w:rsid w:val="001D6394"/>
    <w:rsid w:val="001D6426"/>
    <w:rsid w:val="001D66A0"/>
    <w:rsid w:val="001D696E"/>
    <w:rsid w:val="001D69F4"/>
    <w:rsid w:val="001D6B1A"/>
    <w:rsid w:val="001D6B26"/>
    <w:rsid w:val="001D6F06"/>
    <w:rsid w:val="001D7158"/>
    <w:rsid w:val="001D72AE"/>
    <w:rsid w:val="001D73C8"/>
    <w:rsid w:val="001D7472"/>
    <w:rsid w:val="001D74C6"/>
    <w:rsid w:val="001D7638"/>
    <w:rsid w:val="001D767B"/>
    <w:rsid w:val="001D7745"/>
    <w:rsid w:val="001D7A3B"/>
    <w:rsid w:val="001D7A66"/>
    <w:rsid w:val="001D7D27"/>
    <w:rsid w:val="001D7DBA"/>
    <w:rsid w:val="001D7E83"/>
    <w:rsid w:val="001E0B6F"/>
    <w:rsid w:val="001E0D69"/>
    <w:rsid w:val="001E1581"/>
    <w:rsid w:val="001E17B0"/>
    <w:rsid w:val="001E1965"/>
    <w:rsid w:val="001E2444"/>
    <w:rsid w:val="001E2A5A"/>
    <w:rsid w:val="001E2D6B"/>
    <w:rsid w:val="001E2FF9"/>
    <w:rsid w:val="001E3123"/>
    <w:rsid w:val="001E312E"/>
    <w:rsid w:val="001E328A"/>
    <w:rsid w:val="001E33B1"/>
    <w:rsid w:val="001E3470"/>
    <w:rsid w:val="001E37A4"/>
    <w:rsid w:val="001E3BF5"/>
    <w:rsid w:val="001E3D31"/>
    <w:rsid w:val="001E4057"/>
    <w:rsid w:val="001E42E5"/>
    <w:rsid w:val="001E4794"/>
    <w:rsid w:val="001E4826"/>
    <w:rsid w:val="001E49DA"/>
    <w:rsid w:val="001E569C"/>
    <w:rsid w:val="001E5A84"/>
    <w:rsid w:val="001E67DB"/>
    <w:rsid w:val="001E688A"/>
    <w:rsid w:val="001E6980"/>
    <w:rsid w:val="001E6AC2"/>
    <w:rsid w:val="001E6BE1"/>
    <w:rsid w:val="001E6E99"/>
    <w:rsid w:val="001E7311"/>
    <w:rsid w:val="001E79C3"/>
    <w:rsid w:val="001E7DA4"/>
    <w:rsid w:val="001E7FDC"/>
    <w:rsid w:val="001F01C1"/>
    <w:rsid w:val="001F0401"/>
    <w:rsid w:val="001F0650"/>
    <w:rsid w:val="001F0B6A"/>
    <w:rsid w:val="001F0E4B"/>
    <w:rsid w:val="001F10B9"/>
    <w:rsid w:val="001F12DA"/>
    <w:rsid w:val="001F131F"/>
    <w:rsid w:val="001F153E"/>
    <w:rsid w:val="001F156A"/>
    <w:rsid w:val="001F2290"/>
    <w:rsid w:val="001F22AD"/>
    <w:rsid w:val="001F2A31"/>
    <w:rsid w:val="001F2A78"/>
    <w:rsid w:val="001F2E39"/>
    <w:rsid w:val="001F2E42"/>
    <w:rsid w:val="001F32A2"/>
    <w:rsid w:val="001F392D"/>
    <w:rsid w:val="001F3B03"/>
    <w:rsid w:val="001F3D54"/>
    <w:rsid w:val="001F3E13"/>
    <w:rsid w:val="001F40F1"/>
    <w:rsid w:val="001F4170"/>
    <w:rsid w:val="001F4187"/>
    <w:rsid w:val="001F43AC"/>
    <w:rsid w:val="001F453A"/>
    <w:rsid w:val="001F465D"/>
    <w:rsid w:val="001F48D1"/>
    <w:rsid w:val="001F49CB"/>
    <w:rsid w:val="001F4AA6"/>
    <w:rsid w:val="001F53F5"/>
    <w:rsid w:val="001F5AA9"/>
    <w:rsid w:val="001F607F"/>
    <w:rsid w:val="001F66AF"/>
    <w:rsid w:val="001F6B7F"/>
    <w:rsid w:val="001F6FA3"/>
    <w:rsid w:val="001F7200"/>
    <w:rsid w:val="001F7501"/>
    <w:rsid w:val="001F7865"/>
    <w:rsid w:val="001F7868"/>
    <w:rsid w:val="001F7E02"/>
    <w:rsid w:val="00200011"/>
    <w:rsid w:val="00200137"/>
    <w:rsid w:val="002001BB"/>
    <w:rsid w:val="0020024F"/>
    <w:rsid w:val="00200291"/>
    <w:rsid w:val="002002A5"/>
    <w:rsid w:val="00200CE8"/>
    <w:rsid w:val="00201037"/>
    <w:rsid w:val="0020104D"/>
    <w:rsid w:val="002017ED"/>
    <w:rsid w:val="00201AF8"/>
    <w:rsid w:val="00201C53"/>
    <w:rsid w:val="00201C9E"/>
    <w:rsid w:val="00201CC2"/>
    <w:rsid w:val="00201E23"/>
    <w:rsid w:val="00201F1A"/>
    <w:rsid w:val="002024A4"/>
    <w:rsid w:val="00202808"/>
    <w:rsid w:val="00202CB4"/>
    <w:rsid w:val="00202DD5"/>
    <w:rsid w:val="00203063"/>
    <w:rsid w:val="002030D5"/>
    <w:rsid w:val="00203235"/>
    <w:rsid w:val="00203404"/>
    <w:rsid w:val="0020343E"/>
    <w:rsid w:val="0020355E"/>
    <w:rsid w:val="002035D6"/>
    <w:rsid w:val="0020390B"/>
    <w:rsid w:val="00203AAD"/>
    <w:rsid w:val="00203CFB"/>
    <w:rsid w:val="00203F29"/>
    <w:rsid w:val="00203FAD"/>
    <w:rsid w:val="002042E4"/>
    <w:rsid w:val="00204B96"/>
    <w:rsid w:val="00204C61"/>
    <w:rsid w:val="00204D08"/>
    <w:rsid w:val="00204D5E"/>
    <w:rsid w:val="00204EF4"/>
    <w:rsid w:val="00204F30"/>
    <w:rsid w:val="0020548A"/>
    <w:rsid w:val="00205A85"/>
    <w:rsid w:val="00205AEA"/>
    <w:rsid w:val="0020675D"/>
    <w:rsid w:val="00206BFB"/>
    <w:rsid w:val="00206E32"/>
    <w:rsid w:val="00207170"/>
    <w:rsid w:val="0020732E"/>
    <w:rsid w:val="00207AF7"/>
    <w:rsid w:val="00210068"/>
    <w:rsid w:val="002105B9"/>
    <w:rsid w:val="00210619"/>
    <w:rsid w:val="002107DC"/>
    <w:rsid w:val="00210F2D"/>
    <w:rsid w:val="00211032"/>
    <w:rsid w:val="002111A8"/>
    <w:rsid w:val="002113FB"/>
    <w:rsid w:val="002114A1"/>
    <w:rsid w:val="002117BC"/>
    <w:rsid w:val="00211BDB"/>
    <w:rsid w:val="00211CDC"/>
    <w:rsid w:val="00211CE8"/>
    <w:rsid w:val="00211EA0"/>
    <w:rsid w:val="002120DB"/>
    <w:rsid w:val="002122C6"/>
    <w:rsid w:val="002124A2"/>
    <w:rsid w:val="002128F7"/>
    <w:rsid w:val="00212A6C"/>
    <w:rsid w:val="00212B57"/>
    <w:rsid w:val="0021316A"/>
    <w:rsid w:val="00213177"/>
    <w:rsid w:val="002134E3"/>
    <w:rsid w:val="002139C2"/>
    <w:rsid w:val="00213AD3"/>
    <w:rsid w:val="00213BB6"/>
    <w:rsid w:val="00214107"/>
    <w:rsid w:val="00214F24"/>
    <w:rsid w:val="00214F6E"/>
    <w:rsid w:val="00215194"/>
    <w:rsid w:val="00215250"/>
    <w:rsid w:val="0021543B"/>
    <w:rsid w:val="002154E7"/>
    <w:rsid w:val="002159B9"/>
    <w:rsid w:val="002160A9"/>
    <w:rsid w:val="00216487"/>
    <w:rsid w:val="002165CF"/>
    <w:rsid w:val="00217518"/>
    <w:rsid w:val="00217898"/>
    <w:rsid w:val="00217983"/>
    <w:rsid w:val="00217A3B"/>
    <w:rsid w:val="00217EAE"/>
    <w:rsid w:val="002204C5"/>
    <w:rsid w:val="00220564"/>
    <w:rsid w:val="002205A1"/>
    <w:rsid w:val="0022079F"/>
    <w:rsid w:val="00220A48"/>
    <w:rsid w:val="00220B32"/>
    <w:rsid w:val="00220F31"/>
    <w:rsid w:val="00221282"/>
    <w:rsid w:val="0022154D"/>
    <w:rsid w:val="00221B06"/>
    <w:rsid w:val="00221D67"/>
    <w:rsid w:val="00221E10"/>
    <w:rsid w:val="00222560"/>
    <w:rsid w:val="002226E7"/>
    <w:rsid w:val="00222AD1"/>
    <w:rsid w:val="00222D15"/>
    <w:rsid w:val="00222E88"/>
    <w:rsid w:val="00222F26"/>
    <w:rsid w:val="00223374"/>
    <w:rsid w:val="002235ED"/>
    <w:rsid w:val="00223943"/>
    <w:rsid w:val="0022406E"/>
    <w:rsid w:val="0022445A"/>
    <w:rsid w:val="00224787"/>
    <w:rsid w:val="00225331"/>
    <w:rsid w:val="00225487"/>
    <w:rsid w:val="00225986"/>
    <w:rsid w:val="002259BC"/>
    <w:rsid w:val="00225A06"/>
    <w:rsid w:val="00225A16"/>
    <w:rsid w:val="00225BFE"/>
    <w:rsid w:val="00226AE4"/>
    <w:rsid w:val="00226C3E"/>
    <w:rsid w:val="00226E40"/>
    <w:rsid w:val="00227019"/>
    <w:rsid w:val="00227829"/>
    <w:rsid w:val="00227D68"/>
    <w:rsid w:val="00227E48"/>
    <w:rsid w:val="00227E89"/>
    <w:rsid w:val="00230006"/>
    <w:rsid w:val="0023025C"/>
    <w:rsid w:val="002305DD"/>
    <w:rsid w:val="0023061E"/>
    <w:rsid w:val="00230DA1"/>
    <w:rsid w:val="002312BF"/>
    <w:rsid w:val="0023131D"/>
    <w:rsid w:val="00231514"/>
    <w:rsid w:val="00231572"/>
    <w:rsid w:val="0023179D"/>
    <w:rsid w:val="00231B7D"/>
    <w:rsid w:val="00232480"/>
    <w:rsid w:val="00232612"/>
    <w:rsid w:val="002334CE"/>
    <w:rsid w:val="00233C1A"/>
    <w:rsid w:val="00233E9C"/>
    <w:rsid w:val="00233F09"/>
    <w:rsid w:val="0023418C"/>
    <w:rsid w:val="00234218"/>
    <w:rsid w:val="002342E0"/>
    <w:rsid w:val="00234318"/>
    <w:rsid w:val="00234359"/>
    <w:rsid w:val="002343D3"/>
    <w:rsid w:val="002352E2"/>
    <w:rsid w:val="00235379"/>
    <w:rsid w:val="002353FF"/>
    <w:rsid w:val="0023540F"/>
    <w:rsid w:val="002355EC"/>
    <w:rsid w:val="00235753"/>
    <w:rsid w:val="0023578E"/>
    <w:rsid w:val="002357A7"/>
    <w:rsid w:val="00235B65"/>
    <w:rsid w:val="00235BEB"/>
    <w:rsid w:val="00235EFA"/>
    <w:rsid w:val="0023626E"/>
    <w:rsid w:val="00236393"/>
    <w:rsid w:val="002363E2"/>
    <w:rsid w:val="0023642B"/>
    <w:rsid w:val="0023675D"/>
    <w:rsid w:val="00236764"/>
    <w:rsid w:val="00236CB7"/>
    <w:rsid w:val="00237322"/>
    <w:rsid w:val="0023753C"/>
    <w:rsid w:val="002377F9"/>
    <w:rsid w:val="00237A52"/>
    <w:rsid w:val="00237BF4"/>
    <w:rsid w:val="00237C31"/>
    <w:rsid w:val="00237C60"/>
    <w:rsid w:val="00237D99"/>
    <w:rsid w:val="00237FA4"/>
    <w:rsid w:val="0024009B"/>
    <w:rsid w:val="002402E4"/>
    <w:rsid w:val="00240E2F"/>
    <w:rsid w:val="0024106C"/>
    <w:rsid w:val="00241369"/>
    <w:rsid w:val="00241503"/>
    <w:rsid w:val="00241A80"/>
    <w:rsid w:val="00241A8C"/>
    <w:rsid w:val="00241B25"/>
    <w:rsid w:val="00241DE0"/>
    <w:rsid w:val="0024203E"/>
    <w:rsid w:val="00242383"/>
    <w:rsid w:val="002423C9"/>
    <w:rsid w:val="00242642"/>
    <w:rsid w:val="00242763"/>
    <w:rsid w:val="00242973"/>
    <w:rsid w:val="00242D83"/>
    <w:rsid w:val="00242F1A"/>
    <w:rsid w:val="002437A2"/>
    <w:rsid w:val="00243D37"/>
    <w:rsid w:val="00244152"/>
    <w:rsid w:val="002442E0"/>
    <w:rsid w:val="0024493D"/>
    <w:rsid w:val="00244CDE"/>
    <w:rsid w:val="00244D9A"/>
    <w:rsid w:val="00244DE3"/>
    <w:rsid w:val="00244E0A"/>
    <w:rsid w:val="0024575B"/>
    <w:rsid w:val="0024579C"/>
    <w:rsid w:val="00245BCE"/>
    <w:rsid w:val="00245BE6"/>
    <w:rsid w:val="00245E78"/>
    <w:rsid w:val="00245E84"/>
    <w:rsid w:val="00245F85"/>
    <w:rsid w:val="002463B8"/>
    <w:rsid w:val="002466E0"/>
    <w:rsid w:val="0024680C"/>
    <w:rsid w:val="00246968"/>
    <w:rsid w:val="00246C59"/>
    <w:rsid w:val="00246CEA"/>
    <w:rsid w:val="00246F01"/>
    <w:rsid w:val="00247033"/>
    <w:rsid w:val="002472A8"/>
    <w:rsid w:val="002477E0"/>
    <w:rsid w:val="00247DF6"/>
    <w:rsid w:val="002500D4"/>
    <w:rsid w:val="002502B9"/>
    <w:rsid w:val="00250ED9"/>
    <w:rsid w:val="00250EFC"/>
    <w:rsid w:val="002510CC"/>
    <w:rsid w:val="002514A7"/>
    <w:rsid w:val="00251834"/>
    <w:rsid w:val="002518F8"/>
    <w:rsid w:val="00251A51"/>
    <w:rsid w:val="002520DC"/>
    <w:rsid w:val="00252227"/>
    <w:rsid w:val="0025279A"/>
    <w:rsid w:val="002527C3"/>
    <w:rsid w:val="00252947"/>
    <w:rsid w:val="00252F80"/>
    <w:rsid w:val="0025308C"/>
    <w:rsid w:val="002535A6"/>
    <w:rsid w:val="00253C0D"/>
    <w:rsid w:val="00253F81"/>
    <w:rsid w:val="00253FCA"/>
    <w:rsid w:val="00254251"/>
    <w:rsid w:val="00254360"/>
    <w:rsid w:val="0025478C"/>
    <w:rsid w:val="00254900"/>
    <w:rsid w:val="00254945"/>
    <w:rsid w:val="00254A58"/>
    <w:rsid w:val="00255043"/>
    <w:rsid w:val="002552F0"/>
    <w:rsid w:val="0025556F"/>
    <w:rsid w:val="002556C4"/>
    <w:rsid w:val="00255729"/>
    <w:rsid w:val="0025577F"/>
    <w:rsid w:val="002559A9"/>
    <w:rsid w:val="00255A2E"/>
    <w:rsid w:val="00255A88"/>
    <w:rsid w:val="00255AC2"/>
    <w:rsid w:val="00255BC7"/>
    <w:rsid w:val="00255CA8"/>
    <w:rsid w:val="00255DA6"/>
    <w:rsid w:val="00255E0B"/>
    <w:rsid w:val="00255E80"/>
    <w:rsid w:val="00255F1F"/>
    <w:rsid w:val="00255F9C"/>
    <w:rsid w:val="00256165"/>
    <w:rsid w:val="0025658D"/>
    <w:rsid w:val="002567CF"/>
    <w:rsid w:val="00256BF0"/>
    <w:rsid w:val="00256F7F"/>
    <w:rsid w:val="00257105"/>
    <w:rsid w:val="0025711E"/>
    <w:rsid w:val="00257246"/>
    <w:rsid w:val="00257604"/>
    <w:rsid w:val="0025764E"/>
    <w:rsid w:val="002577F5"/>
    <w:rsid w:val="0025781F"/>
    <w:rsid w:val="00257A35"/>
    <w:rsid w:val="00257FF4"/>
    <w:rsid w:val="002601B0"/>
    <w:rsid w:val="00260605"/>
    <w:rsid w:val="00260707"/>
    <w:rsid w:val="002608B6"/>
    <w:rsid w:val="00260AFB"/>
    <w:rsid w:val="00260E1D"/>
    <w:rsid w:val="002610E9"/>
    <w:rsid w:val="002610EF"/>
    <w:rsid w:val="002613A5"/>
    <w:rsid w:val="00261DAA"/>
    <w:rsid w:val="00261DCC"/>
    <w:rsid w:val="00261EAD"/>
    <w:rsid w:val="00262074"/>
    <w:rsid w:val="0026208A"/>
    <w:rsid w:val="00262328"/>
    <w:rsid w:val="00262515"/>
    <w:rsid w:val="0026253F"/>
    <w:rsid w:val="00262943"/>
    <w:rsid w:val="00262C69"/>
    <w:rsid w:val="00262D90"/>
    <w:rsid w:val="00263103"/>
    <w:rsid w:val="00263385"/>
    <w:rsid w:val="00263395"/>
    <w:rsid w:val="002633E5"/>
    <w:rsid w:val="00263495"/>
    <w:rsid w:val="002634D2"/>
    <w:rsid w:val="0026351E"/>
    <w:rsid w:val="002637BC"/>
    <w:rsid w:val="002637F1"/>
    <w:rsid w:val="00263953"/>
    <w:rsid w:val="00263954"/>
    <w:rsid w:val="00263FF6"/>
    <w:rsid w:val="00264267"/>
    <w:rsid w:val="0026442E"/>
    <w:rsid w:val="0026458A"/>
    <w:rsid w:val="00264599"/>
    <w:rsid w:val="0026472D"/>
    <w:rsid w:val="00264842"/>
    <w:rsid w:val="00264872"/>
    <w:rsid w:val="00264EDE"/>
    <w:rsid w:val="00264F20"/>
    <w:rsid w:val="00264F80"/>
    <w:rsid w:val="0026561A"/>
    <w:rsid w:val="00265734"/>
    <w:rsid w:val="0026575D"/>
    <w:rsid w:val="00265932"/>
    <w:rsid w:val="00265A0F"/>
    <w:rsid w:val="00265A5D"/>
    <w:rsid w:val="00265C84"/>
    <w:rsid w:val="00267032"/>
    <w:rsid w:val="00267227"/>
    <w:rsid w:val="0026724F"/>
    <w:rsid w:val="002672E6"/>
    <w:rsid w:val="00267512"/>
    <w:rsid w:val="002676A4"/>
    <w:rsid w:val="00267848"/>
    <w:rsid w:val="002679CB"/>
    <w:rsid w:val="0027031E"/>
    <w:rsid w:val="00270EBA"/>
    <w:rsid w:val="00271107"/>
    <w:rsid w:val="002711E9"/>
    <w:rsid w:val="00271328"/>
    <w:rsid w:val="002713A9"/>
    <w:rsid w:val="002713D4"/>
    <w:rsid w:val="00271486"/>
    <w:rsid w:val="00271DDD"/>
    <w:rsid w:val="002721DC"/>
    <w:rsid w:val="00272211"/>
    <w:rsid w:val="002722D4"/>
    <w:rsid w:val="00272326"/>
    <w:rsid w:val="00272918"/>
    <w:rsid w:val="00272AA5"/>
    <w:rsid w:val="002730E6"/>
    <w:rsid w:val="002732B2"/>
    <w:rsid w:val="002732DB"/>
    <w:rsid w:val="002733AB"/>
    <w:rsid w:val="00273766"/>
    <w:rsid w:val="002738F7"/>
    <w:rsid w:val="002738FD"/>
    <w:rsid w:val="00273A43"/>
    <w:rsid w:val="00273A4C"/>
    <w:rsid w:val="00273AE2"/>
    <w:rsid w:val="0027433B"/>
    <w:rsid w:val="002747A2"/>
    <w:rsid w:val="002748FC"/>
    <w:rsid w:val="0027490E"/>
    <w:rsid w:val="0027492A"/>
    <w:rsid w:val="00274AE9"/>
    <w:rsid w:val="00274EF2"/>
    <w:rsid w:val="002751E4"/>
    <w:rsid w:val="00275288"/>
    <w:rsid w:val="0027539B"/>
    <w:rsid w:val="0027541E"/>
    <w:rsid w:val="00275510"/>
    <w:rsid w:val="00275611"/>
    <w:rsid w:val="00275797"/>
    <w:rsid w:val="00276200"/>
    <w:rsid w:val="002765F9"/>
    <w:rsid w:val="00276718"/>
    <w:rsid w:val="00276AD7"/>
    <w:rsid w:val="00277261"/>
    <w:rsid w:val="00277640"/>
    <w:rsid w:val="002777B9"/>
    <w:rsid w:val="002778AA"/>
    <w:rsid w:val="00277A9F"/>
    <w:rsid w:val="00277ABF"/>
    <w:rsid w:val="00277C08"/>
    <w:rsid w:val="00277D86"/>
    <w:rsid w:val="0028011B"/>
    <w:rsid w:val="002802D2"/>
    <w:rsid w:val="002804A6"/>
    <w:rsid w:val="0028052F"/>
    <w:rsid w:val="00280661"/>
    <w:rsid w:val="002807D2"/>
    <w:rsid w:val="00280830"/>
    <w:rsid w:val="00280CDC"/>
    <w:rsid w:val="00280D6C"/>
    <w:rsid w:val="00281426"/>
    <w:rsid w:val="0028156E"/>
    <w:rsid w:val="002816AC"/>
    <w:rsid w:val="002818A6"/>
    <w:rsid w:val="002819CD"/>
    <w:rsid w:val="00281C60"/>
    <w:rsid w:val="00281E5A"/>
    <w:rsid w:val="002821B4"/>
    <w:rsid w:val="00282F03"/>
    <w:rsid w:val="0028357F"/>
    <w:rsid w:val="0028399A"/>
    <w:rsid w:val="00283B49"/>
    <w:rsid w:val="00283D19"/>
    <w:rsid w:val="00283D2C"/>
    <w:rsid w:val="00283DEE"/>
    <w:rsid w:val="00283E41"/>
    <w:rsid w:val="00283FDA"/>
    <w:rsid w:val="00284095"/>
    <w:rsid w:val="0028431E"/>
    <w:rsid w:val="0028475D"/>
    <w:rsid w:val="00284A83"/>
    <w:rsid w:val="00284D5A"/>
    <w:rsid w:val="00284FEC"/>
    <w:rsid w:val="00285059"/>
    <w:rsid w:val="0028588F"/>
    <w:rsid w:val="002858A4"/>
    <w:rsid w:val="002858F8"/>
    <w:rsid w:val="00285E63"/>
    <w:rsid w:val="00286150"/>
    <w:rsid w:val="00286266"/>
    <w:rsid w:val="00286ADD"/>
    <w:rsid w:val="00286CD7"/>
    <w:rsid w:val="00286DB9"/>
    <w:rsid w:val="00286E6F"/>
    <w:rsid w:val="00286EA1"/>
    <w:rsid w:val="00286EB8"/>
    <w:rsid w:val="00286FA4"/>
    <w:rsid w:val="00286FB4"/>
    <w:rsid w:val="00287265"/>
    <w:rsid w:val="002873F4"/>
    <w:rsid w:val="00287953"/>
    <w:rsid w:val="002879DC"/>
    <w:rsid w:val="00287AF9"/>
    <w:rsid w:val="00290025"/>
    <w:rsid w:val="002907D2"/>
    <w:rsid w:val="00290BAC"/>
    <w:rsid w:val="00290F5C"/>
    <w:rsid w:val="00291216"/>
    <w:rsid w:val="002912CC"/>
    <w:rsid w:val="002912E3"/>
    <w:rsid w:val="002913DB"/>
    <w:rsid w:val="00291714"/>
    <w:rsid w:val="00291BDC"/>
    <w:rsid w:val="00291C22"/>
    <w:rsid w:val="00292110"/>
    <w:rsid w:val="0029215C"/>
    <w:rsid w:val="00292447"/>
    <w:rsid w:val="002926D3"/>
    <w:rsid w:val="00292753"/>
    <w:rsid w:val="00292906"/>
    <w:rsid w:val="00292C2D"/>
    <w:rsid w:val="00292C8F"/>
    <w:rsid w:val="00292EEB"/>
    <w:rsid w:val="00292F93"/>
    <w:rsid w:val="00293364"/>
    <w:rsid w:val="00293640"/>
    <w:rsid w:val="00293688"/>
    <w:rsid w:val="002937EC"/>
    <w:rsid w:val="00293933"/>
    <w:rsid w:val="002945EB"/>
    <w:rsid w:val="002947B3"/>
    <w:rsid w:val="002947C9"/>
    <w:rsid w:val="00294869"/>
    <w:rsid w:val="00294AB2"/>
    <w:rsid w:val="00294B2F"/>
    <w:rsid w:val="00294F50"/>
    <w:rsid w:val="00295058"/>
    <w:rsid w:val="0029506D"/>
    <w:rsid w:val="00295436"/>
    <w:rsid w:val="0029590E"/>
    <w:rsid w:val="00295CA4"/>
    <w:rsid w:val="00295E5E"/>
    <w:rsid w:val="00296342"/>
    <w:rsid w:val="0029668D"/>
    <w:rsid w:val="002969B3"/>
    <w:rsid w:val="00296A13"/>
    <w:rsid w:val="00296B37"/>
    <w:rsid w:val="0029741A"/>
    <w:rsid w:val="00297914"/>
    <w:rsid w:val="00297969"/>
    <w:rsid w:val="00297CD9"/>
    <w:rsid w:val="00297F73"/>
    <w:rsid w:val="002A0001"/>
    <w:rsid w:val="002A0882"/>
    <w:rsid w:val="002A0BCC"/>
    <w:rsid w:val="002A0C4A"/>
    <w:rsid w:val="002A125B"/>
    <w:rsid w:val="002A1444"/>
    <w:rsid w:val="002A150A"/>
    <w:rsid w:val="002A1A39"/>
    <w:rsid w:val="002A1C8D"/>
    <w:rsid w:val="002A1CA0"/>
    <w:rsid w:val="002A1CC7"/>
    <w:rsid w:val="002A20AB"/>
    <w:rsid w:val="002A279C"/>
    <w:rsid w:val="002A27C5"/>
    <w:rsid w:val="002A2863"/>
    <w:rsid w:val="002A2971"/>
    <w:rsid w:val="002A2B02"/>
    <w:rsid w:val="002A2C34"/>
    <w:rsid w:val="002A2F00"/>
    <w:rsid w:val="002A2F7B"/>
    <w:rsid w:val="002A2FFE"/>
    <w:rsid w:val="002A3194"/>
    <w:rsid w:val="002A33BC"/>
    <w:rsid w:val="002A3402"/>
    <w:rsid w:val="002A37DE"/>
    <w:rsid w:val="002A3F59"/>
    <w:rsid w:val="002A4137"/>
    <w:rsid w:val="002A4153"/>
    <w:rsid w:val="002A41EC"/>
    <w:rsid w:val="002A4287"/>
    <w:rsid w:val="002A46B9"/>
    <w:rsid w:val="002A470D"/>
    <w:rsid w:val="002A4746"/>
    <w:rsid w:val="002A4D08"/>
    <w:rsid w:val="002A4E27"/>
    <w:rsid w:val="002A4F87"/>
    <w:rsid w:val="002A50E7"/>
    <w:rsid w:val="002A5123"/>
    <w:rsid w:val="002A5668"/>
    <w:rsid w:val="002A5851"/>
    <w:rsid w:val="002A59EC"/>
    <w:rsid w:val="002A5C86"/>
    <w:rsid w:val="002A5DBB"/>
    <w:rsid w:val="002A5F97"/>
    <w:rsid w:val="002A6138"/>
    <w:rsid w:val="002A624B"/>
    <w:rsid w:val="002A645F"/>
    <w:rsid w:val="002A6874"/>
    <w:rsid w:val="002A6890"/>
    <w:rsid w:val="002A6996"/>
    <w:rsid w:val="002A69AB"/>
    <w:rsid w:val="002A6F81"/>
    <w:rsid w:val="002A75B9"/>
    <w:rsid w:val="002A7A29"/>
    <w:rsid w:val="002A7E17"/>
    <w:rsid w:val="002B02C2"/>
    <w:rsid w:val="002B087C"/>
    <w:rsid w:val="002B099A"/>
    <w:rsid w:val="002B09AA"/>
    <w:rsid w:val="002B0EAF"/>
    <w:rsid w:val="002B115C"/>
    <w:rsid w:val="002B1377"/>
    <w:rsid w:val="002B1728"/>
    <w:rsid w:val="002B18BA"/>
    <w:rsid w:val="002B1A34"/>
    <w:rsid w:val="002B1D6C"/>
    <w:rsid w:val="002B1F36"/>
    <w:rsid w:val="002B201D"/>
    <w:rsid w:val="002B21D5"/>
    <w:rsid w:val="002B23C3"/>
    <w:rsid w:val="002B248F"/>
    <w:rsid w:val="002B2C4D"/>
    <w:rsid w:val="002B2CB3"/>
    <w:rsid w:val="002B2DE1"/>
    <w:rsid w:val="002B2F5F"/>
    <w:rsid w:val="002B335A"/>
    <w:rsid w:val="002B3C7E"/>
    <w:rsid w:val="002B4026"/>
    <w:rsid w:val="002B4382"/>
    <w:rsid w:val="002B4618"/>
    <w:rsid w:val="002B485E"/>
    <w:rsid w:val="002B4A7C"/>
    <w:rsid w:val="002B4A8D"/>
    <w:rsid w:val="002B5018"/>
    <w:rsid w:val="002B5086"/>
    <w:rsid w:val="002B525E"/>
    <w:rsid w:val="002B5287"/>
    <w:rsid w:val="002B534F"/>
    <w:rsid w:val="002B5C08"/>
    <w:rsid w:val="002B5CD3"/>
    <w:rsid w:val="002B5FEF"/>
    <w:rsid w:val="002B6163"/>
    <w:rsid w:val="002B62D4"/>
    <w:rsid w:val="002B65DC"/>
    <w:rsid w:val="002B6791"/>
    <w:rsid w:val="002B6B26"/>
    <w:rsid w:val="002B6CD2"/>
    <w:rsid w:val="002B6DA8"/>
    <w:rsid w:val="002B7269"/>
    <w:rsid w:val="002B72EF"/>
    <w:rsid w:val="002B733B"/>
    <w:rsid w:val="002B759E"/>
    <w:rsid w:val="002B781E"/>
    <w:rsid w:val="002B7835"/>
    <w:rsid w:val="002B7B36"/>
    <w:rsid w:val="002B7D03"/>
    <w:rsid w:val="002C07F1"/>
    <w:rsid w:val="002C0E4E"/>
    <w:rsid w:val="002C11AF"/>
    <w:rsid w:val="002C135D"/>
    <w:rsid w:val="002C144A"/>
    <w:rsid w:val="002C1629"/>
    <w:rsid w:val="002C1751"/>
    <w:rsid w:val="002C1C0D"/>
    <w:rsid w:val="002C1F8F"/>
    <w:rsid w:val="002C20C5"/>
    <w:rsid w:val="002C24C9"/>
    <w:rsid w:val="002C256D"/>
    <w:rsid w:val="002C2767"/>
    <w:rsid w:val="002C2860"/>
    <w:rsid w:val="002C287D"/>
    <w:rsid w:val="002C2910"/>
    <w:rsid w:val="002C2F25"/>
    <w:rsid w:val="002C3255"/>
    <w:rsid w:val="002C3493"/>
    <w:rsid w:val="002C374C"/>
    <w:rsid w:val="002C3B33"/>
    <w:rsid w:val="002C3E41"/>
    <w:rsid w:val="002C3F7C"/>
    <w:rsid w:val="002C4683"/>
    <w:rsid w:val="002C49CC"/>
    <w:rsid w:val="002C4CA5"/>
    <w:rsid w:val="002C5578"/>
    <w:rsid w:val="002C55C9"/>
    <w:rsid w:val="002C5D6B"/>
    <w:rsid w:val="002C66BA"/>
    <w:rsid w:val="002C68BA"/>
    <w:rsid w:val="002C68DB"/>
    <w:rsid w:val="002C6C70"/>
    <w:rsid w:val="002C6CF2"/>
    <w:rsid w:val="002C6D40"/>
    <w:rsid w:val="002C6EEE"/>
    <w:rsid w:val="002C6F02"/>
    <w:rsid w:val="002C7373"/>
    <w:rsid w:val="002C742A"/>
    <w:rsid w:val="002C7473"/>
    <w:rsid w:val="002C75F2"/>
    <w:rsid w:val="002C7869"/>
    <w:rsid w:val="002C79AF"/>
    <w:rsid w:val="002C79C0"/>
    <w:rsid w:val="002C7B59"/>
    <w:rsid w:val="002C7C2F"/>
    <w:rsid w:val="002C7CAB"/>
    <w:rsid w:val="002C7D59"/>
    <w:rsid w:val="002C7F69"/>
    <w:rsid w:val="002D061B"/>
    <w:rsid w:val="002D0A79"/>
    <w:rsid w:val="002D0D5D"/>
    <w:rsid w:val="002D1676"/>
    <w:rsid w:val="002D179F"/>
    <w:rsid w:val="002D184B"/>
    <w:rsid w:val="002D2131"/>
    <w:rsid w:val="002D21A7"/>
    <w:rsid w:val="002D22AF"/>
    <w:rsid w:val="002D22D0"/>
    <w:rsid w:val="002D23C4"/>
    <w:rsid w:val="002D292B"/>
    <w:rsid w:val="002D348D"/>
    <w:rsid w:val="002D3870"/>
    <w:rsid w:val="002D387D"/>
    <w:rsid w:val="002D39A9"/>
    <w:rsid w:val="002D3AE5"/>
    <w:rsid w:val="002D3CE0"/>
    <w:rsid w:val="002D419F"/>
    <w:rsid w:val="002D43B6"/>
    <w:rsid w:val="002D44E3"/>
    <w:rsid w:val="002D4566"/>
    <w:rsid w:val="002D481F"/>
    <w:rsid w:val="002D4941"/>
    <w:rsid w:val="002D4A79"/>
    <w:rsid w:val="002D4FC5"/>
    <w:rsid w:val="002D5191"/>
    <w:rsid w:val="002D5461"/>
    <w:rsid w:val="002D59C1"/>
    <w:rsid w:val="002D5A7E"/>
    <w:rsid w:val="002D5E2F"/>
    <w:rsid w:val="002D637E"/>
    <w:rsid w:val="002D64CC"/>
    <w:rsid w:val="002D6913"/>
    <w:rsid w:val="002D6EA6"/>
    <w:rsid w:val="002D704E"/>
    <w:rsid w:val="002D73A0"/>
    <w:rsid w:val="002D74CC"/>
    <w:rsid w:val="002D7677"/>
    <w:rsid w:val="002D7704"/>
    <w:rsid w:val="002D782F"/>
    <w:rsid w:val="002D7837"/>
    <w:rsid w:val="002D78A1"/>
    <w:rsid w:val="002D79E1"/>
    <w:rsid w:val="002D7AA8"/>
    <w:rsid w:val="002D7BD9"/>
    <w:rsid w:val="002D7E77"/>
    <w:rsid w:val="002D7F26"/>
    <w:rsid w:val="002E0177"/>
    <w:rsid w:val="002E051A"/>
    <w:rsid w:val="002E05D9"/>
    <w:rsid w:val="002E0931"/>
    <w:rsid w:val="002E0D4A"/>
    <w:rsid w:val="002E0DE3"/>
    <w:rsid w:val="002E0E26"/>
    <w:rsid w:val="002E101C"/>
    <w:rsid w:val="002E13F4"/>
    <w:rsid w:val="002E17B0"/>
    <w:rsid w:val="002E19C9"/>
    <w:rsid w:val="002E1DDF"/>
    <w:rsid w:val="002E1DFC"/>
    <w:rsid w:val="002E2255"/>
    <w:rsid w:val="002E2380"/>
    <w:rsid w:val="002E2392"/>
    <w:rsid w:val="002E2534"/>
    <w:rsid w:val="002E2CCE"/>
    <w:rsid w:val="002E2F70"/>
    <w:rsid w:val="002E31E2"/>
    <w:rsid w:val="002E354D"/>
    <w:rsid w:val="002E369E"/>
    <w:rsid w:val="002E39EC"/>
    <w:rsid w:val="002E3BE4"/>
    <w:rsid w:val="002E3DC0"/>
    <w:rsid w:val="002E3EFC"/>
    <w:rsid w:val="002E4120"/>
    <w:rsid w:val="002E4373"/>
    <w:rsid w:val="002E447C"/>
    <w:rsid w:val="002E46F0"/>
    <w:rsid w:val="002E4B3E"/>
    <w:rsid w:val="002E543C"/>
    <w:rsid w:val="002E54F4"/>
    <w:rsid w:val="002E57EB"/>
    <w:rsid w:val="002E59F0"/>
    <w:rsid w:val="002E5B51"/>
    <w:rsid w:val="002E6094"/>
    <w:rsid w:val="002E6192"/>
    <w:rsid w:val="002E61D1"/>
    <w:rsid w:val="002E64D5"/>
    <w:rsid w:val="002E65F0"/>
    <w:rsid w:val="002E6662"/>
    <w:rsid w:val="002E6B37"/>
    <w:rsid w:val="002E6E74"/>
    <w:rsid w:val="002E764F"/>
    <w:rsid w:val="002E787D"/>
    <w:rsid w:val="002E79EB"/>
    <w:rsid w:val="002E7ACC"/>
    <w:rsid w:val="002E7DB7"/>
    <w:rsid w:val="002E7F48"/>
    <w:rsid w:val="002F017D"/>
    <w:rsid w:val="002F03E3"/>
    <w:rsid w:val="002F0441"/>
    <w:rsid w:val="002F048F"/>
    <w:rsid w:val="002F04FC"/>
    <w:rsid w:val="002F07D4"/>
    <w:rsid w:val="002F0AC7"/>
    <w:rsid w:val="002F0ADF"/>
    <w:rsid w:val="002F0E9D"/>
    <w:rsid w:val="002F117F"/>
    <w:rsid w:val="002F1334"/>
    <w:rsid w:val="002F186E"/>
    <w:rsid w:val="002F1E1C"/>
    <w:rsid w:val="002F1E87"/>
    <w:rsid w:val="002F1EFA"/>
    <w:rsid w:val="002F203F"/>
    <w:rsid w:val="002F21F8"/>
    <w:rsid w:val="002F2314"/>
    <w:rsid w:val="002F2383"/>
    <w:rsid w:val="002F24BB"/>
    <w:rsid w:val="002F251F"/>
    <w:rsid w:val="002F260C"/>
    <w:rsid w:val="002F297E"/>
    <w:rsid w:val="002F2AEE"/>
    <w:rsid w:val="002F2C1E"/>
    <w:rsid w:val="002F2C64"/>
    <w:rsid w:val="002F2EA5"/>
    <w:rsid w:val="002F2F94"/>
    <w:rsid w:val="002F340E"/>
    <w:rsid w:val="002F37D9"/>
    <w:rsid w:val="002F393C"/>
    <w:rsid w:val="002F3E47"/>
    <w:rsid w:val="002F3FA9"/>
    <w:rsid w:val="002F410A"/>
    <w:rsid w:val="002F423F"/>
    <w:rsid w:val="002F4609"/>
    <w:rsid w:val="002F4A84"/>
    <w:rsid w:val="002F4E27"/>
    <w:rsid w:val="002F4ED9"/>
    <w:rsid w:val="002F507C"/>
    <w:rsid w:val="002F5120"/>
    <w:rsid w:val="002F5584"/>
    <w:rsid w:val="002F55D9"/>
    <w:rsid w:val="002F57AB"/>
    <w:rsid w:val="002F5B09"/>
    <w:rsid w:val="002F5B80"/>
    <w:rsid w:val="002F5F58"/>
    <w:rsid w:val="002F6341"/>
    <w:rsid w:val="002F64EA"/>
    <w:rsid w:val="002F685B"/>
    <w:rsid w:val="002F6AF0"/>
    <w:rsid w:val="002F6E5F"/>
    <w:rsid w:val="002F7112"/>
    <w:rsid w:val="002F75AF"/>
    <w:rsid w:val="002F7832"/>
    <w:rsid w:val="002F78E5"/>
    <w:rsid w:val="002F79E7"/>
    <w:rsid w:val="002F7CDA"/>
    <w:rsid w:val="00300003"/>
    <w:rsid w:val="0030016D"/>
    <w:rsid w:val="003004BE"/>
    <w:rsid w:val="00300520"/>
    <w:rsid w:val="00300B1A"/>
    <w:rsid w:val="00300D39"/>
    <w:rsid w:val="00301101"/>
    <w:rsid w:val="0030163F"/>
    <w:rsid w:val="00301A45"/>
    <w:rsid w:val="00301AA1"/>
    <w:rsid w:val="00301BE4"/>
    <w:rsid w:val="00301F1C"/>
    <w:rsid w:val="00302009"/>
    <w:rsid w:val="00302161"/>
    <w:rsid w:val="0030216E"/>
    <w:rsid w:val="0030272B"/>
    <w:rsid w:val="00302822"/>
    <w:rsid w:val="003028F1"/>
    <w:rsid w:val="00302F48"/>
    <w:rsid w:val="0030304D"/>
    <w:rsid w:val="00303592"/>
    <w:rsid w:val="00303629"/>
    <w:rsid w:val="00303855"/>
    <w:rsid w:val="003038EA"/>
    <w:rsid w:val="00303B1B"/>
    <w:rsid w:val="00303B29"/>
    <w:rsid w:val="00303F8D"/>
    <w:rsid w:val="003041E3"/>
    <w:rsid w:val="0030443D"/>
    <w:rsid w:val="00304540"/>
    <w:rsid w:val="00304966"/>
    <w:rsid w:val="00304DAA"/>
    <w:rsid w:val="0030558D"/>
    <w:rsid w:val="003057DC"/>
    <w:rsid w:val="00305A64"/>
    <w:rsid w:val="00305AD4"/>
    <w:rsid w:val="00305D67"/>
    <w:rsid w:val="00305F4D"/>
    <w:rsid w:val="00305F74"/>
    <w:rsid w:val="00306104"/>
    <w:rsid w:val="00306391"/>
    <w:rsid w:val="003063FF"/>
    <w:rsid w:val="0030674F"/>
    <w:rsid w:val="00306C48"/>
    <w:rsid w:val="00306F16"/>
    <w:rsid w:val="00307010"/>
    <w:rsid w:val="003073FA"/>
    <w:rsid w:val="00307540"/>
    <w:rsid w:val="0030774D"/>
    <w:rsid w:val="003079AC"/>
    <w:rsid w:val="00310491"/>
    <w:rsid w:val="00310496"/>
    <w:rsid w:val="003108D2"/>
    <w:rsid w:val="003109A4"/>
    <w:rsid w:val="003109DD"/>
    <w:rsid w:val="003109EF"/>
    <w:rsid w:val="00310C91"/>
    <w:rsid w:val="00310F8D"/>
    <w:rsid w:val="0031103A"/>
    <w:rsid w:val="003113F9"/>
    <w:rsid w:val="00311551"/>
    <w:rsid w:val="003116B8"/>
    <w:rsid w:val="003118C0"/>
    <w:rsid w:val="00311F38"/>
    <w:rsid w:val="00312355"/>
    <w:rsid w:val="00312378"/>
    <w:rsid w:val="003127B6"/>
    <w:rsid w:val="00312D7F"/>
    <w:rsid w:val="00313049"/>
    <w:rsid w:val="00313A98"/>
    <w:rsid w:val="00313B93"/>
    <w:rsid w:val="00314637"/>
    <w:rsid w:val="003146DF"/>
    <w:rsid w:val="00314869"/>
    <w:rsid w:val="00314A5B"/>
    <w:rsid w:val="00314BDA"/>
    <w:rsid w:val="00314C62"/>
    <w:rsid w:val="00314EA6"/>
    <w:rsid w:val="00314EFD"/>
    <w:rsid w:val="003150B9"/>
    <w:rsid w:val="003150C4"/>
    <w:rsid w:val="00315119"/>
    <w:rsid w:val="003158BC"/>
    <w:rsid w:val="00315A26"/>
    <w:rsid w:val="00315A90"/>
    <w:rsid w:val="00315C17"/>
    <w:rsid w:val="00315CFE"/>
    <w:rsid w:val="00315D00"/>
    <w:rsid w:val="00315EFB"/>
    <w:rsid w:val="00315F02"/>
    <w:rsid w:val="00315FC5"/>
    <w:rsid w:val="003162B6"/>
    <w:rsid w:val="00316399"/>
    <w:rsid w:val="003163D1"/>
    <w:rsid w:val="003165C1"/>
    <w:rsid w:val="0031663E"/>
    <w:rsid w:val="00316913"/>
    <w:rsid w:val="00316C6C"/>
    <w:rsid w:val="00317370"/>
    <w:rsid w:val="00317521"/>
    <w:rsid w:val="003175BD"/>
    <w:rsid w:val="003175D6"/>
    <w:rsid w:val="0031767E"/>
    <w:rsid w:val="00317CC9"/>
    <w:rsid w:val="003203D6"/>
    <w:rsid w:val="0032046A"/>
    <w:rsid w:val="003206F0"/>
    <w:rsid w:val="003208E9"/>
    <w:rsid w:val="0032148F"/>
    <w:rsid w:val="003214FF"/>
    <w:rsid w:val="00321732"/>
    <w:rsid w:val="0032184C"/>
    <w:rsid w:val="00321877"/>
    <w:rsid w:val="003218B3"/>
    <w:rsid w:val="00321A28"/>
    <w:rsid w:val="00321A97"/>
    <w:rsid w:val="00321C09"/>
    <w:rsid w:val="00321FCE"/>
    <w:rsid w:val="00322339"/>
    <w:rsid w:val="00322431"/>
    <w:rsid w:val="00322653"/>
    <w:rsid w:val="0032287F"/>
    <w:rsid w:val="00323084"/>
    <w:rsid w:val="003230FE"/>
    <w:rsid w:val="003233EB"/>
    <w:rsid w:val="00323AFB"/>
    <w:rsid w:val="00323C5E"/>
    <w:rsid w:val="00323DB5"/>
    <w:rsid w:val="00323E00"/>
    <w:rsid w:val="00323E3A"/>
    <w:rsid w:val="0032420B"/>
    <w:rsid w:val="003242A4"/>
    <w:rsid w:val="00324350"/>
    <w:rsid w:val="003249C5"/>
    <w:rsid w:val="00324AE4"/>
    <w:rsid w:val="00324BD4"/>
    <w:rsid w:val="00324E12"/>
    <w:rsid w:val="003250A6"/>
    <w:rsid w:val="00325452"/>
    <w:rsid w:val="003258D6"/>
    <w:rsid w:val="00325A44"/>
    <w:rsid w:val="00325C5F"/>
    <w:rsid w:val="00325D9E"/>
    <w:rsid w:val="00325F13"/>
    <w:rsid w:val="0032656B"/>
    <w:rsid w:val="00326956"/>
    <w:rsid w:val="00326A8C"/>
    <w:rsid w:val="00326CA8"/>
    <w:rsid w:val="00326D1B"/>
    <w:rsid w:val="00326E15"/>
    <w:rsid w:val="0032728A"/>
    <w:rsid w:val="0032786B"/>
    <w:rsid w:val="003278A4"/>
    <w:rsid w:val="00327B1F"/>
    <w:rsid w:val="00327BB5"/>
    <w:rsid w:val="00327D20"/>
    <w:rsid w:val="00327F7E"/>
    <w:rsid w:val="00330562"/>
    <w:rsid w:val="00330E55"/>
    <w:rsid w:val="00330F0B"/>
    <w:rsid w:val="0033118B"/>
    <w:rsid w:val="003311E3"/>
    <w:rsid w:val="003312E6"/>
    <w:rsid w:val="003312F5"/>
    <w:rsid w:val="0033134C"/>
    <w:rsid w:val="00331659"/>
    <w:rsid w:val="00331719"/>
    <w:rsid w:val="00331891"/>
    <w:rsid w:val="00331A5F"/>
    <w:rsid w:val="00331BFD"/>
    <w:rsid w:val="00331E95"/>
    <w:rsid w:val="00331ED3"/>
    <w:rsid w:val="00332368"/>
    <w:rsid w:val="00332757"/>
    <w:rsid w:val="00332A69"/>
    <w:rsid w:val="00332BFD"/>
    <w:rsid w:val="00332C4E"/>
    <w:rsid w:val="00332DA1"/>
    <w:rsid w:val="003334C5"/>
    <w:rsid w:val="003335E2"/>
    <w:rsid w:val="003336C4"/>
    <w:rsid w:val="00333C41"/>
    <w:rsid w:val="00333C46"/>
    <w:rsid w:val="00333D4A"/>
    <w:rsid w:val="00333F75"/>
    <w:rsid w:val="00334168"/>
    <w:rsid w:val="003341D1"/>
    <w:rsid w:val="0033454F"/>
    <w:rsid w:val="0033478F"/>
    <w:rsid w:val="003348D3"/>
    <w:rsid w:val="00334B14"/>
    <w:rsid w:val="003351D1"/>
    <w:rsid w:val="00335299"/>
    <w:rsid w:val="003354D3"/>
    <w:rsid w:val="003354DC"/>
    <w:rsid w:val="00335521"/>
    <w:rsid w:val="003355AA"/>
    <w:rsid w:val="00335A46"/>
    <w:rsid w:val="00335C36"/>
    <w:rsid w:val="00335CEA"/>
    <w:rsid w:val="00335CF1"/>
    <w:rsid w:val="00335E42"/>
    <w:rsid w:val="00336318"/>
    <w:rsid w:val="003363C0"/>
    <w:rsid w:val="00336441"/>
    <w:rsid w:val="00336968"/>
    <w:rsid w:val="00336C2E"/>
    <w:rsid w:val="00336C35"/>
    <w:rsid w:val="00337039"/>
    <w:rsid w:val="003372EC"/>
    <w:rsid w:val="00337549"/>
    <w:rsid w:val="00337B95"/>
    <w:rsid w:val="00337E12"/>
    <w:rsid w:val="0034011E"/>
    <w:rsid w:val="00340296"/>
    <w:rsid w:val="003407E2"/>
    <w:rsid w:val="0034092B"/>
    <w:rsid w:val="00340AD1"/>
    <w:rsid w:val="0034157A"/>
    <w:rsid w:val="00341745"/>
    <w:rsid w:val="003419E1"/>
    <w:rsid w:val="00341BA1"/>
    <w:rsid w:val="0034227F"/>
    <w:rsid w:val="00342296"/>
    <w:rsid w:val="00342544"/>
    <w:rsid w:val="003426AF"/>
    <w:rsid w:val="0034298E"/>
    <w:rsid w:val="00342BA2"/>
    <w:rsid w:val="00342C0B"/>
    <w:rsid w:val="00342C1E"/>
    <w:rsid w:val="00342FED"/>
    <w:rsid w:val="00343152"/>
    <w:rsid w:val="0034320A"/>
    <w:rsid w:val="00343262"/>
    <w:rsid w:val="003433F9"/>
    <w:rsid w:val="0034345A"/>
    <w:rsid w:val="00343560"/>
    <w:rsid w:val="0034361A"/>
    <w:rsid w:val="00343926"/>
    <w:rsid w:val="00343B1E"/>
    <w:rsid w:val="00343BF7"/>
    <w:rsid w:val="00343FBD"/>
    <w:rsid w:val="00344519"/>
    <w:rsid w:val="003446DD"/>
    <w:rsid w:val="0034499F"/>
    <w:rsid w:val="00344B77"/>
    <w:rsid w:val="00344BA8"/>
    <w:rsid w:val="003457F8"/>
    <w:rsid w:val="0034619F"/>
    <w:rsid w:val="003461B3"/>
    <w:rsid w:val="003463A2"/>
    <w:rsid w:val="00346582"/>
    <w:rsid w:val="00346972"/>
    <w:rsid w:val="00346982"/>
    <w:rsid w:val="00346B40"/>
    <w:rsid w:val="00346BAB"/>
    <w:rsid w:val="0034737F"/>
    <w:rsid w:val="00347626"/>
    <w:rsid w:val="0034770D"/>
    <w:rsid w:val="00347A71"/>
    <w:rsid w:val="00350515"/>
    <w:rsid w:val="0035053F"/>
    <w:rsid w:val="00350AD1"/>
    <w:rsid w:val="00350B1F"/>
    <w:rsid w:val="003514F3"/>
    <w:rsid w:val="00351756"/>
    <w:rsid w:val="00351DE5"/>
    <w:rsid w:val="0035204F"/>
    <w:rsid w:val="003520F7"/>
    <w:rsid w:val="0035210C"/>
    <w:rsid w:val="00352229"/>
    <w:rsid w:val="0035226A"/>
    <w:rsid w:val="0035242E"/>
    <w:rsid w:val="003529A4"/>
    <w:rsid w:val="00352D7B"/>
    <w:rsid w:val="00352F48"/>
    <w:rsid w:val="003532C7"/>
    <w:rsid w:val="00353321"/>
    <w:rsid w:val="0035338A"/>
    <w:rsid w:val="00353C6D"/>
    <w:rsid w:val="00353D0B"/>
    <w:rsid w:val="00353DB8"/>
    <w:rsid w:val="0035461D"/>
    <w:rsid w:val="0035474B"/>
    <w:rsid w:val="003547D6"/>
    <w:rsid w:val="003547F6"/>
    <w:rsid w:val="0035485E"/>
    <w:rsid w:val="00354A78"/>
    <w:rsid w:val="00354A91"/>
    <w:rsid w:val="00354BC0"/>
    <w:rsid w:val="00354C7B"/>
    <w:rsid w:val="00354E06"/>
    <w:rsid w:val="00354E09"/>
    <w:rsid w:val="00354E77"/>
    <w:rsid w:val="00355641"/>
    <w:rsid w:val="003556A8"/>
    <w:rsid w:val="003556B9"/>
    <w:rsid w:val="00355844"/>
    <w:rsid w:val="00355A97"/>
    <w:rsid w:val="00355BD8"/>
    <w:rsid w:val="00355DEE"/>
    <w:rsid w:val="003563B8"/>
    <w:rsid w:val="00356480"/>
    <w:rsid w:val="00356676"/>
    <w:rsid w:val="00357127"/>
    <w:rsid w:val="003572B9"/>
    <w:rsid w:val="003572E1"/>
    <w:rsid w:val="00357628"/>
    <w:rsid w:val="0035774E"/>
    <w:rsid w:val="003577CB"/>
    <w:rsid w:val="003577E1"/>
    <w:rsid w:val="0035781E"/>
    <w:rsid w:val="0035784F"/>
    <w:rsid w:val="00357B23"/>
    <w:rsid w:val="00357BB7"/>
    <w:rsid w:val="00357C34"/>
    <w:rsid w:val="00357DE0"/>
    <w:rsid w:val="00357E16"/>
    <w:rsid w:val="00357EFF"/>
    <w:rsid w:val="0036036A"/>
    <w:rsid w:val="00360425"/>
    <w:rsid w:val="00360638"/>
    <w:rsid w:val="00360884"/>
    <w:rsid w:val="00360DBE"/>
    <w:rsid w:val="003613E0"/>
    <w:rsid w:val="003613E3"/>
    <w:rsid w:val="00361495"/>
    <w:rsid w:val="003615A7"/>
    <w:rsid w:val="00361AF4"/>
    <w:rsid w:val="00362083"/>
    <w:rsid w:val="00362268"/>
    <w:rsid w:val="003625BB"/>
    <w:rsid w:val="003625EE"/>
    <w:rsid w:val="00362A31"/>
    <w:rsid w:val="00362B62"/>
    <w:rsid w:val="00362BB0"/>
    <w:rsid w:val="00362BB3"/>
    <w:rsid w:val="00362D74"/>
    <w:rsid w:val="00362DCA"/>
    <w:rsid w:val="00362E09"/>
    <w:rsid w:val="00362F3E"/>
    <w:rsid w:val="00363005"/>
    <w:rsid w:val="00363200"/>
    <w:rsid w:val="00363235"/>
    <w:rsid w:val="003634DF"/>
    <w:rsid w:val="00363816"/>
    <w:rsid w:val="0036385A"/>
    <w:rsid w:val="003638EB"/>
    <w:rsid w:val="003639D3"/>
    <w:rsid w:val="00363AC5"/>
    <w:rsid w:val="00363F72"/>
    <w:rsid w:val="00364494"/>
    <w:rsid w:val="003648EA"/>
    <w:rsid w:val="00364AB0"/>
    <w:rsid w:val="00364AF5"/>
    <w:rsid w:val="00365317"/>
    <w:rsid w:val="00365490"/>
    <w:rsid w:val="003655E6"/>
    <w:rsid w:val="003656FD"/>
    <w:rsid w:val="00365819"/>
    <w:rsid w:val="00365BE8"/>
    <w:rsid w:val="003666B3"/>
    <w:rsid w:val="003667CA"/>
    <w:rsid w:val="00366B0A"/>
    <w:rsid w:val="00366CF5"/>
    <w:rsid w:val="00366EB7"/>
    <w:rsid w:val="0036706A"/>
    <w:rsid w:val="003671D0"/>
    <w:rsid w:val="00367387"/>
    <w:rsid w:val="003676E5"/>
    <w:rsid w:val="00367E32"/>
    <w:rsid w:val="00367F5B"/>
    <w:rsid w:val="00370237"/>
    <w:rsid w:val="0037061A"/>
    <w:rsid w:val="00370649"/>
    <w:rsid w:val="003707AD"/>
    <w:rsid w:val="0037098F"/>
    <w:rsid w:val="00371620"/>
    <w:rsid w:val="0037164D"/>
    <w:rsid w:val="003717A9"/>
    <w:rsid w:val="00371C3E"/>
    <w:rsid w:val="00371D20"/>
    <w:rsid w:val="00371EC7"/>
    <w:rsid w:val="00371FD1"/>
    <w:rsid w:val="003720C9"/>
    <w:rsid w:val="0037233E"/>
    <w:rsid w:val="0037251D"/>
    <w:rsid w:val="003725C7"/>
    <w:rsid w:val="0037260E"/>
    <w:rsid w:val="0037261C"/>
    <w:rsid w:val="00372723"/>
    <w:rsid w:val="003727E8"/>
    <w:rsid w:val="00372C5C"/>
    <w:rsid w:val="00372D20"/>
    <w:rsid w:val="00372D6B"/>
    <w:rsid w:val="00372DE6"/>
    <w:rsid w:val="003730EC"/>
    <w:rsid w:val="0037320A"/>
    <w:rsid w:val="00373A30"/>
    <w:rsid w:val="00373C23"/>
    <w:rsid w:val="00373F77"/>
    <w:rsid w:val="00373FDF"/>
    <w:rsid w:val="0037414E"/>
    <w:rsid w:val="0037423C"/>
    <w:rsid w:val="00374485"/>
    <w:rsid w:val="0037449B"/>
    <w:rsid w:val="00374560"/>
    <w:rsid w:val="00374773"/>
    <w:rsid w:val="00374B39"/>
    <w:rsid w:val="00374C47"/>
    <w:rsid w:val="00374E19"/>
    <w:rsid w:val="0037542F"/>
    <w:rsid w:val="0037571E"/>
    <w:rsid w:val="00375DEC"/>
    <w:rsid w:val="00375EA3"/>
    <w:rsid w:val="0037623F"/>
    <w:rsid w:val="0037635F"/>
    <w:rsid w:val="003764E4"/>
    <w:rsid w:val="003769D4"/>
    <w:rsid w:val="00376BC7"/>
    <w:rsid w:val="00376D3D"/>
    <w:rsid w:val="00376D88"/>
    <w:rsid w:val="00376D98"/>
    <w:rsid w:val="00376DA7"/>
    <w:rsid w:val="00376DE6"/>
    <w:rsid w:val="00377359"/>
    <w:rsid w:val="003774EB"/>
    <w:rsid w:val="003777E7"/>
    <w:rsid w:val="003778E0"/>
    <w:rsid w:val="00377E7A"/>
    <w:rsid w:val="0038000A"/>
    <w:rsid w:val="0038030C"/>
    <w:rsid w:val="003805B7"/>
    <w:rsid w:val="00380718"/>
    <w:rsid w:val="00380772"/>
    <w:rsid w:val="003807EC"/>
    <w:rsid w:val="003809EA"/>
    <w:rsid w:val="00380A83"/>
    <w:rsid w:val="00380D55"/>
    <w:rsid w:val="003810A1"/>
    <w:rsid w:val="003812A8"/>
    <w:rsid w:val="003813DC"/>
    <w:rsid w:val="00381463"/>
    <w:rsid w:val="003815D9"/>
    <w:rsid w:val="003816DE"/>
    <w:rsid w:val="00381B70"/>
    <w:rsid w:val="00381E12"/>
    <w:rsid w:val="00381E73"/>
    <w:rsid w:val="00381EEB"/>
    <w:rsid w:val="00381F33"/>
    <w:rsid w:val="00382078"/>
    <w:rsid w:val="003822D6"/>
    <w:rsid w:val="00382341"/>
    <w:rsid w:val="003823AD"/>
    <w:rsid w:val="00382402"/>
    <w:rsid w:val="0038240E"/>
    <w:rsid w:val="00382600"/>
    <w:rsid w:val="00382912"/>
    <w:rsid w:val="00382D02"/>
    <w:rsid w:val="00383396"/>
    <w:rsid w:val="0038391E"/>
    <w:rsid w:val="00383A64"/>
    <w:rsid w:val="00383ACC"/>
    <w:rsid w:val="00383DB4"/>
    <w:rsid w:val="003840AC"/>
    <w:rsid w:val="00384388"/>
    <w:rsid w:val="00384BB2"/>
    <w:rsid w:val="00384BEC"/>
    <w:rsid w:val="00384E0C"/>
    <w:rsid w:val="003851D5"/>
    <w:rsid w:val="0038558F"/>
    <w:rsid w:val="00385B14"/>
    <w:rsid w:val="00386309"/>
    <w:rsid w:val="00386AF5"/>
    <w:rsid w:val="00386C28"/>
    <w:rsid w:val="00386FF3"/>
    <w:rsid w:val="003870E6"/>
    <w:rsid w:val="003872E8"/>
    <w:rsid w:val="0038730F"/>
    <w:rsid w:val="0038741A"/>
    <w:rsid w:val="00387813"/>
    <w:rsid w:val="00387900"/>
    <w:rsid w:val="003879E9"/>
    <w:rsid w:val="0039005E"/>
    <w:rsid w:val="00390623"/>
    <w:rsid w:val="00390B39"/>
    <w:rsid w:val="00390C04"/>
    <w:rsid w:val="00390D6E"/>
    <w:rsid w:val="00390FCC"/>
    <w:rsid w:val="00391006"/>
    <w:rsid w:val="0039137F"/>
    <w:rsid w:val="003913AB"/>
    <w:rsid w:val="003914A1"/>
    <w:rsid w:val="00391548"/>
    <w:rsid w:val="003917DE"/>
    <w:rsid w:val="003918F9"/>
    <w:rsid w:val="00391A32"/>
    <w:rsid w:val="00391E52"/>
    <w:rsid w:val="00391F4D"/>
    <w:rsid w:val="00392438"/>
    <w:rsid w:val="00392478"/>
    <w:rsid w:val="003927D8"/>
    <w:rsid w:val="00392901"/>
    <w:rsid w:val="00392AF1"/>
    <w:rsid w:val="003930BF"/>
    <w:rsid w:val="003934BF"/>
    <w:rsid w:val="0039359A"/>
    <w:rsid w:val="0039442F"/>
    <w:rsid w:val="00394836"/>
    <w:rsid w:val="003949C0"/>
    <w:rsid w:val="00395034"/>
    <w:rsid w:val="0039533D"/>
    <w:rsid w:val="00395481"/>
    <w:rsid w:val="003958D3"/>
    <w:rsid w:val="00395C58"/>
    <w:rsid w:val="00395F8E"/>
    <w:rsid w:val="0039603F"/>
    <w:rsid w:val="0039626B"/>
    <w:rsid w:val="003967AD"/>
    <w:rsid w:val="00396887"/>
    <w:rsid w:val="00396940"/>
    <w:rsid w:val="00396DA0"/>
    <w:rsid w:val="0039715D"/>
    <w:rsid w:val="00397406"/>
    <w:rsid w:val="0039741D"/>
    <w:rsid w:val="003975C4"/>
    <w:rsid w:val="0039766F"/>
    <w:rsid w:val="0039770B"/>
    <w:rsid w:val="00397770"/>
    <w:rsid w:val="00397BDE"/>
    <w:rsid w:val="00397C18"/>
    <w:rsid w:val="003A03FB"/>
    <w:rsid w:val="003A059E"/>
    <w:rsid w:val="003A0A5D"/>
    <w:rsid w:val="003A0B1B"/>
    <w:rsid w:val="003A0DFD"/>
    <w:rsid w:val="003A110D"/>
    <w:rsid w:val="003A1506"/>
    <w:rsid w:val="003A19E2"/>
    <w:rsid w:val="003A1A57"/>
    <w:rsid w:val="003A1BDE"/>
    <w:rsid w:val="003A1C88"/>
    <w:rsid w:val="003A1CFA"/>
    <w:rsid w:val="003A2135"/>
    <w:rsid w:val="003A28D8"/>
    <w:rsid w:val="003A2992"/>
    <w:rsid w:val="003A2B9F"/>
    <w:rsid w:val="003A2D54"/>
    <w:rsid w:val="003A3062"/>
    <w:rsid w:val="003A33E9"/>
    <w:rsid w:val="003A3759"/>
    <w:rsid w:val="003A39B1"/>
    <w:rsid w:val="003A3B3A"/>
    <w:rsid w:val="003A3B55"/>
    <w:rsid w:val="003A3BEF"/>
    <w:rsid w:val="003A3E2B"/>
    <w:rsid w:val="003A3F44"/>
    <w:rsid w:val="003A400B"/>
    <w:rsid w:val="003A43F1"/>
    <w:rsid w:val="003A4661"/>
    <w:rsid w:val="003A4DD8"/>
    <w:rsid w:val="003A5128"/>
    <w:rsid w:val="003A5435"/>
    <w:rsid w:val="003A5552"/>
    <w:rsid w:val="003A5868"/>
    <w:rsid w:val="003A58AF"/>
    <w:rsid w:val="003A5A0B"/>
    <w:rsid w:val="003A5A61"/>
    <w:rsid w:val="003A5C80"/>
    <w:rsid w:val="003A60A9"/>
    <w:rsid w:val="003A63BE"/>
    <w:rsid w:val="003A68C2"/>
    <w:rsid w:val="003A68F9"/>
    <w:rsid w:val="003A6944"/>
    <w:rsid w:val="003A6978"/>
    <w:rsid w:val="003A6AF0"/>
    <w:rsid w:val="003A6C62"/>
    <w:rsid w:val="003A6FFA"/>
    <w:rsid w:val="003A7270"/>
    <w:rsid w:val="003A741B"/>
    <w:rsid w:val="003A7457"/>
    <w:rsid w:val="003B0742"/>
    <w:rsid w:val="003B082E"/>
    <w:rsid w:val="003B09C9"/>
    <w:rsid w:val="003B0D13"/>
    <w:rsid w:val="003B0E8A"/>
    <w:rsid w:val="003B0F1E"/>
    <w:rsid w:val="003B1002"/>
    <w:rsid w:val="003B10B2"/>
    <w:rsid w:val="003B1376"/>
    <w:rsid w:val="003B13BF"/>
    <w:rsid w:val="003B1C7A"/>
    <w:rsid w:val="003B1E8A"/>
    <w:rsid w:val="003B2058"/>
    <w:rsid w:val="003B2550"/>
    <w:rsid w:val="003B265E"/>
    <w:rsid w:val="003B2867"/>
    <w:rsid w:val="003B28BD"/>
    <w:rsid w:val="003B293A"/>
    <w:rsid w:val="003B2FF3"/>
    <w:rsid w:val="003B3071"/>
    <w:rsid w:val="003B313A"/>
    <w:rsid w:val="003B3244"/>
    <w:rsid w:val="003B3519"/>
    <w:rsid w:val="003B37C1"/>
    <w:rsid w:val="003B39D7"/>
    <w:rsid w:val="003B3A42"/>
    <w:rsid w:val="003B3E0E"/>
    <w:rsid w:val="003B4111"/>
    <w:rsid w:val="003B4376"/>
    <w:rsid w:val="003B44AB"/>
    <w:rsid w:val="003B4617"/>
    <w:rsid w:val="003B4897"/>
    <w:rsid w:val="003B49C4"/>
    <w:rsid w:val="003B4E36"/>
    <w:rsid w:val="003B4FB6"/>
    <w:rsid w:val="003B51F8"/>
    <w:rsid w:val="003B5363"/>
    <w:rsid w:val="003B5646"/>
    <w:rsid w:val="003B5688"/>
    <w:rsid w:val="003B58C6"/>
    <w:rsid w:val="003B59B7"/>
    <w:rsid w:val="003B59DD"/>
    <w:rsid w:val="003B5A25"/>
    <w:rsid w:val="003B5C0B"/>
    <w:rsid w:val="003B5CC6"/>
    <w:rsid w:val="003B6193"/>
    <w:rsid w:val="003B62E6"/>
    <w:rsid w:val="003B64F5"/>
    <w:rsid w:val="003B7109"/>
    <w:rsid w:val="003B7200"/>
    <w:rsid w:val="003B7269"/>
    <w:rsid w:val="003B7556"/>
    <w:rsid w:val="003B78A7"/>
    <w:rsid w:val="003B7ACF"/>
    <w:rsid w:val="003B7B44"/>
    <w:rsid w:val="003B7F4F"/>
    <w:rsid w:val="003C0141"/>
    <w:rsid w:val="003C01C5"/>
    <w:rsid w:val="003C0546"/>
    <w:rsid w:val="003C09C3"/>
    <w:rsid w:val="003C0A7A"/>
    <w:rsid w:val="003C0CE6"/>
    <w:rsid w:val="003C0D2A"/>
    <w:rsid w:val="003C0ED9"/>
    <w:rsid w:val="003C100E"/>
    <w:rsid w:val="003C1010"/>
    <w:rsid w:val="003C109B"/>
    <w:rsid w:val="003C12BF"/>
    <w:rsid w:val="003C147B"/>
    <w:rsid w:val="003C165D"/>
    <w:rsid w:val="003C17CF"/>
    <w:rsid w:val="003C1A52"/>
    <w:rsid w:val="003C1C99"/>
    <w:rsid w:val="003C1EFE"/>
    <w:rsid w:val="003C265E"/>
    <w:rsid w:val="003C27F9"/>
    <w:rsid w:val="003C2AEB"/>
    <w:rsid w:val="003C2D18"/>
    <w:rsid w:val="003C31D2"/>
    <w:rsid w:val="003C31F9"/>
    <w:rsid w:val="003C3404"/>
    <w:rsid w:val="003C3740"/>
    <w:rsid w:val="003C39AC"/>
    <w:rsid w:val="003C4214"/>
    <w:rsid w:val="003C45BD"/>
    <w:rsid w:val="003C4EE2"/>
    <w:rsid w:val="003C5065"/>
    <w:rsid w:val="003C544B"/>
    <w:rsid w:val="003C555D"/>
    <w:rsid w:val="003C5757"/>
    <w:rsid w:val="003C5A02"/>
    <w:rsid w:val="003C5BB3"/>
    <w:rsid w:val="003C5BB9"/>
    <w:rsid w:val="003C5C7D"/>
    <w:rsid w:val="003C60F8"/>
    <w:rsid w:val="003C611B"/>
    <w:rsid w:val="003C6297"/>
    <w:rsid w:val="003C64ED"/>
    <w:rsid w:val="003C6529"/>
    <w:rsid w:val="003C675A"/>
    <w:rsid w:val="003C6985"/>
    <w:rsid w:val="003C6BE0"/>
    <w:rsid w:val="003C6D37"/>
    <w:rsid w:val="003C6EEC"/>
    <w:rsid w:val="003C71BC"/>
    <w:rsid w:val="003C72F4"/>
    <w:rsid w:val="003C7370"/>
    <w:rsid w:val="003C7462"/>
    <w:rsid w:val="003C796D"/>
    <w:rsid w:val="003C7980"/>
    <w:rsid w:val="003C79F6"/>
    <w:rsid w:val="003C7AEF"/>
    <w:rsid w:val="003D0519"/>
    <w:rsid w:val="003D0586"/>
    <w:rsid w:val="003D05F9"/>
    <w:rsid w:val="003D07CA"/>
    <w:rsid w:val="003D09EB"/>
    <w:rsid w:val="003D0B86"/>
    <w:rsid w:val="003D11CD"/>
    <w:rsid w:val="003D120E"/>
    <w:rsid w:val="003D1330"/>
    <w:rsid w:val="003D13BF"/>
    <w:rsid w:val="003D1403"/>
    <w:rsid w:val="003D1537"/>
    <w:rsid w:val="003D15DD"/>
    <w:rsid w:val="003D1696"/>
    <w:rsid w:val="003D1794"/>
    <w:rsid w:val="003D17DE"/>
    <w:rsid w:val="003D1A62"/>
    <w:rsid w:val="003D1B51"/>
    <w:rsid w:val="003D1C68"/>
    <w:rsid w:val="003D1D1A"/>
    <w:rsid w:val="003D1DAC"/>
    <w:rsid w:val="003D20F2"/>
    <w:rsid w:val="003D22B2"/>
    <w:rsid w:val="003D245C"/>
    <w:rsid w:val="003D2A54"/>
    <w:rsid w:val="003D2B65"/>
    <w:rsid w:val="003D31B7"/>
    <w:rsid w:val="003D3299"/>
    <w:rsid w:val="003D3316"/>
    <w:rsid w:val="003D3546"/>
    <w:rsid w:val="003D3903"/>
    <w:rsid w:val="003D3B0A"/>
    <w:rsid w:val="003D3E10"/>
    <w:rsid w:val="003D3F00"/>
    <w:rsid w:val="003D4514"/>
    <w:rsid w:val="003D46F2"/>
    <w:rsid w:val="003D4741"/>
    <w:rsid w:val="003D4A84"/>
    <w:rsid w:val="003D4C34"/>
    <w:rsid w:val="003D4D87"/>
    <w:rsid w:val="003D5645"/>
    <w:rsid w:val="003D56B6"/>
    <w:rsid w:val="003D5AD2"/>
    <w:rsid w:val="003D5F12"/>
    <w:rsid w:val="003D6035"/>
    <w:rsid w:val="003D60D5"/>
    <w:rsid w:val="003D620F"/>
    <w:rsid w:val="003D6457"/>
    <w:rsid w:val="003D6596"/>
    <w:rsid w:val="003D65AB"/>
    <w:rsid w:val="003D65BC"/>
    <w:rsid w:val="003D67BC"/>
    <w:rsid w:val="003D67CB"/>
    <w:rsid w:val="003D6C72"/>
    <w:rsid w:val="003D6CB3"/>
    <w:rsid w:val="003D782C"/>
    <w:rsid w:val="003D7DFC"/>
    <w:rsid w:val="003D7EDF"/>
    <w:rsid w:val="003E008F"/>
    <w:rsid w:val="003E00E7"/>
    <w:rsid w:val="003E0123"/>
    <w:rsid w:val="003E019D"/>
    <w:rsid w:val="003E0604"/>
    <w:rsid w:val="003E06AB"/>
    <w:rsid w:val="003E07B2"/>
    <w:rsid w:val="003E098C"/>
    <w:rsid w:val="003E0A85"/>
    <w:rsid w:val="003E0B65"/>
    <w:rsid w:val="003E0BC3"/>
    <w:rsid w:val="003E0D11"/>
    <w:rsid w:val="003E0D39"/>
    <w:rsid w:val="003E1052"/>
    <w:rsid w:val="003E115E"/>
    <w:rsid w:val="003E1778"/>
    <w:rsid w:val="003E2105"/>
    <w:rsid w:val="003E2176"/>
    <w:rsid w:val="003E2256"/>
    <w:rsid w:val="003E22C3"/>
    <w:rsid w:val="003E22CE"/>
    <w:rsid w:val="003E24E4"/>
    <w:rsid w:val="003E2CEC"/>
    <w:rsid w:val="003E2D3B"/>
    <w:rsid w:val="003E2F40"/>
    <w:rsid w:val="003E3031"/>
    <w:rsid w:val="003E32E1"/>
    <w:rsid w:val="003E3E18"/>
    <w:rsid w:val="003E420A"/>
    <w:rsid w:val="003E4221"/>
    <w:rsid w:val="003E424C"/>
    <w:rsid w:val="003E4277"/>
    <w:rsid w:val="003E42D6"/>
    <w:rsid w:val="003E4329"/>
    <w:rsid w:val="003E43A9"/>
    <w:rsid w:val="003E4408"/>
    <w:rsid w:val="003E4645"/>
    <w:rsid w:val="003E492D"/>
    <w:rsid w:val="003E4983"/>
    <w:rsid w:val="003E4F61"/>
    <w:rsid w:val="003E5070"/>
    <w:rsid w:val="003E5206"/>
    <w:rsid w:val="003E5242"/>
    <w:rsid w:val="003E5248"/>
    <w:rsid w:val="003E5254"/>
    <w:rsid w:val="003E52D3"/>
    <w:rsid w:val="003E53B9"/>
    <w:rsid w:val="003E5970"/>
    <w:rsid w:val="003E599B"/>
    <w:rsid w:val="003E5AA7"/>
    <w:rsid w:val="003E5BDA"/>
    <w:rsid w:val="003E6342"/>
    <w:rsid w:val="003E6E7D"/>
    <w:rsid w:val="003E6F77"/>
    <w:rsid w:val="003E7215"/>
    <w:rsid w:val="003E7816"/>
    <w:rsid w:val="003E7B11"/>
    <w:rsid w:val="003E7B21"/>
    <w:rsid w:val="003E7C74"/>
    <w:rsid w:val="003E7C90"/>
    <w:rsid w:val="003F016B"/>
    <w:rsid w:val="003F01DE"/>
    <w:rsid w:val="003F03C1"/>
    <w:rsid w:val="003F045E"/>
    <w:rsid w:val="003F0576"/>
    <w:rsid w:val="003F0B7F"/>
    <w:rsid w:val="003F0C18"/>
    <w:rsid w:val="003F0D36"/>
    <w:rsid w:val="003F0EBC"/>
    <w:rsid w:val="003F0EBF"/>
    <w:rsid w:val="003F0EF6"/>
    <w:rsid w:val="003F102F"/>
    <w:rsid w:val="003F1058"/>
    <w:rsid w:val="003F11DC"/>
    <w:rsid w:val="003F125A"/>
    <w:rsid w:val="003F1314"/>
    <w:rsid w:val="003F14A3"/>
    <w:rsid w:val="003F14D3"/>
    <w:rsid w:val="003F168E"/>
    <w:rsid w:val="003F1AA0"/>
    <w:rsid w:val="003F1C7F"/>
    <w:rsid w:val="003F1F74"/>
    <w:rsid w:val="003F1FF7"/>
    <w:rsid w:val="003F202C"/>
    <w:rsid w:val="003F2040"/>
    <w:rsid w:val="003F20F0"/>
    <w:rsid w:val="003F2923"/>
    <w:rsid w:val="003F2A47"/>
    <w:rsid w:val="003F2AFA"/>
    <w:rsid w:val="003F2C3C"/>
    <w:rsid w:val="003F2D1F"/>
    <w:rsid w:val="003F3635"/>
    <w:rsid w:val="003F3691"/>
    <w:rsid w:val="003F375E"/>
    <w:rsid w:val="003F3C78"/>
    <w:rsid w:val="003F3DEA"/>
    <w:rsid w:val="003F3FF2"/>
    <w:rsid w:val="003F4186"/>
    <w:rsid w:val="003F4253"/>
    <w:rsid w:val="003F4BC8"/>
    <w:rsid w:val="003F5422"/>
    <w:rsid w:val="003F562F"/>
    <w:rsid w:val="003F572C"/>
    <w:rsid w:val="003F5D4F"/>
    <w:rsid w:val="003F5EC1"/>
    <w:rsid w:val="003F6023"/>
    <w:rsid w:val="003F63CD"/>
    <w:rsid w:val="003F69A1"/>
    <w:rsid w:val="003F69AF"/>
    <w:rsid w:val="003F6B98"/>
    <w:rsid w:val="003F6FE0"/>
    <w:rsid w:val="003F708B"/>
    <w:rsid w:val="003F7220"/>
    <w:rsid w:val="003F761F"/>
    <w:rsid w:val="003F77DC"/>
    <w:rsid w:val="003F7EBB"/>
    <w:rsid w:val="0040027A"/>
    <w:rsid w:val="00400553"/>
    <w:rsid w:val="0040058A"/>
    <w:rsid w:val="00400B4E"/>
    <w:rsid w:val="004012E2"/>
    <w:rsid w:val="00401664"/>
    <w:rsid w:val="00401721"/>
    <w:rsid w:val="00401A16"/>
    <w:rsid w:val="00402336"/>
    <w:rsid w:val="00402439"/>
    <w:rsid w:val="0040243E"/>
    <w:rsid w:val="00402462"/>
    <w:rsid w:val="00402734"/>
    <w:rsid w:val="00402B8C"/>
    <w:rsid w:val="00402D5F"/>
    <w:rsid w:val="00402E79"/>
    <w:rsid w:val="00402F34"/>
    <w:rsid w:val="00402F4A"/>
    <w:rsid w:val="004034DD"/>
    <w:rsid w:val="00403786"/>
    <w:rsid w:val="00403D19"/>
    <w:rsid w:val="00403E5A"/>
    <w:rsid w:val="004042C0"/>
    <w:rsid w:val="004046D3"/>
    <w:rsid w:val="004046FF"/>
    <w:rsid w:val="004047B8"/>
    <w:rsid w:val="004049BC"/>
    <w:rsid w:val="00404D14"/>
    <w:rsid w:val="00404D3F"/>
    <w:rsid w:val="00404E24"/>
    <w:rsid w:val="00404E43"/>
    <w:rsid w:val="00404FF0"/>
    <w:rsid w:val="00405094"/>
    <w:rsid w:val="004054C9"/>
    <w:rsid w:val="0040563C"/>
    <w:rsid w:val="00405AAC"/>
    <w:rsid w:val="00405BC7"/>
    <w:rsid w:val="00405C82"/>
    <w:rsid w:val="00405D74"/>
    <w:rsid w:val="00405E5E"/>
    <w:rsid w:val="00405EFD"/>
    <w:rsid w:val="0040618F"/>
    <w:rsid w:val="004065B6"/>
    <w:rsid w:val="004067D9"/>
    <w:rsid w:val="004069F8"/>
    <w:rsid w:val="00406A58"/>
    <w:rsid w:val="00406B50"/>
    <w:rsid w:val="00406D69"/>
    <w:rsid w:val="004071D9"/>
    <w:rsid w:val="004071FA"/>
    <w:rsid w:val="0040732A"/>
    <w:rsid w:val="0040740C"/>
    <w:rsid w:val="00407498"/>
    <w:rsid w:val="00407639"/>
    <w:rsid w:val="0040766B"/>
    <w:rsid w:val="004076CB"/>
    <w:rsid w:val="004078A2"/>
    <w:rsid w:val="00410130"/>
    <w:rsid w:val="00410276"/>
    <w:rsid w:val="004104C6"/>
    <w:rsid w:val="0041052A"/>
    <w:rsid w:val="00410878"/>
    <w:rsid w:val="004108C5"/>
    <w:rsid w:val="004109A2"/>
    <w:rsid w:val="00410A08"/>
    <w:rsid w:val="00410FC1"/>
    <w:rsid w:val="004112CE"/>
    <w:rsid w:val="00411524"/>
    <w:rsid w:val="004117F4"/>
    <w:rsid w:val="004118A7"/>
    <w:rsid w:val="00411F4F"/>
    <w:rsid w:val="004121A1"/>
    <w:rsid w:val="0041281E"/>
    <w:rsid w:val="0041288C"/>
    <w:rsid w:val="00412A32"/>
    <w:rsid w:val="00412ACF"/>
    <w:rsid w:val="00412D04"/>
    <w:rsid w:val="00413170"/>
    <w:rsid w:val="00413295"/>
    <w:rsid w:val="004134CE"/>
    <w:rsid w:val="004135CE"/>
    <w:rsid w:val="00413718"/>
    <w:rsid w:val="00413794"/>
    <w:rsid w:val="004138C8"/>
    <w:rsid w:val="00413D95"/>
    <w:rsid w:val="00414223"/>
    <w:rsid w:val="0041445C"/>
    <w:rsid w:val="0041463A"/>
    <w:rsid w:val="00414FFE"/>
    <w:rsid w:val="004155EE"/>
    <w:rsid w:val="00415945"/>
    <w:rsid w:val="00415B21"/>
    <w:rsid w:val="00415B33"/>
    <w:rsid w:val="00415C73"/>
    <w:rsid w:val="00415C7D"/>
    <w:rsid w:val="004169C7"/>
    <w:rsid w:val="004169E4"/>
    <w:rsid w:val="00416A76"/>
    <w:rsid w:val="00416D02"/>
    <w:rsid w:val="00416E5B"/>
    <w:rsid w:val="00416EBC"/>
    <w:rsid w:val="004171B7"/>
    <w:rsid w:val="004175C0"/>
    <w:rsid w:val="00417878"/>
    <w:rsid w:val="004179B3"/>
    <w:rsid w:val="00417D1A"/>
    <w:rsid w:val="00417D90"/>
    <w:rsid w:val="00417D93"/>
    <w:rsid w:val="00417E0D"/>
    <w:rsid w:val="00417E29"/>
    <w:rsid w:val="00420126"/>
    <w:rsid w:val="004201D0"/>
    <w:rsid w:val="004204FF"/>
    <w:rsid w:val="004205EC"/>
    <w:rsid w:val="00420618"/>
    <w:rsid w:val="00420A6C"/>
    <w:rsid w:val="00420F54"/>
    <w:rsid w:val="0042128D"/>
    <w:rsid w:val="00421314"/>
    <w:rsid w:val="004213E0"/>
    <w:rsid w:val="0042140A"/>
    <w:rsid w:val="00421599"/>
    <w:rsid w:val="00421DB8"/>
    <w:rsid w:val="00422112"/>
    <w:rsid w:val="00422405"/>
    <w:rsid w:val="00422B51"/>
    <w:rsid w:val="00422C62"/>
    <w:rsid w:val="00422DFC"/>
    <w:rsid w:val="00422E46"/>
    <w:rsid w:val="00422E5F"/>
    <w:rsid w:val="00422F3C"/>
    <w:rsid w:val="004231BF"/>
    <w:rsid w:val="00423564"/>
    <w:rsid w:val="00423A52"/>
    <w:rsid w:val="00423D61"/>
    <w:rsid w:val="00423E4A"/>
    <w:rsid w:val="00424052"/>
    <w:rsid w:val="0042447E"/>
    <w:rsid w:val="00424631"/>
    <w:rsid w:val="00424C8D"/>
    <w:rsid w:val="00424D1F"/>
    <w:rsid w:val="00425213"/>
    <w:rsid w:val="00425455"/>
    <w:rsid w:val="0042565B"/>
    <w:rsid w:val="0042577F"/>
    <w:rsid w:val="00425B8A"/>
    <w:rsid w:val="00425B91"/>
    <w:rsid w:val="004263A1"/>
    <w:rsid w:val="00426870"/>
    <w:rsid w:val="00426901"/>
    <w:rsid w:val="0042692B"/>
    <w:rsid w:val="00426976"/>
    <w:rsid w:val="004270E8"/>
    <w:rsid w:val="00427366"/>
    <w:rsid w:val="004273F6"/>
    <w:rsid w:val="004276F4"/>
    <w:rsid w:val="0042791A"/>
    <w:rsid w:val="004279BB"/>
    <w:rsid w:val="00427A23"/>
    <w:rsid w:val="00427D82"/>
    <w:rsid w:val="00427FC3"/>
    <w:rsid w:val="00430094"/>
    <w:rsid w:val="004301F4"/>
    <w:rsid w:val="0043063D"/>
    <w:rsid w:val="0043064E"/>
    <w:rsid w:val="0043093A"/>
    <w:rsid w:val="00430A15"/>
    <w:rsid w:val="00430E4B"/>
    <w:rsid w:val="00430F53"/>
    <w:rsid w:val="0043140E"/>
    <w:rsid w:val="00431658"/>
    <w:rsid w:val="004317AA"/>
    <w:rsid w:val="004317D7"/>
    <w:rsid w:val="00431A7F"/>
    <w:rsid w:val="00431B0A"/>
    <w:rsid w:val="00431B0D"/>
    <w:rsid w:val="00431C9C"/>
    <w:rsid w:val="00431D68"/>
    <w:rsid w:val="00432209"/>
    <w:rsid w:val="00432667"/>
    <w:rsid w:val="00432971"/>
    <w:rsid w:val="00432D4B"/>
    <w:rsid w:val="00432FFF"/>
    <w:rsid w:val="0043320F"/>
    <w:rsid w:val="004334F8"/>
    <w:rsid w:val="004336E2"/>
    <w:rsid w:val="00434702"/>
    <w:rsid w:val="004349BC"/>
    <w:rsid w:val="00434AE3"/>
    <w:rsid w:val="004351A4"/>
    <w:rsid w:val="0043576D"/>
    <w:rsid w:val="00435A65"/>
    <w:rsid w:val="00435DC4"/>
    <w:rsid w:val="00435EEB"/>
    <w:rsid w:val="00435EEC"/>
    <w:rsid w:val="00435F23"/>
    <w:rsid w:val="00436089"/>
    <w:rsid w:val="00436A09"/>
    <w:rsid w:val="00436A24"/>
    <w:rsid w:val="00437152"/>
    <w:rsid w:val="0043755D"/>
    <w:rsid w:val="00437642"/>
    <w:rsid w:val="0043799C"/>
    <w:rsid w:val="00437B81"/>
    <w:rsid w:val="00437EAD"/>
    <w:rsid w:val="004400B3"/>
    <w:rsid w:val="004400C1"/>
    <w:rsid w:val="004400D3"/>
    <w:rsid w:val="0044085B"/>
    <w:rsid w:val="00440A14"/>
    <w:rsid w:val="00440B95"/>
    <w:rsid w:val="00440E0D"/>
    <w:rsid w:val="00441136"/>
    <w:rsid w:val="004413F2"/>
    <w:rsid w:val="004414F9"/>
    <w:rsid w:val="00441580"/>
    <w:rsid w:val="004416FB"/>
    <w:rsid w:val="00441782"/>
    <w:rsid w:val="0044187C"/>
    <w:rsid w:val="004418E0"/>
    <w:rsid w:val="00441AA3"/>
    <w:rsid w:val="00441BE1"/>
    <w:rsid w:val="00442377"/>
    <w:rsid w:val="00442479"/>
    <w:rsid w:val="004426F9"/>
    <w:rsid w:val="004428FE"/>
    <w:rsid w:val="00442F4F"/>
    <w:rsid w:val="00442FB1"/>
    <w:rsid w:val="00443575"/>
    <w:rsid w:val="0044367B"/>
    <w:rsid w:val="004437EF"/>
    <w:rsid w:val="00443B02"/>
    <w:rsid w:val="00443E6A"/>
    <w:rsid w:val="00444385"/>
    <w:rsid w:val="004443F7"/>
    <w:rsid w:val="004445EF"/>
    <w:rsid w:val="00444D8B"/>
    <w:rsid w:val="00444E13"/>
    <w:rsid w:val="00444FEA"/>
    <w:rsid w:val="004459E3"/>
    <w:rsid w:val="00445B6F"/>
    <w:rsid w:val="00445D15"/>
    <w:rsid w:val="00445EE1"/>
    <w:rsid w:val="00445FF1"/>
    <w:rsid w:val="00445FFB"/>
    <w:rsid w:val="0044600B"/>
    <w:rsid w:val="0044647E"/>
    <w:rsid w:val="00446644"/>
    <w:rsid w:val="004468AD"/>
    <w:rsid w:val="0044718F"/>
    <w:rsid w:val="004471A5"/>
    <w:rsid w:val="00447D25"/>
    <w:rsid w:val="00450048"/>
    <w:rsid w:val="00450079"/>
    <w:rsid w:val="00450299"/>
    <w:rsid w:val="004506C0"/>
    <w:rsid w:val="00450737"/>
    <w:rsid w:val="004508CF"/>
    <w:rsid w:val="00450A91"/>
    <w:rsid w:val="004512AD"/>
    <w:rsid w:val="0045135A"/>
    <w:rsid w:val="00451559"/>
    <w:rsid w:val="00451774"/>
    <w:rsid w:val="0045225B"/>
    <w:rsid w:val="004527CD"/>
    <w:rsid w:val="00452DA9"/>
    <w:rsid w:val="00452E43"/>
    <w:rsid w:val="00453506"/>
    <w:rsid w:val="00453591"/>
    <w:rsid w:val="00453C79"/>
    <w:rsid w:val="004542A0"/>
    <w:rsid w:val="004546AF"/>
    <w:rsid w:val="00454928"/>
    <w:rsid w:val="00454BAD"/>
    <w:rsid w:val="00454F03"/>
    <w:rsid w:val="00455149"/>
    <w:rsid w:val="00455360"/>
    <w:rsid w:val="00455CEB"/>
    <w:rsid w:val="00455F59"/>
    <w:rsid w:val="00456224"/>
    <w:rsid w:val="0045627C"/>
    <w:rsid w:val="00456432"/>
    <w:rsid w:val="00456618"/>
    <w:rsid w:val="00456654"/>
    <w:rsid w:val="004567B5"/>
    <w:rsid w:val="00456934"/>
    <w:rsid w:val="00456B80"/>
    <w:rsid w:val="00456E7C"/>
    <w:rsid w:val="004571CF"/>
    <w:rsid w:val="004571E6"/>
    <w:rsid w:val="0045753D"/>
    <w:rsid w:val="00457A68"/>
    <w:rsid w:val="00457BF1"/>
    <w:rsid w:val="00457CFA"/>
    <w:rsid w:val="00457DFD"/>
    <w:rsid w:val="00460414"/>
    <w:rsid w:val="00460687"/>
    <w:rsid w:val="00460E14"/>
    <w:rsid w:val="0046104B"/>
    <w:rsid w:val="004613A5"/>
    <w:rsid w:val="0046140D"/>
    <w:rsid w:val="004615F3"/>
    <w:rsid w:val="004615F5"/>
    <w:rsid w:val="004617D7"/>
    <w:rsid w:val="004618F8"/>
    <w:rsid w:val="00461C7A"/>
    <w:rsid w:val="00461DAE"/>
    <w:rsid w:val="00461FB5"/>
    <w:rsid w:val="004622A7"/>
    <w:rsid w:val="004625F6"/>
    <w:rsid w:val="0046270B"/>
    <w:rsid w:val="00462797"/>
    <w:rsid w:val="00462A5A"/>
    <w:rsid w:val="00462B61"/>
    <w:rsid w:val="00462E0C"/>
    <w:rsid w:val="00462E19"/>
    <w:rsid w:val="00463890"/>
    <w:rsid w:val="004638E8"/>
    <w:rsid w:val="00463A09"/>
    <w:rsid w:val="00463A9D"/>
    <w:rsid w:val="00463CE3"/>
    <w:rsid w:val="00463F9E"/>
    <w:rsid w:val="00464073"/>
    <w:rsid w:val="004641AB"/>
    <w:rsid w:val="00464308"/>
    <w:rsid w:val="0046436E"/>
    <w:rsid w:val="00464825"/>
    <w:rsid w:val="00464AFC"/>
    <w:rsid w:val="00464CCF"/>
    <w:rsid w:val="00464F5D"/>
    <w:rsid w:val="00465843"/>
    <w:rsid w:val="004659D2"/>
    <w:rsid w:val="00465A23"/>
    <w:rsid w:val="00465F31"/>
    <w:rsid w:val="0046612B"/>
    <w:rsid w:val="004663E0"/>
    <w:rsid w:val="004665A0"/>
    <w:rsid w:val="004665B6"/>
    <w:rsid w:val="00466907"/>
    <w:rsid w:val="00466C74"/>
    <w:rsid w:val="00466DE2"/>
    <w:rsid w:val="004673AF"/>
    <w:rsid w:val="00467680"/>
    <w:rsid w:val="004676D2"/>
    <w:rsid w:val="00467E4C"/>
    <w:rsid w:val="00467ED7"/>
    <w:rsid w:val="004700FD"/>
    <w:rsid w:val="00470102"/>
    <w:rsid w:val="004702AA"/>
    <w:rsid w:val="004706FD"/>
    <w:rsid w:val="004709A4"/>
    <w:rsid w:val="00470B25"/>
    <w:rsid w:val="00471255"/>
    <w:rsid w:val="00471330"/>
    <w:rsid w:val="0047133C"/>
    <w:rsid w:val="004716D7"/>
    <w:rsid w:val="004719EE"/>
    <w:rsid w:val="00471B25"/>
    <w:rsid w:val="00471CCD"/>
    <w:rsid w:val="00472225"/>
    <w:rsid w:val="00472238"/>
    <w:rsid w:val="004723A1"/>
    <w:rsid w:val="00472691"/>
    <w:rsid w:val="0047276A"/>
    <w:rsid w:val="0047284C"/>
    <w:rsid w:val="00472AA1"/>
    <w:rsid w:val="00472AB3"/>
    <w:rsid w:val="00472D89"/>
    <w:rsid w:val="00472E49"/>
    <w:rsid w:val="004731C0"/>
    <w:rsid w:val="0047337E"/>
    <w:rsid w:val="004735C6"/>
    <w:rsid w:val="0047427D"/>
    <w:rsid w:val="00474981"/>
    <w:rsid w:val="00474B2E"/>
    <w:rsid w:val="00474BD9"/>
    <w:rsid w:val="00474C90"/>
    <w:rsid w:val="00474DA2"/>
    <w:rsid w:val="00474E56"/>
    <w:rsid w:val="00474EFF"/>
    <w:rsid w:val="0047541D"/>
    <w:rsid w:val="00475551"/>
    <w:rsid w:val="0047559A"/>
    <w:rsid w:val="0047576B"/>
    <w:rsid w:val="00475AC7"/>
    <w:rsid w:val="00475C64"/>
    <w:rsid w:val="00475CE2"/>
    <w:rsid w:val="00475D22"/>
    <w:rsid w:val="00475EC5"/>
    <w:rsid w:val="00475FE5"/>
    <w:rsid w:val="00476657"/>
    <w:rsid w:val="00476715"/>
    <w:rsid w:val="004768E3"/>
    <w:rsid w:val="00476D6F"/>
    <w:rsid w:val="00476FB0"/>
    <w:rsid w:val="00477011"/>
    <w:rsid w:val="004774DD"/>
    <w:rsid w:val="0047766C"/>
    <w:rsid w:val="004776E7"/>
    <w:rsid w:val="004777F4"/>
    <w:rsid w:val="004802E0"/>
    <w:rsid w:val="00480561"/>
    <w:rsid w:val="004806B1"/>
    <w:rsid w:val="00480863"/>
    <w:rsid w:val="0048096E"/>
    <w:rsid w:val="004809FF"/>
    <w:rsid w:val="00480D72"/>
    <w:rsid w:val="00480EC2"/>
    <w:rsid w:val="00481258"/>
    <w:rsid w:val="004815BA"/>
    <w:rsid w:val="004815F4"/>
    <w:rsid w:val="00481658"/>
    <w:rsid w:val="0048177E"/>
    <w:rsid w:val="00481924"/>
    <w:rsid w:val="00481A32"/>
    <w:rsid w:val="00481F88"/>
    <w:rsid w:val="00482043"/>
    <w:rsid w:val="00482957"/>
    <w:rsid w:val="004829D8"/>
    <w:rsid w:val="00482DF0"/>
    <w:rsid w:val="004831B3"/>
    <w:rsid w:val="00483271"/>
    <w:rsid w:val="0048335B"/>
    <w:rsid w:val="00483701"/>
    <w:rsid w:val="0048381E"/>
    <w:rsid w:val="00483D97"/>
    <w:rsid w:val="00483FAA"/>
    <w:rsid w:val="00484026"/>
    <w:rsid w:val="00484490"/>
    <w:rsid w:val="004844E5"/>
    <w:rsid w:val="00484BB0"/>
    <w:rsid w:val="00484E02"/>
    <w:rsid w:val="00484F30"/>
    <w:rsid w:val="00484FFE"/>
    <w:rsid w:val="00485111"/>
    <w:rsid w:val="0048527A"/>
    <w:rsid w:val="004853B3"/>
    <w:rsid w:val="00485800"/>
    <w:rsid w:val="00485862"/>
    <w:rsid w:val="00485AD2"/>
    <w:rsid w:val="004860B0"/>
    <w:rsid w:val="0048695B"/>
    <w:rsid w:val="004869F5"/>
    <w:rsid w:val="00486D19"/>
    <w:rsid w:val="00486F62"/>
    <w:rsid w:val="00487A2A"/>
    <w:rsid w:val="004900B2"/>
    <w:rsid w:val="004900F4"/>
    <w:rsid w:val="00490106"/>
    <w:rsid w:val="00490170"/>
    <w:rsid w:val="00490218"/>
    <w:rsid w:val="0049059A"/>
    <w:rsid w:val="004905B3"/>
    <w:rsid w:val="004906B2"/>
    <w:rsid w:val="00490A7B"/>
    <w:rsid w:val="00490A8A"/>
    <w:rsid w:val="0049133B"/>
    <w:rsid w:val="00491550"/>
    <w:rsid w:val="00491744"/>
    <w:rsid w:val="004918F6"/>
    <w:rsid w:val="004919CD"/>
    <w:rsid w:val="00491DB9"/>
    <w:rsid w:val="00491F83"/>
    <w:rsid w:val="00492693"/>
    <w:rsid w:val="00492792"/>
    <w:rsid w:val="004929D2"/>
    <w:rsid w:val="00492EB0"/>
    <w:rsid w:val="0049372F"/>
    <w:rsid w:val="00493D51"/>
    <w:rsid w:val="00493E9A"/>
    <w:rsid w:val="00494287"/>
    <w:rsid w:val="0049446D"/>
    <w:rsid w:val="004945FF"/>
    <w:rsid w:val="00494645"/>
    <w:rsid w:val="00494FDF"/>
    <w:rsid w:val="0049536D"/>
    <w:rsid w:val="00495D39"/>
    <w:rsid w:val="00496117"/>
    <w:rsid w:val="00496173"/>
    <w:rsid w:val="00496614"/>
    <w:rsid w:val="004968F9"/>
    <w:rsid w:val="004969AC"/>
    <w:rsid w:val="00496A68"/>
    <w:rsid w:val="0049749D"/>
    <w:rsid w:val="00497507"/>
    <w:rsid w:val="004975D2"/>
    <w:rsid w:val="00497791"/>
    <w:rsid w:val="004977DB"/>
    <w:rsid w:val="004977ED"/>
    <w:rsid w:val="004A0154"/>
    <w:rsid w:val="004A02A1"/>
    <w:rsid w:val="004A02BE"/>
    <w:rsid w:val="004A03B5"/>
    <w:rsid w:val="004A0B90"/>
    <w:rsid w:val="004A0C97"/>
    <w:rsid w:val="004A0CF5"/>
    <w:rsid w:val="004A0D35"/>
    <w:rsid w:val="004A0E0C"/>
    <w:rsid w:val="004A0E63"/>
    <w:rsid w:val="004A0EEF"/>
    <w:rsid w:val="004A0F44"/>
    <w:rsid w:val="004A0F6A"/>
    <w:rsid w:val="004A1126"/>
    <w:rsid w:val="004A11DF"/>
    <w:rsid w:val="004A1225"/>
    <w:rsid w:val="004A1876"/>
    <w:rsid w:val="004A1909"/>
    <w:rsid w:val="004A1A1D"/>
    <w:rsid w:val="004A1BD5"/>
    <w:rsid w:val="004A1BE7"/>
    <w:rsid w:val="004A1F1F"/>
    <w:rsid w:val="004A28C8"/>
    <w:rsid w:val="004A295B"/>
    <w:rsid w:val="004A2A6D"/>
    <w:rsid w:val="004A2EA6"/>
    <w:rsid w:val="004A3469"/>
    <w:rsid w:val="004A3506"/>
    <w:rsid w:val="004A35C5"/>
    <w:rsid w:val="004A386B"/>
    <w:rsid w:val="004A388B"/>
    <w:rsid w:val="004A3A15"/>
    <w:rsid w:val="004A3F63"/>
    <w:rsid w:val="004A4036"/>
    <w:rsid w:val="004A4112"/>
    <w:rsid w:val="004A436C"/>
    <w:rsid w:val="004A454C"/>
    <w:rsid w:val="004A45A4"/>
    <w:rsid w:val="004A4DF0"/>
    <w:rsid w:val="004A51FD"/>
    <w:rsid w:val="004A522D"/>
    <w:rsid w:val="004A5260"/>
    <w:rsid w:val="004A5415"/>
    <w:rsid w:val="004A55BD"/>
    <w:rsid w:val="004A5600"/>
    <w:rsid w:val="004A5790"/>
    <w:rsid w:val="004A6205"/>
    <w:rsid w:val="004A64A4"/>
    <w:rsid w:val="004A67FD"/>
    <w:rsid w:val="004A685A"/>
    <w:rsid w:val="004A68FA"/>
    <w:rsid w:val="004A6912"/>
    <w:rsid w:val="004A6932"/>
    <w:rsid w:val="004A6B9C"/>
    <w:rsid w:val="004A6D9A"/>
    <w:rsid w:val="004A6F22"/>
    <w:rsid w:val="004A7048"/>
    <w:rsid w:val="004A7223"/>
    <w:rsid w:val="004A7316"/>
    <w:rsid w:val="004A73A0"/>
    <w:rsid w:val="004A76B1"/>
    <w:rsid w:val="004A7AC4"/>
    <w:rsid w:val="004A7B7D"/>
    <w:rsid w:val="004A7DF6"/>
    <w:rsid w:val="004B0025"/>
    <w:rsid w:val="004B0251"/>
    <w:rsid w:val="004B0878"/>
    <w:rsid w:val="004B08BD"/>
    <w:rsid w:val="004B0A1B"/>
    <w:rsid w:val="004B0A3B"/>
    <w:rsid w:val="004B0F26"/>
    <w:rsid w:val="004B0F36"/>
    <w:rsid w:val="004B1B4E"/>
    <w:rsid w:val="004B1E43"/>
    <w:rsid w:val="004B1F3B"/>
    <w:rsid w:val="004B252C"/>
    <w:rsid w:val="004B25A5"/>
    <w:rsid w:val="004B2786"/>
    <w:rsid w:val="004B28F2"/>
    <w:rsid w:val="004B2DD2"/>
    <w:rsid w:val="004B3021"/>
    <w:rsid w:val="004B33AC"/>
    <w:rsid w:val="004B3605"/>
    <w:rsid w:val="004B3A35"/>
    <w:rsid w:val="004B3E2F"/>
    <w:rsid w:val="004B3E9C"/>
    <w:rsid w:val="004B3F0F"/>
    <w:rsid w:val="004B431B"/>
    <w:rsid w:val="004B44F3"/>
    <w:rsid w:val="004B4C38"/>
    <w:rsid w:val="004B4CBC"/>
    <w:rsid w:val="004B4CF2"/>
    <w:rsid w:val="004B5B9F"/>
    <w:rsid w:val="004B5C33"/>
    <w:rsid w:val="004B5F2E"/>
    <w:rsid w:val="004B6216"/>
    <w:rsid w:val="004B628F"/>
    <w:rsid w:val="004B6A7D"/>
    <w:rsid w:val="004B6EBF"/>
    <w:rsid w:val="004B7128"/>
    <w:rsid w:val="004B75D7"/>
    <w:rsid w:val="004B78B0"/>
    <w:rsid w:val="004B7A4E"/>
    <w:rsid w:val="004B7D13"/>
    <w:rsid w:val="004B7D33"/>
    <w:rsid w:val="004B7D53"/>
    <w:rsid w:val="004B7F02"/>
    <w:rsid w:val="004C003E"/>
    <w:rsid w:val="004C00EA"/>
    <w:rsid w:val="004C018B"/>
    <w:rsid w:val="004C041E"/>
    <w:rsid w:val="004C0489"/>
    <w:rsid w:val="004C0524"/>
    <w:rsid w:val="004C0649"/>
    <w:rsid w:val="004C09DE"/>
    <w:rsid w:val="004C0B0C"/>
    <w:rsid w:val="004C0EB5"/>
    <w:rsid w:val="004C10D7"/>
    <w:rsid w:val="004C1520"/>
    <w:rsid w:val="004C17B1"/>
    <w:rsid w:val="004C18C9"/>
    <w:rsid w:val="004C1B95"/>
    <w:rsid w:val="004C1D67"/>
    <w:rsid w:val="004C1E51"/>
    <w:rsid w:val="004C233C"/>
    <w:rsid w:val="004C2374"/>
    <w:rsid w:val="004C249E"/>
    <w:rsid w:val="004C2556"/>
    <w:rsid w:val="004C2743"/>
    <w:rsid w:val="004C2935"/>
    <w:rsid w:val="004C295F"/>
    <w:rsid w:val="004C2B3C"/>
    <w:rsid w:val="004C2B43"/>
    <w:rsid w:val="004C2D57"/>
    <w:rsid w:val="004C2DAF"/>
    <w:rsid w:val="004C3357"/>
    <w:rsid w:val="004C338C"/>
    <w:rsid w:val="004C35D7"/>
    <w:rsid w:val="004C37AF"/>
    <w:rsid w:val="004C38F5"/>
    <w:rsid w:val="004C3B40"/>
    <w:rsid w:val="004C3CD9"/>
    <w:rsid w:val="004C3CF7"/>
    <w:rsid w:val="004C4244"/>
    <w:rsid w:val="004C44B6"/>
    <w:rsid w:val="004C47DD"/>
    <w:rsid w:val="004C4845"/>
    <w:rsid w:val="004C50CC"/>
    <w:rsid w:val="004C5585"/>
    <w:rsid w:val="004C56D8"/>
    <w:rsid w:val="004C5869"/>
    <w:rsid w:val="004C5A8A"/>
    <w:rsid w:val="004C5B83"/>
    <w:rsid w:val="004C601F"/>
    <w:rsid w:val="004C61C3"/>
    <w:rsid w:val="004C6221"/>
    <w:rsid w:val="004C637B"/>
    <w:rsid w:val="004C65AB"/>
    <w:rsid w:val="004C6908"/>
    <w:rsid w:val="004C6B71"/>
    <w:rsid w:val="004C6DE2"/>
    <w:rsid w:val="004C6EC9"/>
    <w:rsid w:val="004C6F4A"/>
    <w:rsid w:val="004C7087"/>
    <w:rsid w:val="004C7089"/>
    <w:rsid w:val="004C70F4"/>
    <w:rsid w:val="004C733D"/>
    <w:rsid w:val="004C73CE"/>
    <w:rsid w:val="004C790F"/>
    <w:rsid w:val="004C7A78"/>
    <w:rsid w:val="004C7F8E"/>
    <w:rsid w:val="004D005D"/>
    <w:rsid w:val="004D0444"/>
    <w:rsid w:val="004D04F7"/>
    <w:rsid w:val="004D05AC"/>
    <w:rsid w:val="004D06C6"/>
    <w:rsid w:val="004D071E"/>
    <w:rsid w:val="004D0BEB"/>
    <w:rsid w:val="004D0E7C"/>
    <w:rsid w:val="004D0F30"/>
    <w:rsid w:val="004D1082"/>
    <w:rsid w:val="004D1300"/>
    <w:rsid w:val="004D16F7"/>
    <w:rsid w:val="004D172D"/>
    <w:rsid w:val="004D1A5E"/>
    <w:rsid w:val="004D2484"/>
    <w:rsid w:val="004D2C29"/>
    <w:rsid w:val="004D2CC2"/>
    <w:rsid w:val="004D2D64"/>
    <w:rsid w:val="004D2E0D"/>
    <w:rsid w:val="004D2F70"/>
    <w:rsid w:val="004D3487"/>
    <w:rsid w:val="004D3669"/>
    <w:rsid w:val="004D3707"/>
    <w:rsid w:val="004D377E"/>
    <w:rsid w:val="004D37E5"/>
    <w:rsid w:val="004D3BF3"/>
    <w:rsid w:val="004D45C2"/>
    <w:rsid w:val="004D4B51"/>
    <w:rsid w:val="004D4BD8"/>
    <w:rsid w:val="004D4E0B"/>
    <w:rsid w:val="004D501E"/>
    <w:rsid w:val="004D5113"/>
    <w:rsid w:val="004D542D"/>
    <w:rsid w:val="004D5577"/>
    <w:rsid w:val="004D5AE0"/>
    <w:rsid w:val="004D5B89"/>
    <w:rsid w:val="004D5BFB"/>
    <w:rsid w:val="004D5E49"/>
    <w:rsid w:val="004D6299"/>
    <w:rsid w:val="004D69A4"/>
    <w:rsid w:val="004D69FE"/>
    <w:rsid w:val="004D6F4F"/>
    <w:rsid w:val="004D6F7A"/>
    <w:rsid w:val="004D70E5"/>
    <w:rsid w:val="004D73B2"/>
    <w:rsid w:val="004D76CD"/>
    <w:rsid w:val="004D7929"/>
    <w:rsid w:val="004D7BAD"/>
    <w:rsid w:val="004D7BF1"/>
    <w:rsid w:val="004D7C54"/>
    <w:rsid w:val="004D7CD5"/>
    <w:rsid w:val="004E032C"/>
    <w:rsid w:val="004E07A5"/>
    <w:rsid w:val="004E09FA"/>
    <w:rsid w:val="004E0B25"/>
    <w:rsid w:val="004E1087"/>
    <w:rsid w:val="004E10C4"/>
    <w:rsid w:val="004E10F5"/>
    <w:rsid w:val="004E1117"/>
    <w:rsid w:val="004E116A"/>
    <w:rsid w:val="004E1403"/>
    <w:rsid w:val="004E17AA"/>
    <w:rsid w:val="004E19A8"/>
    <w:rsid w:val="004E1B3B"/>
    <w:rsid w:val="004E1BC6"/>
    <w:rsid w:val="004E1D91"/>
    <w:rsid w:val="004E1E95"/>
    <w:rsid w:val="004E21F0"/>
    <w:rsid w:val="004E2237"/>
    <w:rsid w:val="004E2278"/>
    <w:rsid w:val="004E2443"/>
    <w:rsid w:val="004E2612"/>
    <w:rsid w:val="004E279C"/>
    <w:rsid w:val="004E2B05"/>
    <w:rsid w:val="004E2BC7"/>
    <w:rsid w:val="004E2C89"/>
    <w:rsid w:val="004E2E65"/>
    <w:rsid w:val="004E2F58"/>
    <w:rsid w:val="004E368B"/>
    <w:rsid w:val="004E3A0F"/>
    <w:rsid w:val="004E3AC6"/>
    <w:rsid w:val="004E3EE2"/>
    <w:rsid w:val="004E3FD8"/>
    <w:rsid w:val="004E4291"/>
    <w:rsid w:val="004E4405"/>
    <w:rsid w:val="004E4646"/>
    <w:rsid w:val="004E4796"/>
    <w:rsid w:val="004E4BC9"/>
    <w:rsid w:val="004E4C95"/>
    <w:rsid w:val="004E4CD7"/>
    <w:rsid w:val="004E5053"/>
    <w:rsid w:val="004E50C3"/>
    <w:rsid w:val="004E513A"/>
    <w:rsid w:val="004E526E"/>
    <w:rsid w:val="004E533A"/>
    <w:rsid w:val="004E5EBA"/>
    <w:rsid w:val="004E5F6B"/>
    <w:rsid w:val="004E5F74"/>
    <w:rsid w:val="004E6109"/>
    <w:rsid w:val="004E6362"/>
    <w:rsid w:val="004E6AE0"/>
    <w:rsid w:val="004E7146"/>
    <w:rsid w:val="004E725B"/>
    <w:rsid w:val="004E7C2B"/>
    <w:rsid w:val="004E7ECB"/>
    <w:rsid w:val="004E7ED5"/>
    <w:rsid w:val="004F0021"/>
    <w:rsid w:val="004F0396"/>
    <w:rsid w:val="004F0508"/>
    <w:rsid w:val="004F0954"/>
    <w:rsid w:val="004F0B5E"/>
    <w:rsid w:val="004F0C8D"/>
    <w:rsid w:val="004F0DE9"/>
    <w:rsid w:val="004F0F1D"/>
    <w:rsid w:val="004F10D5"/>
    <w:rsid w:val="004F14B1"/>
    <w:rsid w:val="004F14E5"/>
    <w:rsid w:val="004F1A6A"/>
    <w:rsid w:val="004F203E"/>
    <w:rsid w:val="004F2100"/>
    <w:rsid w:val="004F251C"/>
    <w:rsid w:val="004F2566"/>
    <w:rsid w:val="004F283F"/>
    <w:rsid w:val="004F2A0D"/>
    <w:rsid w:val="004F2B79"/>
    <w:rsid w:val="004F2BE5"/>
    <w:rsid w:val="004F2E6F"/>
    <w:rsid w:val="004F2FA5"/>
    <w:rsid w:val="004F2FEA"/>
    <w:rsid w:val="004F3496"/>
    <w:rsid w:val="004F3A7B"/>
    <w:rsid w:val="004F3AFE"/>
    <w:rsid w:val="004F3E51"/>
    <w:rsid w:val="004F3FF6"/>
    <w:rsid w:val="004F401A"/>
    <w:rsid w:val="004F4150"/>
    <w:rsid w:val="004F45A4"/>
    <w:rsid w:val="004F4957"/>
    <w:rsid w:val="004F4B46"/>
    <w:rsid w:val="004F4B8C"/>
    <w:rsid w:val="004F4C35"/>
    <w:rsid w:val="004F5683"/>
    <w:rsid w:val="004F5893"/>
    <w:rsid w:val="004F59AE"/>
    <w:rsid w:val="004F5ADD"/>
    <w:rsid w:val="004F5E75"/>
    <w:rsid w:val="004F600D"/>
    <w:rsid w:val="004F62C5"/>
    <w:rsid w:val="004F63C4"/>
    <w:rsid w:val="004F6840"/>
    <w:rsid w:val="004F6AAC"/>
    <w:rsid w:val="004F6E19"/>
    <w:rsid w:val="004F710F"/>
    <w:rsid w:val="004F72E9"/>
    <w:rsid w:val="004F774F"/>
    <w:rsid w:val="004F7A68"/>
    <w:rsid w:val="004F7B4E"/>
    <w:rsid w:val="004F7B5F"/>
    <w:rsid w:val="004F7DAA"/>
    <w:rsid w:val="0050035F"/>
    <w:rsid w:val="005004CF"/>
    <w:rsid w:val="0050058B"/>
    <w:rsid w:val="00500738"/>
    <w:rsid w:val="00500896"/>
    <w:rsid w:val="005008CC"/>
    <w:rsid w:val="00501410"/>
    <w:rsid w:val="005014ED"/>
    <w:rsid w:val="00501537"/>
    <w:rsid w:val="00501583"/>
    <w:rsid w:val="00501599"/>
    <w:rsid w:val="0050170F"/>
    <w:rsid w:val="0050199F"/>
    <w:rsid w:val="00501D35"/>
    <w:rsid w:val="00501E79"/>
    <w:rsid w:val="005021A0"/>
    <w:rsid w:val="00502202"/>
    <w:rsid w:val="005022B7"/>
    <w:rsid w:val="005026B3"/>
    <w:rsid w:val="00502B8E"/>
    <w:rsid w:val="00502C50"/>
    <w:rsid w:val="00502CBF"/>
    <w:rsid w:val="00502CD7"/>
    <w:rsid w:val="00502D12"/>
    <w:rsid w:val="00502E95"/>
    <w:rsid w:val="00502EB8"/>
    <w:rsid w:val="005031AF"/>
    <w:rsid w:val="00503466"/>
    <w:rsid w:val="0050373A"/>
    <w:rsid w:val="005037C3"/>
    <w:rsid w:val="005039F6"/>
    <w:rsid w:val="00503D93"/>
    <w:rsid w:val="00503FF2"/>
    <w:rsid w:val="005040F2"/>
    <w:rsid w:val="00504350"/>
    <w:rsid w:val="00504661"/>
    <w:rsid w:val="00504704"/>
    <w:rsid w:val="00504999"/>
    <w:rsid w:val="005051C5"/>
    <w:rsid w:val="005053E3"/>
    <w:rsid w:val="00505AA8"/>
    <w:rsid w:val="00505E76"/>
    <w:rsid w:val="005060A1"/>
    <w:rsid w:val="005064FD"/>
    <w:rsid w:val="00506630"/>
    <w:rsid w:val="005066DB"/>
    <w:rsid w:val="005069DA"/>
    <w:rsid w:val="00506BDF"/>
    <w:rsid w:val="00507277"/>
    <w:rsid w:val="00507353"/>
    <w:rsid w:val="005073B1"/>
    <w:rsid w:val="00507521"/>
    <w:rsid w:val="005075C8"/>
    <w:rsid w:val="00507C10"/>
    <w:rsid w:val="00507EF8"/>
    <w:rsid w:val="005101D7"/>
    <w:rsid w:val="005103E5"/>
    <w:rsid w:val="005104D0"/>
    <w:rsid w:val="00510681"/>
    <w:rsid w:val="00510831"/>
    <w:rsid w:val="00510A55"/>
    <w:rsid w:val="00510EE2"/>
    <w:rsid w:val="00511788"/>
    <w:rsid w:val="00511AA9"/>
    <w:rsid w:val="00511D54"/>
    <w:rsid w:val="005127ED"/>
    <w:rsid w:val="00512805"/>
    <w:rsid w:val="00512B84"/>
    <w:rsid w:val="00512D6C"/>
    <w:rsid w:val="00512FE6"/>
    <w:rsid w:val="005132C7"/>
    <w:rsid w:val="0051336A"/>
    <w:rsid w:val="00513526"/>
    <w:rsid w:val="005136F9"/>
    <w:rsid w:val="00513825"/>
    <w:rsid w:val="00513A5B"/>
    <w:rsid w:val="00513EE0"/>
    <w:rsid w:val="00514200"/>
    <w:rsid w:val="00514208"/>
    <w:rsid w:val="00514481"/>
    <w:rsid w:val="00514513"/>
    <w:rsid w:val="00514780"/>
    <w:rsid w:val="005147DE"/>
    <w:rsid w:val="00514E5B"/>
    <w:rsid w:val="00514E7D"/>
    <w:rsid w:val="00514F1F"/>
    <w:rsid w:val="00514FB9"/>
    <w:rsid w:val="005150E8"/>
    <w:rsid w:val="00515583"/>
    <w:rsid w:val="00515767"/>
    <w:rsid w:val="00515B6D"/>
    <w:rsid w:val="00515CC7"/>
    <w:rsid w:val="00515D61"/>
    <w:rsid w:val="00515D7C"/>
    <w:rsid w:val="00515DEA"/>
    <w:rsid w:val="00515EBD"/>
    <w:rsid w:val="0051658F"/>
    <w:rsid w:val="00516657"/>
    <w:rsid w:val="00516A5E"/>
    <w:rsid w:val="00516E6F"/>
    <w:rsid w:val="00516F0B"/>
    <w:rsid w:val="00517091"/>
    <w:rsid w:val="00517243"/>
    <w:rsid w:val="0051767E"/>
    <w:rsid w:val="005176A0"/>
    <w:rsid w:val="005176DD"/>
    <w:rsid w:val="005178F5"/>
    <w:rsid w:val="00517CCA"/>
    <w:rsid w:val="00517E5C"/>
    <w:rsid w:val="00517F2A"/>
    <w:rsid w:val="00517F99"/>
    <w:rsid w:val="005204F7"/>
    <w:rsid w:val="0052052A"/>
    <w:rsid w:val="005205BD"/>
    <w:rsid w:val="005206D5"/>
    <w:rsid w:val="00520C58"/>
    <w:rsid w:val="005212A3"/>
    <w:rsid w:val="00521682"/>
    <w:rsid w:val="00521909"/>
    <w:rsid w:val="0052197A"/>
    <w:rsid w:val="00521985"/>
    <w:rsid w:val="00521C74"/>
    <w:rsid w:val="00521DEC"/>
    <w:rsid w:val="00521E3C"/>
    <w:rsid w:val="005222FB"/>
    <w:rsid w:val="00522488"/>
    <w:rsid w:val="0052280D"/>
    <w:rsid w:val="00522A5E"/>
    <w:rsid w:val="00522A88"/>
    <w:rsid w:val="00522CB9"/>
    <w:rsid w:val="00522CBC"/>
    <w:rsid w:val="00522F89"/>
    <w:rsid w:val="0052331C"/>
    <w:rsid w:val="00523772"/>
    <w:rsid w:val="005237C9"/>
    <w:rsid w:val="00523B3A"/>
    <w:rsid w:val="005241A9"/>
    <w:rsid w:val="00524299"/>
    <w:rsid w:val="00524714"/>
    <w:rsid w:val="00524788"/>
    <w:rsid w:val="00524B15"/>
    <w:rsid w:val="00524CF0"/>
    <w:rsid w:val="00525725"/>
    <w:rsid w:val="00525828"/>
    <w:rsid w:val="00525D14"/>
    <w:rsid w:val="00525D82"/>
    <w:rsid w:val="00525E90"/>
    <w:rsid w:val="0052616A"/>
    <w:rsid w:val="005266A2"/>
    <w:rsid w:val="005267AA"/>
    <w:rsid w:val="00526A38"/>
    <w:rsid w:val="00526AFB"/>
    <w:rsid w:val="00526F6B"/>
    <w:rsid w:val="00527578"/>
    <w:rsid w:val="00527694"/>
    <w:rsid w:val="00527739"/>
    <w:rsid w:val="005279EA"/>
    <w:rsid w:val="00527E0C"/>
    <w:rsid w:val="00527ECC"/>
    <w:rsid w:val="00527F12"/>
    <w:rsid w:val="005302F9"/>
    <w:rsid w:val="00530374"/>
    <w:rsid w:val="005306DF"/>
    <w:rsid w:val="00530B34"/>
    <w:rsid w:val="00531000"/>
    <w:rsid w:val="00531025"/>
    <w:rsid w:val="005310D2"/>
    <w:rsid w:val="00531191"/>
    <w:rsid w:val="0053148E"/>
    <w:rsid w:val="00531647"/>
    <w:rsid w:val="00531912"/>
    <w:rsid w:val="00531B01"/>
    <w:rsid w:val="00531DE0"/>
    <w:rsid w:val="00531E4D"/>
    <w:rsid w:val="0053200F"/>
    <w:rsid w:val="00532010"/>
    <w:rsid w:val="005321F4"/>
    <w:rsid w:val="005321F6"/>
    <w:rsid w:val="005323D1"/>
    <w:rsid w:val="0053251C"/>
    <w:rsid w:val="00532923"/>
    <w:rsid w:val="00532E3E"/>
    <w:rsid w:val="0053322B"/>
    <w:rsid w:val="00533464"/>
    <w:rsid w:val="00533575"/>
    <w:rsid w:val="00533825"/>
    <w:rsid w:val="00533AE2"/>
    <w:rsid w:val="00533E2A"/>
    <w:rsid w:val="00533E72"/>
    <w:rsid w:val="005340E8"/>
    <w:rsid w:val="0053411C"/>
    <w:rsid w:val="00534359"/>
    <w:rsid w:val="005348F4"/>
    <w:rsid w:val="00534AC5"/>
    <w:rsid w:val="00534E9D"/>
    <w:rsid w:val="00534F47"/>
    <w:rsid w:val="0053508C"/>
    <w:rsid w:val="005351E9"/>
    <w:rsid w:val="00535220"/>
    <w:rsid w:val="00535357"/>
    <w:rsid w:val="00535502"/>
    <w:rsid w:val="005355F6"/>
    <w:rsid w:val="0053562B"/>
    <w:rsid w:val="0053563E"/>
    <w:rsid w:val="00535684"/>
    <w:rsid w:val="00535910"/>
    <w:rsid w:val="005359B7"/>
    <w:rsid w:val="00535EC4"/>
    <w:rsid w:val="00535F2A"/>
    <w:rsid w:val="00536315"/>
    <w:rsid w:val="0053635C"/>
    <w:rsid w:val="00536971"/>
    <w:rsid w:val="005369EE"/>
    <w:rsid w:val="00536BCA"/>
    <w:rsid w:val="00536C53"/>
    <w:rsid w:val="00536E69"/>
    <w:rsid w:val="00536E9E"/>
    <w:rsid w:val="00537527"/>
    <w:rsid w:val="0053794C"/>
    <w:rsid w:val="00537E47"/>
    <w:rsid w:val="00540328"/>
    <w:rsid w:val="00540349"/>
    <w:rsid w:val="00540757"/>
    <w:rsid w:val="005408E1"/>
    <w:rsid w:val="00540947"/>
    <w:rsid w:val="00540D6A"/>
    <w:rsid w:val="00540E7D"/>
    <w:rsid w:val="005417E2"/>
    <w:rsid w:val="00541A86"/>
    <w:rsid w:val="00541B00"/>
    <w:rsid w:val="00541C90"/>
    <w:rsid w:val="00541FF6"/>
    <w:rsid w:val="005421CB"/>
    <w:rsid w:val="005426BE"/>
    <w:rsid w:val="00542E26"/>
    <w:rsid w:val="0054306F"/>
    <w:rsid w:val="0054329B"/>
    <w:rsid w:val="005432B4"/>
    <w:rsid w:val="0054337F"/>
    <w:rsid w:val="00543561"/>
    <w:rsid w:val="00543817"/>
    <w:rsid w:val="0054381E"/>
    <w:rsid w:val="00543ADA"/>
    <w:rsid w:val="00543DA2"/>
    <w:rsid w:val="00543DE3"/>
    <w:rsid w:val="00543DF3"/>
    <w:rsid w:val="00543E32"/>
    <w:rsid w:val="00543FCE"/>
    <w:rsid w:val="0054404E"/>
    <w:rsid w:val="0054412A"/>
    <w:rsid w:val="0054488D"/>
    <w:rsid w:val="00544971"/>
    <w:rsid w:val="00544A1E"/>
    <w:rsid w:val="00544E91"/>
    <w:rsid w:val="0054517A"/>
    <w:rsid w:val="005453AB"/>
    <w:rsid w:val="00545638"/>
    <w:rsid w:val="005456E2"/>
    <w:rsid w:val="00545CB4"/>
    <w:rsid w:val="00545DB0"/>
    <w:rsid w:val="00545F6B"/>
    <w:rsid w:val="0054611A"/>
    <w:rsid w:val="005461DB"/>
    <w:rsid w:val="00546315"/>
    <w:rsid w:val="005465DB"/>
    <w:rsid w:val="00546811"/>
    <w:rsid w:val="00546C26"/>
    <w:rsid w:val="005471FB"/>
    <w:rsid w:val="00547289"/>
    <w:rsid w:val="005476BB"/>
    <w:rsid w:val="00547C24"/>
    <w:rsid w:val="00547C7A"/>
    <w:rsid w:val="005502A7"/>
    <w:rsid w:val="0055030D"/>
    <w:rsid w:val="005503D1"/>
    <w:rsid w:val="0055080A"/>
    <w:rsid w:val="00550894"/>
    <w:rsid w:val="00550D70"/>
    <w:rsid w:val="00550DA8"/>
    <w:rsid w:val="00551112"/>
    <w:rsid w:val="00551172"/>
    <w:rsid w:val="005513E6"/>
    <w:rsid w:val="005518C5"/>
    <w:rsid w:val="00551ADB"/>
    <w:rsid w:val="00551BCA"/>
    <w:rsid w:val="00551E14"/>
    <w:rsid w:val="0055248D"/>
    <w:rsid w:val="0055275B"/>
    <w:rsid w:val="005528D8"/>
    <w:rsid w:val="005529B9"/>
    <w:rsid w:val="00552D43"/>
    <w:rsid w:val="00552E9D"/>
    <w:rsid w:val="005530E1"/>
    <w:rsid w:val="005530F4"/>
    <w:rsid w:val="0055317D"/>
    <w:rsid w:val="005532BF"/>
    <w:rsid w:val="0055395C"/>
    <w:rsid w:val="00553C8B"/>
    <w:rsid w:val="00553C97"/>
    <w:rsid w:val="00553FB1"/>
    <w:rsid w:val="00554285"/>
    <w:rsid w:val="0055441D"/>
    <w:rsid w:val="0055459E"/>
    <w:rsid w:val="00554E42"/>
    <w:rsid w:val="00554F3A"/>
    <w:rsid w:val="005550D6"/>
    <w:rsid w:val="005551C3"/>
    <w:rsid w:val="0055520B"/>
    <w:rsid w:val="0055530B"/>
    <w:rsid w:val="005557CA"/>
    <w:rsid w:val="00555EB0"/>
    <w:rsid w:val="00555EE5"/>
    <w:rsid w:val="0055603E"/>
    <w:rsid w:val="00556189"/>
    <w:rsid w:val="00556308"/>
    <w:rsid w:val="00556319"/>
    <w:rsid w:val="005563BA"/>
    <w:rsid w:val="0055674E"/>
    <w:rsid w:val="005567DB"/>
    <w:rsid w:val="005568BD"/>
    <w:rsid w:val="00556C32"/>
    <w:rsid w:val="00556C97"/>
    <w:rsid w:val="00556E6F"/>
    <w:rsid w:val="0055734C"/>
    <w:rsid w:val="0055782D"/>
    <w:rsid w:val="00557D85"/>
    <w:rsid w:val="0056056D"/>
    <w:rsid w:val="00560788"/>
    <w:rsid w:val="00560DCF"/>
    <w:rsid w:val="00560F12"/>
    <w:rsid w:val="00560F82"/>
    <w:rsid w:val="005615D2"/>
    <w:rsid w:val="00561744"/>
    <w:rsid w:val="00561856"/>
    <w:rsid w:val="00561876"/>
    <w:rsid w:val="00561B11"/>
    <w:rsid w:val="00561B68"/>
    <w:rsid w:val="00561C35"/>
    <w:rsid w:val="00561C88"/>
    <w:rsid w:val="00561E83"/>
    <w:rsid w:val="00561ECE"/>
    <w:rsid w:val="00561F83"/>
    <w:rsid w:val="005620CB"/>
    <w:rsid w:val="00562997"/>
    <w:rsid w:val="00562D61"/>
    <w:rsid w:val="00562E2C"/>
    <w:rsid w:val="0056333F"/>
    <w:rsid w:val="005634AA"/>
    <w:rsid w:val="005635E0"/>
    <w:rsid w:val="005637B0"/>
    <w:rsid w:val="00563F07"/>
    <w:rsid w:val="00563F93"/>
    <w:rsid w:val="00563FBF"/>
    <w:rsid w:val="005640C9"/>
    <w:rsid w:val="005643CF"/>
    <w:rsid w:val="005646A7"/>
    <w:rsid w:val="005649BE"/>
    <w:rsid w:val="005649E2"/>
    <w:rsid w:val="00564B67"/>
    <w:rsid w:val="00564CE5"/>
    <w:rsid w:val="00564D65"/>
    <w:rsid w:val="00564ED1"/>
    <w:rsid w:val="00565267"/>
    <w:rsid w:val="00565461"/>
    <w:rsid w:val="00565B69"/>
    <w:rsid w:val="00565EE1"/>
    <w:rsid w:val="00566403"/>
    <w:rsid w:val="005665AE"/>
    <w:rsid w:val="00566724"/>
    <w:rsid w:val="00566772"/>
    <w:rsid w:val="005668AE"/>
    <w:rsid w:val="00566C1A"/>
    <w:rsid w:val="00567040"/>
    <w:rsid w:val="005673EF"/>
    <w:rsid w:val="00567546"/>
    <w:rsid w:val="00567640"/>
    <w:rsid w:val="00567A12"/>
    <w:rsid w:val="00567C77"/>
    <w:rsid w:val="00567F9C"/>
    <w:rsid w:val="0057003A"/>
    <w:rsid w:val="0057037D"/>
    <w:rsid w:val="0057079F"/>
    <w:rsid w:val="005708B9"/>
    <w:rsid w:val="00570A5F"/>
    <w:rsid w:val="00570D59"/>
    <w:rsid w:val="00571446"/>
    <w:rsid w:val="0057153E"/>
    <w:rsid w:val="005715BA"/>
    <w:rsid w:val="0057175D"/>
    <w:rsid w:val="0057187C"/>
    <w:rsid w:val="00571A91"/>
    <w:rsid w:val="00571AF4"/>
    <w:rsid w:val="00571D97"/>
    <w:rsid w:val="0057293E"/>
    <w:rsid w:val="00572B1A"/>
    <w:rsid w:val="00573542"/>
    <w:rsid w:val="005736F4"/>
    <w:rsid w:val="005739C9"/>
    <w:rsid w:val="00573C3A"/>
    <w:rsid w:val="00573DAA"/>
    <w:rsid w:val="00574095"/>
    <w:rsid w:val="0057418D"/>
    <w:rsid w:val="00574201"/>
    <w:rsid w:val="005743A8"/>
    <w:rsid w:val="00574E0A"/>
    <w:rsid w:val="005754C6"/>
    <w:rsid w:val="005758CF"/>
    <w:rsid w:val="00575965"/>
    <w:rsid w:val="00576555"/>
    <w:rsid w:val="00576758"/>
    <w:rsid w:val="00576AE9"/>
    <w:rsid w:val="00576DC1"/>
    <w:rsid w:val="00577018"/>
    <w:rsid w:val="0057745C"/>
    <w:rsid w:val="00577484"/>
    <w:rsid w:val="00577BDB"/>
    <w:rsid w:val="00577C35"/>
    <w:rsid w:val="00577DA6"/>
    <w:rsid w:val="0058015F"/>
    <w:rsid w:val="00580B3C"/>
    <w:rsid w:val="00580D54"/>
    <w:rsid w:val="0058105D"/>
    <w:rsid w:val="00581245"/>
    <w:rsid w:val="0058124B"/>
    <w:rsid w:val="00581A44"/>
    <w:rsid w:val="00581B5E"/>
    <w:rsid w:val="00581E56"/>
    <w:rsid w:val="00581FC7"/>
    <w:rsid w:val="0058209B"/>
    <w:rsid w:val="005820CE"/>
    <w:rsid w:val="00582205"/>
    <w:rsid w:val="0058238A"/>
    <w:rsid w:val="00582490"/>
    <w:rsid w:val="005824F2"/>
    <w:rsid w:val="00582828"/>
    <w:rsid w:val="00582AD1"/>
    <w:rsid w:val="00582C86"/>
    <w:rsid w:val="00582DBA"/>
    <w:rsid w:val="00582F03"/>
    <w:rsid w:val="005836D9"/>
    <w:rsid w:val="005838D9"/>
    <w:rsid w:val="00583C73"/>
    <w:rsid w:val="00583CAE"/>
    <w:rsid w:val="00583CD8"/>
    <w:rsid w:val="0058424F"/>
    <w:rsid w:val="0058448B"/>
    <w:rsid w:val="00584CE7"/>
    <w:rsid w:val="005851C9"/>
    <w:rsid w:val="0058541C"/>
    <w:rsid w:val="005856F9"/>
    <w:rsid w:val="005859C4"/>
    <w:rsid w:val="00585DC9"/>
    <w:rsid w:val="00585E81"/>
    <w:rsid w:val="00585EDC"/>
    <w:rsid w:val="005862CD"/>
    <w:rsid w:val="005863EA"/>
    <w:rsid w:val="00586B5B"/>
    <w:rsid w:val="00586B6D"/>
    <w:rsid w:val="00586C8E"/>
    <w:rsid w:val="00586D47"/>
    <w:rsid w:val="00586E45"/>
    <w:rsid w:val="00586EE2"/>
    <w:rsid w:val="00587205"/>
    <w:rsid w:val="0058729F"/>
    <w:rsid w:val="00587463"/>
    <w:rsid w:val="00587987"/>
    <w:rsid w:val="00587AB8"/>
    <w:rsid w:val="00587AEF"/>
    <w:rsid w:val="00587F74"/>
    <w:rsid w:val="00590664"/>
    <w:rsid w:val="0059089A"/>
    <w:rsid w:val="00590A6C"/>
    <w:rsid w:val="00590C83"/>
    <w:rsid w:val="00591094"/>
    <w:rsid w:val="005914D0"/>
    <w:rsid w:val="00591549"/>
    <w:rsid w:val="005915E9"/>
    <w:rsid w:val="005919D4"/>
    <w:rsid w:val="00591A67"/>
    <w:rsid w:val="00591B2F"/>
    <w:rsid w:val="00591B63"/>
    <w:rsid w:val="00592164"/>
    <w:rsid w:val="00592861"/>
    <w:rsid w:val="00592CF1"/>
    <w:rsid w:val="00593368"/>
    <w:rsid w:val="005933E8"/>
    <w:rsid w:val="0059373C"/>
    <w:rsid w:val="00593907"/>
    <w:rsid w:val="0059393F"/>
    <w:rsid w:val="00593999"/>
    <w:rsid w:val="00593E9A"/>
    <w:rsid w:val="00594096"/>
    <w:rsid w:val="00594149"/>
    <w:rsid w:val="00594250"/>
    <w:rsid w:val="00594991"/>
    <w:rsid w:val="00594D27"/>
    <w:rsid w:val="00594F85"/>
    <w:rsid w:val="005954A8"/>
    <w:rsid w:val="00595AD1"/>
    <w:rsid w:val="00595B92"/>
    <w:rsid w:val="00595C69"/>
    <w:rsid w:val="00595CD8"/>
    <w:rsid w:val="0059609B"/>
    <w:rsid w:val="00596134"/>
    <w:rsid w:val="00596162"/>
    <w:rsid w:val="005961F6"/>
    <w:rsid w:val="005965D7"/>
    <w:rsid w:val="005966C7"/>
    <w:rsid w:val="00596B4E"/>
    <w:rsid w:val="00596BB9"/>
    <w:rsid w:val="00596EEC"/>
    <w:rsid w:val="00596FF0"/>
    <w:rsid w:val="00597018"/>
    <w:rsid w:val="005970CA"/>
    <w:rsid w:val="005974A8"/>
    <w:rsid w:val="00597651"/>
    <w:rsid w:val="00597808"/>
    <w:rsid w:val="005A017D"/>
    <w:rsid w:val="005A0440"/>
    <w:rsid w:val="005A0569"/>
    <w:rsid w:val="005A0784"/>
    <w:rsid w:val="005A085E"/>
    <w:rsid w:val="005A086B"/>
    <w:rsid w:val="005A09CE"/>
    <w:rsid w:val="005A0BD2"/>
    <w:rsid w:val="005A0C56"/>
    <w:rsid w:val="005A0D41"/>
    <w:rsid w:val="005A0DD3"/>
    <w:rsid w:val="005A0ED6"/>
    <w:rsid w:val="005A136B"/>
    <w:rsid w:val="005A1435"/>
    <w:rsid w:val="005A17DD"/>
    <w:rsid w:val="005A1C10"/>
    <w:rsid w:val="005A1F9D"/>
    <w:rsid w:val="005A20E5"/>
    <w:rsid w:val="005A2268"/>
    <w:rsid w:val="005A23A3"/>
    <w:rsid w:val="005A25A0"/>
    <w:rsid w:val="005A2C31"/>
    <w:rsid w:val="005A2FAD"/>
    <w:rsid w:val="005A2FB5"/>
    <w:rsid w:val="005A3010"/>
    <w:rsid w:val="005A3532"/>
    <w:rsid w:val="005A3884"/>
    <w:rsid w:val="005A38AD"/>
    <w:rsid w:val="005A3A99"/>
    <w:rsid w:val="005A3FBC"/>
    <w:rsid w:val="005A410F"/>
    <w:rsid w:val="005A413E"/>
    <w:rsid w:val="005A4270"/>
    <w:rsid w:val="005A427B"/>
    <w:rsid w:val="005A43A2"/>
    <w:rsid w:val="005A44F3"/>
    <w:rsid w:val="005A470A"/>
    <w:rsid w:val="005A47EF"/>
    <w:rsid w:val="005A50F6"/>
    <w:rsid w:val="005A5294"/>
    <w:rsid w:val="005A52BB"/>
    <w:rsid w:val="005A52F5"/>
    <w:rsid w:val="005A5AE6"/>
    <w:rsid w:val="005A5B97"/>
    <w:rsid w:val="005A5B99"/>
    <w:rsid w:val="005A5BF9"/>
    <w:rsid w:val="005A60CE"/>
    <w:rsid w:val="005A6273"/>
    <w:rsid w:val="005A64A8"/>
    <w:rsid w:val="005A705D"/>
    <w:rsid w:val="005A717A"/>
    <w:rsid w:val="005A7423"/>
    <w:rsid w:val="005A77D0"/>
    <w:rsid w:val="005A77F1"/>
    <w:rsid w:val="005A79C3"/>
    <w:rsid w:val="005A7ABD"/>
    <w:rsid w:val="005A7C71"/>
    <w:rsid w:val="005A7CBD"/>
    <w:rsid w:val="005B02A1"/>
    <w:rsid w:val="005B06AD"/>
    <w:rsid w:val="005B09A5"/>
    <w:rsid w:val="005B0DC8"/>
    <w:rsid w:val="005B0E56"/>
    <w:rsid w:val="005B0FBC"/>
    <w:rsid w:val="005B1098"/>
    <w:rsid w:val="005B10DB"/>
    <w:rsid w:val="005B1386"/>
    <w:rsid w:val="005B16F8"/>
    <w:rsid w:val="005B2512"/>
    <w:rsid w:val="005B2715"/>
    <w:rsid w:val="005B2B41"/>
    <w:rsid w:val="005B2BB4"/>
    <w:rsid w:val="005B325E"/>
    <w:rsid w:val="005B332A"/>
    <w:rsid w:val="005B338F"/>
    <w:rsid w:val="005B3648"/>
    <w:rsid w:val="005B3719"/>
    <w:rsid w:val="005B3A29"/>
    <w:rsid w:val="005B3C11"/>
    <w:rsid w:val="005B3DFF"/>
    <w:rsid w:val="005B3FB3"/>
    <w:rsid w:val="005B403E"/>
    <w:rsid w:val="005B4462"/>
    <w:rsid w:val="005B45C4"/>
    <w:rsid w:val="005B48B1"/>
    <w:rsid w:val="005B4A30"/>
    <w:rsid w:val="005B4A8B"/>
    <w:rsid w:val="005B4C2F"/>
    <w:rsid w:val="005B4D6F"/>
    <w:rsid w:val="005B4F8A"/>
    <w:rsid w:val="005B50BA"/>
    <w:rsid w:val="005B5164"/>
    <w:rsid w:val="005B5549"/>
    <w:rsid w:val="005B5670"/>
    <w:rsid w:val="005B5723"/>
    <w:rsid w:val="005B5AC5"/>
    <w:rsid w:val="005B5B31"/>
    <w:rsid w:val="005B5C31"/>
    <w:rsid w:val="005B5CBA"/>
    <w:rsid w:val="005B5CCB"/>
    <w:rsid w:val="005B5FD4"/>
    <w:rsid w:val="005B6303"/>
    <w:rsid w:val="005B63F5"/>
    <w:rsid w:val="005B66B3"/>
    <w:rsid w:val="005B6C9B"/>
    <w:rsid w:val="005B7071"/>
    <w:rsid w:val="005B7346"/>
    <w:rsid w:val="005B7A00"/>
    <w:rsid w:val="005B7F78"/>
    <w:rsid w:val="005C002D"/>
    <w:rsid w:val="005C0088"/>
    <w:rsid w:val="005C0147"/>
    <w:rsid w:val="005C0161"/>
    <w:rsid w:val="005C028F"/>
    <w:rsid w:val="005C0557"/>
    <w:rsid w:val="005C0790"/>
    <w:rsid w:val="005C0901"/>
    <w:rsid w:val="005C0967"/>
    <w:rsid w:val="005C0D0F"/>
    <w:rsid w:val="005C0FBD"/>
    <w:rsid w:val="005C1117"/>
    <w:rsid w:val="005C1264"/>
    <w:rsid w:val="005C136E"/>
    <w:rsid w:val="005C1395"/>
    <w:rsid w:val="005C1637"/>
    <w:rsid w:val="005C1C46"/>
    <w:rsid w:val="005C2066"/>
    <w:rsid w:val="005C24D4"/>
    <w:rsid w:val="005C27E3"/>
    <w:rsid w:val="005C2988"/>
    <w:rsid w:val="005C2A33"/>
    <w:rsid w:val="005C2BB4"/>
    <w:rsid w:val="005C2F4B"/>
    <w:rsid w:val="005C3067"/>
    <w:rsid w:val="005C36F6"/>
    <w:rsid w:val="005C3871"/>
    <w:rsid w:val="005C3952"/>
    <w:rsid w:val="005C3A74"/>
    <w:rsid w:val="005C3E39"/>
    <w:rsid w:val="005C4307"/>
    <w:rsid w:val="005C4678"/>
    <w:rsid w:val="005C489F"/>
    <w:rsid w:val="005C4ACA"/>
    <w:rsid w:val="005C4C2A"/>
    <w:rsid w:val="005C4C87"/>
    <w:rsid w:val="005C4CD9"/>
    <w:rsid w:val="005C4CE2"/>
    <w:rsid w:val="005C514B"/>
    <w:rsid w:val="005C5214"/>
    <w:rsid w:val="005C54BE"/>
    <w:rsid w:val="005C55C8"/>
    <w:rsid w:val="005C581D"/>
    <w:rsid w:val="005C5A83"/>
    <w:rsid w:val="005C5B11"/>
    <w:rsid w:val="005C5C8F"/>
    <w:rsid w:val="005C5DBE"/>
    <w:rsid w:val="005C5E57"/>
    <w:rsid w:val="005C66EF"/>
    <w:rsid w:val="005C697C"/>
    <w:rsid w:val="005C6A0F"/>
    <w:rsid w:val="005C6A2A"/>
    <w:rsid w:val="005C6C24"/>
    <w:rsid w:val="005C6C3F"/>
    <w:rsid w:val="005C6E7F"/>
    <w:rsid w:val="005C70E8"/>
    <w:rsid w:val="005C714B"/>
    <w:rsid w:val="005C72F9"/>
    <w:rsid w:val="005C738A"/>
    <w:rsid w:val="005C758E"/>
    <w:rsid w:val="005C765C"/>
    <w:rsid w:val="005C7CC6"/>
    <w:rsid w:val="005C7DAB"/>
    <w:rsid w:val="005C7DCC"/>
    <w:rsid w:val="005C7DF6"/>
    <w:rsid w:val="005D0511"/>
    <w:rsid w:val="005D07A8"/>
    <w:rsid w:val="005D093C"/>
    <w:rsid w:val="005D0ADE"/>
    <w:rsid w:val="005D1005"/>
    <w:rsid w:val="005D135E"/>
    <w:rsid w:val="005D13C9"/>
    <w:rsid w:val="005D1A9B"/>
    <w:rsid w:val="005D1F28"/>
    <w:rsid w:val="005D1FBE"/>
    <w:rsid w:val="005D2106"/>
    <w:rsid w:val="005D2388"/>
    <w:rsid w:val="005D291E"/>
    <w:rsid w:val="005D2A56"/>
    <w:rsid w:val="005D2D22"/>
    <w:rsid w:val="005D2DEB"/>
    <w:rsid w:val="005D2FD5"/>
    <w:rsid w:val="005D3082"/>
    <w:rsid w:val="005D32C9"/>
    <w:rsid w:val="005D3340"/>
    <w:rsid w:val="005D3C23"/>
    <w:rsid w:val="005D3CDB"/>
    <w:rsid w:val="005D3ED6"/>
    <w:rsid w:val="005D404B"/>
    <w:rsid w:val="005D4097"/>
    <w:rsid w:val="005D4128"/>
    <w:rsid w:val="005D41CC"/>
    <w:rsid w:val="005D43A9"/>
    <w:rsid w:val="005D469D"/>
    <w:rsid w:val="005D4D49"/>
    <w:rsid w:val="005D5A90"/>
    <w:rsid w:val="005D5DB0"/>
    <w:rsid w:val="005D5E13"/>
    <w:rsid w:val="005D636B"/>
    <w:rsid w:val="005D64E2"/>
    <w:rsid w:val="005D6A5D"/>
    <w:rsid w:val="005D6C28"/>
    <w:rsid w:val="005D6EB7"/>
    <w:rsid w:val="005D6F36"/>
    <w:rsid w:val="005D763F"/>
    <w:rsid w:val="005D7683"/>
    <w:rsid w:val="005D7E7B"/>
    <w:rsid w:val="005E0183"/>
    <w:rsid w:val="005E01BD"/>
    <w:rsid w:val="005E0226"/>
    <w:rsid w:val="005E0254"/>
    <w:rsid w:val="005E058C"/>
    <w:rsid w:val="005E066A"/>
    <w:rsid w:val="005E0BA8"/>
    <w:rsid w:val="005E0CAE"/>
    <w:rsid w:val="005E0DE3"/>
    <w:rsid w:val="005E0E2E"/>
    <w:rsid w:val="005E0FF7"/>
    <w:rsid w:val="005E1168"/>
    <w:rsid w:val="005E141E"/>
    <w:rsid w:val="005E1546"/>
    <w:rsid w:val="005E1849"/>
    <w:rsid w:val="005E1D2E"/>
    <w:rsid w:val="005E1E75"/>
    <w:rsid w:val="005E2A57"/>
    <w:rsid w:val="005E3242"/>
    <w:rsid w:val="005E3510"/>
    <w:rsid w:val="005E36A4"/>
    <w:rsid w:val="005E36F3"/>
    <w:rsid w:val="005E37B3"/>
    <w:rsid w:val="005E3870"/>
    <w:rsid w:val="005E3A03"/>
    <w:rsid w:val="005E3D21"/>
    <w:rsid w:val="005E40C2"/>
    <w:rsid w:val="005E469A"/>
    <w:rsid w:val="005E46E7"/>
    <w:rsid w:val="005E4864"/>
    <w:rsid w:val="005E49B1"/>
    <w:rsid w:val="005E49B4"/>
    <w:rsid w:val="005E4C3A"/>
    <w:rsid w:val="005E53ED"/>
    <w:rsid w:val="005E5550"/>
    <w:rsid w:val="005E55BE"/>
    <w:rsid w:val="005E57D6"/>
    <w:rsid w:val="005E58D7"/>
    <w:rsid w:val="005E5ABC"/>
    <w:rsid w:val="005E5DAB"/>
    <w:rsid w:val="005E6106"/>
    <w:rsid w:val="005E610E"/>
    <w:rsid w:val="005E69A4"/>
    <w:rsid w:val="005E6BF6"/>
    <w:rsid w:val="005E7251"/>
    <w:rsid w:val="005E7310"/>
    <w:rsid w:val="005E74F2"/>
    <w:rsid w:val="005E7629"/>
    <w:rsid w:val="005E771F"/>
    <w:rsid w:val="005E7B01"/>
    <w:rsid w:val="005E7E09"/>
    <w:rsid w:val="005F0146"/>
    <w:rsid w:val="005F026B"/>
    <w:rsid w:val="005F040D"/>
    <w:rsid w:val="005F0469"/>
    <w:rsid w:val="005F051E"/>
    <w:rsid w:val="005F0521"/>
    <w:rsid w:val="005F06EB"/>
    <w:rsid w:val="005F071A"/>
    <w:rsid w:val="005F080E"/>
    <w:rsid w:val="005F0B08"/>
    <w:rsid w:val="005F0BD1"/>
    <w:rsid w:val="005F16D3"/>
    <w:rsid w:val="005F18F1"/>
    <w:rsid w:val="005F1C93"/>
    <w:rsid w:val="005F1CC6"/>
    <w:rsid w:val="005F2015"/>
    <w:rsid w:val="005F21F4"/>
    <w:rsid w:val="005F26DB"/>
    <w:rsid w:val="005F282F"/>
    <w:rsid w:val="005F2BA1"/>
    <w:rsid w:val="005F3851"/>
    <w:rsid w:val="005F3D19"/>
    <w:rsid w:val="005F3E70"/>
    <w:rsid w:val="005F3F82"/>
    <w:rsid w:val="005F41B7"/>
    <w:rsid w:val="005F4391"/>
    <w:rsid w:val="005F439A"/>
    <w:rsid w:val="005F44BA"/>
    <w:rsid w:val="005F462A"/>
    <w:rsid w:val="005F5005"/>
    <w:rsid w:val="005F5043"/>
    <w:rsid w:val="005F5081"/>
    <w:rsid w:val="005F5095"/>
    <w:rsid w:val="005F510D"/>
    <w:rsid w:val="005F53FB"/>
    <w:rsid w:val="005F5586"/>
    <w:rsid w:val="005F55D2"/>
    <w:rsid w:val="005F5C0A"/>
    <w:rsid w:val="005F608F"/>
    <w:rsid w:val="005F64F0"/>
    <w:rsid w:val="005F69BB"/>
    <w:rsid w:val="005F6BCC"/>
    <w:rsid w:val="005F7070"/>
    <w:rsid w:val="005F7561"/>
    <w:rsid w:val="005F770F"/>
    <w:rsid w:val="005F777F"/>
    <w:rsid w:val="005F7C42"/>
    <w:rsid w:val="005F7EB4"/>
    <w:rsid w:val="00600016"/>
    <w:rsid w:val="006003BE"/>
    <w:rsid w:val="006004FA"/>
    <w:rsid w:val="0060088A"/>
    <w:rsid w:val="00600A47"/>
    <w:rsid w:val="00600D6D"/>
    <w:rsid w:val="00600E5F"/>
    <w:rsid w:val="0060128A"/>
    <w:rsid w:val="00601638"/>
    <w:rsid w:val="006016A3"/>
    <w:rsid w:val="006016BE"/>
    <w:rsid w:val="00601859"/>
    <w:rsid w:val="00601865"/>
    <w:rsid w:val="00601C45"/>
    <w:rsid w:val="00602052"/>
    <w:rsid w:val="006024BA"/>
    <w:rsid w:val="00602605"/>
    <w:rsid w:val="00602786"/>
    <w:rsid w:val="00602811"/>
    <w:rsid w:val="006029CC"/>
    <w:rsid w:val="006029D4"/>
    <w:rsid w:val="00602CE8"/>
    <w:rsid w:val="00602DC3"/>
    <w:rsid w:val="00602EB8"/>
    <w:rsid w:val="006030A1"/>
    <w:rsid w:val="0060327C"/>
    <w:rsid w:val="0060381E"/>
    <w:rsid w:val="00603AB7"/>
    <w:rsid w:val="00603CAF"/>
    <w:rsid w:val="00603ED4"/>
    <w:rsid w:val="006041A9"/>
    <w:rsid w:val="006042DB"/>
    <w:rsid w:val="006044F5"/>
    <w:rsid w:val="00604942"/>
    <w:rsid w:val="00604F0C"/>
    <w:rsid w:val="00605052"/>
    <w:rsid w:val="006051E0"/>
    <w:rsid w:val="00605356"/>
    <w:rsid w:val="00605549"/>
    <w:rsid w:val="00605857"/>
    <w:rsid w:val="00605AF0"/>
    <w:rsid w:val="00605E67"/>
    <w:rsid w:val="00605F6F"/>
    <w:rsid w:val="006067B2"/>
    <w:rsid w:val="006068A0"/>
    <w:rsid w:val="00606A5E"/>
    <w:rsid w:val="0060709E"/>
    <w:rsid w:val="006070AC"/>
    <w:rsid w:val="006078D5"/>
    <w:rsid w:val="00607AE6"/>
    <w:rsid w:val="00607CBC"/>
    <w:rsid w:val="00607DF5"/>
    <w:rsid w:val="00607DFF"/>
    <w:rsid w:val="006100F7"/>
    <w:rsid w:val="00610174"/>
    <w:rsid w:val="00610273"/>
    <w:rsid w:val="0061037B"/>
    <w:rsid w:val="006107CB"/>
    <w:rsid w:val="00610894"/>
    <w:rsid w:val="00610939"/>
    <w:rsid w:val="00610940"/>
    <w:rsid w:val="00610AD7"/>
    <w:rsid w:val="00610B50"/>
    <w:rsid w:val="0061137A"/>
    <w:rsid w:val="00611607"/>
    <w:rsid w:val="0061163B"/>
    <w:rsid w:val="00611803"/>
    <w:rsid w:val="00611893"/>
    <w:rsid w:val="00611932"/>
    <w:rsid w:val="00611B87"/>
    <w:rsid w:val="00611C9A"/>
    <w:rsid w:val="00611CD6"/>
    <w:rsid w:val="00611F2B"/>
    <w:rsid w:val="0061220F"/>
    <w:rsid w:val="00612392"/>
    <w:rsid w:val="006123BB"/>
    <w:rsid w:val="006123E4"/>
    <w:rsid w:val="00612434"/>
    <w:rsid w:val="006126C8"/>
    <w:rsid w:val="006127E1"/>
    <w:rsid w:val="00612829"/>
    <w:rsid w:val="00612BB7"/>
    <w:rsid w:val="00612BF2"/>
    <w:rsid w:val="0061318A"/>
    <w:rsid w:val="0061375B"/>
    <w:rsid w:val="00613E61"/>
    <w:rsid w:val="00614026"/>
    <w:rsid w:val="006140A2"/>
    <w:rsid w:val="006140B6"/>
    <w:rsid w:val="006140FF"/>
    <w:rsid w:val="00614365"/>
    <w:rsid w:val="00614681"/>
    <w:rsid w:val="006147BB"/>
    <w:rsid w:val="00614980"/>
    <w:rsid w:val="00614B5C"/>
    <w:rsid w:val="00614EC1"/>
    <w:rsid w:val="006150AE"/>
    <w:rsid w:val="00615212"/>
    <w:rsid w:val="00615264"/>
    <w:rsid w:val="006154E7"/>
    <w:rsid w:val="00615594"/>
    <w:rsid w:val="006156D9"/>
    <w:rsid w:val="00615F2E"/>
    <w:rsid w:val="00616318"/>
    <w:rsid w:val="00616477"/>
    <w:rsid w:val="00616739"/>
    <w:rsid w:val="006167F3"/>
    <w:rsid w:val="00616939"/>
    <w:rsid w:val="00616AAA"/>
    <w:rsid w:val="00616B81"/>
    <w:rsid w:val="00616BEC"/>
    <w:rsid w:val="00616E9F"/>
    <w:rsid w:val="006176D0"/>
    <w:rsid w:val="00617A6D"/>
    <w:rsid w:val="00617C25"/>
    <w:rsid w:val="00617C5A"/>
    <w:rsid w:val="00620A01"/>
    <w:rsid w:val="00620A4D"/>
    <w:rsid w:val="00620BD2"/>
    <w:rsid w:val="006211FB"/>
    <w:rsid w:val="00621735"/>
    <w:rsid w:val="00621987"/>
    <w:rsid w:val="00621F48"/>
    <w:rsid w:val="00621F67"/>
    <w:rsid w:val="006221AE"/>
    <w:rsid w:val="006221F0"/>
    <w:rsid w:val="006226D8"/>
    <w:rsid w:val="0062273D"/>
    <w:rsid w:val="00622906"/>
    <w:rsid w:val="00622969"/>
    <w:rsid w:val="00622A0D"/>
    <w:rsid w:val="00622CD4"/>
    <w:rsid w:val="00623444"/>
    <w:rsid w:val="0062393A"/>
    <w:rsid w:val="00623EBB"/>
    <w:rsid w:val="00624003"/>
    <w:rsid w:val="006246C7"/>
    <w:rsid w:val="0062474B"/>
    <w:rsid w:val="006248D9"/>
    <w:rsid w:val="00624E19"/>
    <w:rsid w:val="00624F64"/>
    <w:rsid w:val="00624F6F"/>
    <w:rsid w:val="00625171"/>
    <w:rsid w:val="0062520A"/>
    <w:rsid w:val="00625AEE"/>
    <w:rsid w:val="00625DBF"/>
    <w:rsid w:val="00625F42"/>
    <w:rsid w:val="0062608E"/>
    <w:rsid w:val="00626440"/>
    <w:rsid w:val="00626944"/>
    <w:rsid w:val="00626DF1"/>
    <w:rsid w:val="006271B1"/>
    <w:rsid w:val="00627288"/>
    <w:rsid w:val="0062734A"/>
    <w:rsid w:val="00627BCE"/>
    <w:rsid w:val="006303B2"/>
    <w:rsid w:val="0063085E"/>
    <w:rsid w:val="00630C89"/>
    <w:rsid w:val="00630E3C"/>
    <w:rsid w:val="00630F30"/>
    <w:rsid w:val="00630FF4"/>
    <w:rsid w:val="006314D7"/>
    <w:rsid w:val="006316CA"/>
    <w:rsid w:val="00631B4C"/>
    <w:rsid w:val="00631D72"/>
    <w:rsid w:val="00631F86"/>
    <w:rsid w:val="00632246"/>
    <w:rsid w:val="00632A3C"/>
    <w:rsid w:val="00632CDA"/>
    <w:rsid w:val="00632F57"/>
    <w:rsid w:val="006331CD"/>
    <w:rsid w:val="006332F1"/>
    <w:rsid w:val="00633691"/>
    <w:rsid w:val="00633926"/>
    <w:rsid w:val="00633959"/>
    <w:rsid w:val="006339A9"/>
    <w:rsid w:val="00633A3A"/>
    <w:rsid w:val="00633CE3"/>
    <w:rsid w:val="00633D8D"/>
    <w:rsid w:val="00633E94"/>
    <w:rsid w:val="00633F4D"/>
    <w:rsid w:val="00634218"/>
    <w:rsid w:val="006344CF"/>
    <w:rsid w:val="006345E7"/>
    <w:rsid w:val="0063494D"/>
    <w:rsid w:val="00634AE0"/>
    <w:rsid w:val="0063508A"/>
    <w:rsid w:val="006353AB"/>
    <w:rsid w:val="0063556B"/>
    <w:rsid w:val="00635667"/>
    <w:rsid w:val="006358C4"/>
    <w:rsid w:val="00635B48"/>
    <w:rsid w:val="00635EA6"/>
    <w:rsid w:val="0063601C"/>
    <w:rsid w:val="00636120"/>
    <w:rsid w:val="006361E4"/>
    <w:rsid w:val="006367EA"/>
    <w:rsid w:val="00636AFB"/>
    <w:rsid w:val="00636B19"/>
    <w:rsid w:val="00636B26"/>
    <w:rsid w:val="00636D2A"/>
    <w:rsid w:val="006370DE"/>
    <w:rsid w:val="006374E1"/>
    <w:rsid w:val="00637A09"/>
    <w:rsid w:val="00637D61"/>
    <w:rsid w:val="006400E0"/>
    <w:rsid w:val="00640748"/>
    <w:rsid w:val="0064092A"/>
    <w:rsid w:val="00640D5B"/>
    <w:rsid w:val="00640F94"/>
    <w:rsid w:val="00640FE3"/>
    <w:rsid w:val="00641236"/>
    <w:rsid w:val="0064125D"/>
    <w:rsid w:val="00641BE6"/>
    <w:rsid w:val="00641FAB"/>
    <w:rsid w:val="00641FF3"/>
    <w:rsid w:val="006424C7"/>
    <w:rsid w:val="006425F3"/>
    <w:rsid w:val="0064265F"/>
    <w:rsid w:val="006426D4"/>
    <w:rsid w:val="00642870"/>
    <w:rsid w:val="00642E63"/>
    <w:rsid w:val="0064303B"/>
    <w:rsid w:val="00643286"/>
    <w:rsid w:val="00643433"/>
    <w:rsid w:val="00643B25"/>
    <w:rsid w:val="00643EDF"/>
    <w:rsid w:val="00643F47"/>
    <w:rsid w:val="006444F1"/>
    <w:rsid w:val="00644686"/>
    <w:rsid w:val="00644E96"/>
    <w:rsid w:val="0064520B"/>
    <w:rsid w:val="0064559B"/>
    <w:rsid w:val="006458CE"/>
    <w:rsid w:val="006458D5"/>
    <w:rsid w:val="00645B2D"/>
    <w:rsid w:val="00645B8D"/>
    <w:rsid w:val="0064641B"/>
    <w:rsid w:val="00646816"/>
    <w:rsid w:val="00646AEB"/>
    <w:rsid w:val="00646C46"/>
    <w:rsid w:val="00646CA4"/>
    <w:rsid w:val="00646D6C"/>
    <w:rsid w:val="00646DCE"/>
    <w:rsid w:val="00647198"/>
    <w:rsid w:val="00647509"/>
    <w:rsid w:val="006475FA"/>
    <w:rsid w:val="00647793"/>
    <w:rsid w:val="0064799E"/>
    <w:rsid w:val="00647AEC"/>
    <w:rsid w:val="00647CBC"/>
    <w:rsid w:val="00647E8A"/>
    <w:rsid w:val="006503F8"/>
    <w:rsid w:val="0065042B"/>
    <w:rsid w:val="00650FDB"/>
    <w:rsid w:val="006511AC"/>
    <w:rsid w:val="006511C7"/>
    <w:rsid w:val="0065141C"/>
    <w:rsid w:val="0065141E"/>
    <w:rsid w:val="00651CE6"/>
    <w:rsid w:val="00651D5A"/>
    <w:rsid w:val="00652634"/>
    <w:rsid w:val="00652656"/>
    <w:rsid w:val="00652ACF"/>
    <w:rsid w:val="00652BCF"/>
    <w:rsid w:val="0065352E"/>
    <w:rsid w:val="006535C1"/>
    <w:rsid w:val="006535F9"/>
    <w:rsid w:val="006536DC"/>
    <w:rsid w:val="00653789"/>
    <w:rsid w:val="00653CCC"/>
    <w:rsid w:val="00653E70"/>
    <w:rsid w:val="00653EC7"/>
    <w:rsid w:val="0065432A"/>
    <w:rsid w:val="0065436B"/>
    <w:rsid w:val="00654553"/>
    <w:rsid w:val="00654660"/>
    <w:rsid w:val="006548C6"/>
    <w:rsid w:val="006549A0"/>
    <w:rsid w:val="00654DB7"/>
    <w:rsid w:val="00655360"/>
    <w:rsid w:val="00655505"/>
    <w:rsid w:val="0065556D"/>
    <w:rsid w:val="006555BA"/>
    <w:rsid w:val="0065594F"/>
    <w:rsid w:val="00655A2C"/>
    <w:rsid w:val="00655B12"/>
    <w:rsid w:val="00655B2C"/>
    <w:rsid w:val="00655DA5"/>
    <w:rsid w:val="006563CA"/>
    <w:rsid w:val="00656636"/>
    <w:rsid w:val="006566BE"/>
    <w:rsid w:val="00656772"/>
    <w:rsid w:val="00656A45"/>
    <w:rsid w:val="00656AA3"/>
    <w:rsid w:val="00656EE7"/>
    <w:rsid w:val="00657D33"/>
    <w:rsid w:val="00660068"/>
    <w:rsid w:val="006600AA"/>
    <w:rsid w:val="0066022B"/>
    <w:rsid w:val="00660885"/>
    <w:rsid w:val="00660B09"/>
    <w:rsid w:val="00660F2D"/>
    <w:rsid w:val="00660FFE"/>
    <w:rsid w:val="0066138E"/>
    <w:rsid w:val="00661C9A"/>
    <w:rsid w:val="00661E13"/>
    <w:rsid w:val="00661E59"/>
    <w:rsid w:val="00661F93"/>
    <w:rsid w:val="006625ED"/>
    <w:rsid w:val="006627C2"/>
    <w:rsid w:val="00662A5F"/>
    <w:rsid w:val="00663065"/>
    <w:rsid w:val="006630E7"/>
    <w:rsid w:val="00663148"/>
    <w:rsid w:val="0066321E"/>
    <w:rsid w:val="00663AF7"/>
    <w:rsid w:val="00663F71"/>
    <w:rsid w:val="00664141"/>
    <w:rsid w:val="00664344"/>
    <w:rsid w:val="00664902"/>
    <w:rsid w:val="00664967"/>
    <w:rsid w:val="00664A03"/>
    <w:rsid w:val="00664D3D"/>
    <w:rsid w:val="00664F77"/>
    <w:rsid w:val="006653AE"/>
    <w:rsid w:val="006659FD"/>
    <w:rsid w:val="0066620D"/>
    <w:rsid w:val="006664F0"/>
    <w:rsid w:val="00666E98"/>
    <w:rsid w:val="00666F7D"/>
    <w:rsid w:val="00667154"/>
    <w:rsid w:val="0066717C"/>
    <w:rsid w:val="006671DF"/>
    <w:rsid w:val="00667261"/>
    <w:rsid w:val="006673F8"/>
    <w:rsid w:val="00667A88"/>
    <w:rsid w:val="0067049F"/>
    <w:rsid w:val="006704CE"/>
    <w:rsid w:val="00670504"/>
    <w:rsid w:val="00670A2A"/>
    <w:rsid w:val="00670A76"/>
    <w:rsid w:val="00670CE1"/>
    <w:rsid w:val="00670E29"/>
    <w:rsid w:val="00671050"/>
    <w:rsid w:val="0067140E"/>
    <w:rsid w:val="00671943"/>
    <w:rsid w:val="00671A39"/>
    <w:rsid w:val="00671A98"/>
    <w:rsid w:val="00671B94"/>
    <w:rsid w:val="0067240F"/>
    <w:rsid w:val="0067258A"/>
    <w:rsid w:val="00672C9F"/>
    <w:rsid w:val="0067317F"/>
    <w:rsid w:val="006731A5"/>
    <w:rsid w:val="0067335A"/>
    <w:rsid w:val="006734C0"/>
    <w:rsid w:val="00673594"/>
    <w:rsid w:val="0067398C"/>
    <w:rsid w:val="00673996"/>
    <w:rsid w:val="00674610"/>
    <w:rsid w:val="00674857"/>
    <w:rsid w:val="0067494D"/>
    <w:rsid w:val="00674D41"/>
    <w:rsid w:val="0067510B"/>
    <w:rsid w:val="00675412"/>
    <w:rsid w:val="006757B0"/>
    <w:rsid w:val="00675B60"/>
    <w:rsid w:val="00675E8A"/>
    <w:rsid w:val="00676383"/>
    <w:rsid w:val="006763B2"/>
    <w:rsid w:val="00676409"/>
    <w:rsid w:val="0067664E"/>
    <w:rsid w:val="0067675A"/>
    <w:rsid w:val="006769D7"/>
    <w:rsid w:val="00676E0B"/>
    <w:rsid w:val="00676E99"/>
    <w:rsid w:val="00676EEA"/>
    <w:rsid w:val="00677939"/>
    <w:rsid w:val="00677CEB"/>
    <w:rsid w:val="006805B7"/>
    <w:rsid w:val="00680CFF"/>
    <w:rsid w:val="00680E05"/>
    <w:rsid w:val="00680ED6"/>
    <w:rsid w:val="0068101E"/>
    <w:rsid w:val="006814A0"/>
    <w:rsid w:val="00681821"/>
    <w:rsid w:val="00681915"/>
    <w:rsid w:val="00681AD8"/>
    <w:rsid w:val="00681BFF"/>
    <w:rsid w:val="00682AA7"/>
    <w:rsid w:val="00682D92"/>
    <w:rsid w:val="0068302C"/>
    <w:rsid w:val="006830B7"/>
    <w:rsid w:val="0068420F"/>
    <w:rsid w:val="00684BFE"/>
    <w:rsid w:val="006853E7"/>
    <w:rsid w:val="00685EC3"/>
    <w:rsid w:val="0068619A"/>
    <w:rsid w:val="00686558"/>
    <w:rsid w:val="0068678D"/>
    <w:rsid w:val="00686C3C"/>
    <w:rsid w:val="00686C90"/>
    <w:rsid w:val="00686F9A"/>
    <w:rsid w:val="00687375"/>
    <w:rsid w:val="006877F0"/>
    <w:rsid w:val="006877FB"/>
    <w:rsid w:val="006878F8"/>
    <w:rsid w:val="00687A12"/>
    <w:rsid w:val="00687D59"/>
    <w:rsid w:val="00690638"/>
    <w:rsid w:val="00690715"/>
    <w:rsid w:val="006909E8"/>
    <w:rsid w:val="00690C6C"/>
    <w:rsid w:val="00690D54"/>
    <w:rsid w:val="00690F9C"/>
    <w:rsid w:val="0069139E"/>
    <w:rsid w:val="006914D5"/>
    <w:rsid w:val="006916F5"/>
    <w:rsid w:val="00691851"/>
    <w:rsid w:val="006919BE"/>
    <w:rsid w:val="00691A70"/>
    <w:rsid w:val="00691C2E"/>
    <w:rsid w:val="00692B90"/>
    <w:rsid w:val="00692E33"/>
    <w:rsid w:val="006930F7"/>
    <w:rsid w:val="00693568"/>
    <w:rsid w:val="00693CB0"/>
    <w:rsid w:val="00693F41"/>
    <w:rsid w:val="006940B7"/>
    <w:rsid w:val="00694325"/>
    <w:rsid w:val="00694859"/>
    <w:rsid w:val="00694B10"/>
    <w:rsid w:val="0069514C"/>
    <w:rsid w:val="00695192"/>
    <w:rsid w:val="006951AB"/>
    <w:rsid w:val="00695263"/>
    <w:rsid w:val="006953A4"/>
    <w:rsid w:val="0069543D"/>
    <w:rsid w:val="00695477"/>
    <w:rsid w:val="006955A2"/>
    <w:rsid w:val="00695651"/>
    <w:rsid w:val="006956B8"/>
    <w:rsid w:val="00695E53"/>
    <w:rsid w:val="00695F5D"/>
    <w:rsid w:val="0069610F"/>
    <w:rsid w:val="006963E8"/>
    <w:rsid w:val="006965C6"/>
    <w:rsid w:val="00696910"/>
    <w:rsid w:val="00696C77"/>
    <w:rsid w:val="00696DD5"/>
    <w:rsid w:val="00696EAB"/>
    <w:rsid w:val="00696F48"/>
    <w:rsid w:val="006970FB"/>
    <w:rsid w:val="006971F9"/>
    <w:rsid w:val="006972BE"/>
    <w:rsid w:val="0069788A"/>
    <w:rsid w:val="006978D9"/>
    <w:rsid w:val="00697A2A"/>
    <w:rsid w:val="00697CFD"/>
    <w:rsid w:val="00697F5D"/>
    <w:rsid w:val="006A019F"/>
    <w:rsid w:val="006A0336"/>
    <w:rsid w:val="006A0724"/>
    <w:rsid w:val="006A072B"/>
    <w:rsid w:val="006A0C56"/>
    <w:rsid w:val="006A0D1A"/>
    <w:rsid w:val="006A0DFD"/>
    <w:rsid w:val="006A124B"/>
    <w:rsid w:val="006A15A5"/>
    <w:rsid w:val="006A1705"/>
    <w:rsid w:val="006A171E"/>
    <w:rsid w:val="006A1946"/>
    <w:rsid w:val="006A1A87"/>
    <w:rsid w:val="006A1A96"/>
    <w:rsid w:val="006A1DC7"/>
    <w:rsid w:val="006A2094"/>
    <w:rsid w:val="006A2195"/>
    <w:rsid w:val="006A23A9"/>
    <w:rsid w:val="006A2569"/>
    <w:rsid w:val="006A279C"/>
    <w:rsid w:val="006A2C09"/>
    <w:rsid w:val="006A2F58"/>
    <w:rsid w:val="006A3143"/>
    <w:rsid w:val="006A32D0"/>
    <w:rsid w:val="006A3750"/>
    <w:rsid w:val="006A3856"/>
    <w:rsid w:val="006A3A03"/>
    <w:rsid w:val="006A3A44"/>
    <w:rsid w:val="006A3BFE"/>
    <w:rsid w:val="006A3D19"/>
    <w:rsid w:val="006A3E1A"/>
    <w:rsid w:val="006A40A1"/>
    <w:rsid w:val="006A429F"/>
    <w:rsid w:val="006A4742"/>
    <w:rsid w:val="006A4836"/>
    <w:rsid w:val="006A4978"/>
    <w:rsid w:val="006A49FF"/>
    <w:rsid w:val="006A4B6B"/>
    <w:rsid w:val="006A4E5B"/>
    <w:rsid w:val="006A5086"/>
    <w:rsid w:val="006A51EC"/>
    <w:rsid w:val="006A53BB"/>
    <w:rsid w:val="006A5540"/>
    <w:rsid w:val="006A5793"/>
    <w:rsid w:val="006A57E8"/>
    <w:rsid w:val="006A5966"/>
    <w:rsid w:val="006A5B03"/>
    <w:rsid w:val="006A621D"/>
    <w:rsid w:val="006A6350"/>
    <w:rsid w:val="006A70C9"/>
    <w:rsid w:val="006A721F"/>
    <w:rsid w:val="006A735A"/>
    <w:rsid w:val="006A756F"/>
    <w:rsid w:val="006A7C88"/>
    <w:rsid w:val="006A7FB6"/>
    <w:rsid w:val="006B00AE"/>
    <w:rsid w:val="006B03AC"/>
    <w:rsid w:val="006B0662"/>
    <w:rsid w:val="006B0892"/>
    <w:rsid w:val="006B0989"/>
    <w:rsid w:val="006B0A02"/>
    <w:rsid w:val="006B0C7A"/>
    <w:rsid w:val="006B0DB0"/>
    <w:rsid w:val="006B0EA2"/>
    <w:rsid w:val="006B0FBA"/>
    <w:rsid w:val="006B11FB"/>
    <w:rsid w:val="006B13BB"/>
    <w:rsid w:val="006B1447"/>
    <w:rsid w:val="006B171E"/>
    <w:rsid w:val="006B174A"/>
    <w:rsid w:val="006B194E"/>
    <w:rsid w:val="006B1989"/>
    <w:rsid w:val="006B19BD"/>
    <w:rsid w:val="006B1B40"/>
    <w:rsid w:val="006B1E55"/>
    <w:rsid w:val="006B1F31"/>
    <w:rsid w:val="006B1F99"/>
    <w:rsid w:val="006B20C9"/>
    <w:rsid w:val="006B218C"/>
    <w:rsid w:val="006B236D"/>
    <w:rsid w:val="006B23DF"/>
    <w:rsid w:val="006B25A3"/>
    <w:rsid w:val="006B28AD"/>
    <w:rsid w:val="006B2B10"/>
    <w:rsid w:val="006B2D74"/>
    <w:rsid w:val="006B2F56"/>
    <w:rsid w:val="006B3516"/>
    <w:rsid w:val="006B3B4A"/>
    <w:rsid w:val="006B3CAC"/>
    <w:rsid w:val="006B3FA8"/>
    <w:rsid w:val="006B403F"/>
    <w:rsid w:val="006B41B7"/>
    <w:rsid w:val="006B468B"/>
    <w:rsid w:val="006B4C4B"/>
    <w:rsid w:val="006B4CC7"/>
    <w:rsid w:val="006B5080"/>
    <w:rsid w:val="006B52A9"/>
    <w:rsid w:val="006B5A72"/>
    <w:rsid w:val="006B5CA2"/>
    <w:rsid w:val="006B5CA9"/>
    <w:rsid w:val="006B629C"/>
    <w:rsid w:val="006B68A9"/>
    <w:rsid w:val="006B695B"/>
    <w:rsid w:val="006B6C49"/>
    <w:rsid w:val="006B6D89"/>
    <w:rsid w:val="006B70A9"/>
    <w:rsid w:val="006B72A1"/>
    <w:rsid w:val="006B72C7"/>
    <w:rsid w:val="006B740E"/>
    <w:rsid w:val="006B78C9"/>
    <w:rsid w:val="006B79AD"/>
    <w:rsid w:val="006B7C38"/>
    <w:rsid w:val="006B7C4B"/>
    <w:rsid w:val="006B7CA0"/>
    <w:rsid w:val="006B7F40"/>
    <w:rsid w:val="006C00E8"/>
    <w:rsid w:val="006C0846"/>
    <w:rsid w:val="006C0CAF"/>
    <w:rsid w:val="006C11D3"/>
    <w:rsid w:val="006C14D5"/>
    <w:rsid w:val="006C1571"/>
    <w:rsid w:val="006C158E"/>
    <w:rsid w:val="006C1EE7"/>
    <w:rsid w:val="006C21F8"/>
    <w:rsid w:val="006C2569"/>
    <w:rsid w:val="006C2972"/>
    <w:rsid w:val="006C2B11"/>
    <w:rsid w:val="006C2C28"/>
    <w:rsid w:val="006C2C42"/>
    <w:rsid w:val="006C2C5D"/>
    <w:rsid w:val="006C2D73"/>
    <w:rsid w:val="006C332C"/>
    <w:rsid w:val="006C3489"/>
    <w:rsid w:val="006C3A55"/>
    <w:rsid w:val="006C3A8A"/>
    <w:rsid w:val="006C3B22"/>
    <w:rsid w:val="006C3BD3"/>
    <w:rsid w:val="006C3CF7"/>
    <w:rsid w:val="006C3D73"/>
    <w:rsid w:val="006C3DC6"/>
    <w:rsid w:val="006C3F38"/>
    <w:rsid w:val="006C3F49"/>
    <w:rsid w:val="006C42CA"/>
    <w:rsid w:val="006C4377"/>
    <w:rsid w:val="006C441D"/>
    <w:rsid w:val="006C4615"/>
    <w:rsid w:val="006C480D"/>
    <w:rsid w:val="006C4C12"/>
    <w:rsid w:val="006C4DA2"/>
    <w:rsid w:val="006C4F22"/>
    <w:rsid w:val="006C50C8"/>
    <w:rsid w:val="006C513F"/>
    <w:rsid w:val="006C570B"/>
    <w:rsid w:val="006C5955"/>
    <w:rsid w:val="006C5B53"/>
    <w:rsid w:val="006C5BEB"/>
    <w:rsid w:val="006C5CE0"/>
    <w:rsid w:val="006C5D02"/>
    <w:rsid w:val="006C5D86"/>
    <w:rsid w:val="006C6181"/>
    <w:rsid w:val="006C6408"/>
    <w:rsid w:val="006C6A75"/>
    <w:rsid w:val="006C6BB6"/>
    <w:rsid w:val="006C76A2"/>
    <w:rsid w:val="006C76CB"/>
    <w:rsid w:val="006C79D8"/>
    <w:rsid w:val="006C7BC5"/>
    <w:rsid w:val="006C7ECE"/>
    <w:rsid w:val="006D018E"/>
    <w:rsid w:val="006D0322"/>
    <w:rsid w:val="006D04A6"/>
    <w:rsid w:val="006D05AD"/>
    <w:rsid w:val="006D09BB"/>
    <w:rsid w:val="006D0A06"/>
    <w:rsid w:val="006D12C0"/>
    <w:rsid w:val="006D15E9"/>
    <w:rsid w:val="006D1C3C"/>
    <w:rsid w:val="006D1EC1"/>
    <w:rsid w:val="006D1FAE"/>
    <w:rsid w:val="006D2444"/>
    <w:rsid w:val="006D2782"/>
    <w:rsid w:val="006D298A"/>
    <w:rsid w:val="006D2B2D"/>
    <w:rsid w:val="006D2EE4"/>
    <w:rsid w:val="006D2F81"/>
    <w:rsid w:val="006D3748"/>
    <w:rsid w:val="006D3A45"/>
    <w:rsid w:val="006D3DEE"/>
    <w:rsid w:val="006D3EBA"/>
    <w:rsid w:val="006D3F2F"/>
    <w:rsid w:val="006D452D"/>
    <w:rsid w:val="006D4F9E"/>
    <w:rsid w:val="006D5160"/>
    <w:rsid w:val="006D5258"/>
    <w:rsid w:val="006D54EE"/>
    <w:rsid w:val="006D56A4"/>
    <w:rsid w:val="006D5768"/>
    <w:rsid w:val="006D57E9"/>
    <w:rsid w:val="006D5935"/>
    <w:rsid w:val="006D5AE8"/>
    <w:rsid w:val="006D5C23"/>
    <w:rsid w:val="006D5E1C"/>
    <w:rsid w:val="006D60A8"/>
    <w:rsid w:val="006D642A"/>
    <w:rsid w:val="006D6848"/>
    <w:rsid w:val="006D7146"/>
    <w:rsid w:val="006D7181"/>
    <w:rsid w:val="006D72BE"/>
    <w:rsid w:val="006D740C"/>
    <w:rsid w:val="006D7432"/>
    <w:rsid w:val="006D748D"/>
    <w:rsid w:val="006D7912"/>
    <w:rsid w:val="006D7A8F"/>
    <w:rsid w:val="006D7C91"/>
    <w:rsid w:val="006D7CCA"/>
    <w:rsid w:val="006D7E95"/>
    <w:rsid w:val="006E0148"/>
    <w:rsid w:val="006E020F"/>
    <w:rsid w:val="006E0295"/>
    <w:rsid w:val="006E0986"/>
    <w:rsid w:val="006E0B71"/>
    <w:rsid w:val="006E0CA1"/>
    <w:rsid w:val="006E0E64"/>
    <w:rsid w:val="006E0ECA"/>
    <w:rsid w:val="006E0FC2"/>
    <w:rsid w:val="006E107D"/>
    <w:rsid w:val="006E126E"/>
    <w:rsid w:val="006E12FD"/>
    <w:rsid w:val="006E17E1"/>
    <w:rsid w:val="006E1A1A"/>
    <w:rsid w:val="006E1A44"/>
    <w:rsid w:val="006E1A57"/>
    <w:rsid w:val="006E1B12"/>
    <w:rsid w:val="006E1C87"/>
    <w:rsid w:val="006E2557"/>
    <w:rsid w:val="006E2559"/>
    <w:rsid w:val="006E2674"/>
    <w:rsid w:val="006E28DF"/>
    <w:rsid w:val="006E2B77"/>
    <w:rsid w:val="006E2D1E"/>
    <w:rsid w:val="006E31CF"/>
    <w:rsid w:val="006E355D"/>
    <w:rsid w:val="006E3686"/>
    <w:rsid w:val="006E3B8D"/>
    <w:rsid w:val="006E3D75"/>
    <w:rsid w:val="006E4129"/>
    <w:rsid w:val="006E441C"/>
    <w:rsid w:val="006E496D"/>
    <w:rsid w:val="006E4D75"/>
    <w:rsid w:val="006E5904"/>
    <w:rsid w:val="006E59B1"/>
    <w:rsid w:val="006E5DF2"/>
    <w:rsid w:val="006E6086"/>
    <w:rsid w:val="006E614D"/>
    <w:rsid w:val="006E640A"/>
    <w:rsid w:val="006E6DE3"/>
    <w:rsid w:val="006E6EB1"/>
    <w:rsid w:val="006E730A"/>
    <w:rsid w:val="006E772A"/>
    <w:rsid w:val="006E7B18"/>
    <w:rsid w:val="006E7DAD"/>
    <w:rsid w:val="006F0018"/>
    <w:rsid w:val="006F018C"/>
    <w:rsid w:val="006F01EA"/>
    <w:rsid w:val="006F01F4"/>
    <w:rsid w:val="006F029E"/>
    <w:rsid w:val="006F02EC"/>
    <w:rsid w:val="006F0334"/>
    <w:rsid w:val="006F0572"/>
    <w:rsid w:val="006F0D7D"/>
    <w:rsid w:val="006F0ED7"/>
    <w:rsid w:val="006F0F83"/>
    <w:rsid w:val="006F0FAA"/>
    <w:rsid w:val="006F0FD4"/>
    <w:rsid w:val="006F1108"/>
    <w:rsid w:val="006F114C"/>
    <w:rsid w:val="006F11D8"/>
    <w:rsid w:val="006F120B"/>
    <w:rsid w:val="006F14AB"/>
    <w:rsid w:val="006F15CB"/>
    <w:rsid w:val="006F1788"/>
    <w:rsid w:val="006F1BF5"/>
    <w:rsid w:val="006F1C62"/>
    <w:rsid w:val="006F1D4A"/>
    <w:rsid w:val="006F1DBD"/>
    <w:rsid w:val="006F1F64"/>
    <w:rsid w:val="006F253D"/>
    <w:rsid w:val="006F2725"/>
    <w:rsid w:val="006F288D"/>
    <w:rsid w:val="006F2B87"/>
    <w:rsid w:val="006F2E33"/>
    <w:rsid w:val="006F2EDD"/>
    <w:rsid w:val="006F3111"/>
    <w:rsid w:val="006F367C"/>
    <w:rsid w:val="006F3758"/>
    <w:rsid w:val="006F3AB8"/>
    <w:rsid w:val="006F43DF"/>
    <w:rsid w:val="006F49A3"/>
    <w:rsid w:val="006F4B6A"/>
    <w:rsid w:val="006F4C0A"/>
    <w:rsid w:val="006F4D6C"/>
    <w:rsid w:val="006F4ED8"/>
    <w:rsid w:val="006F5055"/>
    <w:rsid w:val="006F5073"/>
    <w:rsid w:val="006F527D"/>
    <w:rsid w:val="006F57F5"/>
    <w:rsid w:val="006F590A"/>
    <w:rsid w:val="006F5B0F"/>
    <w:rsid w:val="006F5F03"/>
    <w:rsid w:val="006F5F79"/>
    <w:rsid w:val="006F62E4"/>
    <w:rsid w:val="006F650E"/>
    <w:rsid w:val="006F6675"/>
    <w:rsid w:val="006F66E4"/>
    <w:rsid w:val="006F673E"/>
    <w:rsid w:val="006F67B1"/>
    <w:rsid w:val="006F6827"/>
    <w:rsid w:val="006F6BC1"/>
    <w:rsid w:val="006F6DC6"/>
    <w:rsid w:val="006F7384"/>
    <w:rsid w:val="006F75C8"/>
    <w:rsid w:val="006F7615"/>
    <w:rsid w:val="006F79B9"/>
    <w:rsid w:val="006F7C6D"/>
    <w:rsid w:val="0070003D"/>
    <w:rsid w:val="007001D0"/>
    <w:rsid w:val="007004BA"/>
    <w:rsid w:val="007005C8"/>
    <w:rsid w:val="007005CF"/>
    <w:rsid w:val="007006D5"/>
    <w:rsid w:val="00700B8A"/>
    <w:rsid w:val="00700D0B"/>
    <w:rsid w:val="00701040"/>
    <w:rsid w:val="0070116E"/>
    <w:rsid w:val="00701686"/>
    <w:rsid w:val="00701963"/>
    <w:rsid w:val="00701A9C"/>
    <w:rsid w:val="00701FA9"/>
    <w:rsid w:val="00702197"/>
    <w:rsid w:val="00702289"/>
    <w:rsid w:val="007022C8"/>
    <w:rsid w:val="007022D3"/>
    <w:rsid w:val="007022FD"/>
    <w:rsid w:val="0070254A"/>
    <w:rsid w:val="00702768"/>
    <w:rsid w:val="00702AA0"/>
    <w:rsid w:val="00702C35"/>
    <w:rsid w:val="00702E32"/>
    <w:rsid w:val="00702F33"/>
    <w:rsid w:val="00703032"/>
    <w:rsid w:val="007036CE"/>
    <w:rsid w:val="00703C8A"/>
    <w:rsid w:val="00704115"/>
    <w:rsid w:val="00704142"/>
    <w:rsid w:val="007041FD"/>
    <w:rsid w:val="007048DC"/>
    <w:rsid w:val="007049B4"/>
    <w:rsid w:val="00704C11"/>
    <w:rsid w:val="00704EA1"/>
    <w:rsid w:val="00704F69"/>
    <w:rsid w:val="0070520C"/>
    <w:rsid w:val="007052D1"/>
    <w:rsid w:val="00705775"/>
    <w:rsid w:val="007059EE"/>
    <w:rsid w:val="00705A5E"/>
    <w:rsid w:val="00705B9B"/>
    <w:rsid w:val="00705C8B"/>
    <w:rsid w:val="00705DDE"/>
    <w:rsid w:val="00705E81"/>
    <w:rsid w:val="00705F37"/>
    <w:rsid w:val="00706008"/>
    <w:rsid w:val="0070617E"/>
    <w:rsid w:val="00706690"/>
    <w:rsid w:val="007066FE"/>
    <w:rsid w:val="00706C8F"/>
    <w:rsid w:val="00706F7C"/>
    <w:rsid w:val="0070729B"/>
    <w:rsid w:val="007072C3"/>
    <w:rsid w:val="00707617"/>
    <w:rsid w:val="00707764"/>
    <w:rsid w:val="007077D6"/>
    <w:rsid w:val="00707FB7"/>
    <w:rsid w:val="00710042"/>
    <w:rsid w:val="00710233"/>
    <w:rsid w:val="00710581"/>
    <w:rsid w:val="0071066C"/>
    <w:rsid w:val="00710771"/>
    <w:rsid w:val="0071083E"/>
    <w:rsid w:val="00710BE0"/>
    <w:rsid w:val="00710FBA"/>
    <w:rsid w:val="00711112"/>
    <w:rsid w:val="0071137A"/>
    <w:rsid w:val="00711860"/>
    <w:rsid w:val="0071197B"/>
    <w:rsid w:val="00711C53"/>
    <w:rsid w:val="007120B1"/>
    <w:rsid w:val="007120BD"/>
    <w:rsid w:val="0071257E"/>
    <w:rsid w:val="00712FB3"/>
    <w:rsid w:val="00713736"/>
    <w:rsid w:val="0071427C"/>
    <w:rsid w:val="00714508"/>
    <w:rsid w:val="00714CF7"/>
    <w:rsid w:val="00714F99"/>
    <w:rsid w:val="0071543C"/>
    <w:rsid w:val="0071544F"/>
    <w:rsid w:val="0071567F"/>
    <w:rsid w:val="00715813"/>
    <w:rsid w:val="00715B64"/>
    <w:rsid w:val="00716204"/>
    <w:rsid w:val="00716243"/>
    <w:rsid w:val="007163FA"/>
    <w:rsid w:val="00716652"/>
    <w:rsid w:val="00716A26"/>
    <w:rsid w:val="00716A54"/>
    <w:rsid w:val="00716D1D"/>
    <w:rsid w:val="00716DA4"/>
    <w:rsid w:val="00717200"/>
    <w:rsid w:val="0071742B"/>
    <w:rsid w:val="0071793D"/>
    <w:rsid w:val="00717AC3"/>
    <w:rsid w:val="00717C7F"/>
    <w:rsid w:val="007201C7"/>
    <w:rsid w:val="007203D3"/>
    <w:rsid w:val="00720538"/>
    <w:rsid w:val="00720661"/>
    <w:rsid w:val="0072078F"/>
    <w:rsid w:val="00720F9D"/>
    <w:rsid w:val="0072135C"/>
    <w:rsid w:val="00721A44"/>
    <w:rsid w:val="00721C54"/>
    <w:rsid w:val="00721E49"/>
    <w:rsid w:val="00721F16"/>
    <w:rsid w:val="00721F31"/>
    <w:rsid w:val="00722527"/>
    <w:rsid w:val="007226A1"/>
    <w:rsid w:val="0072284E"/>
    <w:rsid w:val="00722912"/>
    <w:rsid w:val="00722EBA"/>
    <w:rsid w:val="007232B8"/>
    <w:rsid w:val="00723469"/>
    <w:rsid w:val="007237AE"/>
    <w:rsid w:val="00723897"/>
    <w:rsid w:val="00723D8C"/>
    <w:rsid w:val="00724369"/>
    <w:rsid w:val="0072490E"/>
    <w:rsid w:val="00724A17"/>
    <w:rsid w:val="00724C19"/>
    <w:rsid w:val="00724DA8"/>
    <w:rsid w:val="00724DB5"/>
    <w:rsid w:val="00725318"/>
    <w:rsid w:val="0072532E"/>
    <w:rsid w:val="007253F8"/>
    <w:rsid w:val="00725474"/>
    <w:rsid w:val="007254B9"/>
    <w:rsid w:val="00725B67"/>
    <w:rsid w:val="0072654E"/>
    <w:rsid w:val="00726A11"/>
    <w:rsid w:val="00726A52"/>
    <w:rsid w:val="00726EB2"/>
    <w:rsid w:val="0072742D"/>
    <w:rsid w:val="00727538"/>
    <w:rsid w:val="007277E9"/>
    <w:rsid w:val="00727B68"/>
    <w:rsid w:val="00727EBA"/>
    <w:rsid w:val="0073003E"/>
    <w:rsid w:val="00730546"/>
    <w:rsid w:val="007305AD"/>
    <w:rsid w:val="0073095F"/>
    <w:rsid w:val="00730999"/>
    <w:rsid w:val="00730D56"/>
    <w:rsid w:val="00730DA0"/>
    <w:rsid w:val="00730DC0"/>
    <w:rsid w:val="00730DC3"/>
    <w:rsid w:val="00730DC5"/>
    <w:rsid w:val="00730EA4"/>
    <w:rsid w:val="00730FB1"/>
    <w:rsid w:val="00730FB3"/>
    <w:rsid w:val="00731834"/>
    <w:rsid w:val="00731925"/>
    <w:rsid w:val="00731C05"/>
    <w:rsid w:val="00731FC0"/>
    <w:rsid w:val="007322B0"/>
    <w:rsid w:val="007323E6"/>
    <w:rsid w:val="00732994"/>
    <w:rsid w:val="00732BF9"/>
    <w:rsid w:val="00732C08"/>
    <w:rsid w:val="00732E09"/>
    <w:rsid w:val="00732E98"/>
    <w:rsid w:val="00732ED3"/>
    <w:rsid w:val="00732F9C"/>
    <w:rsid w:val="007339AF"/>
    <w:rsid w:val="00733AA5"/>
    <w:rsid w:val="00733BD0"/>
    <w:rsid w:val="00733E03"/>
    <w:rsid w:val="00733E10"/>
    <w:rsid w:val="00733F7B"/>
    <w:rsid w:val="007344FF"/>
    <w:rsid w:val="00734927"/>
    <w:rsid w:val="0073499C"/>
    <w:rsid w:val="00734A6A"/>
    <w:rsid w:val="0073532C"/>
    <w:rsid w:val="00735B95"/>
    <w:rsid w:val="007360D6"/>
    <w:rsid w:val="00736A41"/>
    <w:rsid w:val="00736BFD"/>
    <w:rsid w:val="00736E77"/>
    <w:rsid w:val="007374D3"/>
    <w:rsid w:val="00737637"/>
    <w:rsid w:val="00737692"/>
    <w:rsid w:val="007376EA"/>
    <w:rsid w:val="00737E17"/>
    <w:rsid w:val="00737E23"/>
    <w:rsid w:val="0074060E"/>
    <w:rsid w:val="00740983"/>
    <w:rsid w:val="00740A9D"/>
    <w:rsid w:val="00740ABB"/>
    <w:rsid w:val="00740AFD"/>
    <w:rsid w:val="00740EB0"/>
    <w:rsid w:val="0074110E"/>
    <w:rsid w:val="007414C9"/>
    <w:rsid w:val="00741D35"/>
    <w:rsid w:val="00741E67"/>
    <w:rsid w:val="007421CA"/>
    <w:rsid w:val="00742353"/>
    <w:rsid w:val="00742489"/>
    <w:rsid w:val="007424AE"/>
    <w:rsid w:val="0074259E"/>
    <w:rsid w:val="007425B0"/>
    <w:rsid w:val="0074280B"/>
    <w:rsid w:val="00742A31"/>
    <w:rsid w:val="0074313B"/>
    <w:rsid w:val="007436E2"/>
    <w:rsid w:val="007437BC"/>
    <w:rsid w:val="00743B0E"/>
    <w:rsid w:val="00743B53"/>
    <w:rsid w:val="00743EE7"/>
    <w:rsid w:val="00743F6B"/>
    <w:rsid w:val="0074401F"/>
    <w:rsid w:val="00744209"/>
    <w:rsid w:val="00744619"/>
    <w:rsid w:val="007448E2"/>
    <w:rsid w:val="00744BBB"/>
    <w:rsid w:val="00744CA0"/>
    <w:rsid w:val="007451CE"/>
    <w:rsid w:val="007452F0"/>
    <w:rsid w:val="00745621"/>
    <w:rsid w:val="00745881"/>
    <w:rsid w:val="00745C7D"/>
    <w:rsid w:val="0074607E"/>
    <w:rsid w:val="007460AD"/>
    <w:rsid w:val="007460F1"/>
    <w:rsid w:val="00746171"/>
    <w:rsid w:val="00746A7E"/>
    <w:rsid w:val="00746C6E"/>
    <w:rsid w:val="00746DF8"/>
    <w:rsid w:val="00746F2E"/>
    <w:rsid w:val="0074706A"/>
    <w:rsid w:val="007471B1"/>
    <w:rsid w:val="00747488"/>
    <w:rsid w:val="007478C8"/>
    <w:rsid w:val="00747B8E"/>
    <w:rsid w:val="00747BEE"/>
    <w:rsid w:val="00747D4A"/>
    <w:rsid w:val="00747F99"/>
    <w:rsid w:val="00750236"/>
    <w:rsid w:val="007507B4"/>
    <w:rsid w:val="00750A2A"/>
    <w:rsid w:val="00750AA0"/>
    <w:rsid w:val="007513FE"/>
    <w:rsid w:val="0075159D"/>
    <w:rsid w:val="007519D2"/>
    <w:rsid w:val="00751A58"/>
    <w:rsid w:val="00751DD4"/>
    <w:rsid w:val="00751F32"/>
    <w:rsid w:val="00752139"/>
    <w:rsid w:val="0075227A"/>
    <w:rsid w:val="007522D4"/>
    <w:rsid w:val="0075259B"/>
    <w:rsid w:val="007525CE"/>
    <w:rsid w:val="0075264B"/>
    <w:rsid w:val="0075292E"/>
    <w:rsid w:val="00752A95"/>
    <w:rsid w:val="00752DE6"/>
    <w:rsid w:val="00753083"/>
    <w:rsid w:val="00753984"/>
    <w:rsid w:val="007539B6"/>
    <w:rsid w:val="00753CC0"/>
    <w:rsid w:val="00754581"/>
    <w:rsid w:val="007549AB"/>
    <w:rsid w:val="00754EED"/>
    <w:rsid w:val="00754FAF"/>
    <w:rsid w:val="0075520A"/>
    <w:rsid w:val="00755501"/>
    <w:rsid w:val="007556CD"/>
    <w:rsid w:val="007559E3"/>
    <w:rsid w:val="00755BCC"/>
    <w:rsid w:val="00755C79"/>
    <w:rsid w:val="00755EB1"/>
    <w:rsid w:val="00756361"/>
    <w:rsid w:val="00756423"/>
    <w:rsid w:val="007564EB"/>
    <w:rsid w:val="00756542"/>
    <w:rsid w:val="00756951"/>
    <w:rsid w:val="00756A8C"/>
    <w:rsid w:val="00756DD3"/>
    <w:rsid w:val="00756EA7"/>
    <w:rsid w:val="00756FA5"/>
    <w:rsid w:val="007573A1"/>
    <w:rsid w:val="00757BC2"/>
    <w:rsid w:val="00757D25"/>
    <w:rsid w:val="00757D93"/>
    <w:rsid w:val="00757EBD"/>
    <w:rsid w:val="00757F32"/>
    <w:rsid w:val="007600D3"/>
    <w:rsid w:val="00760225"/>
    <w:rsid w:val="007603E8"/>
    <w:rsid w:val="00760522"/>
    <w:rsid w:val="00760E8F"/>
    <w:rsid w:val="00761009"/>
    <w:rsid w:val="00761766"/>
    <w:rsid w:val="00761A11"/>
    <w:rsid w:val="00761D43"/>
    <w:rsid w:val="00761DFC"/>
    <w:rsid w:val="00762746"/>
    <w:rsid w:val="007627D9"/>
    <w:rsid w:val="00762BC2"/>
    <w:rsid w:val="00762CBF"/>
    <w:rsid w:val="00762E11"/>
    <w:rsid w:val="00762F17"/>
    <w:rsid w:val="00762F61"/>
    <w:rsid w:val="00763347"/>
    <w:rsid w:val="00763509"/>
    <w:rsid w:val="00763838"/>
    <w:rsid w:val="0076398B"/>
    <w:rsid w:val="00763B1A"/>
    <w:rsid w:val="00763B8D"/>
    <w:rsid w:val="00763D62"/>
    <w:rsid w:val="00763E8D"/>
    <w:rsid w:val="00764133"/>
    <w:rsid w:val="0076445F"/>
    <w:rsid w:val="007645ED"/>
    <w:rsid w:val="0076470A"/>
    <w:rsid w:val="007647AD"/>
    <w:rsid w:val="00764D48"/>
    <w:rsid w:val="00764E8B"/>
    <w:rsid w:val="00765BAC"/>
    <w:rsid w:val="00765C97"/>
    <w:rsid w:val="00765CCD"/>
    <w:rsid w:val="00765F28"/>
    <w:rsid w:val="00766568"/>
    <w:rsid w:val="00766919"/>
    <w:rsid w:val="0076739A"/>
    <w:rsid w:val="007675C3"/>
    <w:rsid w:val="0076778E"/>
    <w:rsid w:val="007678DD"/>
    <w:rsid w:val="0076796A"/>
    <w:rsid w:val="0076798E"/>
    <w:rsid w:val="007679E4"/>
    <w:rsid w:val="00767A2C"/>
    <w:rsid w:val="00767E29"/>
    <w:rsid w:val="00767EB8"/>
    <w:rsid w:val="00767F6C"/>
    <w:rsid w:val="00770021"/>
    <w:rsid w:val="00770189"/>
    <w:rsid w:val="0077041F"/>
    <w:rsid w:val="00770474"/>
    <w:rsid w:val="007704C5"/>
    <w:rsid w:val="00770558"/>
    <w:rsid w:val="007705D3"/>
    <w:rsid w:val="00770A6E"/>
    <w:rsid w:val="00770DB1"/>
    <w:rsid w:val="00771444"/>
    <w:rsid w:val="0077191A"/>
    <w:rsid w:val="00771B16"/>
    <w:rsid w:val="00771E40"/>
    <w:rsid w:val="007724CC"/>
    <w:rsid w:val="0077295C"/>
    <w:rsid w:val="00772F52"/>
    <w:rsid w:val="00773022"/>
    <w:rsid w:val="0077367A"/>
    <w:rsid w:val="00773880"/>
    <w:rsid w:val="00773BA4"/>
    <w:rsid w:val="00773D2D"/>
    <w:rsid w:val="00773F2D"/>
    <w:rsid w:val="007740FB"/>
    <w:rsid w:val="007741B6"/>
    <w:rsid w:val="007743BA"/>
    <w:rsid w:val="00774429"/>
    <w:rsid w:val="00774971"/>
    <w:rsid w:val="00774999"/>
    <w:rsid w:val="00774A87"/>
    <w:rsid w:val="00774C0F"/>
    <w:rsid w:val="00774EA1"/>
    <w:rsid w:val="00774F11"/>
    <w:rsid w:val="0077522C"/>
    <w:rsid w:val="00775472"/>
    <w:rsid w:val="0077559F"/>
    <w:rsid w:val="00775B51"/>
    <w:rsid w:val="00775D77"/>
    <w:rsid w:val="00775F78"/>
    <w:rsid w:val="0077623F"/>
    <w:rsid w:val="0077662B"/>
    <w:rsid w:val="0077663B"/>
    <w:rsid w:val="00776882"/>
    <w:rsid w:val="007768F9"/>
    <w:rsid w:val="00776CE4"/>
    <w:rsid w:val="00777167"/>
    <w:rsid w:val="00777527"/>
    <w:rsid w:val="0077783D"/>
    <w:rsid w:val="00777A9E"/>
    <w:rsid w:val="00777B09"/>
    <w:rsid w:val="00777B0D"/>
    <w:rsid w:val="00777B9A"/>
    <w:rsid w:val="007801F8"/>
    <w:rsid w:val="00780C63"/>
    <w:rsid w:val="00780F8D"/>
    <w:rsid w:val="0078191B"/>
    <w:rsid w:val="00781C37"/>
    <w:rsid w:val="00781D47"/>
    <w:rsid w:val="0078204F"/>
    <w:rsid w:val="007821C6"/>
    <w:rsid w:val="00782447"/>
    <w:rsid w:val="00782508"/>
    <w:rsid w:val="007829A2"/>
    <w:rsid w:val="007829BA"/>
    <w:rsid w:val="00782B59"/>
    <w:rsid w:val="00782D2D"/>
    <w:rsid w:val="007831E8"/>
    <w:rsid w:val="007836D2"/>
    <w:rsid w:val="0078378B"/>
    <w:rsid w:val="00783795"/>
    <w:rsid w:val="007840E6"/>
    <w:rsid w:val="007841E1"/>
    <w:rsid w:val="007842D5"/>
    <w:rsid w:val="00784BF8"/>
    <w:rsid w:val="0078520C"/>
    <w:rsid w:val="00785374"/>
    <w:rsid w:val="007854E5"/>
    <w:rsid w:val="00785D6A"/>
    <w:rsid w:val="00786415"/>
    <w:rsid w:val="007866AB"/>
    <w:rsid w:val="007867B0"/>
    <w:rsid w:val="00786A0D"/>
    <w:rsid w:val="00786CA6"/>
    <w:rsid w:val="0078771B"/>
    <w:rsid w:val="00787725"/>
    <w:rsid w:val="007878E2"/>
    <w:rsid w:val="0078793B"/>
    <w:rsid w:val="00787C04"/>
    <w:rsid w:val="00787D8A"/>
    <w:rsid w:val="00787E00"/>
    <w:rsid w:val="0079024F"/>
    <w:rsid w:val="0079033A"/>
    <w:rsid w:val="007905CB"/>
    <w:rsid w:val="00790602"/>
    <w:rsid w:val="00790667"/>
    <w:rsid w:val="00790725"/>
    <w:rsid w:val="007907CC"/>
    <w:rsid w:val="00790B31"/>
    <w:rsid w:val="00791399"/>
    <w:rsid w:val="007913D9"/>
    <w:rsid w:val="00791943"/>
    <w:rsid w:val="007919F6"/>
    <w:rsid w:val="00791B5B"/>
    <w:rsid w:val="00791B8E"/>
    <w:rsid w:val="00791F5B"/>
    <w:rsid w:val="007920D0"/>
    <w:rsid w:val="00792142"/>
    <w:rsid w:val="007921BD"/>
    <w:rsid w:val="00792241"/>
    <w:rsid w:val="007925B3"/>
    <w:rsid w:val="0079267D"/>
    <w:rsid w:val="00792A45"/>
    <w:rsid w:val="00792C04"/>
    <w:rsid w:val="00792C4E"/>
    <w:rsid w:val="00792CE6"/>
    <w:rsid w:val="00792E61"/>
    <w:rsid w:val="007931A9"/>
    <w:rsid w:val="007933EE"/>
    <w:rsid w:val="00793563"/>
    <w:rsid w:val="007937FB"/>
    <w:rsid w:val="00793EFB"/>
    <w:rsid w:val="0079448B"/>
    <w:rsid w:val="007944E0"/>
    <w:rsid w:val="00794526"/>
    <w:rsid w:val="00794A7E"/>
    <w:rsid w:val="00794B5C"/>
    <w:rsid w:val="00794BA0"/>
    <w:rsid w:val="00794EA8"/>
    <w:rsid w:val="007950A3"/>
    <w:rsid w:val="007954A9"/>
    <w:rsid w:val="00795552"/>
    <w:rsid w:val="00795A42"/>
    <w:rsid w:val="00795C61"/>
    <w:rsid w:val="00795C87"/>
    <w:rsid w:val="007962BA"/>
    <w:rsid w:val="00796306"/>
    <w:rsid w:val="00796600"/>
    <w:rsid w:val="00796A39"/>
    <w:rsid w:val="007972DE"/>
    <w:rsid w:val="007972E0"/>
    <w:rsid w:val="0079744E"/>
    <w:rsid w:val="00797502"/>
    <w:rsid w:val="0079799E"/>
    <w:rsid w:val="00797BE5"/>
    <w:rsid w:val="007A044D"/>
    <w:rsid w:val="007A0857"/>
    <w:rsid w:val="007A0CB5"/>
    <w:rsid w:val="007A128C"/>
    <w:rsid w:val="007A144F"/>
    <w:rsid w:val="007A184F"/>
    <w:rsid w:val="007A1F16"/>
    <w:rsid w:val="007A2131"/>
    <w:rsid w:val="007A2497"/>
    <w:rsid w:val="007A24A8"/>
    <w:rsid w:val="007A2619"/>
    <w:rsid w:val="007A286E"/>
    <w:rsid w:val="007A29F7"/>
    <w:rsid w:val="007A2B34"/>
    <w:rsid w:val="007A2E01"/>
    <w:rsid w:val="007A3034"/>
    <w:rsid w:val="007A30CA"/>
    <w:rsid w:val="007A3365"/>
    <w:rsid w:val="007A3383"/>
    <w:rsid w:val="007A33D0"/>
    <w:rsid w:val="007A35E6"/>
    <w:rsid w:val="007A37A1"/>
    <w:rsid w:val="007A3963"/>
    <w:rsid w:val="007A3968"/>
    <w:rsid w:val="007A3A30"/>
    <w:rsid w:val="007A3B95"/>
    <w:rsid w:val="007A3C3C"/>
    <w:rsid w:val="007A3FFE"/>
    <w:rsid w:val="007A415C"/>
    <w:rsid w:val="007A4301"/>
    <w:rsid w:val="007A4399"/>
    <w:rsid w:val="007A44A9"/>
    <w:rsid w:val="007A49F1"/>
    <w:rsid w:val="007A4B01"/>
    <w:rsid w:val="007A4B5D"/>
    <w:rsid w:val="007A4C74"/>
    <w:rsid w:val="007A53CA"/>
    <w:rsid w:val="007A5406"/>
    <w:rsid w:val="007A5489"/>
    <w:rsid w:val="007A57F9"/>
    <w:rsid w:val="007A5823"/>
    <w:rsid w:val="007A5DCA"/>
    <w:rsid w:val="007A6784"/>
    <w:rsid w:val="007A67E5"/>
    <w:rsid w:val="007A6841"/>
    <w:rsid w:val="007A6E9A"/>
    <w:rsid w:val="007A70BA"/>
    <w:rsid w:val="007A784D"/>
    <w:rsid w:val="007A78A9"/>
    <w:rsid w:val="007A7939"/>
    <w:rsid w:val="007A7BF9"/>
    <w:rsid w:val="007A7C77"/>
    <w:rsid w:val="007A7F66"/>
    <w:rsid w:val="007A7FAA"/>
    <w:rsid w:val="007B00B1"/>
    <w:rsid w:val="007B00EF"/>
    <w:rsid w:val="007B01B4"/>
    <w:rsid w:val="007B0338"/>
    <w:rsid w:val="007B036E"/>
    <w:rsid w:val="007B0646"/>
    <w:rsid w:val="007B066A"/>
    <w:rsid w:val="007B07D5"/>
    <w:rsid w:val="007B092B"/>
    <w:rsid w:val="007B0EA5"/>
    <w:rsid w:val="007B0EAE"/>
    <w:rsid w:val="007B0EC6"/>
    <w:rsid w:val="007B0F5C"/>
    <w:rsid w:val="007B1080"/>
    <w:rsid w:val="007B11EF"/>
    <w:rsid w:val="007B1320"/>
    <w:rsid w:val="007B156F"/>
    <w:rsid w:val="007B17AE"/>
    <w:rsid w:val="007B17BF"/>
    <w:rsid w:val="007B18BA"/>
    <w:rsid w:val="007B1922"/>
    <w:rsid w:val="007B1B48"/>
    <w:rsid w:val="007B1EEC"/>
    <w:rsid w:val="007B1F2F"/>
    <w:rsid w:val="007B1F3A"/>
    <w:rsid w:val="007B21AA"/>
    <w:rsid w:val="007B23DB"/>
    <w:rsid w:val="007B2402"/>
    <w:rsid w:val="007B2529"/>
    <w:rsid w:val="007B25B8"/>
    <w:rsid w:val="007B2AFC"/>
    <w:rsid w:val="007B2C7C"/>
    <w:rsid w:val="007B3404"/>
    <w:rsid w:val="007B34F9"/>
    <w:rsid w:val="007B353D"/>
    <w:rsid w:val="007B37AC"/>
    <w:rsid w:val="007B388F"/>
    <w:rsid w:val="007B391F"/>
    <w:rsid w:val="007B3C8A"/>
    <w:rsid w:val="007B4043"/>
    <w:rsid w:val="007B4058"/>
    <w:rsid w:val="007B4272"/>
    <w:rsid w:val="007B48E0"/>
    <w:rsid w:val="007B4C7C"/>
    <w:rsid w:val="007B523D"/>
    <w:rsid w:val="007B53BD"/>
    <w:rsid w:val="007B5692"/>
    <w:rsid w:val="007B56CC"/>
    <w:rsid w:val="007B5704"/>
    <w:rsid w:val="007B600D"/>
    <w:rsid w:val="007B6567"/>
    <w:rsid w:val="007B664C"/>
    <w:rsid w:val="007B689F"/>
    <w:rsid w:val="007B68C0"/>
    <w:rsid w:val="007B6A7A"/>
    <w:rsid w:val="007B743F"/>
    <w:rsid w:val="007B7B87"/>
    <w:rsid w:val="007B7BD9"/>
    <w:rsid w:val="007B7F9C"/>
    <w:rsid w:val="007C00CF"/>
    <w:rsid w:val="007C0151"/>
    <w:rsid w:val="007C0704"/>
    <w:rsid w:val="007C0CA2"/>
    <w:rsid w:val="007C0E93"/>
    <w:rsid w:val="007C10BC"/>
    <w:rsid w:val="007C131B"/>
    <w:rsid w:val="007C14DF"/>
    <w:rsid w:val="007C14EA"/>
    <w:rsid w:val="007C15F1"/>
    <w:rsid w:val="007C1659"/>
    <w:rsid w:val="007C17BA"/>
    <w:rsid w:val="007C1CFD"/>
    <w:rsid w:val="007C1EBC"/>
    <w:rsid w:val="007C1EF5"/>
    <w:rsid w:val="007C20E0"/>
    <w:rsid w:val="007C21D1"/>
    <w:rsid w:val="007C2A3A"/>
    <w:rsid w:val="007C2AFF"/>
    <w:rsid w:val="007C2E03"/>
    <w:rsid w:val="007C306D"/>
    <w:rsid w:val="007C34B0"/>
    <w:rsid w:val="007C38CE"/>
    <w:rsid w:val="007C390B"/>
    <w:rsid w:val="007C39BC"/>
    <w:rsid w:val="007C40F9"/>
    <w:rsid w:val="007C484E"/>
    <w:rsid w:val="007C4A58"/>
    <w:rsid w:val="007C50EF"/>
    <w:rsid w:val="007C525C"/>
    <w:rsid w:val="007C54D2"/>
    <w:rsid w:val="007C587E"/>
    <w:rsid w:val="007C5E60"/>
    <w:rsid w:val="007C5F9D"/>
    <w:rsid w:val="007C63F9"/>
    <w:rsid w:val="007C64CE"/>
    <w:rsid w:val="007C65ED"/>
    <w:rsid w:val="007C68A7"/>
    <w:rsid w:val="007C6922"/>
    <w:rsid w:val="007C7246"/>
    <w:rsid w:val="007D02E1"/>
    <w:rsid w:val="007D030A"/>
    <w:rsid w:val="007D0550"/>
    <w:rsid w:val="007D0BDF"/>
    <w:rsid w:val="007D0EBC"/>
    <w:rsid w:val="007D15E2"/>
    <w:rsid w:val="007D192D"/>
    <w:rsid w:val="007D1B52"/>
    <w:rsid w:val="007D1E39"/>
    <w:rsid w:val="007D1F9E"/>
    <w:rsid w:val="007D2086"/>
    <w:rsid w:val="007D23B8"/>
    <w:rsid w:val="007D264B"/>
    <w:rsid w:val="007D2AB7"/>
    <w:rsid w:val="007D2C18"/>
    <w:rsid w:val="007D2DA9"/>
    <w:rsid w:val="007D2F40"/>
    <w:rsid w:val="007D368A"/>
    <w:rsid w:val="007D368C"/>
    <w:rsid w:val="007D3D46"/>
    <w:rsid w:val="007D402F"/>
    <w:rsid w:val="007D40E6"/>
    <w:rsid w:val="007D4359"/>
    <w:rsid w:val="007D470D"/>
    <w:rsid w:val="007D4941"/>
    <w:rsid w:val="007D4963"/>
    <w:rsid w:val="007D4EB6"/>
    <w:rsid w:val="007D5203"/>
    <w:rsid w:val="007D5216"/>
    <w:rsid w:val="007D5242"/>
    <w:rsid w:val="007D52BF"/>
    <w:rsid w:val="007D55BB"/>
    <w:rsid w:val="007D5674"/>
    <w:rsid w:val="007D573E"/>
    <w:rsid w:val="007D590A"/>
    <w:rsid w:val="007D5AD6"/>
    <w:rsid w:val="007D5C3C"/>
    <w:rsid w:val="007D5C77"/>
    <w:rsid w:val="007D5FED"/>
    <w:rsid w:val="007D63E9"/>
    <w:rsid w:val="007D6701"/>
    <w:rsid w:val="007D6882"/>
    <w:rsid w:val="007D6A6F"/>
    <w:rsid w:val="007D6E9D"/>
    <w:rsid w:val="007D7490"/>
    <w:rsid w:val="007D7ACC"/>
    <w:rsid w:val="007D7D7A"/>
    <w:rsid w:val="007D7DAD"/>
    <w:rsid w:val="007D7F61"/>
    <w:rsid w:val="007E08F8"/>
    <w:rsid w:val="007E0EA1"/>
    <w:rsid w:val="007E12BF"/>
    <w:rsid w:val="007E167F"/>
    <w:rsid w:val="007E1713"/>
    <w:rsid w:val="007E20E2"/>
    <w:rsid w:val="007E2283"/>
    <w:rsid w:val="007E2770"/>
    <w:rsid w:val="007E2A61"/>
    <w:rsid w:val="007E30AF"/>
    <w:rsid w:val="007E3185"/>
    <w:rsid w:val="007E31B2"/>
    <w:rsid w:val="007E343E"/>
    <w:rsid w:val="007E372A"/>
    <w:rsid w:val="007E3AB0"/>
    <w:rsid w:val="007E3AF0"/>
    <w:rsid w:val="007E3BB4"/>
    <w:rsid w:val="007E3C46"/>
    <w:rsid w:val="007E3D76"/>
    <w:rsid w:val="007E40CE"/>
    <w:rsid w:val="007E4A0C"/>
    <w:rsid w:val="007E4BC6"/>
    <w:rsid w:val="007E517E"/>
    <w:rsid w:val="007E562B"/>
    <w:rsid w:val="007E5748"/>
    <w:rsid w:val="007E59D0"/>
    <w:rsid w:val="007E5A11"/>
    <w:rsid w:val="007E5A8B"/>
    <w:rsid w:val="007E61DD"/>
    <w:rsid w:val="007E694C"/>
    <w:rsid w:val="007E6957"/>
    <w:rsid w:val="007E6BA4"/>
    <w:rsid w:val="007E73DF"/>
    <w:rsid w:val="007E7722"/>
    <w:rsid w:val="007E7839"/>
    <w:rsid w:val="007E7A42"/>
    <w:rsid w:val="007E7CF3"/>
    <w:rsid w:val="007E7E04"/>
    <w:rsid w:val="007E7F13"/>
    <w:rsid w:val="007F0152"/>
    <w:rsid w:val="007F0365"/>
    <w:rsid w:val="007F0696"/>
    <w:rsid w:val="007F07A4"/>
    <w:rsid w:val="007F0C8F"/>
    <w:rsid w:val="007F0D42"/>
    <w:rsid w:val="007F0D82"/>
    <w:rsid w:val="007F0E76"/>
    <w:rsid w:val="007F1033"/>
    <w:rsid w:val="007F12EA"/>
    <w:rsid w:val="007F132A"/>
    <w:rsid w:val="007F18A6"/>
    <w:rsid w:val="007F1A36"/>
    <w:rsid w:val="007F1DA9"/>
    <w:rsid w:val="007F1FEA"/>
    <w:rsid w:val="007F2000"/>
    <w:rsid w:val="007F2486"/>
    <w:rsid w:val="007F251E"/>
    <w:rsid w:val="007F261F"/>
    <w:rsid w:val="007F2642"/>
    <w:rsid w:val="007F34CB"/>
    <w:rsid w:val="007F3763"/>
    <w:rsid w:val="007F3876"/>
    <w:rsid w:val="007F39C6"/>
    <w:rsid w:val="007F3B4B"/>
    <w:rsid w:val="007F3DE4"/>
    <w:rsid w:val="007F3EBF"/>
    <w:rsid w:val="007F44E3"/>
    <w:rsid w:val="007F469A"/>
    <w:rsid w:val="007F49C7"/>
    <w:rsid w:val="007F4B93"/>
    <w:rsid w:val="007F4F74"/>
    <w:rsid w:val="007F4FEE"/>
    <w:rsid w:val="007F5405"/>
    <w:rsid w:val="007F5453"/>
    <w:rsid w:val="007F5661"/>
    <w:rsid w:val="007F5836"/>
    <w:rsid w:val="007F5853"/>
    <w:rsid w:val="007F5B57"/>
    <w:rsid w:val="007F5F92"/>
    <w:rsid w:val="007F639B"/>
    <w:rsid w:val="007F700B"/>
    <w:rsid w:val="007F7450"/>
    <w:rsid w:val="007F7735"/>
    <w:rsid w:val="007F7C58"/>
    <w:rsid w:val="007F7D0D"/>
    <w:rsid w:val="007F7DC0"/>
    <w:rsid w:val="007F7E3C"/>
    <w:rsid w:val="007F7F65"/>
    <w:rsid w:val="00800054"/>
    <w:rsid w:val="0080044B"/>
    <w:rsid w:val="00800EC8"/>
    <w:rsid w:val="0080168A"/>
    <w:rsid w:val="00801C65"/>
    <w:rsid w:val="0080235F"/>
    <w:rsid w:val="008024AA"/>
    <w:rsid w:val="00802CB5"/>
    <w:rsid w:val="00802E02"/>
    <w:rsid w:val="00802F0D"/>
    <w:rsid w:val="00803248"/>
    <w:rsid w:val="0080348A"/>
    <w:rsid w:val="00803E08"/>
    <w:rsid w:val="00804105"/>
    <w:rsid w:val="00804336"/>
    <w:rsid w:val="008044D5"/>
    <w:rsid w:val="008047A6"/>
    <w:rsid w:val="0080498C"/>
    <w:rsid w:val="00804ACF"/>
    <w:rsid w:val="00804EE0"/>
    <w:rsid w:val="0080578C"/>
    <w:rsid w:val="0080599E"/>
    <w:rsid w:val="00805D27"/>
    <w:rsid w:val="00805EB1"/>
    <w:rsid w:val="008062F3"/>
    <w:rsid w:val="00806CB2"/>
    <w:rsid w:val="0080716F"/>
    <w:rsid w:val="008072BC"/>
    <w:rsid w:val="008078EE"/>
    <w:rsid w:val="00807935"/>
    <w:rsid w:val="00807966"/>
    <w:rsid w:val="00807A94"/>
    <w:rsid w:val="0081052A"/>
    <w:rsid w:val="008106FB"/>
    <w:rsid w:val="00810830"/>
    <w:rsid w:val="00810B76"/>
    <w:rsid w:val="008112B4"/>
    <w:rsid w:val="0081160B"/>
    <w:rsid w:val="008116BC"/>
    <w:rsid w:val="0081170A"/>
    <w:rsid w:val="00811739"/>
    <w:rsid w:val="0081194B"/>
    <w:rsid w:val="00811B01"/>
    <w:rsid w:val="00811B6A"/>
    <w:rsid w:val="00811B73"/>
    <w:rsid w:val="00811BA0"/>
    <w:rsid w:val="00811D51"/>
    <w:rsid w:val="008121BE"/>
    <w:rsid w:val="00812213"/>
    <w:rsid w:val="0081255F"/>
    <w:rsid w:val="00812A6B"/>
    <w:rsid w:val="00812D9D"/>
    <w:rsid w:val="00812EE9"/>
    <w:rsid w:val="00812F05"/>
    <w:rsid w:val="0081304C"/>
    <w:rsid w:val="00813138"/>
    <w:rsid w:val="0081347F"/>
    <w:rsid w:val="00813AC0"/>
    <w:rsid w:val="00813CAF"/>
    <w:rsid w:val="0081424D"/>
    <w:rsid w:val="008143C7"/>
    <w:rsid w:val="008145C3"/>
    <w:rsid w:val="00814864"/>
    <w:rsid w:val="00814914"/>
    <w:rsid w:val="00814935"/>
    <w:rsid w:val="00814C3C"/>
    <w:rsid w:val="00815240"/>
    <w:rsid w:val="008154E9"/>
    <w:rsid w:val="00815689"/>
    <w:rsid w:val="00815CF9"/>
    <w:rsid w:val="00815EC8"/>
    <w:rsid w:val="00815EF1"/>
    <w:rsid w:val="00815F89"/>
    <w:rsid w:val="00815F8E"/>
    <w:rsid w:val="0081631F"/>
    <w:rsid w:val="0081636C"/>
    <w:rsid w:val="00816481"/>
    <w:rsid w:val="008165A7"/>
    <w:rsid w:val="008166C4"/>
    <w:rsid w:val="00816DF2"/>
    <w:rsid w:val="008172F6"/>
    <w:rsid w:val="0081740F"/>
    <w:rsid w:val="00817590"/>
    <w:rsid w:val="00817767"/>
    <w:rsid w:val="00817784"/>
    <w:rsid w:val="00817929"/>
    <w:rsid w:val="00817E35"/>
    <w:rsid w:val="0082011F"/>
    <w:rsid w:val="00820552"/>
    <w:rsid w:val="008207D3"/>
    <w:rsid w:val="00820B35"/>
    <w:rsid w:val="00820E68"/>
    <w:rsid w:val="00821461"/>
    <w:rsid w:val="008217BB"/>
    <w:rsid w:val="00821833"/>
    <w:rsid w:val="008218DA"/>
    <w:rsid w:val="00821CE5"/>
    <w:rsid w:val="00821F93"/>
    <w:rsid w:val="008222D7"/>
    <w:rsid w:val="008226C7"/>
    <w:rsid w:val="008228A4"/>
    <w:rsid w:val="008229DD"/>
    <w:rsid w:val="00822D7D"/>
    <w:rsid w:val="008237C6"/>
    <w:rsid w:val="00823F45"/>
    <w:rsid w:val="00824006"/>
    <w:rsid w:val="00824278"/>
    <w:rsid w:val="008242A1"/>
    <w:rsid w:val="0082456C"/>
    <w:rsid w:val="008245AC"/>
    <w:rsid w:val="00824688"/>
    <w:rsid w:val="008246C3"/>
    <w:rsid w:val="0082475F"/>
    <w:rsid w:val="00824984"/>
    <w:rsid w:val="0082498B"/>
    <w:rsid w:val="008249AC"/>
    <w:rsid w:val="00824AC0"/>
    <w:rsid w:val="00824ADC"/>
    <w:rsid w:val="008252BF"/>
    <w:rsid w:val="0082570D"/>
    <w:rsid w:val="0082597A"/>
    <w:rsid w:val="00825BFE"/>
    <w:rsid w:val="00825C3A"/>
    <w:rsid w:val="0082693A"/>
    <w:rsid w:val="00826D71"/>
    <w:rsid w:val="00827107"/>
    <w:rsid w:val="00827823"/>
    <w:rsid w:val="00827842"/>
    <w:rsid w:val="008279CA"/>
    <w:rsid w:val="00827A33"/>
    <w:rsid w:val="00827C49"/>
    <w:rsid w:val="00827CA0"/>
    <w:rsid w:val="00827E4F"/>
    <w:rsid w:val="00827F05"/>
    <w:rsid w:val="008301C7"/>
    <w:rsid w:val="00830210"/>
    <w:rsid w:val="008302C8"/>
    <w:rsid w:val="008302FD"/>
    <w:rsid w:val="008303DF"/>
    <w:rsid w:val="00830854"/>
    <w:rsid w:val="00830E1F"/>
    <w:rsid w:val="00830F85"/>
    <w:rsid w:val="00830FAE"/>
    <w:rsid w:val="00830FF5"/>
    <w:rsid w:val="00831061"/>
    <w:rsid w:val="008311BD"/>
    <w:rsid w:val="0083199C"/>
    <w:rsid w:val="00831B1E"/>
    <w:rsid w:val="00831DA5"/>
    <w:rsid w:val="00831EC8"/>
    <w:rsid w:val="0083208A"/>
    <w:rsid w:val="0083248D"/>
    <w:rsid w:val="008325BB"/>
    <w:rsid w:val="0083297C"/>
    <w:rsid w:val="00832E97"/>
    <w:rsid w:val="00833148"/>
    <w:rsid w:val="008335D9"/>
    <w:rsid w:val="008335ED"/>
    <w:rsid w:val="0083364F"/>
    <w:rsid w:val="00833E4F"/>
    <w:rsid w:val="00833F9F"/>
    <w:rsid w:val="008341C3"/>
    <w:rsid w:val="0083471E"/>
    <w:rsid w:val="008348C1"/>
    <w:rsid w:val="00834B64"/>
    <w:rsid w:val="00834F19"/>
    <w:rsid w:val="00834F26"/>
    <w:rsid w:val="00835449"/>
    <w:rsid w:val="008354C7"/>
    <w:rsid w:val="00835530"/>
    <w:rsid w:val="00835791"/>
    <w:rsid w:val="00835C52"/>
    <w:rsid w:val="00835F5D"/>
    <w:rsid w:val="00836198"/>
    <w:rsid w:val="00836487"/>
    <w:rsid w:val="0083668D"/>
    <w:rsid w:val="0083689A"/>
    <w:rsid w:val="008368F8"/>
    <w:rsid w:val="00836ADA"/>
    <w:rsid w:val="00837227"/>
    <w:rsid w:val="008375A5"/>
    <w:rsid w:val="008375E1"/>
    <w:rsid w:val="0083794C"/>
    <w:rsid w:val="00837BE1"/>
    <w:rsid w:val="00837EBE"/>
    <w:rsid w:val="00840319"/>
    <w:rsid w:val="008406AE"/>
    <w:rsid w:val="008408F0"/>
    <w:rsid w:val="00840A64"/>
    <w:rsid w:val="00840F6B"/>
    <w:rsid w:val="00841371"/>
    <w:rsid w:val="008414B3"/>
    <w:rsid w:val="00841612"/>
    <w:rsid w:val="008417CC"/>
    <w:rsid w:val="00841FC1"/>
    <w:rsid w:val="00842130"/>
    <w:rsid w:val="008422A2"/>
    <w:rsid w:val="008424DF"/>
    <w:rsid w:val="00842F18"/>
    <w:rsid w:val="008432A2"/>
    <w:rsid w:val="008432CD"/>
    <w:rsid w:val="008436FE"/>
    <w:rsid w:val="00843707"/>
    <w:rsid w:val="0084373F"/>
    <w:rsid w:val="008437EE"/>
    <w:rsid w:val="00843A44"/>
    <w:rsid w:val="00843D1D"/>
    <w:rsid w:val="00843E8F"/>
    <w:rsid w:val="00844334"/>
    <w:rsid w:val="00844807"/>
    <w:rsid w:val="00844831"/>
    <w:rsid w:val="008449F8"/>
    <w:rsid w:val="00844A2A"/>
    <w:rsid w:val="00844B20"/>
    <w:rsid w:val="00845275"/>
    <w:rsid w:val="00845383"/>
    <w:rsid w:val="0084547D"/>
    <w:rsid w:val="00845679"/>
    <w:rsid w:val="00845A71"/>
    <w:rsid w:val="00845BFF"/>
    <w:rsid w:val="00845F90"/>
    <w:rsid w:val="00846100"/>
    <w:rsid w:val="008461E6"/>
    <w:rsid w:val="00846804"/>
    <w:rsid w:val="00846A92"/>
    <w:rsid w:val="00846BC7"/>
    <w:rsid w:val="00847224"/>
    <w:rsid w:val="00847486"/>
    <w:rsid w:val="0084768D"/>
    <w:rsid w:val="00847C9D"/>
    <w:rsid w:val="00847D13"/>
    <w:rsid w:val="00847D25"/>
    <w:rsid w:val="00847F26"/>
    <w:rsid w:val="0085001E"/>
    <w:rsid w:val="008500AA"/>
    <w:rsid w:val="0085093F"/>
    <w:rsid w:val="00850AC6"/>
    <w:rsid w:val="00850B06"/>
    <w:rsid w:val="00850C4A"/>
    <w:rsid w:val="00850F24"/>
    <w:rsid w:val="00850F7C"/>
    <w:rsid w:val="00851235"/>
    <w:rsid w:val="008513D6"/>
    <w:rsid w:val="0085169D"/>
    <w:rsid w:val="00851B4D"/>
    <w:rsid w:val="00851D76"/>
    <w:rsid w:val="008523E4"/>
    <w:rsid w:val="008523F2"/>
    <w:rsid w:val="00852490"/>
    <w:rsid w:val="00852924"/>
    <w:rsid w:val="0085299D"/>
    <w:rsid w:val="00852B1A"/>
    <w:rsid w:val="00852BDF"/>
    <w:rsid w:val="00852DD1"/>
    <w:rsid w:val="00852E19"/>
    <w:rsid w:val="00852E46"/>
    <w:rsid w:val="00853069"/>
    <w:rsid w:val="008530C6"/>
    <w:rsid w:val="008532D2"/>
    <w:rsid w:val="0085349B"/>
    <w:rsid w:val="008534EA"/>
    <w:rsid w:val="00853B5B"/>
    <w:rsid w:val="00853C80"/>
    <w:rsid w:val="008540C6"/>
    <w:rsid w:val="0085459E"/>
    <w:rsid w:val="00854D2A"/>
    <w:rsid w:val="00854D70"/>
    <w:rsid w:val="00854F18"/>
    <w:rsid w:val="008553EF"/>
    <w:rsid w:val="00855DA0"/>
    <w:rsid w:val="00855E1F"/>
    <w:rsid w:val="008562AD"/>
    <w:rsid w:val="008562EE"/>
    <w:rsid w:val="00856734"/>
    <w:rsid w:val="00856905"/>
    <w:rsid w:val="00856995"/>
    <w:rsid w:val="00856C08"/>
    <w:rsid w:val="00856ECD"/>
    <w:rsid w:val="00856F91"/>
    <w:rsid w:val="0085708B"/>
    <w:rsid w:val="00857536"/>
    <w:rsid w:val="00857623"/>
    <w:rsid w:val="008578FF"/>
    <w:rsid w:val="008579DC"/>
    <w:rsid w:val="00857A50"/>
    <w:rsid w:val="00857B86"/>
    <w:rsid w:val="00857BB4"/>
    <w:rsid w:val="00857EBF"/>
    <w:rsid w:val="00857F53"/>
    <w:rsid w:val="008604E3"/>
    <w:rsid w:val="00860745"/>
    <w:rsid w:val="008607BA"/>
    <w:rsid w:val="00860802"/>
    <w:rsid w:val="00860997"/>
    <w:rsid w:val="00860AC6"/>
    <w:rsid w:val="00860F6F"/>
    <w:rsid w:val="00861320"/>
    <w:rsid w:val="008614C2"/>
    <w:rsid w:val="00861B09"/>
    <w:rsid w:val="00861BC1"/>
    <w:rsid w:val="00861BD4"/>
    <w:rsid w:val="00861D4B"/>
    <w:rsid w:val="00862282"/>
    <w:rsid w:val="008624DE"/>
    <w:rsid w:val="008624FF"/>
    <w:rsid w:val="00862674"/>
    <w:rsid w:val="0086283F"/>
    <w:rsid w:val="00862AA8"/>
    <w:rsid w:val="00862B93"/>
    <w:rsid w:val="00862C77"/>
    <w:rsid w:val="00862DE2"/>
    <w:rsid w:val="00862E2A"/>
    <w:rsid w:val="00862FB8"/>
    <w:rsid w:val="00863905"/>
    <w:rsid w:val="008639AB"/>
    <w:rsid w:val="00863B31"/>
    <w:rsid w:val="00863CF3"/>
    <w:rsid w:val="00863D0C"/>
    <w:rsid w:val="00863DDC"/>
    <w:rsid w:val="00863FF1"/>
    <w:rsid w:val="00864061"/>
    <w:rsid w:val="0086419F"/>
    <w:rsid w:val="008641A5"/>
    <w:rsid w:val="0086493A"/>
    <w:rsid w:val="008649D6"/>
    <w:rsid w:val="00864B1B"/>
    <w:rsid w:val="00865080"/>
    <w:rsid w:val="008650A0"/>
    <w:rsid w:val="008651F8"/>
    <w:rsid w:val="0086541C"/>
    <w:rsid w:val="008657DE"/>
    <w:rsid w:val="008658AA"/>
    <w:rsid w:val="00865B5E"/>
    <w:rsid w:val="00865C36"/>
    <w:rsid w:val="0086630C"/>
    <w:rsid w:val="00866447"/>
    <w:rsid w:val="00867190"/>
    <w:rsid w:val="008672F6"/>
    <w:rsid w:val="00867400"/>
    <w:rsid w:val="008676CC"/>
    <w:rsid w:val="0086789D"/>
    <w:rsid w:val="00867A41"/>
    <w:rsid w:val="00867BF8"/>
    <w:rsid w:val="00867F0A"/>
    <w:rsid w:val="00870328"/>
    <w:rsid w:val="00870617"/>
    <w:rsid w:val="00870B2A"/>
    <w:rsid w:val="00870C38"/>
    <w:rsid w:val="00871209"/>
    <w:rsid w:val="00871945"/>
    <w:rsid w:val="00871AF7"/>
    <w:rsid w:val="00871CD6"/>
    <w:rsid w:val="00872116"/>
    <w:rsid w:val="008722A9"/>
    <w:rsid w:val="008724AD"/>
    <w:rsid w:val="0087281E"/>
    <w:rsid w:val="00872F8F"/>
    <w:rsid w:val="008732F3"/>
    <w:rsid w:val="0087386B"/>
    <w:rsid w:val="0087400F"/>
    <w:rsid w:val="00874235"/>
    <w:rsid w:val="00874396"/>
    <w:rsid w:val="00874567"/>
    <w:rsid w:val="008747DF"/>
    <w:rsid w:val="0087482F"/>
    <w:rsid w:val="008748A8"/>
    <w:rsid w:val="008748F6"/>
    <w:rsid w:val="00874A81"/>
    <w:rsid w:val="00874B18"/>
    <w:rsid w:val="00874B84"/>
    <w:rsid w:val="00874C66"/>
    <w:rsid w:val="00874DE8"/>
    <w:rsid w:val="00874FFC"/>
    <w:rsid w:val="0087513F"/>
    <w:rsid w:val="008752D6"/>
    <w:rsid w:val="008754F2"/>
    <w:rsid w:val="00875600"/>
    <w:rsid w:val="0087572E"/>
    <w:rsid w:val="008757BB"/>
    <w:rsid w:val="00875B25"/>
    <w:rsid w:val="00875B7C"/>
    <w:rsid w:val="00875DD5"/>
    <w:rsid w:val="00875FC3"/>
    <w:rsid w:val="00876271"/>
    <w:rsid w:val="0087631B"/>
    <w:rsid w:val="008768BF"/>
    <w:rsid w:val="008769A5"/>
    <w:rsid w:val="00876C69"/>
    <w:rsid w:val="00877572"/>
    <w:rsid w:val="0087786F"/>
    <w:rsid w:val="008778B4"/>
    <w:rsid w:val="008778EE"/>
    <w:rsid w:val="00877AF8"/>
    <w:rsid w:val="00877B72"/>
    <w:rsid w:val="00880156"/>
    <w:rsid w:val="00880250"/>
    <w:rsid w:val="008803F1"/>
    <w:rsid w:val="0088068B"/>
    <w:rsid w:val="008807C3"/>
    <w:rsid w:val="008808A9"/>
    <w:rsid w:val="00880905"/>
    <w:rsid w:val="00880BF7"/>
    <w:rsid w:val="00881093"/>
    <w:rsid w:val="008810A9"/>
    <w:rsid w:val="0088124D"/>
    <w:rsid w:val="00881D76"/>
    <w:rsid w:val="00882711"/>
    <w:rsid w:val="00882815"/>
    <w:rsid w:val="00882968"/>
    <w:rsid w:val="00882C5D"/>
    <w:rsid w:val="00882C75"/>
    <w:rsid w:val="00882CF7"/>
    <w:rsid w:val="00882F07"/>
    <w:rsid w:val="0088305C"/>
    <w:rsid w:val="00883185"/>
    <w:rsid w:val="0088360B"/>
    <w:rsid w:val="00883AAE"/>
    <w:rsid w:val="00883AE1"/>
    <w:rsid w:val="00883B0F"/>
    <w:rsid w:val="00883ECA"/>
    <w:rsid w:val="0088413B"/>
    <w:rsid w:val="0088414E"/>
    <w:rsid w:val="00884395"/>
    <w:rsid w:val="008843E0"/>
    <w:rsid w:val="00884647"/>
    <w:rsid w:val="0088472D"/>
    <w:rsid w:val="0088485A"/>
    <w:rsid w:val="00884A79"/>
    <w:rsid w:val="00884CB6"/>
    <w:rsid w:val="0088533B"/>
    <w:rsid w:val="00885507"/>
    <w:rsid w:val="00885978"/>
    <w:rsid w:val="0088598C"/>
    <w:rsid w:val="00885DB2"/>
    <w:rsid w:val="00885E1F"/>
    <w:rsid w:val="008863F3"/>
    <w:rsid w:val="00886846"/>
    <w:rsid w:val="00887041"/>
    <w:rsid w:val="008870BA"/>
    <w:rsid w:val="008871DC"/>
    <w:rsid w:val="008873A7"/>
    <w:rsid w:val="008873E0"/>
    <w:rsid w:val="00887581"/>
    <w:rsid w:val="0088766E"/>
    <w:rsid w:val="00887693"/>
    <w:rsid w:val="00887821"/>
    <w:rsid w:val="00887F2E"/>
    <w:rsid w:val="008903E8"/>
    <w:rsid w:val="0089057E"/>
    <w:rsid w:val="008907FC"/>
    <w:rsid w:val="008908CA"/>
    <w:rsid w:val="00890A8C"/>
    <w:rsid w:val="00890EF9"/>
    <w:rsid w:val="00891227"/>
    <w:rsid w:val="008915B0"/>
    <w:rsid w:val="0089176C"/>
    <w:rsid w:val="00891E89"/>
    <w:rsid w:val="00892254"/>
    <w:rsid w:val="00892367"/>
    <w:rsid w:val="00892742"/>
    <w:rsid w:val="00892745"/>
    <w:rsid w:val="00892A42"/>
    <w:rsid w:val="00892EF4"/>
    <w:rsid w:val="008936F8"/>
    <w:rsid w:val="0089375C"/>
    <w:rsid w:val="00893A33"/>
    <w:rsid w:val="00893B36"/>
    <w:rsid w:val="00894149"/>
    <w:rsid w:val="0089425E"/>
    <w:rsid w:val="0089466F"/>
    <w:rsid w:val="00894716"/>
    <w:rsid w:val="0089505F"/>
    <w:rsid w:val="00895139"/>
    <w:rsid w:val="00895584"/>
    <w:rsid w:val="008955F8"/>
    <w:rsid w:val="00895DAC"/>
    <w:rsid w:val="00895DBA"/>
    <w:rsid w:val="00895EBB"/>
    <w:rsid w:val="00895FF6"/>
    <w:rsid w:val="00896275"/>
    <w:rsid w:val="008963B1"/>
    <w:rsid w:val="00896A46"/>
    <w:rsid w:val="008970C5"/>
    <w:rsid w:val="00897145"/>
    <w:rsid w:val="00897320"/>
    <w:rsid w:val="0089732D"/>
    <w:rsid w:val="0089738A"/>
    <w:rsid w:val="00897392"/>
    <w:rsid w:val="008977B4"/>
    <w:rsid w:val="008979CA"/>
    <w:rsid w:val="00897B61"/>
    <w:rsid w:val="00897C01"/>
    <w:rsid w:val="00897F4B"/>
    <w:rsid w:val="008A00E5"/>
    <w:rsid w:val="008A01CA"/>
    <w:rsid w:val="008A02DE"/>
    <w:rsid w:val="008A0422"/>
    <w:rsid w:val="008A0479"/>
    <w:rsid w:val="008A07C1"/>
    <w:rsid w:val="008A0866"/>
    <w:rsid w:val="008A112E"/>
    <w:rsid w:val="008A1357"/>
    <w:rsid w:val="008A13A2"/>
    <w:rsid w:val="008A1606"/>
    <w:rsid w:val="008A16D5"/>
    <w:rsid w:val="008A19EC"/>
    <w:rsid w:val="008A1BA4"/>
    <w:rsid w:val="008A1D02"/>
    <w:rsid w:val="008A1EA1"/>
    <w:rsid w:val="008A237D"/>
    <w:rsid w:val="008A2797"/>
    <w:rsid w:val="008A27E0"/>
    <w:rsid w:val="008A2919"/>
    <w:rsid w:val="008A2A4A"/>
    <w:rsid w:val="008A2A81"/>
    <w:rsid w:val="008A2AEA"/>
    <w:rsid w:val="008A37A7"/>
    <w:rsid w:val="008A3A50"/>
    <w:rsid w:val="008A3C14"/>
    <w:rsid w:val="008A3D76"/>
    <w:rsid w:val="008A3DA1"/>
    <w:rsid w:val="008A3EE9"/>
    <w:rsid w:val="008A3F3A"/>
    <w:rsid w:val="008A3F62"/>
    <w:rsid w:val="008A422E"/>
    <w:rsid w:val="008A436A"/>
    <w:rsid w:val="008A4899"/>
    <w:rsid w:val="008A4D75"/>
    <w:rsid w:val="008A4D7E"/>
    <w:rsid w:val="008A4F20"/>
    <w:rsid w:val="008A4F65"/>
    <w:rsid w:val="008A516F"/>
    <w:rsid w:val="008A5481"/>
    <w:rsid w:val="008A5527"/>
    <w:rsid w:val="008A553B"/>
    <w:rsid w:val="008A5A2B"/>
    <w:rsid w:val="008A5BA0"/>
    <w:rsid w:val="008A5D00"/>
    <w:rsid w:val="008A5E9E"/>
    <w:rsid w:val="008A6266"/>
    <w:rsid w:val="008A62B9"/>
    <w:rsid w:val="008A62C8"/>
    <w:rsid w:val="008A6363"/>
    <w:rsid w:val="008A6412"/>
    <w:rsid w:val="008A6476"/>
    <w:rsid w:val="008A66EF"/>
    <w:rsid w:val="008A6E61"/>
    <w:rsid w:val="008A7091"/>
    <w:rsid w:val="008A735C"/>
    <w:rsid w:val="008A735F"/>
    <w:rsid w:val="008A7382"/>
    <w:rsid w:val="008A7466"/>
    <w:rsid w:val="008A78AC"/>
    <w:rsid w:val="008A7D80"/>
    <w:rsid w:val="008A7DFE"/>
    <w:rsid w:val="008A7F82"/>
    <w:rsid w:val="008B010E"/>
    <w:rsid w:val="008B02C1"/>
    <w:rsid w:val="008B04AD"/>
    <w:rsid w:val="008B0E68"/>
    <w:rsid w:val="008B0F3E"/>
    <w:rsid w:val="008B1437"/>
    <w:rsid w:val="008B1800"/>
    <w:rsid w:val="008B1991"/>
    <w:rsid w:val="008B1DC2"/>
    <w:rsid w:val="008B2712"/>
    <w:rsid w:val="008B2815"/>
    <w:rsid w:val="008B2D2D"/>
    <w:rsid w:val="008B2F02"/>
    <w:rsid w:val="008B2FB6"/>
    <w:rsid w:val="008B3000"/>
    <w:rsid w:val="008B3105"/>
    <w:rsid w:val="008B311E"/>
    <w:rsid w:val="008B3578"/>
    <w:rsid w:val="008B367A"/>
    <w:rsid w:val="008B39A5"/>
    <w:rsid w:val="008B3AA4"/>
    <w:rsid w:val="008B3C5A"/>
    <w:rsid w:val="008B425C"/>
    <w:rsid w:val="008B4420"/>
    <w:rsid w:val="008B4439"/>
    <w:rsid w:val="008B44C3"/>
    <w:rsid w:val="008B4691"/>
    <w:rsid w:val="008B4697"/>
    <w:rsid w:val="008B4789"/>
    <w:rsid w:val="008B4D5F"/>
    <w:rsid w:val="008B4D92"/>
    <w:rsid w:val="008B4E0A"/>
    <w:rsid w:val="008B4F7A"/>
    <w:rsid w:val="008B51B0"/>
    <w:rsid w:val="008B5266"/>
    <w:rsid w:val="008B56FE"/>
    <w:rsid w:val="008B5902"/>
    <w:rsid w:val="008B5971"/>
    <w:rsid w:val="008B59D2"/>
    <w:rsid w:val="008B614E"/>
    <w:rsid w:val="008B63E1"/>
    <w:rsid w:val="008B686F"/>
    <w:rsid w:val="008B6A6B"/>
    <w:rsid w:val="008B6F23"/>
    <w:rsid w:val="008B7250"/>
    <w:rsid w:val="008B7507"/>
    <w:rsid w:val="008B7D15"/>
    <w:rsid w:val="008B7FCD"/>
    <w:rsid w:val="008C007C"/>
    <w:rsid w:val="008C025E"/>
    <w:rsid w:val="008C0564"/>
    <w:rsid w:val="008C05C5"/>
    <w:rsid w:val="008C0D4C"/>
    <w:rsid w:val="008C0D62"/>
    <w:rsid w:val="008C1151"/>
    <w:rsid w:val="008C11A2"/>
    <w:rsid w:val="008C12DA"/>
    <w:rsid w:val="008C15A0"/>
    <w:rsid w:val="008C15FD"/>
    <w:rsid w:val="008C16AF"/>
    <w:rsid w:val="008C1950"/>
    <w:rsid w:val="008C19EE"/>
    <w:rsid w:val="008C1BC6"/>
    <w:rsid w:val="008C1D09"/>
    <w:rsid w:val="008C2216"/>
    <w:rsid w:val="008C22AD"/>
    <w:rsid w:val="008C2449"/>
    <w:rsid w:val="008C268F"/>
    <w:rsid w:val="008C2831"/>
    <w:rsid w:val="008C285F"/>
    <w:rsid w:val="008C2A1C"/>
    <w:rsid w:val="008C2A39"/>
    <w:rsid w:val="008C2B32"/>
    <w:rsid w:val="008C2BC2"/>
    <w:rsid w:val="008C2C18"/>
    <w:rsid w:val="008C349A"/>
    <w:rsid w:val="008C3558"/>
    <w:rsid w:val="008C3A8E"/>
    <w:rsid w:val="008C3D11"/>
    <w:rsid w:val="008C42F8"/>
    <w:rsid w:val="008C452C"/>
    <w:rsid w:val="008C48F6"/>
    <w:rsid w:val="008C4933"/>
    <w:rsid w:val="008C4986"/>
    <w:rsid w:val="008C4C87"/>
    <w:rsid w:val="008C4D4E"/>
    <w:rsid w:val="008C4DE7"/>
    <w:rsid w:val="008C4FD2"/>
    <w:rsid w:val="008C50AC"/>
    <w:rsid w:val="008C5274"/>
    <w:rsid w:val="008C56AC"/>
    <w:rsid w:val="008C576D"/>
    <w:rsid w:val="008C5861"/>
    <w:rsid w:val="008C5991"/>
    <w:rsid w:val="008C5B03"/>
    <w:rsid w:val="008C5EFA"/>
    <w:rsid w:val="008C601F"/>
    <w:rsid w:val="008C604A"/>
    <w:rsid w:val="008C6136"/>
    <w:rsid w:val="008C6F57"/>
    <w:rsid w:val="008C71D6"/>
    <w:rsid w:val="008C725B"/>
    <w:rsid w:val="008C769F"/>
    <w:rsid w:val="008C7976"/>
    <w:rsid w:val="008C7C15"/>
    <w:rsid w:val="008C7C46"/>
    <w:rsid w:val="008C7E0F"/>
    <w:rsid w:val="008C7EDC"/>
    <w:rsid w:val="008D0266"/>
    <w:rsid w:val="008D072A"/>
    <w:rsid w:val="008D0885"/>
    <w:rsid w:val="008D08C4"/>
    <w:rsid w:val="008D0B17"/>
    <w:rsid w:val="008D0B8A"/>
    <w:rsid w:val="008D0C2B"/>
    <w:rsid w:val="008D0CAC"/>
    <w:rsid w:val="008D0CD9"/>
    <w:rsid w:val="008D0CDE"/>
    <w:rsid w:val="008D13DA"/>
    <w:rsid w:val="008D14C2"/>
    <w:rsid w:val="008D150B"/>
    <w:rsid w:val="008D19B4"/>
    <w:rsid w:val="008D1A3F"/>
    <w:rsid w:val="008D1C3D"/>
    <w:rsid w:val="008D1CD7"/>
    <w:rsid w:val="008D1D5B"/>
    <w:rsid w:val="008D2079"/>
    <w:rsid w:val="008D20C9"/>
    <w:rsid w:val="008D21D9"/>
    <w:rsid w:val="008D25EF"/>
    <w:rsid w:val="008D26A2"/>
    <w:rsid w:val="008D2A1F"/>
    <w:rsid w:val="008D2F2B"/>
    <w:rsid w:val="008D3229"/>
    <w:rsid w:val="008D327E"/>
    <w:rsid w:val="008D357D"/>
    <w:rsid w:val="008D3603"/>
    <w:rsid w:val="008D3992"/>
    <w:rsid w:val="008D3C35"/>
    <w:rsid w:val="008D4126"/>
    <w:rsid w:val="008D453A"/>
    <w:rsid w:val="008D4559"/>
    <w:rsid w:val="008D4851"/>
    <w:rsid w:val="008D4876"/>
    <w:rsid w:val="008D4DC9"/>
    <w:rsid w:val="008D4F66"/>
    <w:rsid w:val="008D5222"/>
    <w:rsid w:val="008D534C"/>
    <w:rsid w:val="008D53BA"/>
    <w:rsid w:val="008D54DD"/>
    <w:rsid w:val="008D66AB"/>
    <w:rsid w:val="008D6A1A"/>
    <w:rsid w:val="008D6A87"/>
    <w:rsid w:val="008D6B85"/>
    <w:rsid w:val="008D6B8C"/>
    <w:rsid w:val="008D73A5"/>
    <w:rsid w:val="008D73E5"/>
    <w:rsid w:val="008D74FE"/>
    <w:rsid w:val="008E003B"/>
    <w:rsid w:val="008E0B98"/>
    <w:rsid w:val="008E0D43"/>
    <w:rsid w:val="008E0F4A"/>
    <w:rsid w:val="008E1096"/>
    <w:rsid w:val="008E16F6"/>
    <w:rsid w:val="008E19A2"/>
    <w:rsid w:val="008E1B5E"/>
    <w:rsid w:val="008E1BD9"/>
    <w:rsid w:val="008E20D6"/>
    <w:rsid w:val="008E23EF"/>
    <w:rsid w:val="008E2480"/>
    <w:rsid w:val="008E24B3"/>
    <w:rsid w:val="008E286D"/>
    <w:rsid w:val="008E29F0"/>
    <w:rsid w:val="008E2AFC"/>
    <w:rsid w:val="008E2CC6"/>
    <w:rsid w:val="008E2D51"/>
    <w:rsid w:val="008E31D3"/>
    <w:rsid w:val="008E374F"/>
    <w:rsid w:val="008E38B0"/>
    <w:rsid w:val="008E3AB5"/>
    <w:rsid w:val="008E4083"/>
    <w:rsid w:val="008E42AC"/>
    <w:rsid w:val="008E4ADA"/>
    <w:rsid w:val="008E4B1B"/>
    <w:rsid w:val="008E4E7C"/>
    <w:rsid w:val="008E504A"/>
    <w:rsid w:val="008E5411"/>
    <w:rsid w:val="008E58F3"/>
    <w:rsid w:val="008E5968"/>
    <w:rsid w:val="008E5A53"/>
    <w:rsid w:val="008E5C50"/>
    <w:rsid w:val="008E5DBA"/>
    <w:rsid w:val="008E6018"/>
    <w:rsid w:val="008E61DC"/>
    <w:rsid w:val="008E64F0"/>
    <w:rsid w:val="008E6572"/>
    <w:rsid w:val="008E6BAC"/>
    <w:rsid w:val="008E6BB4"/>
    <w:rsid w:val="008E6DA9"/>
    <w:rsid w:val="008E6DED"/>
    <w:rsid w:val="008E71BD"/>
    <w:rsid w:val="008E72BB"/>
    <w:rsid w:val="008E74FB"/>
    <w:rsid w:val="008E799A"/>
    <w:rsid w:val="008F0056"/>
    <w:rsid w:val="008F09CA"/>
    <w:rsid w:val="008F0BB3"/>
    <w:rsid w:val="008F0CA8"/>
    <w:rsid w:val="008F0E2A"/>
    <w:rsid w:val="008F10F9"/>
    <w:rsid w:val="008F1157"/>
    <w:rsid w:val="008F15FB"/>
    <w:rsid w:val="008F1678"/>
    <w:rsid w:val="008F19C8"/>
    <w:rsid w:val="008F1B5E"/>
    <w:rsid w:val="008F1DA7"/>
    <w:rsid w:val="008F1F79"/>
    <w:rsid w:val="008F217E"/>
    <w:rsid w:val="008F22C6"/>
    <w:rsid w:val="008F25A6"/>
    <w:rsid w:val="008F287D"/>
    <w:rsid w:val="008F2924"/>
    <w:rsid w:val="008F29E4"/>
    <w:rsid w:val="008F2FA1"/>
    <w:rsid w:val="008F30FB"/>
    <w:rsid w:val="008F3277"/>
    <w:rsid w:val="008F3587"/>
    <w:rsid w:val="008F35CA"/>
    <w:rsid w:val="008F36D3"/>
    <w:rsid w:val="008F395C"/>
    <w:rsid w:val="008F39D3"/>
    <w:rsid w:val="008F3A6B"/>
    <w:rsid w:val="008F3AB3"/>
    <w:rsid w:val="008F3D27"/>
    <w:rsid w:val="008F3D7D"/>
    <w:rsid w:val="008F3DC9"/>
    <w:rsid w:val="008F3EC1"/>
    <w:rsid w:val="008F3F26"/>
    <w:rsid w:val="008F4511"/>
    <w:rsid w:val="008F4516"/>
    <w:rsid w:val="008F451D"/>
    <w:rsid w:val="008F4706"/>
    <w:rsid w:val="008F47D2"/>
    <w:rsid w:val="008F483E"/>
    <w:rsid w:val="008F48E8"/>
    <w:rsid w:val="008F4A7D"/>
    <w:rsid w:val="008F5176"/>
    <w:rsid w:val="008F51AA"/>
    <w:rsid w:val="008F5406"/>
    <w:rsid w:val="008F5593"/>
    <w:rsid w:val="008F566C"/>
    <w:rsid w:val="008F5A52"/>
    <w:rsid w:val="008F5BD4"/>
    <w:rsid w:val="008F5C9C"/>
    <w:rsid w:val="008F5D37"/>
    <w:rsid w:val="008F5DD3"/>
    <w:rsid w:val="008F5EAD"/>
    <w:rsid w:val="008F5EB9"/>
    <w:rsid w:val="008F5F86"/>
    <w:rsid w:val="008F6485"/>
    <w:rsid w:val="008F6487"/>
    <w:rsid w:val="008F6B0F"/>
    <w:rsid w:val="008F7089"/>
    <w:rsid w:val="008F73BF"/>
    <w:rsid w:val="008F7675"/>
    <w:rsid w:val="008F7A14"/>
    <w:rsid w:val="008F7D8D"/>
    <w:rsid w:val="008F7D90"/>
    <w:rsid w:val="00900160"/>
    <w:rsid w:val="0090092D"/>
    <w:rsid w:val="009013D4"/>
    <w:rsid w:val="009014C1"/>
    <w:rsid w:val="00901E39"/>
    <w:rsid w:val="00902488"/>
    <w:rsid w:val="0090250C"/>
    <w:rsid w:val="009026FE"/>
    <w:rsid w:val="009027A2"/>
    <w:rsid w:val="0090285B"/>
    <w:rsid w:val="00902947"/>
    <w:rsid w:val="00902ABC"/>
    <w:rsid w:val="00902B32"/>
    <w:rsid w:val="00902D32"/>
    <w:rsid w:val="00902EEC"/>
    <w:rsid w:val="009031E8"/>
    <w:rsid w:val="00903239"/>
    <w:rsid w:val="00903886"/>
    <w:rsid w:val="009039CE"/>
    <w:rsid w:val="00903B0A"/>
    <w:rsid w:val="00904035"/>
    <w:rsid w:val="00904B3A"/>
    <w:rsid w:val="00904C25"/>
    <w:rsid w:val="00904CE1"/>
    <w:rsid w:val="00904FA2"/>
    <w:rsid w:val="00905409"/>
    <w:rsid w:val="009055ED"/>
    <w:rsid w:val="00905662"/>
    <w:rsid w:val="00905769"/>
    <w:rsid w:val="00905812"/>
    <w:rsid w:val="00905916"/>
    <w:rsid w:val="009059B6"/>
    <w:rsid w:val="00905ADB"/>
    <w:rsid w:val="00905AE5"/>
    <w:rsid w:val="00905B8F"/>
    <w:rsid w:val="00905B95"/>
    <w:rsid w:val="00905BB1"/>
    <w:rsid w:val="00905DC1"/>
    <w:rsid w:val="009060B6"/>
    <w:rsid w:val="0090680A"/>
    <w:rsid w:val="0090683D"/>
    <w:rsid w:val="0090689F"/>
    <w:rsid w:val="009069D1"/>
    <w:rsid w:val="00906C77"/>
    <w:rsid w:val="00906EAD"/>
    <w:rsid w:val="00906ED0"/>
    <w:rsid w:val="009071A1"/>
    <w:rsid w:val="0090728A"/>
    <w:rsid w:val="009074B0"/>
    <w:rsid w:val="00907607"/>
    <w:rsid w:val="0090774A"/>
    <w:rsid w:val="00907753"/>
    <w:rsid w:val="009077A0"/>
    <w:rsid w:val="00907A00"/>
    <w:rsid w:val="00907A7C"/>
    <w:rsid w:val="00907B7F"/>
    <w:rsid w:val="00907C0F"/>
    <w:rsid w:val="00910024"/>
    <w:rsid w:val="0091023B"/>
    <w:rsid w:val="009102F3"/>
    <w:rsid w:val="00910916"/>
    <w:rsid w:val="00910AFD"/>
    <w:rsid w:val="00910C1B"/>
    <w:rsid w:val="00910DA2"/>
    <w:rsid w:val="009113FF"/>
    <w:rsid w:val="00911736"/>
    <w:rsid w:val="00911B1C"/>
    <w:rsid w:val="00911B7B"/>
    <w:rsid w:val="00911BFD"/>
    <w:rsid w:val="00912005"/>
    <w:rsid w:val="00912269"/>
    <w:rsid w:val="00912A39"/>
    <w:rsid w:val="00912AAD"/>
    <w:rsid w:val="00912CB6"/>
    <w:rsid w:val="00912D2B"/>
    <w:rsid w:val="00912E59"/>
    <w:rsid w:val="00913127"/>
    <w:rsid w:val="0091318E"/>
    <w:rsid w:val="00913399"/>
    <w:rsid w:val="0091357D"/>
    <w:rsid w:val="00913873"/>
    <w:rsid w:val="00913914"/>
    <w:rsid w:val="00913970"/>
    <w:rsid w:val="00913AF7"/>
    <w:rsid w:val="00913EE8"/>
    <w:rsid w:val="00913FD4"/>
    <w:rsid w:val="009147E2"/>
    <w:rsid w:val="00914D77"/>
    <w:rsid w:val="009150AD"/>
    <w:rsid w:val="009151D0"/>
    <w:rsid w:val="00915688"/>
    <w:rsid w:val="00915757"/>
    <w:rsid w:val="00915A39"/>
    <w:rsid w:val="009165EC"/>
    <w:rsid w:val="009169B4"/>
    <w:rsid w:val="00916BE8"/>
    <w:rsid w:val="00917249"/>
    <w:rsid w:val="00917566"/>
    <w:rsid w:val="00917BC9"/>
    <w:rsid w:val="00917C1C"/>
    <w:rsid w:val="00920313"/>
    <w:rsid w:val="00920ACC"/>
    <w:rsid w:val="00920D0B"/>
    <w:rsid w:val="00920E43"/>
    <w:rsid w:val="00920E54"/>
    <w:rsid w:val="009212F9"/>
    <w:rsid w:val="009216C7"/>
    <w:rsid w:val="00921DFC"/>
    <w:rsid w:val="00921FD6"/>
    <w:rsid w:val="0092203F"/>
    <w:rsid w:val="00922F62"/>
    <w:rsid w:val="00923026"/>
    <w:rsid w:val="0092333F"/>
    <w:rsid w:val="00923642"/>
    <w:rsid w:val="00923DD1"/>
    <w:rsid w:val="00923E9D"/>
    <w:rsid w:val="009240AB"/>
    <w:rsid w:val="0092449F"/>
    <w:rsid w:val="00924611"/>
    <w:rsid w:val="009246FF"/>
    <w:rsid w:val="00924C38"/>
    <w:rsid w:val="00924D17"/>
    <w:rsid w:val="00924E78"/>
    <w:rsid w:val="00924EF6"/>
    <w:rsid w:val="00924F5F"/>
    <w:rsid w:val="00924FF7"/>
    <w:rsid w:val="009251DD"/>
    <w:rsid w:val="0092532E"/>
    <w:rsid w:val="00925A50"/>
    <w:rsid w:val="00925C6B"/>
    <w:rsid w:val="00925CC6"/>
    <w:rsid w:val="00925E74"/>
    <w:rsid w:val="00926167"/>
    <w:rsid w:val="00926506"/>
    <w:rsid w:val="009265D0"/>
    <w:rsid w:val="0092684B"/>
    <w:rsid w:val="00926D77"/>
    <w:rsid w:val="00926DA9"/>
    <w:rsid w:val="00926DEB"/>
    <w:rsid w:val="00927014"/>
    <w:rsid w:val="009273BC"/>
    <w:rsid w:val="0092743A"/>
    <w:rsid w:val="009275F7"/>
    <w:rsid w:val="00927636"/>
    <w:rsid w:val="00927641"/>
    <w:rsid w:val="009276A9"/>
    <w:rsid w:val="009276AC"/>
    <w:rsid w:val="00927E55"/>
    <w:rsid w:val="0093004F"/>
    <w:rsid w:val="00930595"/>
    <w:rsid w:val="009305B9"/>
    <w:rsid w:val="009305E5"/>
    <w:rsid w:val="0093097C"/>
    <w:rsid w:val="0093097F"/>
    <w:rsid w:val="00930BC6"/>
    <w:rsid w:val="00930F74"/>
    <w:rsid w:val="009310E1"/>
    <w:rsid w:val="009310ED"/>
    <w:rsid w:val="0093121F"/>
    <w:rsid w:val="009313CD"/>
    <w:rsid w:val="00931415"/>
    <w:rsid w:val="00931EB9"/>
    <w:rsid w:val="00932243"/>
    <w:rsid w:val="009322BD"/>
    <w:rsid w:val="009326EA"/>
    <w:rsid w:val="009329DF"/>
    <w:rsid w:val="00932B2C"/>
    <w:rsid w:val="00932BC4"/>
    <w:rsid w:val="00932FC0"/>
    <w:rsid w:val="0093300B"/>
    <w:rsid w:val="0093305E"/>
    <w:rsid w:val="00933233"/>
    <w:rsid w:val="00933413"/>
    <w:rsid w:val="0093378A"/>
    <w:rsid w:val="00933992"/>
    <w:rsid w:val="00933B01"/>
    <w:rsid w:val="00933FCE"/>
    <w:rsid w:val="0093411F"/>
    <w:rsid w:val="009341FB"/>
    <w:rsid w:val="00934735"/>
    <w:rsid w:val="00934905"/>
    <w:rsid w:val="00934948"/>
    <w:rsid w:val="009349F3"/>
    <w:rsid w:val="00934A21"/>
    <w:rsid w:val="00934C58"/>
    <w:rsid w:val="00934FCF"/>
    <w:rsid w:val="009350DF"/>
    <w:rsid w:val="00935186"/>
    <w:rsid w:val="009353A7"/>
    <w:rsid w:val="00935603"/>
    <w:rsid w:val="00935666"/>
    <w:rsid w:val="00935EAD"/>
    <w:rsid w:val="00935ECA"/>
    <w:rsid w:val="00936117"/>
    <w:rsid w:val="00936204"/>
    <w:rsid w:val="00936995"/>
    <w:rsid w:val="00936F3D"/>
    <w:rsid w:val="0093726A"/>
    <w:rsid w:val="00937774"/>
    <w:rsid w:val="00937CC3"/>
    <w:rsid w:val="00937D43"/>
    <w:rsid w:val="00937F92"/>
    <w:rsid w:val="009400A6"/>
    <w:rsid w:val="009403D0"/>
    <w:rsid w:val="009404A7"/>
    <w:rsid w:val="0094068B"/>
    <w:rsid w:val="009406BC"/>
    <w:rsid w:val="0094079F"/>
    <w:rsid w:val="009409B9"/>
    <w:rsid w:val="00940C5E"/>
    <w:rsid w:val="00940D44"/>
    <w:rsid w:val="00940EC0"/>
    <w:rsid w:val="00940F8A"/>
    <w:rsid w:val="00940FE1"/>
    <w:rsid w:val="00941219"/>
    <w:rsid w:val="00941986"/>
    <w:rsid w:val="00941BD0"/>
    <w:rsid w:val="00941EC6"/>
    <w:rsid w:val="00941F96"/>
    <w:rsid w:val="00941FD6"/>
    <w:rsid w:val="009421C0"/>
    <w:rsid w:val="00942447"/>
    <w:rsid w:val="009424BE"/>
    <w:rsid w:val="00942539"/>
    <w:rsid w:val="00942777"/>
    <w:rsid w:val="00942C49"/>
    <w:rsid w:val="00942DE3"/>
    <w:rsid w:val="00942E04"/>
    <w:rsid w:val="00942FAD"/>
    <w:rsid w:val="0094310B"/>
    <w:rsid w:val="00943189"/>
    <w:rsid w:val="009431F1"/>
    <w:rsid w:val="00943357"/>
    <w:rsid w:val="00943CD0"/>
    <w:rsid w:val="00943D4D"/>
    <w:rsid w:val="009441DA"/>
    <w:rsid w:val="009442B7"/>
    <w:rsid w:val="009442D1"/>
    <w:rsid w:val="009443C7"/>
    <w:rsid w:val="009445AF"/>
    <w:rsid w:val="00944B4D"/>
    <w:rsid w:val="00944C50"/>
    <w:rsid w:val="00944EF3"/>
    <w:rsid w:val="00944F8A"/>
    <w:rsid w:val="00945039"/>
    <w:rsid w:val="00945148"/>
    <w:rsid w:val="0094517B"/>
    <w:rsid w:val="0094556F"/>
    <w:rsid w:val="0094569F"/>
    <w:rsid w:val="00945790"/>
    <w:rsid w:val="00945888"/>
    <w:rsid w:val="00945A1B"/>
    <w:rsid w:val="00945E6B"/>
    <w:rsid w:val="009465ED"/>
    <w:rsid w:val="00946D78"/>
    <w:rsid w:val="00946D9B"/>
    <w:rsid w:val="00946FA6"/>
    <w:rsid w:val="009470BF"/>
    <w:rsid w:val="00947132"/>
    <w:rsid w:val="009500DA"/>
    <w:rsid w:val="009503A2"/>
    <w:rsid w:val="00950513"/>
    <w:rsid w:val="009506F1"/>
    <w:rsid w:val="00950CF8"/>
    <w:rsid w:val="009510C4"/>
    <w:rsid w:val="00951136"/>
    <w:rsid w:val="00951489"/>
    <w:rsid w:val="009514B1"/>
    <w:rsid w:val="0095159D"/>
    <w:rsid w:val="009516DC"/>
    <w:rsid w:val="00951858"/>
    <w:rsid w:val="00951A36"/>
    <w:rsid w:val="00951AFD"/>
    <w:rsid w:val="00951C30"/>
    <w:rsid w:val="00951D19"/>
    <w:rsid w:val="00951EF7"/>
    <w:rsid w:val="0095247C"/>
    <w:rsid w:val="009525B6"/>
    <w:rsid w:val="009528A1"/>
    <w:rsid w:val="00952A86"/>
    <w:rsid w:val="00952D32"/>
    <w:rsid w:val="00952E0A"/>
    <w:rsid w:val="00952EFA"/>
    <w:rsid w:val="009530D7"/>
    <w:rsid w:val="0095312E"/>
    <w:rsid w:val="009533A3"/>
    <w:rsid w:val="00953599"/>
    <w:rsid w:val="0095389C"/>
    <w:rsid w:val="00953D86"/>
    <w:rsid w:val="00953F53"/>
    <w:rsid w:val="00953FEE"/>
    <w:rsid w:val="00954291"/>
    <w:rsid w:val="009542FE"/>
    <w:rsid w:val="009543C7"/>
    <w:rsid w:val="0095447F"/>
    <w:rsid w:val="00954C87"/>
    <w:rsid w:val="00954CEF"/>
    <w:rsid w:val="00954DBE"/>
    <w:rsid w:val="009550B8"/>
    <w:rsid w:val="009551B8"/>
    <w:rsid w:val="009552E3"/>
    <w:rsid w:val="009554DF"/>
    <w:rsid w:val="00955855"/>
    <w:rsid w:val="00955A91"/>
    <w:rsid w:val="00955CEF"/>
    <w:rsid w:val="00955DFD"/>
    <w:rsid w:val="00955E3F"/>
    <w:rsid w:val="009564A8"/>
    <w:rsid w:val="0095655B"/>
    <w:rsid w:val="0095746A"/>
    <w:rsid w:val="0095751F"/>
    <w:rsid w:val="00957672"/>
    <w:rsid w:val="0095784B"/>
    <w:rsid w:val="0095785D"/>
    <w:rsid w:val="00957E64"/>
    <w:rsid w:val="00957F33"/>
    <w:rsid w:val="00957FCA"/>
    <w:rsid w:val="00960152"/>
    <w:rsid w:val="009603CD"/>
    <w:rsid w:val="0096078D"/>
    <w:rsid w:val="00960E97"/>
    <w:rsid w:val="00960FA2"/>
    <w:rsid w:val="0096181C"/>
    <w:rsid w:val="009618F8"/>
    <w:rsid w:val="00961AE0"/>
    <w:rsid w:val="00961B59"/>
    <w:rsid w:val="00961D54"/>
    <w:rsid w:val="009622AF"/>
    <w:rsid w:val="0096244A"/>
    <w:rsid w:val="00962EFE"/>
    <w:rsid w:val="00962F92"/>
    <w:rsid w:val="009630B6"/>
    <w:rsid w:val="00963213"/>
    <w:rsid w:val="0096323A"/>
    <w:rsid w:val="009639A5"/>
    <w:rsid w:val="00963A7D"/>
    <w:rsid w:val="00963EDF"/>
    <w:rsid w:val="00963FD2"/>
    <w:rsid w:val="00963FF7"/>
    <w:rsid w:val="0096467F"/>
    <w:rsid w:val="00964724"/>
    <w:rsid w:val="00964859"/>
    <w:rsid w:val="00964ABC"/>
    <w:rsid w:val="00964B62"/>
    <w:rsid w:val="00964B6E"/>
    <w:rsid w:val="00964BC2"/>
    <w:rsid w:val="00964CBF"/>
    <w:rsid w:val="00964DCE"/>
    <w:rsid w:val="00965252"/>
    <w:rsid w:val="009652B1"/>
    <w:rsid w:val="009653D0"/>
    <w:rsid w:val="009657C1"/>
    <w:rsid w:val="009659C0"/>
    <w:rsid w:val="00965AB2"/>
    <w:rsid w:val="00965ADD"/>
    <w:rsid w:val="00965AF3"/>
    <w:rsid w:val="00966075"/>
    <w:rsid w:val="00966339"/>
    <w:rsid w:val="00966398"/>
    <w:rsid w:val="00966463"/>
    <w:rsid w:val="00966466"/>
    <w:rsid w:val="009669FB"/>
    <w:rsid w:val="00966D54"/>
    <w:rsid w:val="00966DB9"/>
    <w:rsid w:val="00966E30"/>
    <w:rsid w:val="00966E64"/>
    <w:rsid w:val="00966EB6"/>
    <w:rsid w:val="0096729D"/>
    <w:rsid w:val="009672A1"/>
    <w:rsid w:val="00967576"/>
    <w:rsid w:val="0096760F"/>
    <w:rsid w:val="00967826"/>
    <w:rsid w:val="009679C2"/>
    <w:rsid w:val="009679D9"/>
    <w:rsid w:val="00967ABB"/>
    <w:rsid w:val="00967B4C"/>
    <w:rsid w:val="00967BD7"/>
    <w:rsid w:val="00967E58"/>
    <w:rsid w:val="00967E90"/>
    <w:rsid w:val="0097046A"/>
    <w:rsid w:val="00970922"/>
    <w:rsid w:val="00970D55"/>
    <w:rsid w:val="00970E47"/>
    <w:rsid w:val="00970F1A"/>
    <w:rsid w:val="00970FEB"/>
    <w:rsid w:val="0097161D"/>
    <w:rsid w:val="00971741"/>
    <w:rsid w:val="009718A9"/>
    <w:rsid w:val="009720D1"/>
    <w:rsid w:val="0097248D"/>
    <w:rsid w:val="0097251C"/>
    <w:rsid w:val="009725F7"/>
    <w:rsid w:val="00972609"/>
    <w:rsid w:val="009726F3"/>
    <w:rsid w:val="00972AE0"/>
    <w:rsid w:val="00972C86"/>
    <w:rsid w:val="00972FE2"/>
    <w:rsid w:val="00973157"/>
    <w:rsid w:val="0097379B"/>
    <w:rsid w:val="009737AC"/>
    <w:rsid w:val="00973A32"/>
    <w:rsid w:val="00973BDE"/>
    <w:rsid w:val="00973C40"/>
    <w:rsid w:val="00973CD7"/>
    <w:rsid w:val="009741D4"/>
    <w:rsid w:val="009743F5"/>
    <w:rsid w:val="00974588"/>
    <w:rsid w:val="009745BF"/>
    <w:rsid w:val="009745EA"/>
    <w:rsid w:val="009746F9"/>
    <w:rsid w:val="00975098"/>
    <w:rsid w:val="00975B7A"/>
    <w:rsid w:val="00975CC3"/>
    <w:rsid w:val="00976097"/>
    <w:rsid w:val="009761A3"/>
    <w:rsid w:val="009769BA"/>
    <w:rsid w:val="00976CC8"/>
    <w:rsid w:val="009770BB"/>
    <w:rsid w:val="00977491"/>
    <w:rsid w:val="0097777A"/>
    <w:rsid w:val="00980131"/>
    <w:rsid w:val="009802D9"/>
    <w:rsid w:val="009804DB"/>
    <w:rsid w:val="009807D4"/>
    <w:rsid w:val="009808B5"/>
    <w:rsid w:val="009809E1"/>
    <w:rsid w:val="00980A55"/>
    <w:rsid w:val="00980E35"/>
    <w:rsid w:val="00980F64"/>
    <w:rsid w:val="00981068"/>
    <w:rsid w:val="00981997"/>
    <w:rsid w:val="00981AFE"/>
    <w:rsid w:val="00982239"/>
    <w:rsid w:val="0098247D"/>
    <w:rsid w:val="009826F1"/>
    <w:rsid w:val="00982CB8"/>
    <w:rsid w:val="00982D41"/>
    <w:rsid w:val="0098310C"/>
    <w:rsid w:val="009833E3"/>
    <w:rsid w:val="0098342F"/>
    <w:rsid w:val="00983473"/>
    <w:rsid w:val="009835A2"/>
    <w:rsid w:val="00983769"/>
    <w:rsid w:val="009838D4"/>
    <w:rsid w:val="00983B6C"/>
    <w:rsid w:val="00983B8D"/>
    <w:rsid w:val="0098425E"/>
    <w:rsid w:val="00984394"/>
    <w:rsid w:val="009844C4"/>
    <w:rsid w:val="009846B5"/>
    <w:rsid w:val="00984C10"/>
    <w:rsid w:val="00984DE2"/>
    <w:rsid w:val="00984FED"/>
    <w:rsid w:val="00985132"/>
    <w:rsid w:val="0098521F"/>
    <w:rsid w:val="00985351"/>
    <w:rsid w:val="009854EF"/>
    <w:rsid w:val="0098550A"/>
    <w:rsid w:val="0098567A"/>
    <w:rsid w:val="009856D6"/>
    <w:rsid w:val="00986062"/>
    <w:rsid w:val="00986300"/>
    <w:rsid w:val="00986308"/>
    <w:rsid w:val="0098664E"/>
    <w:rsid w:val="0098676E"/>
    <w:rsid w:val="00987003"/>
    <w:rsid w:val="009872D5"/>
    <w:rsid w:val="009873C8"/>
    <w:rsid w:val="00987709"/>
    <w:rsid w:val="0098770F"/>
    <w:rsid w:val="00987BAC"/>
    <w:rsid w:val="00987C1D"/>
    <w:rsid w:val="00987C4F"/>
    <w:rsid w:val="00987DB9"/>
    <w:rsid w:val="00987E6F"/>
    <w:rsid w:val="00990067"/>
    <w:rsid w:val="00990470"/>
    <w:rsid w:val="00990725"/>
    <w:rsid w:val="00990B09"/>
    <w:rsid w:val="00990CD5"/>
    <w:rsid w:val="00990F8D"/>
    <w:rsid w:val="009914A9"/>
    <w:rsid w:val="00991579"/>
    <w:rsid w:val="0099169F"/>
    <w:rsid w:val="0099174C"/>
    <w:rsid w:val="00991936"/>
    <w:rsid w:val="00991999"/>
    <w:rsid w:val="00991A6E"/>
    <w:rsid w:val="009920DB"/>
    <w:rsid w:val="0099231E"/>
    <w:rsid w:val="00992328"/>
    <w:rsid w:val="009925F5"/>
    <w:rsid w:val="009927FE"/>
    <w:rsid w:val="00992CB6"/>
    <w:rsid w:val="0099318A"/>
    <w:rsid w:val="0099319B"/>
    <w:rsid w:val="00993403"/>
    <w:rsid w:val="00993558"/>
    <w:rsid w:val="009937E2"/>
    <w:rsid w:val="00993A4C"/>
    <w:rsid w:val="00993CAB"/>
    <w:rsid w:val="00993E96"/>
    <w:rsid w:val="00993FDA"/>
    <w:rsid w:val="00994425"/>
    <w:rsid w:val="0099453C"/>
    <w:rsid w:val="00994790"/>
    <w:rsid w:val="0099489A"/>
    <w:rsid w:val="0099494A"/>
    <w:rsid w:val="009949DD"/>
    <w:rsid w:val="00994B68"/>
    <w:rsid w:val="00994BE3"/>
    <w:rsid w:val="00994E22"/>
    <w:rsid w:val="00995059"/>
    <w:rsid w:val="009953A3"/>
    <w:rsid w:val="0099559B"/>
    <w:rsid w:val="0099592B"/>
    <w:rsid w:val="00995B2C"/>
    <w:rsid w:val="00995B85"/>
    <w:rsid w:val="00995EE7"/>
    <w:rsid w:val="00995F84"/>
    <w:rsid w:val="0099618D"/>
    <w:rsid w:val="009962F5"/>
    <w:rsid w:val="00996936"/>
    <w:rsid w:val="009969D8"/>
    <w:rsid w:val="00996AFB"/>
    <w:rsid w:val="00996BBD"/>
    <w:rsid w:val="00996D59"/>
    <w:rsid w:val="00996D88"/>
    <w:rsid w:val="00996EC0"/>
    <w:rsid w:val="00996F1B"/>
    <w:rsid w:val="00996FAD"/>
    <w:rsid w:val="00997479"/>
    <w:rsid w:val="00997FAC"/>
    <w:rsid w:val="009A07CD"/>
    <w:rsid w:val="009A0822"/>
    <w:rsid w:val="009A0E2D"/>
    <w:rsid w:val="009A168B"/>
    <w:rsid w:val="009A16A5"/>
    <w:rsid w:val="009A1827"/>
    <w:rsid w:val="009A18BF"/>
    <w:rsid w:val="009A192B"/>
    <w:rsid w:val="009A19FE"/>
    <w:rsid w:val="009A1DFB"/>
    <w:rsid w:val="009A210A"/>
    <w:rsid w:val="009A224D"/>
    <w:rsid w:val="009A24D2"/>
    <w:rsid w:val="009A2803"/>
    <w:rsid w:val="009A32B2"/>
    <w:rsid w:val="009A3DC4"/>
    <w:rsid w:val="009A3ED0"/>
    <w:rsid w:val="009A483F"/>
    <w:rsid w:val="009A4C67"/>
    <w:rsid w:val="009A5013"/>
    <w:rsid w:val="009A52E0"/>
    <w:rsid w:val="009A5497"/>
    <w:rsid w:val="009A5755"/>
    <w:rsid w:val="009A5819"/>
    <w:rsid w:val="009A5901"/>
    <w:rsid w:val="009A5E73"/>
    <w:rsid w:val="009A6306"/>
    <w:rsid w:val="009A642E"/>
    <w:rsid w:val="009A647E"/>
    <w:rsid w:val="009A6594"/>
    <w:rsid w:val="009A6779"/>
    <w:rsid w:val="009A6B80"/>
    <w:rsid w:val="009A6D18"/>
    <w:rsid w:val="009A6D38"/>
    <w:rsid w:val="009A6F06"/>
    <w:rsid w:val="009A6F86"/>
    <w:rsid w:val="009A6FCA"/>
    <w:rsid w:val="009A781B"/>
    <w:rsid w:val="009A7840"/>
    <w:rsid w:val="009A7888"/>
    <w:rsid w:val="009A7A03"/>
    <w:rsid w:val="009A7A0E"/>
    <w:rsid w:val="009A7A79"/>
    <w:rsid w:val="009A7AB1"/>
    <w:rsid w:val="009A7CCB"/>
    <w:rsid w:val="009A7FA9"/>
    <w:rsid w:val="009B012B"/>
    <w:rsid w:val="009B014A"/>
    <w:rsid w:val="009B02DF"/>
    <w:rsid w:val="009B086D"/>
    <w:rsid w:val="009B0871"/>
    <w:rsid w:val="009B0901"/>
    <w:rsid w:val="009B0C9E"/>
    <w:rsid w:val="009B0CEF"/>
    <w:rsid w:val="009B0DBA"/>
    <w:rsid w:val="009B1309"/>
    <w:rsid w:val="009B1679"/>
    <w:rsid w:val="009B16F2"/>
    <w:rsid w:val="009B17A8"/>
    <w:rsid w:val="009B1D4A"/>
    <w:rsid w:val="009B1FEB"/>
    <w:rsid w:val="009B23B3"/>
    <w:rsid w:val="009B241D"/>
    <w:rsid w:val="009B2B0C"/>
    <w:rsid w:val="009B35FB"/>
    <w:rsid w:val="009B362F"/>
    <w:rsid w:val="009B37E1"/>
    <w:rsid w:val="009B4213"/>
    <w:rsid w:val="009B4276"/>
    <w:rsid w:val="009B4444"/>
    <w:rsid w:val="009B449F"/>
    <w:rsid w:val="009B4732"/>
    <w:rsid w:val="009B4BDA"/>
    <w:rsid w:val="009B4C46"/>
    <w:rsid w:val="009B4CC1"/>
    <w:rsid w:val="009B4DBA"/>
    <w:rsid w:val="009B525B"/>
    <w:rsid w:val="009B5300"/>
    <w:rsid w:val="009B55AA"/>
    <w:rsid w:val="009B56ED"/>
    <w:rsid w:val="009B571D"/>
    <w:rsid w:val="009B5847"/>
    <w:rsid w:val="009B5A6D"/>
    <w:rsid w:val="009B5BDE"/>
    <w:rsid w:val="009B6083"/>
    <w:rsid w:val="009B6196"/>
    <w:rsid w:val="009B641B"/>
    <w:rsid w:val="009B6840"/>
    <w:rsid w:val="009B6898"/>
    <w:rsid w:val="009B6909"/>
    <w:rsid w:val="009B6918"/>
    <w:rsid w:val="009B6EE5"/>
    <w:rsid w:val="009B6F73"/>
    <w:rsid w:val="009B7384"/>
    <w:rsid w:val="009B74D6"/>
    <w:rsid w:val="009B79EB"/>
    <w:rsid w:val="009B7F4C"/>
    <w:rsid w:val="009C0535"/>
    <w:rsid w:val="009C0845"/>
    <w:rsid w:val="009C0DA7"/>
    <w:rsid w:val="009C0DAE"/>
    <w:rsid w:val="009C0EF6"/>
    <w:rsid w:val="009C11CC"/>
    <w:rsid w:val="009C15CA"/>
    <w:rsid w:val="009C16BD"/>
    <w:rsid w:val="009C1810"/>
    <w:rsid w:val="009C1C65"/>
    <w:rsid w:val="009C1D0D"/>
    <w:rsid w:val="009C249B"/>
    <w:rsid w:val="009C24F6"/>
    <w:rsid w:val="009C27E9"/>
    <w:rsid w:val="009C2A4C"/>
    <w:rsid w:val="009C2DB0"/>
    <w:rsid w:val="009C2E21"/>
    <w:rsid w:val="009C2E2E"/>
    <w:rsid w:val="009C2E61"/>
    <w:rsid w:val="009C35EB"/>
    <w:rsid w:val="009C3817"/>
    <w:rsid w:val="009C3A9F"/>
    <w:rsid w:val="009C3ADD"/>
    <w:rsid w:val="009C3F13"/>
    <w:rsid w:val="009C42CD"/>
    <w:rsid w:val="009C4363"/>
    <w:rsid w:val="009C45E5"/>
    <w:rsid w:val="009C471B"/>
    <w:rsid w:val="009C4753"/>
    <w:rsid w:val="009C4F3E"/>
    <w:rsid w:val="009C500B"/>
    <w:rsid w:val="009C55A3"/>
    <w:rsid w:val="009C56DE"/>
    <w:rsid w:val="009C5B39"/>
    <w:rsid w:val="009C5C71"/>
    <w:rsid w:val="009C5CA7"/>
    <w:rsid w:val="009C5D45"/>
    <w:rsid w:val="009C5E1B"/>
    <w:rsid w:val="009C6047"/>
    <w:rsid w:val="009C605D"/>
    <w:rsid w:val="009C650A"/>
    <w:rsid w:val="009C6775"/>
    <w:rsid w:val="009C6895"/>
    <w:rsid w:val="009C6C4F"/>
    <w:rsid w:val="009C70AA"/>
    <w:rsid w:val="009C7483"/>
    <w:rsid w:val="009C774D"/>
    <w:rsid w:val="009D0A76"/>
    <w:rsid w:val="009D0AA4"/>
    <w:rsid w:val="009D154E"/>
    <w:rsid w:val="009D16EE"/>
    <w:rsid w:val="009D1A50"/>
    <w:rsid w:val="009D1A91"/>
    <w:rsid w:val="009D1C3D"/>
    <w:rsid w:val="009D1C9D"/>
    <w:rsid w:val="009D1EF7"/>
    <w:rsid w:val="009D2226"/>
    <w:rsid w:val="009D23B3"/>
    <w:rsid w:val="009D270F"/>
    <w:rsid w:val="009D290F"/>
    <w:rsid w:val="009D29F7"/>
    <w:rsid w:val="009D2E5F"/>
    <w:rsid w:val="009D349F"/>
    <w:rsid w:val="009D3737"/>
    <w:rsid w:val="009D399A"/>
    <w:rsid w:val="009D3B54"/>
    <w:rsid w:val="009D3C68"/>
    <w:rsid w:val="009D4008"/>
    <w:rsid w:val="009D4995"/>
    <w:rsid w:val="009D4C13"/>
    <w:rsid w:val="009D4DFC"/>
    <w:rsid w:val="009D4E3A"/>
    <w:rsid w:val="009D50A7"/>
    <w:rsid w:val="009D50DB"/>
    <w:rsid w:val="009D5100"/>
    <w:rsid w:val="009D52A9"/>
    <w:rsid w:val="009D53F0"/>
    <w:rsid w:val="009D5569"/>
    <w:rsid w:val="009D59D9"/>
    <w:rsid w:val="009D5A74"/>
    <w:rsid w:val="009D5BBB"/>
    <w:rsid w:val="009D5E8F"/>
    <w:rsid w:val="009D5F76"/>
    <w:rsid w:val="009D61D8"/>
    <w:rsid w:val="009D65A9"/>
    <w:rsid w:val="009D660C"/>
    <w:rsid w:val="009D67B8"/>
    <w:rsid w:val="009D6A6A"/>
    <w:rsid w:val="009D6E01"/>
    <w:rsid w:val="009D7014"/>
    <w:rsid w:val="009D70F1"/>
    <w:rsid w:val="009D7914"/>
    <w:rsid w:val="009D7A09"/>
    <w:rsid w:val="009D7B69"/>
    <w:rsid w:val="009D7EC8"/>
    <w:rsid w:val="009D7ED4"/>
    <w:rsid w:val="009D7EE3"/>
    <w:rsid w:val="009E0365"/>
    <w:rsid w:val="009E07CA"/>
    <w:rsid w:val="009E07F5"/>
    <w:rsid w:val="009E088F"/>
    <w:rsid w:val="009E0A90"/>
    <w:rsid w:val="009E1263"/>
    <w:rsid w:val="009E18F3"/>
    <w:rsid w:val="009E20DD"/>
    <w:rsid w:val="009E2C0D"/>
    <w:rsid w:val="009E308A"/>
    <w:rsid w:val="009E33A1"/>
    <w:rsid w:val="009E343A"/>
    <w:rsid w:val="009E357C"/>
    <w:rsid w:val="009E3675"/>
    <w:rsid w:val="009E3A79"/>
    <w:rsid w:val="009E408A"/>
    <w:rsid w:val="009E494D"/>
    <w:rsid w:val="009E4CE8"/>
    <w:rsid w:val="009E53A1"/>
    <w:rsid w:val="009E5966"/>
    <w:rsid w:val="009E5A68"/>
    <w:rsid w:val="009E5FC7"/>
    <w:rsid w:val="009E61DC"/>
    <w:rsid w:val="009E6804"/>
    <w:rsid w:val="009E7185"/>
    <w:rsid w:val="009E718F"/>
    <w:rsid w:val="009E733C"/>
    <w:rsid w:val="009E742D"/>
    <w:rsid w:val="009E77D6"/>
    <w:rsid w:val="009E7AAE"/>
    <w:rsid w:val="009E7FBE"/>
    <w:rsid w:val="009F001C"/>
    <w:rsid w:val="009F043B"/>
    <w:rsid w:val="009F04D4"/>
    <w:rsid w:val="009F09BD"/>
    <w:rsid w:val="009F09DB"/>
    <w:rsid w:val="009F0A5D"/>
    <w:rsid w:val="009F12C8"/>
    <w:rsid w:val="009F16C6"/>
    <w:rsid w:val="009F1B6A"/>
    <w:rsid w:val="009F1BC4"/>
    <w:rsid w:val="009F1C0A"/>
    <w:rsid w:val="009F2049"/>
    <w:rsid w:val="009F204E"/>
    <w:rsid w:val="009F2100"/>
    <w:rsid w:val="009F2117"/>
    <w:rsid w:val="009F22E4"/>
    <w:rsid w:val="009F23F4"/>
    <w:rsid w:val="009F283F"/>
    <w:rsid w:val="009F293D"/>
    <w:rsid w:val="009F3416"/>
    <w:rsid w:val="009F36D7"/>
    <w:rsid w:val="009F3978"/>
    <w:rsid w:val="009F3D2E"/>
    <w:rsid w:val="009F4030"/>
    <w:rsid w:val="009F4060"/>
    <w:rsid w:val="009F49A0"/>
    <w:rsid w:val="009F49AF"/>
    <w:rsid w:val="009F5207"/>
    <w:rsid w:val="009F5740"/>
    <w:rsid w:val="009F5886"/>
    <w:rsid w:val="009F5D91"/>
    <w:rsid w:val="009F6AD6"/>
    <w:rsid w:val="009F6C26"/>
    <w:rsid w:val="009F7034"/>
    <w:rsid w:val="009F7D1E"/>
    <w:rsid w:val="009F7E37"/>
    <w:rsid w:val="009F7F67"/>
    <w:rsid w:val="00A003CE"/>
    <w:rsid w:val="00A00473"/>
    <w:rsid w:val="00A00799"/>
    <w:rsid w:val="00A00B46"/>
    <w:rsid w:val="00A00CBA"/>
    <w:rsid w:val="00A00D79"/>
    <w:rsid w:val="00A00ED4"/>
    <w:rsid w:val="00A01555"/>
    <w:rsid w:val="00A0157E"/>
    <w:rsid w:val="00A0160D"/>
    <w:rsid w:val="00A02695"/>
    <w:rsid w:val="00A02B28"/>
    <w:rsid w:val="00A0364C"/>
    <w:rsid w:val="00A038AA"/>
    <w:rsid w:val="00A03BAE"/>
    <w:rsid w:val="00A03C89"/>
    <w:rsid w:val="00A040DE"/>
    <w:rsid w:val="00A040F3"/>
    <w:rsid w:val="00A04583"/>
    <w:rsid w:val="00A04620"/>
    <w:rsid w:val="00A04799"/>
    <w:rsid w:val="00A047E0"/>
    <w:rsid w:val="00A0499E"/>
    <w:rsid w:val="00A04F2C"/>
    <w:rsid w:val="00A052DC"/>
    <w:rsid w:val="00A05369"/>
    <w:rsid w:val="00A055E6"/>
    <w:rsid w:val="00A0574F"/>
    <w:rsid w:val="00A058E5"/>
    <w:rsid w:val="00A05AB3"/>
    <w:rsid w:val="00A05C02"/>
    <w:rsid w:val="00A063B7"/>
    <w:rsid w:val="00A06682"/>
    <w:rsid w:val="00A066DE"/>
    <w:rsid w:val="00A067E3"/>
    <w:rsid w:val="00A06935"/>
    <w:rsid w:val="00A06B5C"/>
    <w:rsid w:val="00A06CB6"/>
    <w:rsid w:val="00A06CBB"/>
    <w:rsid w:val="00A06E23"/>
    <w:rsid w:val="00A06E6B"/>
    <w:rsid w:val="00A0727D"/>
    <w:rsid w:val="00A07368"/>
    <w:rsid w:val="00A075DF"/>
    <w:rsid w:val="00A075E9"/>
    <w:rsid w:val="00A077FD"/>
    <w:rsid w:val="00A10115"/>
    <w:rsid w:val="00A10280"/>
    <w:rsid w:val="00A10447"/>
    <w:rsid w:val="00A1058E"/>
    <w:rsid w:val="00A1069A"/>
    <w:rsid w:val="00A10848"/>
    <w:rsid w:val="00A10D93"/>
    <w:rsid w:val="00A11137"/>
    <w:rsid w:val="00A11540"/>
    <w:rsid w:val="00A11764"/>
    <w:rsid w:val="00A11765"/>
    <w:rsid w:val="00A11833"/>
    <w:rsid w:val="00A1187E"/>
    <w:rsid w:val="00A11B7A"/>
    <w:rsid w:val="00A11B9E"/>
    <w:rsid w:val="00A11BE1"/>
    <w:rsid w:val="00A11C99"/>
    <w:rsid w:val="00A11F98"/>
    <w:rsid w:val="00A12387"/>
    <w:rsid w:val="00A1271E"/>
    <w:rsid w:val="00A127F5"/>
    <w:rsid w:val="00A1303A"/>
    <w:rsid w:val="00A13201"/>
    <w:rsid w:val="00A13297"/>
    <w:rsid w:val="00A1350E"/>
    <w:rsid w:val="00A13634"/>
    <w:rsid w:val="00A1376B"/>
    <w:rsid w:val="00A1377E"/>
    <w:rsid w:val="00A13864"/>
    <w:rsid w:val="00A138B1"/>
    <w:rsid w:val="00A13990"/>
    <w:rsid w:val="00A13A03"/>
    <w:rsid w:val="00A1462B"/>
    <w:rsid w:val="00A14696"/>
    <w:rsid w:val="00A14A19"/>
    <w:rsid w:val="00A14E8D"/>
    <w:rsid w:val="00A14FB9"/>
    <w:rsid w:val="00A15015"/>
    <w:rsid w:val="00A15640"/>
    <w:rsid w:val="00A15E42"/>
    <w:rsid w:val="00A15FDE"/>
    <w:rsid w:val="00A16488"/>
    <w:rsid w:val="00A16751"/>
    <w:rsid w:val="00A1675F"/>
    <w:rsid w:val="00A16979"/>
    <w:rsid w:val="00A16AB3"/>
    <w:rsid w:val="00A16BAC"/>
    <w:rsid w:val="00A16C71"/>
    <w:rsid w:val="00A177D4"/>
    <w:rsid w:val="00A1785C"/>
    <w:rsid w:val="00A17A76"/>
    <w:rsid w:val="00A17A8A"/>
    <w:rsid w:val="00A17E4C"/>
    <w:rsid w:val="00A20006"/>
    <w:rsid w:val="00A20537"/>
    <w:rsid w:val="00A20572"/>
    <w:rsid w:val="00A207BD"/>
    <w:rsid w:val="00A20882"/>
    <w:rsid w:val="00A2094F"/>
    <w:rsid w:val="00A2098A"/>
    <w:rsid w:val="00A20D57"/>
    <w:rsid w:val="00A21006"/>
    <w:rsid w:val="00A21200"/>
    <w:rsid w:val="00A21C38"/>
    <w:rsid w:val="00A21D98"/>
    <w:rsid w:val="00A21EF3"/>
    <w:rsid w:val="00A21F8F"/>
    <w:rsid w:val="00A22081"/>
    <w:rsid w:val="00A221C9"/>
    <w:rsid w:val="00A2244C"/>
    <w:rsid w:val="00A224CD"/>
    <w:rsid w:val="00A22666"/>
    <w:rsid w:val="00A2274C"/>
    <w:rsid w:val="00A229FE"/>
    <w:rsid w:val="00A22A2D"/>
    <w:rsid w:val="00A22E33"/>
    <w:rsid w:val="00A230B2"/>
    <w:rsid w:val="00A2330E"/>
    <w:rsid w:val="00A233A0"/>
    <w:rsid w:val="00A233B5"/>
    <w:rsid w:val="00A236C8"/>
    <w:rsid w:val="00A2374C"/>
    <w:rsid w:val="00A2376B"/>
    <w:rsid w:val="00A23BA4"/>
    <w:rsid w:val="00A23CC2"/>
    <w:rsid w:val="00A23EC3"/>
    <w:rsid w:val="00A23FF3"/>
    <w:rsid w:val="00A240B4"/>
    <w:rsid w:val="00A24247"/>
    <w:rsid w:val="00A24305"/>
    <w:rsid w:val="00A244FD"/>
    <w:rsid w:val="00A247A5"/>
    <w:rsid w:val="00A2534E"/>
    <w:rsid w:val="00A255A6"/>
    <w:rsid w:val="00A25678"/>
    <w:rsid w:val="00A25F8E"/>
    <w:rsid w:val="00A2606A"/>
    <w:rsid w:val="00A26481"/>
    <w:rsid w:val="00A265A6"/>
    <w:rsid w:val="00A26792"/>
    <w:rsid w:val="00A2687C"/>
    <w:rsid w:val="00A26B54"/>
    <w:rsid w:val="00A26D9F"/>
    <w:rsid w:val="00A26FAF"/>
    <w:rsid w:val="00A271F5"/>
    <w:rsid w:val="00A2760F"/>
    <w:rsid w:val="00A2795D"/>
    <w:rsid w:val="00A27D56"/>
    <w:rsid w:val="00A302E0"/>
    <w:rsid w:val="00A3062E"/>
    <w:rsid w:val="00A3072B"/>
    <w:rsid w:val="00A30834"/>
    <w:rsid w:val="00A30A62"/>
    <w:rsid w:val="00A30CA6"/>
    <w:rsid w:val="00A3154A"/>
    <w:rsid w:val="00A31727"/>
    <w:rsid w:val="00A31841"/>
    <w:rsid w:val="00A31B95"/>
    <w:rsid w:val="00A31C50"/>
    <w:rsid w:val="00A31D21"/>
    <w:rsid w:val="00A31EC1"/>
    <w:rsid w:val="00A31EDD"/>
    <w:rsid w:val="00A31F79"/>
    <w:rsid w:val="00A320FE"/>
    <w:rsid w:val="00A3210E"/>
    <w:rsid w:val="00A3360D"/>
    <w:rsid w:val="00A337B4"/>
    <w:rsid w:val="00A33A5E"/>
    <w:rsid w:val="00A33F51"/>
    <w:rsid w:val="00A34170"/>
    <w:rsid w:val="00A344BB"/>
    <w:rsid w:val="00A347B5"/>
    <w:rsid w:val="00A3482A"/>
    <w:rsid w:val="00A3566C"/>
    <w:rsid w:val="00A35CC1"/>
    <w:rsid w:val="00A35CDC"/>
    <w:rsid w:val="00A35FA8"/>
    <w:rsid w:val="00A36066"/>
    <w:rsid w:val="00A3634C"/>
    <w:rsid w:val="00A3639A"/>
    <w:rsid w:val="00A365D1"/>
    <w:rsid w:val="00A36C27"/>
    <w:rsid w:val="00A36D27"/>
    <w:rsid w:val="00A36D8D"/>
    <w:rsid w:val="00A36DBD"/>
    <w:rsid w:val="00A37502"/>
    <w:rsid w:val="00A3784C"/>
    <w:rsid w:val="00A379F2"/>
    <w:rsid w:val="00A37B3A"/>
    <w:rsid w:val="00A37BE7"/>
    <w:rsid w:val="00A37C23"/>
    <w:rsid w:val="00A37E20"/>
    <w:rsid w:val="00A40905"/>
    <w:rsid w:val="00A40AC2"/>
    <w:rsid w:val="00A40E5C"/>
    <w:rsid w:val="00A41191"/>
    <w:rsid w:val="00A41296"/>
    <w:rsid w:val="00A4156C"/>
    <w:rsid w:val="00A41971"/>
    <w:rsid w:val="00A41FB6"/>
    <w:rsid w:val="00A42078"/>
    <w:rsid w:val="00A42080"/>
    <w:rsid w:val="00A420AA"/>
    <w:rsid w:val="00A42402"/>
    <w:rsid w:val="00A42A68"/>
    <w:rsid w:val="00A42AEF"/>
    <w:rsid w:val="00A42D00"/>
    <w:rsid w:val="00A42D91"/>
    <w:rsid w:val="00A42F22"/>
    <w:rsid w:val="00A430AC"/>
    <w:rsid w:val="00A43135"/>
    <w:rsid w:val="00A43158"/>
    <w:rsid w:val="00A434FF"/>
    <w:rsid w:val="00A43546"/>
    <w:rsid w:val="00A43605"/>
    <w:rsid w:val="00A442A3"/>
    <w:rsid w:val="00A4482D"/>
    <w:rsid w:val="00A449A5"/>
    <w:rsid w:val="00A44BA9"/>
    <w:rsid w:val="00A44F05"/>
    <w:rsid w:val="00A44F1D"/>
    <w:rsid w:val="00A45009"/>
    <w:rsid w:val="00A45370"/>
    <w:rsid w:val="00A45371"/>
    <w:rsid w:val="00A45A23"/>
    <w:rsid w:val="00A45AF6"/>
    <w:rsid w:val="00A45CB5"/>
    <w:rsid w:val="00A45D46"/>
    <w:rsid w:val="00A45DF2"/>
    <w:rsid w:val="00A45EA7"/>
    <w:rsid w:val="00A45F88"/>
    <w:rsid w:val="00A46497"/>
    <w:rsid w:val="00A465D4"/>
    <w:rsid w:val="00A4674E"/>
    <w:rsid w:val="00A46F2A"/>
    <w:rsid w:val="00A4715E"/>
    <w:rsid w:val="00A47247"/>
    <w:rsid w:val="00A4777C"/>
    <w:rsid w:val="00A47A07"/>
    <w:rsid w:val="00A47E07"/>
    <w:rsid w:val="00A47F9A"/>
    <w:rsid w:val="00A50366"/>
    <w:rsid w:val="00A50724"/>
    <w:rsid w:val="00A50A3A"/>
    <w:rsid w:val="00A50B20"/>
    <w:rsid w:val="00A50BFB"/>
    <w:rsid w:val="00A50E5D"/>
    <w:rsid w:val="00A514EB"/>
    <w:rsid w:val="00A51563"/>
    <w:rsid w:val="00A51603"/>
    <w:rsid w:val="00A51666"/>
    <w:rsid w:val="00A516BA"/>
    <w:rsid w:val="00A516FE"/>
    <w:rsid w:val="00A519A2"/>
    <w:rsid w:val="00A52071"/>
    <w:rsid w:val="00A5219A"/>
    <w:rsid w:val="00A521BA"/>
    <w:rsid w:val="00A5281E"/>
    <w:rsid w:val="00A52863"/>
    <w:rsid w:val="00A5314C"/>
    <w:rsid w:val="00A5319F"/>
    <w:rsid w:val="00A531DE"/>
    <w:rsid w:val="00A53277"/>
    <w:rsid w:val="00A532DD"/>
    <w:rsid w:val="00A534D4"/>
    <w:rsid w:val="00A536EF"/>
    <w:rsid w:val="00A543E7"/>
    <w:rsid w:val="00A54CF5"/>
    <w:rsid w:val="00A54DBB"/>
    <w:rsid w:val="00A55091"/>
    <w:rsid w:val="00A55207"/>
    <w:rsid w:val="00A5553B"/>
    <w:rsid w:val="00A55684"/>
    <w:rsid w:val="00A55CDC"/>
    <w:rsid w:val="00A55F9B"/>
    <w:rsid w:val="00A562E7"/>
    <w:rsid w:val="00A563E7"/>
    <w:rsid w:val="00A56728"/>
    <w:rsid w:val="00A56AF8"/>
    <w:rsid w:val="00A56B3A"/>
    <w:rsid w:val="00A56C36"/>
    <w:rsid w:val="00A56D03"/>
    <w:rsid w:val="00A56E74"/>
    <w:rsid w:val="00A571C0"/>
    <w:rsid w:val="00A571CB"/>
    <w:rsid w:val="00A57B16"/>
    <w:rsid w:val="00A57D00"/>
    <w:rsid w:val="00A57ED6"/>
    <w:rsid w:val="00A60108"/>
    <w:rsid w:val="00A60125"/>
    <w:rsid w:val="00A606C0"/>
    <w:rsid w:val="00A60B48"/>
    <w:rsid w:val="00A60DE3"/>
    <w:rsid w:val="00A6127D"/>
    <w:rsid w:val="00A612C5"/>
    <w:rsid w:val="00A613D0"/>
    <w:rsid w:val="00A61447"/>
    <w:rsid w:val="00A61AA7"/>
    <w:rsid w:val="00A61B6D"/>
    <w:rsid w:val="00A61B7F"/>
    <w:rsid w:val="00A61D21"/>
    <w:rsid w:val="00A61E90"/>
    <w:rsid w:val="00A620B8"/>
    <w:rsid w:val="00A6231C"/>
    <w:rsid w:val="00A62377"/>
    <w:rsid w:val="00A62535"/>
    <w:rsid w:val="00A6310E"/>
    <w:rsid w:val="00A6367A"/>
    <w:rsid w:val="00A6396D"/>
    <w:rsid w:val="00A63B0D"/>
    <w:rsid w:val="00A63B9E"/>
    <w:rsid w:val="00A63C11"/>
    <w:rsid w:val="00A64852"/>
    <w:rsid w:val="00A64F7F"/>
    <w:rsid w:val="00A6503D"/>
    <w:rsid w:val="00A6513C"/>
    <w:rsid w:val="00A65151"/>
    <w:rsid w:val="00A65574"/>
    <w:rsid w:val="00A656DA"/>
    <w:rsid w:val="00A6590C"/>
    <w:rsid w:val="00A65913"/>
    <w:rsid w:val="00A65D69"/>
    <w:rsid w:val="00A65E39"/>
    <w:rsid w:val="00A65E59"/>
    <w:rsid w:val="00A6629B"/>
    <w:rsid w:val="00A66E2A"/>
    <w:rsid w:val="00A66FFC"/>
    <w:rsid w:val="00A6718C"/>
    <w:rsid w:val="00A671D4"/>
    <w:rsid w:val="00A67250"/>
    <w:rsid w:val="00A67BFE"/>
    <w:rsid w:val="00A67E8F"/>
    <w:rsid w:val="00A702F1"/>
    <w:rsid w:val="00A7032A"/>
    <w:rsid w:val="00A7038B"/>
    <w:rsid w:val="00A70AC9"/>
    <w:rsid w:val="00A70CBB"/>
    <w:rsid w:val="00A70D7B"/>
    <w:rsid w:val="00A70E78"/>
    <w:rsid w:val="00A70EC1"/>
    <w:rsid w:val="00A70FB6"/>
    <w:rsid w:val="00A711C4"/>
    <w:rsid w:val="00A7148F"/>
    <w:rsid w:val="00A718B1"/>
    <w:rsid w:val="00A71917"/>
    <w:rsid w:val="00A72219"/>
    <w:rsid w:val="00A72226"/>
    <w:rsid w:val="00A72281"/>
    <w:rsid w:val="00A72D8A"/>
    <w:rsid w:val="00A73234"/>
    <w:rsid w:val="00A7343A"/>
    <w:rsid w:val="00A735F4"/>
    <w:rsid w:val="00A738AB"/>
    <w:rsid w:val="00A73FAF"/>
    <w:rsid w:val="00A740BD"/>
    <w:rsid w:val="00A74133"/>
    <w:rsid w:val="00A7426E"/>
    <w:rsid w:val="00A742E2"/>
    <w:rsid w:val="00A74759"/>
    <w:rsid w:val="00A74899"/>
    <w:rsid w:val="00A74C73"/>
    <w:rsid w:val="00A74F0E"/>
    <w:rsid w:val="00A74F38"/>
    <w:rsid w:val="00A751F0"/>
    <w:rsid w:val="00A75377"/>
    <w:rsid w:val="00A75503"/>
    <w:rsid w:val="00A7568F"/>
    <w:rsid w:val="00A7569E"/>
    <w:rsid w:val="00A757B8"/>
    <w:rsid w:val="00A75802"/>
    <w:rsid w:val="00A75AA5"/>
    <w:rsid w:val="00A75C9F"/>
    <w:rsid w:val="00A75D64"/>
    <w:rsid w:val="00A76153"/>
    <w:rsid w:val="00A76157"/>
    <w:rsid w:val="00A76237"/>
    <w:rsid w:val="00A7657F"/>
    <w:rsid w:val="00A765E1"/>
    <w:rsid w:val="00A767A6"/>
    <w:rsid w:val="00A769E1"/>
    <w:rsid w:val="00A76ACE"/>
    <w:rsid w:val="00A76BA1"/>
    <w:rsid w:val="00A7718F"/>
    <w:rsid w:val="00A772FF"/>
    <w:rsid w:val="00A77544"/>
    <w:rsid w:val="00A7756C"/>
    <w:rsid w:val="00A77721"/>
    <w:rsid w:val="00A77816"/>
    <w:rsid w:val="00A802F5"/>
    <w:rsid w:val="00A80782"/>
    <w:rsid w:val="00A80A8E"/>
    <w:rsid w:val="00A80CCD"/>
    <w:rsid w:val="00A80D5A"/>
    <w:rsid w:val="00A81354"/>
    <w:rsid w:val="00A81480"/>
    <w:rsid w:val="00A814FC"/>
    <w:rsid w:val="00A81580"/>
    <w:rsid w:val="00A81765"/>
    <w:rsid w:val="00A81937"/>
    <w:rsid w:val="00A81B11"/>
    <w:rsid w:val="00A8204C"/>
    <w:rsid w:val="00A825CD"/>
    <w:rsid w:val="00A828B3"/>
    <w:rsid w:val="00A8298F"/>
    <w:rsid w:val="00A82A4C"/>
    <w:rsid w:val="00A82B75"/>
    <w:rsid w:val="00A82D28"/>
    <w:rsid w:val="00A82F26"/>
    <w:rsid w:val="00A82F67"/>
    <w:rsid w:val="00A83369"/>
    <w:rsid w:val="00A83432"/>
    <w:rsid w:val="00A83564"/>
    <w:rsid w:val="00A83605"/>
    <w:rsid w:val="00A83774"/>
    <w:rsid w:val="00A83BA1"/>
    <w:rsid w:val="00A83E64"/>
    <w:rsid w:val="00A841E9"/>
    <w:rsid w:val="00A84394"/>
    <w:rsid w:val="00A847B8"/>
    <w:rsid w:val="00A84ABA"/>
    <w:rsid w:val="00A84C53"/>
    <w:rsid w:val="00A84D33"/>
    <w:rsid w:val="00A84EB9"/>
    <w:rsid w:val="00A8523C"/>
    <w:rsid w:val="00A852C3"/>
    <w:rsid w:val="00A853C6"/>
    <w:rsid w:val="00A85473"/>
    <w:rsid w:val="00A85671"/>
    <w:rsid w:val="00A856B3"/>
    <w:rsid w:val="00A85B10"/>
    <w:rsid w:val="00A85E4A"/>
    <w:rsid w:val="00A85F1F"/>
    <w:rsid w:val="00A862EF"/>
    <w:rsid w:val="00A8634C"/>
    <w:rsid w:val="00A86378"/>
    <w:rsid w:val="00A8648E"/>
    <w:rsid w:val="00A8654B"/>
    <w:rsid w:val="00A8671C"/>
    <w:rsid w:val="00A86934"/>
    <w:rsid w:val="00A86A32"/>
    <w:rsid w:val="00A86CA0"/>
    <w:rsid w:val="00A873A9"/>
    <w:rsid w:val="00A8749E"/>
    <w:rsid w:val="00A87629"/>
    <w:rsid w:val="00A87917"/>
    <w:rsid w:val="00A87E00"/>
    <w:rsid w:val="00A9008F"/>
    <w:rsid w:val="00A9018D"/>
    <w:rsid w:val="00A901A8"/>
    <w:rsid w:val="00A9023E"/>
    <w:rsid w:val="00A903CD"/>
    <w:rsid w:val="00A903E8"/>
    <w:rsid w:val="00A90785"/>
    <w:rsid w:val="00A90EFF"/>
    <w:rsid w:val="00A91816"/>
    <w:rsid w:val="00A91A95"/>
    <w:rsid w:val="00A91C25"/>
    <w:rsid w:val="00A91C38"/>
    <w:rsid w:val="00A91CD6"/>
    <w:rsid w:val="00A921C8"/>
    <w:rsid w:val="00A92339"/>
    <w:rsid w:val="00A92432"/>
    <w:rsid w:val="00A925A2"/>
    <w:rsid w:val="00A92850"/>
    <w:rsid w:val="00A928FE"/>
    <w:rsid w:val="00A92AA0"/>
    <w:rsid w:val="00A92D34"/>
    <w:rsid w:val="00A92DB9"/>
    <w:rsid w:val="00A92E6A"/>
    <w:rsid w:val="00A93171"/>
    <w:rsid w:val="00A931B8"/>
    <w:rsid w:val="00A937CB"/>
    <w:rsid w:val="00A93EAF"/>
    <w:rsid w:val="00A94525"/>
    <w:rsid w:val="00A945EA"/>
    <w:rsid w:val="00A94680"/>
    <w:rsid w:val="00A94839"/>
    <w:rsid w:val="00A948B0"/>
    <w:rsid w:val="00A94A08"/>
    <w:rsid w:val="00A94AD6"/>
    <w:rsid w:val="00A94AFD"/>
    <w:rsid w:val="00A9524B"/>
    <w:rsid w:val="00A95329"/>
    <w:rsid w:val="00A955C5"/>
    <w:rsid w:val="00A955DF"/>
    <w:rsid w:val="00A958C1"/>
    <w:rsid w:val="00A95BA4"/>
    <w:rsid w:val="00A95D33"/>
    <w:rsid w:val="00A95EDA"/>
    <w:rsid w:val="00A96130"/>
    <w:rsid w:val="00A961D5"/>
    <w:rsid w:val="00A966F3"/>
    <w:rsid w:val="00A969AB"/>
    <w:rsid w:val="00A972DD"/>
    <w:rsid w:val="00A97B53"/>
    <w:rsid w:val="00A97E01"/>
    <w:rsid w:val="00A97E2E"/>
    <w:rsid w:val="00AA0042"/>
    <w:rsid w:val="00AA00D1"/>
    <w:rsid w:val="00AA0461"/>
    <w:rsid w:val="00AA0630"/>
    <w:rsid w:val="00AA099F"/>
    <w:rsid w:val="00AA11F5"/>
    <w:rsid w:val="00AA1261"/>
    <w:rsid w:val="00AA1BF5"/>
    <w:rsid w:val="00AA1F14"/>
    <w:rsid w:val="00AA216A"/>
    <w:rsid w:val="00AA219E"/>
    <w:rsid w:val="00AA24E9"/>
    <w:rsid w:val="00AA285D"/>
    <w:rsid w:val="00AA2965"/>
    <w:rsid w:val="00AA2BC0"/>
    <w:rsid w:val="00AA2BC2"/>
    <w:rsid w:val="00AA2D5B"/>
    <w:rsid w:val="00AA31B6"/>
    <w:rsid w:val="00AA346E"/>
    <w:rsid w:val="00AA3955"/>
    <w:rsid w:val="00AA397F"/>
    <w:rsid w:val="00AA3F4B"/>
    <w:rsid w:val="00AA42E4"/>
    <w:rsid w:val="00AA4418"/>
    <w:rsid w:val="00AA47FB"/>
    <w:rsid w:val="00AA4BBA"/>
    <w:rsid w:val="00AA4CDD"/>
    <w:rsid w:val="00AA538A"/>
    <w:rsid w:val="00AA53A7"/>
    <w:rsid w:val="00AA579C"/>
    <w:rsid w:val="00AA5C7F"/>
    <w:rsid w:val="00AA670E"/>
    <w:rsid w:val="00AA6937"/>
    <w:rsid w:val="00AA6ADE"/>
    <w:rsid w:val="00AA6B59"/>
    <w:rsid w:val="00AA7105"/>
    <w:rsid w:val="00AA75EC"/>
    <w:rsid w:val="00AA777E"/>
    <w:rsid w:val="00AA79EB"/>
    <w:rsid w:val="00AB00A8"/>
    <w:rsid w:val="00AB01B7"/>
    <w:rsid w:val="00AB0405"/>
    <w:rsid w:val="00AB050B"/>
    <w:rsid w:val="00AB0B65"/>
    <w:rsid w:val="00AB0D28"/>
    <w:rsid w:val="00AB1052"/>
    <w:rsid w:val="00AB1360"/>
    <w:rsid w:val="00AB1A16"/>
    <w:rsid w:val="00AB1EB6"/>
    <w:rsid w:val="00AB23BF"/>
    <w:rsid w:val="00AB2B30"/>
    <w:rsid w:val="00AB2BCE"/>
    <w:rsid w:val="00AB2D82"/>
    <w:rsid w:val="00AB2EF9"/>
    <w:rsid w:val="00AB2F0F"/>
    <w:rsid w:val="00AB3027"/>
    <w:rsid w:val="00AB33CC"/>
    <w:rsid w:val="00AB349A"/>
    <w:rsid w:val="00AB36B3"/>
    <w:rsid w:val="00AB3AC4"/>
    <w:rsid w:val="00AB3C6B"/>
    <w:rsid w:val="00AB3E72"/>
    <w:rsid w:val="00AB411F"/>
    <w:rsid w:val="00AB41B7"/>
    <w:rsid w:val="00AB4309"/>
    <w:rsid w:val="00AB4356"/>
    <w:rsid w:val="00AB448D"/>
    <w:rsid w:val="00AB4599"/>
    <w:rsid w:val="00AB4646"/>
    <w:rsid w:val="00AB47B6"/>
    <w:rsid w:val="00AB4C16"/>
    <w:rsid w:val="00AB4DC1"/>
    <w:rsid w:val="00AB4F1E"/>
    <w:rsid w:val="00AB547B"/>
    <w:rsid w:val="00AB54E7"/>
    <w:rsid w:val="00AB5620"/>
    <w:rsid w:val="00AB61A4"/>
    <w:rsid w:val="00AB65AC"/>
    <w:rsid w:val="00AB6605"/>
    <w:rsid w:val="00AB6AB9"/>
    <w:rsid w:val="00AB6BA5"/>
    <w:rsid w:val="00AB6C8E"/>
    <w:rsid w:val="00AB6D85"/>
    <w:rsid w:val="00AB6EFE"/>
    <w:rsid w:val="00AB6F81"/>
    <w:rsid w:val="00AB7013"/>
    <w:rsid w:val="00AB7101"/>
    <w:rsid w:val="00AB72C4"/>
    <w:rsid w:val="00AB79D1"/>
    <w:rsid w:val="00AB7EE0"/>
    <w:rsid w:val="00AC03E9"/>
    <w:rsid w:val="00AC045B"/>
    <w:rsid w:val="00AC0BED"/>
    <w:rsid w:val="00AC0C8E"/>
    <w:rsid w:val="00AC0DCE"/>
    <w:rsid w:val="00AC0FD9"/>
    <w:rsid w:val="00AC142B"/>
    <w:rsid w:val="00AC15B4"/>
    <w:rsid w:val="00AC1D04"/>
    <w:rsid w:val="00AC1D9F"/>
    <w:rsid w:val="00AC21DC"/>
    <w:rsid w:val="00AC2605"/>
    <w:rsid w:val="00AC3093"/>
    <w:rsid w:val="00AC32F4"/>
    <w:rsid w:val="00AC3370"/>
    <w:rsid w:val="00AC3382"/>
    <w:rsid w:val="00AC34B9"/>
    <w:rsid w:val="00AC3A89"/>
    <w:rsid w:val="00AC3A97"/>
    <w:rsid w:val="00AC3C20"/>
    <w:rsid w:val="00AC3DBF"/>
    <w:rsid w:val="00AC3E12"/>
    <w:rsid w:val="00AC3EA0"/>
    <w:rsid w:val="00AC4013"/>
    <w:rsid w:val="00AC422A"/>
    <w:rsid w:val="00AC4305"/>
    <w:rsid w:val="00AC45F1"/>
    <w:rsid w:val="00AC463D"/>
    <w:rsid w:val="00AC49DF"/>
    <w:rsid w:val="00AC4B55"/>
    <w:rsid w:val="00AC4B67"/>
    <w:rsid w:val="00AC4BA2"/>
    <w:rsid w:val="00AC4C14"/>
    <w:rsid w:val="00AC4E13"/>
    <w:rsid w:val="00AC4EDE"/>
    <w:rsid w:val="00AC4F69"/>
    <w:rsid w:val="00AC4F98"/>
    <w:rsid w:val="00AC51D7"/>
    <w:rsid w:val="00AC527A"/>
    <w:rsid w:val="00AC540C"/>
    <w:rsid w:val="00AC56F6"/>
    <w:rsid w:val="00AC5736"/>
    <w:rsid w:val="00AC58E2"/>
    <w:rsid w:val="00AC5D88"/>
    <w:rsid w:val="00AC68C1"/>
    <w:rsid w:val="00AC6AB8"/>
    <w:rsid w:val="00AC6D03"/>
    <w:rsid w:val="00AC6D09"/>
    <w:rsid w:val="00AC7160"/>
    <w:rsid w:val="00AC71AD"/>
    <w:rsid w:val="00AC725C"/>
    <w:rsid w:val="00AC731B"/>
    <w:rsid w:val="00AC73D3"/>
    <w:rsid w:val="00AC7A48"/>
    <w:rsid w:val="00AC7AE5"/>
    <w:rsid w:val="00AC7AF5"/>
    <w:rsid w:val="00AC7FA4"/>
    <w:rsid w:val="00AD0123"/>
    <w:rsid w:val="00AD0965"/>
    <w:rsid w:val="00AD0DD4"/>
    <w:rsid w:val="00AD0E12"/>
    <w:rsid w:val="00AD14DA"/>
    <w:rsid w:val="00AD159D"/>
    <w:rsid w:val="00AD1652"/>
    <w:rsid w:val="00AD16D3"/>
    <w:rsid w:val="00AD17A9"/>
    <w:rsid w:val="00AD1AA1"/>
    <w:rsid w:val="00AD1AEE"/>
    <w:rsid w:val="00AD1C74"/>
    <w:rsid w:val="00AD1CCF"/>
    <w:rsid w:val="00AD1EEF"/>
    <w:rsid w:val="00AD1FCA"/>
    <w:rsid w:val="00AD2A0A"/>
    <w:rsid w:val="00AD2FE7"/>
    <w:rsid w:val="00AD352C"/>
    <w:rsid w:val="00AD3559"/>
    <w:rsid w:val="00AD3E75"/>
    <w:rsid w:val="00AD41C6"/>
    <w:rsid w:val="00AD4512"/>
    <w:rsid w:val="00AD457A"/>
    <w:rsid w:val="00AD46F8"/>
    <w:rsid w:val="00AD4C39"/>
    <w:rsid w:val="00AD4CB3"/>
    <w:rsid w:val="00AD4F5B"/>
    <w:rsid w:val="00AD4FF7"/>
    <w:rsid w:val="00AD57A7"/>
    <w:rsid w:val="00AD5997"/>
    <w:rsid w:val="00AD5A46"/>
    <w:rsid w:val="00AD5CD7"/>
    <w:rsid w:val="00AD6133"/>
    <w:rsid w:val="00AD6141"/>
    <w:rsid w:val="00AD6325"/>
    <w:rsid w:val="00AD6495"/>
    <w:rsid w:val="00AD64B7"/>
    <w:rsid w:val="00AD66F9"/>
    <w:rsid w:val="00AD69CF"/>
    <w:rsid w:val="00AD69EF"/>
    <w:rsid w:val="00AD69F1"/>
    <w:rsid w:val="00AD6E35"/>
    <w:rsid w:val="00AD6F9A"/>
    <w:rsid w:val="00AD7039"/>
    <w:rsid w:val="00AD70CE"/>
    <w:rsid w:val="00AD72BC"/>
    <w:rsid w:val="00AD77F7"/>
    <w:rsid w:val="00AD7E4A"/>
    <w:rsid w:val="00AE01D7"/>
    <w:rsid w:val="00AE032D"/>
    <w:rsid w:val="00AE0454"/>
    <w:rsid w:val="00AE07CC"/>
    <w:rsid w:val="00AE09DE"/>
    <w:rsid w:val="00AE0CF3"/>
    <w:rsid w:val="00AE1376"/>
    <w:rsid w:val="00AE1662"/>
    <w:rsid w:val="00AE1AA9"/>
    <w:rsid w:val="00AE1C52"/>
    <w:rsid w:val="00AE1DDC"/>
    <w:rsid w:val="00AE22F4"/>
    <w:rsid w:val="00AE2415"/>
    <w:rsid w:val="00AE26B4"/>
    <w:rsid w:val="00AE29BE"/>
    <w:rsid w:val="00AE2A1D"/>
    <w:rsid w:val="00AE2CA8"/>
    <w:rsid w:val="00AE3500"/>
    <w:rsid w:val="00AE36F0"/>
    <w:rsid w:val="00AE3808"/>
    <w:rsid w:val="00AE387E"/>
    <w:rsid w:val="00AE398D"/>
    <w:rsid w:val="00AE3CBF"/>
    <w:rsid w:val="00AE4025"/>
    <w:rsid w:val="00AE4600"/>
    <w:rsid w:val="00AE47FB"/>
    <w:rsid w:val="00AE4C09"/>
    <w:rsid w:val="00AE550C"/>
    <w:rsid w:val="00AE5A2B"/>
    <w:rsid w:val="00AE5D94"/>
    <w:rsid w:val="00AE5E25"/>
    <w:rsid w:val="00AE6868"/>
    <w:rsid w:val="00AE6906"/>
    <w:rsid w:val="00AE6932"/>
    <w:rsid w:val="00AE6C0D"/>
    <w:rsid w:val="00AE79C4"/>
    <w:rsid w:val="00AE7DE3"/>
    <w:rsid w:val="00AE7E3E"/>
    <w:rsid w:val="00AF0446"/>
    <w:rsid w:val="00AF0CD3"/>
    <w:rsid w:val="00AF0F27"/>
    <w:rsid w:val="00AF16D8"/>
    <w:rsid w:val="00AF1827"/>
    <w:rsid w:val="00AF18DD"/>
    <w:rsid w:val="00AF1977"/>
    <w:rsid w:val="00AF19E1"/>
    <w:rsid w:val="00AF1FE4"/>
    <w:rsid w:val="00AF23D5"/>
    <w:rsid w:val="00AF25E5"/>
    <w:rsid w:val="00AF2764"/>
    <w:rsid w:val="00AF2DFD"/>
    <w:rsid w:val="00AF2E22"/>
    <w:rsid w:val="00AF2E51"/>
    <w:rsid w:val="00AF2FFF"/>
    <w:rsid w:val="00AF305B"/>
    <w:rsid w:val="00AF3220"/>
    <w:rsid w:val="00AF33F1"/>
    <w:rsid w:val="00AF39E2"/>
    <w:rsid w:val="00AF3AE7"/>
    <w:rsid w:val="00AF41E2"/>
    <w:rsid w:val="00AF457F"/>
    <w:rsid w:val="00AF48C4"/>
    <w:rsid w:val="00AF490A"/>
    <w:rsid w:val="00AF4DA6"/>
    <w:rsid w:val="00AF536A"/>
    <w:rsid w:val="00AF5419"/>
    <w:rsid w:val="00AF568F"/>
    <w:rsid w:val="00AF57DE"/>
    <w:rsid w:val="00AF57F5"/>
    <w:rsid w:val="00AF596D"/>
    <w:rsid w:val="00AF5B0E"/>
    <w:rsid w:val="00AF5CB4"/>
    <w:rsid w:val="00AF5DB3"/>
    <w:rsid w:val="00AF5FFE"/>
    <w:rsid w:val="00AF6129"/>
    <w:rsid w:val="00AF6192"/>
    <w:rsid w:val="00AF66C6"/>
    <w:rsid w:val="00AF6746"/>
    <w:rsid w:val="00AF693E"/>
    <w:rsid w:val="00AF6F6A"/>
    <w:rsid w:val="00AF722E"/>
    <w:rsid w:val="00AF737A"/>
    <w:rsid w:val="00AF74E1"/>
    <w:rsid w:val="00AF75FE"/>
    <w:rsid w:val="00AF7A3F"/>
    <w:rsid w:val="00AF7CF4"/>
    <w:rsid w:val="00AF7F04"/>
    <w:rsid w:val="00AF7FF3"/>
    <w:rsid w:val="00B00058"/>
    <w:rsid w:val="00B00476"/>
    <w:rsid w:val="00B0048E"/>
    <w:rsid w:val="00B00606"/>
    <w:rsid w:val="00B0080B"/>
    <w:rsid w:val="00B00AD0"/>
    <w:rsid w:val="00B00D06"/>
    <w:rsid w:val="00B00E6C"/>
    <w:rsid w:val="00B00ED0"/>
    <w:rsid w:val="00B00FFC"/>
    <w:rsid w:val="00B011F4"/>
    <w:rsid w:val="00B01499"/>
    <w:rsid w:val="00B01A79"/>
    <w:rsid w:val="00B01CB4"/>
    <w:rsid w:val="00B020D1"/>
    <w:rsid w:val="00B0247D"/>
    <w:rsid w:val="00B02690"/>
    <w:rsid w:val="00B02898"/>
    <w:rsid w:val="00B02AFA"/>
    <w:rsid w:val="00B02C2F"/>
    <w:rsid w:val="00B02FEA"/>
    <w:rsid w:val="00B032F4"/>
    <w:rsid w:val="00B03544"/>
    <w:rsid w:val="00B038FB"/>
    <w:rsid w:val="00B03C18"/>
    <w:rsid w:val="00B03C3E"/>
    <w:rsid w:val="00B04333"/>
    <w:rsid w:val="00B04686"/>
    <w:rsid w:val="00B047F4"/>
    <w:rsid w:val="00B04E5C"/>
    <w:rsid w:val="00B04ECE"/>
    <w:rsid w:val="00B04FC7"/>
    <w:rsid w:val="00B0500A"/>
    <w:rsid w:val="00B0507F"/>
    <w:rsid w:val="00B050EE"/>
    <w:rsid w:val="00B051B1"/>
    <w:rsid w:val="00B051EF"/>
    <w:rsid w:val="00B05B1F"/>
    <w:rsid w:val="00B06283"/>
    <w:rsid w:val="00B06399"/>
    <w:rsid w:val="00B06A65"/>
    <w:rsid w:val="00B074FD"/>
    <w:rsid w:val="00B07626"/>
    <w:rsid w:val="00B07649"/>
    <w:rsid w:val="00B07913"/>
    <w:rsid w:val="00B07B19"/>
    <w:rsid w:val="00B07F0B"/>
    <w:rsid w:val="00B07F5A"/>
    <w:rsid w:val="00B1000A"/>
    <w:rsid w:val="00B101BF"/>
    <w:rsid w:val="00B10472"/>
    <w:rsid w:val="00B10759"/>
    <w:rsid w:val="00B10AB1"/>
    <w:rsid w:val="00B10AD4"/>
    <w:rsid w:val="00B10DD9"/>
    <w:rsid w:val="00B113A6"/>
    <w:rsid w:val="00B114CB"/>
    <w:rsid w:val="00B11550"/>
    <w:rsid w:val="00B11634"/>
    <w:rsid w:val="00B11CE7"/>
    <w:rsid w:val="00B11D6A"/>
    <w:rsid w:val="00B1203F"/>
    <w:rsid w:val="00B12356"/>
    <w:rsid w:val="00B127F7"/>
    <w:rsid w:val="00B12B04"/>
    <w:rsid w:val="00B12CE5"/>
    <w:rsid w:val="00B12CEA"/>
    <w:rsid w:val="00B12ED2"/>
    <w:rsid w:val="00B12F45"/>
    <w:rsid w:val="00B13055"/>
    <w:rsid w:val="00B130F2"/>
    <w:rsid w:val="00B130F9"/>
    <w:rsid w:val="00B13297"/>
    <w:rsid w:val="00B13399"/>
    <w:rsid w:val="00B13DF2"/>
    <w:rsid w:val="00B13F4F"/>
    <w:rsid w:val="00B140EF"/>
    <w:rsid w:val="00B149D1"/>
    <w:rsid w:val="00B14A0D"/>
    <w:rsid w:val="00B14ED3"/>
    <w:rsid w:val="00B14F76"/>
    <w:rsid w:val="00B150F9"/>
    <w:rsid w:val="00B15996"/>
    <w:rsid w:val="00B15ABB"/>
    <w:rsid w:val="00B15E7F"/>
    <w:rsid w:val="00B162A9"/>
    <w:rsid w:val="00B16324"/>
    <w:rsid w:val="00B16656"/>
    <w:rsid w:val="00B1694A"/>
    <w:rsid w:val="00B16CA6"/>
    <w:rsid w:val="00B16E73"/>
    <w:rsid w:val="00B17209"/>
    <w:rsid w:val="00B1774F"/>
    <w:rsid w:val="00B177F3"/>
    <w:rsid w:val="00B1784F"/>
    <w:rsid w:val="00B17881"/>
    <w:rsid w:val="00B17AF8"/>
    <w:rsid w:val="00B17B58"/>
    <w:rsid w:val="00B17BB5"/>
    <w:rsid w:val="00B17D8A"/>
    <w:rsid w:val="00B2028F"/>
    <w:rsid w:val="00B20746"/>
    <w:rsid w:val="00B20761"/>
    <w:rsid w:val="00B2090C"/>
    <w:rsid w:val="00B20B4E"/>
    <w:rsid w:val="00B211D1"/>
    <w:rsid w:val="00B2131B"/>
    <w:rsid w:val="00B21422"/>
    <w:rsid w:val="00B21625"/>
    <w:rsid w:val="00B218DB"/>
    <w:rsid w:val="00B2198B"/>
    <w:rsid w:val="00B21B1E"/>
    <w:rsid w:val="00B21DA3"/>
    <w:rsid w:val="00B220FD"/>
    <w:rsid w:val="00B22403"/>
    <w:rsid w:val="00B224CC"/>
    <w:rsid w:val="00B22694"/>
    <w:rsid w:val="00B22B70"/>
    <w:rsid w:val="00B22C9C"/>
    <w:rsid w:val="00B22D61"/>
    <w:rsid w:val="00B2317B"/>
    <w:rsid w:val="00B2349E"/>
    <w:rsid w:val="00B23510"/>
    <w:rsid w:val="00B23C81"/>
    <w:rsid w:val="00B23D77"/>
    <w:rsid w:val="00B23FEA"/>
    <w:rsid w:val="00B24320"/>
    <w:rsid w:val="00B247E2"/>
    <w:rsid w:val="00B24AF2"/>
    <w:rsid w:val="00B24DA7"/>
    <w:rsid w:val="00B25092"/>
    <w:rsid w:val="00B2551D"/>
    <w:rsid w:val="00B256D4"/>
    <w:rsid w:val="00B2594D"/>
    <w:rsid w:val="00B25F84"/>
    <w:rsid w:val="00B26035"/>
    <w:rsid w:val="00B26113"/>
    <w:rsid w:val="00B2622D"/>
    <w:rsid w:val="00B2639C"/>
    <w:rsid w:val="00B263DC"/>
    <w:rsid w:val="00B26659"/>
    <w:rsid w:val="00B26718"/>
    <w:rsid w:val="00B26913"/>
    <w:rsid w:val="00B26B7C"/>
    <w:rsid w:val="00B26D2D"/>
    <w:rsid w:val="00B26DAB"/>
    <w:rsid w:val="00B26EA0"/>
    <w:rsid w:val="00B26F38"/>
    <w:rsid w:val="00B27098"/>
    <w:rsid w:val="00B272D7"/>
    <w:rsid w:val="00B273B3"/>
    <w:rsid w:val="00B2740A"/>
    <w:rsid w:val="00B277D1"/>
    <w:rsid w:val="00B27AAA"/>
    <w:rsid w:val="00B27B2D"/>
    <w:rsid w:val="00B27B9F"/>
    <w:rsid w:val="00B27E77"/>
    <w:rsid w:val="00B304CC"/>
    <w:rsid w:val="00B3061D"/>
    <w:rsid w:val="00B30679"/>
    <w:rsid w:val="00B309BA"/>
    <w:rsid w:val="00B30A12"/>
    <w:rsid w:val="00B311E0"/>
    <w:rsid w:val="00B31341"/>
    <w:rsid w:val="00B314F7"/>
    <w:rsid w:val="00B318FB"/>
    <w:rsid w:val="00B3239C"/>
    <w:rsid w:val="00B324A7"/>
    <w:rsid w:val="00B32CCD"/>
    <w:rsid w:val="00B33622"/>
    <w:rsid w:val="00B339F2"/>
    <w:rsid w:val="00B33B64"/>
    <w:rsid w:val="00B33EF2"/>
    <w:rsid w:val="00B342B7"/>
    <w:rsid w:val="00B34628"/>
    <w:rsid w:val="00B34A3F"/>
    <w:rsid w:val="00B34C0A"/>
    <w:rsid w:val="00B35136"/>
    <w:rsid w:val="00B3521D"/>
    <w:rsid w:val="00B355F1"/>
    <w:rsid w:val="00B35962"/>
    <w:rsid w:val="00B359AA"/>
    <w:rsid w:val="00B36553"/>
    <w:rsid w:val="00B36693"/>
    <w:rsid w:val="00B36A7E"/>
    <w:rsid w:val="00B36DF5"/>
    <w:rsid w:val="00B36E3B"/>
    <w:rsid w:val="00B36E51"/>
    <w:rsid w:val="00B37908"/>
    <w:rsid w:val="00B37935"/>
    <w:rsid w:val="00B37C1C"/>
    <w:rsid w:val="00B37CD1"/>
    <w:rsid w:val="00B40247"/>
    <w:rsid w:val="00B40806"/>
    <w:rsid w:val="00B409A6"/>
    <w:rsid w:val="00B40CF8"/>
    <w:rsid w:val="00B41390"/>
    <w:rsid w:val="00B413BF"/>
    <w:rsid w:val="00B41A77"/>
    <w:rsid w:val="00B41B88"/>
    <w:rsid w:val="00B41CA7"/>
    <w:rsid w:val="00B41FE8"/>
    <w:rsid w:val="00B4205E"/>
    <w:rsid w:val="00B4246A"/>
    <w:rsid w:val="00B4292A"/>
    <w:rsid w:val="00B42C78"/>
    <w:rsid w:val="00B42DCD"/>
    <w:rsid w:val="00B4328C"/>
    <w:rsid w:val="00B43A07"/>
    <w:rsid w:val="00B43D85"/>
    <w:rsid w:val="00B43E63"/>
    <w:rsid w:val="00B441DE"/>
    <w:rsid w:val="00B451EF"/>
    <w:rsid w:val="00B456B1"/>
    <w:rsid w:val="00B457E5"/>
    <w:rsid w:val="00B45C5B"/>
    <w:rsid w:val="00B46AF6"/>
    <w:rsid w:val="00B46B0C"/>
    <w:rsid w:val="00B4703D"/>
    <w:rsid w:val="00B47190"/>
    <w:rsid w:val="00B47417"/>
    <w:rsid w:val="00B4769A"/>
    <w:rsid w:val="00B476BC"/>
    <w:rsid w:val="00B477B0"/>
    <w:rsid w:val="00B47B99"/>
    <w:rsid w:val="00B47E0A"/>
    <w:rsid w:val="00B47FDD"/>
    <w:rsid w:val="00B503EE"/>
    <w:rsid w:val="00B503F7"/>
    <w:rsid w:val="00B504A7"/>
    <w:rsid w:val="00B50707"/>
    <w:rsid w:val="00B50914"/>
    <w:rsid w:val="00B51227"/>
    <w:rsid w:val="00B5123D"/>
    <w:rsid w:val="00B514F3"/>
    <w:rsid w:val="00B515E0"/>
    <w:rsid w:val="00B5166C"/>
    <w:rsid w:val="00B51BA1"/>
    <w:rsid w:val="00B51D20"/>
    <w:rsid w:val="00B520C2"/>
    <w:rsid w:val="00B52493"/>
    <w:rsid w:val="00B52744"/>
    <w:rsid w:val="00B52A80"/>
    <w:rsid w:val="00B52BC2"/>
    <w:rsid w:val="00B52EA7"/>
    <w:rsid w:val="00B531DF"/>
    <w:rsid w:val="00B53529"/>
    <w:rsid w:val="00B53C72"/>
    <w:rsid w:val="00B54008"/>
    <w:rsid w:val="00B5474D"/>
    <w:rsid w:val="00B54AEE"/>
    <w:rsid w:val="00B54DF2"/>
    <w:rsid w:val="00B55099"/>
    <w:rsid w:val="00B552A7"/>
    <w:rsid w:val="00B552A9"/>
    <w:rsid w:val="00B5532D"/>
    <w:rsid w:val="00B5549D"/>
    <w:rsid w:val="00B554B0"/>
    <w:rsid w:val="00B555DA"/>
    <w:rsid w:val="00B556EB"/>
    <w:rsid w:val="00B558CB"/>
    <w:rsid w:val="00B55B4C"/>
    <w:rsid w:val="00B55F5C"/>
    <w:rsid w:val="00B55FB9"/>
    <w:rsid w:val="00B5604A"/>
    <w:rsid w:val="00B560D5"/>
    <w:rsid w:val="00B560E6"/>
    <w:rsid w:val="00B561EA"/>
    <w:rsid w:val="00B56254"/>
    <w:rsid w:val="00B562CD"/>
    <w:rsid w:val="00B565B5"/>
    <w:rsid w:val="00B56B46"/>
    <w:rsid w:val="00B56C6E"/>
    <w:rsid w:val="00B56DE4"/>
    <w:rsid w:val="00B56FD7"/>
    <w:rsid w:val="00B57329"/>
    <w:rsid w:val="00B573B1"/>
    <w:rsid w:val="00B573B8"/>
    <w:rsid w:val="00B577F1"/>
    <w:rsid w:val="00B57B26"/>
    <w:rsid w:val="00B57B62"/>
    <w:rsid w:val="00B57C41"/>
    <w:rsid w:val="00B57DEB"/>
    <w:rsid w:val="00B57F14"/>
    <w:rsid w:val="00B57F4C"/>
    <w:rsid w:val="00B57FF3"/>
    <w:rsid w:val="00B60152"/>
    <w:rsid w:val="00B60518"/>
    <w:rsid w:val="00B607E7"/>
    <w:rsid w:val="00B61085"/>
    <w:rsid w:val="00B615E4"/>
    <w:rsid w:val="00B616A4"/>
    <w:rsid w:val="00B6190D"/>
    <w:rsid w:val="00B61B02"/>
    <w:rsid w:val="00B61C18"/>
    <w:rsid w:val="00B61D85"/>
    <w:rsid w:val="00B62948"/>
    <w:rsid w:val="00B62968"/>
    <w:rsid w:val="00B62982"/>
    <w:rsid w:val="00B62B04"/>
    <w:rsid w:val="00B62D51"/>
    <w:rsid w:val="00B6315C"/>
    <w:rsid w:val="00B63253"/>
    <w:rsid w:val="00B63393"/>
    <w:rsid w:val="00B63468"/>
    <w:rsid w:val="00B63807"/>
    <w:rsid w:val="00B639E9"/>
    <w:rsid w:val="00B63C96"/>
    <w:rsid w:val="00B63D86"/>
    <w:rsid w:val="00B6401A"/>
    <w:rsid w:val="00B64253"/>
    <w:rsid w:val="00B64261"/>
    <w:rsid w:val="00B643A6"/>
    <w:rsid w:val="00B6453F"/>
    <w:rsid w:val="00B645EC"/>
    <w:rsid w:val="00B647DA"/>
    <w:rsid w:val="00B64C69"/>
    <w:rsid w:val="00B6540F"/>
    <w:rsid w:val="00B655A3"/>
    <w:rsid w:val="00B655DF"/>
    <w:rsid w:val="00B6592C"/>
    <w:rsid w:val="00B65A9E"/>
    <w:rsid w:val="00B65CCE"/>
    <w:rsid w:val="00B664B9"/>
    <w:rsid w:val="00B6671A"/>
    <w:rsid w:val="00B669C8"/>
    <w:rsid w:val="00B66DEC"/>
    <w:rsid w:val="00B66E0D"/>
    <w:rsid w:val="00B67170"/>
    <w:rsid w:val="00B671D3"/>
    <w:rsid w:val="00B671F5"/>
    <w:rsid w:val="00B67271"/>
    <w:rsid w:val="00B673B2"/>
    <w:rsid w:val="00B674CA"/>
    <w:rsid w:val="00B67717"/>
    <w:rsid w:val="00B67960"/>
    <w:rsid w:val="00B67CB6"/>
    <w:rsid w:val="00B67EE7"/>
    <w:rsid w:val="00B67FEF"/>
    <w:rsid w:val="00B70076"/>
    <w:rsid w:val="00B7021A"/>
    <w:rsid w:val="00B70247"/>
    <w:rsid w:val="00B7031D"/>
    <w:rsid w:val="00B70333"/>
    <w:rsid w:val="00B7036E"/>
    <w:rsid w:val="00B707FF"/>
    <w:rsid w:val="00B7113C"/>
    <w:rsid w:val="00B71708"/>
    <w:rsid w:val="00B71739"/>
    <w:rsid w:val="00B71F5C"/>
    <w:rsid w:val="00B72061"/>
    <w:rsid w:val="00B7266A"/>
    <w:rsid w:val="00B728C9"/>
    <w:rsid w:val="00B72C7F"/>
    <w:rsid w:val="00B72D8B"/>
    <w:rsid w:val="00B731CE"/>
    <w:rsid w:val="00B73242"/>
    <w:rsid w:val="00B73406"/>
    <w:rsid w:val="00B73458"/>
    <w:rsid w:val="00B7358A"/>
    <w:rsid w:val="00B736CF"/>
    <w:rsid w:val="00B738F2"/>
    <w:rsid w:val="00B73F23"/>
    <w:rsid w:val="00B741A6"/>
    <w:rsid w:val="00B7426D"/>
    <w:rsid w:val="00B748EB"/>
    <w:rsid w:val="00B74C2E"/>
    <w:rsid w:val="00B7528E"/>
    <w:rsid w:val="00B75957"/>
    <w:rsid w:val="00B75CA9"/>
    <w:rsid w:val="00B75EB6"/>
    <w:rsid w:val="00B75F00"/>
    <w:rsid w:val="00B75F05"/>
    <w:rsid w:val="00B75F0E"/>
    <w:rsid w:val="00B76002"/>
    <w:rsid w:val="00B760E8"/>
    <w:rsid w:val="00B7642B"/>
    <w:rsid w:val="00B765A6"/>
    <w:rsid w:val="00B76843"/>
    <w:rsid w:val="00B76943"/>
    <w:rsid w:val="00B77405"/>
    <w:rsid w:val="00B774DE"/>
    <w:rsid w:val="00B77548"/>
    <w:rsid w:val="00B77718"/>
    <w:rsid w:val="00B77AD2"/>
    <w:rsid w:val="00B77AD6"/>
    <w:rsid w:val="00B77B59"/>
    <w:rsid w:val="00B77D22"/>
    <w:rsid w:val="00B80201"/>
    <w:rsid w:val="00B805A2"/>
    <w:rsid w:val="00B80643"/>
    <w:rsid w:val="00B80743"/>
    <w:rsid w:val="00B808B7"/>
    <w:rsid w:val="00B808EF"/>
    <w:rsid w:val="00B80C78"/>
    <w:rsid w:val="00B80E70"/>
    <w:rsid w:val="00B80F83"/>
    <w:rsid w:val="00B81080"/>
    <w:rsid w:val="00B81136"/>
    <w:rsid w:val="00B8115C"/>
    <w:rsid w:val="00B811D6"/>
    <w:rsid w:val="00B81250"/>
    <w:rsid w:val="00B812E9"/>
    <w:rsid w:val="00B81A22"/>
    <w:rsid w:val="00B81F96"/>
    <w:rsid w:val="00B82226"/>
    <w:rsid w:val="00B823F4"/>
    <w:rsid w:val="00B82950"/>
    <w:rsid w:val="00B82C0D"/>
    <w:rsid w:val="00B82CD7"/>
    <w:rsid w:val="00B82E68"/>
    <w:rsid w:val="00B82FEE"/>
    <w:rsid w:val="00B83565"/>
    <w:rsid w:val="00B8358D"/>
    <w:rsid w:val="00B8372C"/>
    <w:rsid w:val="00B83869"/>
    <w:rsid w:val="00B83C67"/>
    <w:rsid w:val="00B83CD8"/>
    <w:rsid w:val="00B83D76"/>
    <w:rsid w:val="00B83F5A"/>
    <w:rsid w:val="00B83FF7"/>
    <w:rsid w:val="00B842B1"/>
    <w:rsid w:val="00B84C67"/>
    <w:rsid w:val="00B84CB3"/>
    <w:rsid w:val="00B84D75"/>
    <w:rsid w:val="00B85045"/>
    <w:rsid w:val="00B8510E"/>
    <w:rsid w:val="00B85347"/>
    <w:rsid w:val="00B859A5"/>
    <w:rsid w:val="00B85D69"/>
    <w:rsid w:val="00B85D94"/>
    <w:rsid w:val="00B85DB7"/>
    <w:rsid w:val="00B85DCE"/>
    <w:rsid w:val="00B862A3"/>
    <w:rsid w:val="00B863EE"/>
    <w:rsid w:val="00B8658A"/>
    <w:rsid w:val="00B865D4"/>
    <w:rsid w:val="00B8723C"/>
    <w:rsid w:val="00B87291"/>
    <w:rsid w:val="00B874F7"/>
    <w:rsid w:val="00B87768"/>
    <w:rsid w:val="00B877DE"/>
    <w:rsid w:val="00B8789C"/>
    <w:rsid w:val="00B87D45"/>
    <w:rsid w:val="00B90127"/>
    <w:rsid w:val="00B902C8"/>
    <w:rsid w:val="00B90478"/>
    <w:rsid w:val="00B904AB"/>
    <w:rsid w:val="00B90628"/>
    <w:rsid w:val="00B90B5D"/>
    <w:rsid w:val="00B90D86"/>
    <w:rsid w:val="00B90E37"/>
    <w:rsid w:val="00B911D1"/>
    <w:rsid w:val="00B913DE"/>
    <w:rsid w:val="00B91504"/>
    <w:rsid w:val="00B916B3"/>
    <w:rsid w:val="00B91925"/>
    <w:rsid w:val="00B91B30"/>
    <w:rsid w:val="00B91EFA"/>
    <w:rsid w:val="00B91F4E"/>
    <w:rsid w:val="00B9237A"/>
    <w:rsid w:val="00B92399"/>
    <w:rsid w:val="00B92609"/>
    <w:rsid w:val="00B92A19"/>
    <w:rsid w:val="00B92A56"/>
    <w:rsid w:val="00B92C2F"/>
    <w:rsid w:val="00B9356D"/>
    <w:rsid w:val="00B935B4"/>
    <w:rsid w:val="00B93633"/>
    <w:rsid w:val="00B9373E"/>
    <w:rsid w:val="00B93DA0"/>
    <w:rsid w:val="00B93E7A"/>
    <w:rsid w:val="00B93EB7"/>
    <w:rsid w:val="00B93EF1"/>
    <w:rsid w:val="00B9408F"/>
    <w:rsid w:val="00B944F1"/>
    <w:rsid w:val="00B9458B"/>
    <w:rsid w:val="00B94613"/>
    <w:rsid w:val="00B94BC3"/>
    <w:rsid w:val="00B94EE8"/>
    <w:rsid w:val="00B9517B"/>
    <w:rsid w:val="00B9526B"/>
    <w:rsid w:val="00B95302"/>
    <w:rsid w:val="00B95796"/>
    <w:rsid w:val="00B958D9"/>
    <w:rsid w:val="00B95927"/>
    <w:rsid w:val="00B959ED"/>
    <w:rsid w:val="00B95A6A"/>
    <w:rsid w:val="00B95E39"/>
    <w:rsid w:val="00B95F79"/>
    <w:rsid w:val="00B960E9"/>
    <w:rsid w:val="00B96285"/>
    <w:rsid w:val="00B963A9"/>
    <w:rsid w:val="00B965A0"/>
    <w:rsid w:val="00B96895"/>
    <w:rsid w:val="00B968F6"/>
    <w:rsid w:val="00B9699C"/>
    <w:rsid w:val="00B96B8A"/>
    <w:rsid w:val="00B96BD7"/>
    <w:rsid w:val="00B97070"/>
    <w:rsid w:val="00B97079"/>
    <w:rsid w:val="00B97260"/>
    <w:rsid w:val="00B972D5"/>
    <w:rsid w:val="00B975C1"/>
    <w:rsid w:val="00B97694"/>
    <w:rsid w:val="00B97746"/>
    <w:rsid w:val="00B978C3"/>
    <w:rsid w:val="00B9791A"/>
    <w:rsid w:val="00B97A3A"/>
    <w:rsid w:val="00B97FA3"/>
    <w:rsid w:val="00BA014E"/>
    <w:rsid w:val="00BA06FA"/>
    <w:rsid w:val="00BA0705"/>
    <w:rsid w:val="00BA0B07"/>
    <w:rsid w:val="00BA1157"/>
    <w:rsid w:val="00BA1208"/>
    <w:rsid w:val="00BA176A"/>
    <w:rsid w:val="00BA1954"/>
    <w:rsid w:val="00BA1AF4"/>
    <w:rsid w:val="00BA1C04"/>
    <w:rsid w:val="00BA21CB"/>
    <w:rsid w:val="00BA23A5"/>
    <w:rsid w:val="00BA256B"/>
    <w:rsid w:val="00BA26E5"/>
    <w:rsid w:val="00BA28CE"/>
    <w:rsid w:val="00BA2AD1"/>
    <w:rsid w:val="00BA2B9A"/>
    <w:rsid w:val="00BA2CF0"/>
    <w:rsid w:val="00BA2DED"/>
    <w:rsid w:val="00BA3497"/>
    <w:rsid w:val="00BA369B"/>
    <w:rsid w:val="00BA38F7"/>
    <w:rsid w:val="00BA394D"/>
    <w:rsid w:val="00BA3DD1"/>
    <w:rsid w:val="00BA3FCA"/>
    <w:rsid w:val="00BA42E5"/>
    <w:rsid w:val="00BA42EF"/>
    <w:rsid w:val="00BA4345"/>
    <w:rsid w:val="00BA43AB"/>
    <w:rsid w:val="00BA47E2"/>
    <w:rsid w:val="00BA48F1"/>
    <w:rsid w:val="00BA4A72"/>
    <w:rsid w:val="00BA4B87"/>
    <w:rsid w:val="00BA4D44"/>
    <w:rsid w:val="00BA4E10"/>
    <w:rsid w:val="00BA4E15"/>
    <w:rsid w:val="00BA4F35"/>
    <w:rsid w:val="00BA4F8F"/>
    <w:rsid w:val="00BA598B"/>
    <w:rsid w:val="00BA5E68"/>
    <w:rsid w:val="00BA5E84"/>
    <w:rsid w:val="00BA5EC7"/>
    <w:rsid w:val="00BA5EF3"/>
    <w:rsid w:val="00BA6540"/>
    <w:rsid w:val="00BA67B6"/>
    <w:rsid w:val="00BA6C19"/>
    <w:rsid w:val="00BA6E13"/>
    <w:rsid w:val="00BA6E6D"/>
    <w:rsid w:val="00BA74BC"/>
    <w:rsid w:val="00BA74CD"/>
    <w:rsid w:val="00BA7A69"/>
    <w:rsid w:val="00BA7FA2"/>
    <w:rsid w:val="00BA7FF1"/>
    <w:rsid w:val="00BB0022"/>
    <w:rsid w:val="00BB0114"/>
    <w:rsid w:val="00BB01A0"/>
    <w:rsid w:val="00BB01A1"/>
    <w:rsid w:val="00BB0410"/>
    <w:rsid w:val="00BB0560"/>
    <w:rsid w:val="00BB0597"/>
    <w:rsid w:val="00BB05A3"/>
    <w:rsid w:val="00BB06D4"/>
    <w:rsid w:val="00BB07E0"/>
    <w:rsid w:val="00BB094C"/>
    <w:rsid w:val="00BB0F8C"/>
    <w:rsid w:val="00BB10D2"/>
    <w:rsid w:val="00BB124F"/>
    <w:rsid w:val="00BB133B"/>
    <w:rsid w:val="00BB1426"/>
    <w:rsid w:val="00BB1572"/>
    <w:rsid w:val="00BB1593"/>
    <w:rsid w:val="00BB1729"/>
    <w:rsid w:val="00BB17DC"/>
    <w:rsid w:val="00BB182E"/>
    <w:rsid w:val="00BB1905"/>
    <w:rsid w:val="00BB1FDA"/>
    <w:rsid w:val="00BB2108"/>
    <w:rsid w:val="00BB2282"/>
    <w:rsid w:val="00BB29A5"/>
    <w:rsid w:val="00BB2A1A"/>
    <w:rsid w:val="00BB2C69"/>
    <w:rsid w:val="00BB2CDB"/>
    <w:rsid w:val="00BB2D90"/>
    <w:rsid w:val="00BB2DBB"/>
    <w:rsid w:val="00BB2E0C"/>
    <w:rsid w:val="00BB2ED0"/>
    <w:rsid w:val="00BB2EE7"/>
    <w:rsid w:val="00BB3057"/>
    <w:rsid w:val="00BB3300"/>
    <w:rsid w:val="00BB342A"/>
    <w:rsid w:val="00BB3736"/>
    <w:rsid w:val="00BB3B4C"/>
    <w:rsid w:val="00BB3E34"/>
    <w:rsid w:val="00BB3EB9"/>
    <w:rsid w:val="00BB4057"/>
    <w:rsid w:val="00BB408E"/>
    <w:rsid w:val="00BB42C0"/>
    <w:rsid w:val="00BB43B9"/>
    <w:rsid w:val="00BB4942"/>
    <w:rsid w:val="00BB4C17"/>
    <w:rsid w:val="00BB4D7C"/>
    <w:rsid w:val="00BB520A"/>
    <w:rsid w:val="00BB522B"/>
    <w:rsid w:val="00BB5B6C"/>
    <w:rsid w:val="00BB6959"/>
    <w:rsid w:val="00BB6B06"/>
    <w:rsid w:val="00BB6E38"/>
    <w:rsid w:val="00BB6F81"/>
    <w:rsid w:val="00BB729F"/>
    <w:rsid w:val="00BB730F"/>
    <w:rsid w:val="00BB74F5"/>
    <w:rsid w:val="00BB76E8"/>
    <w:rsid w:val="00BB770A"/>
    <w:rsid w:val="00BB7834"/>
    <w:rsid w:val="00BB7876"/>
    <w:rsid w:val="00BB7AE8"/>
    <w:rsid w:val="00BB7CFD"/>
    <w:rsid w:val="00BB7F97"/>
    <w:rsid w:val="00BC0418"/>
    <w:rsid w:val="00BC0676"/>
    <w:rsid w:val="00BC0AF2"/>
    <w:rsid w:val="00BC0C27"/>
    <w:rsid w:val="00BC0CD5"/>
    <w:rsid w:val="00BC0D1F"/>
    <w:rsid w:val="00BC0F68"/>
    <w:rsid w:val="00BC11CE"/>
    <w:rsid w:val="00BC124B"/>
    <w:rsid w:val="00BC127D"/>
    <w:rsid w:val="00BC138F"/>
    <w:rsid w:val="00BC146A"/>
    <w:rsid w:val="00BC15E2"/>
    <w:rsid w:val="00BC1A0A"/>
    <w:rsid w:val="00BC1A98"/>
    <w:rsid w:val="00BC1B96"/>
    <w:rsid w:val="00BC1CEA"/>
    <w:rsid w:val="00BC1D69"/>
    <w:rsid w:val="00BC1E1B"/>
    <w:rsid w:val="00BC20E6"/>
    <w:rsid w:val="00BC2210"/>
    <w:rsid w:val="00BC2376"/>
    <w:rsid w:val="00BC257D"/>
    <w:rsid w:val="00BC26DE"/>
    <w:rsid w:val="00BC2A12"/>
    <w:rsid w:val="00BC2A5B"/>
    <w:rsid w:val="00BC2B14"/>
    <w:rsid w:val="00BC303A"/>
    <w:rsid w:val="00BC3058"/>
    <w:rsid w:val="00BC30A0"/>
    <w:rsid w:val="00BC30C6"/>
    <w:rsid w:val="00BC37FE"/>
    <w:rsid w:val="00BC38FB"/>
    <w:rsid w:val="00BC3BD4"/>
    <w:rsid w:val="00BC3CDC"/>
    <w:rsid w:val="00BC3E2B"/>
    <w:rsid w:val="00BC43F5"/>
    <w:rsid w:val="00BC45DD"/>
    <w:rsid w:val="00BC4749"/>
    <w:rsid w:val="00BC4841"/>
    <w:rsid w:val="00BC4950"/>
    <w:rsid w:val="00BC51E6"/>
    <w:rsid w:val="00BC5480"/>
    <w:rsid w:val="00BC5662"/>
    <w:rsid w:val="00BC56F1"/>
    <w:rsid w:val="00BC5AC8"/>
    <w:rsid w:val="00BC5EF8"/>
    <w:rsid w:val="00BC600F"/>
    <w:rsid w:val="00BC61E1"/>
    <w:rsid w:val="00BC66AF"/>
    <w:rsid w:val="00BC67CB"/>
    <w:rsid w:val="00BC68A8"/>
    <w:rsid w:val="00BC6DE3"/>
    <w:rsid w:val="00BC6FC4"/>
    <w:rsid w:val="00BC714E"/>
    <w:rsid w:val="00BC7805"/>
    <w:rsid w:val="00BC79D9"/>
    <w:rsid w:val="00BC7F8D"/>
    <w:rsid w:val="00BD003D"/>
    <w:rsid w:val="00BD032D"/>
    <w:rsid w:val="00BD039A"/>
    <w:rsid w:val="00BD0416"/>
    <w:rsid w:val="00BD0823"/>
    <w:rsid w:val="00BD0DED"/>
    <w:rsid w:val="00BD0E47"/>
    <w:rsid w:val="00BD11B7"/>
    <w:rsid w:val="00BD14C0"/>
    <w:rsid w:val="00BD17B2"/>
    <w:rsid w:val="00BD17FF"/>
    <w:rsid w:val="00BD2301"/>
    <w:rsid w:val="00BD232D"/>
    <w:rsid w:val="00BD2A62"/>
    <w:rsid w:val="00BD2BF1"/>
    <w:rsid w:val="00BD327C"/>
    <w:rsid w:val="00BD344C"/>
    <w:rsid w:val="00BD383D"/>
    <w:rsid w:val="00BD39E0"/>
    <w:rsid w:val="00BD3D16"/>
    <w:rsid w:val="00BD452B"/>
    <w:rsid w:val="00BD47ED"/>
    <w:rsid w:val="00BD4EDF"/>
    <w:rsid w:val="00BD4F88"/>
    <w:rsid w:val="00BD523C"/>
    <w:rsid w:val="00BD525D"/>
    <w:rsid w:val="00BD52FB"/>
    <w:rsid w:val="00BD554A"/>
    <w:rsid w:val="00BD558F"/>
    <w:rsid w:val="00BD564C"/>
    <w:rsid w:val="00BD5700"/>
    <w:rsid w:val="00BD5810"/>
    <w:rsid w:val="00BD5831"/>
    <w:rsid w:val="00BD5B9A"/>
    <w:rsid w:val="00BD5B9C"/>
    <w:rsid w:val="00BD5D59"/>
    <w:rsid w:val="00BD6701"/>
    <w:rsid w:val="00BD6E3D"/>
    <w:rsid w:val="00BD78C0"/>
    <w:rsid w:val="00BD79E4"/>
    <w:rsid w:val="00BD7ED9"/>
    <w:rsid w:val="00BD7F49"/>
    <w:rsid w:val="00BD7FCA"/>
    <w:rsid w:val="00BE010D"/>
    <w:rsid w:val="00BE0495"/>
    <w:rsid w:val="00BE0541"/>
    <w:rsid w:val="00BE0817"/>
    <w:rsid w:val="00BE0936"/>
    <w:rsid w:val="00BE0AF9"/>
    <w:rsid w:val="00BE1419"/>
    <w:rsid w:val="00BE17EB"/>
    <w:rsid w:val="00BE1A74"/>
    <w:rsid w:val="00BE21F3"/>
    <w:rsid w:val="00BE2232"/>
    <w:rsid w:val="00BE2523"/>
    <w:rsid w:val="00BE26B6"/>
    <w:rsid w:val="00BE27A3"/>
    <w:rsid w:val="00BE27C1"/>
    <w:rsid w:val="00BE2809"/>
    <w:rsid w:val="00BE298A"/>
    <w:rsid w:val="00BE2CD0"/>
    <w:rsid w:val="00BE2EDB"/>
    <w:rsid w:val="00BE2F8F"/>
    <w:rsid w:val="00BE35EB"/>
    <w:rsid w:val="00BE37B1"/>
    <w:rsid w:val="00BE3ED8"/>
    <w:rsid w:val="00BE43EF"/>
    <w:rsid w:val="00BE46A9"/>
    <w:rsid w:val="00BE480B"/>
    <w:rsid w:val="00BE4863"/>
    <w:rsid w:val="00BE4E9C"/>
    <w:rsid w:val="00BE50A5"/>
    <w:rsid w:val="00BE5125"/>
    <w:rsid w:val="00BE5824"/>
    <w:rsid w:val="00BE5F16"/>
    <w:rsid w:val="00BE5FB1"/>
    <w:rsid w:val="00BE611A"/>
    <w:rsid w:val="00BE6149"/>
    <w:rsid w:val="00BE6416"/>
    <w:rsid w:val="00BE6537"/>
    <w:rsid w:val="00BE6ACC"/>
    <w:rsid w:val="00BE6C43"/>
    <w:rsid w:val="00BE6D0E"/>
    <w:rsid w:val="00BE6D36"/>
    <w:rsid w:val="00BE73E0"/>
    <w:rsid w:val="00BE775B"/>
    <w:rsid w:val="00BE790F"/>
    <w:rsid w:val="00BE7EBC"/>
    <w:rsid w:val="00BF0022"/>
    <w:rsid w:val="00BF0096"/>
    <w:rsid w:val="00BF01A5"/>
    <w:rsid w:val="00BF07C1"/>
    <w:rsid w:val="00BF0DC9"/>
    <w:rsid w:val="00BF133D"/>
    <w:rsid w:val="00BF14DF"/>
    <w:rsid w:val="00BF15A6"/>
    <w:rsid w:val="00BF1767"/>
    <w:rsid w:val="00BF177D"/>
    <w:rsid w:val="00BF1806"/>
    <w:rsid w:val="00BF1C39"/>
    <w:rsid w:val="00BF1DDE"/>
    <w:rsid w:val="00BF1E77"/>
    <w:rsid w:val="00BF1FBE"/>
    <w:rsid w:val="00BF1FEF"/>
    <w:rsid w:val="00BF21A4"/>
    <w:rsid w:val="00BF2394"/>
    <w:rsid w:val="00BF25DE"/>
    <w:rsid w:val="00BF298C"/>
    <w:rsid w:val="00BF2AD5"/>
    <w:rsid w:val="00BF2B48"/>
    <w:rsid w:val="00BF2BC8"/>
    <w:rsid w:val="00BF2C80"/>
    <w:rsid w:val="00BF2C9D"/>
    <w:rsid w:val="00BF2F26"/>
    <w:rsid w:val="00BF329C"/>
    <w:rsid w:val="00BF32D1"/>
    <w:rsid w:val="00BF33F6"/>
    <w:rsid w:val="00BF34A1"/>
    <w:rsid w:val="00BF37B6"/>
    <w:rsid w:val="00BF3883"/>
    <w:rsid w:val="00BF3894"/>
    <w:rsid w:val="00BF39EE"/>
    <w:rsid w:val="00BF3BE7"/>
    <w:rsid w:val="00BF3C04"/>
    <w:rsid w:val="00BF440C"/>
    <w:rsid w:val="00BF4690"/>
    <w:rsid w:val="00BF471A"/>
    <w:rsid w:val="00BF47AD"/>
    <w:rsid w:val="00BF4992"/>
    <w:rsid w:val="00BF49D1"/>
    <w:rsid w:val="00BF49F3"/>
    <w:rsid w:val="00BF4AAB"/>
    <w:rsid w:val="00BF4F50"/>
    <w:rsid w:val="00BF4FB8"/>
    <w:rsid w:val="00BF4FD5"/>
    <w:rsid w:val="00BF503D"/>
    <w:rsid w:val="00BF51FF"/>
    <w:rsid w:val="00BF545F"/>
    <w:rsid w:val="00BF5738"/>
    <w:rsid w:val="00BF5C36"/>
    <w:rsid w:val="00BF6085"/>
    <w:rsid w:val="00BF6720"/>
    <w:rsid w:val="00BF6C3E"/>
    <w:rsid w:val="00BF6EBA"/>
    <w:rsid w:val="00BF7262"/>
    <w:rsid w:val="00BF7354"/>
    <w:rsid w:val="00BF73B7"/>
    <w:rsid w:val="00BF740E"/>
    <w:rsid w:val="00BF7427"/>
    <w:rsid w:val="00BF746D"/>
    <w:rsid w:val="00BF7641"/>
    <w:rsid w:val="00BF76A4"/>
    <w:rsid w:val="00BF7CC7"/>
    <w:rsid w:val="00BF7CCD"/>
    <w:rsid w:val="00C004FC"/>
    <w:rsid w:val="00C00542"/>
    <w:rsid w:val="00C00600"/>
    <w:rsid w:val="00C0064D"/>
    <w:rsid w:val="00C007DE"/>
    <w:rsid w:val="00C0093B"/>
    <w:rsid w:val="00C009C7"/>
    <w:rsid w:val="00C00BB6"/>
    <w:rsid w:val="00C00CBA"/>
    <w:rsid w:val="00C00D60"/>
    <w:rsid w:val="00C00E55"/>
    <w:rsid w:val="00C00EAD"/>
    <w:rsid w:val="00C01493"/>
    <w:rsid w:val="00C017A3"/>
    <w:rsid w:val="00C018B1"/>
    <w:rsid w:val="00C01B8F"/>
    <w:rsid w:val="00C01C6A"/>
    <w:rsid w:val="00C0229E"/>
    <w:rsid w:val="00C028BF"/>
    <w:rsid w:val="00C02A46"/>
    <w:rsid w:val="00C02BF3"/>
    <w:rsid w:val="00C02DDB"/>
    <w:rsid w:val="00C02E21"/>
    <w:rsid w:val="00C0308B"/>
    <w:rsid w:val="00C033DF"/>
    <w:rsid w:val="00C036E1"/>
    <w:rsid w:val="00C03720"/>
    <w:rsid w:val="00C03FE2"/>
    <w:rsid w:val="00C0422E"/>
    <w:rsid w:val="00C048E9"/>
    <w:rsid w:val="00C04A7D"/>
    <w:rsid w:val="00C04B86"/>
    <w:rsid w:val="00C04BE7"/>
    <w:rsid w:val="00C04CBD"/>
    <w:rsid w:val="00C05142"/>
    <w:rsid w:val="00C05222"/>
    <w:rsid w:val="00C054EB"/>
    <w:rsid w:val="00C05916"/>
    <w:rsid w:val="00C05C3E"/>
    <w:rsid w:val="00C06570"/>
    <w:rsid w:val="00C06D15"/>
    <w:rsid w:val="00C06DF8"/>
    <w:rsid w:val="00C07502"/>
    <w:rsid w:val="00C0777E"/>
    <w:rsid w:val="00C07B39"/>
    <w:rsid w:val="00C07D5F"/>
    <w:rsid w:val="00C07D89"/>
    <w:rsid w:val="00C1021F"/>
    <w:rsid w:val="00C10257"/>
    <w:rsid w:val="00C1025C"/>
    <w:rsid w:val="00C103D5"/>
    <w:rsid w:val="00C1047D"/>
    <w:rsid w:val="00C10A2B"/>
    <w:rsid w:val="00C10C8E"/>
    <w:rsid w:val="00C10D16"/>
    <w:rsid w:val="00C10D31"/>
    <w:rsid w:val="00C10D7B"/>
    <w:rsid w:val="00C111B4"/>
    <w:rsid w:val="00C111B7"/>
    <w:rsid w:val="00C112B6"/>
    <w:rsid w:val="00C1134C"/>
    <w:rsid w:val="00C116A2"/>
    <w:rsid w:val="00C116C2"/>
    <w:rsid w:val="00C11959"/>
    <w:rsid w:val="00C120A5"/>
    <w:rsid w:val="00C122C6"/>
    <w:rsid w:val="00C12556"/>
    <w:rsid w:val="00C126A2"/>
    <w:rsid w:val="00C126AA"/>
    <w:rsid w:val="00C12735"/>
    <w:rsid w:val="00C12C2A"/>
    <w:rsid w:val="00C13817"/>
    <w:rsid w:val="00C1447A"/>
    <w:rsid w:val="00C145BF"/>
    <w:rsid w:val="00C1497F"/>
    <w:rsid w:val="00C14A04"/>
    <w:rsid w:val="00C14DFF"/>
    <w:rsid w:val="00C14EB7"/>
    <w:rsid w:val="00C1518D"/>
    <w:rsid w:val="00C151DA"/>
    <w:rsid w:val="00C1557E"/>
    <w:rsid w:val="00C15660"/>
    <w:rsid w:val="00C15BE6"/>
    <w:rsid w:val="00C15CB5"/>
    <w:rsid w:val="00C160B0"/>
    <w:rsid w:val="00C1617D"/>
    <w:rsid w:val="00C161BF"/>
    <w:rsid w:val="00C1646B"/>
    <w:rsid w:val="00C16573"/>
    <w:rsid w:val="00C168CF"/>
    <w:rsid w:val="00C16B35"/>
    <w:rsid w:val="00C171B0"/>
    <w:rsid w:val="00C172B5"/>
    <w:rsid w:val="00C1735A"/>
    <w:rsid w:val="00C1761D"/>
    <w:rsid w:val="00C178F9"/>
    <w:rsid w:val="00C179EE"/>
    <w:rsid w:val="00C203EA"/>
    <w:rsid w:val="00C203ED"/>
    <w:rsid w:val="00C20547"/>
    <w:rsid w:val="00C20C83"/>
    <w:rsid w:val="00C20EA9"/>
    <w:rsid w:val="00C20F2A"/>
    <w:rsid w:val="00C21015"/>
    <w:rsid w:val="00C210B8"/>
    <w:rsid w:val="00C210D4"/>
    <w:rsid w:val="00C211C1"/>
    <w:rsid w:val="00C21226"/>
    <w:rsid w:val="00C21790"/>
    <w:rsid w:val="00C2196D"/>
    <w:rsid w:val="00C2213C"/>
    <w:rsid w:val="00C22700"/>
    <w:rsid w:val="00C2270F"/>
    <w:rsid w:val="00C22A17"/>
    <w:rsid w:val="00C22D73"/>
    <w:rsid w:val="00C22E8F"/>
    <w:rsid w:val="00C232FF"/>
    <w:rsid w:val="00C23308"/>
    <w:rsid w:val="00C2336F"/>
    <w:rsid w:val="00C235EF"/>
    <w:rsid w:val="00C236B8"/>
    <w:rsid w:val="00C23976"/>
    <w:rsid w:val="00C23990"/>
    <w:rsid w:val="00C23A01"/>
    <w:rsid w:val="00C23D3E"/>
    <w:rsid w:val="00C241F5"/>
    <w:rsid w:val="00C2472C"/>
    <w:rsid w:val="00C2472E"/>
    <w:rsid w:val="00C247D6"/>
    <w:rsid w:val="00C24813"/>
    <w:rsid w:val="00C24815"/>
    <w:rsid w:val="00C24D27"/>
    <w:rsid w:val="00C25002"/>
    <w:rsid w:val="00C250DC"/>
    <w:rsid w:val="00C2521A"/>
    <w:rsid w:val="00C253E6"/>
    <w:rsid w:val="00C253FE"/>
    <w:rsid w:val="00C25442"/>
    <w:rsid w:val="00C25B15"/>
    <w:rsid w:val="00C25EFD"/>
    <w:rsid w:val="00C25F98"/>
    <w:rsid w:val="00C260F9"/>
    <w:rsid w:val="00C266D5"/>
    <w:rsid w:val="00C26E5C"/>
    <w:rsid w:val="00C2702D"/>
    <w:rsid w:val="00C27217"/>
    <w:rsid w:val="00C27619"/>
    <w:rsid w:val="00C27A40"/>
    <w:rsid w:val="00C27B68"/>
    <w:rsid w:val="00C27BDA"/>
    <w:rsid w:val="00C27FBA"/>
    <w:rsid w:val="00C30097"/>
    <w:rsid w:val="00C300C6"/>
    <w:rsid w:val="00C3011B"/>
    <w:rsid w:val="00C303F0"/>
    <w:rsid w:val="00C30492"/>
    <w:rsid w:val="00C307F8"/>
    <w:rsid w:val="00C308E3"/>
    <w:rsid w:val="00C30BBC"/>
    <w:rsid w:val="00C30BDD"/>
    <w:rsid w:val="00C31157"/>
    <w:rsid w:val="00C31527"/>
    <w:rsid w:val="00C316B4"/>
    <w:rsid w:val="00C31942"/>
    <w:rsid w:val="00C31D18"/>
    <w:rsid w:val="00C31D54"/>
    <w:rsid w:val="00C31E89"/>
    <w:rsid w:val="00C32035"/>
    <w:rsid w:val="00C32088"/>
    <w:rsid w:val="00C32141"/>
    <w:rsid w:val="00C32171"/>
    <w:rsid w:val="00C32438"/>
    <w:rsid w:val="00C32994"/>
    <w:rsid w:val="00C32B54"/>
    <w:rsid w:val="00C32E6A"/>
    <w:rsid w:val="00C32EFE"/>
    <w:rsid w:val="00C334F9"/>
    <w:rsid w:val="00C33792"/>
    <w:rsid w:val="00C33817"/>
    <w:rsid w:val="00C3396E"/>
    <w:rsid w:val="00C33AC0"/>
    <w:rsid w:val="00C33D1D"/>
    <w:rsid w:val="00C343A9"/>
    <w:rsid w:val="00C34869"/>
    <w:rsid w:val="00C3495E"/>
    <w:rsid w:val="00C3498A"/>
    <w:rsid w:val="00C34D73"/>
    <w:rsid w:val="00C34EEC"/>
    <w:rsid w:val="00C3537E"/>
    <w:rsid w:val="00C3570C"/>
    <w:rsid w:val="00C358EC"/>
    <w:rsid w:val="00C35942"/>
    <w:rsid w:val="00C35AF8"/>
    <w:rsid w:val="00C35DE6"/>
    <w:rsid w:val="00C3632D"/>
    <w:rsid w:val="00C365DA"/>
    <w:rsid w:val="00C366DF"/>
    <w:rsid w:val="00C36B3A"/>
    <w:rsid w:val="00C36EBC"/>
    <w:rsid w:val="00C3704B"/>
    <w:rsid w:val="00C371D0"/>
    <w:rsid w:val="00C371E0"/>
    <w:rsid w:val="00C371FA"/>
    <w:rsid w:val="00C373A4"/>
    <w:rsid w:val="00C374E8"/>
    <w:rsid w:val="00C37572"/>
    <w:rsid w:val="00C3793E"/>
    <w:rsid w:val="00C37962"/>
    <w:rsid w:val="00C37ADC"/>
    <w:rsid w:val="00C37B39"/>
    <w:rsid w:val="00C37B65"/>
    <w:rsid w:val="00C37E67"/>
    <w:rsid w:val="00C37F2F"/>
    <w:rsid w:val="00C4035C"/>
    <w:rsid w:val="00C403BF"/>
    <w:rsid w:val="00C4040C"/>
    <w:rsid w:val="00C404EC"/>
    <w:rsid w:val="00C40729"/>
    <w:rsid w:val="00C40B27"/>
    <w:rsid w:val="00C40C74"/>
    <w:rsid w:val="00C4104E"/>
    <w:rsid w:val="00C41192"/>
    <w:rsid w:val="00C4165A"/>
    <w:rsid w:val="00C41682"/>
    <w:rsid w:val="00C41964"/>
    <w:rsid w:val="00C41B4D"/>
    <w:rsid w:val="00C41C78"/>
    <w:rsid w:val="00C41D31"/>
    <w:rsid w:val="00C41D5E"/>
    <w:rsid w:val="00C41E2D"/>
    <w:rsid w:val="00C42047"/>
    <w:rsid w:val="00C421DA"/>
    <w:rsid w:val="00C42435"/>
    <w:rsid w:val="00C424EB"/>
    <w:rsid w:val="00C42576"/>
    <w:rsid w:val="00C426C3"/>
    <w:rsid w:val="00C427D8"/>
    <w:rsid w:val="00C428DE"/>
    <w:rsid w:val="00C42BE9"/>
    <w:rsid w:val="00C42D72"/>
    <w:rsid w:val="00C42F67"/>
    <w:rsid w:val="00C4357E"/>
    <w:rsid w:val="00C43767"/>
    <w:rsid w:val="00C439CE"/>
    <w:rsid w:val="00C43BFA"/>
    <w:rsid w:val="00C44009"/>
    <w:rsid w:val="00C4421B"/>
    <w:rsid w:val="00C444D2"/>
    <w:rsid w:val="00C4460E"/>
    <w:rsid w:val="00C44837"/>
    <w:rsid w:val="00C44ACA"/>
    <w:rsid w:val="00C454CC"/>
    <w:rsid w:val="00C4550D"/>
    <w:rsid w:val="00C459C9"/>
    <w:rsid w:val="00C45ACD"/>
    <w:rsid w:val="00C4600C"/>
    <w:rsid w:val="00C46295"/>
    <w:rsid w:val="00C46905"/>
    <w:rsid w:val="00C46AB6"/>
    <w:rsid w:val="00C472DF"/>
    <w:rsid w:val="00C473FA"/>
    <w:rsid w:val="00C4746F"/>
    <w:rsid w:val="00C478BB"/>
    <w:rsid w:val="00C47AA2"/>
    <w:rsid w:val="00C47AB3"/>
    <w:rsid w:val="00C47B93"/>
    <w:rsid w:val="00C47BD2"/>
    <w:rsid w:val="00C500FD"/>
    <w:rsid w:val="00C507C7"/>
    <w:rsid w:val="00C507EF"/>
    <w:rsid w:val="00C50947"/>
    <w:rsid w:val="00C50951"/>
    <w:rsid w:val="00C50A76"/>
    <w:rsid w:val="00C50FFA"/>
    <w:rsid w:val="00C51307"/>
    <w:rsid w:val="00C5145E"/>
    <w:rsid w:val="00C517E0"/>
    <w:rsid w:val="00C51B4C"/>
    <w:rsid w:val="00C51CA3"/>
    <w:rsid w:val="00C51CE9"/>
    <w:rsid w:val="00C51CF4"/>
    <w:rsid w:val="00C520C1"/>
    <w:rsid w:val="00C52137"/>
    <w:rsid w:val="00C52599"/>
    <w:rsid w:val="00C527C4"/>
    <w:rsid w:val="00C528B7"/>
    <w:rsid w:val="00C5298B"/>
    <w:rsid w:val="00C52A72"/>
    <w:rsid w:val="00C52B83"/>
    <w:rsid w:val="00C5301F"/>
    <w:rsid w:val="00C53043"/>
    <w:rsid w:val="00C53A49"/>
    <w:rsid w:val="00C53E03"/>
    <w:rsid w:val="00C5420C"/>
    <w:rsid w:val="00C5425A"/>
    <w:rsid w:val="00C54327"/>
    <w:rsid w:val="00C543CC"/>
    <w:rsid w:val="00C54476"/>
    <w:rsid w:val="00C5466E"/>
    <w:rsid w:val="00C5490B"/>
    <w:rsid w:val="00C54AC6"/>
    <w:rsid w:val="00C54AFC"/>
    <w:rsid w:val="00C54C10"/>
    <w:rsid w:val="00C54C1F"/>
    <w:rsid w:val="00C54DA8"/>
    <w:rsid w:val="00C5523B"/>
    <w:rsid w:val="00C55462"/>
    <w:rsid w:val="00C558C6"/>
    <w:rsid w:val="00C55FE1"/>
    <w:rsid w:val="00C56604"/>
    <w:rsid w:val="00C5687F"/>
    <w:rsid w:val="00C56B47"/>
    <w:rsid w:val="00C56B59"/>
    <w:rsid w:val="00C56DDC"/>
    <w:rsid w:val="00C57088"/>
    <w:rsid w:val="00C5746F"/>
    <w:rsid w:val="00C57486"/>
    <w:rsid w:val="00C57624"/>
    <w:rsid w:val="00C577A0"/>
    <w:rsid w:val="00C57E5D"/>
    <w:rsid w:val="00C57FAA"/>
    <w:rsid w:val="00C601C3"/>
    <w:rsid w:val="00C6025F"/>
    <w:rsid w:val="00C603B9"/>
    <w:rsid w:val="00C6045A"/>
    <w:rsid w:val="00C60B14"/>
    <w:rsid w:val="00C60C19"/>
    <w:rsid w:val="00C61208"/>
    <w:rsid w:val="00C6121C"/>
    <w:rsid w:val="00C6130C"/>
    <w:rsid w:val="00C61509"/>
    <w:rsid w:val="00C61583"/>
    <w:rsid w:val="00C619A3"/>
    <w:rsid w:val="00C61C85"/>
    <w:rsid w:val="00C61DCF"/>
    <w:rsid w:val="00C61E5A"/>
    <w:rsid w:val="00C61FB0"/>
    <w:rsid w:val="00C62081"/>
    <w:rsid w:val="00C620D4"/>
    <w:rsid w:val="00C6232D"/>
    <w:rsid w:val="00C62419"/>
    <w:rsid w:val="00C624B6"/>
    <w:rsid w:val="00C625EF"/>
    <w:rsid w:val="00C62719"/>
    <w:rsid w:val="00C62973"/>
    <w:rsid w:val="00C631F5"/>
    <w:rsid w:val="00C63827"/>
    <w:rsid w:val="00C6384B"/>
    <w:rsid w:val="00C63B96"/>
    <w:rsid w:val="00C63D1A"/>
    <w:rsid w:val="00C63EDA"/>
    <w:rsid w:val="00C641CE"/>
    <w:rsid w:val="00C64413"/>
    <w:rsid w:val="00C6442F"/>
    <w:rsid w:val="00C648F8"/>
    <w:rsid w:val="00C64986"/>
    <w:rsid w:val="00C649B8"/>
    <w:rsid w:val="00C64E67"/>
    <w:rsid w:val="00C650F2"/>
    <w:rsid w:val="00C6524A"/>
    <w:rsid w:val="00C652E5"/>
    <w:rsid w:val="00C65577"/>
    <w:rsid w:val="00C65924"/>
    <w:rsid w:val="00C65D6A"/>
    <w:rsid w:val="00C660E5"/>
    <w:rsid w:val="00C66173"/>
    <w:rsid w:val="00C66301"/>
    <w:rsid w:val="00C66768"/>
    <w:rsid w:val="00C6679F"/>
    <w:rsid w:val="00C6681A"/>
    <w:rsid w:val="00C66EB8"/>
    <w:rsid w:val="00C66FEA"/>
    <w:rsid w:val="00C671DF"/>
    <w:rsid w:val="00C67831"/>
    <w:rsid w:val="00C67FB6"/>
    <w:rsid w:val="00C7047E"/>
    <w:rsid w:val="00C7071F"/>
    <w:rsid w:val="00C7081B"/>
    <w:rsid w:val="00C7093D"/>
    <w:rsid w:val="00C70F3D"/>
    <w:rsid w:val="00C71070"/>
    <w:rsid w:val="00C7109B"/>
    <w:rsid w:val="00C7148F"/>
    <w:rsid w:val="00C7153D"/>
    <w:rsid w:val="00C71741"/>
    <w:rsid w:val="00C71B06"/>
    <w:rsid w:val="00C71C3B"/>
    <w:rsid w:val="00C7215F"/>
    <w:rsid w:val="00C723F9"/>
    <w:rsid w:val="00C724D0"/>
    <w:rsid w:val="00C724EB"/>
    <w:rsid w:val="00C727EE"/>
    <w:rsid w:val="00C729CC"/>
    <w:rsid w:val="00C72A82"/>
    <w:rsid w:val="00C72BDE"/>
    <w:rsid w:val="00C72DAB"/>
    <w:rsid w:val="00C72F04"/>
    <w:rsid w:val="00C73092"/>
    <w:rsid w:val="00C73426"/>
    <w:rsid w:val="00C734F5"/>
    <w:rsid w:val="00C736FA"/>
    <w:rsid w:val="00C73EC1"/>
    <w:rsid w:val="00C73FBF"/>
    <w:rsid w:val="00C74388"/>
    <w:rsid w:val="00C74420"/>
    <w:rsid w:val="00C745D1"/>
    <w:rsid w:val="00C746A0"/>
    <w:rsid w:val="00C7481D"/>
    <w:rsid w:val="00C74B96"/>
    <w:rsid w:val="00C75458"/>
    <w:rsid w:val="00C75CF8"/>
    <w:rsid w:val="00C761E3"/>
    <w:rsid w:val="00C7674A"/>
    <w:rsid w:val="00C76899"/>
    <w:rsid w:val="00C7707F"/>
    <w:rsid w:val="00C771F8"/>
    <w:rsid w:val="00C77225"/>
    <w:rsid w:val="00C7779B"/>
    <w:rsid w:val="00C777EC"/>
    <w:rsid w:val="00C77AA6"/>
    <w:rsid w:val="00C77C92"/>
    <w:rsid w:val="00C77FFA"/>
    <w:rsid w:val="00C80073"/>
    <w:rsid w:val="00C803CB"/>
    <w:rsid w:val="00C80B04"/>
    <w:rsid w:val="00C80BC7"/>
    <w:rsid w:val="00C80DFB"/>
    <w:rsid w:val="00C81175"/>
    <w:rsid w:val="00C81221"/>
    <w:rsid w:val="00C812E5"/>
    <w:rsid w:val="00C81344"/>
    <w:rsid w:val="00C81703"/>
    <w:rsid w:val="00C8174B"/>
    <w:rsid w:val="00C8195A"/>
    <w:rsid w:val="00C81A41"/>
    <w:rsid w:val="00C81C4C"/>
    <w:rsid w:val="00C81E74"/>
    <w:rsid w:val="00C82043"/>
    <w:rsid w:val="00C82307"/>
    <w:rsid w:val="00C82382"/>
    <w:rsid w:val="00C823AB"/>
    <w:rsid w:val="00C8271D"/>
    <w:rsid w:val="00C82E04"/>
    <w:rsid w:val="00C830AF"/>
    <w:rsid w:val="00C83430"/>
    <w:rsid w:val="00C834E1"/>
    <w:rsid w:val="00C83628"/>
    <w:rsid w:val="00C8376B"/>
    <w:rsid w:val="00C837C2"/>
    <w:rsid w:val="00C83BCC"/>
    <w:rsid w:val="00C84145"/>
    <w:rsid w:val="00C8450C"/>
    <w:rsid w:val="00C84AAE"/>
    <w:rsid w:val="00C84BD8"/>
    <w:rsid w:val="00C84C8C"/>
    <w:rsid w:val="00C84EF9"/>
    <w:rsid w:val="00C84F7D"/>
    <w:rsid w:val="00C8537D"/>
    <w:rsid w:val="00C853EB"/>
    <w:rsid w:val="00C8566B"/>
    <w:rsid w:val="00C857AA"/>
    <w:rsid w:val="00C859AB"/>
    <w:rsid w:val="00C85D24"/>
    <w:rsid w:val="00C86093"/>
    <w:rsid w:val="00C86413"/>
    <w:rsid w:val="00C8653C"/>
    <w:rsid w:val="00C867A0"/>
    <w:rsid w:val="00C869E4"/>
    <w:rsid w:val="00C86B2B"/>
    <w:rsid w:val="00C86BAA"/>
    <w:rsid w:val="00C86D8F"/>
    <w:rsid w:val="00C871C9"/>
    <w:rsid w:val="00C87556"/>
    <w:rsid w:val="00C87640"/>
    <w:rsid w:val="00C877F2"/>
    <w:rsid w:val="00C8786A"/>
    <w:rsid w:val="00C87AB5"/>
    <w:rsid w:val="00C87CB5"/>
    <w:rsid w:val="00C87E78"/>
    <w:rsid w:val="00C87EC8"/>
    <w:rsid w:val="00C900F1"/>
    <w:rsid w:val="00C901BF"/>
    <w:rsid w:val="00C90363"/>
    <w:rsid w:val="00C90640"/>
    <w:rsid w:val="00C9064A"/>
    <w:rsid w:val="00C90847"/>
    <w:rsid w:val="00C90A26"/>
    <w:rsid w:val="00C90F16"/>
    <w:rsid w:val="00C90F34"/>
    <w:rsid w:val="00C90FD2"/>
    <w:rsid w:val="00C910F8"/>
    <w:rsid w:val="00C912E2"/>
    <w:rsid w:val="00C9146D"/>
    <w:rsid w:val="00C914B1"/>
    <w:rsid w:val="00C91662"/>
    <w:rsid w:val="00C919B9"/>
    <w:rsid w:val="00C91DF4"/>
    <w:rsid w:val="00C92232"/>
    <w:rsid w:val="00C927B7"/>
    <w:rsid w:val="00C92A7B"/>
    <w:rsid w:val="00C92DA2"/>
    <w:rsid w:val="00C937D5"/>
    <w:rsid w:val="00C93918"/>
    <w:rsid w:val="00C93F23"/>
    <w:rsid w:val="00C94E22"/>
    <w:rsid w:val="00C953A9"/>
    <w:rsid w:val="00C953EB"/>
    <w:rsid w:val="00C956E4"/>
    <w:rsid w:val="00C95CC1"/>
    <w:rsid w:val="00C95CE6"/>
    <w:rsid w:val="00C95DD0"/>
    <w:rsid w:val="00C96183"/>
    <w:rsid w:val="00C961A9"/>
    <w:rsid w:val="00C96265"/>
    <w:rsid w:val="00C967F9"/>
    <w:rsid w:val="00C96ABE"/>
    <w:rsid w:val="00C96BE8"/>
    <w:rsid w:val="00C96F26"/>
    <w:rsid w:val="00C96F2F"/>
    <w:rsid w:val="00C9703A"/>
    <w:rsid w:val="00C97285"/>
    <w:rsid w:val="00C97807"/>
    <w:rsid w:val="00C97E23"/>
    <w:rsid w:val="00C97E6C"/>
    <w:rsid w:val="00C97F74"/>
    <w:rsid w:val="00CA00B0"/>
    <w:rsid w:val="00CA0178"/>
    <w:rsid w:val="00CA0748"/>
    <w:rsid w:val="00CA0949"/>
    <w:rsid w:val="00CA0F94"/>
    <w:rsid w:val="00CA0FD6"/>
    <w:rsid w:val="00CA11B2"/>
    <w:rsid w:val="00CA1DDD"/>
    <w:rsid w:val="00CA248B"/>
    <w:rsid w:val="00CA2553"/>
    <w:rsid w:val="00CA28FB"/>
    <w:rsid w:val="00CA2AF3"/>
    <w:rsid w:val="00CA2BE0"/>
    <w:rsid w:val="00CA2F0F"/>
    <w:rsid w:val="00CA33C3"/>
    <w:rsid w:val="00CA3441"/>
    <w:rsid w:val="00CA3521"/>
    <w:rsid w:val="00CA36D9"/>
    <w:rsid w:val="00CA3852"/>
    <w:rsid w:val="00CA3C5B"/>
    <w:rsid w:val="00CA3C8F"/>
    <w:rsid w:val="00CA3D80"/>
    <w:rsid w:val="00CA3E8C"/>
    <w:rsid w:val="00CA3EAD"/>
    <w:rsid w:val="00CA42E7"/>
    <w:rsid w:val="00CA44B8"/>
    <w:rsid w:val="00CA4938"/>
    <w:rsid w:val="00CA4DE2"/>
    <w:rsid w:val="00CA53C9"/>
    <w:rsid w:val="00CA561D"/>
    <w:rsid w:val="00CA5740"/>
    <w:rsid w:val="00CA57B1"/>
    <w:rsid w:val="00CA5A7A"/>
    <w:rsid w:val="00CA5E90"/>
    <w:rsid w:val="00CA6158"/>
    <w:rsid w:val="00CA61AC"/>
    <w:rsid w:val="00CA626D"/>
    <w:rsid w:val="00CA62F2"/>
    <w:rsid w:val="00CA63FF"/>
    <w:rsid w:val="00CA643A"/>
    <w:rsid w:val="00CA677D"/>
    <w:rsid w:val="00CA67D6"/>
    <w:rsid w:val="00CA6B9F"/>
    <w:rsid w:val="00CA6CC1"/>
    <w:rsid w:val="00CA7346"/>
    <w:rsid w:val="00CA763C"/>
    <w:rsid w:val="00CA777F"/>
    <w:rsid w:val="00CA7A38"/>
    <w:rsid w:val="00CA7C45"/>
    <w:rsid w:val="00CA7FF6"/>
    <w:rsid w:val="00CB0769"/>
    <w:rsid w:val="00CB076F"/>
    <w:rsid w:val="00CB093B"/>
    <w:rsid w:val="00CB0951"/>
    <w:rsid w:val="00CB09AC"/>
    <w:rsid w:val="00CB0A06"/>
    <w:rsid w:val="00CB111C"/>
    <w:rsid w:val="00CB148B"/>
    <w:rsid w:val="00CB1946"/>
    <w:rsid w:val="00CB1BAE"/>
    <w:rsid w:val="00CB1CE6"/>
    <w:rsid w:val="00CB1D64"/>
    <w:rsid w:val="00CB1E8F"/>
    <w:rsid w:val="00CB20E7"/>
    <w:rsid w:val="00CB22DB"/>
    <w:rsid w:val="00CB231D"/>
    <w:rsid w:val="00CB2403"/>
    <w:rsid w:val="00CB2513"/>
    <w:rsid w:val="00CB26E1"/>
    <w:rsid w:val="00CB29CD"/>
    <w:rsid w:val="00CB2AF4"/>
    <w:rsid w:val="00CB3093"/>
    <w:rsid w:val="00CB33A4"/>
    <w:rsid w:val="00CB33AF"/>
    <w:rsid w:val="00CB343F"/>
    <w:rsid w:val="00CB35C4"/>
    <w:rsid w:val="00CB3CCE"/>
    <w:rsid w:val="00CB3CF9"/>
    <w:rsid w:val="00CB3FD2"/>
    <w:rsid w:val="00CB4003"/>
    <w:rsid w:val="00CB4022"/>
    <w:rsid w:val="00CB42B5"/>
    <w:rsid w:val="00CB43BF"/>
    <w:rsid w:val="00CB43EF"/>
    <w:rsid w:val="00CB4494"/>
    <w:rsid w:val="00CB4A2A"/>
    <w:rsid w:val="00CB4D31"/>
    <w:rsid w:val="00CB4D98"/>
    <w:rsid w:val="00CB59D7"/>
    <w:rsid w:val="00CB5A8A"/>
    <w:rsid w:val="00CB5B44"/>
    <w:rsid w:val="00CB5E40"/>
    <w:rsid w:val="00CB60AF"/>
    <w:rsid w:val="00CB60B0"/>
    <w:rsid w:val="00CB6371"/>
    <w:rsid w:val="00CB64FB"/>
    <w:rsid w:val="00CB6794"/>
    <w:rsid w:val="00CB682D"/>
    <w:rsid w:val="00CB6B3F"/>
    <w:rsid w:val="00CB6BB0"/>
    <w:rsid w:val="00CB6C49"/>
    <w:rsid w:val="00CB7095"/>
    <w:rsid w:val="00CB7096"/>
    <w:rsid w:val="00CB713C"/>
    <w:rsid w:val="00CB7141"/>
    <w:rsid w:val="00CB724F"/>
    <w:rsid w:val="00CB727C"/>
    <w:rsid w:val="00CB7315"/>
    <w:rsid w:val="00CB755E"/>
    <w:rsid w:val="00CB75BE"/>
    <w:rsid w:val="00CB766F"/>
    <w:rsid w:val="00CB7789"/>
    <w:rsid w:val="00CB77CF"/>
    <w:rsid w:val="00CB7AA3"/>
    <w:rsid w:val="00CB7D1A"/>
    <w:rsid w:val="00CB7F1B"/>
    <w:rsid w:val="00CC00BD"/>
    <w:rsid w:val="00CC0AE1"/>
    <w:rsid w:val="00CC0AFC"/>
    <w:rsid w:val="00CC0D17"/>
    <w:rsid w:val="00CC0D2A"/>
    <w:rsid w:val="00CC0E13"/>
    <w:rsid w:val="00CC1494"/>
    <w:rsid w:val="00CC15D6"/>
    <w:rsid w:val="00CC1653"/>
    <w:rsid w:val="00CC177D"/>
    <w:rsid w:val="00CC1866"/>
    <w:rsid w:val="00CC19A5"/>
    <w:rsid w:val="00CC19D5"/>
    <w:rsid w:val="00CC1A0E"/>
    <w:rsid w:val="00CC1A31"/>
    <w:rsid w:val="00CC1CEB"/>
    <w:rsid w:val="00CC1E12"/>
    <w:rsid w:val="00CC20DB"/>
    <w:rsid w:val="00CC2255"/>
    <w:rsid w:val="00CC27E6"/>
    <w:rsid w:val="00CC283C"/>
    <w:rsid w:val="00CC2A0F"/>
    <w:rsid w:val="00CC2AB5"/>
    <w:rsid w:val="00CC2B5B"/>
    <w:rsid w:val="00CC2E6F"/>
    <w:rsid w:val="00CC2E83"/>
    <w:rsid w:val="00CC337B"/>
    <w:rsid w:val="00CC3797"/>
    <w:rsid w:val="00CC3C15"/>
    <w:rsid w:val="00CC4033"/>
    <w:rsid w:val="00CC4736"/>
    <w:rsid w:val="00CC4870"/>
    <w:rsid w:val="00CC4928"/>
    <w:rsid w:val="00CC4A09"/>
    <w:rsid w:val="00CC5274"/>
    <w:rsid w:val="00CC56E7"/>
    <w:rsid w:val="00CC5B1B"/>
    <w:rsid w:val="00CC5BBB"/>
    <w:rsid w:val="00CC5E7F"/>
    <w:rsid w:val="00CC620C"/>
    <w:rsid w:val="00CC63A3"/>
    <w:rsid w:val="00CC63B8"/>
    <w:rsid w:val="00CC66DA"/>
    <w:rsid w:val="00CC6725"/>
    <w:rsid w:val="00CC6980"/>
    <w:rsid w:val="00CC6C05"/>
    <w:rsid w:val="00CC6CA6"/>
    <w:rsid w:val="00CC6DBB"/>
    <w:rsid w:val="00CC6E0D"/>
    <w:rsid w:val="00CC6E70"/>
    <w:rsid w:val="00CC71C5"/>
    <w:rsid w:val="00CC7220"/>
    <w:rsid w:val="00CC727B"/>
    <w:rsid w:val="00CC7870"/>
    <w:rsid w:val="00CC7B3A"/>
    <w:rsid w:val="00CC7B6C"/>
    <w:rsid w:val="00CC7D9F"/>
    <w:rsid w:val="00CC7E05"/>
    <w:rsid w:val="00CD009F"/>
    <w:rsid w:val="00CD02A7"/>
    <w:rsid w:val="00CD031D"/>
    <w:rsid w:val="00CD0826"/>
    <w:rsid w:val="00CD09F2"/>
    <w:rsid w:val="00CD0C9C"/>
    <w:rsid w:val="00CD0CB1"/>
    <w:rsid w:val="00CD0D23"/>
    <w:rsid w:val="00CD0D3B"/>
    <w:rsid w:val="00CD0E1A"/>
    <w:rsid w:val="00CD0EFE"/>
    <w:rsid w:val="00CD0FB5"/>
    <w:rsid w:val="00CD0FDB"/>
    <w:rsid w:val="00CD118A"/>
    <w:rsid w:val="00CD12DA"/>
    <w:rsid w:val="00CD12F5"/>
    <w:rsid w:val="00CD1411"/>
    <w:rsid w:val="00CD1415"/>
    <w:rsid w:val="00CD14D4"/>
    <w:rsid w:val="00CD1583"/>
    <w:rsid w:val="00CD1923"/>
    <w:rsid w:val="00CD1A2A"/>
    <w:rsid w:val="00CD1D16"/>
    <w:rsid w:val="00CD1D40"/>
    <w:rsid w:val="00CD1F05"/>
    <w:rsid w:val="00CD263E"/>
    <w:rsid w:val="00CD2C45"/>
    <w:rsid w:val="00CD3336"/>
    <w:rsid w:val="00CD3D30"/>
    <w:rsid w:val="00CD3D74"/>
    <w:rsid w:val="00CD3F2E"/>
    <w:rsid w:val="00CD3FC7"/>
    <w:rsid w:val="00CD4005"/>
    <w:rsid w:val="00CD41B9"/>
    <w:rsid w:val="00CD42B7"/>
    <w:rsid w:val="00CD4651"/>
    <w:rsid w:val="00CD4822"/>
    <w:rsid w:val="00CD4F3B"/>
    <w:rsid w:val="00CD50C6"/>
    <w:rsid w:val="00CD50DA"/>
    <w:rsid w:val="00CD513E"/>
    <w:rsid w:val="00CD52DE"/>
    <w:rsid w:val="00CD5485"/>
    <w:rsid w:val="00CD55CB"/>
    <w:rsid w:val="00CD5905"/>
    <w:rsid w:val="00CD5AE4"/>
    <w:rsid w:val="00CD5B5B"/>
    <w:rsid w:val="00CD6823"/>
    <w:rsid w:val="00CD6873"/>
    <w:rsid w:val="00CD6A3B"/>
    <w:rsid w:val="00CD6ADC"/>
    <w:rsid w:val="00CD6CAB"/>
    <w:rsid w:val="00CD7035"/>
    <w:rsid w:val="00CD7039"/>
    <w:rsid w:val="00CD7272"/>
    <w:rsid w:val="00CD77AE"/>
    <w:rsid w:val="00CD7929"/>
    <w:rsid w:val="00CE0059"/>
    <w:rsid w:val="00CE029E"/>
    <w:rsid w:val="00CE04BF"/>
    <w:rsid w:val="00CE061A"/>
    <w:rsid w:val="00CE0D87"/>
    <w:rsid w:val="00CE107D"/>
    <w:rsid w:val="00CE1328"/>
    <w:rsid w:val="00CE134A"/>
    <w:rsid w:val="00CE19CC"/>
    <w:rsid w:val="00CE1DD8"/>
    <w:rsid w:val="00CE218C"/>
    <w:rsid w:val="00CE2470"/>
    <w:rsid w:val="00CE24A1"/>
    <w:rsid w:val="00CE2672"/>
    <w:rsid w:val="00CE2B55"/>
    <w:rsid w:val="00CE2B8D"/>
    <w:rsid w:val="00CE2D33"/>
    <w:rsid w:val="00CE30B3"/>
    <w:rsid w:val="00CE3142"/>
    <w:rsid w:val="00CE3AFC"/>
    <w:rsid w:val="00CE3B6B"/>
    <w:rsid w:val="00CE3ED5"/>
    <w:rsid w:val="00CE3F06"/>
    <w:rsid w:val="00CE4318"/>
    <w:rsid w:val="00CE445B"/>
    <w:rsid w:val="00CE4618"/>
    <w:rsid w:val="00CE47CE"/>
    <w:rsid w:val="00CE4B17"/>
    <w:rsid w:val="00CE4B77"/>
    <w:rsid w:val="00CE4C1B"/>
    <w:rsid w:val="00CE5082"/>
    <w:rsid w:val="00CE50C7"/>
    <w:rsid w:val="00CE51E6"/>
    <w:rsid w:val="00CE51FB"/>
    <w:rsid w:val="00CE587C"/>
    <w:rsid w:val="00CE597C"/>
    <w:rsid w:val="00CE5A3E"/>
    <w:rsid w:val="00CE5C93"/>
    <w:rsid w:val="00CE6300"/>
    <w:rsid w:val="00CE65BF"/>
    <w:rsid w:val="00CE69E1"/>
    <w:rsid w:val="00CE6C8D"/>
    <w:rsid w:val="00CE6CE5"/>
    <w:rsid w:val="00CE7279"/>
    <w:rsid w:val="00CE77AE"/>
    <w:rsid w:val="00CE7AE9"/>
    <w:rsid w:val="00CE7B02"/>
    <w:rsid w:val="00CE7E6C"/>
    <w:rsid w:val="00CF0316"/>
    <w:rsid w:val="00CF09F1"/>
    <w:rsid w:val="00CF0C6C"/>
    <w:rsid w:val="00CF0FDF"/>
    <w:rsid w:val="00CF1324"/>
    <w:rsid w:val="00CF16BA"/>
    <w:rsid w:val="00CF184F"/>
    <w:rsid w:val="00CF1ABB"/>
    <w:rsid w:val="00CF1DAA"/>
    <w:rsid w:val="00CF1E7D"/>
    <w:rsid w:val="00CF1EC0"/>
    <w:rsid w:val="00CF20BB"/>
    <w:rsid w:val="00CF2134"/>
    <w:rsid w:val="00CF2177"/>
    <w:rsid w:val="00CF21F4"/>
    <w:rsid w:val="00CF2932"/>
    <w:rsid w:val="00CF2B35"/>
    <w:rsid w:val="00CF2C7F"/>
    <w:rsid w:val="00CF2E19"/>
    <w:rsid w:val="00CF3034"/>
    <w:rsid w:val="00CF3054"/>
    <w:rsid w:val="00CF338F"/>
    <w:rsid w:val="00CF360C"/>
    <w:rsid w:val="00CF3736"/>
    <w:rsid w:val="00CF3D3B"/>
    <w:rsid w:val="00CF3EA5"/>
    <w:rsid w:val="00CF40CF"/>
    <w:rsid w:val="00CF4445"/>
    <w:rsid w:val="00CF4580"/>
    <w:rsid w:val="00CF45F2"/>
    <w:rsid w:val="00CF4682"/>
    <w:rsid w:val="00CF4B26"/>
    <w:rsid w:val="00CF4D8E"/>
    <w:rsid w:val="00CF4E6D"/>
    <w:rsid w:val="00CF5066"/>
    <w:rsid w:val="00CF50D3"/>
    <w:rsid w:val="00CF51D1"/>
    <w:rsid w:val="00CF53F2"/>
    <w:rsid w:val="00CF5569"/>
    <w:rsid w:val="00CF58D6"/>
    <w:rsid w:val="00CF5EE5"/>
    <w:rsid w:val="00CF5F89"/>
    <w:rsid w:val="00CF6870"/>
    <w:rsid w:val="00CF6A0A"/>
    <w:rsid w:val="00CF6BA6"/>
    <w:rsid w:val="00CF6D9E"/>
    <w:rsid w:val="00CF6F25"/>
    <w:rsid w:val="00CF79EF"/>
    <w:rsid w:val="00CF7DE3"/>
    <w:rsid w:val="00CF7FDF"/>
    <w:rsid w:val="00D00693"/>
    <w:rsid w:val="00D00B1A"/>
    <w:rsid w:val="00D00EB4"/>
    <w:rsid w:val="00D01353"/>
    <w:rsid w:val="00D0155C"/>
    <w:rsid w:val="00D015F2"/>
    <w:rsid w:val="00D0178D"/>
    <w:rsid w:val="00D018DC"/>
    <w:rsid w:val="00D01F03"/>
    <w:rsid w:val="00D020CC"/>
    <w:rsid w:val="00D02119"/>
    <w:rsid w:val="00D026DE"/>
    <w:rsid w:val="00D02719"/>
    <w:rsid w:val="00D02D95"/>
    <w:rsid w:val="00D02FB0"/>
    <w:rsid w:val="00D032EC"/>
    <w:rsid w:val="00D0347C"/>
    <w:rsid w:val="00D034DB"/>
    <w:rsid w:val="00D036E9"/>
    <w:rsid w:val="00D03859"/>
    <w:rsid w:val="00D03B12"/>
    <w:rsid w:val="00D03D86"/>
    <w:rsid w:val="00D03F97"/>
    <w:rsid w:val="00D0416B"/>
    <w:rsid w:val="00D04413"/>
    <w:rsid w:val="00D04449"/>
    <w:rsid w:val="00D0468A"/>
    <w:rsid w:val="00D04839"/>
    <w:rsid w:val="00D049FF"/>
    <w:rsid w:val="00D04AF5"/>
    <w:rsid w:val="00D04B2B"/>
    <w:rsid w:val="00D04CC8"/>
    <w:rsid w:val="00D04F33"/>
    <w:rsid w:val="00D05076"/>
    <w:rsid w:val="00D05289"/>
    <w:rsid w:val="00D05B9D"/>
    <w:rsid w:val="00D05D18"/>
    <w:rsid w:val="00D05F64"/>
    <w:rsid w:val="00D06453"/>
    <w:rsid w:val="00D06512"/>
    <w:rsid w:val="00D0670B"/>
    <w:rsid w:val="00D06724"/>
    <w:rsid w:val="00D067F7"/>
    <w:rsid w:val="00D06F16"/>
    <w:rsid w:val="00D072CF"/>
    <w:rsid w:val="00D07779"/>
    <w:rsid w:val="00D078DB"/>
    <w:rsid w:val="00D079D5"/>
    <w:rsid w:val="00D07C81"/>
    <w:rsid w:val="00D07C92"/>
    <w:rsid w:val="00D07E2C"/>
    <w:rsid w:val="00D07F49"/>
    <w:rsid w:val="00D1036D"/>
    <w:rsid w:val="00D10BFF"/>
    <w:rsid w:val="00D10C5C"/>
    <w:rsid w:val="00D10C94"/>
    <w:rsid w:val="00D10D90"/>
    <w:rsid w:val="00D10E39"/>
    <w:rsid w:val="00D10F25"/>
    <w:rsid w:val="00D111C3"/>
    <w:rsid w:val="00D11900"/>
    <w:rsid w:val="00D11C76"/>
    <w:rsid w:val="00D124E3"/>
    <w:rsid w:val="00D12AC6"/>
    <w:rsid w:val="00D12C04"/>
    <w:rsid w:val="00D12EED"/>
    <w:rsid w:val="00D1301B"/>
    <w:rsid w:val="00D134B5"/>
    <w:rsid w:val="00D138F0"/>
    <w:rsid w:val="00D13B3D"/>
    <w:rsid w:val="00D13DB4"/>
    <w:rsid w:val="00D1402E"/>
    <w:rsid w:val="00D1448B"/>
    <w:rsid w:val="00D14A94"/>
    <w:rsid w:val="00D14C1B"/>
    <w:rsid w:val="00D14DBD"/>
    <w:rsid w:val="00D14E9C"/>
    <w:rsid w:val="00D14F5E"/>
    <w:rsid w:val="00D14FB5"/>
    <w:rsid w:val="00D15155"/>
    <w:rsid w:val="00D15566"/>
    <w:rsid w:val="00D15812"/>
    <w:rsid w:val="00D159FB"/>
    <w:rsid w:val="00D15A79"/>
    <w:rsid w:val="00D15A98"/>
    <w:rsid w:val="00D15B46"/>
    <w:rsid w:val="00D15D97"/>
    <w:rsid w:val="00D1619D"/>
    <w:rsid w:val="00D1634E"/>
    <w:rsid w:val="00D163E0"/>
    <w:rsid w:val="00D163FD"/>
    <w:rsid w:val="00D16534"/>
    <w:rsid w:val="00D16B8D"/>
    <w:rsid w:val="00D16C11"/>
    <w:rsid w:val="00D16C3A"/>
    <w:rsid w:val="00D16E4E"/>
    <w:rsid w:val="00D16EF7"/>
    <w:rsid w:val="00D1717E"/>
    <w:rsid w:val="00D17382"/>
    <w:rsid w:val="00D17469"/>
    <w:rsid w:val="00D1746A"/>
    <w:rsid w:val="00D177FE"/>
    <w:rsid w:val="00D17C38"/>
    <w:rsid w:val="00D17E11"/>
    <w:rsid w:val="00D205CB"/>
    <w:rsid w:val="00D20ADC"/>
    <w:rsid w:val="00D20D10"/>
    <w:rsid w:val="00D20D73"/>
    <w:rsid w:val="00D20E23"/>
    <w:rsid w:val="00D210B1"/>
    <w:rsid w:val="00D212BB"/>
    <w:rsid w:val="00D214BD"/>
    <w:rsid w:val="00D2151A"/>
    <w:rsid w:val="00D21851"/>
    <w:rsid w:val="00D2189C"/>
    <w:rsid w:val="00D21A44"/>
    <w:rsid w:val="00D21D83"/>
    <w:rsid w:val="00D2244A"/>
    <w:rsid w:val="00D225A8"/>
    <w:rsid w:val="00D22A9F"/>
    <w:rsid w:val="00D22F58"/>
    <w:rsid w:val="00D2329B"/>
    <w:rsid w:val="00D23540"/>
    <w:rsid w:val="00D2368A"/>
    <w:rsid w:val="00D23876"/>
    <w:rsid w:val="00D23DB0"/>
    <w:rsid w:val="00D23E54"/>
    <w:rsid w:val="00D23FC5"/>
    <w:rsid w:val="00D2419C"/>
    <w:rsid w:val="00D246E1"/>
    <w:rsid w:val="00D24AFF"/>
    <w:rsid w:val="00D24D35"/>
    <w:rsid w:val="00D24D72"/>
    <w:rsid w:val="00D24E6C"/>
    <w:rsid w:val="00D252C7"/>
    <w:rsid w:val="00D255AE"/>
    <w:rsid w:val="00D256DB"/>
    <w:rsid w:val="00D256E0"/>
    <w:rsid w:val="00D26060"/>
    <w:rsid w:val="00D26218"/>
    <w:rsid w:val="00D263FA"/>
    <w:rsid w:val="00D2655C"/>
    <w:rsid w:val="00D268F7"/>
    <w:rsid w:val="00D269A9"/>
    <w:rsid w:val="00D26A44"/>
    <w:rsid w:val="00D26A8E"/>
    <w:rsid w:val="00D26B4E"/>
    <w:rsid w:val="00D26B6C"/>
    <w:rsid w:val="00D26F24"/>
    <w:rsid w:val="00D26F83"/>
    <w:rsid w:val="00D271FF"/>
    <w:rsid w:val="00D27523"/>
    <w:rsid w:val="00D275D3"/>
    <w:rsid w:val="00D2774F"/>
    <w:rsid w:val="00D300DE"/>
    <w:rsid w:val="00D3032C"/>
    <w:rsid w:val="00D303F0"/>
    <w:rsid w:val="00D307F9"/>
    <w:rsid w:val="00D30C75"/>
    <w:rsid w:val="00D30C99"/>
    <w:rsid w:val="00D30DBC"/>
    <w:rsid w:val="00D31691"/>
    <w:rsid w:val="00D31743"/>
    <w:rsid w:val="00D3176D"/>
    <w:rsid w:val="00D31891"/>
    <w:rsid w:val="00D319E2"/>
    <w:rsid w:val="00D31CBB"/>
    <w:rsid w:val="00D31DE1"/>
    <w:rsid w:val="00D32499"/>
    <w:rsid w:val="00D325C7"/>
    <w:rsid w:val="00D326ED"/>
    <w:rsid w:val="00D326EE"/>
    <w:rsid w:val="00D326F0"/>
    <w:rsid w:val="00D3281C"/>
    <w:rsid w:val="00D32905"/>
    <w:rsid w:val="00D32DC5"/>
    <w:rsid w:val="00D32E41"/>
    <w:rsid w:val="00D32FC0"/>
    <w:rsid w:val="00D3309F"/>
    <w:rsid w:val="00D332AB"/>
    <w:rsid w:val="00D33626"/>
    <w:rsid w:val="00D33661"/>
    <w:rsid w:val="00D33D0A"/>
    <w:rsid w:val="00D33EF9"/>
    <w:rsid w:val="00D3442F"/>
    <w:rsid w:val="00D34619"/>
    <w:rsid w:val="00D348F5"/>
    <w:rsid w:val="00D3496E"/>
    <w:rsid w:val="00D34C01"/>
    <w:rsid w:val="00D34C4C"/>
    <w:rsid w:val="00D34CFC"/>
    <w:rsid w:val="00D34D61"/>
    <w:rsid w:val="00D34EDB"/>
    <w:rsid w:val="00D35040"/>
    <w:rsid w:val="00D35343"/>
    <w:rsid w:val="00D354F4"/>
    <w:rsid w:val="00D35974"/>
    <w:rsid w:val="00D36196"/>
    <w:rsid w:val="00D3678C"/>
    <w:rsid w:val="00D369FA"/>
    <w:rsid w:val="00D36E31"/>
    <w:rsid w:val="00D375B8"/>
    <w:rsid w:val="00D3766B"/>
    <w:rsid w:val="00D377BC"/>
    <w:rsid w:val="00D37BA9"/>
    <w:rsid w:val="00D37CF8"/>
    <w:rsid w:val="00D40405"/>
    <w:rsid w:val="00D40565"/>
    <w:rsid w:val="00D40732"/>
    <w:rsid w:val="00D40798"/>
    <w:rsid w:val="00D40D95"/>
    <w:rsid w:val="00D418D7"/>
    <w:rsid w:val="00D41A0B"/>
    <w:rsid w:val="00D41B64"/>
    <w:rsid w:val="00D41C57"/>
    <w:rsid w:val="00D41D5F"/>
    <w:rsid w:val="00D422D2"/>
    <w:rsid w:val="00D423DD"/>
    <w:rsid w:val="00D4241F"/>
    <w:rsid w:val="00D42755"/>
    <w:rsid w:val="00D42A19"/>
    <w:rsid w:val="00D43144"/>
    <w:rsid w:val="00D43802"/>
    <w:rsid w:val="00D43EE2"/>
    <w:rsid w:val="00D443BB"/>
    <w:rsid w:val="00D448F7"/>
    <w:rsid w:val="00D44961"/>
    <w:rsid w:val="00D44A97"/>
    <w:rsid w:val="00D44AE9"/>
    <w:rsid w:val="00D44B8F"/>
    <w:rsid w:val="00D44CAF"/>
    <w:rsid w:val="00D4505B"/>
    <w:rsid w:val="00D45116"/>
    <w:rsid w:val="00D4521E"/>
    <w:rsid w:val="00D452DA"/>
    <w:rsid w:val="00D456F8"/>
    <w:rsid w:val="00D45A59"/>
    <w:rsid w:val="00D45B4D"/>
    <w:rsid w:val="00D45DF7"/>
    <w:rsid w:val="00D46066"/>
    <w:rsid w:val="00D46180"/>
    <w:rsid w:val="00D464C8"/>
    <w:rsid w:val="00D46BFC"/>
    <w:rsid w:val="00D46D20"/>
    <w:rsid w:val="00D46E19"/>
    <w:rsid w:val="00D46E56"/>
    <w:rsid w:val="00D4724A"/>
    <w:rsid w:val="00D47288"/>
    <w:rsid w:val="00D472A7"/>
    <w:rsid w:val="00D473F1"/>
    <w:rsid w:val="00D4743F"/>
    <w:rsid w:val="00D4753C"/>
    <w:rsid w:val="00D47D16"/>
    <w:rsid w:val="00D47D1B"/>
    <w:rsid w:val="00D47F41"/>
    <w:rsid w:val="00D5003C"/>
    <w:rsid w:val="00D503E3"/>
    <w:rsid w:val="00D5092B"/>
    <w:rsid w:val="00D5117B"/>
    <w:rsid w:val="00D51474"/>
    <w:rsid w:val="00D5153D"/>
    <w:rsid w:val="00D51E52"/>
    <w:rsid w:val="00D51E8E"/>
    <w:rsid w:val="00D5224F"/>
    <w:rsid w:val="00D52B21"/>
    <w:rsid w:val="00D53013"/>
    <w:rsid w:val="00D530A4"/>
    <w:rsid w:val="00D53AB2"/>
    <w:rsid w:val="00D53B82"/>
    <w:rsid w:val="00D540F3"/>
    <w:rsid w:val="00D541EF"/>
    <w:rsid w:val="00D5420B"/>
    <w:rsid w:val="00D543F6"/>
    <w:rsid w:val="00D54610"/>
    <w:rsid w:val="00D54732"/>
    <w:rsid w:val="00D54C09"/>
    <w:rsid w:val="00D551C0"/>
    <w:rsid w:val="00D552C1"/>
    <w:rsid w:val="00D55446"/>
    <w:rsid w:val="00D5553D"/>
    <w:rsid w:val="00D55F95"/>
    <w:rsid w:val="00D56124"/>
    <w:rsid w:val="00D5619A"/>
    <w:rsid w:val="00D562C6"/>
    <w:rsid w:val="00D56319"/>
    <w:rsid w:val="00D5650C"/>
    <w:rsid w:val="00D56703"/>
    <w:rsid w:val="00D569B4"/>
    <w:rsid w:val="00D56C83"/>
    <w:rsid w:val="00D56D2A"/>
    <w:rsid w:val="00D56D97"/>
    <w:rsid w:val="00D5703A"/>
    <w:rsid w:val="00D57361"/>
    <w:rsid w:val="00D57473"/>
    <w:rsid w:val="00D5764D"/>
    <w:rsid w:val="00D576E7"/>
    <w:rsid w:val="00D57786"/>
    <w:rsid w:val="00D577D0"/>
    <w:rsid w:val="00D577FD"/>
    <w:rsid w:val="00D57AFA"/>
    <w:rsid w:val="00D57E23"/>
    <w:rsid w:val="00D6065D"/>
    <w:rsid w:val="00D6080D"/>
    <w:rsid w:val="00D60D25"/>
    <w:rsid w:val="00D60DEA"/>
    <w:rsid w:val="00D60EB9"/>
    <w:rsid w:val="00D610E2"/>
    <w:rsid w:val="00D611C0"/>
    <w:rsid w:val="00D61313"/>
    <w:rsid w:val="00D61B4D"/>
    <w:rsid w:val="00D61C4F"/>
    <w:rsid w:val="00D61E64"/>
    <w:rsid w:val="00D61EEF"/>
    <w:rsid w:val="00D61F48"/>
    <w:rsid w:val="00D62185"/>
    <w:rsid w:val="00D62415"/>
    <w:rsid w:val="00D624C3"/>
    <w:rsid w:val="00D6256D"/>
    <w:rsid w:val="00D629AF"/>
    <w:rsid w:val="00D62BAA"/>
    <w:rsid w:val="00D62E77"/>
    <w:rsid w:val="00D62E94"/>
    <w:rsid w:val="00D630E8"/>
    <w:rsid w:val="00D6334C"/>
    <w:rsid w:val="00D6373F"/>
    <w:rsid w:val="00D6380D"/>
    <w:rsid w:val="00D63A99"/>
    <w:rsid w:val="00D63C6F"/>
    <w:rsid w:val="00D63CF0"/>
    <w:rsid w:val="00D63E46"/>
    <w:rsid w:val="00D64BE3"/>
    <w:rsid w:val="00D64C37"/>
    <w:rsid w:val="00D64D0F"/>
    <w:rsid w:val="00D64D33"/>
    <w:rsid w:val="00D64DB8"/>
    <w:rsid w:val="00D65063"/>
    <w:rsid w:val="00D652F2"/>
    <w:rsid w:val="00D653D4"/>
    <w:rsid w:val="00D65411"/>
    <w:rsid w:val="00D65511"/>
    <w:rsid w:val="00D655E1"/>
    <w:rsid w:val="00D65666"/>
    <w:rsid w:val="00D66135"/>
    <w:rsid w:val="00D6614B"/>
    <w:rsid w:val="00D662BF"/>
    <w:rsid w:val="00D66A43"/>
    <w:rsid w:val="00D66BF3"/>
    <w:rsid w:val="00D66C07"/>
    <w:rsid w:val="00D66C35"/>
    <w:rsid w:val="00D66C94"/>
    <w:rsid w:val="00D66E3F"/>
    <w:rsid w:val="00D66E8B"/>
    <w:rsid w:val="00D6721D"/>
    <w:rsid w:val="00D67A27"/>
    <w:rsid w:val="00D67ECF"/>
    <w:rsid w:val="00D70195"/>
    <w:rsid w:val="00D706D8"/>
    <w:rsid w:val="00D70C36"/>
    <w:rsid w:val="00D70C97"/>
    <w:rsid w:val="00D70DF2"/>
    <w:rsid w:val="00D714E3"/>
    <w:rsid w:val="00D71567"/>
    <w:rsid w:val="00D71743"/>
    <w:rsid w:val="00D71878"/>
    <w:rsid w:val="00D71AAA"/>
    <w:rsid w:val="00D71EE3"/>
    <w:rsid w:val="00D72173"/>
    <w:rsid w:val="00D72739"/>
    <w:rsid w:val="00D72A90"/>
    <w:rsid w:val="00D72AA6"/>
    <w:rsid w:val="00D72AE0"/>
    <w:rsid w:val="00D72D36"/>
    <w:rsid w:val="00D7319C"/>
    <w:rsid w:val="00D731CC"/>
    <w:rsid w:val="00D73390"/>
    <w:rsid w:val="00D73AF7"/>
    <w:rsid w:val="00D73B29"/>
    <w:rsid w:val="00D740A6"/>
    <w:rsid w:val="00D7430B"/>
    <w:rsid w:val="00D7431D"/>
    <w:rsid w:val="00D74DB3"/>
    <w:rsid w:val="00D74E8D"/>
    <w:rsid w:val="00D74F8F"/>
    <w:rsid w:val="00D759DA"/>
    <w:rsid w:val="00D759EE"/>
    <w:rsid w:val="00D75B3E"/>
    <w:rsid w:val="00D75BFC"/>
    <w:rsid w:val="00D75EAF"/>
    <w:rsid w:val="00D75EBC"/>
    <w:rsid w:val="00D75F86"/>
    <w:rsid w:val="00D76089"/>
    <w:rsid w:val="00D76AF9"/>
    <w:rsid w:val="00D76B1D"/>
    <w:rsid w:val="00D76BDF"/>
    <w:rsid w:val="00D76EC7"/>
    <w:rsid w:val="00D77150"/>
    <w:rsid w:val="00D771B3"/>
    <w:rsid w:val="00D77477"/>
    <w:rsid w:val="00D77861"/>
    <w:rsid w:val="00D77B37"/>
    <w:rsid w:val="00D77EB7"/>
    <w:rsid w:val="00D80122"/>
    <w:rsid w:val="00D803EF"/>
    <w:rsid w:val="00D80498"/>
    <w:rsid w:val="00D80549"/>
    <w:rsid w:val="00D80966"/>
    <w:rsid w:val="00D80B0F"/>
    <w:rsid w:val="00D80C99"/>
    <w:rsid w:val="00D80D67"/>
    <w:rsid w:val="00D80F2E"/>
    <w:rsid w:val="00D812C0"/>
    <w:rsid w:val="00D8136B"/>
    <w:rsid w:val="00D81417"/>
    <w:rsid w:val="00D815A6"/>
    <w:rsid w:val="00D819C6"/>
    <w:rsid w:val="00D81A5C"/>
    <w:rsid w:val="00D81AF8"/>
    <w:rsid w:val="00D8253F"/>
    <w:rsid w:val="00D82599"/>
    <w:rsid w:val="00D82FC0"/>
    <w:rsid w:val="00D83225"/>
    <w:rsid w:val="00D83418"/>
    <w:rsid w:val="00D8370A"/>
    <w:rsid w:val="00D83983"/>
    <w:rsid w:val="00D84685"/>
    <w:rsid w:val="00D84C3F"/>
    <w:rsid w:val="00D84DB9"/>
    <w:rsid w:val="00D84FB1"/>
    <w:rsid w:val="00D858F2"/>
    <w:rsid w:val="00D85901"/>
    <w:rsid w:val="00D859B0"/>
    <w:rsid w:val="00D859C7"/>
    <w:rsid w:val="00D85C4B"/>
    <w:rsid w:val="00D85DF3"/>
    <w:rsid w:val="00D85F23"/>
    <w:rsid w:val="00D8620E"/>
    <w:rsid w:val="00D86226"/>
    <w:rsid w:val="00D868B1"/>
    <w:rsid w:val="00D86A1F"/>
    <w:rsid w:val="00D86B68"/>
    <w:rsid w:val="00D86B96"/>
    <w:rsid w:val="00D86EEA"/>
    <w:rsid w:val="00D86F5B"/>
    <w:rsid w:val="00D86FB9"/>
    <w:rsid w:val="00D8791F"/>
    <w:rsid w:val="00D87A93"/>
    <w:rsid w:val="00D87E16"/>
    <w:rsid w:val="00D9014B"/>
    <w:rsid w:val="00D90340"/>
    <w:rsid w:val="00D904AA"/>
    <w:rsid w:val="00D90A1D"/>
    <w:rsid w:val="00D90C80"/>
    <w:rsid w:val="00D90D30"/>
    <w:rsid w:val="00D91060"/>
    <w:rsid w:val="00D911E9"/>
    <w:rsid w:val="00D9126C"/>
    <w:rsid w:val="00D914F5"/>
    <w:rsid w:val="00D91846"/>
    <w:rsid w:val="00D91A48"/>
    <w:rsid w:val="00D91AEE"/>
    <w:rsid w:val="00D91B26"/>
    <w:rsid w:val="00D9203C"/>
    <w:rsid w:val="00D92332"/>
    <w:rsid w:val="00D924D6"/>
    <w:rsid w:val="00D928B1"/>
    <w:rsid w:val="00D92971"/>
    <w:rsid w:val="00D92AF8"/>
    <w:rsid w:val="00D9320E"/>
    <w:rsid w:val="00D9328D"/>
    <w:rsid w:val="00D935EE"/>
    <w:rsid w:val="00D9376C"/>
    <w:rsid w:val="00D93C43"/>
    <w:rsid w:val="00D93CC6"/>
    <w:rsid w:val="00D9426E"/>
    <w:rsid w:val="00D9451A"/>
    <w:rsid w:val="00D946AE"/>
    <w:rsid w:val="00D94D89"/>
    <w:rsid w:val="00D94D8C"/>
    <w:rsid w:val="00D95198"/>
    <w:rsid w:val="00D9524E"/>
    <w:rsid w:val="00D953F9"/>
    <w:rsid w:val="00D95504"/>
    <w:rsid w:val="00D95535"/>
    <w:rsid w:val="00D95E4C"/>
    <w:rsid w:val="00D95E5A"/>
    <w:rsid w:val="00D96059"/>
    <w:rsid w:val="00D9653E"/>
    <w:rsid w:val="00D965FC"/>
    <w:rsid w:val="00D968C9"/>
    <w:rsid w:val="00D96B1C"/>
    <w:rsid w:val="00D96CC7"/>
    <w:rsid w:val="00D96D9D"/>
    <w:rsid w:val="00D97619"/>
    <w:rsid w:val="00D9785E"/>
    <w:rsid w:val="00D97A33"/>
    <w:rsid w:val="00D97A54"/>
    <w:rsid w:val="00D97AD4"/>
    <w:rsid w:val="00D97BE0"/>
    <w:rsid w:val="00D97F3D"/>
    <w:rsid w:val="00D97FB1"/>
    <w:rsid w:val="00DA02AF"/>
    <w:rsid w:val="00DA03F2"/>
    <w:rsid w:val="00DA05A9"/>
    <w:rsid w:val="00DA073D"/>
    <w:rsid w:val="00DA0BC7"/>
    <w:rsid w:val="00DA0C90"/>
    <w:rsid w:val="00DA11C7"/>
    <w:rsid w:val="00DA11FC"/>
    <w:rsid w:val="00DA1272"/>
    <w:rsid w:val="00DA12AC"/>
    <w:rsid w:val="00DA1A60"/>
    <w:rsid w:val="00DA1A65"/>
    <w:rsid w:val="00DA1D7F"/>
    <w:rsid w:val="00DA23AC"/>
    <w:rsid w:val="00DA24AD"/>
    <w:rsid w:val="00DA26BD"/>
    <w:rsid w:val="00DA29C2"/>
    <w:rsid w:val="00DA2A3E"/>
    <w:rsid w:val="00DA2A84"/>
    <w:rsid w:val="00DA2B18"/>
    <w:rsid w:val="00DA2CDC"/>
    <w:rsid w:val="00DA2DF3"/>
    <w:rsid w:val="00DA2E02"/>
    <w:rsid w:val="00DA2E05"/>
    <w:rsid w:val="00DA31D5"/>
    <w:rsid w:val="00DA35BA"/>
    <w:rsid w:val="00DA3A58"/>
    <w:rsid w:val="00DA3D20"/>
    <w:rsid w:val="00DA3FBD"/>
    <w:rsid w:val="00DA449D"/>
    <w:rsid w:val="00DA51A1"/>
    <w:rsid w:val="00DA52CF"/>
    <w:rsid w:val="00DA538E"/>
    <w:rsid w:val="00DA56AC"/>
    <w:rsid w:val="00DA56C5"/>
    <w:rsid w:val="00DA6282"/>
    <w:rsid w:val="00DA66FD"/>
    <w:rsid w:val="00DA6B6D"/>
    <w:rsid w:val="00DA713E"/>
    <w:rsid w:val="00DA751B"/>
    <w:rsid w:val="00DA7D9D"/>
    <w:rsid w:val="00DA7EE6"/>
    <w:rsid w:val="00DA7FBD"/>
    <w:rsid w:val="00DB05A6"/>
    <w:rsid w:val="00DB06C0"/>
    <w:rsid w:val="00DB07C7"/>
    <w:rsid w:val="00DB08FD"/>
    <w:rsid w:val="00DB0961"/>
    <w:rsid w:val="00DB0A16"/>
    <w:rsid w:val="00DB0A57"/>
    <w:rsid w:val="00DB0C4A"/>
    <w:rsid w:val="00DB11A0"/>
    <w:rsid w:val="00DB1413"/>
    <w:rsid w:val="00DB179D"/>
    <w:rsid w:val="00DB1916"/>
    <w:rsid w:val="00DB1CC4"/>
    <w:rsid w:val="00DB1CFA"/>
    <w:rsid w:val="00DB206F"/>
    <w:rsid w:val="00DB225E"/>
    <w:rsid w:val="00DB2416"/>
    <w:rsid w:val="00DB25C7"/>
    <w:rsid w:val="00DB29F0"/>
    <w:rsid w:val="00DB2A5C"/>
    <w:rsid w:val="00DB2BCA"/>
    <w:rsid w:val="00DB2F8D"/>
    <w:rsid w:val="00DB310F"/>
    <w:rsid w:val="00DB324A"/>
    <w:rsid w:val="00DB34A0"/>
    <w:rsid w:val="00DB358F"/>
    <w:rsid w:val="00DB3B8C"/>
    <w:rsid w:val="00DB3C86"/>
    <w:rsid w:val="00DB4033"/>
    <w:rsid w:val="00DB40A3"/>
    <w:rsid w:val="00DB4151"/>
    <w:rsid w:val="00DB42C0"/>
    <w:rsid w:val="00DB4364"/>
    <w:rsid w:val="00DB43EE"/>
    <w:rsid w:val="00DB4B8E"/>
    <w:rsid w:val="00DB551D"/>
    <w:rsid w:val="00DB5CB2"/>
    <w:rsid w:val="00DB5F38"/>
    <w:rsid w:val="00DB6384"/>
    <w:rsid w:val="00DB63F3"/>
    <w:rsid w:val="00DB668C"/>
    <w:rsid w:val="00DB6860"/>
    <w:rsid w:val="00DB6907"/>
    <w:rsid w:val="00DB6B08"/>
    <w:rsid w:val="00DB6CBA"/>
    <w:rsid w:val="00DB70FE"/>
    <w:rsid w:val="00DB70FF"/>
    <w:rsid w:val="00DB71AF"/>
    <w:rsid w:val="00DB734D"/>
    <w:rsid w:val="00DB735E"/>
    <w:rsid w:val="00DB75A9"/>
    <w:rsid w:val="00DB75E5"/>
    <w:rsid w:val="00DB78A4"/>
    <w:rsid w:val="00DB7D2C"/>
    <w:rsid w:val="00DC01F8"/>
    <w:rsid w:val="00DC087E"/>
    <w:rsid w:val="00DC11A7"/>
    <w:rsid w:val="00DC1529"/>
    <w:rsid w:val="00DC1B7B"/>
    <w:rsid w:val="00DC1E69"/>
    <w:rsid w:val="00DC1E77"/>
    <w:rsid w:val="00DC213F"/>
    <w:rsid w:val="00DC232D"/>
    <w:rsid w:val="00DC2356"/>
    <w:rsid w:val="00DC23C6"/>
    <w:rsid w:val="00DC25E2"/>
    <w:rsid w:val="00DC261D"/>
    <w:rsid w:val="00DC2975"/>
    <w:rsid w:val="00DC2C85"/>
    <w:rsid w:val="00DC2DBC"/>
    <w:rsid w:val="00DC2EAC"/>
    <w:rsid w:val="00DC2FE4"/>
    <w:rsid w:val="00DC3128"/>
    <w:rsid w:val="00DC327E"/>
    <w:rsid w:val="00DC3349"/>
    <w:rsid w:val="00DC33A2"/>
    <w:rsid w:val="00DC36EC"/>
    <w:rsid w:val="00DC37C1"/>
    <w:rsid w:val="00DC3EDF"/>
    <w:rsid w:val="00DC4174"/>
    <w:rsid w:val="00DC44ED"/>
    <w:rsid w:val="00DC4617"/>
    <w:rsid w:val="00DC4645"/>
    <w:rsid w:val="00DC4740"/>
    <w:rsid w:val="00DC4857"/>
    <w:rsid w:val="00DC493F"/>
    <w:rsid w:val="00DC4A51"/>
    <w:rsid w:val="00DC4B2A"/>
    <w:rsid w:val="00DC4DE5"/>
    <w:rsid w:val="00DC5044"/>
    <w:rsid w:val="00DC54B1"/>
    <w:rsid w:val="00DC570D"/>
    <w:rsid w:val="00DC5865"/>
    <w:rsid w:val="00DC5C89"/>
    <w:rsid w:val="00DC636C"/>
    <w:rsid w:val="00DC63E0"/>
    <w:rsid w:val="00DC668F"/>
    <w:rsid w:val="00DC670E"/>
    <w:rsid w:val="00DC68A6"/>
    <w:rsid w:val="00DC6B83"/>
    <w:rsid w:val="00DC6FAA"/>
    <w:rsid w:val="00DC724A"/>
    <w:rsid w:val="00DC729D"/>
    <w:rsid w:val="00DC734E"/>
    <w:rsid w:val="00DC7436"/>
    <w:rsid w:val="00DC74F5"/>
    <w:rsid w:val="00DC77C5"/>
    <w:rsid w:val="00DC78C9"/>
    <w:rsid w:val="00DC7B6D"/>
    <w:rsid w:val="00DC7DFE"/>
    <w:rsid w:val="00DC7E1E"/>
    <w:rsid w:val="00DD02B1"/>
    <w:rsid w:val="00DD02F4"/>
    <w:rsid w:val="00DD03B2"/>
    <w:rsid w:val="00DD047F"/>
    <w:rsid w:val="00DD06F3"/>
    <w:rsid w:val="00DD0873"/>
    <w:rsid w:val="00DD0A60"/>
    <w:rsid w:val="00DD0C2F"/>
    <w:rsid w:val="00DD10EE"/>
    <w:rsid w:val="00DD189E"/>
    <w:rsid w:val="00DD18D6"/>
    <w:rsid w:val="00DD1B4B"/>
    <w:rsid w:val="00DD1C8B"/>
    <w:rsid w:val="00DD1EFF"/>
    <w:rsid w:val="00DD1FF7"/>
    <w:rsid w:val="00DD2356"/>
    <w:rsid w:val="00DD2629"/>
    <w:rsid w:val="00DD2CE7"/>
    <w:rsid w:val="00DD2CF5"/>
    <w:rsid w:val="00DD2D47"/>
    <w:rsid w:val="00DD3060"/>
    <w:rsid w:val="00DD3606"/>
    <w:rsid w:val="00DD3679"/>
    <w:rsid w:val="00DD3A95"/>
    <w:rsid w:val="00DD3BA5"/>
    <w:rsid w:val="00DD3EF4"/>
    <w:rsid w:val="00DD4022"/>
    <w:rsid w:val="00DD4074"/>
    <w:rsid w:val="00DD40F7"/>
    <w:rsid w:val="00DD44AD"/>
    <w:rsid w:val="00DD4A17"/>
    <w:rsid w:val="00DD5866"/>
    <w:rsid w:val="00DD5960"/>
    <w:rsid w:val="00DD5C80"/>
    <w:rsid w:val="00DD5FFA"/>
    <w:rsid w:val="00DD6056"/>
    <w:rsid w:val="00DD620B"/>
    <w:rsid w:val="00DD6452"/>
    <w:rsid w:val="00DD6725"/>
    <w:rsid w:val="00DD67F4"/>
    <w:rsid w:val="00DD680E"/>
    <w:rsid w:val="00DD6974"/>
    <w:rsid w:val="00DD6F65"/>
    <w:rsid w:val="00DD6FA8"/>
    <w:rsid w:val="00DD7089"/>
    <w:rsid w:val="00DD717A"/>
    <w:rsid w:val="00DD74C4"/>
    <w:rsid w:val="00DD7558"/>
    <w:rsid w:val="00DD786F"/>
    <w:rsid w:val="00DD796D"/>
    <w:rsid w:val="00DE00AE"/>
    <w:rsid w:val="00DE00DD"/>
    <w:rsid w:val="00DE0286"/>
    <w:rsid w:val="00DE0303"/>
    <w:rsid w:val="00DE038B"/>
    <w:rsid w:val="00DE1012"/>
    <w:rsid w:val="00DE10E5"/>
    <w:rsid w:val="00DE10EC"/>
    <w:rsid w:val="00DE1384"/>
    <w:rsid w:val="00DE1414"/>
    <w:rsid w:val="00DE14DE"/>
    <w:rsid w:val="00DE1596"/>
    <w:rsid w:val="00DE17FA"/>
    <w:rsid w:val="00DE1839"/>
    <w:rsid w:val="00DE229D"/>
    <w:rsid w:val="00DE254F"/>
    <w:rsid w:val="00DE2750"/>
    <w:rsid w:val="00DE279D"/>
    <w:rsid w:val="00DE3184"/>
    <w:rsid w:val="00DE346E"/>
    <w:rsid w:val="00DE34D6"/>
    <w:rsid w:val="00DE35EF"/>
    <w:rsid w:val="00DE3AD4"/>
    <w:rsid w:val="00DE3D00"/>
    <w:rsid w:val="00DE3EED"/>
    <w:rsid w:val="00DE3FEE"/>
    <w:rsid w:val="00DE4685"/>
    <w:rsid w:val="00DE476E"/>
    <w:rsid w:val="00DE478B"/>
    <w:rsid w:val="00DE4B60"/>
    <w:rsid w:val="00DE4BC0"/>
    <w:rsid w:val="00DE4BF3"/>
    <w:rsid w:val="00DE4C28"/>
    <w:rsid w:val="00DE4C47"/>
    <w:rsid w:val="00DE5059"/>
    <w:rsid w:val="00DE5485"/>
    <w:rsid w:val="00DE5586"/>
    <w:rsid w:val="00DE55A5"/>
    <w:rsid w:val="00DE5660"/>
    <w:rsid w:val="00DE5A0C"/>
    <w:rsid w:val="00DE5CBF"/>
    <w:rsid w:val="00DE5DC4"/>
    <w:rsid w:val="00DE5FB2"/>
    <w:rsid w:val="00DE6091"/>
    <w:rsid w:val="00DE64FF"/>
    <w:rsid w:val="00DE672C"/>
    <w:rsid w:val="00DE6C02"/>
    <w:rsid w:val="00DE6FAD"/>
    <w:rsid w:val="00DE73DF"/>
    <w:rsid w:val="00DE740D"/>
    <w:rsid w:val="00DE754F"/>
    <w:rsid w:val="00DE7657"/>
    <w:rsid w:val="00DE79F8"/>
    <w:rsid w:val="00DE7B13"/>
    <w:rsid w:val="00DE7B31"/>
    <w:rsid w:val="00DE7CB1"/>
    <w:rsid w:val="00DE7D17"/>
    <w:rsid w:val="00DE7E31"/>
    <w:rsid w:val="00DE7E7F"/>
    <w:rsid w:val="00DF009D"/>
    <w:rsid w:val="00DF047D"/>
    <w:rsid w:val="00DF0561"/>
    <w:rsid w:val="00DF06A6"/>
    <w:rsid w:val="00DF0990"/>
    <w:rsid w:val="00DF12F9"/>
    <w:rsid w:val="00DF1312"/>
    <w:rsid w:val="00DF143E"/>
    <w:rsid w:val="00DF1697"/>
    <w:rsid w:val="00DF1C4C"/>
    <w:rsid w:val="00DF1FD7"/>
    <w:rsid w:val="00DF2569"/>
    <w:rsid w:val="00DF293F"/>
    <w:rsid w:val="00DF2DF7"/>
    <w:rsid w:val="00DF320B"/>
    <w:rsid w:val="00DF3548"/>
    <w:rsid w:val="00DF35DE"/>
    <w:rsid w:val="00DF35DF"/>
    <w:rsid w:val="00DF35F1"/>
    <w:rsid w:val="00DF3681"/>
    <w:rsid w:val="00DF3B09"/>
    <w:rsid w:val="00DF3CD4"/>
    <w:rsid w:val="00DF3EDB"/>
    <w:rsid w:val="00DF4027"/>
    <w:rsid w:val="00DF41F4"/>
    <w:rsid w:val="00DF4234"/>
    <w:rsid w:val="00DF4427"/>
    <w:rsid w:val="00DF4612"/>
    <w:rsid w:val="00DF4786"/>
    <w:rsid w:val="00DF4C1A"/>
    <w:rsid w:val="00DF4E34"/>
    <w:rsid w:val="00DF4EF7"/>
    <w:rsid w:val="00DF51DF"/>
    <w:rsid w:val="00DF5667"/>
    <w:rsid w:val="00DF580E"/>
    <w:rsid w:val="00DF5B64"/>
    <w:rsid w:val="00DF5F07"/>
    <w:rsid w:val="00DF6163"/>
    <w:rsid w:val="00DF67A6"/>
    <w:rsid w:val="00DF694B"/>
    <w:rsid w:val="00DF6AE5"/>
    <w:rsid w:val="00DF6B21"/>
    <w:rsid w:val="00DF6D65"/>
    <w:rsid w:val="00DF700C"/>
    <w:rsid w:val="00DF72CB"/>
    <w:rsid w:val="00DF757C"/>
    <w:rsid w:val="00DF75AB"/>
    <w:rsid w:val="00DF7799"/>
    <w:rsid w:val="00DF7917"/>
    <w:rsid w:val="00DF797B"/>
    <w:rsid w:val="00DF7BF8"/>
    <w:rsid w:val="00E00022"/>
    <w:rsid w:val="00E005F8"/>
    <w:rsid w:val="00E00740"/>
    <w:rsid w:val="00E00813"/>
    <w:rsid w:val="00E00A73"/>
    <w:rsid w:val="00E00E23"/>
    <w:rsid w:val="00E011B0"/>
    <w:rsid w:val="00E01333"/>
    <w:rsid w:val="00E01344"/>
    <w:rsid w:val="00E017CF"/>
    <w:rsid w:val="00E01F94"/>
    <w:rsid w:val="00E01FEA"/>
    <w:rsid w:val="00E026DB"/>
    <w:rsid w:val="00E028BB"/>
    <w:rsid w:val="00E02D1E"/>
    <w:rsid w:val="00E02EAC"/>
    <w:rsid w:val="00E032E7"/>
    <w:rsid w:val="00E03A27"/>
    <w:rsid w:val="00E03A66"/>
    <w:rsid w:val="00E03D06"/>
    <w:rsid w:val="00E03D0F"/>
    <w:rsid w:val="00E041EB"/>
    <w:rsid w:val="00E04232"/>
    <w:rsid w:val="00E04421"/>
    <w:rsid w:val="00E04652"/>
    <w:rsid w:val="00E047AF"/>
    <w:rsid w:val="00E04E70"/>
    <w:rsid w:val="00E04F34"/>
    <w:rsid w:val="00E05257"/>
    <w:rsid w:val="00E052D3"/>
    <w:rsid w:val="00E0534D"/>
    <w:rsid w:val="00E0538B"/>
    <w:rsid w:val="00E053E3"/>
    <w:rsid w:val="00E056C0"/>
    <w:rsid w:val="00E0579E"/>
    <w:rsid w:val="00E0597E"/>
    <w:rsid w:val="00E05B92"/>
    <w:rsid w:val="00E05CA0"/>
    <w:rsid w:val="00E05E58"/>
    <w:rsid w:val="00E06325"/>
    <w:rsid w:val="00E06B8A"/>
    <w:rsid w:val="00E06CC5"/>
    <w:rsid w:val="00E07B1A"/>
    <w:rsid w:val="00E07D49"/>
    <w:rsid w:val="00E10177"/>
    <w:rsid w:val="00E10320"/>
    <w:rsid w:val="00E1057C"/>
    <w:rsid w:val="00E105F2"/>
    <w:rsid w:val="00E10650"/>
    <w:rsid w:val="00E10771"/>
    <w:rsid w:val="00E10C48"/>
    <w:rsid w:val="00E10EB1"/>
    <w:rsid w:val="00E112C0"/>
    <w:rsid w:val="00E1169D"/>
    <w:rsid w:val="00E119E3"/>
    <w:rsid w:val="00E11CB4"/>
    <w:rsid w:val="00E11EF7"/>
    <w:rsid w:val="00E12840"/>
    <w:rsid w:val="00E12A64"/>
    <w:rsid w:val="00E12D13"/>
    <w:rsid w:val="00E12D8D"/>
    <w:rsid w:val="00E12E12"/>
    <w:rsid w:val="00E13034"/>
    <w:rsid w:val="00E1324F"/>
    <w:rsid w:val="00E1325C"/>
    <w:rsid w:val="00E137FB"/>
    <w:rsid w:val="00E13868"/>
    <w:rsid w:val="00E13961"/>
    <w:rsid w:val="00E1396B"/>
    <w:rsid w:val="00E13AC4"/>
    <w:rsid w:val="00E13CFB"/>
    <w:rsid w:val="00E1402A"/>
    <w:rsid w:val="00E14536"/>
    <w:rsid w:val="00E14617"/>
    <w:rsid w:val="00E14737"/>
    <w:rsid w:val="00E14A54"/>
    <w:rsid w:val="00E14E2B"/>
    <w:rsid w:val="00E14E80"/>
    <w:rsid w:val="00E14F29"/>
    <w:rsid w:val="00E156C7"/>
    <w:rsid w:val="00E158C2"/>
    <w:rsid w:val="00E15948"/>
    <w:rsid w:val="00E15C27"/>
    <w:rsid w:val="00E164AE"/>
    <w:rsid w:val="00E1664E"/>
    <w:rsid w:val="00E1696A"/>
    <w:rsid w:val="00E16EF5"/>
    <w:rsid w:val="00E171AF"/>
    <w:rsid w:val="00E17294"/>
    <w:rsid w:val="00E173EB"/>
    <w:rsid w:val="00E17431"/>
    <w:rsid w:val="00E2081B"/>
    <w:rsid w:val="00E2100C"/>
    <w:rsid w:val="00E21629"/>
    <w:rsid w:val="00E217A4"/>
    <w:rsid w:val="00E217BC"/>
    <w:rsid w:val="00E217C5"/>
    <w:rsid w:val="00E2187C"/>
    <w:rsid w:val="00E21E03"/>
    <w:rsid w:val="00E2249F"/>
    <w:rsid w:val="00E225FA"/>
    <w:rsid w:val="00E228B1"/>
    <w:rsid w:val="00E22A1E"/>
    <w:rsid w:val="00E22B08"/>
    <w:rsid w:val="00E22C45"/>
    <w:rsid w:val="00E230B2"/>
    <w:rsid w:val="00E23111"/>
    <w:rsid w:val="00E23216"/>
    <w:rsid w:val="00E2339C"/>
    <w:rsid w:val="00E235E9"/>
    <w:rsid w:val="00E23CFD"/>
    <w:rsid w:val="00E23D7B"/>
    <w:rsid w:val="00E2413E"/>
    <w:rsid w:val="00E241C9"/>
    <w:rsid w:val="00E2459E"/>
    <w:rsid w:val="00E2466B"/>
    <w:rsid w:val="00E2467A"/>
    <w:rsid w:val="00E248F3"/>
    <w:rsid w:val="00E24BCF"/>
    <w:rsid w:val="00E24E43"/>
    <w:rsid w:val="00E24E69"/>
    <w:rsid w:val="00E24F7F"/>
    <w:rsid w:val="00E255DB"/>
    <w:rsid w:val="00E2583F"/>
    <w:rsid w:val="00E25C0F"/>
    <w:rsid w:val="00E25ED5"/>
    <w:rsid w:val="00E260B8"/>
    <w:rsid w:val="00E26292"/>
    <w:rsid w:val="00E26402"/>
    <w:rsid w:val="00E267DE"/>
    <w:rsid w:val="00E26918"/>
    <w:rsid w:val="00E269D8"/>
    <w:rsid w:val="00E269FC"/>
    <w:rsid w:val="00E26A11"/>
    <w:rsid w:val="00E26C3A"/>
    <w:rsid w:val="00E26C40"/>
    <w:rsid w:val="00E26E6E"/>
    <w:rsid w:val="00E271C9"/>
    <w:rsid w:val="00E2745E"/>
    <w:rsid w:val="00E276FE"/>
    <w:rsid w:val="00E27E3F"/>
    <w:rsid w:val="00E27F17"/>
    <w:rsid w:val="00E27FBC"/>
    <w:rsid w:val="00E30181"/>
    <w:rsid w:val="00E302E2"/>
    <w:rsid w:val="00E30425"/>
    <w:rsid w:val="00E3043A"/>
    <w:rsid w:val="00E309C8"/>
    <w:rsid w:val="00E30BDF"/>
    <w:rsid w:val="00E30C86"/>
    <w:rsid w:val="00E30CD3"/>
    <w:rsid w:val="00E30CD4"/>
    <w:rsid w:val="00E30D53"/>
    <w:rsid w:val="00E311F6"/>
    <w:rsid w:val="00E31C7E"/>
    <w:rsid w:val="00E3206C"/>
    <w:rsid w:val="00E3216B"/>
    <w:rsid w:val="00E32285"/>
    <w:rsid w:val="00E3231D"/>
    <w:rsid w:val="00E3244A"/>
    <w:rsid w:val="00E327DF"/>
    <w:rsid w:val="00E32830"/>
    <w:rsid w:val="00E32F30"/>
    <w:rsid w:val="00E32F94"/>
    <w:rsid w:val="00E330A9"/>
    <w:rsid w:val="00E33171"/>
    <w:rsid w:val="00E33352"/>
    <w:rsid w:val="00E33496"/>
    <w:rsid w:val="00E3354D"/>
    <w:rsid w:val="00E33DCF"/>
    <w:rsid w:val="00E33EBA"/>
    <w:rsid w:val="00E34012"/>
    <w:rsid w:val="00E3426B"/>
    <w:rsid w:val="00E34516"/>
    <w:rsid w:val="00E34592"/>
    <w:rsid w:val="00E34E79"/>
    <w:rsid w:val="00E3516F"/>
    <w:rsid w:val="00E351D2"/>
    <w:rsid w:val="00E356F0"/>
    <w:rsid w:val="00E3578B"/>
    <w:rsid w:val="00E35C79"/>
    <w:rsid w:val="00E35D53"/>
    <w:rsid w:val="00E35ED2"/>
    <w:rsid w:val="00E36094"/>
    <w:rsid w:val="00E36235"/>
    <w:rsid w:val="00E364BF"/>
    <w:rsid w:val="00E36585"/>
    <w:rsid w:val="00E367FA"/>
    <w:rsid w:val="00E36960"/>
    <w:rsid w:val="00E36B11"/>
    <w:rsid w:val="00E36B2D"/>
    <w:rsid w:val="00E36B73"/>
    <w:rsid w:val="00E36C68"/>
    <w:rsid w:val="00E37056"/>
    <w:rsid w:val="00E371A1"/>
    <w:rsid w:val="00E371BD"/>
    <w:rsid w:val="00E37402"/>
    <w:rsid w:val="00E37A49"/>
    <w:rsid w:val="00E37B56"/>
    <w:rsid w:val="00E37EA1"/>
    <w:rsid w:val="00E401AD"/>
    <w:rsid w:val="00E401DB"/>
    <w:rsid w:val="00E40393"/>
    <w:rsid w:val="00E40906"/>
    <w:rsid w:val="00E40B36"/>
    <w:rsid w:val="00E40BD8"/>
    <w:rsid w:val="00E40E21"/>
    <w:rsid w:val="00E413FE"/>
    <w:rsid w:val="00E41CF3"/>
    <w:rsid w:val="00E4208C"/>
    <w:rsid w:val="00E42ABE"/>
    <w:rsid w:val="00E42C20"/>
    <w:rsid w:val="00E42D05"/>
    <w:rsid w:val="00E43362"/>
    <w:rsid w:val="00E43415"/>
    <w:rsid w:val="00E4365E"/>
    <w:rsid w:val="00E43A6F"/>
    <w:rsid w:val="00E43B27"/>
    <w:rsid w:val="00E43B47"/>
    <w:rsid w:val="00E441DE"/>
    <w:rsid w:val="00E44819"/>
    <w:rsid w:val="00E44A76"/>
    <w:rsid w:val="00E44F92"/>
    <w:rsid w:val="00E4509B"/>
    <w:rsid w:val="00E450E4"/>
    <w:rsid w:val="00E455E5"/>
    <w:rsid w:val="00E45723"/>
    <w:rsid w:val="00E45928"/>
    <w:rsid w:val="00E45E06"/>
    <w:rsid w:val="00E46026"/>
    <w:rsid w:val="00E461AE"/>
    <w:rsid w:val="00E4647B"/>
    <w:rsid w:val="00E464F8"/>
    <w:rsid w:val="00E46A42"/>
    <w:rsid w:val="00E46B12"/>
    <w:rsid w:val="00E46FF7"/>
    <w:rsid w:val="00E4710F"/>
    <w:rsid w:val="00E47552"/>
    <w:rsid w:val="00E4765B"/>
    <w:rsid w:val="00E47667"/>
    <w:rsid w:val="00E47677"/>
    <w:rsid w:val="00E47793"/>
    <w:rsid w:val="00E4796F"/>
    <w:rsid w:val="00E504BB"/>
    <w:rsid w:val="00E50672"/>
    <w:rsid w:val="00E506DE"/>
    <w:rsid w:val="00E507F7"/>
    <w:rsid w:val="00E50910"/>
    <w:rsid w:val="00E50D00"/>
    <w:rsid w:val="00E50D9A"/>
    <w:rsid w:val="00E50DBC"/>
    <w:rsid w:val="00E5104F"/>
    <w:rsid w:val="00E5145F"/>
    <w:rsid w:val="00E519CF"/>
    <w:rsid w:val="00E51B36"/>
    <w:rsid w:val="00E51CDF"/>
    <w:rsid w:val="00E51D15"/>
    <w:rsid w:val="00E52192"/>
    <w:rsid w:val="00E522BC"/>
    <w:rsid w:val="00E525AB"/>
    <w:rsid w:val="00E526BA"/>
    <w:rsid w:val="00E526BD"/>
    <w:rsid w:val="00E52BD3"/>
    <w:rsid w:val="00E52D1E"/>
    <w:rsid w:val="00E52D30"/>
    <w:rsid w:val="00E52DC3"/>
    <w:rsid w:val="00E52E07"/>
    <w:rsid w:val="00E52E18"/>
    <w:rsid w:val="00E531E7"/>
    <w:rsid w:val="00E532C9"/>
    <w:rsid w:val="00E53517"/>
    <w:rsid w:val="00E5381D"/>
    <w:rsid w:val="00E538F8"/>
    <w:rsid w:val="00E541E3"/>
    <w:rsid w:val="00E54662"/>
    <w:rsid w:val="00E5472B"/>
    <w:rsid w:val="00E547AF"/>
    <w:rsid w:val="00E54865"/>
    <w:rsid w:val="00E549CD"/>
    <w:rsid w:val="00E54C1E"/>
    <w:rsid w:val="00E55134"/>
    <w:rsid w:val="00E55397"/>
    <w:rsid w:val="00E55449"/>
    <w:rsid w:val="00E55C98"/>
    <w:rsid w:val="00E55DAF"/>
    <w:rsid w:val="00E5601F"/>
    <w:rsid w:val="00E56084"/>
    <w:rsid w:val="00E56440"/>
    <w:rsid w:val="00E564C2"/>
    <w:rsid w:val="00E56535"/>
    <w:rsid w:val="00E565AD"/>
    <w:rsid w:val="00E567BF"/>
    <w:rsid w:val="00E56805"/>
    <w:rsid w:val="00E56D2C"/>
    <w:rsid w:val="00E57032"/>
    <w:rsid w:val="00E570A3"/>
    <w:rsid w:val="00E570C6"/>
    <w:rsid w:val="00E57208"/>
    <w:rsid w:val="00E574EF"/>
    <w:rsid w:val="00E5765E"/>
    <w:rsid w:val="00E57779"/>
    <w:rsid w:val="00E5784D"/>
    <w:rsid w:val="00E57C0A"/>
    <w:rsid w:val="00E57D70"/>
    <w:rsid w:val="00E60650"/>
    <w:rsid w:val="00E607FD"/>
    <w:rsid w:val="00E6081D"/>
    <w:rsid w:val="00E60861"/>
    <w:rsid w:val="00E60DE9"/>
    <w:rsid w:val="00E60FAA"/>
    <w:rsid w:val="00E6124D"/>
    <w:rsid w:val="00E61283"/>
    <w:rsid w:val="00E612A2"/>
    <w:rsid w:val="00E61615"/>
    <w:rsid w:val="00E61804"/>
    <w:rsid w:val="00E619A7"/>
    <w:rsid w:val="00E61C32"/>
    <w:rsid w:val="00E61F79"/>
    <w:rsid w:val="00E6202D"/>
    <w:rsid w:val="00E622E8"/>
    <w:rsid w:val="00E6285D"/>
    <w:rsid w:val="00E62AB5"/>
    <w:rsid w:val="00E630D8"/>
    <w:rsid w:val="00E63297"/>
    <w:rsid w:val="00E6336B"/>
    <w:rsid w:val="00E63604"/>
    <w:rsid w:val="00E63732"/>
    <w:rsid w:val="00E639B5"/>
    <w:rsid w:val="00E63AEC"/>
    <w:rsid w:val="00E63E0A"/>
    <w:rsid w:val="00E63E8D"/>
    <w:rsid w:val="00E6402C"/>
    <w:rsid w:val="00E6410F"/>
    <w:rsid w:val="00E64535"/>
    <w:rsid w:val="00E64560"/>
    <w:rsid w:val="00E64579"/>
    <w:rsid w:val="00E646E0"/>
    <w:rsid w:val="00E647B5"/>
    <w:rsid w:val="00E649F8"/>
    <w:rsid w:val="00E64B0A"/>
    <w:rsid w:val="00E64BFC"/>
    <w:rsid w:val="00E64D91"/>
    <w:rsid w:val="00E651AE"/>
    <w:rsid w:val="00E65397"/>
    <w:rsid w:val="00E65472"/>
    <w:rsid w:val="00E65672"/>
    <w:rsid w:val="00E65674"/>
    <w:rsid w:val="00E65DD1"/>
    <w:rsid w:val="00E666FA"/>
    <w:rsid w:val="00E66776"/>
    <w:rsid w:val="00E66CAD"/>
    <w:rsid w:val="00E670A2"/>
    <w:rsid w:val="00E670BF"/>
    <w:rsid w:val="00E6750F"/>
    <w:rsid w:val="00E678CB"/>
    <w:rsid w:val="00E701D4"/>
    <w:rsid w:val="00E70249"/>
    <w:rsid w:val="00E70930"/>
    <w:rsid w:val="00E70B90"/>
    <w:rsid w:val="00E70D04"/>
    <w:rsid w:val="00E70E30"/>
    <w:rsid w:val="00E710AB"/>
    <w:rsid w:val="00E71149"/>
    <w:rsid w:val="00E71453"/>
    <w:rsid w:val="00E7153C"/>
    <w:rsid w:val="00E717A9"/>
    <w:rsid w:val="00E71A55"/>
    <w:rsid w:val="00E71E92"/>
    <w:rsid w:val="00E7205B"/>
    <w:rsid w:val="00E722A9"/>
    <w:rsid w:val="00E724F0"/>
    <w:rsid w:val="00E7296F"/>
    <w:rsid w:val="00E73297"/>
    <w:rsid w:val="00E733BA"/>
    <w:rsid w:val="00E735AE"/>
    <w:rsid w:val="00E735E4"/>
    <w:rsid w:val="00E736D2"/>
    <w:rsid w:val="00E738A6"/>
    <w:rsid w:val="00E738AB"/>
    <w:rsid w:val="00E73B00"/>
    <w:rsid w:val="00E73B3C"/>
    <w:rsid w:val="00E7405D"/>
    <w:rsid w:val="00E740F7"/>
    <w:rsid w:val="00E74135"/>
    <w:rsid w:val="00E7428A"/>
    <w:rsid w:val="00E745F9"/>
    <w:rsid w:val="00E746F2"/>
    <w:rsid w:val="00E7494C"/>
    <w:rsid w:val="00E74B69"/>
    <w:rsid w:val="00E74EB8"/>
    <w:rsid w:val="00E74F06"/>
    <w:rsid w:val="00E754A7"/>
    <w:rsid w:val="00E7587B"/>
    <w:rsid w:val="00E75C27"/>
    <w:rsid w:val="00E76000"/>
    <w:rsid w:val="00E766C0"/>
    <w:rsid w:val="00E76823"/>
    <w:rsid w:val="00E76886"/>
    <w:rsid w:val="00E76943"/>
    <w:rsid w:val="00E769DF"/>
    <w:rsid w:val="00E76BED"/>
    <w:rsid w:val="00E76DF6"/>
    <w:rsid w:val="00E76E61"/>
    <w:rsid w:val="00E76EFA"/>
    <w:rsid w:val="00E76FAF"/>
    <w:rsid w:val="00E76FD3"/>
    <w:rsid w:val="00E77162"/>
    <w:rsid w:val="00E776E7"/>
    <w:rsid w:val="00E7775C"/>
    <w:rsid w:val="00E77A4F"/>
    <w:rsid w:val="00E77C10"/>
    <w:rsid w:val="00E77E8D"/>
    <w:rsid w:val="00E80CD4"/>
    <w:rsid w:val="00E814BE"/>
    <w:rsid w:val="00E8165E"/>
    <w:rsid w:val="00E8198B"/>
    <w:rsid w:val="00E82874"/>
    <w:rsid w:val="00E829C3"/>
    <w:rsid w:val="00E829FB"/>
    <w:rsid w:val="00E82A3A"/>
    <w:rsid w:val="00E82A4A"/>
    <w:rsid w:val="00E82B74"/>
    <w:rsid w:val="00E82EAA"/>
    <w:rsid w:val="00E83163"/>
    <w:rsid w:val="00E83344"/>
    <w:rsid w:val="00E834A3"/>
    <w:rsid w:val="00E837BD"/>
    <w:rsid w:val="00E838B5"/>
    <w:rsid w:val="00E83B48"/>
    <w:rsid w:val="00E83D12"/>
    <w:rsid w:val="00E83D75"/>
    <w:rsid w:val="00E83EC7"/>
    <w:rsid w:val="00E842E2"/>
    <w:rsid w:val="00E84509"/>
    <w:rsid w:val="00E84BCE"/>
    <w:rsid w:val="00E84C5C"/>
    <w:rsid w:val="00E85156"/>
    <w:rsid w:val="00E8522E"/>
    <w:rsid w:val="00E85559"/>
    <w:rsid w:val="00E85995"/>
    <w:rsid w:val="00E85A52"/>
    <w:rsid w:val="00E8656A"/>
    <w:rsid w:val="00E865AD"/>
    <w:rsid w:val="00E86793"/>
    <w:rsid w:val="00E867FF"/>
    <w:rsid w:val="00E8695F"/>
    <w:rsid w:val="00E86A0F"/>
    <w:rsid w:val="00E86CAB"/>
    <w:rsid w:val="00E86D4A"/>
    <w:rsid w:val="00E86EC7"/>
    <w:rsid w:val="00E87250"/>
    <w:rsid w:val="00E876A6"/>
    <w:rsid w:val="00E87CC5"/>
    <w:rsid w:val="00E907F4"/>
    <w:rsid w:val="00E908E4"/>
    <w:rsid w:val="00E90A99"/>
    <w:rsid w:val="00E90D48"/>
    <w:rsid w:val="00E90F4C"/>
    <w:rsid w:val="00E90FB5"/>
    <w:rsid w:val="00E90FD3"/>
    <w:rsid w:val="00E91326"/>
    <w:rsid w:val="00E91375"/>
    <w:rsid w:val="00E918CD"/>
    <w:rsid w:val="00E91ACB"/>
    <w:rsid w:val="00E91C9F"/>
    <w:rsid w:val="00E92308"/>
    <w:rsid w:val="00E92701"/>
    <w:rsid w:val="00E92C58"/>
    <w:rsid w:val="00E92E3A"/>
    <w:rsid w:val="00E93623"/>
    <w:rsid w:val="00E93852"/>
    <w:rsid w:val="00E93C15"/>
    <w:rsid w:val="00E93D2F"/>
    <w:rsid w:val="00E94134"/>
    <w:rsid w:val="00E9445E"/>
    <w:rsid w:val="00E9460E"/>
    <w:rsid w:val="00E946D5"/>
    <w:rsid w:val="00E94893"/>
    <w:rsid w:val="00E94C6C"/>
    <w:rsid w:val="00E94ED5"/>
    <w:rsid w:val="00E94FBC"/>
    <w:rsid w:val="00E951C0"/>
    <w:rsid w:val="00E956FA"/>
    <w:rsid w:val="00E95E43"/>
    <w:rsid w:val="00E96075"/>
    <w:rsid w:val="00E96124"/>
    <w:rsid w:val="00E9613B"/>
    <w:rsid w:val="00E96168"/>
    <w:rsid w:val="00E96322"/>
    <w:rsid w:val="00E963DA"/>
    <w:rsid w:val="00E964DD"/>
    <w:rsid w:val="00E9655F"/>
    <w:rsid w:val="00E965E3"/>
    <w:rsid w:val="00E966D2"/>
    <w:rsid w:val="00E968F4"/>
    <w:rsid w:val="00E96C59"/>
    <w:rsid w:val="00E96E50"/>
    <w:rsid w:val="00E96F43"/>
    <w:rsid w:val="00E97237"/>
    <w:rsid w:val="00E9772F"/>
    <w:rsid w:val="00E9777F"/>
    <w:rsid w:val="00E97C20"/>
    <w:rsid w:val="00E97DF0"/>
    <w:rsid w:val="00E97EAD"/>
    <w:rsid w:val="00E97EF7"/>
    <w:rsid w:val="00E97FE1"/>
    <w:rsid w:val="00EA03CD"/>
    <w:rsid w:val="00EA0744"/>
    <w:rsid w:val="00EA07DB"/>
    <w:rsid w:val="00EA08F8"/>
    <w:rsid w:val="00EA0980"/>
    <w:rsid w:val="00EA0FBB"/>
    <w:rsid w:val="00EA12B5"/>
    <w:rsid w:val="00EA1768"/>
    <w:rsid w:val="00EA1844"/>
    <w:rsid w:val="00EA1B07"/>
    <w:rsid w:val="00EA1B1C"/>
    <w:rsid w:val="00EA1FE9"/>
    <w:rsid w:val="00EA2050"/>
    <w:rsid w:val="00EA21C9"/>
    <w:rsid w:val="00EA22DC"/>
    <w:rsid w:val="00EA23B5"/>
    <w:rsid w:val="00EA2D6E"/>
    <w:rsid w:val="00EA2FDB"/>
    <w:rsid w:val="00EA2FEC"/>
    <w:rsid w:val="00EA3024"/>
    <w:rsid w:val="00EA3D3D"/>
    <w:rsid w:val="00EA3E98"/>
    <w:rsid w:val="00EA461D"/>
    <w:rsid w:val="00EA49AE"/>
    <w:rsid w:val="00EA50D4"/>
    <w:rsid w:val="00EA5249"/>
    <w:rsid w:val="00EA53D5"/>
    <w:rsid w:val="00EA5456"/>
    <w:rsid w:val="00EA54E0"/>
    <w:rsid w:val="00EA5813"/>
    <w:rsid w:val="00EA58AE"/>
    <w:rsid w:val="00EA5FC9"/>
    <w:rsid w:val="00EA60DB"/>
    <w:rsid w:val="00EA6581"/>
    <w:rsid w:val="00EA664C"/>
    <w:rsid w:val="00EA686C"/>
    <w:rsid w:val="00EA6B33"/>
    <w:rsid w:val="00EA6CC0"/>
    <w:rsid w:val="00EA6DE5"/>
    <w:rsid w:val="00EA70F1"/>
    <w:rsid w:val="00EA7395"/>
    <w:rsid w:val="00EA7400"/>
    <w:rsid w:val="00EA7463"/>
    <w:rsid w:val="00EA750A"/>
    <w:rsid w:val="00EA7522"/>
    <w:rsid w:val="00EA7647"/>
    <w:rsid w:val="00EA76BB"/>
    <w:rsid w:val="00EA7794"/>
    <w:rsid w:val="00EA791B"/>
    <w:rsid w:val="00EA7A19"/>
    <w:rsid w:val="00EA7A69"/>
    <w:rsid w:val="00EA7AFB"/>
    <w:rsid w:val="00EA7B26"/>
    <w:rsid w:val="00EA7BA4"/>
    <w:rsid w:val="00EA7D51"/>
    <w:rsid w:val="00EB0354"/>
    <w:rsid w:val="00EB060D"/>
    <w:rsid w:val="00EB069F"/>
    <w:rsid w:val="00EB09FC"/>
    <w:rsid w:val="00EB0A26"/>
    <w:rsid w:val="00EB0E8A"/>
    <w:rsid w:val="00EB1332"/>
    <w:rsid w:val="00EB1492"/>
    <w:rsid w:val="00EB1558"/>
    <w:rsid w:val="00EB1B49"/>
    <w:rsid w:val="00EB1EF7"/>
    <w:rsid w:val="00EB2292"/>
    <w:rsid w:val="00EB2748"/>
    <w:rsid w:val="00EB2842"/>
    <w:rsid w:val="00EB2958"/>
    <w:rsid w:val="00EB2B8F"/>
    <w:rsid w:val="00EB2C48"/>
    <w:rsid w:val="00EB2F46"/>
    <w:rsid w:val="00EB2FA1"/>
    <w:rsid w:val="00EB3464"/>
    <w:rsid w:val="00EB389E"/>
    <w:rsid w:val="00EB3937"/>
    <w:rsid w:val="00EB3C3C"/>
    <w:rsid w:val="00EB3D09"/>
    <w:rsid w:val="00EB3EDA"/>
    <w:rsid w:val="00EB3FB9"/>
    <w:rsid w:val="00EB447E"/>
    <w:rsid w:val="00EB44B3"/>
    <w:rsid w:val="00EB47A2"/>
    <w:rsid w:val="00EB47B4"/>
    <w:rsid w:val="00EB484F"/>
    <w:rsid w:val="00EB4948"/>
    <w:rsid w:val="00EB4AA7"/>
    <w:rsid w:val="00EB4F62"/>
    <w:rsid w:val="00EB4FA9"/>
    <w:rsid w:val="00EB5472"/>
    <w:rsid w:val="00EB5566"/>
    <w:rsid w:val="00EB5599"/>
    <w:rsid w:val="00EB5768"/>
    <w:rsid w:val="00EB5A4D"/>
    <w:rsid w:val="00EB5C31"/>
    <w:rsid w:val="00EB5D6C"/>
    <w:rsid w:val="00EB5FE1"/>
    <w:rsid w:val="00EB5FF6"/>
    <w:rsid w:val="00EB6011"/>
    <w:rsid w:val="00EB6042"/>
    <w:rsid w:val="00EB6618"/>
    <w:rsid w:val="00EB664B"/>
    <w:rsid w:val="00EB66B2"/>
    <w:rsid w:val="00EB677F"/>
    <w:rsid w:val="00EB6B02"/>
    <w:rsid w:val="00EB6D46"/>
    <w:rsid w:val="00EB6E0A"/>
    <w:rsid w:val="00EB6EB2"/>
    <w:rsid w:val="00EB6F87"/>
    <w:rsid w:val="00EB708D"/>
    <w:rsid w:val="00EB7556"/>
    <w:rsid w:val="00EB79B5"/>
    <w:rsid w:val="00EC036C"/>
    <w:rsid w:val="00EC060C"/>
    <w:rsid w:val="00EC0879"/>
    <w:rsid w:val="00EC0BC4"/>
    <w:rsid w:val="00EC0C6E"/>
    <w:rsid w:val="00EC0DF5"/>
    <w:rsid w:val="00EC0EBA"/>
    <w:rsid w:val="00EC1923"/>
    <w:rsid w:val="00EC1B7E"/>
    <w:rsid w:val="00EC2063"/>
    <w:rsid w:val="00EC246F"/>
    <w:rsid w:val="00EC2A62"/>
    <w:rsid w:val="00EC36C4"/>
    <w:rsid w:val="00EC37B5"/>
    <w:rsid w:val="00EC37C4"/>
    <w:rsid w:val="00EC3C42"/>
    <w:rsid w:val="00EC3EE6"/>
    <w:rsid w:val="00EC416B"/>
    <w:rsid w:val="00EC42A9"/>
    <w:rsid w:val="00EC45CE"/>
    <w:rsid w:val="00EC4E4D"/>
    <w:rsid w:val="00EC5243"/>
    <w:rsid w:val="00EC549D"/>
    <w:rsid w:val="00EC54E2"/>
    <w:rsid w:val="00EC5A49"/>
    <w:rsid w:val="00EC5A59"/>
    <w:rsid w:val="00EC5A90"/>
    <w:rsid w:val="00EC5B8A"/>
    <w:rsid w:val="00EC5E6B"/>
    <w:rsid w:val="00EC61D1"/>
    <w:rsid w:val="00EC6A5F"/>
    <w:rsid w:val="00EC6C45"/>
    <w:rsid w:val="00EC7394"/>
    <w:rsid w:val="00EC76B2"/>
    <w:rsid w:val="00EC77F3"/>
    <w:rsid w:val="00EC7956"/>
    <w:rsid w:val="00ED0060"/>
    <w:rsid w:val="00ED0608"/>
    <w:rsid w:val="00ED0699"/>
    <w:rsid w:val="00ED0CFE"/>
    <w:rsid w:val="00ED0DE7"/>
    <w:rsid w:val="00ED106B"/>
    <w:rsid w:val="00ED10DC"/>
    <w:rsid w:val="00ED1102"/>
    <w:rsid w:val="00ED1370"/>
    <w:rsid w:val="00ED1439"/>
    <w:rsid w:val="00ED1460"/>
    <w:rsid w:val="00ED17CF"/>
    <w:rsid w:val="00ED1B2E"/>
    <w:rsid w:val="00ED1C6B"/>
    <w:rsid w:val="00ED1CB7"/>
    <w:rsid w:val="00ED1F10"/>
    <w:rsid w:val="00ED1F83"/>
    <w:rsid w:val="00ED1FBF"/>
    <w:rsid w:val="00ED2219"/>
    <w:rsid w:val="00ED221B"/>
    <w:rsid w:val="00ED24F0"/>
    <w:rsid w:val="00ED26B4"/>
    <w:rsid w:val="00ED27BC"/>
    <w:rsid w:val="00ED2DDB"/>
    <w:rsid w:val="00ED37B1"/>
    <w:rsid w:val="00ED4286"/>
    <w:rsid w:val="00ED4571"/>
    <w:rsid w:val="00ED478A"/>
    <w:rsid w:val="00ED4D9A"/>
    <w:rsid w:val="00ED5486"/>
    <w:rsid w:val="00ED5512"/>
    <w:rsid w:val="00ED55BF"/>
    <w:rsid w:val="00ED56C5"/>
    <w:rsid w:val="00ED5E68"/>
    <w:rsid w:val="00ED5FF3"/>
    <w:rsid w:val="00ED67C5"/>
    <w:rsid w:val="00ED6B44"/>
    <w:rsid w:val="00ED6F75"/>
    <w:rsid w:val="00ED72FA"/>
    <w:rsid w:val="00ED789F"/>
    <w:rsid w:val="00ED79E7"/>
    <w:rsid w:val="00ED7C45"/>
    <w:rsid w:val="00ED7CFE"/>
    <w:rsid w:val="00ED7FD9"/>
    <w:rsid w:val="00EE03DC"/>
    <w:rsid w:val="00EE0537"/>
    <w:rsid w:val="00EE0592"/>
    <w:rsid w:val="00EE0671"/>
    <w:rsid w:val="00EE098E"/>
    <w:rsid w:val="00EE0D9D"/>
    <w:rsid w:val="00EE14B1"/>
    <w:rsid w:val="00EE17FE"/>
    <w:rsid w:val="00EE1980"/>
    <w:rsid w:val="00EE20B9"/>
    <w:rsid w:val="00EE212D"/>
    <w:rsid w:val="00EE234D"/>
    <w:rsid w:val="00EE24BB"/>
    <w:rsid w:val="00EE2607"/>
    <w:rsid w:val="00EE2AB7"/>
    <w:rsid w:val="00EE2DBE"/>
    <w:rsid w:val="00EE2E5C"/>
    <w:rsid w:val="00EE2E96"/>
    <w:rsid w:val="00EE2F4B"/>
    <w:rsid w:val="00EE2F6F"/>
    <w:rsid w:val="00EE359B"/>
    <w:rsid w:val="00EE362B"/>
    <w:rsid w:val="00EE41FF"/>
    <w:rsid w:val="00EE4749"/>
    <w:rsid w:val="00EE4770"/>
    <w:rsid w:val="00EE4D73"/>
    <w:rsid w:val="00EE4E5F"/>
    <w:rsid w:val="00EE5217"/>
    <w:rsid w:val="00EE529F"/>
    <w:rsid w:val="00EE52FE"/>
    <w:rsid w:val="00EE535D"/>
    <w:rsid w:val="00EE53D8"/>
    <w:rsid w:val="00EE53E7"/>
    <w:rsid w:val="00EE5BCB"/>
    <w:rsid w:val="00EE5CB1"/>
    <w:rsid w:val="00EE5D36"/>
    <w:rsid w:val="00EE6054"/>
    <w:rsid w:val="00EE6386"/>
    <w:rsid w:val="00EE6897"/>
    <w:rsid w:val="00EE6B4A"/>
    <w:rsid w:val="00EE721A"/>
    <w:rsid w:val="00EE7286"/>
    <w:rsid w:val="00EE7752"/>
    <w:rsid w:val="00EE77BC"/>
    <w:rsid w:val="00EE7920"/>
    <w:rsid w:val="00EE79E7"/>
    <w:rsid w:val="00EE7EC4"/>
    <w:rsid w:val="00EE7FEF"/>
    <w:rsid w:val="00EF01C1"/>
    <w:rsid w:val="00EF027A"/>
    <w:rsid w:val="00EF031F"/>
    <w:rsid w:val="00EF04FD"/>
    <w:rsid w:val="00EF0A7D"/>
    <w:rsid w:val="00EF0B88"/>
    <w:rsid w:val="00EF0F41"/>
    <w:rsid w:val="00EF1142"/>
    <w:rsid w:val="00EF135C"/>
    <w:rsid w:val="00EF1441"/>
    <w:rsid w:val="00EF14BF"/>
    <w:rsid w:val="00EF19DC"/>
    <w:rsid w:val="00EF1A71"/>
    <w:rsid w:val="00EF1F40"/>
    <w:rsid w:val="00EF21FE"/>
    <w:rsid w:val="00EF21FF"/>
    <w:rsid w:val="00EF2242"/>
    <w:rsid w:val="00EF22C4"/>
    <w:rsid w:val="00EF2454"/>
    <w:rsid w:val="00EF26B5"/>
    <w:rsid w:val="00EF2876"/>
    <w:rsid w:val="00EF2BDB"/>
    <w:rsid w:val="00EF2E4B"/>
    <w:rsid w:val="00EF2E75"/>
    <w:rsid w:val="00EF3180"/>
    <w:rsid w:val="00EF3379"/>
    <w:rsid w:val="00EF381C"/>
    <w:rsid w:val="00EF391B"/>
    <w:rsid w:val="00EF3A7A"/>
    <w:rsid w:val="00EF4133"/>
    <w:rsid w:val="00EF4322"/>
    <w:rsid w:val="00EF448F"/>
    <w:rsid w:val="00EF4491"/>
    <w:rsid w:val="00EF451D"/>
    <w:rsid w:val="00EF46DC"/>
    <w:rsid w:val="00EF485A"/>
    <w:rsid w:val="00EF4DAC"/>
    <w:rsid w:val="00EF4EE4"/>
    <w:rsid w:val="00EF4F69"/>
    <w:rsid w:val="00EF53BD"/>
    <w:rsid w:val="00EF5508"/>
    <w:rsid w:val="00EF5521"/>
    <w:rsid w:val="00EF5882"/>
    <w:rsid w:val="00EF5A4D"/>
    <w:rsid w:val="00EF5B3B"/>
    <w:rsid w:val="00EF5DAF"/>
    <w:rsid w:val="00EF6124"/>
    <w:rsid w:val="00EF63E4"/>
    <w:rsid w:val="00EF65BF"/>
    <w:rsid w:val="00EF6828"/>
    <w:rsid w:val="00EF6B23"/>
    <w:rsid w:val="00EF6BC3"/>
    <w:rsid w:val="00EF6BE4"/>
    <w:rsid w:val="00EF6CCF"/>
    <w:rsid w:val="00EF6D7B"/>
    <w:rsid w:val="00EF6E46"/>
    <w:rsid w:val="00EF6F5D"/>
    <w:rsid w:val="00EF7510"/>
    <w:rsid w:val="00EF7920"/>
    <w:rsid w:val="00EF7A21"/>
    <w:rsid w:val="00EF7B31"/>
    <w:rsid w:val="00EF7DDB"/>
    <w:rsid w:val="00EF7F64"/>
    <w:rsid w:val="00F00124"/>
    <w:rsid w:val="00F00319"/>
    <w:rsid w:val="00F00467"/>
    <w:rsid w:val="00F00749"/>
    <w:rsid w:val="00F008A0"/>
    <w:rsid w:val="00F00AC2"/>
    <w:rsid w:val="00F00B6F"/>
    <w:rsid w:val="00F00E00"/>
    <w:rsid w:val="00F010DC"/>
    <w:rsid w:val="00F010F9"/>
    <w:rsid w:val="00F0116F"/>
    <w:rsid w:val="00F011A8"/>
    <w:rsid w:val="00F01544"/>
    <w:rsid w:val="00F01971"/>
    <w:rsid w:val="00F01AF0"/>
    <w:rsid w:val="00F01D8E"/>
    <w:rsid w:val="00F01E72"/>
    <w:rsid w:val="00F01F04"/>
    <w:rsid w:val="00F021CD"/>
    <w:rsid w:val="00F0248A"/>
    <w:rsid w:val="00F02BB2"/>
    <w:rsid w:val="00F02E7E"/>
    <w:rsid w:val="00F02E91"/>
    <w:rsid w:val="00F03054"/>
    <w:rsid w:val="00F030FA"/>
    <w:rsid w:val="00F0348F"/>
    <w:rsid w:val="00F0373C"/>
    <w:rsid w:val="00F037DF"/>
    <w:rsid w:val="00F03EFD"/>
    <w:rsid w:val="00F0402E"/>
    <w:rsid w:val="00F0417B"/>
    <w:rsid w:val="00F046E2"/>
    <w:rsid w:val="00F0496A"/>
    <w:rsid w:val="00F04987"/>
    <w:rsid w:val="00F04A50"/>
    <w:rsid w:val="00F04BCA"/>
    <w:rsid w:val="00F04CD3"/>
    <w:rsid w:val="00F04F25"/>
    <w:rsid w:val="00F05080"/>
    <w:rsid w:val="00F0528A"/>
    <w:rsid w:val="00F05A5C"/>
    <w:rsid w:val="00F05E38"/>
    <w:rsid w:val="00F05E78"/>
    <w:rsid w:val="00F05EFA"/>
    <w:rsid w:val="00F060B0"/>
    <w:rsid w:val="00F06245"/>
    <w:rsid w:val="00F065C9"/>
    <w:rsid w:val="00F06603"/>
    <w:rsid w:val="00F06A72"/>
    <w:rsid w:val="00F06D8C"/>
    <w:rsid w:val="00F06F4F"/>
    <w:rsid w:val="00F07059"/>
    <w:rsid w:val="00F07C3B"/>
    <w:rsid w:val="00F07D15"/>
    <w:rsid w:val="00F07FF2"/>
    <w:rsid w:val="00F10314"/>
    <w:rsid w:val="00F109F9"/>
    <w:rsid w:val="00F10D3B"/>
    <w:rsid w:val="00F10DBF"/>
    <w:rsid w:val="00F1120C"/>
    <w:rsid w:val="00F11291"/>
    <w:rsid w:val="00F11496"/>
    <w:rsid w:val="00F117A6"/>
    <w:rsid w:val="00F118D2"/>
    <w:rsid w:val="00F11C47"/>
    <w:rsid w:val="00F11FB8"/>
    <w:rsid w:val="00F123D9"/>
    <w:rsid w:val="00F12461"/>
    <w:rsid w:val="00F12675"/>
    <w:rsid w:val="00F126DB"/>
    <w:rsid w:val="00F1294F"/>
    <w:rsid w:val="00F13053"/>
    <w:rsid w:val="00F1379B"/>
    <w:rsid w:val="00F13D7C"/>
    <w:rsid w:val="00F1412F"/>
    <w:rsid w:val="00F142DF"/>
    <w:rsid w:val="00F14598"/>
    <w:rsid w:val="00F1490E"/>
    <w:rsid w:val="00F149DF"/>
    <w:rsid w:val="00F14C9D"/>
    <w:rsid w:val="00F14D99"/>
    <w:rsid w:val="00F14DE9"/>
    <w:rsid w:val="00F14EA7"/>
    <w:rsid w:val="00F1507A"/>
    <w:rsid w:val="00F1523C"/>
    <w:rsid w:val="00F1571F"/>
    <w:rsid w:val="00F15D3A"/>
    <w:rsid w:val="00F15E5F"/>
    <w:rsid w:val="00F167D6"/>
    <w:rsid w:val="00F169CC"/>
    <w:rsid w:val="00F16C28"/>
    <w:rsid w:val="00F16FFE"/>
    <w:rsid w:val="00F171A3"/>
    <w:rsid w:val="00F17635"/>
    <w:rsid w:val="00F17B9E"/>
    <w:rsid w:val="00F201D4"/>
    <w:rsid w:val="00F208D0"/>
    <w:rsid w:val="00F208E0"/>
    <w:rsid w:val="00F20B8C"/>
    <w:rsid w:val="00F20C92"/>
    <w:rsid w:val="00F20CFD"/>
    <w:rsid w:val="00F20D84"/>
    <w:rsid w:val="00F211C1"/>
    <w:rsid w:val="00F211DA"/>
    <w:rsid w:val="00F211E5"/>
    <w:rsid w:val="00F2120C"/>
    <w:rsid w:val="00F21500"/>
    <w:rsid w:val="00F215D8"/>
    <w:rsid w:val="00F2264D"/>
    <w:rsid w:val="00F227BD"/>
    <w:rsid w:val="00F22ABA"/>
    <w:rsid w:val="00F22B48"/>
    <w:rsid w:val="00F22DEA"/>
    <w:rsid w:val="00F23159"/>
    <w:rsid w:val="00F2320D"/>
    <w:rsid w:val="00F236E6"/>
    <w:rsid w:val="00F23BB3"/>
    <w:rsid w:val="00F23C0F"/>
    <w:rsid w:val="00F23C54"/>
    <w:rsid w:val="00F23D7A"/>
    <w:rsid w:val="00F241B3"/>
    <w:rsid w:val="00F24336"/>
    <w:rsid w:val="00F244D2"/>
    <w:rsid w:val="00F2451C"/>
    <w:rsid w:val="00F2455F"/>
    <w:rsid w:val="00F245D9"/>
    <w:rsid w:val="00F24EAC"/>
    <w:rsid w:val="00F253C8"/>
    <w:rsid w:val="00F257F3"/>
    <w:rsid w:val="00F25834"/>
    <w:rsid w:val="00F2586D"/>
    <w:rsid w:val="00F25B83"/>
    <w:rsid w:val="00F25C60"/>
    <w:rsid w:val="00F25E19"/>
    <w:rsid w:val="00F2604C"/>
    <w:rsid w:val="00F26062"/>
    <w:rsid w:val="00F26160"/>
    <w:rsid w:val="00F2622C"/>
    <w:rsid w:val="00F26255"/>
    <w:rsid w:val="00F267D2"/>
    <w:rsid w:val="00F2688C"/>
    <w:rsid w:val="00F26A73"/>
    <w:rsid w:val="00F26EFE"/>
    <w:rsid w:val="00F27024"/>
    <w:rsid w:val="00F27199"/>
    <w:rsid w:val="00F27600"/>
    <w:rsid w:val="00F276B1"/>
    <w:rsid w:val="00F278A0"/>
    <w:rsid w:val="00F27928"/>
    <w:rsid w:val="00F27A70"/>
    <w:rsid w:val="00F27CE6"/>
    <w:rsid w:val="00F27D11"/>
    <w:rsid w:val="00F27D59"/>
    <w:rsid w:val="00F27E27"/>
    <w:rsid w:val="00F300C1"/>
    <w:rsid w:val="00F30379"/>
    <w:rsid w:val="00F30380"/>
    <w:rsid w:val="00F3078D"/>
    <w:rsid w:val="00F30DE8"/>
    <w:rsid w:val="00F30E20"/>
    <w:rsid w:val="00F31208"/>
    <w:rsid w:val="00F3178A"/>
    <w:rsid w:val="00F31820"/>
    <w:rsid w:val="00F31927"/>
    <w:rsid w:val="00F31BF2"/>
    <w:rsid w:val="00F31D8C"/>
    <w:rsid w:val="00F32468"/>
    <w:rsid w:val="00F3274E"/>
    <w:rsid w:val="00F329F2"/>
    <w:rsid w:val="00F32BE5"/>
    <w:rsid w:val="00F32E0C"/>
    <w:rsid w:val="00F330CE"/>
    <w:rsid w:val="00F33132"/>
    <w:rsid w:val="00F331C9"/>
    <w:rsid w:val="00F333E5"/>
    <w:rsid w:val="00F33A72"/>
    <w:rsid w:val="00F33AAE"/>
    <w:rsid w:val="00F33B43"/>
    <w:rsid w:val="00F33D17"/>
    <w:rsid w:val="00F3411C"/>
    <w:rsid w:val="00F3413D"/>
    <w:rsid w:val="00F3471F"/>
    <w:rsid w:val="00F34CCB"/>
    <w:rsid w:val="00F34F20"/>
    <w:rsid w:val="00F350C0"/>
    <w:rsid w:val="00F35370"/>
    <w:rsid w:val="00F358A8"/>
    <w:rsid w:val="00F35DAA"/>
    <w:rsid w:val="00F35E80"/>
    <w:rsid w:val="00F36095"/>
    <w:rsid w:val="00F360B3"/>
    <w:rsid w:val="00F361BE"/>
    <w:rsid w:val="00F36216"/>
    <w:rsid w:val="00F362E0"/>
    <w:rsid w:val="00F364EF"/>
    <w:rsid w:val="00F36CF1"/>
    <w:rsid w:val="00F37312"/>
    <w:rsid w:val="00F3770F"/>
    <w:rsid w:val="00F3784C"/>
    <w:rsid w:val="00F37982"/>
    <w:rsid w:val="00F37A1F"/>
    <w:rsid w:val="00F37AFC"/>
    <w:rsid w:val="00F37CF8"/>
    <w:rsid w:val="00F37F48"/>
    <w:rsid w:val="00F40306"/>
    <w:rsid w:val="00F404A4"/>
    <w:rsid w:val="00F4050D"/>
    <w:rsid w:val="00F406A5"/>
    <w:rsid w:val="00F406FE"/>
    <w:rsid w:val="00F40C20"/>
    <w:rsid w:val="00F40FCB"/>
    <w:rsid w:val="00F411AC"/>
    <w:rsid w:val="00F418DA"/>
    <w:rsid w:val="00F4190F"/>
    <w:rsid w:val="00F41BAE"/>
    <w:rsid w:val="00F41CA3"/>
    <w:rsid w:val="00F41CF9"/>
    <w:rsid w:val="00F42304"/>
    <w:rsid w:val="00F42346"/>
    <w:rsid w:val="00F423C3"/>
    <w:rsid w:val="00F423ED"/>
    <w:rsid w:val="00F42763"/>
    <w:rsid w:val="00F428CC"/>
    <w:rsid w:val="00F42A2D"/>
    <w:rsid w:val="00F42AF6"/>
    <w:rsid w:val="00F42B81"/>
    <w:rsid w:val="00F42F38"/>
    <w:rsid w:val="00F4330E"/>
    <w:rsid w:val="00F43330"/>
    <w:rsid w:val="00F43577"/>
    <w:rsid w:val="00F43760"/>
    <w:rsid w:val="00F4385B"/>
    <w:rsid w:val="00F43A22"/>
    <w:rsid w:val="00F43C38"/>
    <w:rsid w:val="00F43D73"/>
    <w:rsid w:val="00F43E04"/>
    <w:rsid w:val="00F440A7"/>
    <w:rsid w:val="00F440D3"/>
    <w:rsid w:val="00F4435F"/>
    <w:rsid w:val="00F444EA"/>
    <w:rsid w:val="00F448AD"/>
    <w:rsid w:val="00F448EC"/>
    <w:rsid w:val="00F44CD8"/>
    <w:rsid w:val="00F44E3D"/>
    <w:rsid w:val="00F45041"/>
    <w:rsid w:val="00F453F4"/>
    <w:rsid w:val="00F45654"/>
    <w:rsid w:val="00F4583F"/>
    <w:rsid w:val="00F45CDE"/>
    <w:rsid w:val="00F45D53"/>
    <w:rsid w:val="00F45DF6"/>
    <w:rsid w:val="00F463ED"/>
    <w:rsid w:val="00F4650E"/>
    <w:rsid w:val="00F4668C"/>
    <w:rsid w:val="00F4702C"/>
    <w:rsid w:val="00F4704B"/>
    <w:rsid w:val="00F47757"/>
    <w:rsid w:val="00F47EF2"/>
    <w:rsid w:val="00F47F3F"/>
    <w:rsid w:val="00F47F72"/>
    <w:rsid w:val="00F47FC6"/>
    <w:rsid w:val="00F502CD"/>
    <w:rsid w:val="00F5030E"/>
    <w:rsid w:val="00F50677"/>
    <w:rsid w:val="00F506E3"/>
    <w:rsid w:val="00F50B1C"/>
    <w:rsid w:val="00F50D2A"/>
    <w:rsid w:val="00F50D9E"/>
    <w:rsid w:val="00F50EB0"/>
    <w:rsid w:val="00F510F6"/>
    <w:rsid w:val="00F513FE"/>
    <w:rsid w:val="00F516DE"/>
    <w:rsid w:val="00F51776"/>
    <w:rsid w:val="00F51846"/>
    <w:rsid w:val="00F51EA0"/>
    <w:rsid w:val="00F52121"/>
    <w:rsid w:val="00F52692"/>
    <w:rsid w:val="00F5293F"/>
    <w:rsid w:val="00F52B64"/>
    <w:rsid w:val="00F52FFA"/>
    <w:rsid w:val="00F5302B"/>
    <w:rsid w:val="00F533DC"/>
    <w:rsid w:val="00F533E6"/>
    <w:rsid w:val="00F541FF"/>
    <w:rsid w:val="00F542DD"/>
    <w:rsid w:val="00F545D8"/>
    <w:rsid w:val="00F546B7"/>
    <w:rsid w:val="00F54A09"/>
    <w:rsid w:val="00F54D07"/>
    <w:rsid w:val="00F54DF4"/>
    <w:rsid w:val="00F550DF"/>
    <w:rsid w:val="00F55290"/>
    <w:rsid w:val="00F5553A"/>
    <w:rsid w:val="00F55994"/>
    <w:rsid w:val="00F55B71"/>
    <w:rsid w:val="00F55CD8"/>
    <w:rsid w:val="00F55E38"/>
    <w:rsid w:val="00F55E58"/>
    <w:rsid w:val="00F55E84"/>
    <w:rsid w:val="00F56267"/>
    <w:rsid w:val="00F565E1"/>
    <w:rsid w:val="00F567E1"/>
    <w:rsid w:val="00F567F3"/>
    <w:rsid w:val="00F5688F"/>
    <w:rsid w:val="00F56907"/>
    <w:rsid w:val="00F569AE"/>
    <w:rsid w:val="00F56A37"/>
    <w:rsid w:val="00F56C1B"/>
    <w:rsid w:val="00F56CD9"/>
    <w:rsid w:val="00F57009"/>
    <w:rsid w:val="00F5714A"/>
    <w:rsid w:val="00F5738A"/>
    <w:rsid w:val="00F5760E"/>
    <w:rsid w:val="00F5782D"/>
    <w:rsid w:val="00F57C50"/>
    <w:rsid w:val="00F60051"/>
    <w:rsid w:val="00F6023C"/>
    <w:rsid w:val="00F603AF"/>
    <w:rsid w:val="00F6062C"/>
    <w:rsid w:val="00F60669"/>
    <w:rsid w:val="00F6089F"/>
    <w:rsid w:val="00F609A4"/>
    <w:rsid w:val="00F609BB"/>
    <w:rsid w:val="00F60E85"/>
    <w:rsid w:val="00F60E94"/>
    <w:rsid w:val="00F610A1"/>
    <w:rsid w:val="00F611EA"/>
    <w:rsid w:val="00F6121A"/>
    <w:rsid w:val="00F613D3"/>
    <w:rsid w:val="00F6143D"/>
    <w:rsid w:val="00F61817"/>
    <w:rsid w:val="00F61901"/>
    <w:rsid w:val="00F619B7"/>
    <w:rsid w:val="00F619DC"/>
    <w:rsid w:val="00F61DCC"/>
    <w:rsid w:val="00F61F53"/>
    <w:rsid w:val="00F62365"/>
    <w:rsid w:val="00F623A3"/>
    <w:rsid w:val="00F625E1"/>
    <w:rsid w:val="00F62C52"/>
    <w:rsid w:val="00F62EDC"/>
    <w:rsid w:val="00F63941"/>
    <w:rsid w:val="00F639D3"/>
    <w:rsid w:val="00F63A9C"/>
    <w:rsid w:val="00F63B79"/>
    <w:rsid w:val="00F6448D"/>
    <w:rsid w:val="00F64942"/>
    <w:rsid w:val="00F64A84"/>
    <w:rsid w:val="00F64C4A"/>
    <w:rsid w:val="00F64F39"/>
    <w:rsid w:val="00F651B4"/>
    <w:rsid w:val="00F65AD3"/>
    <w:rsid w:val="00F65C55"/>
    <w:rsid w:val="00F65F73"/>
    <w:rsid w:val="00F662D1"/>
    <w:rsid w:val="00F66315"/>
    <w:rsid w:val="00F66355"/>
    <w:rsid w:val="00F66416"/>
    <w:rsid w:val="00F66643"/>
    <w:rsid w:val="00F6672C"/>
    <w:rsid w:val="00F66894"/>
    <w:rsid w:val="00F672A0"/>
    <w:rsid w:val="00F672FB"/>
    <w:rsid w:val="00F674AF"/>
    <w:rsid w:val="00F674BF"/>
    <w:rsid w:val="00F67B30"/>
    <w:rsid w:val="00F67FFD"/>
    <w:rsid w:val="00F701AF"/>
    <w:rsid w:val="00F70734"/>
    <w:rsid w:val="00F708CD"/>
    <w:rsid w:val="00F7091E"/>
    <w:rsid w:val="00F70C99"/>
    <w:rsid w:val="00F71016"/>
    <w:rsid w:val="00F71262"/>
    <w:rsid w:val="00F71541"/>
    <w:rsid w:val="00F71915"/>
    <w:rsid w:val="00F71A85"/>
    <w:rsid w:val="00F71C13"/>
    <w:rsid w:val="00F71CE9"/>
    <w:rsid w:val="00F71D6A"/>
    <w:rsid w:val="00F71ECB"/>
    <w:rsid w:val="00F72472"/>
    <w:rsid w:val="00F724C6"/>
    <w:rsid w:val="00F7250A"/>
    <w:rsid w:val="00F7276A"/>
    <w:rsid w:val="00F72C12"/>
    <w:rsid w:val="00F72C59"/>
    <w:rsid w:val="00F72EC6"/>
    <w:rsid w:val="00F72EDD"/>
    <w:rsid w:val="00F72F8F"/>
    <w:rsid w:val="00F7337D"/>
    <w:rsid w:val="00F733E2"/>
    <w:rsid w:val="00F73438"/>
    <w:rsid w:val="00F739A2"/>
    <w:rsid w:val="00F73B71"/>
    <w:rsid w:val="00F73DDB"/>
    <w:rsid w:val="00F73F16"/>
    <w:rsid w:val="00F74132"/>
    <w:rsid w:val="00F74418"/>
    <w:rsid w:val="00F74435"/>
    <w:rsid w:val="00F746C7"/>
    <w:rsid w:val="00F74AF8"/>
    <w:rsid w:val="00F74BB8"/>
    <w:rsid w:val="00F75184"/>
    <w:rsid w:val="00F75201"/>
    <w:rsid w:val="00F7561B"/>
    <w:rsid w:val="00F75C20"/>
    <w:rsid w:val="00F76321"/>
    <w:rsid w:val="00F763A5"/>
    <w:rsid w:val="00F76487"/>
    <w:rsid w:val="00F7694A"/>
    <w:rsid w:val="00F76C8B"/>
    <w:rsid w:val="00F76E1B"/>
    <w:rsid w:val="00F7704D"/>
    <w:rsid w:val="00F7709E"/>
    <w:rsid w:val="00F774E7"/>
    <w:rsid w:val="00F775A6"/>
    <w:rsid w:val="00F7761B"/>
    <w:rsid w:val="00F7768D"/>
    <w:rsid w:val="00F776B7"/>
    <w:rsid w:val="00F776EB"/>
    <w:rsid w:val="00F7772E"/>
    <w:rsid w:val="00F778A5"/>
    <w:rsid w:val="00F77BC0"/>
    <w:rsid w:val="00F77D52"/>
    <w:rsid w:val="00F77E1A"/>
    <w:rsid w:val="00F77EDD"/>
    <w:rsid w:val="00F80601"/>
    <w:rsid w:val="00F80852"/>
    <w:rsid w:val="00F80AB1"/>
    <w:rsid w:val="00F8111A"/>
    <w:rsid w:val="00F8123B"/>
    <w:rsid w:val="00F81311"/>
    <w:rsid w:val="00F813DB"/>
    <w:rsid w:val="00F81469"/>
    <w:rsid w:val="00F81CFD"/>
    <w:rsid w:val="00F821F2"/>
    <w:rsid w:val="00F82231"/>
    <w:rsid w:val="00F82302"/>
    <w:rsid w:val="00F826AC"/>
    <w:rsid w:val="00F826E1"/>
    <w:rsid w:val="00F82AB1"/>
    <w:rsid w:val="00F82BDD"/>
    <w:rsid w:val="00F82F0C"/>
    <w:rsid w:val="00F831C2"/>
    <w:rsid w:val="00F83300"/>
    <w:rsid w:val="00F838D1"/>
    <w:rsid w:val="00F838E8"/>
    <w:rsid w:val="00F838F2"/>
    <w:rsid w:val="00F8390B"/>
    <w:rsid w:val="00F83C70"/>
    <w:rsid w:val="00F83D87"/>
    <w:rsid w:val="00F83EB6"/>
    <w:rsid w:val="00F8425C"/>
    <w:rsid w:val="00F842A3"/>
    <w:rsid w:val="00F842D5"/>
    <w:rsid w:val="00F842E1"/>
    <w:rsid w:val="00F8442B"/>
    <w:rsid w:val="00F8459F"/>
    <w:rsid w:val="00F84709"/>
    <w:rsid w:val="00F849BB"/>
    <w:rsid w:val="00F84AA0"/>
    <w:rsid w:val="00F84D56"/>
    <w:rsid w:val="00F84DEA"/>
    <w:rsid w:val="00F84F01"/>
    <w:rsid w:val="00F850CD"/>
    <w:rsid w:val="00F854B8"/>
    <w:rsid w:val="00F85C13"/>
    <w:rsid w:val="00F85E83"/>
    <w:rsid w:val="00F86133"/>
    <w:rsid w:val="00F865D0"/>
    <w:rsid w:val="00F866B1"/>
    <w:rsid w:val="00F86868"/>
    <w:rsid w:val="00F86AAE"/>
    <w:rsid w:val="00F86C6E"/>
    <w:rsid w:val="00F871A4"/>
    <w:rsid w:val="00F873CA"/>
    <w:rsid w:val="00F874E1"/>
    <w:rsid w:val="00F876AA"/>
    <w:rsid w:val="00F879DA"/>
    <w:rsid w:val="00F87E3B"/>
    <w:rsid w:val="00F90080"/>
    <w:rsid w:val="00F90086"/>
    <w:rsid w:val="00F90853"/>
    <w:rsid w:val="00F90AB6"/>
    <w:rsid w:val="00F90B6B"/>
    <w:rsid w:val="00F90CEA"/>
    <w:rsid w:val="00F90DB1"/>
    <w:rsid w:val="00F9131D"/>
    <w:rsid w:val="00F914B4"/>
    <w:rsid w:val="00F9165F"/>
    <w:rsid w:val="00F916D8"/>
    <w:rsid w:val="00F91740"/>
    <w:rsid w:val="00F917AA"/>
    <w:rsid w:val="00F918A7"/>
    <w:rsid w:val="00F91A97"/>
    <w:rsid w:val="00F91FCE"/>
    <w:rsid w:val="00F925D7"/>
    <w:rsid w:val="00F925FA"/>
    <w:rsid w:val="00F92697"/>
    <w:rsid w:val="00F92A2E"/>
    <w:rsid w:val="00F92AAC"/>
    <w:rsid w:val="00F92B2D"/>
    <w:rsid w:val="00F92D0E"/>
    <w:rsid w:val="00F92DEB"/>
    <w:rsid w:val="00F930A2"/>
    <w:rsid w:val="00F93279"/>
    <w:rsid w:val="00F932A7"/>
    <w:rsid w:val="00F935EA"/>
    <w:rsid w:val="00F93C4B"/>
    <w:rsid w:val="00F93FD0"/>
    <w:rsid w:val="00F94069"/>
    <w:rsid w:val="00F940FB"/>
    <w:rsid w:val="00F94193"/>
    <w:rsid w:val="00F94918"/>
    <w:rsid w:val="00F94A35"/>
    <w:rsid w:val="00F95220"/>
    <w:rsid w:val="00F95292"/>
    <w:rsid w:val="00F952D4"/>
    <w:rsid w:val="00F95423"/>
    <w:rsid w:val="00F9548D"/>
    <w:rsid w:val="00F955B6"/>
    <w:rsid w:val="00F963C8"/>
    <w:rsid w:val="00F965F6"/>
    <w:rsid w:val="00F974A6"/>
    <w:rsid w:val="00F97B7C"/>
    <w:rsid w:val="00F97EBE"/>
    <w:rsid w:val="00FA00BA"/>
    <w:rsid w:val="00FA02BC"/>
    <w:rsid w:val="00FA0461"/>
    <w:rsid w:val="00FA04F4"/>
    <w:rsid w:val="00FA0696"/>
    <w:rsid w:val="00FA0A7D"/>
    <w:rsid w:val="00FA10AC"/>
    <w:rsid w:val="00FA15D1"/>
    <w:rsid w:val="00FA15F1"/>
    <w:rsid w:val="00FA174C"/>
    <w:rsid w:val="00FA20EA"/>
    <w:rsid w:val="00FA2115"/>
    <w:rsid w:val="00FA2137"/>
    <w:rsid w:val="00FA234A"/>
    <w:rsid w:val="00FA243F"/>
    <w:rsid w:val="00FA252D"/>
    <w:rsid w:val="00FA280B"/>
    <w:rsid w:val="00FA2917"/>
    <w:rsid w:val="00FA2AD6"/>
    <w:rsid w:val="00FA3445"/>
    <w:rsid w:val="00FA34DB"/>
    <w:rsid w:val="00FA35E1"/>
    <w:rsid w:val="00FA3798"/>
    <w:rsid w:val="00FA37CA"/>
    <w:rsid w:val="00FA37EA"/>
    <w:rsid w:val="00FA385D"/>
    <w:rsid w:val="00FA39FD"/>
    <w:rsid w:val="00FA3BDE"/>
    <w:rsid w:val="00FA3DCE"/>
    <w:rsid w:val="00FA40DD"/>
    <w:rsid w:val="00FA427E"/>
    <w:rsid w:val="00FA47F5"/>
    <w:rsid w:val="00FA4AB4"/>
    <w:rsid w:val="00FA4D7C"/>
    <w:rsid w:val="00FA5819"/>
    <w:rsid w:val="00FA5DEB"/>
    <w:rsid w:val="00FA5F52"/>
    <w:rsid w:val="00FA5FD6"/>
    <w:rsid w:val="00FA6164"/>
    <w:rsid w:val="00FA624F"/>
    <w:rsid w:val="00FA65B9"/>
    <w:rsid w:val="00FA69F2"/>
    <w:rsid w:val="00FA6D99"/>
    <w:rsid w:val="00FA6DC6"/>
    <w:rsid w:val="00FA6EC3"/>
    <w:rsid w:val="00FA6F25"/>
    <w:rsid w:val="00FA6F30"/>
    <w:rsid w:val="00FA721A"/>
    <w:rsid w:val="00FA7383"/>
    <w:rsid w:val="00FA7524"/>
    <w:rsid w:val="00FA7748"/>
    <w:rsid w:val="00FA7A42"/>
    <w:rsid w:val="00FA7B14"/>
    <w:rsid w:val="00FA7CF5"/>
    <w:rsid w:val="00FA7EAA"/>
    <w:rsid w:val="00FB032D"/>
    <w:rsid w:val="00FB03C3"/>
    <w:rsid w:val="00FB0B9D"/>
    <w:rsid w:val="00FB0DA0"/>
    <w:rsid w:val="00FB0DC7"/>
    <w:rsid w:val="00FB1323"/>
    <w:rsid w:val="00FB20A4"/>
    <w:rsid w:val="00FB22BA"/>
    <w:rsid w:val="00FB2579"/>
    <w:rsid w:val="00FB26DD"/>
    <w:rsid w:val="00FB2714"/>
    <w:rsid w:val="00FB2762"/>
    <w:rsid w:val="00FB2868"/>
    <w:rsid w:val="00FB2CAE"/>
    <w:rsid w:val="00FB2E60"/>
    <w:rsid w:val="00FB2F49"/>
    <w:rsid w:val="00FB2FDD"/>
    <w:rsid w:val="00FB31DC"/>
    <w:rsid w:val="00FB36D5"/>
    <w:rsid w:val="00FB38FC"/>
    <w:rsid w:val="00FB3B95"/>
    <w:rsid w:val="00FB3CA0"/>
    <w:rsid w:val="00FB3F06"/>
    <w:rsid w:val="00FB400E"/>
    <w:rsid w:val="00FB404A"/>
    <w:rsid w:val="00FB4502"/>
    <w:rsid w:val="00FB45BA"/>
    <w:rsid w:val="00FB4731"/>
    <w:rsid w:val="00FB4744"/>
    <w:rsid w:val="00FB4849"/>
    <w:rsid w:val="00FB48F8"/>
    <w:rsid w:val="00FB4FC8"/>
    <w:rsid w:val="00FB5134"/>
    <w:rsid w:val="00FB53D1"/>
    <w:rsid w:val="00FB5485"/>
    <w:rsid w:val="00FB55FB"/>
    <w:rsid w:val="00FB5721"/>
    <w:rsid w:val="00FB592C"/>
    <w:rsid w:val="00FB5A23"/>
    <w:rsid w:val="00FB5E57"/>
    <w:rsid w:val="00FB5F40"/>
    <w:rsid w:val="00FB5FE0"/>
    <w:rsid w:val="00FB610E"/>
    <w:rsid w:val="00FB622E"/>
    <w:rsid w:val="00FB629B"/>
    <w:rsid w:val="00FB6BF2"/>
    <w:rsid w:val="00FB6DC7"/>
    <w:rsid w:val="00FB7189"/>
    <w:rsid w:val="00FB75D3"/>
    <w:rsid w:val="00FB76C3"/>
    <w:rsid w:val="00FB7807"/>
    <w:rsid w:val="00FB7AFC"/>
    <w:rsid w:val="00FB7CEB"/>
    <w:rsid w:val="00FB7F7C"/>
    <w:rsid w:val="00FC0416"/>
    <w:rsid w:val="00FC041F"/>
    <w:rsid w:val="00FC0831"/>
    <w:rsid w:val="00FC0B66"/>
    <w:rsid w:val="00FC0CDE"/>
    <w:rsid w:val="00FC0ECB"/>
    <w:rsid w:val="00FC1121"/>
    <w:rsid w:val="00FC122B"/>
    <w:rsid w:val="00FC12E2"/>
    <w:rsid w:val="00FC1380"/>
    <w:rsid w:val="00FC160E"/>
    <w:rsid w:val="00FC1677"/>
    <w:rsid w:val="00FC1A65"/>
    <w:rsid w:val="00FC1B21"/>
    <w:rsid w:val="00FC209E"/>
    <w:rsid w:val="00FC219E"/>
    <w:rsid w:val="00FC2A41"/>
    <w:rsid w:val="00FC3146"/>
    <w:rsid w:val="00FC31D5"/>
    <w:rsid w:val="00FC3605"/>
    <w:rsid w:val="00FC3A3D"/>
    <w:rsid w:val="00FC41B0"/>
    <w:rsid w:val="00FC428E"/>
    <w:rsid w:val="00FC47E1"/>
    <w:rsid w:val="00FC4A19"/>
    <w:rsid w:val="00FC4B42"/>
    <w:rsid w:val="00FC4C34"/>
    <w:rsid w:val="00FC4D1B"/>
    <w:rsid w:val="00FC4FAD"/>
    <w:rsid w:val="00FC518C"/>
    <w:rsid w:val="00FC5463"/>
    <w:rsid w:val="00FC5640"/>
    <w:rsid w:val="00FC5976"/>
    <w:rsid w:val="00FC59E3"/>
    <w:rsid w:val="00FC5BCD"/>
    <w:rsid w:val="00FC5C40"/>
    <w:rsid w:val="00FC5E2B"/>
    <w:rsid w:val="00FC5F69"/>
    <w:rsid w:val="00FC6975"/>
    <w:rsid w:val="00FC6B98"/>
    <w:rsid w:val="00FC6CEA"/>
    <w:rsid w:val="00FC6EF3"/>
    <w:rsid w:val="00FC6FD1"/>
    <w:rsid w:val="00FC745C"/>
    <w:rsid w:val="00FC74E1"/>
    <w:rsid w:val="00FC76F1"/>
    <w:rsid w:val="00FC7795"/>
    <w:rsid w:val="00FC78D5"/>
    <w:rsid w:val="00FC79FA"/>
    <w:rsid w:val="00FC7AC6"/>
    <w:rsid w:val="00FC7D57"/>
    <w:rsid w:val="00FC7EBE"/>
    <w:rsid w:val="00FC7FFC"/>
    <w:rsid w:val="00FD00F3"/>
    <w:rsid w:val="00FD01C7"/>
    <w:rsid w:val="00FD0720"/>
    <w:rsid w:val="00FD0750"/>
    <w:rsid w:val="00FD0859"/>
    <w:rsid w:val="00FD0E0E"/>
    <w:rsid w:val="00FD0E4D"/>
    <w:rsid w:val="00FD0FC0"/>
    <w:rsid w:val="00FD12E8"/>
    <w:rsid w:val="00FD17AC"/>
    <w:rsid w:val="00FD1975"/>
    <w:rsid w:val="00FD1988"/>
    <w:rsid w:val="00FD1A1A"/>
    <w:rsid w:val="00FD1BBC"/>
    <w:rsid w:val="00FD20DE"/>
    <w:rsid w:val="00FD20F4"/>
    <w:rsid w:val="00FD216F"/>
    <w:rsid w:val="00FD2172"/>
    <w:rsid w:val="00FD24C2"/>
    <w:rsid w:val="00FD2C58"/>
    <w:rsid w:val="00FD30EA"/>
    <w:rsid w:val="00FD31AD"/>
    <w:rsid w:val="00FD32D9"/>
    <w:rsid w:val="00FD35E4"/>
    <w:rsid w:val="00FD3AD8"/>
    <w:rsid w:val="00FD3C4B"/>
    <w:rsid w:val="00FD483B"/>
    <w:rsid w:val="00FD48D1"/>
    <w:rsid w:val="00FD49B3"/>
    <w:rsid w:val="00FD4ABA"/>
    <w:rsid w:val="00FD4D00"/>
    <w:rsid w:val="00FD4E4E"/>
    <w:rsid w:val="00FD505A"/>
    <w:rsid w:val="00FD519B"/>
    <w:rsid w:val="00FD5330"/>
    <w:rsid w:val="00FD540F"/>
    <w:rsid w:val="00FD5AFA"/>
    <w:rsid w:val="00FD5D1B"/>
    <w:rsid w:val="00FD6258"/>
    <w:rsid w:val="00FD64F8"/>
    <w:rsid w:val="00FD65FE"/>
    <w:rsid w:val="00FD6823"/>
    <w:rsid w:val="00FD6C3B"/>
    <w:rsid w:val="00FD6FB7"/>
    <w:rsid w:val="00FD741E"/>
    <w:rsid w:val="00FD750F"/>
    <w:rsid w:val="00FD78D5"/>
    <w:rsid w:val="00FD7B3F"/>
    <w:rsid w:val="00FE00D9"/>
    <w:rsid w:val="00FE0276"/>
    <w:rsid w:val="00FE0304"/>
    <w:rsid w:val="00FE04E5"/>
    <w:rsid w:val="00FE06A9"/>
    <w:rsid w:val="00FE06C0"/>
    <w:rsid w:val="00FE0D54"/>
    <w:rsid w:val="00FE0EFE"/>
    <w:rsid w:val="00FE10E5"/>
    <w:rsid w:val="00FE1214"/>
    <w:rsid w:val="00FE12EB"/>
    <w:rsid w:val="00FE178F"/>
    <w:rsid w:val="00FE1B90"/>
    <w:rsid w:val="00FE1E19"/>
    <w:rsid w:val="00FE1E51"/>
    <w:rsid w:val="00FE1F97"/>
    <w:rsid w:val="00FE1FB8"/>
    <w:rsid w:val="00FE2202"/>
    <w:rsid w:val="00FE2319"/>
    <w:rsid w:val="00FE23F3"/>
    <w:rsid w:val="00FE2512"/>
    <w:rsid w:val="00FE25E5"/>
    <w:rsid w:val="00FE261A"/>
    <w:rsid w:val="00FE277E"/>
    <w:rsid w:val="00FE286E"/>
    <w:rsid w:val="00FE297C"/>
    <w:rsid w:val="00FE2BC8"/>
    <w:rsid w:val="00FE2C0F"/>
    <w:rsid w:val="00FE30E0"/>
    <w:rsid w:val="00FE32DE"/>
    <w:rsid w:val="00FE3587"/>
    <w:rsid w:val="00FE3597"/>
    <w:rsid w:val="00FE3675"/>
    <w:rsid w:val="00FE3762"/>
    <w:rsid w:val="00FE3B33"/>
    <w:rsid w:val="00FE3C75"/>
    <w:rsid w:val="00FE4317"/>
    <w:rsid w:val="00FE4353"/>
    <w:rsid w:val="00FE436A"/>
    <w:rsid w:val="00FE4516"/>
    <w:rsid w:val="00FE46BB"/>
    <w:rsid w:val="00FE487C"/>
    <w:rsid w:val="00FE4BEB"/>
    <w:rsid w:val="00FE4DB8"/>
    <w:rsid w:val="00FE5170"/>
    <w:rsid w:val="00FE5218"/>
    <w:rsid w:val="00FE5747"/>
    <w:rsid w:val="00FE5D2A"/>
    <w:rsid w:val="00FE737C"/>
    <w:rsid w:val="00FE74A2"/>
    <w:rsid w:val="00FE771F"/>
    <w:rsid w:val="00FE7853"/>
    <w:rsid w:val="00FE79A4"/>
    <w:rsid w:val="00FE7C9C"/>
    <w:rsid w:val="00FE7DB3"/>
    <w:rsid w:val="00FE7F82"/>
    <w:rsid w:val="00FF026E"/>
    <w:rsid w:val="00FF091A"/>
    <w:rsid w:val="00FF09DE"/>
    <w:rsid w:val="00FF0D42"/>
    <w:rsid w:val="00FF0D45"/>
    <w:rsid w:val="00FF136E"/>
    <w:rsid w:val="00FF1932"/>
    <w:rsid w:val="00FF1BF1"/>
    <w:rsid w:val="00FF1D66"/>
    <w:rsid w:val="00FF2870"/>
    <w:rsid w:val="00FF2B43"/>
    <w:rsid w:val="00FF2D32"/>
    <w:rsid w:val="00FF2F14"/>
    <w:rsid w:val="00FF3013"/>
    <w:rsid w:val="00FF30A9"/>
    <w:rsid w:val="00FF30AC"/>
    <w:rsid w:val="00FF323B"/>
    <w:rsid w:val="00FF32EA"/>
    <w:rsid w:val="00FF3491"/>
    <w:rsid w:val="00FF3C04"/>
    <w:rsid w:val="00FF3DC5"/>
    <w:rsid w:val="00FF3EA2"/>
    <w:rsid w:val="00FF3F86"/>
    <w:rsid w:val="00FF3FAD"/>
    <w:rsid w:val="00FF4680"/>
    <w:rsid w:val="00FF46B9"/>
    <w:rsid w:val="00FF4C96"/>
    <w:rsid w:val="00FF5050"/>
    <w:rsid w:val="00FF5358"/>
    <w:rsid w:val="00FF5405"/>
    <w:rsid w:val="00FF56FE"/>
    <w:rsid w:val="00FF5BD9"/>
    <w:rsid w:val="00FF5F86"/>
    <w:rsid w:val="00FF6BBC"/>
    <w:rsid w:val="00FF6BD5"/>
    <w:rsid w:val="00FF7485"/>
    <w:rsid w:val="00FF77F0"/>
    <w:rsid w:val="00FF7910"/>
    <w:rsid w:val="00FF7A25"/>
    <w:rsid w:val="00FF7A30"/>
    <w:rsid w:val="00FF7BCB"/>
    <w:rsid w:val="00FF7C44"/>
    <w:rsid w:val="00FF7CAD"/>
    <w:rsid w:val="00FF7E56"/>
    <w:rsid w:val="00FF7FBB"/>
    <w:rsid w:val="011265EC"/>
    <w:rsid w:val="01C964EC"/>
    <w:rsid w:val="02625B16"/>
    <w:rsid w:val="026609A4"/>
    <w:rsid w:val="02A17698"/>
    <w:rsid w:val="02CA3B9C"/>
    <w:rsid w:val="02E65F7E"/>
    <w:rsid w:val="037C4B3A"/>
    <w:rsid w:val="03DC3CCE"/>
    <w:rsid w:val="03E12FAA"/>
    <w:rsid w:val="0409609B"/>
    <w:rsid w:val="041F7B92"/>
    <w:rsid w:val="042E50E7"/>
    <w:rsid w:val="044C57F1"/>
    <w:rsid w:val="04961DEA"/>
    <w:rsid w:val="04BA2019"/>
    <w:rsid w:val="05214853"/>
    <w:rsid w:val="05234294"/>
    <w:rsid w:val="054A15AB"/>
    <w:rsid w:val="05FE4212"/>
    <w:rsid w:val="06A62986"/>
    <w:rsid w:val="06CD0B6B"/>
    <w:rsid w:val="06D139A4"/>
    <w:rsid w:val="07046ADF"/>
    <w:rsid w:val="073A5FC9"/>
    <w:rsid w:val="076D4F33"/>
    <w:rsid w:val="080F21FB"/>
    <w:rsid w:val="08114F6A"/>
    <w:rsid w:val="083E3345"/>
    <w:rsid w:val="08C030A9"/>
    <w:rsid w:val="09950EAA"/>
    <w:rsid w:val="09A66992"/>
    <w:rsid w:val="0A177E47"/>
    <w:rsid w:val="0A525329"/>
    <w:rsid w:val="0AA755E5"/>
    <w:rsid w:val="0B8807BE"/>
    <w:rsid w:val="0BAD075C"/>
    <w:rsid w:val="0C146AC7"/>
    <w:rsid w:val="0C172549"/>
    <w:rsid w:val="0C455369"/>
    <w:rsid w:val="0C7F6527"/>
    <w:rsid w:val="0C99400A"/>
    <w:rsid w:val="0CA134D8"/>
    <w:rsid w:val="0CC64C84"/>
    <w:rsid w:val="0D017912"/>
    <w:rsid w:val="0D031310"/>
    <w:rsid w:val="0D541EBF"/>
    <w:rsid w:val="0D542AC0"/>
    <w:rsid w:val="0D8A09A3"/>
    <w:rsid w:val="0DC768CF"/>
    <w:rsid w:val="0DD96409"/>
    <w:rsid w:val="0E156F8B"/>
    <w:rsid w:val="0E242A97"/>
    <w:rsid w:val="0E715529"/>
    <w:rsid w:val="0EAE6436"/>
    <w:rsid w:val="0EB460B5"/>
    <w:rsid w:val="0F4B48AE"/>
    <w:rsid w:val="0F84615F"/>
    <w:rsid w:val="0F8839B0"/>
    <w:rsid w:val="107D68B2"/>
    <w:rsid w:val="10A131F3"/>
    <w:rsid w:val="11150A91"/>
    <w:rsid w:val="114A51FA"/>
    <w:rsid w:val="11FB6CBE"/>
    <w:rsid w:val="12350111"/>
    <w:rsid w:val="123A66E8"/>
    <w:rsid w:val="12C56399"/>
    <w:rsid w:val="13651636"/>
    <w:rsid w:val="13AD4057"/>
    <w:rsid w:val="14D84D41"/>
    <w:rsid w:val="14E21605"/>
    <w:rsid w:val="15072080"/>
    <w:rsid w:val="15332ECB"/>
    <w:rsid w:val="1541735A"/>
    <w:rsid w:val="154C5B37"/>
    <w:rsid w:val="162B3B3B"/>
    <w:rsid w:val="16572982"/>
    <w:rsid w:val="167A09B1"/>
    <w:rsid w:val="16F7073B"/>
    <w:rsid w:val="17042558"/>
    <w:rsid w:val="17660B09"/>
    <w:rsid w:val="186A2B9B"/>
    <w:rsid w:val="18921419"/>
    <w:rsid w:val="19473C36"/>
    <w:rsid w:val="19672645"/>
    <w:rsid w:val="197874D5"/>
    <w:rsid w:val="19A92AEB"/>
    <w:rsid w:val="19D2714E"/>
    <w:rsid w:val="19DF0353"/>
    <w:rsid w:val="1A0C709F"/>
    <w:rsid w:val="1BB5177C"/>
    <w:rsid w:val="1BCA25EB"/>
    <w:rsid w:val="1BD97133"/>
    <w:rsid w:val="1C217517"/>
    <w:rsid w:val="1C4C64E4"/>
    <w:rsid w:val="1C912F6B"/>
    <w:rsid w:val="1D804DF1"/>
    <w:rsid w:val="1DC835BB"/>
    <w:rsid w:val="1F12021A"/>
    <w:rsid w:val="1F374F22"/>
    <w:rsid w:val="1F49140D"/>
    <w:rsid w:val="21212E5E"/>
    <w:rsid w:val="21385496"/>
    <w:rsid w:val="2174261E"/>
    <w:rsid w:val="222649CA"/>
    <w:rsid w:val="22477F62"/>
    <w:rsid w:val="224C0F50"/>
    <w:rsid w:val="22A21C10"/>
    <w:rsid w:val="236C280B"/>
    <w:rsid w:val="2377012D"/>
    <w:rsid w:val="2384260E"/>
    <w:rsid w:val="23DA7524"/>
    <w:rsid w:val="2444663D"/>
    <w:rsid w:val="24A1630D"/>
    <w:rsid w:val="24D7275C"/>
    <w:rsid w:val="24DB00A1"/>
    <w:rsid w:val="250F6179"/>
    <w:rsid w:val="253316D1"/>
    <w:rsid w:val="253F53DA"/>
    <w:rsid w:val="267B28CD"/>
    <w:rsid w:val="268F616E"/>
    <w:rsid w:val="26B26084"/>
    <w:rsid w:val="26C916A0"/>
    <w:rsid w:val="26F34DDB"/>
    <w:rsid w:val="279B6534"/>
    <w:rsid w:val="27AF4A25"/>
    <w:rsid w:val="28986002"/>
    <w:rsid w:val="29070A3B"/>
    <w:rsid w:val="297D1DD0"/>
    <w:rsid w:val="29CF4ECA"/>
    <w:rsid w:val="2A46012D"/>
    <w:rsid w:val="2A8E637C"/>
    <w:rsid w:val="2B6649B1"/>
    <w:rsid w:val="2BDB34B8"/>
    <w:rsid w:val="2BDF1DBD"/>
    <w:rsid w:val="2BEB1914"/>
    <w:rsid w:val="2C93401D"/>
    <w:rsid w:val="2D1E1B2C"/>
    <w:rsid w:val="2D5371B2"/>
    <w:rsid w:val="2D5B5AA4"/>
    <w:rsid w:val="2E0A1443"/>
    <w:rsid w:val="2ECD791A"/>
    <w:rsid w:val="2F252EAB"/>
    <w:rsid w:val="2F3471F8"/>
    <w:rsid w:val="2F8229B8"/>
    <w:rsid w:val="30214A2E"/>
    <w:rsid w:val="306A49EA"/>
    <w:rsid w:val="327E20DD"/>
    <w:rsid w:val="32841F98"/>
    <w:rsid w:val="32B4104C"/>
    <w:rsid w:val="3300270E"/>
    <w:rsid w:val="33764C5B"/>
    <w:rsid w:val="33AB70C5"/>
    <w:rsid w:val="33C910CA"/>
    <w:rsid w:val="34D323ED"/>
    <w:rsid w:val="35DE33B4"/>
    <w:rsid w:val="36056B64"/>
    <w:rsid w:val="36223BAD"/>
    <w:rsid w:val="36464195"/>
    <w:rsid w:val="36A47E40"/>
    <w:rsid w:val="37353D19"/>
    <w:rsid w:val="38821A50"/>
    <w:rsid w:val="38AD5484"/>
    <w:rsid w:val="39284949"/>
    <w:rsid w:val="39366099"/>
    <w:rsid w:val="395C5D49"/>
    <w:rsid w:val="3A712374"/>
    <w:rsid w:val="3C0D0F1D"/>
    <w:rsid w:val="3C1854A7"/>
    <w:rsid w:val="3C4320BB"/>
    <w:rsid w:val="3D987BB6"/>
    <w:rsid w:val="3DD57561"/>
    <w:rsid w:val="3E1161AE"/>
    <w:rsid w:val="3E4E06C6"/>
    <w:rsid w:val="3EA60CDB"/>
    <w:rsid w:val="3F233326"/>
    <w:rsid w:val="3F905C1A"/>
    <w:rsid w:val="406F7D44"/>
    <w:rsid w:val="40E06BF8"/>
    <w:rsid w:val="412652AD"/>
    <w:rsid w:val="41E83290"/>
    <w:rsid w:val="42B90CDA"/>
    <w:rsid w:val="42BE268C"/>
    <w:rsid w:val="4323286D"/>
    <w:rsid w:val="43BF422B"/>
    <w:rsid w:val="44154223"/>
    <w:rsid w:val="452B6820"/>
    <w:rsid w:val="4559458C"/>
    <w:rsid w:val="455A59F5"/>
    <w:rsid w:val="460034DE"/>
    <w:rsid w:val="465800D7"/>
    <w:rsid w:val="4671647E"/>
    <w:rsid w:val="467B3EF5"/>
    <w:rsid w:val="46916FCC"/>
    <w:rsid w:val="46CE7F18"/>
    <w:rsid w:val="487C4780"/>
    <w:rsid w:val="48E01ECC"/>
    <w:rsid w:val="4AB136BB"/>
    <w:rsid w:val="4B760A82"/>
    <w:rsid w:val="4B885B8F"/>
    <w:rsid w:val="4CCF7D94"/>
    <w:rsid w:val="4CD1347B"/>
    <w:rsid w:val="4CEB65D5"/>
    <w:rsid w:val="4D123BB5"/>
    <w:rsid w:val="4DD527E0"/>
    <w:rsid w:val="4DDA63A5"/>
    <w:rsid w:val="4E064964"/>
    <w:rsid w:val="4E141CF3"/>
    <w:rsid w:val="4E20025E"/>
    <w:rsid w:val="4F157C22"/>
    <w:rsid w:val="4FDC5DAC"/>
    <w:rsid w:val="509508A4"/>
    <w:rsid w:val="50EB7D20"/>
    <w:rsid w:val="50EC36F4"/>
    <w:rsid w:val="5125374F"/>
    <w:rsid w:val="51806F2D"/>
    <w:rsid w:val="525A507F"/>
    <w:rsid w:val="526C6C79"/>
    <w:rsid w:val="52764238"/>
    <w:rsid w:val="52900BCE"/>
    <w:rsid w:val="52F64B23"/>
    <w:rsid w:val="531D0D7D"/>
    <w:rsid w:val="539632CE"/>
    <w:rsid w:val="53AC60D2"/>
    <w:rsid w:val="53CE0423"/>
    <w:rsid w:val="53D468B8"/>
    <w:rsid w:val="53FA3C53"/>
    <w:rsid w:val="54FB0F4F"/>
    <w:rsid w:val="550E3161"/>
    <w:rsid w:val="5591671B"/>
    <w:rsid w:val="55F305A8"/>
    <w:rsid w:val="561D1F15"/>
    <w:rsid w:val="56631B72"/>
    <w:rsid w:val="56A62938"/>
    <w:rsid w:val="56FF0899"/>
    <w:rsid w:val="571A0425"/>
    <w:rsid w:val="57826774"/>
    <w:rsid w:val="57CE6FF9"/>
    <w:rsid w:val="590631F8"/>
    <w:rsid w:val="59260F2B"/>
    <w:rsid w:val="596331AC"/>
    <w:rsid w:val="59A02160"/>
    <w:rsid w:val="59D31778"/>
    <w:rsid w:val="5A022A49"/>
    <w:rsid w:val="5A9C2508"/>
    <w:rsid w:val="5AD04F6F"/>
    <w:rsid w:val="5AD161C3"/>
    <w:rsid w:val="5AF617F5"/>
    <w:rsid w:val="5B6563EF"/>
    <w:rsid w:val="5B84207D"/>
    <w:rsid w:val="5BBD7747"/>
    <w:rsid w:val="5C167B4B"/>
    <w:rsid w:val="5C3A4B28"/>
    <w:rsid w:val="5D643E8F"/>
    <w:rsid w:val="5D8D3D8C"/>
    <w:rsid w:val="5D976BCE"/>
    <w:rsid w:val="5DCC6FDA"/>
    <w:rsid w:val="5E2244C9"/>
    <w:rsid w:val="5E6E1409"/>
    <w:rsid w:val="5E9A482C"/>
    <w:rsid w:val="5F043878"/>
    <w:rsid w:val="5F682890"/>
    <w:rsid w:val="5F7F7433"/>
    <w:rsid w:val="5F871252"/>
    <w:rsid w:val="5F957126"/>
    <w:rsid w:val="5FB357B4"/>
    <w:rsid w:val="611A4159"/>
    <w:rsid w:val="613E57C8"/>
    <w:rsid w:val="6144178F"/>
    <w:rsid w:val="61EC3E35"/>
    <w:rsid w:val="62016FCF"/>
    <w:rsid w:val="62442764"/>
    <w:rsid w:val="62BA058E"/>
    <w:rsid w:val="632A2338"/>
    <w:rsid w:val="63D163DE"/>
    <w:rsid w:val="63FE7734"/>
    <w:rsid w:val="64875418"/>
    <w:rsid w:val="65166083"/>
    <w:rsid w:val="65963447"/>
    <w:rsid w:val="65963FF1"/>
    <w:rsid w:val="65D01879"/>
    <w:rsid w:val="662C3CD3"/>
    <w:rsid w:val="66382BA0"/>
    <w:rsid w:val="6655381E"/>
    <w:rsid w:val="6669503B"/>
    <w:rsid w:val="66BB049A"/>
    <w:rsid w:val="67954B5C"/>
    <w:rsid w:val="679E2C8B"/>
    <w:rsid w:val="67F85DBD"/>
    <w:rsid w:val="68071BE9"/>
    <w:rsid w:val="68990A8E"/>
    <w:rsid w:val="69336F92"/>
    <w:rsid w:val="69534C95"/>
    <w:rsid w:val="698461FC"/>
    <w:rsid w:val="69995D2E"/>
    <w:rsid w:val="6A044F1F"/>
    <w:rsid w:val="6A607835"/>
    <w:rsid w:val="6B2E4847"/>
    <w:rsid w:val="6CDF1D62"/>
    <w:rsid w:val="6CE61134"/>
    <w:rsid w:val="6DDA1280"/>
    <w:rsid w:val="6DFE2F5F"/>
    <w:rsid w:val="6E2719F6"/>
    <w:rsid w:val="6E475368"/>
    <w:rsid w:val="6F1869B1"/>
    <w:rsid w:val="6F9237B5"/>
    <w:rsid w:val="6FF262A7"/>
    <w:rsid w:val="706C16A4"/>
    <w:rsid w:val="707753AC"/>
    <w:rsid w:val="70B31879"/>
    <w:rsid w:val="71012F68"/>
    <w:rsid w:val="711768C0"/>
    <w:rsid w:val="716F022A"/>
    <w:rsid w:val="71775557"/>
    <w:rsid w:val="727B734D"/>
    <w:rsid w:val="72B92C5D"/>
    <w:rsid w:val="72F66948"/>
    <w:rsid w:val="733B4861"/>
    <w:rsid w:val="737E4D02"/>
    <w:rsid w:val="73F42779"/>
    <w:rsid w:val="748E3C4A"/>
    <w:rsid w:val="74BD0E68"/>
    <w:rsid w:val="74C95658"/>
    <w:rsid w:val="74D74BBC"/>
    <w:rsid w:val="750465F1"/>
    <w:rsid w:val="756338A7"/>
    <w:rsid w:val="75863391"/>
    <w:rsid w:val="75BA09A5"/>
    <w:rsid w:val="75BB4629"/>
    <w:rsid w:val="760D2356"/>
    <w:rsid w:val="761F5AAF"/>
    <w:rsid w:val="7649608B"/>
    <w:rsid w:val="766D58E4"/>
    <w:rsid w:val="76927181"/>
    <w:rsid w:val="76D01EBA"/>
    <w:rsid w:val="76D21E46"/>
    <w:rsid w:val="77062901"/>
    <w:rsid w:val="77166BCC"/>
    <w:rsid w:val="772C59D6"/>
    <w:rsid w:val="776F5DA4"/>
    <w:rsid w:val="77973620"/>
    <w:rsid w:val="77D47E28"/>
    <w:rsid w:val="78304CBF"/>
    <w:rsid w:val="78715219"/>
    <w:rsid w:val="796F0B6A"/>
    <w:rsid w:val="79DB4DDA"/>
    <w:rsid w:val="7A3263FE"/>
    <w:rsid w:val="7A3D4DEF"/>
    <w:rsid w:val="7A474FB3"/>
    <w:rsid w:val="7A481EA5"/>
    <w:rsid w:val="7A955D33"/>
    <w:rsid w:val="7AC02F74"/>
    <w:rsid w:val="7B8677B6"/>
    <w:rsid w:val="7C57772C"/>
    <w:rsid w:val="7C5955A7"/>
    <w:rsid w:val="7CD43734"/>
    <w:rsid w:val="7CE81DFF"/>
    <w:rsid w:val="7D237715"/>
    <w:rsid w:val="7D450DA7"/>
    <w:rsid w:val="7DCA040B"/>
    <w:rsid w:val="7E620F10"/>
    <w:rsid w:val="7E6C2290"/>
    <w:rsid w:val="7F69572F"/>
    <w:rsid w:val="7FA25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2" w:qFormat="1"/>
    <w:lsdException w:name="toc 6" w:semiHidden="1" w:qFormat="1"/>
    <w:lsdException w:name="Normal Indent" w:qFormat="1"/>
    <w:lsdException w:name="annotation text" w:semiHidden="1" w:qFormat="1"/>
    <w:lsdException w:name="footer" w:qFormat="1"/>
    <w:lsdException w:name="index heading" w:semiHidden="1" w:qFormat="1"/>
    <w:lsdException w:name="caption"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Colorful 1" w:qFormat="1"/>
    <w:lsdException w:name="Table Grid 5" w:qFormat="1"/>
    <w:lsdException w:name="Balloon Text" w:semiHidden="1"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8"/>
    </w:rPr>
  </w:style>
  <w:style w:type="paragraph" w:styleId="1">
    <w:name w:val="heading 1"/>
    <w:basedOn w:val="a"/>
    <w:next w:val="a"/>
    <w:link w:val="1Char"/>
    <w:qFormat/>
    <w:pPr>
      <w:keepNext/>
      <w:keepLines/>
      <w:tabs>
        <w:tab w:val="left" w:pos="1230"/>
      </w:tabs>
      <w:spacing w:before="240" w:after="120"/>
      <w:ind w:left="1230" w:hanging="1230"/>
      <w:jc w:val="center"/>
      <w:outlineLvl w:val="0"/>
    </w:pPr>
    <w:rPr>
      <w:rFonts w:eastAsia="黑体"/>
      <w:b/>
      <w:bCs/>
      <w:kern w:val="44"/>
      <w:sz w:val="42"/>
    </w:rPr>
  </w:style>
  <w:style w:type="paragraph" w:styleId="20">
    <w:name w:val="heading 2"/>
    <w:basedOn w:val="a"/>
    <w:next w:val="a0"/>
    <w:link w:val="2Char"/>
    <w:qFormat/>
    <w:pPr>
      <w:keepNext/>
      <w:keepLines/>
      <w:spacing w:before="240" w:after="120"/>
      <w:outlineLvl w:val="1"/>
    </w:pPr>
    <w:rPr>
      <w:rFonts w:ascii="Arial" w:eastAsia="黑体" w:hAnsi="Arial"/>
      <w:b/>
    </w:rPr>
  </w:style>
  <w:style w:type="paragraph" w:styleId="3">
    <w:name w:val="heading 3"/>
    <w:basedOn w:val="a"/>
    <w:next w:val="a0"/>
    <w:link w:val="3Char"/>
    <w:qFormat/>
    <w:pPr>
      <w:keepNext/>
      <w:keepLines/>
      <w:spacing w:before="120" w:after="120"/>
      <w:outlineLvl w:val="2"/>
    </w:pPr>
    <w:rPr>
      <w:b/>
      <w:sz w:val="26"/>
    </w:rPr>
  </w:style>
  <w:style w:type="paragraph" w:styleId="4">
    <w:name w:val="heading 4"/>
    <w:basedOn w:val="a"/>
    <w:next w:val="a"/>
    <w:qFormat/>
    <w:pPr>
      <w:keepNext/>
      <w:spacing w:line="340" w:lineRule="exact"/>
      <w:jc w:val="center"/>
      <w:outlineLvl w:val="3"/>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
    <w:link w:val="2Char0"/>
    <w:qFormat/>
    <w:pPr>
      <w:spacing w:after="120"/>
      <w:ind w:leftChars="200" w:left="420" w:firstLine="420"/>
    </w:pPr>
  </w:style>
  <w:style w:type="paragraph" w:styleId="a4">
    <w:name w:val="Body Text Indent"/>
    <w:basedOn w:val="a"/>
    <w:link w:val="Char"/>
    <w:qFormat/>
    <w:pPr>
      <w:spacing w:line="360" w:lineRule="auto"/>
      <w:ind w:firstLineChars="200" w:firstLine="480"/>
    </w:pPr>
    <w:rPr>
      <w:sz w:val="24"/>
    </w:rPr>
  </w:style>
  <w:style w:type="paragraph" w:styleId="a0">
    <w:name w:val="Normal Indent"/>
    <w:basedOn w:val="a"/>
    <w:link w:val="Char0"/>
    <w:qFormat/>
  </w:style>
  <w:style w:type="paragraph" w:styleId="a5">
    <w:name w:val="caption"/>
    <w:basedOn w:val="a"/>
    <w:next w:val="a"/>
    <w:qFormat/>
    <w:rPr>
      <w:rFonts w:ascii="Arial" w:eastAsia="黑体" w:hAnsi="Arial" w:cs="Arial"/>
      <w:sz w:val="20"/>
    </w:rPr>
  </w:style>
  <w:style w:type="paragraph" w:styleId="a6">
    <w:name w:val="Document Map"/>
    <w:basedOn w:val="a"/>
    <w:semiHidden/>
    <w:qFormat/>
    <w:pPr>
      <w:shd w:val="clear" w:color="auto" w:fill="000080"/>
    </w:pPr>
  </w:style>
  <w:style w:type="paragraph" w:styleId="a7">
    <w:name w:val="annotation text"/>
    <w:basedOn w:val="a"/>
    <w:semiHidden/>
    <w:qFormat/>
    <w:pPr>
      <w:jc w:val="left"/>
    </w:pPr>
  </w:style>
  <w:style w:type="paragraph" w:styleId="30">
    <w:name w:val="Body Text 3"/>
    <w:basedOn w:val="a"/>
    <w:qFormat/>
    <w:pPr>
      <w:spacing w:line="280" w:lineRule="exact"/>
      <w:jc w:val="center"/>
    </w:pPr>
  </w:style>
  <w:style w:type="paragraph" w:styleId="a8">
    <w:name w:val="Body Text"/>
    <w:basedOn w:val="a"/>
    <w:qFormat/>
    <w:pPr>
      <w:spacing w:line="360" w:lineRule="auto"/>
      <w:jc w:val="left"/>
    </w:pPr>
    <w:rPr>
      <w:b/>
      <w:bCs/>
      <w:sz w:val="24"/>
    </w:rPr>
  </w:style>
  <w:style w:type="paragraph" w:styleId="a9">
    <w:name w:val="Plain Text"/>
    <w:basedOn w:val="a"/>
    <w:link w:val="Char1"/>
    <w:qFormat/>
    <w:rPr>
      <w:rFonts w:ascii="宋体" w:hAnsi="Courier New"/>
      <w:sz w:val="21"/>
    </w:rPr>
  </w:style>
  <w:style w:type="paragraph" w:styleId="aa">
    <w:name w:val="Date"/>
    <w:basedOn w:val="a"/>
    <w:next w:val="a"/>
    <w:qFormat/>
    <w:rPr>
      <w:rFonts w:ascii="方正舒体" w:eastAsia="方正舒体"/>
      <w:b/>
      <w:bCs/>
      <w:sz w:val="30"/>
    </w:rPr>
  </w:style>
  <w:style w:type="paragraph" w:styleId="21">
    <w:name w:val="Body Text Indent 2"/>
    <w:basedOn w:val="a"/>
    <w:qFormat/>
    <w:pPr>
      <w:spacing w:line="360" w:lineRule="auto"/>
      <w:ind w:firstLine="540"/>
    </w:pPr>
    <w:rPr>
      <w:sz w:val="24"/>
    </w:rPr>
  </w:style>
  <w:style w:type="paragraph" w:styleId="ab">
    <w:name w:val="Balloon Text"/>
    <w:basedOn w:val="a"/>
    <w:semiHidden/>
    <w:qFormat/>
    <w:rPr>
      <w:sz w:val="18"/>
      <w:szCs w:val="18"/>
    </w:rPr>
  </w:style>
  <w:style w:type="paragraph" w:styleId="ac">
    <w:name w:val="footer"/>
    <w:basedOn w:val="a"/>
    <w:link w:val="Char2"/>
    <w:qFormat/>
    <w:pPr>
      <w:tabs>
        <w:tab w:val="center" w:pos="4153"/>
        <w:tab w:val="right" w:pos="8306"/>
      </w:tabs>
      <w:snapToGrid w:val="0"/>
      <w:jc w:val="left"/>
    </w:pPr>
    <w:rPr>
      <w:sz w:val="18"/>
      <w:lang w:val="zh-CN"/>
    </w:rPr>
  </w:style>
  <w:style w:type="paragraph" w:styleId="ad">
    <w:name w:val="index heading"/>
    <w:basedOn w:val="a"/>
    <w:next w:val="10"/>
    <w:semiHidden/>
    <w:qFormat/>
    <w:pPr>
      <w:tabs>
        <w:tab w:val="left" w:pos="2150"/>
        <w:tab w:val="left" w:pos="3685"/>
        <w:tab w:val="left" w:pos="5835"/>
        <w:tab w:val="left" w:pos="7385"/>
      </w:tabs>
      <w:autoSpaceDE w:val="0"/>
      <w:autoSpaceDN w:val="0"/>
      <w:adjustRightInd w:val="0"/>
      <w:spacing w:line="240" w:lineRule="atLeast"/>
      <w:jc w:val="center"/>
    </w:pPr>
    <w:rPr>
      <w:rFonts w:ascii="System" w:eastAsia="System"/>
      <w:kern w:val="0"/>
      <w:sz w:val="24"/>
    </w:rPr>
  </w:style>
  <w:style w:type="paragraph" w:styleId="10">
    <w:name w:val="index 1"/>
    <w:basedOn w:val="a"/>
    <w:next w:val="a"/>
    <w:semiHidden/>
    <w:qFormat/>
  </w:style>
  <w:style w:type="paragraph" w:styleId="6">
    <w:name w:val="toc 6"/>
    <w:basedOn w:val="a"/>
    <w:next w:val="a"/>
    <w:semiHidden/>
    <w:qFormat/>
    <w:pPr>
      <w:ind w:leftChars="1000" w:left="2100"/>
    </w:pPr>
    <w:rPr>
      <w:sz w:val="21"/>
      <w:szCs w:val="24"/>
    </w:rPr>
  </w:style>
  <w:style w:type="paragraph" w:styleId="31">
    <w:name w:val="Body Text Indent 3"/>
    <w:basedOn w:val="a"/>
    <w:qFormat/>
    <w:pPr>
      <w:spacing w:line="360" w:lineRule="auto"/>
      <w:ind w:firstLine="465"/>
    </w:pPr>
    <w:rPr>
      <w:spacing w:val="2"/>
    </w:rPr>
  </w:style>
  <w:style w:type="paragraph" w:styleId="22">
    <w:name w:val="toc 2"/>
    <w:basedOn w:val="a"/>
    <w:next w:val="a"/>
    <w:qFormat/>
    <w:pPr>
      <w:ind w:left="210"/>
      <w:jc w:val="left"/>
    </w:pPr>
    <w:rPr>
      <w:smallCaps/>
      <w:sz w:val="20"/>
    </w:rPr>
  </w:style>
  <w:style w:type="paragraph" w:styleId="23">
    <w:name w:val="Body Text 2"/>
    <w:basedOn w:val="a"/>
    <w:qFormat/>
    <w:pPr>
      <w:spacing w:line="360" w:lineRule="auto"/>
      <w:jc w:val="left"/>
    </w:pPr>
    <w:rPr>
      <w:sz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paragraph" w:styleId="ae">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af">
    <w:name w:val="Title"/>
    <w:basedOn w:val="a"/>
    <w:qFormat/>
    <w:pPr>
      <w:spacing w:before="240" w:after="60"/>
      <w:jc w:val="center"/>
      <w:outlineLvl w:val="0"/>
    </w:pPr>
    <w:rPr>
      <w:rFonts w:ascii="Arial" w:hAnsi="Arial" w:cs="Arial"/>
      <w:b/>
      <w:bCs/>
      <w:sz w:val="32"/>
      <w:szCs w:val="32"/>
    </w:rPr>
  </w:style>
  <w:style w:type="paragraph" w:styleId="af0">
    <w:name w:val="annotation subject"/>
    <w:basedOn w:val="a7"/>
    <w:next w:val="a7"/>
    <w:semiHidden/>
    <w:qFormat/>
    <w:rPr>
      <w:b/>
      <w:bCs/>
    </w:rPr>
  </w:style>
  <w:style w:type="paragraph" w:styleId="af1">
    <w:name w:val="Body Text First Indent"/>
    <w:basedOn w:val="a8"/>
    <w:qFormat/>
    <w:pPr>
      <w:ind w:firstLineChars="100" w:firstLine="420"/>
    </w:pPr>
  </w:style>
  <w:style w:type="table" w:styleId="af2">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Theme"/>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Colorful 1"/>
    <w:basedOn w:val="a2"/>
    <w:qFormat/>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5">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4">
    <w:name w:val="Strong"/>
    <w:basedOn w:val="a1"/>
    <w:qFormat/>
    <w:rPr>
      <w:b/>
    </w:rPr>
  </w:style>
  <w:style w:type="character" w:styleId="af5">
    <w:name w:val="page number"/>
    <w:basedOn w:val="a1"/>
    <w:qFormat/>
    <w:rPr>
      <w:sz w:val="21"/>
      <w:szCs w:val="24"/>
    </w:rPr>
  </w:style>
  <w:style w:type="character" w:styleId="af6">
    <w:name w:val="Emphasis"/>
    <w:basedOn w:val="a1"/>
    <w:qFormat/>
    <w:rPr>
      <w:i/>
    </w:rPr>
  </w:style>
  <w:style w:type="character" w:styleId="af7">
    <w:name w:val="Hyperlink"/>
    <w:qFormat/>
    <w:rPr>
      <w:color w:val="0268CD"/>
      <w:u w:val="none"/>
    </w:rPr>
  </w:style>
  <w:style w:type="character" w:styleId="af8">
    <w:name w:val="annotation reference"/>
    <w:qFormat/>
    <w:rPr>
      <w:sz w:val="21"/>
      <w:szCs w:val="21"/>
    </w:rPr>
  </w:style>
  <w:style w:type="character" w:customStyle="1" w:styleId="CharCharCharChar">
    <w:name w:val="正文（首行缩进两字） Char Char Char Char"/>
    <w:qFormat/>
    <w:rPr>
      <w:rFonts w:eastAsia="宋体"/>
      <w:kern w:val="2"/>
      <w:sz w:val="21"/>
      <w:lang w:val="en-US" w:eastAsia="zh-CN" w:bidi="ar-SA"/>
    </w:rPr>
  </w:style>
  <w:style w:type="character" w:customStyle="1" w:styleId="hei141">
    <w:name w:val="hei141"/>
    <w:qFormat/>
    <w:rPr>
      <w:color w:val="000000"/>
      <w:sz w:val="26"/>
      <w:szCs w:val="26"/>
    </w:rPr>
  </w:style>
  <w:style w:type="character" w:customStyle="1" w:styleId="2007Char">
    <w:name w:val="2007正文 Char"/>
    <w:link w:val="2007"/>
    <w:qFormat/>
    <w:rPr>
      <w:rFonts w:eastAsia="仿宋_GB2312"/>
      <w:kern w:val="2"/>
      <w:sz w:val="28"/>
      <w:lang w:val="en-GB" w:eastAsia="zh-CN" w:bidi="ar-SA"/>
    </w:rPr>
  </w:style>
  <w:style w:type="paragraph" w:customStyle="1" w:styleId="2007">
    <w:name w:val="2007正文"/>
    <w:link w:val="2007Char"/>
    <w:qFormat/>
    <w:pPr>
      <w:spacing w:line="500" w:lineRule="exact"/>
      <w:ind w:firstLineChars="200" w:firstLine="560"/>
      <w:jc w:val="both"/>
    </w:pPr>
    <w:rPr>
      <w:rFonts w:eastAsia="仿宋_GB2312"/>
      <w:kern w:val="2"/>
      <w:sz w:val="28"/>
      <w:lang w:val="en-GB"/>
    </w:rPr>
  </w:style>
  <w:style w:type="character" w:customStyle="1" w:styleId="Char1">
    <w:name w:val="纯文本 Char"/>
    <w:link w:val="a9"/>
    <w:qFormat/>
    <w:rPr>
      <w:rFonts w:ascii="宋体" w:eastAsia="宋体" w:hAnsi="Courier New"/>
      <w:kern w:val="2"/>
      <w:sz w:val="21"/>
      <w:lang w:val="en-US" w:eastAsia="zh-CN" w:bidi="ar-SA"/>
    </w:rPr>
  </w:style>
  <w:style w:type="character" w:customStyle="1" w:styleId="4CharChar">
    <w:name w:val="4正文 Char Char"/>
    <w:link w:val="40"/>
    <w:qFormat/>
    <w:rPr>
      <w:rFonts w:eastAsia="宋体" w:cs="宋体"/>
      <w:kern w:val="2"/>
      <w:sz w:val="21"/>
      <w:lang w:val="en-US" w:eastAsia="zh-CN" w:bidi="ar-SA"/>
    </w:rPr>
  </w:style>
  <w:style w:type="paragraph" w:customStyle="1" w:styleId="40">
    <w:name w:val="4正文"/>
    <w:basedOn w:val="a"/>
    <w:link w:val="4CharChar"/>
    <w:qFormat/>
    <w:pPr>
      <w:ind w:firstLine="480"/>
    </w:pPr>
    <w:rPr>
      <w:rFonts w:cs="宋体"/>
      <w:sz w:val="21"/>
    </w:rPr>
  </w:style>
  <w:style w:type="character" w:customStyle="1" w:styleId="Char3">
    <w:name w:val="图表 Char"/>
    <w:link w:val="af9"/>
    <w:qFormat/>
    <w:rPr>
      <w:rFonts w:eastAsia="宋体"/>
      <w:sz w:val="21"/>
      <w:szCs w:val="24"/>
      <w:lang w:val="en-US" w:eastAsia="zh-CN" w:bidi="ar-SA"/>
    </w:rPr>
  </w:style>
  <w:style w:type="paragraph" w:customStyle="1" w:styleId="af9">
    <w:name w:val="图表"/>
    <w:basedOn w:val="a"/>
    <w:link w:val="Char3"/>
    <w:qFormat/>
    <w:pPr>
      <w:autoSpaceDE w:val="0"/>
      <w:autoSpaceDN w:val="0"/>
      <w:adjustRightInd w:val="0"/>
      <w:snapToGrid w:val="0"/>
      <w:jc w:val="center"/>
    </w:pPr>
    <w:rPr>
      <w:kern w:val="0"/>
      <w:sz w:val="21"/>
      <w:szCs w:val="24"/>
    </w:rPr>
  </w:style>
  <w:style w:type="character" w:customStyle="1" w:styleId="Char4">
    <w:name w:val="正文（海诚） Char"/>
    <w:link w:val="afa"/>
    <w:qFormat/>
    <w:rPr>
      <w:rFonts w:eastAsia="仿宋_GB2312"/>
      <w:kern w:val="2"/>
      <w:sz w:val="28"/>
      <w:lang w:val="en-US" w:eastAsia="zh-CN" w:bidi="ar-SA"/>
    </w:rPr>
  </w:style>
  <w:style w:type="paragraph" w:customStyle="1" w:styleId="afa">
    <w:name w:val="正文（海诚）"/>
    <w:basedOn w:val="a"/>
    <w:link w:val="Char4"/>
    <w:qFormat/>
    <w:pPr>
      <w:widowControl/>
      <w:spacing w:line="520" w:lineRule="exact"/>
      <w:ind w:firstLineChars="200" w:firstLine="560"/>
      <w:jc w:val="left"/>
    </w:pPr>
    <w:rPr>
      <w:rFonts w:eastAsia="仿宋_GB2312"/>
    </w:rPr>
  </w:style>
  <w:style w:type="character" w:customStyle="1" w:styleId="Char0">
    <w:name w:val="正文缩进 Char"/>
    <w:link w:val="a0"/>
    <w:qFormat/>
    <w:rPr>
      <w:rFonts w:eastAsia="宋体"/>
      <w:kern w:val="2"/>
      <w:sz w:val="28"/>
      <w:lang w:val="en-US" w:eastAsia="zh-CN" w:bidi="ar-SA"/>
    </w:rPr>
  </w:style>
  <w:style w:type="character" w:customStyle="1" w:styleId="font121">
    <w:name w:val="font121"/>
    <w:qFormat/>
    <w:rPr>
      <w:sz w:val="24"/>
      <w:szCs w:val="24"/>
    </w:rPr>
  </w:style>
  <w:style w:type="character" w:customStyle="1" w:styleId="style81">
    <w:name w:val="style81"/>
    <w:qFormat/>
    <w:rPr>
      <w:color w:val="0000FF"/>
    </w:rPr>
  </w:style>
  <w:style w:type="character" w:customStyle="1" w:styleId="CharChar1">
    <w:name w:val="纯文本 Char Char1"/>
    <w:qFormat/>
    <w:rPr>
      <w:rFonts w:ascii="宋体" w:eastAsia="宋体" w:hAnsi="Plotter"/>
      <w:kern w:val="2"/>
      <w:sz w:val="28"/>
      <w:szCs w:val="24"/>
      <w:lang w:val="en-US" w:eastAsia="zh-CN" w:bidi="ar-SA"/>
    </w:rPr>
  </w:style>
  <w:style w:type="character" w:customStyle="1" w:styleId="15Char">
    <w:name w:val="普通文字 + 行距: 1.5 倍行距 Char"/>
    <w:qFormat/>
    <w:rPr>
      <w:rFonts w:ascii="宋体" w:eastAsia="宋体" w:hAnsi="宋体"/>
      <w:sz w:val="24"/>
      <w:szCs w:val="24"/>
      <w:lang w:val="en-US" w:eastAsia="zh-CN" w:bidi="ar-SA"/>
    </w:rPr>
  </w:style>
  <w:style w:type="character" w:customStyle="1" w:styleId="Char5">
    <w:name w:val="表头 Char"/>
    <w:link w:val="afb"/>
    <w:qFormat/>
    <w:rPr>
      <w:rFonts w:eastAsia="宋体" w:cs="宋体"/>
      <w:kern w:val="2"/>
      <w:sz w:val="24"/>
      <w:lang w:val="en-US" w:eastAsia="zh-CN" w:bidi="ar-SA"/>
    </w:rPr>
  </w:style>
  <w:style w:type="paragraph" w:customStyle="1" w:styleId="afb">
    <w:name w:val="表头"/>
    <w:basedOn w:val="a8"/>
    <w:link w:val="Char5"/>
    <w:qFormat/>
    <w:pPr>
      <w:adjustRightInd w:val="0"/>
      <w:snapToGrid w:val="0"/>
      <w:spacing w:beforeLines="50"/>
      <w:jc w:val="center"/>
    </w:pPr>
    <w:rPr>
      <w:rFonts w:cs="宋体"/>
    </w:rPr>
  </w:style>
  <w:style w:type="character" w:customStyle="1" w:styleId="c141">
    <w:name w:val="c141"/>
    <w:qFormat/>
    <w:rPr>
      <w:sz w:val="22"/>
    </w:rPr>
  </w:style>
  <w:style w:type="character" w:customStyle="1" w:styleId="style31">
    <w:name w:val="style31"/>
    <w:qFormat/>
    <w:rPr>
      <w:color w:val="8E8E8E"/>
    </w:rPr>
  </w:style>
  <w:style w:type="paragraph" w:customStyle="1" w:styleId="12">
    <w:name w:val="纯文本1"/>
    <w:basedOn w:val="a"/>
    <w:qFormat/>
    <w:pPr>
      <w:adjustRightInd w:val="0"/>
      <w:jc w:val="center"/>
      <w:textAlignment w:val="baseline"/>
    </w:pPr>
    <w:rPr>
      <w:rFonts w:ascii="宋体" w:hAnsi="Courier New"/>
      <w:sz w:val="24"/>
    </w:rPr>
  </w:style>
  <w:style w:type="paragraph" w:customStyle="1" w:styleId="afc">
    <w:name w:val="报告书"/>
    <w:basedOn w:val="a"/>
    <w:qFormat/>
    <w:pPr>
      <w:adjustRightInd w:val="0"/>
      <w:snapToGrid w:val="0"/>
      <w:spacing w:line="440" w:lineRule="atLeast"/>
      <w:ind w:firstLine="482"/>
      <w:textAlignment w:val="baseline"/>
    </w:pPr>
    <w:rPr>
      <w:rFonts w:ascii="宋体"/>
      <w:kern w:val="24"/>
      <w:sz w:val="24"/>
    </w:rPr>
  </w:style>
  <w:style w:type="paragraph" w:customStyle="1" w:styleId="afd">
    <w:name w:val="章标题"/>
    <w:next w:val="a"/>
    <w:qFormat/>
    <w:pPr>
      <w:tabs>
        <w:tab w:val="left" w:pos="903"/>
      </w:tabs>
      <w:spacing w:before="50" w:after="50"/>
      <w:ind w:left="903" w:hanging="315"/>
      <w:jc w:val="both"/>
      <w:outlineLvl w:val="1"/>
    </w:pPr>
    <w:rPr>
      <w:rFonts w:ascii="黑体" w:eastAsia="黑体"/>
      <w:sz w:val="21"/>
    </w:rPr>
  </w:style>
  <w:style w:type="paragraph" w:customStyle="1" w:styleId="afe">
    <w:name w:val="二级无标题条"/>
    <w:basedOn w:val="a"/>
    <w:qFormat/>
    <w:rPr>
      <w:sz w:val="21"/>
      <w:szCs w:val="24"/>
    </w:rPr>
  </w:style>
  <w:style w:type="paragraph" w:customStyle="1" w:styleId="aff">
    <w:name w:val="表格"/>
    <w:basedOn w:val="a"/>
    <w:qFormat/>
    <w:pPr>
      <w:jc w:val="center"/>
    </w:pPr>
    <w:rPr>
      <w:sz w:val="24"/>
      <w:szCs w:val="24"/>
    </w:rPr>
  </w:style>
  <w:style w:type="paragraph" w:customStyle="1" w:styleId="aff0">
    <w:name w:val="表格文字"/>
    <w:basedOn w:val="a8"/>
    <w:link w:val="CharCharChar"/>
    <w:qFormat/>
    <w:pPr>
      <w:adjustRightInd w:val="0"/>
      <w:jc w:val="center"/>
    </w:pPr>
    <w:rPr>
      <w:rFonts w:hAnsi="宋体"/>
      <w:snapToGrid w:val="0"/>
      <w:kern w:val="0"/>
      <w:szCs w:val="21"/>
    </w:rPr>
  </w:style>
  <w:style w:type="paragraph" w:customStyle="1" w:styleId="aff1">
    <w:name w:val="一级条标题"/>
    <w:basedOn w:val="afd"/>
    <w:next w:val="a"/>
    <w:qFormat/>
    <w:pPr>
      <w:tabs>
        <w:tab w:val="clear" w:pos="903"/>
        <w:tab w:val="left" w:pos="360"/>
      </w:tabs>
      <w:spacing w:before="0" w:after="0"/>
      <w:ind w:left="0" w:firstLine="0"/>
      <w:outlineLvl w:val="2"/>
    </w:pPr>
  </w:style>
  <w:style w:type="paragraph" w:customStyle="1" w:styleId="xl48">
    <w:name w:val="xl48"/>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 w:val="21"/>
      <w:szCs w:val="21"/>
    </w:rPr>
  </w:style>
  <w:style w:type="paragraph" w:customStyle="1" w:styleId="Char10">
    <w:name w:val="Char1"/>
    <w:basedOn w:val="a"/>
    <w:qFormat/>
    <w:pPr>
      <w:spacing w:line="360" w:lineRule="auto"/>
      <w:ind w:firstLineChars="200" w:firstLine="200"/>
    </w:pPr>
    <w:rPr>
      <w:sz w:val="21"/>
      <w:szCs w:val="21"/>
    </w:rPr>
  </w:style>
  <w:style w:type="paragraph" w:customStyle="1" w:styleId="aff2">
    <w:name w:val="表文"/>
    <w:basedOn w:val="a8"/>
    <w:next w:val="a0"/>
    <w:qFormat/>
    <w:pPr>
      <w:jc w:val="center"/>
    </w:pPr>
    <w:rPr>
      <w:rFonts w:eastAsia="仿宋_GB2312"/>
      <w:b w:val="0"/>
      <w:bCs w:val="0"/>
    </w:rPr>
  </w:style>
  <w:style w:type="paragraph" w:customStyle="1" w:styleId="13">
    <w:name w:val="1"/>
    <w:basedOn w:val="a"/>
    <w:qFormat/>
    <w:rPr>
      <w:sz w:val="21"/>
      <w:szCs w:val="24"/>
    </w:rPr>
  </w:style>
  <w:style w:type="paragraph" w:customStyle="1" w:styleId="aff3">
    <w:name w:val="标准段落"/>
    <w:basedOn w:val="a"/>
    <w:next w:val="a"/>
    <w:qFormat/>
    <w:pPr>
      <w:spacing w:line="360" w:lineRule="auto"/>
      <w:ind w:firstLineChars="200" w:firstLine="480"/>
    </w:pPr>
    <w:rPr>
      <w:rFonts w:ascii="宋体" w:hAnsi="宋体"/>
      <w:color w:val="000000"/>
      <w:kern w:val="0"/>
      <w:sz w:val="24"/>
      <w:szCs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CharCharChar1CharCharCharCharCharCharCharCharCharCharCharCharCharCharCharChar">
    <w:name w:val="Char Char Char1 Char Char Char Char Char Char Char Char Char Char Char Char Char Char Char Char"/>
    <w:basedOn w:val="a"/>
    <w:qFormat/>
    <w:rPr>
      <w:sz w:val="21"/>
      <w:szCs w:val="21"/>
    </w:rPr>
  </w:style>
  <w:style w:type="paragraph" w:customStyle="1" w:styleId="Style52">
    <w:name w:val="_Style 52"/>
    <w:basedOn w:val="a"/>
    <w:qFormat/>
    <w:pPr>
      <w:spacing w:line="360" w:lineRule="auto"/>
      <w:ind w:firstLineChars="200" w:firstLine="200"/>
    </w:pPr>
  </w:style>
  <w:style w:type="paragraph" w:customStyle="1" w:styleId="110">
    <w:name w:val="正文11"/>
    <w:basedOn w:val="a"/>
    <w:qFormat/>
    <w:pPr>
      <w:adjustRightInd w:val="0"/>
      <w:spacing w:before="120" w:after="120" w:line="360" w:lineRule="auto"/>
      <w:ind w:firstLine="539"/>
    </w:pPr>
    <w:rPr>
      <w:rFonts w:ascii="宋体" w:hAnsi="宋体" w:hint="eastAsia"/>
      <w:kern w:val="0"/>
      <w:szCs w:val="24"/>
    </w:rPr>
  </w:style>
  <w:style w:type="paragraph" w:customStyle="1" w:styleId="Char3CharCharChar">
    <w:name w:val="Char3 Char Char Char"/>
    <w:basedOn w:val="a"/>
    <w:qFormat/>
    <w:pPr>
      <w:widowControl/>
      <w:jc w:val="left"/>
    </w:pPr>
    <w:rPr>
      <w:sz w:val="21"/>
      <w:szCs w:val="24"/>
    </w:rPr>
  </w:style>
  <w:style w:type="paragraph" w:customStyle="1" w:styleId="aff4">
    <w:name w:val="二级条标题"/>
    <w:basedOn w:val="aff1"/>
    <w:next w:val="a"/>
    <w:qFormat/>
    <w:pPr>
      <w:outlineLvl w:val="3"/>
    </w:pPr>
  </w:style>
  <w:style w:type="paragraph" w:customStyle="1" w:styleId="CharCharCharCharCharChar3CharCharCharCharCharCharChar">
    <w:name w:val="Char Char Char Char Char Char3 Char Char Char Char Char Char Char"/>
    <w:basedOn w:val="a"/>
    <w:next w:val="a"/>
    <w:qFormat/>
    <w:rPr>
      <w:sz w:val="21"/>
      <w:szCs w:val="24"/>
    </w:rPr>
  </w:style>
  <w:style w:type="paragraph" w:customStyle="1" w:styleId="aff5">
    <w:name w:val="三级条标题"/>
    <w:basedOn w:val="aff4"/>
    <w:next w:val="a"/>
    <w:qFormat/>
    <w:pPr>
      <w:outlineLvl w:val="4"/>
    </w:pPr>
  </w:style>
  <w:style w:type="paragraph" w:customStyle="1" w:styleId="aff6">
    <w:name w:val="表格内容"/>
    <w:basedOn w:val="a"/>
    <w:qFormat/>
    <w:pPr>
      <w:adjustRightInd w:val="0"/>
      <w:snapToGrid w:val="0"/>
      <w:jc w:val="center"/>
    </w:pPr>
    <w:rPr>
      <w:rFonts w:cs="宋体"/>
      <w:sz w:val="21"/>
    </w:rPr>
  </w:style>
  <w:style w:type="paragraph" w:customStyle="1" w:styleId="20070">
    <w:name w:val="2007表格"/>
    <w:basedOn w:val="a"/>
    <w:qFormat/>
    <w:pPr>
      <w:widowControl/>
      <w:spacing w:line="400" w:lineRule="exact"/>
      <w:jc w:val="center"/>
    </w:pPr>
    <w:rPr>
      <w:rFonts w:ascii="宋体" w:hAnsi="宋体" w:cs="宋体"/>
      <w:color w:val="000000"/>
      <w:kern w:val="0"/>
      <w:sz w:val="24"/>
      <w:lang w:val="en-GB"/>
    </w:rPr>
  </w:style>
  <w:style w:type="paragraph" w:customStyle="1" w:styleId="IDCA-Head2ndLine">
    <w:name w:val="IDC A-Head (2nd Line)"/>
    <w:basedOn w:val="a"/>
    <w:next w:val="a"/>
    <w:qFormat/>
    <w:pPr>
      <w:widowControl/>
      <w:jc w:val="center"/>
    </w:pPr>
    <w:rPr>
      <w:caps/>
      <w:kern w:val="0"/>
      <w:sz w:val="24"/>
    </w:rPr>
  </w:style>
  <w:style w:type="paragraph" w:customStyle="1" w:styleId="Char7">
    <w:name w:val="Char7"/>
    <w:basedOn w:val="a"/>
    <w:qFormat/>
    <w:pPr>
      <w:spacing w:line="360" w:lineRule="auto"/>
      <w:ind w:firstLineChars="200" w:firstLine="200"/>
    </w:pPr>
    <w:rPr>
      <w:sz w:val="21"/>
      <w:szCs w:val="24"/>
    </w:rPr>
  </w:style>
  <w:style w:type="paragraph" w:customStyle="1" w:styleId="Char6">
    <w:name w:val="Char"/>
    <w:basedOn w:val="a"/>
    <w:next w:val="a"/>
    <w:qFormat/>
    <w:pPr>
      <w:spacing w:line="360" w:lineRule="auto"/>
      <w:ind w:firstLineChars="200" w:firstLine="200"/>
    </w:pPr>
    <w:rPr>
      <w:rFonts w:ascii="宋体" w:hAnsi="宋体" w:cs="宋体"/>
      <w:sz w:val="24"/>
      <w:szCs w:val="24"/>
    </w:rPr>
  </w:style>
  <w:style w:type="paragraph" w:customStyle="1" w:styleId="CharCharChar1CharCharCharChar">
    <w:name w:val="Char Char Char1 Char Char Char Char"/>
    <w:basedOn w:val="a"/>
    <w:next w:val="a"/>
    <w:qFormat/>
    <w:pPr>
      <w:spacing w:line="360" w:lineRule="auto"/>
      <w:ind w:firstLineChars="200" w:firstLine="200"/>
    </w:pPr>
    <w:rPr>
      <w:rFonts w:ascii="宋体" w:eastAsia="汉鼎简书宋" w:hAnsi="宋体" w:cs="宋体"/>
      <w:sz w:val="24"/>
      <w:szCs w:val="24"/>
    </w:rPr>
  </w:style>
  <w:style w:type="paragraph" w:customStyle="1" w:styleId="CharChar10">
    <w:name w:val="Char Char1"/>
    <w:basedOn w:val="a"/>
    <w:qFormat/>
    <w:rPr>
      <w:sz w:val="21"/>
    </w:rPr>
  </w:style>
  <w:style w:type="paragraph" w:customStyle="1" w:styleId="p0">
    <w:name w:val="p0"/>
    <w:basedOn w:val="a"/>
    <w:qFormat/>
    <w:pPr>
      <w:widowControl/>
    </w:pPr>
    <w:rPr>
      <w:kern w:val="0"/>
      <w:sz w:val="21"/>
      <w:szCs w:val="21"/>
    </w:rPr>
  </w:style>
  <w:style w:type="paragraph" w:customStyle="1" w:styleId="aff7">
    <w:name w:val="前言、引言标题"/>
    <w:next w:val="a"/>
    <w:qFormat/>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1Char0">
    <w:name w:val="1 Char"/>
    <w:basedOn w:val="a"/>
    <w:qFormat/>
    <w:pPr>
      <w:widowControl/>
      <w:spacing w:after="160" w:line="240" w:lineRule="exact"/>
      <w:jc w:val="left"/>
    </w:pPr>
    <w:rPr>
      <w:sz w:val="21"/>
      <w:szCs w:val="24"/>
    </w:rPr>
  </w:style>
  <w:style w:type="paragraph" w:customStyle="1" w:styleId="CharCharCharChar0">
    <w:name w:val="Char Char Char Char"/>
    <w:basedOn w:val="a"/>
    <w:qFormat/>
    <w:rPr>
      <w:sz w:val="21"/>
      <w:szCs w:val="24"/>
    </w:rPr>
  </w:style>
  <w:style w:type="paragraph" w:customStyle="1" w:styleId="aff8">
    <w:name w:val="六表内容"/>
    <w:basedOn w:val="a"/>
    <w:qFormat/>
    <w:pPr>
      <w:spacing w:line="340" w:lineRule="exact"/>
      <w:jc w:val="center"/>
    </w:pPr>
    <w:rPr>
      <w:sz w:val="21"/>
      <w:szCs w:val="21"/>
    </w:rPr>
  </w:style>
  <w:style w:type="paragraph" w:customStyle="1" w:styleId="aff9">
    <w:name w:val="中文报告书样式"/>
    <w:basedOn w:val="a"/>
    <w:qFormat/>
    <w:pPr>
      <w:adjustRightInd w:val="0"/>
      <w:spacing w:line="480" w:lineRule="atLeast"/>
      <w:ind w:firstLine="482"/>
      <w:textAlignment w:val="baseline"/>
    </w:pPr>
    <w:rPr>
      <w:kern w:val="24"/>
      <w:sz w:val="24"/>
    </w:rPr>
  </w:style>
  <w:style w:type="paragraph" w:customStyle="1" w:styleId="14">
    <w:name w:val="正文1"/>
    <w:basedOn w:val="a"/>
    <w:qFormat/>
    <w:pPr>
      <w:adjustRightInd w:val="0"/>
    </w:pPr>
    <w:rPr>
      <w:rFonts w:eastAsia="楷体_GB2312"/>
      <w:sz w:val="24"/>
    </w:rPr>
  </w:style>
  <w:style w:type="paragraph" w:customStyle="1" w:styleId="CharCharCharCharCharCharCharCharCharChar">
    <w:name w:val="Char Char Char Char Char Char Char Char Char Char"/>
    <w:basedOn w:val="a"/>
    <w:qFormat/>
    <w:pPr>
      <w:widowControl/>
      <w:spacing w:after="160" w:line="240" w:lineRule="exact"/>
      <w:jc w:val="left"/>
    </w:pPr>
    <w:rPr>
      <w:sz w:val="21"/>
    </w:rPr>
  </w:style>
  <w:style w:type="character" w:customStyle="1" w:styleId="Char2">
    <w:name w:val="页脚 Char"/>
    <w:link w:val="ac"/>
    <w:qFormat/>
    <w:rPr>
      <w:kern w:val="2"/>
      <w:sz w:val="18"/>
    </w:rPr>
  </w:style>
  <w:style w:type="paragraph" w:customStyle="1" w:styleId="15">
    <w:name w:val="样式1"/>
    <w:basedOn w:val="a"/>
    <w:qFormat/>
    <w:pPr>
      <w:spacing w:after="40" w:line="300" w:lineRule="atLeast"/>
      <w:jc w:val="center"/>
      <w:outlineLvl w:val="2"/>
    </w:pPr>
    <w:rPr>
      <w:rFonts w:eastAsia="楷体_GB2312"/>
      <w:sz w:val="21"/>
    </w:rPr>
  </w:style>
  <w:style w:type="paragraph" w:customStyle="1" w:styleId="41">
    <w:name w:val="样式4"/>
    <w:basedOn w:val="a8"/>
    <w:qFormat/>
    <w:pPr>
      <w:widowControl/>
      <w:ind w:rightChars="-50" w:right="-105" w:firstLineChars="192" w:firstLine="461"/>
    </w:pPr>
    <w:rPr>
      <w:rFonts w:ascii="宋体" w:hAnsi="宋体"/>
      <w:b w:val="0"/>
      <w:bCs w:val="0"/>
      <w:snapToGrid w:val="0"/>
      <w:szCs w:val="24"/>
    </w:rPr>
  </w:style>
  <w:style w:type="character" w:customStyle="1" w:styleId="CharCharChar">
    <w:name w:val="表格文字 Char Char Char"/>
    <w:link w:val="aff0"/>
    <w:qFormat/>
    <w:rPr>
      <w:rFonts w:hAnsi="宋体"/>
      <w:b/>
      <w:bCs/>
      <w:snapToGrid w:val="0"/>
      <w:sz w:val="24"/>
      <w:szCs w:val="21"/>
    </w:rPr>
  </w:style>
  <w:style w:type="character" w:customStyle="1" w:styleId="Char">
    <w:name w:val="正文文本缩进 Char"/>
    <w:basedOn w:val="a1"/>
    <w:link w:val="a4"/>
    <w:qFormat/>
    <w:rPr>
      <w:kern w:val="2"/>
      <w:sz w:val="24"/>
    </w:rPr>
  </w:style>
  <w:style w:type="character" w:customStyle="1" w:styleId="2Char0">
    <w:name w:val="正文首行缩进 2 Char"/>
    <w:basedOn w:val="Char"/>
    <w:link w:val="2"/>
    <w:qFormat/>
    <w:rPr>
      <w:kern w:val="2"/>
      <w:sz w:val="28"/>
    </w:rPr>
  </w:style>
  <w:style w:type="character" w:customStyle="1" w:styleId="3Char">
    <w:name w:val="标题 3 Char"/>
    <w:basedOn w:val="a1"/>
    <w:link w:val="3"/>
    <w:qFormat/>
    <w:rPr>
      <w:b/>
      <w:kern w:val="2"/>
      <w:sz w:val="26"/>
    </w:rPr>
  </w:style>
  <w:style w:type="paragraph" w:customStyle="1" w:styleId="m">
    <w:name w:val="正文（首行缩进两字）m"/>
    <w:basedOn w:val="a0"/>
    <w:qFormat/>
    <w:pPr>
      <w:tabs>
        <w:tab w:val="left" w:pos="1848"/>
        <w:tab w:val="left" w:pos="6061"/>
        <w:tab w:val="left" w:pos="8665"/>
      </w:tabs>
      <w:snapToGrid w:val="0"/>
      <w:spacing w:beforeLines="50" w:line="460" w:lineRule="exact"/>
      <w:ind w:firstLineChars="200" w:firstLine="480"/>
    </w:pPr>
    <w:rPr>
      <w:rFonts w:ascii="宋体" w:hAnsi="宋体"/>
    </w:rPr>
  </w:style>
  <w:style w:type="paragraph" w:customStyle="1" w:styleId="affa">
    <w:name w:val="简单回函地址"/>
    <w:basedOn w:val="a"/>
    <w:qFormat/>
    <w:pPr>
      <w:adjustRightInd w:val="0"/>
      <w:spacing w:line="312" w:lineRule="atLeast"/>
      <w:textAlignment w:val="baseline"/>
    </w:pPr>
    <w:rPr>
      <w:kern w:val="0"/>
    </w:rPr>
  </w:style>
  <w:style w:type="paragraph" w:customStyle="1" w:styleId="TableParagraph">
    <w:name w:val="Table Paragraph"/>
    <w:basedOn w:val="a"/>
    <w:qFormat/>
    <w:pPr>
      <w:autoSpaceDE w:val="0"/>
      <w:autoSpaceDN w:val="0"/>
      <w:jc w:val="left"/>
    </w:pPr>
    <w:rPr>
      <w:kern w:val="0"/>
      <w:sz w:val="24"/>
      <w:szCs w:val="24"/>
    </w:rPr>
  </w:style>
  <w:style w:type="character" w:customStyle="1" w:styleId="1Char">
    <w:name w:val="标题 1 Char"/>
    <w:link w:val="1"/>
    <w:qFormat/>
    <w:rPr>
      <w:rFonts w:eastAsia="黑体"/>
      <w:b/>
      <w:bCs/>
      <w:kern w:val="44"/>
      <w:sz w:val="42"/>
    </w:rPr>
  </w:style>
  <w:style w:type="character" w:customStyle="1" w:styleId="2Char">
    <w:name w:val="标题 2 Char"/>
    <w:link w:val="20"/>
    <w:qFormat/>
    <w:rPr>
      <w:rFonts w:ascii="Arial" w:eastAsia="黑体" w:hAnsi="Arial"/>
      <w:b/>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pPr>
      <w:adjustRightInd w:val="0"/>
      <w:snapToGrid w:val="0"/>
      <w:spacing w:line="360" w:lineRule="auto"/>
      <w:ind w:firstLineChars="200" w:firstLine="200"/>
    </w:pPr>
    <w:rPr>
      <w:rFonts w:ascii="宋体" w:hAnsi="宋体" w:cs="宋体"/>
      <w:sz w:val="24"/>
    </w:rPr>
  </w:style>
  <w:style w:type="paragraph" w:customStyle="1" w:styleId="24">
    <w:name w:val="正文文本 (2)"/>
    <w:basedOn w:val="a"/>
    <w:uiPriority w:val="99"/>
    <w:unhideWhenUsed/>
    <w:qFormat/>
    <w:pPr>
      <w:shd w:val="clear" w:color="auto" w:fill="FFFFFF"/>
      <w:spacing w:line="240" w:lineRule="atLeast"/>
    </w:pPr>
    <w:rPr>
      <w:rFonts w:ascii="宋体" w:hAnsi="宋体" w:hint="eastAsia"/>
      <w:sz w:val="22"/>
    </w:rPr>
  </w:style>
  <w:style w:type="paragraph" w:customStyle="1" w:styleId="affb">
    <w:name w:val="报告表正文"/>
    <w:basedOn w:val="a"/>
    <w:qFormat/>
    <w:pPr>
      <w:adjustRightInd w:val="0"/>
      <w:spacing w:line="312" w:lineRule="auto"/>
      <w:ind w:left="113" w:right="113" w:firstLine="482"/>
      <w:jc w:val="left"/>
      <w:textAlignment w:val="baseline"/>
    </w:pPr>
    <w:rPr>
      <w:kern w:val="0"/>
      <w:sz w:val="24"/>
    </w:rPr>
  </w:style>
  <w:style w:type="paragraph" w:customStyle="1" w:styleId="affc">
    <w:name w:val="附录名称"/>
    <w:basedOn w:val="affd"/>
    <w:qFormat/>
    <w:pPr>
      <w:ind w:firstLineChars="0" w:firstLine="0"/>
      <w:jc w:val="center"/>
    </w:pPr>
    <w:rPr>
      <w:rFonts w:ascii="黑体" w:eastAsia="黑体" w:hAnsi="黑体"/>
    </w:rPr>
  </w:style>
  <w:style w:type="paragraph" w:styleId="affd">
    <w:name w:val="List Paragraph"/>
    <w:basedOn w:val="a"/>
    <w:uiPriority w:val="34"/>
    <w:qFormat/>
    <w:pPr>
      <w:ind w:firstLineChars="200" w:firstLine="420"/>
    </w:pPr>
    <w:rPr>
      <w:szCs w:val="22"/>
      <w:lang w:val="zh-CN"/>
    </w:rPr>
  </w:style>
  <w:style w:type="character" w:customStyle="1" w:styleId="font31">
    <w:name w:val="font31"/>
    <w:basedOn w:val="a1"/>
    <w:qFormat/>
    <w:rPr>
      <w:rFonts w:ascii="宋体" w:eastAsia="宋体" w:hAnsi="宋体" w:cs="宋体" w:hint="eastAsia"/>
      <w:color w:val="000000"/>
      <w:sz w:val="22"/>
      <w:szCs w:val="22"/>
      <w:u w:val="none"/>
    </w:rPr>
  </w:style>
  <w:style w:type="character" w:customStyle="1" w:styleId="font112">
    <w:name w:val="font112"/>
    <w:basedOn w:val="a1"/>
    <w:qFormat/>
    <w:rPr>
      <w:rFonts w:ascii="Times New Roman" w:hAnsi="Times New Roman" w:cs="Times New Roman" w:hint="default"/>
      <w:color w:val="000000"/>
      <w:sz w:val="22"/>
      <w:szCs w:val="22"/>
      <w:u w:val="none"/>
    </w:rPr>
  </w:style>
  <w:style w:type="character" w:customStyle="1" w:styleId="font101">
    <w:name w:val="font101"/>
    <w:basedOn w:val="a1"/>
    <w:qFormat/>
    <w:rPr>
      <w:rFonts w:ascii="Times New Roman" w:hAnsi="Times New Roman" w:cs="Times New Roman" w:hint="default"/>
      <w:color w:val="000000"/>
      <w:sz w:val="22"/>
      <w:szCs w:val="22"/>
      <w:u w:val="none"/>
      <w:vertAlign w:val="subscript"/>
    </w:rPr>
  </w:style>
  <w:style w:type="character" w:customStyle="1" w:styleId="font131">
    <w:name w:val="font131"/>
    <w:basedOn w:val="a1"/>
    <w:qFormat/>
    <w:rPr>
      <w:rFonts w:ascii="Times New Roman" w:hAnsi="Times New Roman" w:cs="Times New Roman" w:hint="default"/>
      <w:b/>
      <w:color w:val="000000"/>
      <w:sz w:val="22"/>
      <w:szCs w:val="22"/>
      <w:u w:val="none"/>
    </w:rPr>
  </w:style>
  <w:style w:type="character" w:customStyle="1" w:styleId="font91">
    <w:name w:val="font91"/>
    <w:basedOn w:val="a1"/>
    <w:qFormat/>
    <w:rPr>
      <w:rFonts w:ascii="Arial Unicode MS" w:eastAsia="Arial Unicode MS" w:hAnsi="Arial Unicode MS" w:cs="Arial Unicode MS"/>
      <w:color w:val="000000"/>
      <w:sz w:val="22"/>
      <w:szCs w:val="22"/>
      <w:u w:val="none"/>
    </w:rPr>
  </w:style>
  <w:style w:type="character" w:customStyle="1" w:styleId="font41">
    <w:name w:val="font41"/>
    <w:basedOn w:val="a1"/>
    <w:qFormat/>
    <w:rPr>
      <w:rFonts w:ascii="Times New Roman" w:hAnsi="Times New Roman" w:cs="Times New Roman" w:hint="default"/>
      <w:i/>
      <w:color w:val="000000"/>
      <w:sz w:val="22"/>
      <w:szCs w:val="22"/>
      <w:u w:val="none"/>
    </w:rPr>
  </w:style>
  <w:style w:type="character" w:customStyle="1" w:styleId="font81">
    <w:name w:val="font81"/>
    <w:basedOn w:val="a1"/>
    <w:qFormat/>
    <w:rPr>
      <w:rFonts w:ascii="宋体" w:eastAsia="宋体" w:hAnsi="宋体" w:cs="宋体" w:hint="eastAsia"/>
      <w:color w:val="000000"/>
      <w:sz w:val="22"/>
      <w:szCs w:val="22"/>
      <w:u w:val="none"/>
      <w:vertAlign w:val="subscript"/>
    </w:rPr>
  </w:style>
  <w:style w:type="character" w:customStyle="1" w:styleId="font61">
    <w:name w:val="font61"/>
    <w:basedOn w:val="a1"/>
    <w:qFormat/>
    <w:rPr>
      <w:rFonts w:ascii="MingLiU" w:eastAsia="MingLiU" w:hAnsi="MingLiU" w:cs="MingLiU"/>
      <w:color w:val="000000"/>
      <w:sz w:val="22"/>
      <w:szCs w:val="22"/>
      <w:u w:val="none"/>
      <w:vertAlign w:val="subscript"/>
    </w:rPr>
  </w:style>
  <w:style w:type="character" w:customStyle="1" w:styleId="font51">
    <w:name w:val="font51"/>
    <w:basedOn w:val="a1"/>
    <w:qFormat/>
    <w:rPr>
      <w:rFonts w:ascii="MingLiU" w:eastAsia="MingLiU" w:hAnsi="MingLiU" w:cs="MingLiU" w:hint="eastAsia"/>
      <w:color w:val="000000"/>
      <w:sz w:val="22"/>
      <w:szCs w:val="22"/>
      <w:u w:val="none"/>
    </w:rPr>
  </w:style>
  <w:style w:type="character" w:customStyle="1" w:styleId="font142">
    <w:name w:val="font142"/>
    <w:basedOn w:val="a1"/>
    <w:qFormat/>
    <w:rPr>
      <w:rFonts w:ascii="Times New Roman" w:hAnsi="Times New Roman" w:cs="Times New Roman" w:hint="default"/>
      <w:i/>
      <w:color w:val="000000"/>
      <w:sz w:val="22"/>
      <w:szCs w:val="22"/>
      <w:u w:val="none"/>
    </w:rPr>
  </w:style>
  <w:style w:type="character" w:customStyle="1" w:styleId="font21">
    <w:name w:val="font21"/>
    <w:basedOn w:val="a1"/>
    <w:qFormat/>
    <w:rPr>
      <w:rFonts w:ascii="宋体" w:eastAsia="宋体" w:hAnsi="宋体" w:cs="宋体" w:hint="eastAsia"/>
      <w:color w:val="000000"/>
      <w:sz w:val="22"/>
      <w:szCs w:val="22"/>
      <w:u w:val="none"/>
      <w:vertAlign w:val="subscript"/>
    </w:rPr>
  </w:style>
  <w:style w:type="character" w:customStyle="1" w:styleId="font14">
    <w:name w:val="font14"/>
    <w:basedOn w:val="a1"/>
    <w:qFormat/>
    <w:rPr>
      <w:rFonts w:ascii="MingLiU" w:eastAsia="MingLiU" w:hAnsi="MingLiU" w:cs="MingLiU"/>
      <w:color w:val="000000"/>
      <w:sz w:val="22"/>
      <w:szCs w:val="22"/>
      <w:u w:val="none"/>
      <w:vertAlign w:val="subscript"/>
    </w:rPr>
  </w:style>
  <w:style w:type="character" w:customStyle="1" w:styleId="font71">
    <w:name w:val="font71"/>
    <w:basedOn w:val="a1"/>
    <w:qFormat/>
    <w:rPr>
      <w:rFonts w:ascii="MingLiU" w:eastAsia="MingLiU" w:hAnsi="MingLiU" w:cs="MingLiU"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image" Target="media/image5.wmf"/><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oleObject" Target="embeddings/oleObject2.bin"/><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oleObject" Target="embeddings/oleObject6.bin"/><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2.wmf"/><Relationship Id="rId31" Type="http://schemas.openxmlformats.org/officeDocument/2006/relationships/image" Target="media/image8.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6"/>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D365B-7E07-4538-A25C-1073F4F0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68</Pages>
  <Words>7338</Words>
  <Characters>41833</Characters>
  <Application>Microsoft Office Word</Application>
  <DocSecurity>0</DocSecurity>
  <Lines>348</Lines>
  <Paragraphs>98</Paragraphs>
  <ScaleCrop>false</ScaleCrop>
  <Company>hjgs</Company>
  <LinksUpToDate>false</LinksUpToDate>
  <CharactersWithSpaces>49073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第三章 工程分析</dc:title>
  <dc:creator>dinglan</dc:creator>
  <cp:lastModifiedBy>王慧超</cp:lastModifiedBy>
  <cp:revision>7</cp:revision>
  <cp:lastPrinted>2019-08-06T02:15:00Z</cp:lastPrinted>
  <dcterms:created xsi:type="dcterms:W3CDTF">2019-06-10T09:20:00Z</dcterms:created>
  <dcterms:modified xsi:type="dcterms:W3CDTF">2019-08-23T07:24:00Z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