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4D" w:rsidRPr="005E4196" w:rsidRDefault="00D1374D" w:rsidP="00D1374D">
      <w:pPr>
        <w:spacing w:line="560" w:lineRule="exact"/>
        <w:jc w:val="right"/>
        <w:rPr>
          <w:rFonts w:eastAsia="仿宋_GB2312"/>
          <w:sz w:val="32"/>
          <w:szCs w:val="32"/>
        </w:rPr>
      </w:pPr>
      <w:r w:rsidRPr="00264A52">
        <w:rPr>
          <w:rFonts w:hint="eastAsia"/>
        </w:rPr>
        <w:t xml:space="preserve">                        </w:t>
      </w:r>
      <w:r w:rsidR="00FF3CD7">
        <w:rPr>
          <w:rFonts w:hint="eastAsia"/>
        </w:rPr>
        <w:t xml:space="preserve">             </w:t>
      </w:r>
      <w:r w:rsidR="00F576F4" w:rsidRPr="007C7D9B">
        <w:rPr>
          <w:rFonts w:ascii="仿宋_GB2312" w:eastAsia="仿宋_GB2312" w:hAnsi="Calibri" w:hint="eastAsia"/>
          <w:bCs/>
          <w:kern w:val="44"/>
          <w:sz w:val="32"/>
          <w:szCs w:val="44"/>
        </w:rPr>
        <w:t>陕西咸</w:t>
      </w:r>
      <w:proofErr w:type="gramStart"/>
      <w:r w:rsidR="00F576F4" w:rsidRPr="007C7D9B">
        <w:rPr>
          <w:rFonts w:ascii="仿宋_GB2312" w:eastAsia="仿宋_GB2312" w:hAnsi="Calibri" w:hint="eastAsia"/>
          <w:bCs/>
          <w:kern w:val="44"/>
          <w:sz w:val="32"/>
          <w:szCs w:val="44"/>
        </w:rPr>
        <w:t>沣东审服</w:t>
      </w:r>
      <w:proofErr w:type="gramEnd"/>
      <w:r w:rsidR="00F576F4" w:rsidRPr="007C7D9B">
        <w:rPr>
          <w:rFonts w:ascii="仿宋_GB2312" w:eastAsia="仿宋_GB2312" w:hAnsi="Calibri" w:hint="eastAsia"/>
          <w:bCs/>
          <w:kern w:val="44"/>
          <w:sz w:val="32"/>
          <w:szCs w:val="44"/>
        </w:rPr>
        <w:t>准字</w:t>
      </w:r>
      <w:r>
        <w:rPr>
          <w:rFonts w:ascii="仿宋_GB2312" w:eastAsia="仿宋_GB2312" w:hint="eastAsia"/>
          <w:sz w:val="32"/>
          <w:szCs w:val="32"/>
        </w:rPr>
        <w:t>〔</w:t>
      </w:r>
      <w:r w:rsidRPr="002E4E9E">
        <w:rPr>
          <w:rFonts w:ascii="仿宋_GB2312" w:eastAsia="仿宋_GB2312" w:hint="eastAsia"/>
          <w:sz w:val="32"/>
          <w:szCs w:val="32"/>
        </w:rPr>
        <w:t>20</w:t>
      </w:r>
      <w:r>
        <w:rPr>
          <w:rFonts w:ascii="仿宋_GB2312" w:eastAsia="仿宋_GB2312" w:hint="eastAsia"/>
          <w:sz w:val="32"/>
          <w:szCs w:val="32"/>
        </w:rPr>
        <w:t>20〕</w:t>
      </w:r>
      <w:r w:rsidR="002F0242">
        <w:rPr>
          <w:rFonts w:ascii="仿宋_GB2312" w:eastAsia="仿宋_GB2312" w:hint="eastAsia"/>
          <w:sz w:val="32"/>
          <w:szCs w:val="32"/>
        </w:rPr>
        <w:t>1</w:t>
      </w:r>
      <w:r w:rsidR="00FF3CD7">
        <w:rPr>
          <w:rFonts w:ascii="仿宋_GB2312" w:eastAsia="仿宋_GB2312" w:hint="eastAsia"/>
          <w:sz w:val="32"/>
          <w:szCs w:val="32"/>
        </w:rPr>
        <w:t>48</w:t>
      </w:r>
      <w:r w:rsidRPr="005E4196">
        <w:rPr>
          <w:rFonts w:eastAsia="仿宋_GB2312"/>
          <w:sz w:val="32"/>
          <w:szCs w:val="32"/>
        </w:rPr>
        <w:t>号</w:t>
      </w:r>
    </w:p>
    <w:p w:rsidR="002633B4" w:rsidRPr="009A6C89" w:rsidRDefault="002633B4" w:rsidP="002633B4">
      <w:pPr>
        <w:spacing w:line="560" w:lineRule="exact"/>
        <w:jc w:val="center"/>
        <w:rPr>
          <w:rFonts w:ascii="仿宋_GB2312" w:eastAsia="仿宋_GB2312" w:hAnsi="Calibri"/>
          <w:bCs/>
          <w:kern w:val="44"/>
          <w:sz w:val="32"/>
          <w:szCs w:val="44"/>
        </w:rPr>
      </w:pPr>
      <w:r w:rsidRPr="009A6C89">
        <w:rPr>
          <w:rFonts w:ascii="仿宋_GB2312" w:eastAsia="仿宋_GB2312" w:hAnsi="Calibri" w:hint="eastAsia"/>
          <w:bCs/>
          <w:kern w:val="44"/>
          <w:sz w:val="32"/>
          <w:szCs w:val="44"/>
        </w:rPr>
        <w:t>陕西省西咸新区</w:t>
      </w:r>
      <w:proofErr w:type="gramStart"/>
      <w:r w:rsidRPr="009A6C89">
        <w:rPr>
          <w:rFonts w:ascii="仿宋_GB2312" w:eastAsia="仿宋_GB2312" w:hAnsi="Calibri" w:hint="eastAsia"/>
          <w:bCs/>
          <w:kern w:val="44"/>
          <w:sz w:val="32"/>
          <w:szCs w:val="44"/>
        </w:rPr>
        <w:t>沣</w:t>
      </w:r>
      <w:proofErr w:type="gramEnd"/>
      <w:r w:rsidRPr="009A6C89">
        <w:rPr>
          <w:rFonts w:ascii="仿宋_GB2312" w:eastAsia="仿宋_GB2312" w:hAnsi="Calibri" w:hint="eastAsia"/>
          <w:bCs/>
          <w:kern w:val="44"/>
          <w:sz w:val="32"/>
          <w:szCs w:val="44"/>
        </w:rPr>
        <w:t>东新城行政审批与政务服务局</w:t>
      </w:r>
    </w:p>
    <w:p w:rsidR="0046512C" w:rsidRPr="009A6C89" w:rsidRDefault="00D1374D" w:rsidP="00D1374D">
      <w:pPr>
        <w:spacing w:line="560" w:lineRule="exact"/>
        <w:jc w:val="center"/>
        <w:rPr>
          <w:rFonts w:ascii="仿宋_GB2312" w:eastAsia="仿宋_GB2312" w:hAnsi="Calibri"/>
          <w:bCs/>
          <w:kern w:val="44"/>
          <w:sz w:val="32"/>
          <w:szCs w:val="44"/>
        </w:rPr>
      </w:pPr>
      <w:r w:rsidRPr="009A6C89">
        <w:rPr>
          <w:rFonts w:ascii="仿宋_GB2312" w:eastAsia="仿宋_GB2312" w:hAnsi="Calibri" w:hint="eastAsia"/>
          <w:bCs/>
          <w:kern w:val="44"/>
          <w:sz w:val="32"/>
          <w:szCs w:val="44"/>
        </w:rPr>
        <w:t>关于</w:t>
      </w:r>
      <w:r w:rsidR="0046512C" w:rsidRPr="009A6C89">
        <w:rPr>
          <w:rFonts w:ascii="仿宋_GB2312" w:eastAsia="仿宋_GB2312" w:hAnsi="Calibri" w:hint="eastAsia"/>
          <w:bCs/>
          <w:kern w:val="44"/>
          <w:sz w:val="32"/>
          <w:szCs w:val="44"/>
        </w:rPr>
        <w:t>国联质检检测分析实验室扩建项目</w:t>
      </w:r>
    </w:p>
    <w:p w:rsidR="00D1374D" w:rsidRPr="009A6C89" w:rsidRDefault="00D1374D" w:rsidP="00D1374D">
      <w:pPr>
        <w:spacing w:line="560" w:lineRule="exact"/>
        <w:jc w:val="center"/>
        <w:rPr>
          <w:rFonts w:ascii="仿宋_GB2312" w:eastAsia="仿宋_GB2312" w:hAnsi="Calibri"/>
          <w:bCs/>
          <w:kern w:val="44"/>
          <w:sz w:val="32"/>
          <w:szCs w:val="44"/>
        </w:rPr>
      </w:pPr>
      <w:r w:rsidRPr="009A6C89">
        <w:rPr>
          <w:rFonts w:ascii="仿宋_GB2312" w:eastAsia="仿宋_GB2312" w:hAnsi="Calibri" w:hint="eastAsia"/>
          <w:bCs/>
          <w:kern w:val="44"/>
          <w:sz w:val="32"/>
          <w:szCs w:val="44"/>
        </w:rPr>
        <w:t>固体废物污染防治设施竣工环保验收的批复</w:t>
      </w:r>
    </w:p>
    <w:p w:rsidR="00D1374D" w:rsidRPr="003D7F50" w:rsidRDefault="000F3CA6" w:rsidP="003D7F50">
      <w:pPr>
        <w:spacing w:line="560" w:lineRule="exact"/>
        <w:rPr>
          <w:rFonts w:ascii="仿宋_GB2312" w:eastAsia="仿宋_GB2312"/>
          <w:sz w:val="32"/>
          <w:szCs w:val="32"/>
        </w:rPr>
      </w:pPr>
      <w:bookmarkStart w:id="0" w:name="_GoBack"/>
      <w:bookmarkEnd w:id="0"/>
      <w:r w:rsidRPr="000F3CA6">
        <w:rPr>
          <w:rFonts w:ascii="仿宋_GB2312" w:eastAsia="仿宋_GB2312"/>
          <w:sz w:val="32"/>
          <w:szCs w:val="32"/>
        </w:rPr>
        <w:t>西安国联质量检测技术股份有限公司</w:t>
      </w:r>
      <w:r w:rsidR="00D1374D" w:rsidRPr="003D7F50">
        <w:rPr>
          <w:rFonts w:ascii="仿宋_GB2312" w:eastAsia="仿宋_GB2312" w:hint="eastAsia"/>
          <w:sz w:val="32"/>
          <w:szCs w:val="32"/>
        </w:rPr>
        <w:t>:</w:t>
      </w:r>
    </w:p>
    <w:p w:rsidR="00D1374D" w:rsidRPr="001A380A" w:rsidRDefault="00D1374D" w:rsidP="001A380A">
      <w:pPr>
        <w:spacing w:line="560" w:lineRule="exact"/>
        <w:ind w:firstLineChars="200" w:firstLine="640"/>
        <w:rPr>
          <w:rFonts w:ascii="仿宋_GB2312" w:eastAsia="仿宋_GB2312"/>
          <w:bCs/>
          <w:sz w:val="32"/>
          <w:szCs w:val="32"/>
        </w:rPr>
      </w:pPr>
      <w:r w:rsidRPr="001A380A">
        <w:rPr>
          <w:rFonts w:ascii="仿宋_GB2312" w:eastAsia="仿宋_GB2312" w:hint="eastAsia"/>
          <w:sz w:val="32"/>
          <w:szCs w:val="32"/>
        </w:rPr>
        <w:t>你公司报来《</w:t>
      </w:r>
      <w:r w:rsidR="006F16FF" w:rsidRPr="006F16FF">
        <w:rPr>
          <w:rFonts w:ascii="仿宋_GB2312" w:eastAsia="仿宋_GB2312" w:hint="eastAsia"/>
          <w:bCs/>
          <w:sz w:val="32"/>
          <w:szCs w:val="32"/>
        </w:rPr>
        <w:t>国联质检检测分析实验室扩建项目</w:t>
      </w:r>
      <w:r w:rsidRPr="001A380A">
        <w:rPr>
          <w:rFonts w:ascii="仿宋_GB2312" w:eastAsia="仿宋_GB2312" w:hint="eastAsia"/>
          <w:bCs/>
          <w:sz w:val="32"/>
          <w:szCs w:val="32"/>
        </w:rPr>
        <w:t>竣工环境保护验收报告</w:t>
      </w:r>
      <w:r w:rsidRPr="001A380A">
        <w:rPr>
          <w:rFonts w:ascii="仿宋_GB2312" w:eastAsia="仿宋_GB2312" w:hAnsiTheme="minorHAnsi" w:cs="宋体" w:hint="eastAsia"/>
          <w:kern w:val="0"/>
          <w:sz w:val="32"/>
          <w:szCs w:val="32"/>
        </w:rPr>
        <w:t>（固体废弃物部分）</w:t>
      </w:r>
      <w:r w:rsidRPr="001A380A">
        <w:rPr>
          <w:rFonts w:ascii="仿宋_GB2312" w:eastAsia="仿宋_GB2312" w:hint="eastAsia"/>
          <w:sz w:val="32"/>
          <w:szCs w:val="32"/>
        </w:rPr>
        <w:t>》收悉。经研究，提出验收意见如下：</w:t>
      </w:r>
    </w:p>
    <w:p w:rsidR="00D1374D" w:rsidRPr="001A380A" w:rsidRDefault="00D1374D" w:rsidP="001A380A">
      <w:pPr>
        <w:spacing w:line="560" w:lineRule="exact"/>
        <w:ind w:firstLineChars="200" w:firstLine="640"/>
        <w:rPr>
          <w:rFonts w:ascii="仿宋_GB2312" w:eastAsia="仿宋_GB2312"/>
          <w:sz w:val="32"/>
          <w:szCs w:val="32"/>
        </w:rPr>
      </w:pPr>
      <w:r w:rsidRPr="001A380A">
        <w:rPr>
          <w:rFonts w:ascii="仿宋_GB2312" w:eastAsia="仿宋_GB2312" w:hint="eastAsia"/>
          <w:sz w:val="32"/>
          <w:szCs w:val="32"/>
        </w:rPr>
        <w:t>一、项目概况</w:t>
      </w:r>
    </w:p>
    <w:p w:rsidR="00D1374D" w:rsidRPr="0065780E" w:rsidRDefault="00FF736E" w:rsidP="006638CA">
      <w:pPr>
        <w:spacing w:line="360" w:lineRule="auto"/>
        <w:ind w:firstLineChars="200" w:firstLine="640"/>
        <w:rPr>
          <w:rFonts w:ascii="仿宋_GB2312" w:eastAsia="仿宋_GB2312"/>
          <w:sz w:val="32"/>
          <w:szCs w:val="32"/>
        </w:rPr>
      </w:pPr>
      <w:r w:rsidRPr="00FF736E">
        <w:rPr>
          <w:rFonts w:ascii="仿宋_GB2312" w:eastAsia="仿宋_GB2312" w:hint="eastAsia"/>
          <w:sz w:val="32"/>
          <w:szCs w:val="32"/>
        </w:rPr>
        <w:t>国联质检检测分析实验室扩建项目</w:t>
      </w:r>
      <w:r w:rsidR="00D1374D" w:rsidRPr="001A380A">
        <w:rPr>
          <w:rFonts w:ascii="仿宋_GB2312" w:eastAsia="仿宋_GB2312" w:hint="eastAsia"/>
          <w:sz w:val="32"/>
          <w:szCs w:val="32"/>
        </w:rPr>
        <w:t>位于</w:t>
      </w:r>
      <w:proofErr w:type="gramStart"/>
      <w:r w:rsidR="00D1374D" w:rsidRPr="001A380A">
        <w:rPr>
          <w:rFonts w:ascii="仿宋_GB2312" w:eastAsia="仿宋_GB2312" w:hint="eastAsia"/>
          <w:sz w:val="32"/>
          <w:szCs w:val="32"/>
        </w:rPr>
        <w:t>沣</w:t>
      </w:r>
      <w:proofErr w:type="gramEnd"/>
      <w:r w:rsidR="00D1374D" w:rsidRPr="00E978AF">
        <w:rPr>
          <w:rFonts w:ascii="仿宋_GB2312" w:eastAsia="仿宋_GB2312" w:hint="eastAsia"/>
          <w:sz w:val="32"/>
          <w:szCs w:val="32"/>
        </w:rPr>
        <w:t>东新城</w:t>
      </w:r>
      <w:r w:rsidR="00DF4A85">
        <w:rPr>
          <w:rFonts w:ascii="仿宋_GB2312" w:eastAsia="仿宋_GB2312" w:hint="eastAsia"/>
          <w:sz w:val="32"/>
          <w:szCs w:val="32"/>
        </w:rPr>
        <w:t>协同创新港研发中试8号楼南楼</w:t>
      </w:r>
      <w:r w:rsidR="00814461">
        <w:rPr>
          <w:rFonts w:ascii="仿宋_GB2312" w:eastAsia="仿宋_GB2312" w:hint="eastAsia"/>
          <w:sz w:val="32"/>
          <w:szCs w:val="32"/>
        </w:rPr>
        <w:t>2层</w:t>
      </w:r>
      <w:r w:rsidR="005F38BC">
        <w:rPr>
          <w:rFonts w:ascii="仿宋_GB2312" w:eastAsia="仿宋_GB2312" w:hint="eastAsia"/>
          <w:sz w:val="32"/>
          <w:szCs w:val="32"/>
        </w:rPr>
        <w:t>，</w:t>
      </w:r>
      <w:r w:rsidR="00595521" w:rsidRPr="006E74A5">
        <w:rPr>
          <w:rFonts w:ascii="仿宋_GB2312" w:eastAsia="仿宋_GB2312" w:hint="eastAsia"/>
          <w:sz w:val="32"/>
          <w:szCs w:val="32"/>
        </w:rPr>
        <w:t>陕西省西咸新区</w:t>
      </w:r>
      <w:proofErr w:type="gramStart"/>
      <w:r w:rsidR="00595521" w:rsidRPr="006E74A5">
        <w:rPr>
          <w:rFonts w:ascii="仿宋_GB2312" w:eastAsia="仿宋_GB2312" w:hint="eastAsia"/>
          <w:sz w:val="32"/>
          <w:szCs w:val="32"/>
        </w:rPr>
        <w:t>沣</w:t>
      </w:r>
      <w:proofErr w:type="gramEnd"/>
      <w:r w:rsidR="00595521" w:rsidRPr="006E74A5">
        <w:rPr>
          <w:rFonts w:ascii="仿宋_GB2312" w:eastAsia="仿宋_GB2312" w:hint="eastAsia"/>
          <w:sz w:val="32"/>
          <w:szCs w:val="32"/>
        </w:rPr>
        <w:t>东新城行政审批与政务服务局以陕西咸</w:t>
      </w:r>
      <w:proofErr w:type="gramStart"/>
      <w:r w:rsidR="00595521" w:rsidRPr="006E74A5">
        <w:rPr>
          <w:rFonts w:ascii="仿宋_GB2312" w:eastAsia="仿宋_GB2312" w:hint="eastAsia"/>
          <w:sz w:val="32"/>
          <w:szCs w:val="32"/>
        </w:rPr>
        <w:t>沣东审服</w:t>
      </w:r>
      <w:proofErr w:type="gramEnd"/>
      <w:r w:rsidR="00595521" w:rsidRPr="006E74A5">
        <w:rPr>
          <w:rFonts w:ascii="仿宋_GB2312" w:eastAsia="仿宋_GB2312" w:hint="eastAsia"/>
          <w:sz w:val="32"/>
          <w:szCs w:val="32"/>
        </w:rPr>
        <w:t>准字〔2020〕1号批复了该</w:t>
      </w:r>
      <w:proofErr w:type="gramStart"/>
      <w:r w:rsidR="00595521" w:rsidRPr="006E74A5">
        <w:rPr>
          <w:rFonts w:ascii="仿宋_GB2312" w:eastAsia="仿宋_GB2312" w:hint="eastAsia"/>
          <w:sz w:val="32"/>
          <w:szCs w:val="32"/>
        </w:rPr>
        <w:t>项目环</w:t>
      </w:r>
      <w:proofErr w:type="gramEnd"/>
      <w:r w:rsidR="00595521" w:rsidRPr="006E74A5">
        <w:rPr>
          <w:rFonts w:ascii="仿宋_GB2312" w:eastAsia="仿宋_GB2312" w:hint="eastAsia"/>
          <w:sz w:val="32"/>
          <w:szCs w:val="32"/>
        </w:rPr>
        <w:t>评文件。项目</w:t>
      </w:r>
      <w:r w:rsidR="00814461">
        <w:rPr>
          <w:rFonts w:ascii="仿宋_GB2312" w:eastAsia="仿宋_GB2312" w:hint="eastAsia"/>
          <w:sz w:val="32"/>
          <w:szCs w:val="32"/>
        </w:rPr>
        <w:t>总占地面积</w:t>
      </w:r>
      <w:r w:rsidR="00814461" w:rsidRPr="006638CA">
        <w:rPr>
          <w:rFonts w:ascii="仿宋_GB2312" w:eastAsia="仿宋_GB2312" w:hint="eastAsia"/>
          <w:sz w:val="32"/>
          <w:szCs w:val="32"/>
        </w:rPr>
        <w:t>1917.93</w:t>
      </w:r>
      <w:r w:rsidR="00814461" w:rsidRPr="005359BB">
        <w:rPr>
          <w:rFonts w:eastAsia="仿宋_GB2312"/>
          <w:sz w:val="32"/>
          <w:szCs w:val="32"/>
        </w:rPr>
        <w:t>m</w:t>
      </w:r>
      <w:r w:rsidR="00814461" w:rsidRPr="005359BB">
        <w:rPr>
          <w:rFonts w:eastAsia="仿宋_GB2312"/>
          <w:sz w:val="32"/>
          <w:szCs w:val="32"/>
          <w:vertAlign w:val="superscript"/>
        </w:rPr>
        <w:t>2</w:t>
      </w:r>
      <w:r w:rsidR="00814461" w:rsidRPr="006638CA">
        <w:rPr>
          <w:rFonts w:ascii="仿宋_GB2312" w:eastAsia="仿宋_GB2312" w:hint="eastAsia"/>
          <w:sz w:val="32"/>
          <w:szCs w:val="32"/>
        </w:rPr>
        <w:t>，</w:t>
      </w:r>
      <w:r w:rsidR="006638CA" w:rsidRPr="006638CA">
        <w:rPr>
          <w:rFonts w:ascii="仿宋_GB2312" w:eastAsia="仿宋_GB2312" w:hint="eastAsia"/>
          <w:sz w:val="32"/>
          <w:szCs w:val="32"/>
        </w:rPr>
        <w:t>总建筑面积1917.93</w:t>
      </w:r>
      <w:r w:rsidR="006638CA" w:rsidRPr="005359BB">
        <w:rPr>
          <w:rFonts w:eastAsia="仿宋_GB2312"/>
          <w:sz w:val="32"/>
          <w:szCs w:val="32"/>
        </w:rPr>
        <w:t>m</w:t>
      </w:r>
      <w:r w:rsidR="006638CA" w:rsidRPr="005359BB">
        <w:rPr>
          <w:rFonts w:eastAsia="仿宋_GB2312"/>
          <w:sz w:val="32"/>
          <w:szCs w:val="32"/>
          <w:vertAlign w:val="superscript"/>
        </w:rPr>
        <w:t>2</w:t>
      </w:r>
      <w:r w:rsidR="006638CA" w:rsidRPr="006638CA">
        <w:rPr>
          <w:rFonts w:ascii="仿宋_GB2312" w:eastAsia="仿宋_GB2312" w:hint="eastAsia"/>
          <w:sz w:val="32"/>
          <w:szCs w:val="32"/>
        </w:rPr>
        <w:t>，</w:t>
      </w:r>
      <w:r w:rsidR="00E100C4">
        <w:rPr>
          <w:rFonts w:ascii="仿宋_GB2312" w:eastAsia="仿宋_GB2312" w:hint="eastAsia"/>
          <w:sz w:val="32"/>
          <w:szCs w:val="32"/>
        </w:rPr>
        <w:t>主要包括</w:t>
      </w:r>
      <w:r w:rsidR="006638CA" w:rsidRPr="006638CA">
        <w:rPr>
          <w:rFonts w:ascii="仿宋_GB2312" w:eastAsia="仿宋_GB2312" w:hint="eastAsia"/>
          <w:sz w:val="32"/>
          <w:szCs w:val="32"/>
        </w:rPr>
        <w:t>油品实验室、化工实验室、档案室、办公室等</w:t>
      </w:r>
      <w:r w:rsidR="006B29C2">
        <w:rPr>
          <w:rFonts w:ascii="仿宋_GB2312" w:eastAsia="仿宋_GB2312" w:hint="eastAsia"/>
          <w:sz w:val="32"/>
          <w:szCs w:val="32"/>
        </w:rPr>
        <w:t>，</w:t>
      </w:r>
      <w:r w:rsidR="006638CA" w:rsidRPr="006638CA">
        <w:rPr>
          <w:rFonts w:ascii="仿宋_GB2312" w:eastAsia="仿宋_GB2312" w:hint="eastAsia"/>
          <w:sz w:val="32"/>
          <w:szCs w:val="32"/>
        </w:rPr>
        <w:t>主要从事油品检测和化工实验。</w:t>
      </w:r>
      <w:r w:rsidR="00D1374D" w:rsidRPr="00E978AF">
        <w:rPr>
          <w:rFonts w:ascii="仿宋_GB2312" w:eastAsia="仿宋_GB2312" w:hint="eastAsia"/>
          <w:sz w:val="32"/>
          <w:szCs w:val="32"/>
        </w:rPr>
        <w:t>项目实际总投资</w:t>
      </w:r>
      <w:r w:rsidR="000A12CD">
        <w:rPr>
          <w:rFonts w:ascii="仿宋_GB2312" w:eastAsia="仿宋_GB2312" w:hint="eastAsia"/>
          <w:sz w:val="32"/>
          <w:szCs w:val="32"/>
        </w:rPr>
        <w:t>20</w:t>
      </w:r>
      <w:r w:rsidR="00F16926">
        <w:rPr>
          <w:rFonts w:ascii="仿宋_GB2312" w:eastAsia="仿宋_GB2312" w:hint="eastAsia"/>
          <w:sz w:val="32"/>
          <w:szCs w:val="32"/>
        </w:rPr>
        <w:t>0</w:t>
      </w:r>
      <w:r w:rsidR="00371F02">
        <w:rPr>
          <w:rFonts w:ascii="仿宋_GB2312" w:eastAsia="仿宋_GB2312" w:hint="eastAsia"/>
          <w:sz w:val="32"/>
          <w:szCs w:val="32"/>
        </w:rPr>
        <w:t>0</w:t>
      </w:r>
      <w:r w:rsidR="00D1374D" w:rsidRPr="00E978AF">
        <w:rPr>
          <w:rFonts w:ascii="仿宋_GB2312" w:eastAsia="仿宋_GB2312" w:hint="eastAsia"/>
          <w:sz w:val="32"/>
          <w:szCs w:val="32"/>
        </w:rPr>
        <w:t>万元，其中环保投资</w:t>
      </w:r>
      <w:r w:rsidR="00F16926">
        <w:rPr>
          <w:rFonts w:ascii="仿宋_GB2312" w:eastAsia="仿宋_GB2312" w:hint="eastAsia"/>
          <w:sz w:val="32"/>
          <w:szCs w:val="32"/>
        </w:rPr>
        <w:t>2</w:t>
      </w:r>
      <w:r w:rsidR="000A12CD">
        <w:rPr>
          <w:rFonts w:ascii="仿宋_GB2312" w:eastAsia="仿宋_GB2312" w:hint="eastAsia"/>
          <w:sz w:val="32"/>
          <w:szCs w:val="32"/>
        </w:rPr>
        <w:t>0.5</w:t>
      </w:r>
      <w:r w:rsidR="00D1374D" w:rsidRPr="00E978AF">
        <w:rPr>
          <w:rFonts w:ascii="仿宋_GB2312" w:eastAsia="仿宋_GB2312" w:hint="eastAsia"/>
          <w:sz w:val="32"/>
          <w:szCs w:val="32"/>
        </w:rPr>
        <w:t>万元。</w:t>
      </w:r>
    </w:p>
    <w:p w:rsidR="00D1374D" w:rsidRPr="001A380A" w:rsidRDefault="00D1374D" w:rsidP="001A380A">
      <w:pPr>
        <w:spacing w:line="560" w:lineRule="exact"/>
        <w:ind w:firstLineChars="200" w:firstLine="640"/>
        <w:rPr>
          <w:rFonts w:ascii="仿宋_GB2312" w:eastAsia="仿宋_GB2312"/>
          <w:bCs/>
          <w:sz w:val="32"/>
          <w:szCs w:val="32"/>
        </w:rPr>
      </w:pPr>
      <w:r w:rsidRPr="001A380A">
        <w:rPr>
          <w:rFonts w:ascii="仿宋_GB2312" w:eastAsia="仿宋_GB2312" w:hint="eastAsia"/>
          <w:bCs/>
          <w:sz w:val="32"/>
          <w:szCs w:val="32"/>
        </w:rPr>
        <w:t>二、项目变动情况</w:t>
      </w:r>
    </w:p>
    <w:p w:rsidR="009870C8" w:rsidRPr="00811143" w:rsidRDefault="00931C3C" w:rsidP="0076321D">
      <w:pPr>
        <w:spacing w:line="560" w:lineRule="exact"/>
        <w:ind w:firstLineChars="200" w:firstLine="640"/>
        <w:rPr>
          <w:rFonts w:ascii="仿宋_GB2312" w:eastAsia="仿宋_GB2312"/>
          <w:sz w:val="32"/>
          <w:szCs w:val="32"/>
        </w:rPr>
      </w:pPr>
      <w:r>
        <w:rPr>
          <w:rFonts w:ascii="仿宋_GB2312" w:eastAsia="仿宋_GB2312" w:hint="eastAsia"/>
          <w:sz w:val="32"/>
          <w:szCs w:val="32"/>
        </w:rPr>
        <w:t>项目实际建设情况与环</w:t>
      </w:r>
      <w:proofErr w:type="gramStart"/>
      <w:r>
        <w:rPr>
          <w:rFonts w:ascii="仿宋_GB2312" w:eastAsia="仿宋_GB2312" w:hint="eastAsia"/>
          <w:sz w:val="32"/>
          <w:szCs w:val="32"/>
        </w:rPr>
        <w:t>评基本</w:t>
      </w:r>
      <w:proofErr w:type="gramEnd"/>
      <w:r>
        <w:rPr>
          <w:rFonts w:ascii="仿宋_GB2312" w:eastAsia="仿宋_GB2312" w:hint="eastAsia"/>
          <w:sz w:val="32"/>
          <w:szCs w:val="32"/>
        </w:rPr>
        <w:t>一致</w:t>
      </w:r>
      <w:r w:rsidR="00BE3A9C">
        <w:rPr>
          <w:rFonts w:ascii="仿宋_GB2312" w:eastAsia="仿宋_GB2312" w:hint="eastAsia"/>
          <w:sz w:val="32"/>
          <w:szCs w:val="32"/>
        </w:rPr>
        <w:t>。</w:t>
      </w:r>
    </w:p>
    <w:p w:rsidR="00D1374D" w:rsidRPr="001A380A" w:rsidRDefault="00D1374D" w:rsidP="009870C8">
      <w:pPr>
        <w:spacing w:line="560" w:lineRule="exact"/>
        <w:ind w:firstLineChars="200" w:firstLine="640"/>
        <w:rPr>
          <w:rFonts w:ascii="仿宋_GB2312" w:eastAsia="仿宋_GB2312"/>
          <w:sz w:val="32"/>
          <w:szCs w:val="32"/>
        </w:rPr>
      </w:pPr>
      <w:r w:rsidRPr="001A380A">
        <w:rPr>
          <w:rFonts w:ascii="仿宋_GB2312" w:eastAsia="仿宋_GB2312" w:hint="eastAsia"/>
          <w:sz w:val="32"/>
          <w:szCs w:val="32"/>
        </w:rPr>
        <w:t>三、固体废物污染防治设施落实情况</w:t>
      </w:r>
    </w:p>
    <w:p w:rsidR="00455956" w:rsidRPr="001A380A" w:rsidRDefault="00455956" w:rsidP="00455956">
      <w:pPr>
        <w:spacing w:line="560" w:lineRule="exact"/>
        <w:ind w:firstLineChars="200" w:firstLine="640"/>
        <w:rPr>
          <w:rFonts w:ascii="仿宋_GB2312" w:eastAsia="仿宋_GB2312"/>
          <w:bCs/>
          <w:sz w:val="32"/>
          <w:szCs w:val="32"/>
        </w:rPr>
      </w:pPr>
      <w:r w:rsidRPr="001A380A">
        <w:rPr>
          <w:rFonts w:ascii="仿宋_GB2312" w:eastAsia="仿宋_GB2312" w:hint="eastAsia"/>
          <w:bCs/>
          <w:sz w:val="32"/>
          <w:szCs w:val="32"/>
        </w:rPr>
        <w:t>固体废物暂存场所按照设计规范要求建设，各类固体废物能够按照要求存放处置。</w:t>
      </w:r>
    </w:p>
    <w:p w:rsidR="00D1374D" w:rsidRPr="001A380A" w:rsidRDefault="00D1374D" w:rsidP="0030151B">
      <w:pPr>
        <w:autoSpaceDE w:val="0"/>
        <w:autoSpaceDN w:val="0"/>
        <w:adjustRightInd w:val="0"/>
        <w:spacing w:line="560" w:lineRule="exact"/>
        <w:ind w:firstLineChars="200" w:firstLine="640"/>
        <w:jc w:val="left"/>
        <w:rPr>
          <w:rFonts w:ascii="仿宋_GB2312" w:eastAsia="仿宋_GB2312"/>
          <w:bCs/>
          <w:sz w:val="32"/>
          <w:szCs w:val="32"/>
        </w:rPr>
      </w:pPr>
      <w:r w:rsidRPr="001A380A">
        <w:rPr>
          <w:rFonts w:ascii="仿宋_GB2312" w:eastAsia="仿宋_GB2312" w:hint="eastAsia"/>
          <w:bCs/>
          <w:sz w:val="32"/>
          <w:szCs w:val="32"/>
        </w:rPr>
        <w:lastRenderedPageBreak/>
        <w:t>四、固体废物污染防治设施运行效果</w:t>
      </w:r>
    </w:p>
    <w:p w:rsidR="00931C3C" w:rsidRDefault="00455956" w:rsidP="0030151B">
      <w:pPr>
        <w:spacing w:line="560" w:lineRule="exact"/>
        <w:ind w:firstLineChars="200" w:firstLine="640"/>
        <w:rPr>
          <w:rFonts w:ascii="仿宋_GB2312" w:eastAsia="仿宋_GB2312"/>
          <w:bCs/>
          <w:sz w:val="32"/>
          <w:szCs w:val="32"/>
        </w:rPr>
      </w:pPr>
      <w:r w:rsidRPr="00931C3C">
        <w:rPr>
          <w:rFonts w:ascii="仿宋_GB2312" w:eastAsia="仿宋_GB2312" w:hint="eastAsia"/>
          <w:bCs/>
          <w:sz w:val="32"/>
          <w:szCs w:val="32"/>
        </w:rPr>
        <w:t>生活垃圾分类收集后交由环卫部门处置；</w:t>
      </w:r>
      <w:r w:rsidR="00931C3C" w:rsidRPr="00931C3C">
        <w:rPr>
          <w:rFonts w:ascii="仿宋_GB2312" w:eastAsia="仿宋_GB2312" w:hint="eastAsia"/>
          <w:bCs/>
          <w:sz w:val="32"/>
          <w:szCs w:val="32"/>
        </w:rPr>
        <w:t>实验废液、</w:t>
      </w:r>
      <w:r w:rsidR="006B29C2">
        <w:rPr>
          <w:rFonts w:ascii="仿宋_GB2312" w:eastAsia="仿宋_GB2312" w:hint="eastAsia"/>
          <w:bCs/>
          <w:sz w:val="32"/>
          <w:szCs w:val="32"/>
        </w:rPr>
        <w:t>废</w:t>
      </w:r>
      <w:r w:rsidR="00931C3C" w:rsidRPr="00931C3C">
        <w:rPr>
          <w:rFonts w:ascii="仿宋_GB2312" w:eastAsia="仿宋_GB2312" w:hint="eastAsia"/>
          <w:bCs/>
          <w:sz w:val="32"/>
          <w:szCs w:val="32"/>
        </w:rPr>
        <w:t>试剂瓶、废活性炭等</w:t>
      </w:r>
      <w:proofErr w:type="gramStart"/>
      <w:r w:rsidR="00931C3C" w:rsidRPr="00931C3C">
        <w:rPr>
          <w:rFonts w:ascii="仿宋_GB2312" w:eastAsia="仿宋_GB2312" w:hint="eastAsia"/>
          <w:bCs/>
          <w:sz w:val="32"/>
          <w:szCs w:val="32"/>
        </w:rPr>
        <w:t>危废根据</w:t>
      </w:r>
      <w:proofErr w:type="gramEnd"/>
      <w:r w:rsidR="00931C3C" w:rsidRPr="00931C3C">
        <w:rPr>
          <w:rFonts w:ascii="仿宋_GB2312" w:eastAsia="仿宋_GB2312" w:hint="eastAsia"/>
          <w:bCs/>
          <w:sz w:val="32"/>
          <w:szCs w:val="32"/>
        </w:rPr>
        <w:t>不同种类、性质、分类收集，依托</w:t>
      </w:r>
      <w:proofErr w:type="gramStart"/>
      <w:r w:rsidR="00931C3C" w:rsidRPr="00931C3C">
        <w:rPr>
          <w:rFonts w:ascii="仿宋_GB2312" w:eastAsia="仿宋_GB2312" w:hint="eastAsia"/>
          <w:bCs/>
          <w:sz w:val="32"/>
          <w:szCs w:val="32"/>
        </w:rPr>
        <w:t>现有危废暂存</w:t>
      </w:r>
      <w:proofErr w:type="gramEnd"/>
      <w:r w:rsidR="00931C3C" w:rsidRPr="00931C3C">
        <w:rPr>
          <w:rFonts w:ascii="仿宋_GB2312" w:eastAsia="仿宋_GB2312" w:hint="eastAsia"/>
          <w:bCs/>
          <w:sz w:val="32"/>
          <w:szCs w:val="32"/>
        </w:rPr>
        <w:t>间贮存，交由陕西宏恩环境科技有限公司处置。</w:t>
      </w:r>
    </w:p>
    <w:p w:rsidR="00D1374D" w:rsidRPr="00931C3C" w:rsidRDefault="00D1374D" w:rsidP="001A380A">
      <w:pPr>
        <w:spacing w:line="560" w:lineRule="exact"/>
        <w:ind w:firstLineChars="200" w:firstLine="640"/>
        <w:rPr>
          <w:rFonts w:ascii="仿宋_GB2312" w:eastAsia="仿宋_GB2312"/>
          <w:bCs/>
          <w:sz w:val="32"/>
          <w:szCs w:val="32"/>
        </w:rPr>
      </w:pPr>
      <w:r w:rsidRPr="00931C3C">
        <w:rPr>
          <w:rFonts w:ascii="仿宋_GB2312" w:eastAsia="仿宋_GB2312" w:hint="eastAsia"/>
          <w:bCs/>
          <w:sz w:val="32"/>
          <w:szCs w:val="32"/>
        </w:rPr>
        <w:t>五、验收结论与后续要求</w:t>
      </w:r>
    </w:p>
    <w:p w:rsidR="00D1374D" w:rsidRPr="001A380A" w:rsidRDefault="00D1374D" w:rsidP="001A380A">
      <w:pPr>
        <w:spacing w:line="560" w:lineRule="exact"/>
        <w:ind w:firstLineChars="200" w:firstLine="640"/>
        <w:rPr>
          <w:rFonts w:ascii="仿宋_GB2312" w:eastAsia="仿宋_GB2312"/>
          <w:sz w:val="32"/>
          <w:szCs w:val="32"/>
        </w:rPr>
      </w:pPr>
      <w:r w:rsidRPr="001A380A">
        <w:rPr>
          <w:rFonts w:ascii="仿宋_GB2312" w:eastAsia="仿宋_GB2312" w:hint="eastAsia"/>
          <w:sz w:val="32"/>
          <w:szCs w:val="32"/>
        </w:rPr>
        <w:t>该项目基本按照环境影响评价文件及批复要求配套建设了相应的固体废物污染防治设施。经研究，我局</w:t>
      </w:r>
      <w:r w:rsidR="00B968C3">
        <w:rPr>
          <w:rFonts w:ascii="仿宋_GB2312" w:eastAsia="仿宋_GB2312" w:hint="eastAsia"/>
          <w:sz w:val="32"/>
          <w:szCs w:val="32"/>
        </w:rPr>
        <w:t>原则</w:t>
      </w:r>
      <w:r w:rsidRPr="001A380A">
        <w:rPr>
          <w:rFonts w:ascii="仿宋_GB2312" w:eastAsia="仿宋_GB2312" w:hint="eastAsia"/>
          <w:sz w:val="32"/>
          <w:szCs w:val="32"/>
        </w:rPr>
        <w:t>同意该项目固体废物环境保护设施验收合格。对项目运行</w:t>
      </w:r>
      <w:proofErr w:type="gramStart"/>
      <w:r w:rsidRPr="001A380A">
        <w:rPr>
          <w:rFonts w:ascii="仿宋_GB2312" w:eastAsia="仿宋_GB2312" w:hint="eastAsia"/>
          <w:sz w:val="32"/>
          <w:szCs w:val="32"/>
        </w:rPr>
        <w:t>期提出</w:t>
      </w:r>
      <w:proofErr w:type="gramEnd"/>
      <w:r w:rsidRPr="001A380A">
        <w:rPr>
          <w:rFonts w:ascii="仿宋_GB2312" w:eastAsia="仿宋_GB2312" w:hint="eastAsia"/>
          <w:sz w:val="32"/>
          <w:szCs w:val="32"/>
        </w:rPr>
        <w:t>以下要求：</w:t>
      </w:r>
    </w:p>
    <w:p w:rsidR="00D1374D" w:rsidRPr="001A380A" w:rsidRDefault="00D1374D" w:rsidP="001A380A">
      <w:pPr>
        <w:spacing w:line="560" w:lineRule="exact"/>
        <w:ind w:firstLineChars="200" w:firstLine="640"/>
        <w:rPr>
          <w:rFonts w:ascii="仿宋_GB2312" w:eastAsia="仿宋_GB2312"/>
          <w:sz w:val="32"/>
          <w:szCs w:val="32"/>
        </w:rPr>
      </w:pPr>
      <w:r w:rsidRPr="001A380A">
        <w:rPr>
          <w:rFonts w:ascii="仿宋_GB2312" w:eastAsia="仿宋_GB2312" w:hint="eastAsia"/>
          <w:sz w:val="32"/>
          <w:szCs w:val="32"/>
        </w:rPr>
        <w:t>（一）做好各项环保设施的日常维护和管理，保证各项环保设施处于正常的运行状态，进一步加强固废分类收集和</w:t>
      </w:r>
      <w:proofErr w:type="gramStart"/>
      <w:r w:rsidRPr="001A380A">
        <w:rPr>
          <w:rFonts w:ascii="仿宋_GB2312" w:eastAsia="仿宋_GB2312" w:hint="eastAsia"/>
          <w:sz w:val="32"/>
          <w:szCs w:val="32"/>
        </w:rPr>
        <w:t>危废</w:t>
      </w:r>
      <w:proofErr w:type="gramEnd"/>
      <w:r w:rsidRPr="001A380A">
        <w:rPr>
          <w:rFonts w:ascii="仿宋_GB2312" w:eastAsia="仿宋_GB2312" w:hint="eastAsia"/>
          <w:sz w:val="32"/>
          <w:szCs w:val="32"/>
        </w:rPr>
        <w:t>管理，确保污染物稳定达标排放。</w:t>
      </w:r>
    </w:p>
    <w:p w:rsidR="00D1374D" w:rsidRPr="001A380A" w:rsidRDefault="00D1374D" w:rsidP="001A380A">
      <w:pPr>
        <w:spacing w:line="560" w:lineRule="exact"/>
        <w:ind w:firstLineChars="200" w:firstLine="640"/>
        <w:rPr>
          <w:rFonts w:ascii="仿宋_GB2312" w:eastAsia="仿宋_GB2312"/>
          <w:sz w:val="32"/>
          <w:szCs w:val="32"/>
        </w:rPr>
      </w:pPr>
      <w:r w:rsidRPr="001A380A">
        <w:rPr>
          <w:rFonts w:ascii="仿宋_GB2312" w:eastAsia="仿宋_GB2312" w:hint="eastAsia"/>
          <w:sz w:val="32"/>
          <w:szCs w:val="32"/>
        </w:rPr>
        <w:t>（二）由专人负责，加强环境管理。健全环保设施的管理规章及人员的培训工作，定期对环保设施进行保养维护，保证主体生产设备及配套环保设施的连续、稳定、高效运转，确保各项污染物稳定持续达标排放。</w:t>
      </w:r>
    </w:p>
    <w:p w:rsidR="00D1374D" w:rsidRPr="001A380A" w:rsidRDefault="00D1374D" w:rsidP="001A380A">
      <w:pPr>
        <w:spacing w:line="560" w:lineRule="exact"/>
        <w:ind w:firstLineChars="200" w:firstLine="640"/>
        <w:rPr>
          <w:rFonts w:ascii="仿宋_GB2312" w:eastAsia="仿宋_GB2312"/>
          <w:sz w:val="32"/>
          <w:szCs w:val="32"/>
        </w:rPr>
      </w:pPr>
    </w:p>
    <w:p w:rsidR="00D1374D" w:rsidRPr="001A380A" w:rsidRDefault="00D1374D" w:rsidP="001A380A">
      <w:pPr>
        <w:spacing w:line="560" w:lineRule="exact"/>
        <w:ind w:firstLineChars="200" w:firstLine="640"/>
        <w:rPr>
          <w:rFonts w:ascii="仿宋_GB2312" w:eastAsia="仿宋_GB2312"/>
          <w:sz w:val="32"/>
          <w:szCs w:val="32"/>
        </w:rPr>
      </w:pPr>
    </w:p>
    <w:p w:rsidR="00D1374D" w:rsidRPr="001A380A" w:rsidRDefault="00415CD7" w:rsidP="001A380A">
      <w:pPr>
        <w:spacing w:line="560" w:lineRule="exact"/>
        <w:ind w:firstLineChars="531" w:firstLine="1699"/>
        <w:jc w:val="center"/>
        <w:rPr>
          <w:rFonts w:ascii="仿宋_GB2312" w:eastAsia="仿宋_GB2312"/>
          <w:sz w:val="32"/>
          <w:szCs w:val="32"/>
        </w:rPr>
      </w:pPr>
      <w:r>
        <w:rPr>
          <w:rFonts w:ascii="仿宋_GB2312" w:eastAsia="仿宋_GB2312" w:hint="eastAsia"/>
          <w:sz w:val="32"/>
          <w:szCs w:val="32"/>
        </w:rPr>
        <w:t xml:space="preserve">  </w:t>
      </w:r>
      <w:r w:rsidR="00D1374D" w:rsidRPr="001A380A">
        <w:rPr>
          <w:rFonts w:ascii="仿宋_GB2312" w:eastAsia="仿宋_GB2312" w:hint="eastAsia"/>
          <w:sz w:val="32"/>
          <w:szCs w:val="32"/>
        </w:rPr>
        <w:t>陕西省西咸新区</w:t>
      </w:r>
      <w:proofErr w:type="gramStart"/>
      <w:r w:rsidR="00D1374D" w:rsidRPr="001A380A">
        <w:rPr>
          <w:rFonts w:ascii="仿宋_GB2312" w:eastAsia="仿宋_GB2312" w:hint="eastAsia"/>
          <w:sz w:val="32"/>
          <w:szCs w:val="32"/>
        </w:rPr>
        <w:t>沣</w:t>
      </w:r>
      <w:proofErr w:type="gramEnd"/>
      <w:r w:rsidR="00D1374D" w:rsidRPr="001A380A">
        <w:rPr>
          <w:rFonts w:ascii="仿宋_GB2312" w:eastAsia="仿宋_GB2312" w:hint="eastAsia"/>
          <w:sz w:val="32"/>
          <w:szCs w:val="32"/>
        </w:rPr>
        <w:t>东新城</w:t>
      </w:r>
      <w:r w:rsidRPr="000F1562">
        <w:rPr>
          <w:rFonts w:ascii="仿宋_GB2312" w:eastAsia="仿宋_GB2312" w:hint="eastAsia"/>
          <w:sz w:val="32"/>
          <w:szCs w:val="32"/>
        </w:rPr>
        <w:t>行政审批与政务服务局</w:t>
      </w:r>
    </w:p>
    <w:p w:rsidR="007E5C64" w:rsidRPr="001A380A" w:rsidRDefault="00415CD7" w:rsidP="00C519D7">
      <w:pPr>
        <w:spacing w:line="560" w:lineRule="exact"/>
        <w:ind w:firstLineChars="531" w:firstLine="1699"/>
        <w:jc w:val="center"/>
        <w:rPr>
          <w:rFonts w:ascii="仿宋_GB2312" w:eastAsia="仿宋_GB2312"/>
        </w:rPr>
      </w:pPr>
      <w:r>
        <w:rPr>
          <w:rFonts w:ascii="仿宋_GB2312" w:eastAsia="仿宋_GB2312" w:hint="eastAsia"/>
          <w:sz w:val="32"/>
          <w:szCs w:val="32"/>
        </w:rPr>
        <w:t xml:space="preserve">  </w:t>
      </w:r>
      <w:r w:rsidR="00D1374D" w:rsidRPr="001A380A">
        <w:rPr>
          <w:rFonts w:ascii="仿宋_GB2312" w:eastAsia="仿宋_GB2312" w:hint="eastAsia"/>
          <w:sz w:val="32"/>
          <w:szCs w:val="32"/>
        </w:rPr>
        <w:t>2020年</w:t>
      </w:r>
      <w:r w:rsidR="00931C3C">
        <w:rPr>
          <w:rFonts w:ascii="仿宋_GB2312" w:eastAsia="仿宋_GB2312" w:hint="eastAsia"/>
          <w:sz w:val="32"/>
          <w:szCs w:val="32"/>
        </w:rPr>
        <w:t>7</w:t>
      </w:r>
      <w:r w:rsidR="00D1374D" w:rsidRPr="001A380A">
        <w:rPr>
          <w:rFonts w:ascii="仿宋_GB2312" w:eastAsia="仿宋_GB2312" w:hint="eastAsia"/>
          <w:sz w:val="32"/>
          <w:szCs w:val="32"/>
        </w:rPr>
        <w:t>月</w:t>
      </w:r>
      <w:r w:rsidR="00FE5F8C">
        <w:rPr>
          <w:rFonts w:ascii="仿宋_GB2312" w:eastAsia="仿宋_GB2312" w:hint="eastAsia"/>
          <w:sz w:val="32"/>
          <w:szCs w:val="32"/>
        </w:rPr>
        <w:t>23</w:t>
      </w:r>
      <w:r w:rsidR="00D1374D" w:rsidRPr="001A380A">
        <w:rPr>
          <w:rFonts w:ascii="仿宋_GB2312" w:eastAsia="仿宋_GB2312" w:hint="eastAsia"/>
          <w:sz w:val="32"/>
          <w:szCs w:val="32"/>
        </w:rPr>
        <w:t>日</w:t>
      </w:r>
    </w:p>
    <w:sectPr w:rsidR="007E5C64" w:rsidRPr="001A380A" w:rsidSect="00C52A56">
      <w:footerReference w:type="even" r:id="rId8"/>
      <w:footerReference w:type="default" r:id="rId9"/>
      <w:pgSz w:w="11906" w:h="16838" w:code="9"/>
      <w:pgMar w:top="2098" w:right="1474" w:bottom="1985" w:left="1588" w:header="851" w:footer="1588"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590" w:rsidRDefault="005E1590" w:rsidP="001B48EF">
      <w:r>
        <w:separator/>
      </w:r>
    </w:p>
  </w:endnote>
  <w:endnote w:type="continuationSeparator" w:id="0">
    <w:p w:rsidR="005E1590" w:rsidRDefault="005E1590" w:rsidP="001B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828108"/>
      <w:docPartObj>
        <w:docPartGallery w:val="Page Numbers (Bottom of Page)"/>
        <w:docPartUnique/>
      </w:docPartObj>
    </w:sdtPr>
    <w:sdtEndPr>
      <w:rPr>
        <w:sz w:val="24"/>
        <w:szCs w:val="24"/>
      </w:rPr>
    </w:sdtEndPr>
    <w:sdtContent>
      <w:p w:rsidR="001B48EF" w:rsidRDefault="001B48EF" w:rsidP="001B48EF">
        <w:pPr>
          <w:pStyle w:val="a4"/>
          <w:rPr>
            <w:sz w:val="24"/>
          </w:rPr>
        </w:pPr>
        <w:r w:rsidRPr="001B48EF">
          <w:rPr>
            <w:sz w:val="24"/>
            <w:szCs w:val="24"/>
          </w:rPr>
          <w:fldChar w:fldCharType="begin"/>
        </w:r>
        <w:r w:rsidRPr="001B48EF">
          <w:rPr>
            <w:sz w:val="24"/>
            <w:szCs w:val="24"/>
          </w:rPr>
          <w:instrText>PAGE   \* MERGEFORMAT</w:instrText>
        </w:r>
        <w:r w:rsidRPr="001B48EF">
          <w:rPr>
            <w:sz w:val="24"/>
            <w:szCs w:val="24"/>
          </w:rPr>
          <w:fldChar w:fldCharType="separate"/>
        </w:r>
        <w:r w:rsidR="009A6C89" w:rsidRPr="009A6C89">
          <w:rPr>
            <w:noProof/>
            <w:sz w:val="24"/>
          </w:rPr>
          <w:t>- 2 -</w:t>
        </w:r>
        <w:r w:rsidRPr="001B48EF">
          <w:rPr>
            <w:sz w:val="24"/>
            <w:szCs w:val="24"/>
          </w:rPr>
          <w:fldChar w:fldCharType="end"/>
        </w:r>
      </w:p>
    </w:sdtContent>
  </w:sdt>
  <w:p w:rsidR="001B48EF" w:rsidRDefault="001B48E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07792"/>
      <w:docPartObj>
        <w:docPartGallery w:val="Page Numbers (Bottom of Page)"/>
        <w:docPartUnique/>
      </w:docPartObj>
    </w:sdtPr>
    <w:sdtEndPr>
      <w:rPr>
        <w:sz w:val="24"/>
        <w:szCs w:val="24"/>
      </w:rPr>
    </w:sdtEndPr>
    <w:sdtContent>
      <w:p w:rsidR="001B48EF" w:rsidRPr="001B48EF" w:rsidRDefault="001B48EF" w:rsidP="001B48EF">
        <w:pPr>
          <w:pStyle w:val="a4"/>
          <w:jc w:val="right"/>
          <w:rPr>
            <w:sz w:val="24"/>
            <w:szCs w:val="24"/>
          </w:rPr>
        </w:pPr>
        <w:r w:rsidRPr="001B48EF">
          <w:rPr>
            <w:sz w:val="24"/>
            <w:szCs w:val="24"/>
          </w:rPr>
          <w:fldChar w:fldCharType="begin"/>
        </w:r>
        <w:r w:rsidRPr="001B48EF">
          <w:rPr>
            <w:sz w:val="24"/>
            <w:szCs w:val="24"/>
          </w:rPr>
          <w:instrText>PAGE   \* MERGEFORMAT</w:instrText>
        </w:r>
        <w:r w:rsidRPr="001B48EF">
          <w:rPr>
            <w:sz w:val="24"/>
            <w:szCs w:val="24"/>
          </w:rPr>
          <w:fldChar w:fldCharType="separate"/>
        </w:r>
        <w:r w:rsidR="00FF3CD7" w:rsidRPr="00FF3CD7">
          <w:rPr>
            <w:noProof/>
            <w:sz w:val="24"/>
            <w:szCs w:val="24"/>
            <w:lang w:val="zh-CN"/>
          </w:rPr>
          <w:t>-</w:t>
        </w:r>
        <w:r w:rsidR="00FF3CD7">
          <w:rPr>
            <w:noProof/>
            <w:sz w:val="24"/>
            <w:szCs w:val="24"/>
          </w:rPr>
          <w:t xml:space="preserve"> 3 -</w:t>
        </w:r>
        <w:r w:rsidRPr="001B48EF">
          <w:rPr>
            <w:sz w:val="24"/>
            <w:szCs w:val="24"/>
          </w:rPr>
          <w:fldChar w:fldCharType="end"/>
        </w:r>
      </w:p>
    </w:sdtContent>
  </w:sdt>
  <w:p w:rsidR="001B48EF" w:rsidRDefault="001B48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590" w:rsidRDefault="005E1590" w:rsidP="001B48EF">
      <w:r>
        <w:separator/>
      </w:r>
    </w:p>
  </w:footnote>
  <w:footnote w:type="continuationSeparator" w:id="0">
    <w:p w:rsidR="005E1590" w:rsidRDefault="005E1590" w:rsidP="001B4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CF"/>
    <w:rsid w:val="00004DA2"/>
    <w:rsid w:val="00021461"/>
    <w:rsid w:val="00023C7A"/>
    <w:rsid w:val="0006703A"/>
    <w:rsid w:val="00073F15"/>
    <w:rsid w:val="000758C7"/>
    <w:rsid w:val="000836F4"/>
    <w:rsid w:val="00084480"/>
    <w:rsid w:val="000901D9"/>
    <w:rsid w:val="00093132"/>
    <w:rsid w:val="000A12CD"/>
    <w:rsid w:val="000C0680"/>
    <w:rsid w:val="000C0CD4"/>
    <w:rsid w:val="000C307B"/>
    <w:rsid w:val="000C7432"/>
    <w:rsid w:val="000C7D9B"/>
    <w:rsid w:val="000E3E36"/>
    <w:rsid w:val="000E6847"/>
    <w:rsid w:val="000F24CE"/>
    <w:rsid w:val="000F3CA6"/>
    <w:rsid w:val="000F5260"/>
    <w:rsid w:val="00101BD0"/>
    <w:rsid w:val="00114E36"/>
    <w:rsid w:val="0011586B"/>
    <w:rsid w:val="0012338E"/>
    <w:rsid w:val="0012440D"/>
    <w:rsid w:val="00153565"/>
    <w:rsid w:val="00160A0B"/>
    <w:rsid w:val="00165716"/>
    <w:rsid w:val="00165CFE"/>
    <w:rsid w:val="001706F7"/>
    <w:rsid w:val="001749AF"/>
    <w:rsid w:val="00175321"/>
    <w:rsid w:val="00177FDA"/>
    <w:rsid w:val="00182CDC"/>
    <w:rsid w:val="00185F7C"/>
    <w:rsid w:val="0019047B"/>
    <w:rsid w:val="00197501"/>
    <w:rsid w:val="001A380A"/>
    <w:rsid w:val="001A4608"/>
    <w:rsid w:val="001B0093"/>
    <w:rsid w:val="001B32EA"/>
    <w:rsid w:val="001B48EF"/>
    <w:rsid w:val="001C351B"/>
    <w:rsid w:val="001D0EBC"/>
    <w:rsid w:val="001F2A39"/>
    <w:rsid w:val="0020268A"/>
    <w:rsid w:val="0021051E"/>
    <w:rsid w:val="00214C6C"/>
    <w:rsid w:val="00216020"/>
    <w:rsid w:val="002262B6"/>
    <w:rsid w:val="0023151E"/>
    <w:rsid w:val="00236642"/>
    <w:rsid w:val="00241889"/>
    <w:rsid w:val="00244371"/>
    <w:rsid w:val="00245AC3"/>
    <w:rsid w:val="00254F61"/>
    <w:rsid w:val="002633B4"/>
    <w:rsid w:val="002808D6"/>
    <w:rsid w:val="0028173D"/>
    <w:rsid w:val="0028324A"/>
    <w:rsid w:val="0028498D"/>
    <w:rsid w:val="00284F04"/>
    <w:rsid w:val="00291792"/>
    <w:rsid w:val="002933DA"/>
    <w:rsid w:val="0029389F"/>
    <w:rsid w:val="00294ADF"/>
    <w:rsid w:val="00295D6C"/>
    <w:rsid w:val="002A5E91"/>
    <w:rsid w:val="002A790B"/>
    <w:rsid w:val="002B12F8"/>
    <w:rsid w:val="002B7FB0"/>
    <w:rsid w:val="002D3C18"/>
    <w:rsid w:val="002D7BD6"/>
    <w:rsid w:val="002E4E9E"/>
    <w:rsid w:val="002F0242"/>
    <w:rsid w:val="0030151B"/>
    <w:rsid w:val="00302F55"/>
    <w:rsid w:val="00305FD5"/>
    <w:rsid w:val="00306B79"/>
    <w:rsid w:val="00315B8F"/>
    <w:rsid w:val="0032420F"/>
    <w:rsid w:val="00336B45"/>
    <w:rsid w:val="00346B99"/>
    <w:rsid w:val="003502BF"/>
    <w:rsid w:val="003556C3"/>
    <w:rsid w:val="00370816"/>
    <w:rsid w:val="00371F02"/>
    <w:rsid w:val="0037639C"/>
    <w:rsid w:val="00380919"/>
    <w:rsid w:val="00391362"/>
    <w:rsid w:val="00395F4D"/>
    <w:rsid w:val="003A3202"/>
    <w:rsid w:val="003B1244"/>
    <w:rsid w:val="003D00AE"/>
    <w:rsid w:val="003D187A"/>
    <w:rsid w:val="003D7F50"/>
    <w:rsid w:val="003E010E"/>
    <w:rsid w:val="003E138E"/>
    <w:rsid w:val="004129AA"/>
    <w:rsid w:val="00412FE4"/>
    <w:rsid w:val="00415CD7"/>
    <w:rsid w:val="00427EB8"/>
    <w:rsid w:val="00440EAE"/>
    <w:rsid w:val="004441A3"/>
    <w:rsid w:val="0044592B"/>
    <w:rsid w:val="004507F7"/>
    <w:rsid w:val="00455956"/>
    <w:rsid w:val="004624B5"/>
    <w:rsid w:val="0046512C"/>
    <w:rsid w:val="004752BD"/>
    <w:rsid w:val="0048377E"/>
    <w:rsid w:val="00485BF9"/>
    <w:rsid w:val="00493B53"/>
    <w:rsid w:val="004977B4"/>
    <w:rsid w:val="004A2624"/>
    <w:rsid w:val="004A29A9"/>
    <w:rsid w:val="004B07AB"/>
    <w:rsid w:val="004D1DCD"/>
    <w:rsid w:val="004E6842"/>
    <w:rsid w:val="004F1080"/>
    <w:rsid w:val="0050040D"/>
    <w:rsid w:val="00517388"/>
    <w:rsid w:val="00522840"/>
    <w:rsid w:val="00523550"/>
    <w:rsid w:val="0052772F"/>
    <w:rsid w:val="005359BB"/>
    <w:rsid w:val="00551021"/>
    <w:rsid w:val="00554057"/>
    <w:rsid w:val="0056597A"/>
    <w:rsid w:val="00574285"/>
    <w:rsid w:val="0058006B"/>
    <w:rsid w:val="005819C3"/>
    <w:rsid w:val="00592F05"/>
    <w:rsid w:val="00595521"/>
    <w:rsid w:val="005A0E98"/>
    <w:rsid w:val="005A214A"/>
    <w:rsid w:val="005A5DD1"/>
    <w:rsid w:val="005B62FA"/>
    <w:rsid w:val="005B636E"/>
    <w:rsid w:val="005D0E85"/>
    <w:rsid w:val="005E056C"/>
    <w:rsid w:val="005E1163"/>
    <w:rsid w:val="005E1590"/>
    <w:rsid w:val="005E78F7"/>
    <w:rsid w:val="005F38BC"/>
    <w:rsid w:val="005F7E98"/>
    <w:rsid w:val="00602877"/>
    <w:rsid w:val="006053CC"/>
    <w:rsid w:val="006151EF"/>
    <w:rsid w:val="00634BAE"/>
    <w:rsid w:val="0063629E"/>
    <w:rsid w:val="00637A42"/>
    <w:rsid w:val="00650D43"/>
    <w:rsid w:val="00650D45"/>
    <w:rsid w:val="00651627"/>
    <w:rsid w:val="00654119"/>
    <w:rsid w:val="00656716"/>
    <w:rsid w:val="0065780E"/>
    <w:rsid w:val="006638CA"/>
    <w:rsid w:val="00674922"/>
    <w:rsid w:val="00694051"/>
    <w:rsid w:val="00695577"/>
    <w:rsid w:val="00695CD9"/>
    <w:rsid w:val="006A046D"/>
    <w:rsid w:val="006B29C2"/>
    <w:rsid w:val="006B7559"/>
    <w:rsid w:val="006C00ED"/>
    <w:rsid w:val="006D749F"/>
    <w:rsid w:val="006E1960"/>
    <w:rsid w:val="006E50F0"/>
    <w:rsid w:val="006E74A5"/>
    <w:rsid w:val="006E7B9F"/>
    <w:rsid w:val="006F16FF"/>
    <w:rsid w:val="0070417C"/>
    <w:rsid w:val="00713D2D"/>
    <w:rsid w:val="007519D3"/>
    <w:rsid w:val="00752B9F"/>
    <w:rsid w:val="0075410E"/>
    <w:rsid w:val="007554A0"/>
    <w:rsid w:val="007571DA"/>
    <w:rsid w:val="00761416"/>
    <w:rsid w:val="0076321D"/>
    <w:rsid w:val="00766D3B"/>
    <w:rsid w:val="00767409"/>
    <w:rsid w:val="00775282"/>
    <w:rsid w:val="007928AE"/>
    <w:rsid w:val="00797745"/>
    <w:rsid w:val="007A5F89"/>
    <w:rsid w:val="007A5FAF"/>
    <w:rsid w:val="007A62DE"/>
    <w:rsid w:val="007A6E1C"/>
    <w:rsid w:val="007B08DA"/>
    <w:rsid w:val="007C2571"/>
    <w:rsid w:val="007C3680"/>
    <w:rsid w:val="007E0863"/>
    <w:rsid w:val="007E5C64"/>
    <w:rsid w:val="00801FFF"/>
    <w:rsid w:val="00804691"/>
    <w:rsid w:val="008052F3"/>
    <w:rsid w:val="00811143"/>
    <w:rsid w:val="00814461"/>
    <w:rsid w:val="00823F04"/>
    <w:rsid w:val="00830D32"/>
    <w:rsid w:val="00832C4E"/>
    <w:rsid w:val="00835CAF"/>
    <w:rsid w:val="00841C7A"/>
    <w:rsid w:val="00861046"/>
    <w:rsid w:val="0086257D"/>
    <w:rsid w:val="00892D2F"/>
    <w:rsid w:val="008A1EF3"/>
    <w:rsid w:val="008A2E48"/>
    <w:rsid w:val="008A492B"/>
    <w:rsid w:val="008B135F"/>
    <w:rsid w:val="008C5C01"/>
    <w:rsid w:val="008C5EB4"/>
    <w:rsid w:val="008D7122"/>
    <w:rsid w:val="008E01C2"/>
    <w:rsid w:val="008E38C2"/>
    <w:rsid w:val="009017EF"/>
    <w:rsid w:val="00913FAD"/>
    <w:rsid w:val="00915B90"/>
    <w:rsid w:val="00916546"/>
    <w:rsid w:val="00931C3C"/>
    <w:rsid w:val="00942F0A"/>
    <w:rsid w:val="00945B83"/>
    <w:rsid w:val="0095700B"/>
    <w:rsid w:val="00981B39"/>
    <w:rsid w:val="00983293"/>
    <w:rsid w:val="00983CF1"/>
    <w:rsid w:val="009870C8"/>
    <w:rsid w:val="009905B6"/>
    <w:rsid w:val="00991FE3"/>
    <w:rsid w:val="00997D62"/>
    <w:rsid w:val="009A01C4"/>
    <w:rsid w:val="009A30E0"/>
    <w:rsid w:val="009A6C89"/>
    <w:rsid w:val="009B43B6"/>
    <w:rsid w:val="009D1CAC"/>
    <w:rsid w:val="009D4FF2"/>
    <w:rsid w:val="009E12D4"/>
    <w:rsid w:val="009E2927"/>
    <w:rsid w:val="009F1C25"/>
    <w:rsid w:val="009F755E"/>
    <w:rsid w:val="00A0203B"/>
    <w:rsid w:val="00A03AF4"/>
    <w:rsid w:val="00A06648"/>
    <w:rsid w:val="00A15A6F"/>
    <w:rsid w:val="00A366A6"/>
    <w:rsid w:val="00A53B86"/>
    <w:rsid w:val="00A5661F"/>
    <w:rsid w:val="00A716F5"/>
    <w:rsid w:val="00A76727"/>
    <w:rsid w:val="00AA0285"/>
    <w:rsid w:val="00AA69C9"/>
    <w:rsid w:val="00AA711C"/>
    <w:rsid w:val="00AC21FC"/>
    <w:rsid w:val="00AD131F"/>
    <w:rsid w:val="00AD17C8"/>
    <w:rsid w:val="00AE3DA6"/>
    <w:rsid w:val="00AE6242"/>
    <w:rsid w:val="00AF00E6"/>
    <w:rsid w:val="00AF0EE9"/>
    <w:rsid w:val="00AF1CDF"/>
    <w:rsid w:val="00AF6B24"/>
    <w:rsid w:val="00B023DC"/>
    <w:rsid w:val="00B04C01"/>
    <w:rsid w:val="00B075CB"/>
    <w:rsid w:val="00B16D25"/>
    <w:rsid w:val="00B27D9B"/>
    <w:rsid w:val="00B40F60"/>
    <w:rsid w:val="00B43291"/>
    <w:rsid w:val="00B459D5"/>
    <w:rsid w:val="00B57E2E"/>
    <w:rsid w:val="00B65240"/>
    <w:rsid w:val="00B73A83"/>
    <w:rsid w:val="00B76479"/>
    <w:rsid w:val="00B8277E"/>
    <w:rsid w:val="00B968C3"/>
    <w:rsid w:val="00B97B5C"/>
    <w:rsid w:val="00BA3ECB"/>
    <w:rsid w:val="00BA5FEF"/>
    <w:rsid w:val="00BA7B78"/>
    <w:rsid w:val="00BB443B"/>
    <w:rsid w:val="00BC0F71"/>
    <w:rsid w:val="00BC3D61"/>
    <w:rsid w:val="00BE3A9C"/>
    <w:rsid w:val="00BE68BA"/>
    <w:rsid w:val="00BF133E"/>
    <w:rsid w:val="00C0186E"/>
    <w:rsid w:val="00C17434"/>
    <w:rsid w:val="00C209CF"/>
    <w:rsid w:val="00C219CF"/>
    <w:rsid w:val="00C23844"/>
    <w:rsid w:val="00C33CC6"/>
    <w:rsid w:val="00C504BE"/>
    <w:rsid w:val="00C519D7"/>
    <w:rsid w:val="00C52A56"/>
    <w:rsid w:val="00C53B2D"/>
    <w:rsid w:val="00C5484D"/>
    <w:rsid w:val="00C80FC6"/>
    <w:rsid w:val="00C8565D"/>
    <w:rsid w:val="00C91901"/>
    <w:rsid w:val="00CB283B"/>
    <w:rsid w:val="00CB3045"/>
    <w:rsid w:val="00CB4934"/>
    <w:rsid w:val="00CB7FAD"/>
    <w:rsid w:val="00CC0912"/>
    <w:rsid w:val="00CC76BC"/>
    <w:rsid w:val="00CD264D"/>
    <w:rsid w:val="00CD2843"/>
    <w:rsid w:val="00CE2B53"/>
    <w:rsid w:val="00CE5552"/>
    <w:rsid w:val="00CF7E48"/>
    <w:rsid w:val="00D1374D"/>
    <w:rsid w:val="00D252AB"/>
    <w:rsid w:val="00D254A2"/>
    <w:rsid w:val="00D2572E"/>
    <w:rsid w:val="00D31FF0"/>
    <w:rsid w:val="00D403BF"/>
    <w:rsid w:val="00D422D2"/>
    <w:rsid w:val="00D43D6F"/>
    <w:rsid w:val="00D47C17"/>
    <w:rsid w:val="00D50029"/>
    <w:rsid w:val="00D516DF"/>
    <w:rsid w:val="00D536CA"/>
    <w:rsid w:val="00D54BC4"/>
    <w:rsid w:val="00D729D0"/>
    <w:rsid w:val="00D85F43"/>
    <w:rsid w:val="00D905BC"/>
    <w:rsid w:val="00D92A1F"/>
    <w:rsid w:val="00DA1D4A"/>
    <w:rsid w:val="00DB0638"/>
    <w:rsid w:val="00DB75E2"/>
    <w:rsid w:val="00DC29D4"/>
    <w:rsid w:val="00DC3587"/>
    <w:rsid w:val="00DC7B88"/>
    <w:rsid w:val="00DD620C"/>
    <w:rsid w:val="00DE1866"/>
    <w:rsid w:val="00DE3A93"/>
    <w:rsid w:val="00DE563C"/>
    <w:rsid w:val="00DF4A85"/>
    <w:rsid w:val="00E100C4"/>
    <w:rsid w:val="00E14989"/>
    <w:rsid w:val="00E33582"/>
    <w:rsid w:val="00E403EC"/>
    <w:rsid w:val="00E51AE5"/>
    <w:rsid w:val="00E62A7A"/>
    <w:rsid w:val="00E65BF1"/>
    <w:rsid w:val="00E67C43"/>
    <w:rsid w:val="00E71B26"/>
    <w:rsid w:val="00E77BB7"/>
    <w:rsid w:val="00E8792C"/>
    <w:rsid w:val="00E92528"/>
    <w:rsid w:val="00E970B1"/>
    <w:rsid w:val="00E974A8"/>
    <w:rsid w:val="00E978AF"/>
    <w:rsid w:val="00E97B57"/>
    <w:rsid w:val="00EA2B26"/>
    <w:rsid w:val="00EA4297"/>
    <w:rsid w:val="00EA76ED"/>
    <w:rsid w:val="00EB0CBE"/>
    <w:rsid w:val="00EB462C"/>
    <w:rsid w:val="00EC3072"/>
    <w:rsid w:val="00ED1A71"/>
    <w:rsid w:val="00EE092E"/>
    <w:rsid w:val="00EE17B6"/>
    <w:rsid w:val="00EF0339"/>
    <w:rsid w:val="00EF2073"/>
    <w:rsid w:val="00EF7D26"/>
    <w:rsid w:val="00F06D61"/>
    <w:rsid w:val="00F145FF"/>
    <w:rsid w:val="00F14A72"/>
    <w:rsid w:val="00F16926"/>
    <w:rsid w:val="00F21355"/>
    <w:rsid w:val="00F34ECB"/>
    <w:rsid w:val="00F34F3F"/>
    <w:rsid w:val="00F403C1"/>
    <w:rsid w:val="00F54E4A"/>
    <w:rsid w:val="00F576F4"/>
    <w:rsid w:val="00F64364"/>
    <w:rsid w:val="00F6667C"/>
    <w:rsid w:val="00F80B6A"/>
    <w:rsid w:val="00F86998"/>
    <w:rsid w:val="00F92817"/>
    <w:rsid w:val="00F955AB"/>
    <w:rsid w:val="00FA5840"/>
    <w:rsid w:val="00FA6982"/>
    <w:rsid w:val="00FB086C"/>
    <w:rsid w:val="00FB13DF"/>
    <w:rsid w:val="00FB2D75"/>
    <w:rsid w:val="00FB6458"/>
    <w:rsid w:val="00FC582B"/>
    <w:rsid w:val="00FD04FD"/>
    <w:rsid w:val="00FD22BA"/>
    <w:rsid w:val="00FE0DE2"/>
    <w:rsid w:val="00FE4932"/>
    <w:rsid w:val="00FE5F8C"/>
    <w:rsid w:val="00FF3CD7"/>
    <w:rsid w:val="00FF7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8EF"/>
    <w:rPr>
      <w:rFonts w:ascii="Times New Roman" w:eastAsia="宋体" w:hAnsi="Times New Roman" w:cs="Times New Roman"/>
      <w:sz w:val="18"/>
      <w:szCs w:val="18"/>
    </w:rPr>
  </w:style>
  <w:style w:type="paragraph" w:styleId="a4">
    <w:name w:val="footer"/>
    <w:basedOn w:val="a"/>
    <w:link w:val="Char0"/>
    <w:uiPriority w:val="99"/>
    <w:unhideWhenUsed/>
    <w:rsid w:val="001B48EF"/>
    <w:pPr>
      <w:tabs>
        <w:tab w:val="center" w:pos="4153"/>
        <w:tab w:val="right" w:pos="8306"/>
      </w:tabs>
      <w:snapToGrid w:val="0"/>
      <w:jc w:val="left"/>
    </w:pPr>
    <w:rPr>
      <w:sz w:val="18"/>
      <w:szCs w:val="18"/>
    </w:rPr>
  </w:style>
  <w:style w:type="character" w:customStyle="1" w:styleId="Char0">
    <w:name w:val="页脚 Char"/>
    <w:basedOn w:val="a0"/>
    <w:link w:val="a4"/>
    <w:uiPriority w:val="99"/>
    <w:rsid w:val="001B48EF"/>
    <w:rPr>
      <w:rFonts w:ascii="Times New Roman" w:eastAsia="宋体" w:hAnsi="Times New Roman" w:cs="Times New Roman"/>
      <w:sz w:val="18"/>
      <w:szCs w:val="18"/>
    </w:rPr>
  </w:style>
  <w:style w:type="paragraph" w:customStyle="1" w:styleId="Default">
    <w:name w:val="Default"/>
    <w:rsid w:val="00D31FF0"/>
    <w:pPr>
      <w:widowControl w:val="0"/>
      <w:autoSpaceDE w:val="0"/>
      <w:autoSpaceDN w:val="0"/>
      <w:adjustRightInd w:val="0"/>
    </w:pPr>
    <w:rPr>
      <w:rFonts w:ascii="宋体" w:eastAsia="宋体" w:cs="宋体"/>
      <w:color w:val="000000"/>
      <w:kern w:val="0"/>
      <w:sz w:val="24"/>
      <w:szCs w:val="24"/>
    </w:rPr>
  </w:style>
  <w:style w:type="paragraph" w:customStyle="1" w:styleId="Char1">
    <w:name w:val="Char"/>
    <w:basedOn w:val="a"/>
    <w:rsid w:val="00DE3A93"/>
    <w:pPr>
      <w:spacing w:line="360" w:lineRule="auto"/>
      <w:ind w:firstLineChars="200" w:firstLine="200"/>
    </w:pPr>
    <w:rPr>
      <w:rFonts w:ascii="宋体" w:hAnsi="宋体" w:cs="宋体"/>
      <w:sz w:val="24"/>
    </w:rPr>
  </w:style>
  <w:style w:type="paragraph" w:styleId="a5">
    <w:name w:val="Balloon Text"/>
    <w:basedOn w:val="a"/>
    <w:link w:val="Char2"/>
    <w:uiPriority w:val="99"/>
    <w:semiHidden/>
    <w:unhideWhenUsed/>
    <w:rsid w:val="003D00AE"/>
    <w:rPr>
      <w:sz w:val="18"/>
      <w:szCs w:val="18"/>
    </w:rPr>
  </w:style>
  <w:style w:type="character" w:customStyle="1" w:styleId="Char2">
    <w:name w:val="批注框文本 Char"/>
    <w:basedOn w:val="a0"/>
    <w:link w:val="a5"/>
    <w:uiPriority w:val="99"/>
    <w:semiHidden/>
    <w:rsid w:val="003D00AE"/>
    <w:rPr>
      <w:rFonts w:ascii="Times New Roman" w:eastAsia="宋体" w:hAnsi="Times New Roman" w:cs="Times New Roman"/>
      <w:sz w:val="18"/>
      <w:szCs w:val="18"/>
    </w:rPr>
  </w:style>
  <w:style w:type="paragraph" w:customStyle="1" w:styleId="4">
    <w:name w:val="4正文"/>
    <w:basedOn w:val="a"/>
    <w:qFormat/>
    <w:rsid w:val="007519D3"/>
    <w:pPr>
      <w:widowControl/>
      <w:adjustRightInd w:val="0"/>
      <w:snapToGrid w:val="0"/>
      <w:spacing w:line="480" w:lineRule="exact"/>
      <w:ind w:firstLineChars="200" w:firstLine="200"/>
      <w:jc w:val="left"/>
    </w:pPr>
    <w:rPr>
      <w:rFonts w:cs="宋体"/>
      <w:kern w:val="0"/>
      <w:sz w:val="24"/>
      <w:szCs w:val="20"/>
    </w:rPr>
  </w:style>
  <w:style w:type="paragraph" w:styleId="a6">
    <w:name w:val="annotation text"/>
    <w:basedOn w:val="a"/>
    <w:link w:val="Char3"/>
    <w:semiHidden/>
    <w:unhideWhenUsed/>
    <w:qFormat/>
    <w:rsid w:val="00F06D61"/>
    <w:pPr>
      <w:widowControl/>
      <w:adjustRightInd w:val="0"/>
      <w:snapToGrid w:val="0"/>
      <w:spacing w:line="480" w:lineRule="exact"/>
      <w:ind w:firstLineChars="200" w:firstLine="200"/>
      <w:jc w:val="left"/>
    </w:pPr>
    <w:rPr>
      <w:rFonts w:eastAsia="仿宋"/>
      <w:kern w:val="0"/>
      <w:sz w:val="24"/>
      <w:szCs w:val="22"/>
    </w:rPr>
  </w:style>
  <w:style w:type="character" w:customStyle="1" w:styleId="Char3">
    <w:name w:val="批注文字 Char"/>
    <w:basedOn w:val="a0"/>
    <w:link w:val="a6"/>
    <w:uiPriority w:val="99"/>
    <w:semiHidden/>
    <w:rsid w:val="00F06D61"/>
    <w:rPr>
      <w:rFonts w:ascii="Times New Roman" w:eastAsia="仿宋" w:hAnsi="Times New Roman" w:cs="Times New Roman"/>
      <w:kern w:val="0"/>
      <w:sz w:val="24"/>
    </w:rPr>
  </w:style>
  <w:style w:type="character" w:styleId="a7">
    <w:name w:val="annotation reference"/>
    <w:basedOn w:val="a0"/>
    <w:semiHidden/>
    <w:unhideWhenUsed/>
    <w:qFormat/>
    <w:rsid w:val="00F06D61"/>
    <w:rPr>
      <w:sz w:val="21"/>
      <w:szCs w:val="21"/>
    </w:rPr>
  </w:style>
  <w:style w:type="character" w:customStyle="1" w:styleId="Char4">
    <w:name w:val="正文缩进 Char"/>
    <w:link w:val="a8"/>
    <w:rsid w:val="0063629E"/>
    <w:rPr>
      <w:rFonts w:eastAsia="宋体"/>
    </w:rPr>
  </w:style>
  <w:style w:type="paragraph" w:styleId="a8">
    <w:name w:val="Normal Indent"/>
    <w:basedOn w:val="a"/>
    <w:link w:val="Char4"/>
    <w:rsid w:val="0063629E"/>
    <w:pPr>
      <w:ind w:firstLine="420"/>
    </w:pPr>
    <w:rPr>
      <w:rFonts w:asciiTheme="minorHAnsi" w:hAnsiTheme="minorHAnsi" w:cstheme="minorBidi"/>
      <w:szCs w:val="22"/>
    </w:rPr>
  </w:style>
  <w:style w:type="paragraph" w:customStyle="1" w:styleId="a9">
    <w:name w:val="第正"/>
    <w:basedOn w:val="a"/>
    <w:rsid w:val="0063629E"/>
    <w:pPr>
      <w:spacing w:line="360" w:lineRule="auto"/>
      <w:ind w:firstLineChars="200" w:firstLine="640"/>
    </w:pPr>
    <w:rPr>
      <w:sz w:val="24"/>
      <w:szCs w:val="20"/>
    </w:rPr>
  </w:style>
  <w:style w:type="character" w:customStyle="1" w:styleId="Char5">
    <w:name w:val="正文文本 Char"/>
    <w:link w:val="aa"/>
    <w:uiPriority w:val="99"/>
    <w:rsid w:val="00841C7A"/>
    <w:rPr>
      <w:rFonts w:ascii="Times New Roman" w:hAnsi="Times New Roman"/>
      <w:szCs w:val="24"/>
    </w:rPr>
  </w:style>
  <w:style w:type="paragraph" w:styleId="aa">
    <w:name w:val="Body Text"/>
    <w:basedOn w:val="a"/>
    <w:link w:val="Char5"/>
    <w:uiPriority w:val="99"/>
    <w:unhideWhenUsed/>
    <w:rsid w:val="00841C7A"/>
    <w:pPr>
      <w:spacing w:after="120"/>
    </w:pPr>
    <w:rPr>
      <w:rFonts w:eastAsiaTheme="minorEastAsia" w:cstheme="minorBidi"/>
    </w:rPr>
  </w:style>
  <w:style w:type="character" w:customStyle="1" w:styleId="Char10">
    <w:name w:val="正文文本 Char1"/>
    <w:basedOn w:val="a0"/>
    <w:uiPriority w:val="99"/>
    <w:semiHidden/>
    <w:rsid w:val="00841C7A"/>
    <w:rPr>
      <w:rFonts w:ascii="Times New Roman" w:eastAsia="宋体" w:hAnsi="Times New Roman" w:cs="Times New Roman"/>
      <w:szCs w:val="24"/>
    </w:rPr>
  </w:style>
  <w:style w:type="paragraph" w:styleId="ab">
    <w:name w:val="annotation subject"/>
    <w:basedOn w:val="a6"/>
    <w:next w:val="a6"/>
    <w:link w:val="Char6"/>
    <w:uiPriority w:val="99"/>
    <w:semiHidden/>
    <w:unhideWhenUsed/>
    <w:rsid w:val="000C0CD4"/>
    <w:pPr>
      <w:widowControl w:val="0"/>
      <w:adjustRightInd/>
      <w:snapToGrid/>
      <w:spacing w:line="240" w:lineRule="auto"/>
      <w:ind w:firstLineChars="0" w:firstLine="0"/>
    </w:pPr>
    <w:rPr>
      <w:rFonts w:eastAsia="宋体"/>
      <w:b/>
      <w:bCs/>
      <w:kern w:val="2"/>
      <w:sz w:val="21"/>
      <w:szCs w:val="24"/>
    </w:rPr>
  </w:style>
  <w:style w:type="character" w:customStyle="1" w:styleId="Char6">
    <w:name w:val="批注主题 Char"/>
    <w:basedOn w:val="Char3"/>
    <w:link w:val="ab"/>
    <w:uiPriority w:val="99"/>
    <w:semiHidden/>
    <w:rsid w:val="000C0CD4"/>
    <w:rPr>
      <w:rFonts w:ascii="Times New Roman" w:eastAsia="宋体" w:hAnsi="Times New Roman" w:cs="Times New Roman"/>
      <w:b/>
      <w:bCs/>
      <w:kern w:val="0"/>
      <w:sz w:val="24"/>
      <w:szCs w:val="24"/>
    </w:rPr>
  </w:style>
  <w:style w:type="paragraph" w:styleId="ac">
    <w:name w:val="Body Text Indent"/>
    <w:basedOn w:val="a"/>
    <w:link w:val="Char7"/>
    <w:uiPriority w:val="99"/>
    <w:semiHidden/>
    <w:unhideWhenUsed/>
    <w:rsid w:val="00B8277E"/>
    <w:pPr>
      <w:spacing w:after="120"/>
      <w:ind w:leftChars="200" w:left="420"/>
    </w:pPr>
  </w:style>
  <w:style w:type="character" w:customStyle="1" w:styleId="Char7">
    <w:name w:val="正文文本缩进 Char"/>
    <w:basedOn w:val="a0"/>
    <w:link w:val="ac"/>
    <w:uiPriority w:val="99"/>
    <w:semiHidden/>
    <w:rsid w:val="00B8277E"/>
    <w:rPr>
      <w:rFonts w:ascii="Times New Roman" w:eastAsia="宋体" w:hAnsi="Times New Roman" w:cs="Times New Roman"/>
      <w:szCs w:val="24"/>
    </w:rPr>
  </w:style>
  <w:style w:type="paragraph" w:styleId="2">
    <w:name w:val="Body Text First Indent 2"/>
    <w:basedOn w:val="ac"/>
    <w:link w:val="2Char"/>
    <w:uiPriority w:val="99"/>
    <w:semiHidden/>
    <w:unhideWhenUsed/>
    <w:rsid w:val="00B8277E"/>
    <w:pPr>
      <w:ind w:firstLineChars="200" w:firstLine="420"/>
    </w:pPr>
  </w:style>
  <w:style w:type="character" w:customStyle="1" w:styleId="2Char">
    <w:name w:val="正文首行缩进 2 Char"/>
    <w:basedOn w:val="Char7"/>
    <w:link w:val="2"/>
    <w:uiPriority w:val="99"/>
    <w:semiHidden/>
    <w:rsid w:val="00B8277E"/>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8EF"/>
    <w:rPr>
      <w:rFonts w:ascii="Times New Roman" w:eastAsia="宋体" w:hAnsi="Times New Roman" w:cs="Times New Roman"/>
      <w:sz w:val="18"/>
      <w:szCs w:val="18"/>
    </w:rPr>
  </w:style>
  <w:style w:type="paragraph" w:styleId="a4">
    <w:name w:val="footer"/>
    <w:basedOn w:val="a"/>
    <w:link w:val="Char0"/>
    <w:uiPriority w:val="99"/>
    <w:unhideWhenUsed/>
    <w:rsid w:val="001B48EF"/>
    <w:pPr>
      <w:tabs>
        <w:tab w:val="center" w:pos="4153"/>
        <w:tab w:val="right" w:pos="8306"/>
      </w:tabs>
      <w:snapToGrid w:val="0"/>
      <w:jc w:val="left"/>
    </w:pPr>
    <w:rPr>
      <w:sz w:val="18"/>
      <w:szCs w:val="18"/>
    </w:rPr>
  </w:style>
  <w:style w:type="character" w:customStyle="1" w:styleId="Char0">
    <w:name w:val="页脚 Char"/>
    <w:basedOn w:val="a0"/>
    <w:link w:val="a4"/>
    <w:uiPriority w:val="99"/>
    <w:rsid w:val="001B48EF"/>
    <w:rPr>
      <w:rFonts w:ascii="Times New Roman" w:eastAsia="宋体" w:hAnsi="Times New Roman" w:cs="Times New Roman"/>
      <w:sz w:val="18"/>
      <w:szCs w:val="18"/>
    </w:rPr>
  </w:style>
  <w:style w:type="paragraph" w:customStyle="1" w:styleId="Default">
    <w:name w:val="Default"/>
    <w:rsid w:val="00D31FF0"/>
    <w:pPr>
      <w:widowControl w:val="0"/>
      <w:autoSpaceDE w:val="0"/>
      <w:autoSpaceDN w:val="0"/>
      <w:adjustRightInd w:val="0"/>
    </w:pPr>
    <w:rPr>
      <w:rFonts w:ascii="宋体" w:eastAsia="宋体" w:cs="宋体"/>
      <w:color w:val="000000"/>
      <w:kern w:val="0"/>
      <w:sz w:val="24"/>
      <w:szCs w:val="24"/>
    </w:rPr>
  </w:style>
  <w:style w:type="paragraph" w:customStyle="1" w:styleId="Char1">
    <w:name w:val="Char"/>
    <w:basedOn w:val="a"/>
    <w:rsid w:val="00DE3A93"/>
    <w:pPr>
      <w:spacing w:line="360" w:lineRule="auto"/>
      <w:ind w:firstLineChars="200" w:firstLine="200"/>
    </w:pPr>
    <w:rPr>
      <w:rFonts w:ascii="宋体" w:hAnsi="宋体" w:cs="宋体"/>
      <w:sz w:val="24"/>
    </w:rPr>
  </w:style>
  <w:style w:type="paragraph" w:styleId="a5">
    <w:name w:val="Balloon Text"/>
    <w:basedOn w:val="a"/>
    <w:link w:val="Char2"/>
    <w:uiPriority w:val="99"/>
    <w:semiHidden/>
    <w:unhideWhenUsed/>
    <w:rsid w:val="003D00AE"/>
    <w:rPr>
      <w:sz w:val="18"/>
      <w:szCs w:val="18"/>
    </w:rPr>
  </w:style>
  <w:style w:type="character" w:customStyle="1" w:styleId="Char2">
    <w:name w:val="批注框文本 Char"/>
    <w:basedOn w:val="a0"/>
    <w:link w:val="a5"/>
    <w:uiPriority w:val="99"/>
    <w:semiHidden/>
    <w:rsid w:val="003D00AE"/>
    <w:rPr>
      <w:rFonts w:ascii="Times New Roman" w:eastAsia="宋体" w:hAnsi="Times New Roman" w:cs="Times New Roman"/>
      <w:sz w:val="18"/>
      <w:szCs w:val="18"/>
    </w:rPr>
  </w:style>
  <w:style w:type="paragraph" w:customStyle="1" w:styleId="4">
    <w:name w:val="4正文"/>
    <w:basedOn w:val="a"/>
    <w:qFormat/>
    <w:rsid w:val="007519D3"/>
    <w:pPr>
      <w:widowControl/>
      <w:adjustRightInd w:val="0"/>
      <w:snapToGrid w:val="0"/>
      <w:spacing w:line="480" w:lineRule="exact"/>
      <w:ind w:firstLineChars="200" w:firstLine="200"/>
      <w:jc w:val="left"/>
    </w:pPr>
    <w:rPr>
      <w:rFonts w:cs="宋体"/>
      <w:kern w:val="0"/>
      <w:sz w:val="24"/>
      <w:szCs w:val="20"/>
    </w:rPr>
  </w:style>
  <w:style w:type="paragraph" w:styleId="a6">
    <w:name w:val="annotation text"/>
    <w:basedOn w:val="a"/>
    <w:link w:val="Char3"/>
    <w:semiHidden/>
    <w:unhideWhenUsed/>
    <w:qFormat/>
    <w:rsid w:val="00F06D61"/>
    <w:pPr>
      <w:widowControl/>
      <w:adjustRightInd w:val="0"/>
      <w:snapToGrid w:val="0"/>
      <w:spacing w:line="480" w:lineRule="exact"/>
      <w:ind w:firstLineChars="200" w:firstLine="200"/>
      <w:jc w:val="left"/>
    </w:pPr>
    <w:rPr>
      <w:rFonts w:eastAsia="仿宋"/>
      <w:kern w:val="0"/>
      <w:sz w:val="24"/>
      <w:szCs w:val="22"/>
    </w:rPr>
  </w:style>
  <w:style w:type="character" w:customStyle="1" w:styleId="Char3">
    <w:name w:val="批注文字 Char"/>
    <w:basedOn w:val="a0"/>
    <w:link w:val="a6"/>
    <w:uiPriority w:val="99"/>
    <w:semiHidden/>
    <w:rsid w:val="00F06D61"/>
    <w:rPr>
      <w:rFonts w:ascii="Times New Roman" w:eastAsia="仿宋" w:hAnsi="Times New Roman" w:cs="Times New Roman"/>
      <w:kern w:val="0"/>
      <w:sz w:val="24"/>
    </w:rPr>
  </w:style>
  <w:style w:type="character" w:styleId="a7">
    <w:name w:val="annotation reference"/>
    <w:basedOn w:val="a0"/>
    <w:semiHidden/>
    <w:unhideWhenUsed/>
    <w:qFormat/>
    <w:rsid w:val="00F06D61"/>
    <w:rPr>
      <w:sz w:val="21"/>
      <w:szCs w:val="21"/>
    </w:rPr>
  </w:style>
  <w:style w:type="character" w:customStyle="1" w:styleId="Char4">
    <w:name w:val="正文缩进 Char"/>
    <w:link w:val="a8"/>
    <w:rsid w:val="0063629E"/>
    <w:rPr>
      <w:rFonts w:eastAsia="宋体"/>
    </w:rPr>
  </w:style>
  <w:style w:type="paragraph" w:styleId="a8">
    <w:name w:val="Normal Indent"/>
    <w:basedOn w:val="a"/>
    <w:link w:val="Char4"/>
    <w:rsid w:val="0063629E"/>
    <w:pPr>
      <w:ind w:firstLine="420"/>
    </w:pPr>
    <w:rPr>
      <w:rFonts w:asciiTheme="minorHAnsi" w:hAnsiTheme="minorHAnsi" w:cstheme="minorBidi"/>
      <w:szCs w:val="22"/>
    </w:rPr>
  </w:style>
  <w:style w:type="paragraph" w:customStyle="1" w:styleId="a9">
    <w:name w:val="第正"/>
    <w:basedOn w:val="a"/>
    <w:rsid w:val="0063629E"/>
    <w:pPr>
      <w:spacing w:line="360" w:lineRule="auto"/>
      <w:ind w:firstLineChars="200" w:firstLine="640"/>
    </w:pPr>
    <w:rPr>
      <w:sz w:val="24"/>
      <w:szCs w:val="20"/>
    </w:rPr>
  </w:style>
  <w:style w:type="character" w:customStyle="1" w:styleId="Char5">
    <w:name w:val="正文文本 Char"/>
    <w:link w:val="aa"/>
    <w:uiPriority w:val="99"/>
    <w:rsid w:val="00841C7A"/>
    <w:rPr>
      <w:rFonts w:ascii="Times New Roman" w:hAnsi="Times New Roman"/>
      <w:szCs w:val="24"/>
    </w:rPr>
  </w:style>
  <w:style w:type="paragraph" w:styleId="aa">
    <w:name w:val="Body Text"/>
    <w:basedOn w:val="a"/>
    <w:link w:val="Char5"/>
    <w:uiPriority w:val="99"/>
    <w:unhideWhenUsed/>
    <w:rsid w:val="00841C7A"/>
    <w:pPr>
      <w:spacing w:after="120"/>
    </w:pPr>
    <w:rPr>
      <w:rFonts w:eastAsiaTheme="minorEastAsia" w:cstheme="minorBidi"/>
    </w:rPr>
  </w:style>
  <w:style w:type="character" w:customStyle="1" w:styleId="Char10">
    <w:name w:val="正文文本 Char1"/>
    <w:basedOn w:val="a0"/>
    <w:uiPriority w:val="99"/>
    <w:semiHidden/>
    <w:rsid w:val="00841C7A"/>
    <w:rPr>
      <w:rFonts w:ascii="Times New Roman" w:eastAsia="宋体" w:hAnsi="Times New Roman" w:cs="Times New Roman"/>
      <w:szCs w:val="24"/>
    </w:rPr>
  </w:style>
  <w:style w:type="paragraph" w:styleId="ab">
    <w:name w:val="annotation subject"/>
    <w:basedOn w:val="a6"/>
    <w:next w:val="a6"/>
    <w:link w:val="Char6"/>
    <w:uiPriority w:val="99"/>
    <w:semiHidden/>
    <w:unhideWhenUsed/>
    <w:rsid w:val="000C0CD4"/>
    <w:pPr>
      <w:widowControl w:val="0"/>
      <w:adjustRightInd/>
      <w:snapToGrid/>
      <w:spacing w:line="240" w:lineRule="auto"/>
      <w:ind w:firstLineChars="0" w:firstLine="0"/>
    </w:pPr>
    <w:rPr>
      <w:rFonts w:eastAsia="宋体"/>
      <w:b/>
      <w:bCs/>
      <w:kern w:val="2"/>
      <w:sz w:val="21"/>
      <w:szCs w:val="24"/>
    </w:rPr>
  </w:style>
  <w:style w:type="character" w:customStyle="1" w:styleId="Char6">
    <w:name w:val="批注主题 Char"/>
    <w:basedOn w:val="Char3"/>
    <w:link w:val="ab"/>
    <w:uiPriority w:val="99"/>
    <w:semiHidden/>
    <w:rsid w:val="000C0CD4"/>
    <w:rPr>
      <w:rFonts w:ascii="Times New Roman" w:eastAsia="宋体" w:hAnsi="Times New Roman" w:cs="Times New Roman"/>
      <w:b/>
      <w:bCs/>
      <w:kern w:val="0"/>
      <w:sz w:val="24"/>
      <w:szCs w:val="24"/>
    </w:rPr>
  </w:style>
  <w:style w:type="paragraph" w:styleId="ac">
    <w:name w:val="Body Text Indent"/>
    <w:basedOn w:val="a"/>
    <w:link w:val="Char7"/>
    <w:uiPriority w:val="99"/>
    <w:semiHidden/>
    <w:unhideWhenUsed/>
    <w:rsid w:val="00B8277E"/>
    <w:pPr>
      <w:spacing w:after="120"/>
      <w:ind w:leftChars="200" w:left="420"/>
    </w:pPr>
  </w:style>
  <w:style w:type="character" w:customStyle="1" w:styleId="Char7">
    <w:name w:val="正文文本缩进 Char"/>
    <w:basedOn w:val="a0"/>
    <w:link w:val="ac"/>
    <w:uiPriority w:val="99"/>
    <w:semiHidden/>
    <w:rsid w:val="00B8277E"/>
    <w:rPr>
      <w:rFonts w:ascii="Times New Roman" w:eastAsia="宋体" w:hAnsi="Times New Roman" w:cs="Times New Roman"/>
      <w:szCs w:val="24"/>
    </w:rPr>
  </w:style>
  <w:style w:type="paragraph" w:styleId="2">
    <w:name w:val="Body Text First Indent 2"/>
    <w:basedOn w:val="ac"/>
    <w:link w:val="2Char"/>
    <w:uiPriority w:val="99"/>
    <w:semiHidden/>
    <w:unhideWhenUsed/>
    <w:rsid w:val="00B8277E"/>
    <w:pPr>
      <w:ind w:firstLineChars="200" w:firstLine="420"/>
    </w:pPr>
  </w:style>
  <w:style w:type="character" w:customStyle="1" w:styleId="2Char">
    <w:name w:val="正文首行缩进 2 Char"/>
    <w:basedOn w:val="Char7"/>
    <w:link w:val="2"/>
    <w:uiPriority w:val="99"/>
    <w:semiHidden/>
    <w:rsid w:val="00B8277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C2F90-27C0-4EC3-807C-39837FF3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2123</TotalTime>
  <Pages>2</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无 名氏</dc:creator>
  <cp:keywords/>
  <dc:description/>
  <cp:lastModifiedBy>韩磊</cp:lastModifiedBy>
  <cp:revision>305</cp:revision>
  <cp:lastPrinted>2020-04-24T01:51:00Z</cp:lastPrinted>
  <dcterms:created xsi:type="dcterms:W3CDTF">2018-06-06T09:06:00Z</dcterms:created>
  <dcterms:modified xsi:type="dcterms:W3CDTF">2020-07-23T09:19:00Z</dcterms:modified>
</cp:coreProperties>
</file>