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4D" w:rsidRDefault="00D1374D" w:rsidP="00D1374D">
      <w:pPr>
        <w:spacing w:line="560" w:lineRule="exact"/>
        <w:rPr>
          <w:rFonts w:ascii="仿宋_GB2312" w:eastAsia="仿宋_GB2312"/>
          <w:sz w:val="32"/>
          <w:szCs w:val="32"/>
        </w:rPr>
      </w:pPr>
    </w:p>
    <w:p w:rsidR="00D1374D" w:rsidRPr="005E4196" w:rsidRDefault="00D1374D" w:rsidP="00D1374D">
      <w:pPr>
        <w:spacing w:line="560" w:lineRule="exact"/>
        <w:jc w:val="right"/>
        <w:rPr>
          <w:rFonts w:eastAsia="仿宋_GB2312"/>
          <w:sz w:val="32"/>
          <w:szCs w:val="32"/>
        </w:rPr>
      </w:pPr>
      <w:r w:rsidRPr="00264A52">
        <w:rPr>
          <w:rFonts w:hint="eastAsia"/>
        </w:rPr>
        <w:t xml:space="preserve">                        </w:t>
      </w:r>
      <w:r w:rsidR="000B786D">
        <w:rPr>
          <w:rFonts w:hint="eastAsia"/>
        </w:rPr>
        <w:t xml:space="preserve">             </w:t>
      </w:r>
      <w:r w:rsidR="000B786D" w:rsidRPr="007C7D9B">
        <w:rPr>
          <w:rFonts w:ascii="仿宋_GB2312" w:eastAsia="仿宋_GB2312" w:hAnsi="Calibri" w:hint="eastAsia"/>
          <w:bCs/>
          <w:kern w:val="44"/>
          <w:sz w:val="32"/>
          <w:szCs w:val="44"/>
        </w:rPr>
        <w:t>陕西咸</w:t>
      </w:r>
      <w:proofErr w:type="gramStart"/>
      <w:r w:rsidR="000B786D" w:rsidRPr="007C7D9B">
        <w:rPr>
          <w:rFonts w:ascii="仿宋_GB2312" w:eastAsia="仿宋_GB2312" w:hAnsi="Calibri" w:hint="eastAsia"/>
          <w:bCs/>
          <w:kern w:val="44"/>
          <w:sz w:val="32"/>
          <w:szCs w:val="44"/>
        </w:rPr>
        <w:t>沣东审服</w:t>
      </w:r>
      <w:proofErr w:type="gramEnd"/>
      <w:r w:rsidR="000B786D" w:rsidRPr="007C7D9B">
        <w:rPr>
          <w:rFonts w:ascii="仿宋_GB2312" w:eastAsia="仿宋_GB2312" w:hAnsi="Calibri" w:hint="eastAsia"/>
          <w:bCs/>
          <w:kern w:val="44"/>
          <w:sz w:val="32"/>
          <w:szCs w:val="44"/>
        </w:rPr>
        <w:t>准字</w:t>
      </w:r>
      <w:r>
        <w:rPr>
          <w:rFonts w:ascii="仿宋_GB2312" w:eastAsia="仿宋_GB2312" w:hint="eastAsia"/>
          <w:sz w:val="32"/>
          <w:szCs w:val="32"/>
        </w:rPr>
        <w:t>〔</w:t>
      </w:r>
      <w:r w:rsidRPr="002E4E9E">
        <w:rPr>
          <w:rFonts w:ascii="仿宋_GB2312" w:eastAsia="仿宋_GB2312" w:hint="eastAsia"/>
          <w:sz w:val="32"/>
          <w:szCs w:val="32"/>
        </w:rPr>
        <w:t>20</w:t>
      </w:r>
      <w:r>
        <w:rPr>
          <w:rFonts w:ascii="仿宋_GB2312" w:eastAsia="仿宋_GB2312" w:hint="eastAsia"/>
          <w:sz w:val="32"/>
          <w:szCs w:val="32"/>
        </w:rPr>
        <w:t>20〕</w:t>
      </w:r>
      <w:r w:rsidR="002F0242">
        <w:rPr>
          <w:rFonts w:ascii="仿宋_GB2312" w:eastAsia="仿宋_GB2312" w:hint="eastAsia"/>
          <w:sz w:val="32"/>
          <w:szCs w:val="32"/>
        </w:rPr>
        <w:t>1</w:t>
      </w:r>
      <w:r w:rsidR="000B786D">
        <w:rPr>
          <w:rFonts w:ascii="仿宋_GB2312" w:eastAsia="仿宋_GB2312" w:hint="eastAsia"/>
          <w:sz w:val="32"/>
          <w:szCs w:val="32"/>
        </w:rPr>
        <w:t>87</w:t>
      </w:r>
      <w:r w:rsidRPr="005E4196">
        <w:rPr>
          <w:rFonts w:eastAsia="仿宋_GB2312"/>
          <w:sz w:val="32"/>
          <w:szCs w:val="32"/>
        </w:rPr>
        <w:t>号</w:t>
      </w:r>
    </w:p>
    <w:p w:rsidR="0046512C" w:rsidRPr="001D4B0F" w:rsidRDefault="000B786D" w:rsidP="001D4B0F">
      <w:pPr>
        <w:spacing w:line="560" w:lineRule="exact"/>
        <w:jc w:val="center"/>
        <w:rPr>
          <w:rFonts w:ascii="仿宋_GB2312" w:eastAsia="仿宋_GB2312"/>
          <w:bCs/>
          <w:sz w:val="32"/>
          <w:szCs w:val="32"/>
        </w:rPr>
      </w:pPr>
      <w:r w:rsidRPr="001D4B0F">
        <w:rPr>
          <w:rFonts w:ascii="仿宋_GB2312" w:eastAsia="仿宋_GB2312" w:hint="eastAsia"/>
          <w:bCs/>
          <w:sz w:val="32"/>
          <w:szCs w:val="32"/>
        </w:rPr>
        <w:t>陕西省西咸新区</w:t>
      </w:r>
      <w:proofErr w:type="gramStart"/>
      <w:r w:rsidRPr="001D4B0F">
        <w:rPr>
          <w:rFonts w:ascii="仿宋_GB2312" w:eastAsia="仿宋_GB2312" w:hint="eastAsia"/>
          <w:bCs/>
          <w:sz w:val="32"/>
          <w:szCs w:val="32"/>
        </w:rPr>
        <w:t>沣</w:t>
      </w:r>
      <w:proofErr w:type="gramEnd"/>
      <w:r w:rsidRPr="001D4B0F">
        <w:rPr>
          <w:rFonts w:ascii="仿宋_GB2312" w:eastAsia="仿宋_GB2312" w:hint="eastAsia"/>
          <w:bCs/>
          <w:sz w:val="32"/>
          <w:szCs w:val="32"/>
        </w:rPr>
        <w:t>东新城行政审批与政务服务局</w:t>
      </w:r>
    </w:p>
    <w:p w:rsidR="000B2930" w:rsidRPr="001D4B0F" w:rsidRDefault="00D1374D" w:rsidP="001D4B0F">
      <w:pPr>
        <w:spacing w:line="560" w:lineRule="exact"/>
        <w:jc w:val="center"/>
        <w:rPr>
          <w:rFonts w:ascii="仿宋_GB2312" w:eastAsia="仿宋_GB2312"/>
          <w:bCs/>
          <w:sz w:val="32"/>
          <w:szCs w:val="32"/>
        </w:rPr>
      </w:pPr>
      <w:r w:rsidRPr="001D4B0F">
        <w:rPr>
          <w:rFonts w:ascii="仿宋_GB2312" w:eastAsia="仿宋_GB2312" w:hint="eastAsia"/>
          <w:bCs/>
          <w:sz w:val="32"/>
          <w:szCs w:val="32"/>
        </w:rPr>
        <w:t>关于</w:t>
      </w:r>
      <w:r w:rsidR="000B2930" w:rsidRPr="001D4B0F">
        <w:rPr>
          <w:rFonts w:ascii="仿宋_GB2312" w:eastAsia="仿宋_GB2312" w:hint="eastAsia"/>
          <w:bCs/>
          <w:sz w:val="32"/>
          <w:szCs w:val="32"/>
        </w:rPr>
        <w:t>嘉里物流（西北）区域物流中心仓库</w:t>
      </w:r>
    </w:p>
    <w:p w:rsidR="00D1374D" w:rsidRPr="001D4B0F" w:rsidRDefault="00D1374D" w:rsidP="001D4B0F">
      <w:pPr>
        <w:spacing w:line="560" w:lineRule="exact"/>
        <w:jc w:val="center"/>
        <w:rPr>
          <w:rFonts w:ascii="仿宋_GB2312" w:eastAsia="仿宋_GB2312"/>
          <w:bCs/>
          <w:sz w:val="32"/>
          <w:szCs w:val="32"/>
        </w:rPr>
      </w:pPr>
      <w:r w:rsidRPr="001D4B0F">
        <w:rPr>
          <w:rFonts w:ascii="仿宋_GB2312" w:eastAsia="仿宋_GB2312" w:hint="eastAsia"/>
          <w:bCs/>
          <w:sz w:val="32"/>
          <w:szCs w:val="32"/>
        </w:rPr>
        <w:t>固体废物污染防治设施竣工环保验收的批复</w:t>
      </w:r>
    </w:p>
    <w:p w:rsidR="00D1374D" w:rsidRPr="003D7F50" w:rsidRDefault="000B2930" w:rsidP="005109A7">
      <w:pPr>
        <w:spacing w:line="560" w:lineRule="exact"/>
        <w:rPr>
          <w:rFonts w:ascii="仿宋_GB2312" w:eastAsia="仿宋_GB2312"/>
          <w:sz w:val="32"/>
          <w:szCs w:val="32"/>
        </w:rPr>
      </w:pPr>
      <w:r>
        <w:rPr>
          <w:rFonts w:ascii="仿宋_GB2312" w:eastAsia="仿宋_GB2312" w:hint="eastAsia"/>
          <w:bCs/>
          <w:sz w:val="32"/>
          <w:szCs w:val="32"/>
        </w:rPr>
        <w:t>嘉里物流（西安）</w:t>
      </w:r>
      <w:r w:rsidR="00F13053">
        <w:rPr>
          <w:rFonts w:ascii="仿宋_GB2312" w:eastAsia="仿宋_GB2312" w:hint="eastAsia"/>
          <w:sz w:val="32"/>
          <w:szCs w:val="32"/>
        </w:rPr>
        <w:t>有限公司</w:t>
      </w:r>
      <w:r w:rsidR="00D1374D" w:rsidRPr="003D7F50">
        <w:rPr>
          <w:rFonts w:ascii="仿宋_GB2312" w:eastAsia="仿宋_GB2312" w:hint="eastAsia"/>
          <w:sz w:val="32"/>
          <w:szCs w:val="32"/>
        </w:rPr>
        <w:t>:</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sz w:val="32"/>
          <w:szCs w:val="32"/>
        </w:rPr>
        <w:t>你公司报来《</w:t>
      </w:r>
      <w:r w:rsidR="000B2930">
        <w:rPr>
          <w:rFonts w:ascii="仿宋_GB2312" w:eastAsia="仿宋_GB2312" w:hint="eastAsia"/>
          <w:bCs/>
          <w:sz w:val="32"/>
          <w:szCs w:val="32"/>
        </w:rPr>
        <w:t>嘉里物流（西北）区域物流中心仓库</w:t>
      </w:r>
      <w:r w:rsidRPr="001A380A">
        <w:rPr>
          <w:rFonts w:ascii="仿宋_GB2312" w:eastAsia="仿宋_GB2312" w:hint="eastAsia"/>
          <w:bCs/>
          <w:sz w:val="32"/>
          <w:szCs w:val="32"/>
        </w:rPr>
        <w:t>竣工环境保护验收报告</w:t>
      </w:r>
      <w:r w:rsidRPr="001A380A">
        <w:rPr>
          <w:rFonts w:ascii="仿宋_GB2312" w:eastAsia="仿宋_GB2312" w:hAnsiTheme="minorHAnsi" w:cs="宋体" w:hint="eastAsia"/>
          <w:kern w:val="0"/>
          <w:sz w:val="32"/>
          <w:szCs w:val="32"/>
        </w:rPr>
        <w:t>（固体废弃物部分）</w:t>
      </w:r>
      <w:r w:rsidRPr="001A380A">
        <w:rPr>
          <w:rFonts w:ascii="仿宋_GB2312" w:eastAsia="仿宋_GB2312" w:hint="eastAsia"/>
          <w:sz w:val="32"/>
          <w:szCs w:val="32"/>
        </w:rPr>
        <w:t>》收悉。经研究，提出验收意见如下：</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一、项目概况</w:t>
      </w:r>
    </w:p>
    <w:p w:rsidR="00D1374D" w:rsidRPr="0065780E" w:rsidRDefault="000B2930" w:rsidP="005109A7">
      <w:pPr>
        <w:autoSpaceDE w:val="0"/>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嘉里物流（西北）区域物流中心仓库</w:t>
      </w:r>
      <w:r w:rsidR="00D1374D" w:rsidRPr="001A380A">
        <w:rPr>
          <w:rFonts w:ascii="仿宋_GB2312" w:eastAsia="仿宋_GB2312" w:hint="eastAsia"/>
          <w:sz w:val="32"/>
          <w:szCs w:val="32"/>
        </w:rPr>
        <w:t>位于</w:t>
      </w:r>
      <w:proofErr w:type="gramStart"/>
      <w:r w:rsidR="00D1374D" w:rsidRPr="001A380A">
        <w:rPr>
          <w:rFonts w:ascii="仿宋_GB2312" w:eastAsia="仿宋_GB2312" w:hint="eastAsia"/>
          <w:sz w:val="32"/>
          <w:szCs w:val="32"/>
        </w:rPr>
        <w:t>沣</w:t>
      </w:r>
      <w:proofErr w:type="gramEnd"/>
      <w:r w:rsidR="00D1374D" w:rsidRPr="00E978AF">
        <w:rPr>
          <w:rFonts w:ascii="仿宋_GB2312" w:eastAsia="仿宋_GB2312" w:hint="eastAsia"/>
          <w:sz w:val="32"/>
          <w:szCs w:val="32"/>
        </w:rPr>
        <w:t>东新城</w:t>
      </w:r>
      <w:r w:rsidRPr="00335AFC">
        <w:rPr>
          <w:rFonts w:ascii="仿宋_GB2312" w:eastAsia="仿宋_GB2312" w:hint="eastAsia"/>
          <w:sz w:val="32"/>
          <w:szCs w:val="32"/>
        </w:rPr>
        <w:t>丰业大道西段</w:t>
      </w:r>
      <w:r w:rsidRPr="00335AFC">
        <w:rPr>
          <w:rFonts w:ascii="仿宋_GB2312" w:eastAsia="仿宋_GB2312"/>
          <w:sz w:val="32"/>
          <w:szCs w:val="32"/>
        </w:rPr>
        <w:t xml:space="preserve">110 </w:t>
      </w:r>
      <w:r w:rsidRPr="00335AFC">
        <w:rPr>
          <w:rFonts w:ascii="仿宋_GB2312" w:eastAsia="仿宋_GB2312" w:hint="eastAsia"/>
          <w:sz w:val="32"/>
          <w:szCs w:val="32"/>
        </w:rPr>
        <w:t>号</w:t>
      </w:r>
      <w:r w:rsidR="00415909" w:rsidRPr="00335AFC">
        <w:rPr>
          <w:rFonts w:ascii="仿宋_GB2312" w:eastAsia="仿宋_GB2312" w:hint="eastAsia"/>
          <w:sz w:val="32"/>
          <w:szCs w:val="32"/>
        </w:rPr>
        <w:t>。</w:t>
      </w:r>
      <w:r w:rsidRPr="00335AFC">
        <w:rPr>
          <w:rFonts w:ascii="仿宋_GB2312" w:eastAsia="仿宋_GB2312" w:hint="eastAsia"/>
          <w:sz w:val="32"/>
          <w:szCs w:val="32"/>
        </w:rPr>
        <w:t>西安市环境保护局</w:t>
      </w:r>
      <w:proofErr w:type="gramStart"/>
      <w:r w:rsidRPr="00335AFC">
        <w:rPr>
          <w:rFonts w:ascii="仿宋_GB2312" w:eastAsia="仿宋_GB2312" w:hint="eastAsia"/>
          <w:sz w:val="32"/>
          <w:szCs w:val="32"/>
        </w:rPr>
        <w:t>沣</w:t>
      </w:r>
      <w:proofErr w:type="gramEnd"/>
      <w:r w:rsidRPr="00335AFC">
        <w:rPr>
          <w:rFonts w:ascii="仿宋_GB2312" w:eastAsia="仿宋_GB2312" w:hint="eastAsia"/>
          <w:sz w:val="32"/>
          <w:szCs w:val="32"/>
        </w:rPr>
        <w:t>渭新区分局</w:t>
      </w:r>
      <w:r w:rsidR="00415909" w:rsidRPr="00335AFC">
        <w:rPr>
          <w:rFonts w:ascii="仿宋_GB2312" w:eastAsia="仿宋_GB2312" w:hint="eastAsia"/>
          <w:sz w:val="32"/>
          <w:szCs w:val="32"/>
        </w:rPr>
        <w:t>以</w:t>
      </w:r>
      <w:r w:rsidR="00C43C31" w:rsidRPr="00C43C31">
        <w:rPr>
          <w:rFonts w:ascii="仿宋_GB2312" w:eastAsia="仿宋_GB2312" w:hint="eastAsia"/>
          <w:sz w:val="32"/>
          <w:szCs w:val="32"/>
        </w:rPr>
        <w:t>市环</w:t>
      </w:r>
      <w:proofErr w:type="gramStart"/>
      <w:r w:rsidR="00C43C31" w:rsidRPr="00C43C31">
        <w:rPr>
          <w:rFonts w:ascii="仿宋_GB2312" w:eastAsia="仿宋_GB2312" w:hint="eastAsia"/>
          <w:sz w:val="32"/>
          <w:szCs w:val="32"/>
        </w:rPr>
        <w:t>沣</w:t>
      </w:r>
      <w:proofErr w:type="gramEnd"/>
      <w:r w:rsidR="00C43C31" w:rsidRPr="00C43C31">
        <w:rPr>
          <w:rFonts w:ascii="仿宋_GB2312" w:eastAsia="仿宋_GB2312" w:hint="eastAsia"/>
          <w:sz w:val="32"/>
          <w:szCs w:val="32"/>
        </w:rPr>
        <w:t>渭批复</w:t>
      </w:r>
      <w:r w:rsidR="00415909" w:rsidRPr="00335AFC">
        <w:rPr>
          <w:rFonts w:ascii="仿宋_GB2312" w:eastAsia="仿宋_GB2312" w:hint="eastAsia"/>
          <w:sz w:val="32"/>
          <w:szCs w:val="32"/>
        </w:rPr>
        <w:t>〔201</w:t>
      </w:r>
      <w:r w:rsidR="00C43C31">
        <w:rPr>
          <w:rFonts w:ascii="仿宋_GB2312" w:eastAsia="仿宋_GB2312" w:hint="eastAsia"/>
          <w:sz w:val="32"/>
          <w:szCs w:val="32"/>
        </w:rPr>
        <w:t>7</w:t>
      </w:r>
      <w:r w:rsidR="00415909" w:rsidRPr="00335AFC">
        <w:rPr>
          <w:rFonts w:ascii="仿宋_GB2312" w:eastAsia="仿宋_GB2312" w:hint="eastAsia"/>
          <w:sz w:val="32"/>
          <w:szCs w:val="32"/>
        </w:rPr>
        <w:t>〕1</w:t>
      </w:r>
      <w:r w:rsidR="00C43C31">
        <w:rPr>
          <w:rFonts w:ascii="仿宋_GB2312" w:eastAsia="仿宋_GB2312" w:hint="eastAsia"/>
          <w:sz w:val="32"/>
          <w:szCs w:val="32"/>
        </w:rPr>
        <w:t>9</w:t>
      </w:r>
      <w:r w:rsidR="00415909" w:rsidRPr="00335AFC">
        <w:rPr>
          <w:rFonts w:ascii="仿宋_GB2312" w:eastAsia="仿宋_GB2312" w:hint="eastAsia"/>
          <w:sz w:val="32"/>
          <w:szCs w:val="32"/>
        </w:rPr>
        <w:t>号批复了该</w:t>
      </w:r>
      <w:proofErr w:type="gramStart"/>
      <w:r w:rsidR="00415909" w:rsidRPr="00335AFC">
        <w:rPr>
          <w:rFonts w:ascii="仿宋_GB2312" w:eastAsia="仿宋_GB2312" w:hint="eastAsia"/>
          <w:sz w:val="32"/>
          <w:szCs w:val="32"/>
        </w:rPr>
        <w:t>项目环</w:t>
      </w:r>
      <w:proofErr w:type="gramEnd"/>
      <w:r w:rsidR="00415909" w:rsidRPr="00335AFC">
        <w:rPr>
          <w:rFonts w:ascii="仿宋_GB2312" w:eastAsia="仿宋_GB2312" w:hint="eastAsia"/>
          <w:sz w:val="32"/>
          <w:szCs w:val="32"/>
        </w:rPr>
        <w:t>评文件。</w:t>
      </w:r>
      <w:r w:rsidR="00415909">
        <w:rPr>
          <w:rFonts w:ascii="方正仿宋简体" w:eastAsia="方正仿宋简体" w:hint="eastAsia"/>
          <w:bCs/>
          <w:sz w:val="32"/>
          <w:szCs w:val="32"/>
        </w:rPr>
        <w:t>项目</w:t>
      </w:r>
      <w:r w:rsidR="00E71A16" w:rsidRPr="004F4BD5">
        <w:rPr>
          <w:rFonts w:ascii="仿宋_GB2312" w:eastAsia="仿宋_GB2312" w:hint="eastAsia"/>
          <w:bCs/>
          <w:sz w:val="32"/>
          <w:szCs w:val="32"/>
        </w:rPr>
        <w:t>实际</w:t>
      </w:r>
      <w:r w:rsidR="00523550" w:rsidRPr="004F4BD5">
        <w:rPr>
          <w:rFonts w:ascii="仿宋_GB2312" w:eastAsia="仿宋_GB2312" w:hint="eastAsia"/>
          <w:bCs/>
          <w:sz w:val="32"/>
          <w:szCs w:val="32"/>
        </w:rPr>
        <w:t>总占地面积</w:t>
      </w:r>
      <w:r w:rsidR="00DF4DB1">
        <w:rPr>
          <w:rFonts w:ascii="仿宋_GB2312" w:eastAsia="仿宋_GB2312" w:hint="eastAsia"/>
          <w:bCs/>
          <w:sz w:val="32"/>
          <w:szCs w:val="32"/>
        </w:rPr>
        <w:t>36486.02</w:t>
      </w:r>
      <w:r w:rsidR="00523550" w:rsidRPr="008B135F">
        <w:rPr>
          <w:rFonts w:eastAsia="仿宋_GB2312"/>
          <w:sz w:val="32"/>
          <w:szCs w:val="32"/>
        </w:rPr>
        <w:t>m</w:t>
      </w:r>
      <w:r w:rsidR="00523550" w:rsidRPr="00522840">
        <w:rPr>
          <w:rFonts w:eastAsia="仿宋_GB2312"/>
          <w:sz w:val="32"/>
          <w:szCs w:val="32"/>
          <w:vertAlign w:val="superscript"/>
        </w:rPr>
        <w:t>2</w:t>
      </w:r>
      <w:r w:rsidR="00CC10DC" w:rsidRPr="001A380A">
        <w:rPr>
          <w:rFonts w:ascii="仿宋_GB2312" w:eastAsia="仿宋_GB2312" w:hint="eastAsia"/>
          <w:bCs/>
          <w:sz w:val="32"/>
          <w:szCs w:val="32"/>
        </w:rPr>
        <w:t>，总建筑面积</w:t>
      </w:r>
      <w:r w:rsidR="00DF4DB1">
        <w:rPr>
          <w:rFonts w:ascii="仿宋_GB2312" w:eastAsia="仿宋_GB2312" w:hint="eastAsia"/>
          <w:sz w:val="32"/>
          <w:szCs w:val="32"/>
        </w:rPr>
        <w:t>25970</w:t>
      </w:r>
      <w:r w:rsidR="00CC10DC" w:rsidRPr="008B135F">
        <w:rPr>
          <w:rFonts w:eastAsia="仿宋_GB2312"/>
          <w:sz w:val="32"/>
          <w:szCs w:val="32"/>
        </w:rPr>
        <w:t>m</w:t>
      </w:r>
      <w:r w:rsidR="00CC10DC" w:rsidRPr="00522840">
        <w:rPr>
          <w:rFonts w:eastAsia="仿宋_GB2312"/>
          <w:sz w:val="32"/>
          <w:szCs w:val="32"/>
          <w:vertAlign w:val="superscript"/>
        </w:rPr>
        <w:t>2</w:t>
      </w:r>
      <w:r w:rsidR="00CC10DC" w:rsidRPr="001A380A">
        <w:rPr>
          <w:rFonts w:ascii="仿宋_GB2312" w:eastAsia="仿宋_GB2312" w:hint="eastAsia"/>
          <w:bCs/>
          <w:sz w:val="32"/>
          <w:szCs w:val="32"/>
        </w:rPr>
        <w:t>，主要包</w:t>
      </w:r>
      <w:r w:rsidR="00CC10DC" w:rsidRPr="00156604">
        <w:rPr>
          <w:rFonts w:ascii="仿宋_GB2312" w:eastAsia="仿宋_GB2312" w:hint="eastAsia"/>
          <w:sz w:val="32"/>
          <w:szCs w:val="32"/>
        </w:rPr>
        <w:t>括</w:t>
      </w:r>
      <w:r w:rsidR="00156604" w:rsidRPr="00156604">
        <w:rPr>
          <w:rFonts w:ascii="仿宋_GB2312" w:eastAsia="仿宋_GB2312" w:hint="eastAsia"/>
          <w:sz w:val="32"/>
          <w:szCs w:val="32"/>
        </w:rPr>
        <w:t>仓库、办公及其他附属设施</w:t>
      </w:r>
      <w:r w:rsidR="00145CE2" w:rsidRPr="00145CE2">
        <w:rPr>
          <w:rFonts w:ascii="仿宋_GB2312" w:eastAsia="仿宋_GB2312" w:hint="eastAsia"/>
          <w:sz w:val="32"/>
          <w:szCs w:val="32"/>
        </w:rPr>
        <w:t>，</w:t>
      </w:r>
      <w:r w:rsidR="00EF5BBC">
        <w:rPr>
          <w:rFonts w:ascii="仿宋_GB2312" w:eastAsia="仿宋_GB2312" w:hint="eastAsia"/>
          <w:sz w:val="32"/>
          <w:szCs w:val="32"/>
        </w:rPr>
        <w:t>在原基础上增加</w:t>
      </w:r>
      <w:r w:rsidR="00353EFC">
        <w:rPr>
          <w:rFonts w:ascii="仿宋_GB2312" w:eastAsia="仿宋_GB2312" w:hint="eastAsia"/>
          <w:sz w:val="32"/>
          <w:szCs w:val="32"/>
        </w:rPr>
        <w:t>医药存储功能。</w:t>
      </w:r>
      <w:r w:rsidR="00156604" w:rsidRPr="00156604">
        <w:rPr>
          <w:rFonts w:ascii="仿宋_GB2312" w:eastAsia="仿宋_GB2312" w:hint="eastAsia"/>
          <w:sz w:val="32"/>
          <w:szCs w:val="32"/>
        </w:rPr>
        <w:t>项目</w:t>
      </w:r>
      <w:r w:rsidR="00EF5BBC">
        <w:rPr>
          <w:rFonts w:ascii="仿宋_GB2312" w:eastAsia="仿宋_GB2312" w:hint="eastAsia"/>
          <w:sz w:val="32"/>
          <w:szCs w:val="32"/>
        </w:rPr>
        <w:t>医药储存量</w:t>
      </w:r>
      <w:r w:rsidR="00156604" w:rsidRPr="00156604">
        <w:rPr>
          <w:rFonts w:ascii="仿宋_GB2312" w:eastAsia="仿宋_GB2312" w:hint="eastAsia"/>
          <w:sz w:val="32"/>
          <w:szCs w:val="32"/>
        </w:rPr>
        <w:t>为</w:t>
      </w:r>
      <w:r w:rsidR="00156604" w:rsidRPr="00156604">
        <w:rPr>
          <w:rFonts w:ascii="仿宋_GB2312" w:eastAsia="仿宋_GB2312"/>
          <w:sz w:val="32"/>
          <w:szCs w:val="32"/>
        </w:rPr>
        <w:t>2500</w:t>
      </w:r>
      <w:r w:rsidR="00156604" w:rsidRPr="00156604">
        <w:rPr>
          <w:rFonts w:ascii="仿宋_GB2312" w:eastAsia="仿宋_GB2312" w:hint="eastAsia"/>
          <w:sz w:val="32"/>
          <w:szCs w:val="32"/>
        </w:rPr>
        <w:t>吨，年物流吞吐量为</w:t>
      </w:r>
      <w:r w:rsidR="00156604" w:rsidRPr="00156604">
        <w:rPr>
          <w:rFonts w:ascii="仿宋_GB2312" w:eastAsia="仿宋_GB2312"/>
          <w:sz w:val="32"/>
          <w:szCs w:val="32"/>
        </w:rPr>
        <w:t>1</w:t>
      </w:r>
      <w:r w:rsidR="00156604" w:rsidRPr="00156604">
        <w:rPr>
          <w:rFonts w:ascii="仿宋_GB2312" w:eastAsia="仿宋_GB2312" w:hint="eastAsia"/>
          <w:sz w:val="32"/>
          <w:szCs w:val="32"/>
        </w:rPr>
        <w:t>万吨</w:t>
      </w:r>
      <w:r w:rsidR="00145CE2" w:rsidRPr="00145CE2">
        <w:rPr>
          <w:rFonts w:ascii="仿宋_GB2312" w:eastAsia="仿宋_GB2312" w:hint="eastAsia"/>
          <w:sz w:val="32"/>
          <w:szCs w:val="32"/>
        </w:rPr>
        <w:t>。</w:t>
      </w:r>
      <w:r w:rsidR="00D1374D" w:rsidRPr="00E978AF">
        <w:rPr>
          <w:rFonts w:ascii="仿宋_GB2312" w:eastAsia="仿宋_GB2312" w:hint="eastAsia"/>
          <w:sz w:val="32"/>
          <w:szCs w:val="32"/>
        </w:rPr>
        <w:t>项目实际总投资</w:t>
      </w:r>
      <w:r w:rsidR="002D4917">
        <w:rPr>
          <w:rFonts w:ascii="仿宋_GB2312" w:eastAsia="仿宋_GB2312" w:hint="eastAsia"/>
          <w:sz w:val="32"/>
          <w:szCs w:val="32"/>
        </w:rPr>
        <w:t>5</w:t>
      </w:r>
      <w:r w:rsidR="00F16926">
        <w:rPr>
          <w:rFonts w:ascii="仿宋_GB2312" w:eastAsia="仿宋_GB2312" w:hint="eastAsia"/>
          <w:sz w:val="32"/>
          <w:szCs w:val="32"/>
        </w:rPr>
        <w:t>0</w:t>
      </w:r>
      <w:r w:rsidR="00D1374D" w:rsidRPr="00E978AF">
        <w:rPr>
          <w:rFonts w:ascii="仿宋_GB2312" w:eastAsia="仿宋_GB2312" w:hint="eastAsia"/>
          <w:sz w:val="32"/>
          <w:szCs w:val="32"/>
        </w:rPr>
        <w:t>万元，其中环保投资</w:t>
      </w:r>
      <w:r w:rsidR="002D4917">
        <w:rPr>
          <w:rFonts w:ascii="仿宋_GB2312" w:eastAsia="仿宋_GB2312" w:hint="eastAsia"/>
          <w:sz w:val="32"/>
          <w:szCs w:val="32"/>
        </w:rPr>
        <w:t>7</w:t>
      </w:r>
      <w:r w:rsidR="00D1374D" w:rsidRPr="00E978AF">
        <w:rPr>
          <w:rFonts w:ascii="仿宋_GB2312" w:eastAsia="仿宋_GB2312" w:hint="eastAsia"/>
          <w:sz w:val="32"/>
          <w:szCs w:val="32"/>
        </w:rPr>
        <w:t>万元。</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二、项目变动情况</w:t>
      </w:r>
    </w:p>
    <w:p w:rsidR="009870C8" w:rsidRPr="00811143" w:rsidRDefault="00E40B94" w:rsidP="005109A7">
      <w:pPr>
        <w:spacing w:line="560" w:lineRule="exact"/>
        <w:ind w:firstLineChars="200" w:firstLine="640"/>
        <w:rPr>
          <w:rFonts w:ascii="仿宋_GB2312" w:eastAsia="仿宋_GB2312"/>
          <w:sz w:val="32"/>
          <w:szCs w:val="32"/>
        </w:rPr>
      </w:pPr>
      <w:r>
        <w:rPr>
          <w:rFonts w:ascii="仿宋_GB2312" w:eastAsia="仿宋_GB2312" w:hint="eastAsia"/>
          <w:sz w:val="32"/>
          <w:szCs w:val="32"/>
        </w:rPr>
        <w:t>项目实际建设情况与环</w:t>
      </w:r>
      <w:proofErr w:type="gramStart"/>
      <w:r>
        <w:rPr>
          <w:rFonts w:ascii="仿宋_GB2312" w:eastAsia="仿宋_GB2312" w:hint="eastAsia"/>
          <w:sz w:val="32"/>
          <w:szCs w:val="32"/>
        </w:rPr>
        <w:t>评基本</w:t>
      </w:r>
      <w:proofErr w:type="gramEnd"/>
      <w:r>
        <w:rPr>
          <w:rFonts w:ascii="仿宋_GB2312" w:eastAsia="仿宋_GB2312" w:hint="eastAsia"/>
          <w:sz w:val="32"/>
          <w:szCs w:val="32"/>
        </w:rPr>
        <w:t>一致</w:t>
      </w:r>
      <w:r w:rsidR="00BE3A9C">
        <w:rPr>
          <w:rFonts w:ascii="仿宋_GB2312" w:eastAsia="仿宋_GB2312" w:hint="eastAsia"/>
          <w:sz w:val="32"/>
          <w:szCs w:val="32"/>
        </w:rPr>
        <w:t>。</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三、固体废物污染防治设施落实情况</w:t>
      </w:r>
    </w:p>
    <w:p w:rsidR="00455956" w:rsidRPr="001A380A" w:rsidRDefault="00455956"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固体废物暂存场所按照设计规范要求建设，各类固体废物能够按照要求存放处置。</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lastRenderedPageBreak/>
        <w:t>四、固体废物污染防治设施运行效果</w:t>
      </w:r>
    </w:p>
    <w:p w:rsidR="00042CBF" w:rsidRDefault="00BD7DD3" w:rsidP="00A24A20">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废包装袋收集后外售</w:t>
      </w:r>
      <w:r w:rsidR="00321D3C">
        <w:rPr>
          <w:rFonts w:ascii="仿宋_GB2312" w:eastAsia="仿宋_GB2312" w:hint="eastAsia"/>
          <w:bCs/>
          <w:sz w:val="32"/>
          <w:szCs w:val="32"/>
        </w:rPr>
        <w:t>；</w:t>
      </w:r>
      <w:r w:rsidR="000B5635" w:rsidRPr="000B5635">
        <w:rPr>
          <w:rFonts w:ascii="仿宋_GB2312" w:eastAsia="仿宋_GB2312" w:hint="eastAsia"/>
          <w:bCs/>
          <w:sz w:val="32"/>
          <w:szCs w:val="32"/>
        </w:rPr>
        <w:t>临期、损坏药品收集后暂存</w:t>
      </w:r>
      <w:r w:rsidR="00A24A20">
        <w:rPr>
          <w:rFonts w:ascii="仿宋_GB2312" w:eastAsia="仿宋_GB2312" w:hint="eastAsia"/>
          <w:bCs/>
          <w:sz w:val="32"/>
          <w:szCs w:val="32"/>
        </w:rPr>
        <w:t>，</w:t>
      </w:r>
      <w:r w:rsidR="00042CBF" w:rsidRPr="00042CBF">
        <w:rPr>
          <w:rFonts w:ascii="仿宋_GB2312" w:eastAsia="仿宋_GB2312" w:hint="eastAsia"/>
          <w:bCs/>
          <w:sz w:val="32"/>
          <w:szCs w:val="32"/>
        </w:rPr>
        <w:t>定期</w:t>
      </w:r>
      <w:r w:rsidR="00A24A20">
        <w:rPr>
          <w:rFonts w:ascii="仿宋_GB2312" w:eastAsia="仿宋_GB2312" w:hint="eastAsia"/>
          <w:bCs/>
          <w:sz w:val="32"/>
          <w:szCs w:val="32"/>
        </w:rPr>
        <w:t>交</w:t>
      </w:r>
      <w:r w:rsidR="00856A37">
        <w:rPr>
          <w:rFonts w:ascii="仿宋_GB2312" w:eastAsia="仿宋_GB2312" w:hint="eastAsia"/>
          <w:bCs/>
          <w:sz w:val="32"/>
          <w:szCs w:val="32"/>
        </w:rPr>
        <w:t>原药品生产厂家</w:t>
      </w:r>
      <w:r w:rsidR="00042CBF" w:rsidRPr="00042CBF">
        <w:rPr>
          <w:rFonts w:ascii="仿宋_GB2312" w:eastAsia="仿宋_GB2312" w:hint="eastAsia"/>
          <w:bCs/>
          <w:sz w:val="32"/>
          <w:szCs w:val="32"/>
        </w:rPr>
        <w:t>。</w:t>
      </w:r>
      <w:r w:rsidR="00A24A20" w:rsidRPr="00A24A20">
        <w:rPr>
          <w:rFonts w:ascii="仿宋_GB2312" w:eastAsia="仿宋_GB2312" w:hint="eastAsia"/>
          <w:bCs/>
          <w:sz w:val="32"/>
          <w:szCs w:val="32"/>
        </w:rPr>
        <w:t>建设药品物流信息管理系统，对存储的药品进行登记管理，随时预报即将到期的药品品种，从源头杜绝过期药品的产生。</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五、验收结论与后续要求</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该项目基本按照环境影响评价文件及批复要求配套建设了相应的固体废物污染防治设施。经研究，我局</w:t>
      </w:r>
      <w:r w:rsidR="00A76D86">
        <w:rPr>
          <w:rFonts w:ascii="仿宋_GB2312" w:eastAsia="仿宋_GB2312" w:hint="eastAsia"/>
          <w:sz w:val="32"/>
          <w:szCs w:val="32"/>
        </w:rPr>
        <w:t>原则</w:t>
      </w:r>
      <w:r w:rsidRPr="001A380A">
        <w:rPr>
          <w:rFonts w:ascii="仿宋_GB2312" w:eastAsia="仿宋_GB2312" w:hint="eastAsia"/>
          <w:sz w:val="32"/>
          <w:szCs w:val="32"/>
        </w:rPr>
        <w:t>同意该项目固体废物环境保护设施验收合格。对项目运行</w:t>
      </w:r>
      <w:proofErr w:type="gramStart"/>
      <w:r w:rsidRPr="001A380A">
        <w:rPr>
          <w:rFonts w:ascii="仿宋_GB2312" w:eastAsia="仿宋_GB2312" w:hint="eastAsia"/>
          <w:sz w:val="32"/>
          <w:szCs w:val="32"/>
        </w:rPr>
        <w:t>期提出</w:t>
      </w:r>
      <w:proofErr w:type="gramEnd"/>
      <w:r w:rsidRPr="001A380A">
        <w:rPr>
          <w:rFonts w:ascii="仿宋_GB2312" w:eastAsia="仿宋_GB2312" w:hint="eastAsia"/>
          <w:sz w:val="32"/>
          <w:szCs w:val="32"/>
        </w:rPr>
        <w:t>以下要求：</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（一）做好各项环保设施的日常维护和管理，保证各项环保设施处于正常的运行状态，进一步加强固废分类收集和</w:t>
      </w:r>
      <w:proofErr w:type="gramStart"/>
      <w:r w:rsidRPr="001A380A">
        <w:rPr>
          <w:rFonts w:ascii="仿宋_GB2312" w:eastAsia="仿宋_GB2312" w:hint="eastAsia"/>
          <w:sz w:val="32"/>
          <w:szCs w:val="32"/>
        </w:rPr>
        <w:t>危废</w:t>
      </w:r>
      <w:proofErr w:type="gramEnd"/>
      <w:r w:rsidRPr="001A380A">
        <w:rPr>
          <w:rFonts w:ascii="仿宋_GB2312" w:eastAsia="仿宋_GB2312" w:hint="eastAsia"/>
          <w:sz w:val="32"/>
          <w:szCs w:val="32"/>
        </w:rPr>
        <w:t>管理。</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（二）由专人负责，加强环境管理。健全环保设施的管理规章及人员的培训工作，定期对环保设施进行保养维护，保证主体生产设备及配套环保设施的连续、稳定、高效运转，确保各项污染物稳定持续达标排放。</w:t>
      </w:r>
    </w:p>
    <w:p w:rsidR="001D4B0F" w:rsidRDefault="001D4B0F" w:rsidP="005109A7">
      <w:pPr>
        <w:spacing w:line="560" w:lineRule="exact"/>
        <w:ind w:firstLineChars="531" w:firstLine="1699"/>
        <w:jc w:val="center"/>
        <w:rPr>
          <w:rFonts w:ascii="仿宋_GB2312" w:eastAsia="仿宋_GB2312" w:hint="eastAsia"/>
          <w:sz w:val="32"/>
          <w:szCs w:val="32"/>
        </w:rPr>
      </w:pPr>
    </w:p>
    <w:p w:rsidR="001D4B0F" w:rsidRDefault="001D4B0F" w:rsidP="005109A7">
      <w:pPr>
        <w:spacing w:line="560" w:lineRule="exact"/>
        <w:ind w:firstLineChars="531" w:firstLine="1699"/>
        <w:jc w:val="center"/>
        <w:rPr>
          <w:rFonts w:ascii="仿宋_GB2312" w:eastAsia="仿宋_GB2312" w:hint="eastAsia"/>
          <w:sz w:val="32"/>
          <w:szCs w:val="32"/>
        </w:rPr>
      </w:pPr>
    </w:p>
    <w:p w:rsidR="00D1374D" w:rsidRPr="001A380A" w:rsidRDefault="000B786D" w:rsidP="005109A7">
      <w:pPr>
        <w:spacing w:line="560" w:lineRule="exact"/>
        <w:ind w:firstLineChars="531" w:firstLine="1699"/>
        <w:jc w:val="center"/>
        <w:rPr>
          <w:rFonts w:ascii="仿宋_GB2312" w:eastAsia="仿宋_GB2312"/>
          <w:sz w:val="32"/>
          <w:szCs w:val="32"/>
        </w:rPr>
      </w:pPr>
      <w:bookmarkStart w:id="0" w:name="_GoBack"/>
      <w:bookmarkEnd w:id="0"/>
      <w:r>
        <w:rPr>
          <w:rFonts w:ascii="仿宋_GB2312" w:eastAsia="仿宋_GB2312" w:hint="eastAsia"/>
          <w:sz w:val="32"/>
          <w:szCs w:val="32"/>
        </w:rPr>
        <w:t xml:space="preserve">  </w:t>
      </w:r>
      <w:r w:rsidRPr="001A380A">
        <w:rPr>
          <w:rFonts w:ascii="仿宋_GB2312" w:eastAsia="仿宋_GB2312" w:hint="eastAsia"/>
          <w:sz w:val="32"/>
          <w:szCs w:val="32"/>
        </w:rPr>
        <w:t>陕西省西咸新区沣东新城</w:t>
      </w:r>
      <w:r w:rsidRPr="000F1562">
        <w:rPr>
          <w:rFonts w:ascii="仿宋_GB2312" w:eastAsia="仿宋_GB2312" w:hint="eastAsia"/>
          <w:sz w:val="32"/>
          <w:szCs w:val="32"/>
        </w:rPr>
        <w:t>行政审批与政务服务局</w:t>
      </w:r>
    </w:p>
    <w:p w:rsidR="007E5C64" w:rsidRPr="001A380A" w:rsidRDefault="000B786D" w:rsidP="005109A7">
      <w:pPr>
        <w:spacing w:line="560" w:lineRule="exact"/>
        <w:ind w:firstLineChars="531" w:firstLine="1699"/>
        <w:jc w:val="center"/>
        <w:rPr>
          <w:rFonts w:ascii="仿宋_GB2312" w:eastAsia="仿宋_GB2312"/>
        </w:rPr>
      </w:pPr>
      <w:r>
        <w:rPr>
          <w:rFonts w:ascii="仿宋_GB2312" w:eastAsia="仿宋_GB2312" w:hint="eastAsia"/>
          <w:sz w:val="32"/>
          <w:szCs w:val="32"/>
        </w:rPr>
        <w:t xml:space="preserve"> </w:t>
      </w:r>
      <w:r w:rsidR="00D1374D" w:rsidRPr="001A380A">
        <w:rPr>
          <w:rFonts w:ascii="仿宋_GB2312" w:eastAsia="仿宋_GB2312" w:hint="eastAsia"/>
          <w:sz w:val="32"/>
          <w:szCs w:val="32"/>
        </w:rPr>
        <w:t>2020年</w:t>
      </w:r>
      <w:r w:rsidR="009A0DB0">
        <w:rPr>
          <w:rFonts w:ascii="仿宋_GB2312" w:eastAsia="仿宋_GB2312" w:hint="eastAsia"/>
          <w:sz w:val="32"/>
          <w:szCs w:val="32"/>
        </w:rPr>
        <w:t>8</w:t>
      </w:r>
      <w:r w:rsidR="00D1374D" w:rsidRPr="001A380A">
        <w:rPr>
          <w:rFonts w:ascii="仿宋_GB2312" w:eastAsia="仿宋_GB2312" w:hint="eastAsia"/>
          <w:sz w:val="32"/>
          <w:szCs w:val="32"/>
        </w:rPr>
        <w:t>月</w:t>
      </w:r>
      <w:r w:rsidR="00E622E9">
        <w:rPr>
          <w:rFonts w:ascii="仿宋_GB2312" w:eastAsia="仿宋_GB2312" w:hint="eastAsia"/>
          <w:sz w:val="32"/>
          <w:szCs w:val="32"/>
        </w:rPr>
        <w:t>26</w:t>
      </w:r>
      <w:r w:rsidR="00D1374D" w:rsidRPr="001A380A">
        <w:rPr>
          <w:rFonts w:ascii="仿宋_GB2312" w:eastAsia="仿宋_GB2312" w:hint="eastAsia"/>
          <w:sz w:val="32"/>
          <w:szCs w:val="32"/>
        </w:rPr>
        <w:t>日</w:t>
      </w:r>
    </w:p>
    <w:sectPr w:rsidR="007E5C64" w:rsidRPr="001A380A" w:rsidSect="00C52A56">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06" w:rsidRDefault="00DB3606" w:rsidP="001B48EF">
      <w:r>
        <w:separator/>
      </w:r>
    </w:p>
  </w:endnote>
  <w:endnote w:type="continuationSeparator" w:id="0">
    <w:p w:rsidR="00DB3606" w:rsidRDefault="00DB3606"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1D4B0F" w:rsidRPr="001D4B0F">
          <w:rPr>
            <w:noProof/>
            <w:sz w:val="24"/>
          </w:rPr>
          <w:t>- 2 -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1C7D92" w:rsidRPr="001C7D92">
          <w:rPr>
            <w:noProof/>
            <w:sz w:val="24"/>
            <w:szCs w:val="24"/>
            <w:lang w:val="zh-CN"/>
          </w:rPr>
          <w:t>-</w:t>
        </w:r>
        <w:r w:rsidR="001C7D92">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06" w:rsidRDefault="00DB3606" w:rsidP="001B48EF">
      <w:r>
        <w:separator/>
      </w:r>
    </w:p>
  </w:footnote>
  <w:footnote w:type="continuationSeparator" w:id="0">
    <w:p w:rsidR="00DB3606" w:rsidRDefault="00DB3606"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3B16"/>
    <w:rsid w:val="00004DA2"/>
    <w:rsid w:val="00021461"/>
    <w:rsid w:val="00023C7A"/>
    <w:rsid w:val="00042CBF"/>
    <w:rsid w:val="0006703A"/>
    <w:rsid w:val="00073F15"/>
    <w:rsid w:val="000758C7"/>
    <w:rsid w:val="000836F4"/>
    <w:rsid w:val="00084480"/>
    <w:rsid w:val="000901D9"/>
    <w:rsid w:val="00093132"/>
    <w:rsid w:val="000A12CD"/>
    <w:rsid w:val="000B2930"/>
    <w:rsid w:val="000B5635"/>
    <w:rsid w:val="000B7318"/>
    <w:rsid w:val="000B786D"/>
    <w:rsid w:val="000C0680"/>
    <w:rsid w:val="000C0CD4"/>
    <w:rsid w:val="000C307B"/>
    <w:rsid w:val="000C7432"/>
    <w:rsid w:val="000C7D9B"/>
    <w:rsid w:val="000E3E36"/>
    <w:rsid w:val="000E6847"/>
    <w:rsid w:val="000F24CE"/>
    <w:rsid w:val="000F3CA6"/>
    <w:rsid w:val="000F5260"/>
    <w:rsid w:val="00101BD0"/>
    <w:rsid w:val="00114E36"/>
    <w:rsid w:val="0011586B"/>
    <w:rsid w:val="0012338E"/>
    <w:rsid w:val="0012440D"/>
    <w:rsid w:val="00145CE2"/>
    <w:rsid w:val="00146AD6"/>
    <w:rsid w:val="00153565"/>
    <w:rsid w:val="00156604"/>
    <w:rsid w:val="00160A0B"/>
    <w:rsid w:val="00165716"/>
    <w:rsid w:val="00165CFE"/>
    <w:rsid w:val="001706F7"/>
    <w:rsid w:val="001749AF"/>
    <w:rsid w:val="00175321"/>
    <w:rsid w:val="00177FDA"/>
    <w:rsid w:val="00182CDC"/>
    <w:rsid w:val="00185F7C"/>
    <w:rsid w:val="0019047B"/>
    <w:rsid w:val="00197501"/>
    <w:rsid w:val="001A380A"/>
    <w:rsid w:val="001A4608"/>
    <w:rsid w:val="001B0093"/>
    <w:rsid w:val="001B32EA"/>
    <w:rsid w:val="001B48EF"/>
    <w:rsid w:val="001C351B"/>
    <w:rsid w:val="001C7D92"/>
    <w:rsid w:val="001D0EBC"/>
    <w:rsid w:val="001D4B0F"/>
    <w:rsid w:val="001F2A39"/>
    <w:rsid w:val="0020268A"/>
    <w:rsid w:val="0021051E"/>
    <w:rsid w:val="002124EB"/>
    <w:rsid w:val="00214C6C"/>
    <w:rsid w:val="00216020"/>
    <w:rsid w:val="00220627"/>
    <w:rsid w:val="002262B6"/>
    <w:rsid w:val="0023151E"/>
    <w:rsid w:val="00231D3A"/>
    <w:rsid w:val="00236642"/>
    <w:rsid w:val="00241889"/>
    <w:rsid w:val="00244371"/>
    <w:rsid w:val="00245AC3"/>
    <w:rsid w:val="00254F61"/>
    <w:rsid w:val="00274613"/>
    <w:rsid w:val="002808D6"/>
    <w:rsid w:val="0028173D"/>
    <w:rsid w:val="0028324A"/>
    <w:rsid w:val="0028498D"/>
    <w:rsid w:val="00284F04"/>
    <w:rsid w:val="00291792"/>
    <w:rsid w:val="002933DA"/>
    <w:rsid w:val="00294ADF"/>
    <w:rsid w:val="00295D6C"/>
    <w:rsid w:val="002A5E91"/>
    <w:rsid w:val="002A790B"/>
    <w:rsid w:val="002B12F8"/>
    <w:rsid w:val="002B7FB0"/>
    <w:rsid w:val="002D3C18"/>
    <w:rsid w:val="002D4917"/>
    <w:rsid w:val="002D7BD6"/>
    <w:rsid w:val="002E4E9E"/>
    <w:rsid w:val="002F0242"/>
    <w:rsid w:val="00302F55"/>
    <w:rsid w:val="00305FD5"/>
    <w:rsid w:val="00306B79"/>
    <w:rsid w:val="00315B8F"/>
    <w:rsid w:val="00321D3C"/>
    <w:rsid w:val="0032420F"/>
    <w:rsid w:val="00335AFC"/>
    <w:rsid w:val="00336B45"/>
    <w:rsid w:val="00346B99"/>
    <w:rsid w:val="00353EFC"/>
    <w:rsid w:val="003556C3"/>
    <w:rsid w:val="00367184"/>
    <w:rsid w:val="00370816"/>
    <w:rsid w:val="00371F02"/>
    <w:rsid w:val="0037639C"/>
    <w:rsid w:val="00380919"/>
    <w:rsid w:val="00391362"/>
    <w:rsid w:val="00395F4D"/>
    <w:rsid w:val="003B1244"/>
    <w:rsid w:val="003D00AE"/>
    <w:rsid w:val="003D187A"/>
    <w:rsid w:val="003D76EF"/>
    <w:rsid w:val="003D7F50"/>
    <w:rsid w:val="003E010E"/>
    <w:rsid w:val="003E138E"/>
    <w:rsid w:val="004129AA"/>
    <w:rsid w:val="00412FE4"/>
    <w:rsid w:val="00415909"/>
    <w:rsid w:val="00427EB8"/>
    <w:rsid w:val="00440EAE"/>
    <w:rsid w:val="004441A3"/>
    <w:rsid w:val="0044592B"/>
    <w:rsid w:val="004507F7"/>
    <w:rsid w:val="00455956"/>
    <w:rsid w:val="004624B5"/>
    <w:rsid w:val="0046512C"/>
    <w:rsid w:val="004752BD"/>
    <w:rsid w:val="0048377E"/>
    <w:rsid w:val="00485BF9"/>
    <w:rsid w:val="00493B53"/>
    <w:rsid w:val="004977B4"/>
    <w:rsid w:val="004A2624"/>
    <w:rsid w:val="004A29A9"/>
    <w:rsid w:val="004B07AB"/>
    <w:rsid w:val="004D1DCD"/>
    <w:rsid w:val="004E6842"/>
    <w:rsid w:val="004F1080"/>
    <w:rsid w:val="004F4BD5"/>
    <w:rsid w:val="0050040D"/>
    <w:rsid w:val="005032FE"/>
    <w:rsid w:val="005109A7"/>
    <w:rsid w:val="00517388"/>
    <w:rsid w:val="00522840"/>
    <w:rsid w:val="00523550"/>
    <w:rsid w:val="0052772F"/>
    <w:rsid w:val="00551021"/>
    <w:rsid w:val="00554057"/>
    <w:rsid w:val="0056597A"/>
    <w:rsid w:val="00574285"/>
    <w:rsid w:val="0058006B"/>
    <w:rsid w:val="005819C3"/>
    <w:rsid w:val="00592E60"/>
    <w:rsid w:val="00592F05"/>
    <w:rsid w:val="005A0E98"/>
    <w:rsid w:val="005A214A"/>
    <w:rsid w:val="005A5DD1"/>
    <w:rsid w:val="005B62FA"/>
    <w:rsid w:val="005B636E"/>
    <w:rsid w:val="005C1D4B"/>
    <w:rsid w:val="005D0E85"/>
    <w:rsid w:val="005E056C"/>
    <w:rsid w:val="005E1163"/>
    <w:rsid w:val="005E67AA"/>
    <w:rsid w:val="005E78F7"/>
    <w:rsid w:val="005F38BC"/>
    <w:rsid w:val="005F7E98"/>
    <w:rsid w:val="00602877"/>
    <w:rsid w:val="006053CC"/>
    <w:rsid w:val="006151EF"/>
    <w:rsid w:val="00634BAE"/>
    <w:rsid w:val="0063629E"/>
    <w:rsid w:val="00637A42"/>
    <w:rsid w:val="00650D43"/>
    <w:rsid w:val="00650D45"/>
    <w:rsid w:val="00651627"/>
    <w:rsid w:val="00654119"/>
    <w:rsid w:val="00656716"/>
    <w:rsid w:val="0065780E"/>
    <w:rsid w:val="0066284C"/>
    <w:rsid w:val="00674922"/>
    <w:rsid w:val="00694051"/>
    <w:rsid w:val="00695577"/>
    <w:rsid w:val="00695CD9"/>
    <w:rsid w:val="006A046D"/>
    <w:rsid w:val="006A3AB6"/>
    <w:rsid w:val="006B7559"/>
    <w:rsid w:val="006C00ED"/>
    <w:rsid w:val="006D749F"/>
    <w:rsid w:val="006E1960"/>
    <w:rsid w:val="006E50F0"/>
    <w:rsid w:val="006E7B9F"/>
    <w:rsid w:val="006F16FF"/>
    <w:rsid w:val="0070417C"/>
    <w:rsid w:val="00713D2D"/>
    <w:rsid w:val="00721A8C"/>
    <w:rsid w:val="00740C0C"/>
    <w:rsid w:val="007519D3"/>
    <w:rsid w:val="00752B9F"/>
    <w:rsid w:val="0075410E"/>
    <w:rsid w:val="007554A0"/>
    <w:rsid w:val="007571DA"/>
    <w:rsid w:val="00761416"/>
    <w:rsid w:val="0076321D"/>
    <w:rsid w:val="00766D3B"/>
    <w:rsid w:val="00767409"/>
    <w:rsid w:val="00775282"/>
    <w:rsid w:val="007928AE"/>
    <w:rsid w:val="00797745"/>
    <w:rsid w:val="007A5F89"/>
    <w:rsid w:val="007A5FAF"/>
    <w:rsid w:val="007A62DE"/>
    <w:rsid w:val="007A6E1C"/>
    <w:rsid w:val="007B08DA"/>
    <w:rsid w:val="007C2571"/>
    <w:rsid w:val="007C3680"/>
    <w:rsid w:val="007E0863"/>
    <w:rsid w:val="007E5C64"/>
    <w:rsid w:val="00801FFF"/>
    <w:rsid w:val="00804691"/>
    <w:rsid w:val="008052F3"/>
    <w:rsid w:val="00811143"/>
    <w:rsid w:val="00817760"/>
    <w:rsid w:val="00823F04"/>
    <w:rsid w:val="00830D32"/>
    <w:rsid w:val="00832C4E"/>
    <w:rsid w:val="00835CAF"/>
    <w:rsid w:val="00841C7A"/>
    <w:rsid w:val="00856A37"/>
    <w:rsid w:val="00861046"/>
    <w:rsid w:val="0086257D"/>
    <w:rsid w:val="00892D2F"/>
    <w:rsid w:val="008A1EF3"/>
    <w:rsid w:val="008A2E48"/>
    <w:rsid w:val="008A492B"/>
    <w:rsid w:val="008B135F"/>
    <w:rsid w:val="008C5EB4"/>
    <w:rsid w:val="008D7122"/>
    <w:rsid w:val="008E01C2"/>
    <w:rsid w:val="009017EF"/>
    <w:rsid w:val="00913FAD"/>
    <w:rsid w:val="00915B90"/>
    <w:rsid w:val="00916546"/>
    <w:rsid w:val="00942F0A"/>
    <w:rsid w:val="00945B83"/>
    <w:rsid w:val="0095700B"/>
    <w:rsid w:val="00981B39"/>
    <w:rsid w:val="00983293"/>
    <w:rsid w:val="00983CF1"/>
    <w:rsid w:val="009870C8"/>
    <w:rsid w:val="009905B6"/>
    <w:rsid w:val="00991FE3"/>
    <w:rsid w:val="00997D62"/>
    <w:rsid w:val="00997F10"/>
    <w:rsid w:val="009A01C4"/>
    <w:rsid w:val="009A0BF7"/>
    <w:rsid w:val="009A0DB0"/>
    <w:rsid w:val="009A30E0"/>
    <w:rsid w:val="009B43B6"/>
    <w:rsid w:val="009D1CAC"/>
    <w:rsid w:val="009D4FF2"/>
    <w:rsid w:val="009E12D4"/>
    <w:rsid w:val="009E2927"/>
    <w:rsid w:val="009F1C25"/>
    <w:rsid w:val="009F755E"/>
    <w:rsid w:val="00A0203B"/>
    <w:rsid w:val="00A03AF4"/>
    <w:rsid w:val="00A06648"/>
    <w:rsid w:val="00A15A6F"/>
    <w:rsid w:val="00A24A20"/>
    <w:rsid w:val="00A366A6"/>
    <w:rsid w:val="00A53B86"/>
    <w:rsid w:val="00A5661F"/>
    <w:rsid w:val="00A716F5"/>
    <w:rsid w:val="00A76727"/>
    <w:rsid w:val="00A76D86"/>
    <w:rsid w:val="00AA0285"/>
    <w:rsid w:val="00AA69C9"/>
    <w:rsid w:val="00AA711C"/>
    <w:rsid w:val="00AC21FC"/>
    <w:rsid w:val="00AD131F"/>
    <w:rsid w:val="00AD17C8"/>
    <w:rsid w:val="00AE3DA6"/>
    <w:rsid w:val="00AE6242"/>
    <w:rsid w:val="00AF00E6"/>
    <w:rsid w:val="00AF0EE9"/>
    <w:rsid w:val="00AF1CDF"/>
    <w:rsid w:val="00AF6B24"/>
    <w:rsid w:val="00B023DC"/>
    <w:rsid w:val="00B04C01"/>
    <w:rsid w:val="00B16D25"/>
    <w:rsid w:val="00B27934"/>
    <w:rsid w:val="00B27D9B"/>
    <w:rsid w:val="00B40F60"/>
    <w:rsid w:val="00B43291"/>
    <w:rsid w:val="00B459D5"/>
    <w:rsid w:val="00B55518"/>
    <w:rsid w:val="00B57E2E"/>
    <w:rsid w:val="00B65240"/>
    <w:rsid w:val="00B73A83"/>
    <w:rsid w:val="00B76479"/>
    <w:rsid w:val="00B8277E"/>
    <w:rsid w:val="00B97B5C"/>
    <w:rsid w:val="00BA3E4A"/>
    <w:rsid w:val="00BA3ECB"/>
    <w:rsid w:val="00BA5FEF"/>
    <w:rsid w:val="00BA7B78"/>
    <w:rsid w:val="00BB443B"/>
    <w:rsid w:val="00BC0F71"/>
    <w:rsid w:val="00BC3D61"/>
    <w:rsid w:val="00BD7DD3"/>
    <w:rsid w:val="00BE3A9C"/>
    <w:rsid w:val="00BE68BA"/>
    <w:rsid w:val="00BF133E"/>
    <w:rsid w:val="00BF71E8"/>
    <w:rsid w:val="00C0186E"/>
    <w:rsid w:val="00C17434"/>
    <w:rsid w:val="00C209CF"/>
    <w:rsid w:val="00C219CF"/>
    <w:rsid w:val="00C23844"/>
    <w:rsid w:val="00C33CC6"/>
    <w:rsid w:val="00C43C31"/>
    <w:rsid w:val="00C504BE"/>
    <w:rsid w:val="00C519D7"/>
    <w:rsid w:val="00C52A56"/>
    <w:rsid w:val="00C53B2D"/>
    <w:rsid w:val="00C5484D"/>
    <w:rsid w:val="00C80FC6"/>
    <w:rsid w:val="00C8565D"/>
    <w:rsid w:val="00C91901"/>
    <w:rsid w:val="00C92915"/>
    <w:rsid w:val="00CA26DD"/>
    <w:rsid w:val="00CB283B"/>
    <w:rsid w:val="00CB3045"/>
    <w:rsid w:val="00CB4934"/>
    <w:rsid w:val="00CB7B87"/>
    <w:rsid w:val="00CB7FAD"/>
    <w:rsid w:val="00CC0912"/>
    <w:rsid w:val="00CC10DC"/>
    <w:rsid w:val="00CC76BC"/>
    <w:rsid w:val="00CD264D"/>
    <w:rsid w:val="00CD2843"/>
    <w:rsid w:val="00CE2B53"/>
    <w:rsid w:val="00CE5552"/>
    <w:rsid w:val="00CF7E48"/>
    <w:rsid w:val="00D04AB9"/>
    <w:rsid w:val="00D1374D"/>
    <w:rsid w:val="00D252AB"/>
    <w:rsid w:val="00D254A2"/>
    <w:rsid w:val="00D2572E"/>
    <w:rsid w:val="00D31FF0"/>
    <w:rsid w:val="00D32EF9"/>
    <w:rsid w:val="00D403BF"/>
    <w:rsid w:val="00D422D2"/>
    <w:rsid w:val="00D43D6F"/>
    <w:rsid w:val="00D47C17"/>
    <w:rsid w:val="00D50029"/>
    <w:rsid w:val="00D516DF"/>
    <w:rsid w:val="00D536CA"/>
    <w:rsid w:val="00D54BC4"/>
    <w:rsid w:val="00D729D0"/>
    <w:rsid w:val="00D85F43"/>
    <w:rsid w:val="00D905BC"/>
    <w:rsid w:val="00D92A1F"/>
    <w:rsid w:val="00DA1D4A"/>
    <w:rsid w:val="00DB0638"/>
    <w:rsid w:val="00DB3606"/>
    <w:rsid w:val="00DB75E2"/>
    <w:rsid w:val="00DC29D4"/>
    <w:rsid w:val="00DC3587"/>
    <w:rsid w:val="00DC7B88"/>
    <w:rsid w:val="00DD620C"/>
    <w:rsid w:val="00DE1866"/>
    <w:rsid w:val="00DE3A93"/>
    <w:rsid w:val="00DE563C"/>
    <w:rsid w:val="00DF4A85"/>
    <w:rsid w:val="00DF4DB1"/>
    <w:rsid w:val="00DF542E"/>
    <w:rsid w:val="00E14989"/>
    <w:rsid w:val="00E33582"/>
    <w:rsid w:val="00E34C44"/>
    <w:rsid w:val="00E403EC"/>
    <w:rsid w:val="00E40B94"/>
    <w:rsid w:val="00E51AE5"/>
    <w:rsid w:val="00E622E9"/>
    <w:rsid w:val="00E62A7A"/>
    <w:rsid w:val="00E65BF1"/>
    <w:rsid w:val="00E67C43"/>
    <w:rsid w:val="00E71A16"/>
    <w:rsid w:val="00E71B26"/>
    <w:rsid w:val="00E77BB7"/>
    <w:rsid w:val="00E8792C"/>
    <w:rsid w:val="00E92528"/>
    <w:rsid w:val="00E970B1"/>
    <w:rsid w:val="00E974A8"/>
    <w:rsid w:val="00E978AF"/>
    <w:rsid w:val="00E97B57"/>
    <w:rsid w:val="00EA2B26"/>
    <w:rsid w:val="00EA4297"/>
    <w:rsid w:val="00EA76ED"/>
    <w:rsid w:val="00EB0CBE"/>
    <w:rsid w:val="00EB462C"/>
    <w:rsid w:val="00EC3072"/>
    <w:rsid w:val="00ED1A71"/>
    <w:rsid w:val="00EE06A7"/>
    <w:rsid w:val="00EE092E"/>
    <w:rsid w:val="00EE17B6"/>
    <w:rsid w:val="00EF0339"/>
    <w:rsid w:val="00EF2073"/>
    <w:rsid w:val="00EF5BBC"/>
    <w:rsid w:val="00EF7D26"/>
    <w:rsid w:val="00F06D61"/>
    <w:rsid w:val="00F13053"/>
    <w:rsid w:val="00F14A72"/>
    <w:rsid w:val="00F16926"/>
    <w:rsid w:val="00F21355"/>
    <w:rsid w:val="00F34ECB"/>
    <w:rsid w:val="00F34F3F"/>
    <w:rsid w:val="00F403C1"/>
    <w:rsid w:val="00F54E4A"/>
    <w:rsid w:val="00F64364"/>
    <w:rsid w:val="00F6667C"/>
    <w:rsid w:val="00F753EF"/>
    <w:rsid w:val="00F80B6A"/>
    <w:rsid w:val="00F86998"/>
    <w:rsid w:val="00F92817"/>
    <w:rsid w:val="00F955AB"/>
    <w:rsid w:val="00FA5840"/>
    <w:rsid w:val="00FA6982"/>
    <w:rsid w:val="00FB086C"/>
    <w:rsid w:val="00FB2D75"/>
    <w:rsid w:val="00FB6458"/>
    <w:rsid w:val="00FC582B"/>
    <w:rsid w:val="00FD04FD"/>
    <w:rsid w:val="00FD22BA"/>
    <w:rsid w:val="00FE0DE2"/>
    <w:rsid w:val="00FE4932"/>
    <w:rsid w:val="00FF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E94E-FD9D-4FCC-87AC-91BFE4C8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2318</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333</cp:revision>
  <cp:lastPrinted>2020-04-24T01:51:00Z</cp:lastPrinted>
  <dcterms:created xsi:type="dcterms:W3CDTF">2018-06-06T09:06:00Z</dcterms:created>
  <dcterms:modified xsi:type="dcterms:W3CDTF">2020-09-02T06:42:00Z</dcterms:modified>
</cp:coreProperties>
</file>