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1423A3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2020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817066">
        <w:rPr>
          <w:rFonts w:ascii="仿宋_GB2312" w:eastAsia="仿宋_GB2312" w:hint="eastAsia"/>
          <w:szCs w:val="32"/>
        </w:rPr>
        <w:t>287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1423A3" w:rsidRPr="00377751" w:rsidRDefault="001423A3" w:rsidP="0037775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7751">
        <w:rPr>
          <w:rFonts w:ascii="仿宋_GB2312" w:eastAsia="仿宋_GB2312" w:hAnsi="宋体" w:hint="eastAsia"/>
          <w:sz w:val="32"/>
          <w:szCs w:val="32"/>
        </w:rPr>
        <w:t>陕西省西咸新区</w:t>
      </w:r>
      <w:proofErr w:type="gramStart"/>
      <w:r w:rsidRPr="00377751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377751">
        <w:rPr>
          <w:rFonts w:ascii="仿宋_GB2312" w:eastAsia="仿宋_GB2312" w:hAnsi="宋体" w:hint="eastAsia"/>
          <w:sz w:val="32"/>
          <w:szCs w:val="32"/>
        </w:rPr>
        <w:t>东新城行政审批与政务服务局</w:t>
      </w:r>
    </w:p>
    <w:p w:rsidR="009310EC" w:rsidRPr="00377751" w:rsidRDefault="009310EC" w:rsidP="0037775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7751">
        <w:rPr>
          <w:rFonts w:ascii="仿宋_GB2312" w:eastAsia="仿宋_GB2312" w:hAnsi="宋体" w:hint="eastAsia"/>
          <w:sz w:val="32"/>
          <w:szCs w:val="32"/>
        </w:rPr>
        <w:t>关于</w:t>
      </w:r>
      <w:r w:rsidR="00136D23" w:rsidRPr="00377751">
        <w:rPr>
          <w:rFonts w:ascii="仿宋_GB2312" w:eastAsia="仿宋_GB2312" w:hAnsi="宋体" w:hint="eastAsia"/>
          <w:sz w:val="32"/>
          <w:szCs w:val="32"/>
        </w:rPr>
        <w:t>门窗加工项目</w:t>
      </w:r>
      <w:r w:rsidRPr="00377751">
        <w:rPr>
          <w:rFonts w:ascii="仿宋_GB2312" w:eastAsia="仿宋_GB2312" w:hAnsi="宋体" w:hint="eastAsia"/>
          <w:sz w:val="32"/>
          <w:szCs w:val="32"/>
        </w:rPr>
        <w:t>环境影响报告表的批复</w:t>
      </w:r>
    </w:p>
    <w:p w:rsidR="009310EC" w:rsidRPr="009F6DBB" w:rsidRDefault="00136D23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136D23">
        <w:rPr>
          <w:rFonts w:ascii="仿宋_GB2312" w:eastAsia="仿宋_GB2312" w:hint="eastAsia"/>
          <w:sz w:val="32"/>
          <w:szCs w:val="32"/>
        </w:rPr>
        <w:t>西咸新区</w:t>
      </w:r>
      <w:proofErr w:type="gramStart"/>
      <w:r w:rsidRPr="00136D23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136D23">
        <w:rPr>
          <w:rFonts w:ascii="仿宋_GB2312" w:eastAsia="仿宋_GB2312" w:hint="eastAsia"/>
          <w:sz w:val="32"/>
          <w:szCs w:val="32"/>
        </w:rPr>
        <w:t>东新城万发门窗加工部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136D23" w:rsidRPr="00136D23">
        <w:rPr>
          <w:rFonts w:ascii="仿宋_GB2312" w:eastAsia="仿宋_GB2312" w:hint="eastAsia"/>
          <w:sz w:val="32"/>
          <w:szCs w:val="32"/>
        </w:rPr>
        <w:t>门窗加工项目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E212D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E212D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</w:t>
      </w:r>
      <w:r w:rsidR="006C75A4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136D23" w:rsidRPr="00136D23">
        <w:rPr>
          <w:rFonts w:ascii="仿宋_GB2312" w:eastAsia="仿宋_GB2312" w:hint="eastAsia"/>
          <w:sz w:val="32"/>
          <w:szCs w:val="32"/>
        </w:rPr>
        <w:t>门窗加工项目</w:t>
      </w:r>
      <w:r w:rsidRPr="009F6DBB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>
        <w:rPr>
          <w:rFonts w:ascii="仿宋_GB2312" w:eastAsia="仿宋_GB2312" w:hint="eastAsia"/>
          <w:sz w:val="32"/>
          <w:szCs w:val="32"/>
        </w:rPr>
        <w:t>三桥街办</w:t>
      </w:r>
      <w:r w:rsidR="00AD01FD">
        <w:rPr>
          <w:rFonts w:ascii="仿宋_GB2312" w:eastAsia="仿宋_GB2312" w:hint="eastAsia"/>
          <w:sz w:val="32"/>
          <w:szCs w:val="32"/>
        </w:rPr>
        <w:t>蔺高村水厂东路</w:t>
      </w:r>
      <w:r w:rsidR="001F1077">
        <w:rPr>
          <w:rFonts w:ascii="仿宋_GB2312" w:eastAsia="仿宋_GB2312" w:hint="eastAsia"/>
          <w:sz w:val="32"/>
          <w:szCs w:val="32"/>
        </w:rPr>
        <w:t>6</w:t>
      </w:r>
      <w:r w:rsidRPr="00415A54">
        <w:rPr>
          <w:rFonts w:ascii="仿宋_GB2312" w:eastAsia="仿宋_GB2312" w:hint="eastAsia"/>
          <w:sz w:val="32"/>
          <w:szCs w:val="32"/>
        </w:rPr>
        <w:t>号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项目租赁厂房进行建设，总占地面积</w:t>
      </w:r>
      <w:r w:rsidR="00047461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00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 w:rsidR="00F56102">
        <w:rPr>
          <w:rFonts w:ascii="仿宋_GB2312" w:eastAsia="仿宋_GB2312" w:hint="eastAsia"/>
          <w:sz w:val="32"/>
          <w:szCs w:val="32"/>
        </w:rPr>
        <w:t>675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>
        <w:rPr>
          <w:rFonts w:ascii="仿宋_GB2312" w:eastAsia="仿宋_GB2312" w:hint="eastAsia"/>
          <w:sz w:val="32"/>
          <w:szCs w:val="32"/>
        </w:rPr>
        <w:t>生产车间</w:t>
      </w:r>
      <w:r w:rsidRPr="00415A54">
        <w:rPr>
          <w:rFonts w:ascii="仿宋_GB2312" w:eastAsia="仿宋_GB2312" w:hint="eastAsia"/>
          <w:sz w:val="32"/>
          <w:szCs w:val="32"/>
        </w:rPr>
        <w:t>以及办公</w:t>
      </w:r>
      <w:r>
        <w:rPr>
          <w:rFonts w:ascii="仿宋_GB2312" w:eastAsia="仿宋_GB2312" w:hint="eastAsia"/>
          <w:sz w:val="32"/>
          <w:szCs w:val="32"/>
        </w:rPr>
        <w:t>区</w:t>
      </w:r>
      <w:r w:rsidR="00F56102">
        <w:rPr>
          <w:rFonts w:ascii="仿宋_GB2312" w:eastAsia="仿宋_GB2312" w:hint="eastAsia"/>
          <w:sz w:val="32"/>
          <w:szCs w:val="32"/>
        </w:rPr>
        <w:t>、食堂</w:t>
      </w:r>
      <w:r>
        <w:rPr>
          <w:rFonts w:ascii="仿宋_GB2312" w:eastAsia="仿宋_GB2312" w:hint="eastAsia"/>
          <w:sz w:val="32"/>
          <w:szCs w:val="32"/>
        </w:rPr>
        <w:t>等配套附属设施。项目运营后可年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="00F56102">
        <w:rPr>
          <w:rFonts w:ascii="仿宋_GB2312" w:eastAsia="仿宋_GB2312" w:hint="eastAsia"/>
          <w:sz w:val="32"/>
          <w:szCs w:val="32"/>
        </w:rPr>
        <w:t>塑钢门窗和铝合金门窗各1万</w:t>
      </w:r>
      <w:r w:rsidR="00F56102" w:rsidRPr="00664B20">
        <w:rPr>
          <w:rFonts w:eastAsia="仿宋_GB2312"/>
          <w:sz w:val="32"/>
          <w:szCs w:val="32"/>
        </w:rPr>
        <w:t>m</w:t>
      </w:r>
      <w:r w:rsidR="00F56102"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04746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047461">
        <w:rPr>
          <w:rFonts w:ascii="仿宋_GB2312" w:eastAsia="仿宋_GB2312" w:hint="eastAsia"/>
          <w:sz w:val="32"/>
          <w:szCs w:val="32"/>
        </w:rPr>
        <w:t>6.7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焊接废气</w:t>
      </w:r>
      <w:r w:rsidR="00F56102" w:rsidRPr="00ED057B">
        <w:rPr>
          <w:rFonts w:ascii="仿宋_GB2312" w:eastAsia="仿宋_GB2312" w:hAnsi="宋体"/>
          <w:sz w:val="32"/>
          <w:szCs w:val="32"/>
        </w:rPr>
        <w:t>采用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“软帘+集气罩+过滤棉+</w:t>
      </w:r>
      <w:r w:rsidR="00F56102" w:rsidRPr="00ED057B">
        <w:rPr>
          <w:rFonts w:ascii="仿宋_GB2312" w:eastAsia="仿宋_GB2312" w:hAnsi="宋体"/>
          <w:sz w:val="32"/>
          <w:szCs w:val="32"/>
        </w:rPr>
        <w:t>活性炭吸附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”装置</w:t>
      </w:r>
      <w:r w:rsidR="00F56102" w:rsidRPr="00ED057B">
        <w:rPr>
          <w:rFonts w:ascii="仿宋_GB2312" w:eastAsia="仿宋_GB2312" w:hAnsi="宋体"/>
          <w:sz w:val="32"/>
          <w:szCs w:val="32"/>
        </w:rPr>
        <w:t>处理后经15</w:t>
      </w:r>
      <w:r w:rsidR="00F56102" w:rsidRPr="0031423E">
        <w:rPr>
          <w:rFonts w:eastAsia="仿宋_GB2312"/>
          <w:sz w:val="32"/>
          <w:szCs w:val="32"/>
        </w:rPr>
        <w:t>m</w:t>
      </w:r>
      <w:r w:rsidR="00F56102" w:rsidRPr="00ED057B">
        <w:rPr>
          <w:rFonts w:ascii="仿宋_GB2312" w:eastAsia="仿宋_GB2312" w:hAnsi="宋体"/>
          <w:sz w:val="32"/>
          <w:szCs w:val="32"/>
        </w:rPr>
        <w:t>高排气筒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达标</w:t>
      </w:r>
      <w:r w:rsidR="00F56102" w:rsidRPr="00ED057B">
        <w:rPr>
          <w:rFonts w:ascii="仿宋_GB2312" w:eastAsia="仿宋_GB2312" w:hAnsi="宋体"/>
          <w:sz w:val="32"/>
          <w:szCs w:val="32"/>
        </w:rPr>
        <w:t>排放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；</w:t>
      </w:r>
      <w:r w:rsidR="0031423E" w:rsidRPr="00ED057B">
        <w:rPr>
          <w:rFonts w:ascii="仿宋_GB2312" w:eastAsia="仿宋_GB2312" w:hAnsi="宋体" w:hint="eastAsia"/>
          <w:sz w:val="32"/>
          <w:szCs w:val="32"/>
        </w:rPr>
        <w:t>钢衬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切割粉尘经除尘净化器处理后排放</w:t>
      </w:r>
      <w:r w:rsidR="0031423E">
        <w:rPr>
          <w:rFonts w:ascii="仿宋_GB2312" w:eastAsia="仿宋_GB2312" w:hAnsi="宋体" w:hint="eastAsia"/>
          <w:sz w:val="32"/>
          <w:szCs w:val="32"/>
        </w:rPr>
        <w:t>；</w:t>
      </w:r>
      <w:r w:rsidR="00F56102" w:rsidRPr="00ED057B">
        <w:rPr>
          <w:rFonts w:ascii="仿宋_GB2312" w:eastAsia="仿宋_GB2312" w:hAnsi="宋体"/>
          <w:sz w:val="32"/>
          <w:szCs w:val="32"/>
        </w:rPr>
        <w:t>食堂油烟经油烟净化器处理后经</w:t>
      </w:r>
      <w:r w:rsidR="0031423E">
        <w:rPr>
          <w:rFonts w:ascii="仿宋_GB2312" w:eastAsia="仿宋_GB2312" w:hAnsi="宋体" w:hint="eastAsia"/>
          <w:sz w:val="32"/>
          <w:szCs w:val="32"/>
        </w:rPr>
        <w:t>专用烟道</w:t>
      </w:r>
      <w:r w:rsidR="00F56102" w:rsidRPr="00ED057B">
        <w:rPr>
          <w:rFonts w:ascii="仿宋_GB2312" w:eastAsia="仿宋_GB2312" w:hAnsi="宋体"/>
          <w:sz w:val="32"/>
          <w:szCs w:val="32"/>
        </w:rPr>
        <w:t>排放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收集处置。危险废物</w:t>
      </w:r>
      <w:r w:rsidR="00705905" w:rsidRPr="009F6DBB">
        <w:rPr>
          <w:rFonts w:ascii="仿宋_GB2312" w:eastAsia="仿宋_GB2312" w:hAnsi="宋体" w:hint="eastAsia"/>
          <w:sz w:val="32"/>
          <w:szCs w:val="32"/>
        </w:rPr>
        <w:t>应设置符合</w:t>
      </w:r>
      <w:r w:rsidR="00705905" w:rsidRPr="009A0594">
        <w:rPr>
          <w:rFonts w:ascii="仿宋_GB2312" w:eastAsia="仿宋_GB2312" w:hAnsi="宋体" w:hint="eastAsia"/>
          <w:sz w:val="32"/>
          <w:szCs w:val="32"/>
        </w:rPr>
        <w:t>《危险废物贮存污染控制标准》</w:t>
      </w:r>
      <w:r w:rsidR="00705905" w:rsidRPr="009F6DBB">
        <w:rPr>
          <w:rFonts w:ascii="仿宋_GB2312" w:eastAsia="仿宋_GB2312" w:hAnsi="宋体" w:hint="eastAsia"/>
          <w:sz w:val="32"/>
          <w:szCs w:val="32"/>
        </w:rPr>
        <w:t>的</w:t>
      </w:r>
      <w:r w:rsidR="00705905">
        <w:rPr>
          <w:rFonts w:ascii="仿宋_GB2312" w:eastAsia="仿宋_GB2312" w:hAnsi="宋体" w:hint="eastAsia"/>
          <w:sz w:val="32"/>
          <w:szCs w:val="32"/>
        </w:rPr>
        <w:t>设施暂存</w:t>
      </w:r>
      <w:r w:rsidR="00705905" w:rsidRPr="009F6DBB">
        <w:rPr>
          <w:rFonts w:ascii="仿宋_GB2312" w:eastAsia="仿宋_GB2312" w:hAnsi="宋体" w:hint="eastAsia"/>
          <w:sz w:val="32"/>
          <w:szCs w:val="32"/>
        </w:rPr>
        <w:t>，定期交由有资质单位处置。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餐饮废水经油水分离器</w:t>
      </w:r>
      <w:r w:rsidR="00EF5934">
        <w:rPr>
          <w:rFonts w:ascii="仿宋_GB2312" w:eastAsia="仿宋_GB2312" w:hAnsi="宋体" w:hint="eastAsia"/>
          <w:sz w:val="32"/>
          <w:szCs w:val="32"/>
        </w:rPr>
        <w:t>预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处理后和</w:t>
      </w:r>
      <w:r w:rsidR="00EF5934">
        <w:rPr>
          <w:rFonts w:ascii="仿宋_GB2312" w:eastAsia="仿宋_GB2312" w:hAnsi="宋体" w:hint="eastAsia"/>
          <w:sz w:val="32"/>
          <w:szCs w:val="32"/>
        </w:rPr>
        <w:t>其他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生活污水一起</w:t>
      </w:r>
      <w:r w:rsidR="00EF5934">
        <w:rPr>
          <w:rFonts w:ascii="仿宋_GB2312" w:eastAsia="仿宋_GB2312" w:hAnsi="宋体" w:hint="eastAsia"/>
          <w:sz w:val="32"/>
          <w:szCs w:val="32"/>
        </w:rPr>
        <w:t>进入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化粪池处理，</w:t>
      </w:r>
      <w:r w:rsidR="00EF5934">
        <w:rPr>
          <w:rFonts w:ascii="仿宋_GB2312" w:eastAsia="仿宋_GB2312" w:hAnsi="宋体" w:hint="eastAsia"/>
          <w:sz w:val="32"/>
          <w:szCs w:val="32"/>
        </w:rPr>
        <w:t>然后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经市政管网</w:t>
      </w:r>
      <w:r w:rsidR="004E6401">
        <w:rPr>
          <w:rFonts w:ascii="仿宋_GB2312" w:eastAsia="仿宋_GB2312" w:hAnsi="宋体" w:hint="eastAsia"/>
          <w:sz w:val="32"/>
          <w:szCs w:val="32"/>
        </w:rPr>
        <w:t>进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入西安市第六污水处理厂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DF3DC5" w:rsidRDefault="00DF3DC5" w:rsidP="00DF3D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6C75A4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6C75A4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6C75A4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DE39E2">
        <w:rPr>
          <w:rFonts w:ascii="仿宋_GB2312" w:eastAsia="仿宋_GB2312" w:hAnsi="宋体" w:hint="eastAsia"/>
          <w:sz w:val="32"/>
          <w:szCs w:val="32"/>
        </w:rPr>
        <w:t>12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37023C">
        <w:rPr>
          <w:rFonts w:ascii="仿宋_GB2312" w:eastAsia="仿宋_GB2312" w:hAnsi="宋体" w:hint="eastAsia"/>
          <w:sz w:val="32"/>
          <w:szCs w:val="32"/>
        </w:rPr>
        <w:t>3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6C75A4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54" w:rsidRDefault="00805254" w:rsidP="001B48EF">
      <w:r>
        <w:separator/>
      </w:r>
    </w:p>
  </w:endnote>
  <w:endnote w:type="continuationSeparator" w:id="0">
    <w:p w:rsidR="00805254" w:rsidRDefault="00805254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377751" w:rsidRPr="00377751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212D1" w:rsidRPr="00E212D1">
          <w:rPr>
            <w:noProof/>
            <w:sz w:val="24"/>
            <w:szCs w:val="24"/>
            <w:lang w:val="zh-CN"/>
          </w:rPr>
          <w:t>-</w:t>
        </w:r>
        <w:r w:rsidR="00E212D1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54" w:rsidRDefault="00805254" w:rsidP="001B48EF">
      <w:r>
        <w:separator/>
      </w:r>
    </w:p>
  </w:footnote>
  <w:footnote w:type="continuationSeparator" w:id="0">
    <w:p w:rsidR="00805254" w:rsidRDefault="00805254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2338E"/>
    <w:rsid w:val="0012440D"/>
    <w:rsid w:val="00133D67"/>
    <w:rsid w:val="0013518E"/>
    <w:rsid w:val="00136D23"/>
    <w:rsid w:val="00141F6B"/>
    <w:rsid w:val="001423A3"/>
    <w:rsid w:val="00153565"/>
    <w:rsid w:val="00160A0B"/>
    <w:rsid w:val="00161305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21D9"/>
    <w:rsid w:val="001C351B"/>
    <w:rsid w:val="001D0EBC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3D9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4244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423E"/>
    <w:rsid w:val="00315B8F"/>
    <w:rsid w:val="00336B45"/>
    <w:rsid w:val="00346B99"/>
    <w:rsid w:val="003556C3"/>
    <w:rsid w:val="0037023C"/>
    <w:rsid w:val="0037639C"/>
    <w:rsid w:val="00377751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2408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401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B7559"/>
    <w:rsid w:val="006C75A4"/>
    <w:rsid w:val="006D749F"/>
    <w:rsid w:val="006E1960"/>
    <w:rsid w:val="006E50F0"/>
    <w:rsid w:val="006E7B9F"/>
    <w:rsid w:val="006F54CC"/>
    <w:rsid w:val="00701661"/>
    <w:rsid w:val="0070417C"/>
    <w:rsid w:val="00705905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829CE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54"/>
    <w:rsid w:val="008052F3"/>
    <w:rsid w:val="00810A2E"/>
    <w:rsid w:val="00811143"/>
    <w:rsid w:val="00817066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A710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B68F5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3F8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9E2"/>
    <w:rsid w:val="00DE3A93"/>
    <w:rsid w:val="00DE563C"/>
    <w:rsid w:val="00DF3DC5"/>
    <w:rsid w:val="00E14989"/>
    <w:rsid w:val="00E212D1"/>
    <w:rsid w:val="00E33582"/>
    <w:rsid w:val="00E403EC"/>
    <w:rsid w:val="00E40A8A"/>
    <w:rsid w:val="00E62A7A"/>
    <w:rsid w:val="00E65BF1"/>
    <w:rsid w:val="00E67C43"/>
    <w:rsid w:val="00E67E0A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7D26"/>
    <w:rsid w:val="00F00735"/>
    <w:rsid w:val="00F06D61"/>
    <w:rsid w:val="00F14A72"/>
    <w:rsid w:val="00F21355"/>
    <w:rsid w:val="00F34ECB"/>
    <w:rsid w:val="00F403C1"/>
    <w:rsid w:val="00F54E4A"/>
    <w:rsid w:val="00F56102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802C-6F7F-4584-8CFD-AFFDCBF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286</cp:revision>
  <cp:lastPrinted>2020-04-24T01:51:00Z</cp:lastPrinted>
  <dcterms:created xsi:type="dcterms:W3CDTF">2018-06-06T09:06:00Z</dcterms:created>
  <dcterms:modified xsi:type="dcterms:W3CDTF">2020-12-07T06:38:00Z</dcterms:modified>
</cp:coreProperties>
</file>