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hint="default" w:ascii="Times New Roman" w:hAnsi="Times New Roman" w:cs="Times New Roman"/>
          <w:b/>
          <w:sz w:val="70"/>
          <w:highlight w:val="none"/>
        </w:rPr>
      </w:pPr>
      <w:bookmarkStart w:id="0" w:name="_Toc356126573"/>
      <w:bookmarkStart w:id="1" w:name="_Toc359596318"/>
      <w:bookmarkStart w:id="2" w:name="_Toc418517483"/>
      <w:bookmarkStart w:id="12" w:name="_GoBack"/>
      <w:bookmarkEnd w:id="12"/>
    </w:p>
    <w:p>
      <w:pPr>
        <w:spacing w:before="120"/>
        <w:jc w:val="center"/>
        <w:rPr>
          <w:rFonts w:hint="default" w:ascii="Times New Roman" w:hAnsi="Times New Roman" w:cs="Times New Roman"/>
          <w:b/>
          <w:sz w:val="70"/>
          <w:highlight w:val="none"/>
        </w:rPr>
      </w:pPr>
    </w:p>
    <w:p>
      <w:pPr>
        <w:spacing w:before="120"/>
        <w:jc w:val="center"/>
        <w:rPr>
          <w:rFonts w:hint="default" w:ascii="Times New Roman" w:hAnsi="Times New Roman" w:cs="Times New Roman"/>
          <w:b/>
          <w:sz w:val="70"/>
          <w:highlight w:val="none"/>
        </w:rPr>
      </w:pPr>
      <w:r>
        <w:rPr>
          <w:rFonts w:hint="default" w:ascii="Times New Roman" w:hAnsi="Times New Roman" w:cs="Times New Roman"/>
          <w:b/>
          <w:sz w:val="70"/>
          <w:highlight w:val="none"/>
        </w:rPr>
        <w:t>建设项目环境影响报告表</w:t>
      </w:r>
    </w:p>
    <w:p>
      <w:pPr>
        <w:rPr>
          <w:rFonts w:hint="default" w:ascii="Times New Roman" w:hAnsi="Times New Roman" w:cs="Times New Roman"/>
          <w:b/>
          <w:highlight w:val="none"/>
        </w:rPr>
      </w:pPr>
    </w:p>
    <w:p>
      <w:pPr>
        <w:pStyle w:val="2"/>
        <w:rPr>
          <w:rFonts w:hint="default" w:ascii="Times New Roman" w:hAnsi="Times New Roman" w:cs="Times New Roman"/>
          <w:b/>
          <w:highlight w:val="none"/>
        </w:rPr>
      </w:pPr>
    </w:p>
    <w:p>
      <w:pPr>
        <w:rPr>
          <w:rFonts w:hint="default"/>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pStyle w:val="4"/>
        <w:jc w:val="both"/>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jc w:val="left"/>
        <w:textAlignment w:val="auto"/>
        <w:rPr>
          <w:rFonts w:hint="default" w:ascii="Times New Roman" w:hAnsi="Times New Roman" w:cs="Times New Roman"/>
          <w:sz w:val="32"/>
          <w:highlight w:val="none"/>
          <w:u w:val="single"/>
          <w:lang w:val="en-US" w:eastAsia="zh-CN"/>
        </w:rPr>
      </w:pPr>
      <w:r>
        <w:rPr>
          <w:rFonts w:hint="default" w:ascii="Times New Roman" w:hAnsi="Times New Roman" w:cs="Times New Roman"/>
          <w:sz w:val="32"/>
          <w:highlight w:val="none"/>
        </w:rPr>
        <w:t>项目名称：</w:t>
      </w:r>
      <w:r>
        <w:rPr>
          <w:rFonts w:hint="default" w:ascii="Times New Roman" w:hAnsi="Times New Roman" w:cs="Times New Roman"/>
          <w:sz w:val="32"/>
          <w:highlight w:val="none"/>
          <w:u w:val="single"/>
        </w:rPr>
        <w:t xml:space="preserve"> </w:t>
      </w:r>
      <w:r>
        <w:rPr>
          <w:rFonts w:hint="default" w:ascii="Times New Roman" w:hAnsi="Times New Roman" w:cs="Times New Roman"/>
          <w:sz w:val="32"/>
          <w:highlight w:val="none"/>
          <w:u w:val="single"/>
          <w:lang w:val="en-US" w:eastAsia="zh-CN"/>
        </w:rPr>
        <w:t xml:space="preserve">    </w:t>
      </w:r>
      <w:r>
        <w:rPr>
          <w:rFonts w:hint="eastAsia" w:ascii="Times New Roman" w:hAnsi="Times New Roman" w:cs="Times New Roman"/>
          <w:sz w:val="32"/>
          <w:highlight w:val="none"/>
          <w:u w:val="single"/>
          <w:lang w:val="en-US" w:eastAsia="zh-CN"/>
        </w:rPr>
        <w:t xml:space="preserve"> </w:t>
      </w:r>
      <w:r>
        <w:rPr>
          <w:rFonts w:hint="default" w:ascii="Times New Roman" w:hAnsi="Times New Roman" w:cs="Times New Roman"/>
          <w:sz w:val="32"/>
          <w:highlight w:val="none"/>
          <w:u w:val="single"/>
          <w:lang w:val="en-US" w:eastAsia="zh-CN"/>
        </w:rPr>
        <w:t xml:space="preserve">西安远华特种泵生产项目      </w:t>
      </w:r>
    </w:p>
    <w:p>
      <w:pPr>
        <w:spacing w:before="60" w:line="360" w:lineRule="auto"/>
        <w:ind w:firstLine="960" w:firstLineChars="300"/>
        <w:jc w:val="left"/>
        <w:rPr>
          <w:rFonts w:hint="default" w:ascii="Times New Roman" w:hAnsi="Times New Roman" w:cs="Times New Roman"/>
          <w:sz w:val="32"/>
          <w:highlight w:val="none"/>
          <w:u w:val="single"/>
          <w:lang w:val="en-US"/>
        </w:rPr>
      </w:pPr>
      <w:r>
        <w:rPr>
          <w:rFonts w:hint="default" w:ascii="Times New Roman" w:hAnsi="Times New Roman" w:cs="Times New Roman"/>
          <w:sz w:val="32"/>
          <w:highlight w:val="none"/>
        </w:rPr>
        <w:t>建设单位：</w:t>
      </w:r>
      <w:r>
        <w:rPr>
          <w:rFonts w:hint="eastAsia" w:ascii="Times New Roman" w:hAnsi="Times New Roman" w:cs="Times New Roman"/>
          <w:sz w:val="32"/>
          <w:highlight w:val="none"/>
          <w:u w:val="single"/>
          <w:lang w:val="en-US" w:eastAsia="zh-CN"/>
        </w:rPr>
        <w:t xml:space="preserve">     </w:t>
      </w:r>
      <w:r>
        <w:rPr>
          <w:rFonts w:hint="default" w:ascii="Times New Roman" w:hAnsi="Times New Roman" w:cs="Times New Roman"/>
          <w:sz w:val="32"/>
          <w:highlight w:val="none"/>
          <w:u w:val="single"/>
          <w:lang w:val="en-US" w:eastAsia="zh-CN"/>
        </w:rPr>
        <w:t>西安远华特种泵业有限公司</w:t>
      </w:r>
      <w:r>
        <w:rPr>
          <w:rFonts w:hint="eastAsia" w:ascii="Times New Roman" w:hAnsi="Times New Roman" w:cs="Times New Roman"/>
          <w:sz w:val="32"/>
          <w:highlight w:val="none"/>
          <w:u w:val="single"/>
          <w:lang w:val="en-US" w:eastAsia="zh-CN"/>
        </w:rPr>
        <w:t xml:space="preserve">     </w:t>
      </w:r>
    </w:p>
    <w:p>
      <w:pPr>
        <w:snapToGrid w:val="0"/>
        <w:ind w:left="945" w:leftChars="450"/>
        <w:rPr>
          <w:rFonts w:hint="default" w:ascii="Times New Roman" w:hAnsi="Times New Roman" w:cs="Times New Roman"/>
          <w:sz w:val="18"/>
          <w:szCs w:val="18"/>
          <w:highlight w:val="none"/>
          <w:u w:val="single"/>
        </w:rPr>
      </w:pPr>
    </w:p>
    <w:p>
      <w:pPr>
        <w:rPr>
          <w:rFonts w:hint="default" w:ascii="Times New Roman" w:hAnsi="Times New Roman" w:cs="Times New Roman"/>
          <w:szCs w:val="21"/>
          <w:highlight w:val="none"/>
          <w:u w:val="single"/>
        </w:rPr>
      </w:pPr>
    </w:p>
    <w:p>
      <w:pPr>
        <w:bidi w:val="0"/>
        <w:rPr>
          <w:rFonts w:hint="default" w:ascii="Times New Roman" w:hAnsi="Times New Roman" w:cs="Times New Roman"/>
          <w:highlight w:val="none"/>
        </w:rPr>
      </w:pPr>
    </w:p>
    <w:p>
      <w:pPr>
        <w:pStyle w:val="4"/>
        <w:jc w:val="both"/>
        <w:rPr>
          <w:rFonts w:hint="default" w:ascii="Times New Roman" w:hAnsi="Times New Roman" w:cs="Times New Roman"/>
          <w:highlight w:val="none"/>
        </w:rPr>
      </w:pPr>
    </w:p>
    <w:p>
      <w:pPr>
        <w:rPr>
          <w:rFonts w:hint="default" w:ascii="Times New Roman" w:hAnsi="Times New Roman" w:cs="Times New Roman"/>
          <w:highlight w:val="none"/>
        </w:rPr>
      </w:pPr>
    </w:p>
    <w:p>
      <w:pPr>
        <w:spacing w:before="156" w:beforeLines="50" w:line="360" w:lineRule="auto"/>
        <w:jc w:val="center"/>
        <w:rPr>
          <w:rFonts w:hint="default" w:ascii="Times New Roman" w:hAnsi="Times New Roman" w:cs="Times New Roman"/>
          <w:b/>
          <w:sz w:val="32"/>
          <w:highlight w:val="none"/>
        </w:rPr>
      </w:pPr>
    </w:p>
    <w:p>
      <w:pPr>
        <w:spacing w:before="156" w:beforeLines="50" w:line="360" w:lineRule="auto"/>
        <w:jc w:val="center"/>
        <w:rPr>
          <w:rFonts w:hint="default" w:ascii="Times New Roman" w:hAnsi="Times New Roman" w:cs="Times New Roman"/>
          <w:b/>
          <w:sz w:val="32"/>
          <w:highlight w:val="none"/>
        </w:rPr>
      </w:pPr>
      <w:r>
        <w:rPr>
          <w:rFonts w:hint="default" w:ascii="Times New Roman" w:hAnsi="Times New Roman" w:cs="Times New Roman"/>
          <w:b/>
          <w:sz w:val="32"/>
          <w:highlight w:val="none"/>
        </w:rPr>
        <w:t>编制日期：</w:t>
      </w:r>
      <w:r>
        <w:rPr>
          <w:rFonts w:hint="default" w:ascii="Times New Roman" w:hAnsi="Times New Roman" w:cs="Times New Roman"/>
          <w:b/>
          <w:sz w:val="32"/>
          <w:highlight w:val="none"/>
          <w:lang w:val="en-US" w:eastAsia="zh-CN"/>
        </w:rPr>
        <w:t>二〇二〇</w:t>
      </w:r>
      <w:r>
        <w:rPr>
          <w:rFonts w:hint="default" w:ascii="Times New Roman" w:hAnsi="Times New Roman" w:cs="Times New Roman"/>
          <w:b/>
          <w:sz w:val="32"/>
          <w:highlight w:val="none"/>
        </w:rPr>
        <w:t>年</w:t>
      </w:r>
      <w:r>
        <w:rPr>
          <w:rFonts w:hint="eastAsia" w:ascii="Times New Roman" w:hAnsi="Times New Roman" w:cs="Times New Roman"/>
          <w:b/>
          <w:sz w:val="32"/>
          <w:highlight w:val="none"/>
          <w:lang w:val="en-US" w:eastAsia="zh-CN"/>
        </w:rPr>
        <w:t>八</w:t>
      </w:r>
      <w:r>
        <w:rPr>
          <w:rFonts w:hint="default" w:ascii="Times New Roman" w:hAnsi="Times New Roman" w:cs="Times New Roman"/>
          <w:b/>
          <w:sz w:val="32"/>
          <w:highlight w:val="none"/>
        </w:rPr>
        <w:t>月</w:t>
      </w:r>
    </w:p>
    <w:p>
      <w:pPr>
        <w:jc w:val="center"/>
        <w:rPr>
          <w:rFonts w:hint="default" w:ascii="Times New Roman" w:hAnsi="Times New Roman" w:cs="Times New Roman"/>
          <w:b/>
          <w:sz w:val="32"/>
          <w:highlight w:val="none"/>
        </w:rPr>
      </w:pPr>
      <w:r>
        <w:rPr>
          <w:rFonts w:hint="default" w:ascii="Times New Roman" w:hAnsi="Times New Roman" w:cs="Times New Roman"/>
          <w:b/>
          <w:sz w:val="32"/>
          <w:highlight w:val="none"/>
        </w:rPr>
        <w:t>国家环境保护总局制</w:t>
      </w:r>
    </w:p>
    <w:p>
      <w:pPr>
        <w:rPr>
          <w:rFonts w:hint="default" w:ascii="Times New Roman" w:hAnsi="Times New Roman" w:cs="Times New Roman"/>
          <w:sz w:val="32"/>
          <w:highlight w:val="none"/>
        </w:rPr>
      </w:pPr>
    </w:p>
    <w:p>
      <w:pPr>
        <w:rPr>
          <w:rFonts w:hint="default" w:ascii="Times New Roman" w:hAnsi="Times New Roman" w:cs="Times New Roman"/>
          <w:sz w:val="32"/>
          <w:highlight w:val="none"/>
        </w:rPr>
      </w:pPr>
    </w:p>
    <w:p>
      <w:pPr>
        <w:rPr>
          <w:rFonts w:hint="default" w:ascii="Times New Roman" w:hAnsi="Times New Roman" w:cs="Times New Roman"/>
          <w:sz w:val="32"/>
          <w:highlight w:val="none"/>
        </w:rPr>
      </w:pPr>
    </w:p>
    <w:p>
      <w:pPr>
        <w:spacing w:before="312" w:beforeLines="100" w:after="312" w:afterLines="100" w:line="360" w:lineRule="auto"/>
        <w:jc w:val="center"/>
        <w:rPr>
          <w:rFonts w:hint="default" w:ascii="Times New Roman" w:hAnsi="Times New Roman" w:cs="Times New Roman"/>
          <w:sz w:val="32"/>
          <w:highlight w:val="none"/>
        </w:rPr>
      </w:pPr>
    </w:p>
    <w:p>
      <w:pPr>
        <w:spacing w:before="312" w:beforeLines="100" w:after="312" w:afterLines="100" w:line="360" w:lineRule="auto"/>
        <w:jc w:val="center"/>
        <w:rPr>
          <w:rFonts w:hint="default" w:ascii="Times New Roman" w:hAnsi="Times New Roman" w:cs="Times New Roman"/>
          <w:sz w:val="32"/>
          <w:highlight w:val="none"/>
        </w:rPr>
      </w:pPr>
    </w:p>
    <w:p>
      <w:pPr>
        <w:spacing w:before="312" w:beforeLines="100" w:after="312" w:afterLines="100" w:line="360" w:lineRule="auto"/>
        <w:jc w:val="center"/>
        <w:rPr>
          <w:rFonts w:hint="default" w:ascii="Times New Roman" w:hAnsi="Times New Roman" w:cs="Times New Roman"/>
          <w:sz w:val="32"/>
          <w:highlight w:val="none"/>
        </w:rPr>
      </w:pPr>
      <w:r>
        <w:rPr>
          <w:rFonts w:hint="default" w:ascii="Times New Roman" w:hAnsi="Times New Roman" w:cs="Times New Roman"/>
          <w:sz w:val="32"/>
          <w:highlight w:val="none"/>
        </w:rPr>
        <w:t>《建设项目环境影响报告表》编制说明</w:t>
      </w:r>
    </w:p>
    <w:p>
      <w:pPr>
        <w:pStyle w:val="4"/>
        <w:rPr>
          <w:rFonts w:hint="default" w:ascii="Times New Roman" w:hAnsi="Times New Roman" w:cs="Times New Roman"/>
          <w:highlight w:val="none"/>
        </w:rPr>
      </w:pPr>
    </w:p>
    <w:p>
      <w:pPr>
        <w:spacing w:line="48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《建设项目环境影响报告表》由具有从事环境影响评价工作资质的单位编制。</w:t>
      </w:r>
    </w:p>
    <w:p>
      <w:pPr>
        <w:spacing w:line="48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1、项目名称——指项目立项批复时的名称，应不超过30个字（两个英文字段作一个汉字）。</w:t>
      </w:r>
    </w:p>
    <w:p>
      <w:pPr>
        <w:spacing w:line="48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2、建设地点——指项目所在地详细地址，公路、铁路应填写起止地点。</w:t>
      </w:r>
    </w:p>
    <w:p>
      <w:pPr>
        <w:spacing w:line="48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3、行业类别——按国标填写。</w:t>
      </w:r>
    </w:p>
    <w:p>
      <w:pPr>
        <w:spacing w:line="48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4、总投资——指项目投资总额。</w:t>
      </w:r>
    </w:p>
    <w:p>
      <w:pPr>
        <w:spacing w:line="48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5、主要环境保护目标——指项目区周围一定范围内集中居民住宅区、学校、医院、保护文物、风景名胜区、水源地和生态敏感点等，应尽可能给出保护目标、性质、规模和距厂界距离等。</w:t>
      </w:r>
    </w:p>
    <w:p>
      <w:pPr>
        <w:spacing w:line="48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48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7、预审意见——由行业主管部门填写答复意见，无主管部门项目，可不填。</w:t>
      </w:r>
    </w:p>
    <w:p>
      <w:pPr>
        <w:spacing w:line="48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8、审批意见——由负责审批该项目的环境保护行政主管部门批复。</w:t>
      </w:r>
    </w:p>
    <w:p>
      <w:pPr>
        <w:pStyle w:val="3"/>
        <w:adjustRightInd w:val="0"/>
        <w:snapToGrid w:val="0"/>
        <w:spacing w:after="0" w:line="360" w:lineRule="auto"/>
        <w:ind w:left="0" w:leftChars="0"/>
        <w:rPr>
          <w:rFonts w:hint="default" w:ascii="Times New Roman" w:hAnsi="Times New Roman" w:cs="Times New Roman"/>
          <w:highlight w:val="none"/>
        </w:rPr>
      </w:pPr>
    </w:p>
    <w:bookmarkEnd w:id="0"/>
    <w:bookmarkEnd w:id="1"/>
    <w:bookmarkEnd w:id="2"/>
    <w:p>
      <w:pPr>
        <w:spacing w:line="480" w:lineRule="auto"/>
        <w:rPr>
          <w:rFonts w:hint="default" w:ascii="Times New Roman" w:hAnsi="Times New Roman" w:cs="Times New Roman"/>
          <w:highlight w:val="none"/>
          <w:lang w:val="en-US"/>
        </w:rPr>
      </w:pPr>
    </w:p>
    <w:p>
      <w:pPr>
        <w:bidi w:val="0"/>
        <w:rPr>
          <w:rFonts w:hint="default" w:ascii="Times New Roman" w:hAnsi="Times New Roman" w:cs="Times New Roman"/>
          <w:highlight w:val="none"/>
          <w:lang w:val="en-US"/>
        </w:rPr>
      </w:pPr>
    </w:p>
    <w:p>
      <w:pPr>
        <w:bidi w:val="0"/>
        <w:rPr>
          <w:rFonts w:hint="default" w:ascii="Times New Roman" w:hAnsi="Times New Roman" w:cs="Times New Roman"/>
          <w:highlight w:val="none"/>
          <w:lang w:val="en-US"/>
        </w:rPr>
      </w:pPr>
    </w:p>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default" w:ascii="Times New Roman" w:hAnsi="Times New Roman" w:eastAsia="宋体" w:cs="Times New Roman"/>
          <w:b/>
          <w:bCs/>
          <w:color w:val="auto"/>
          <w:sz w:val="24"/>
          <w:szCs w:val="24"/>
          <w:highlight w:val="none"/>
        </w:rPr>
        <w:sectPr>
          <w:headerReference r:id="rId3" w:type="default"/>
          <w:footerReference r:id="rId4" w:type="default"/>
          <w:pgSz w:w="11906" w:h="16838"/>
          <w:pgMar w:top="1418" w:right="1418" w:bottom="1418" w:left="1418" w:header="851" w:footer="992" w:gutter="0"/>
          <w:pgBorders w:zOrder="back">
            <w:top w:val="none" w:sz="0" w:space="0"/>
            <w:left w:val="none" w:sz="0" w:space="0"/>
            <w:bottom w:val="none" w:sz="0" w:space="0"/>
            <w:right w:val="none" w:sz="0" w:space="0"/>
          </w:pgBorders>
          <w:pgNumType w:fmt="numberInDash"/>
          <w:cols w:space="720" w:num="1"/>
          <w:docGrid w:type="lines" w:linePitch="312" w:charSpace="0"/>
        </w:sectPr>
      </w:pPr>
    </w:p>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建设项目基本情况</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401"/>
        <w:gridCol w:w="429"/>
        <w:gridCol w:w="776"/>
        <w:gridCol w:w="394"/>
        <w:gridCol w:w="461"/>
        <w:gridCol w:w="384"/>
        <w:gridCol w:w="782"/>
        <w:gridCol w:w="1501"/>
        <w:gridCol w:w="9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建设项目</w:t>
            </w:r>
          </w:p>
        </w:tc>
        <w:tc>
          <w:tcPr>
            <w:tcW w:w="809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24"/>
                <w:highlight w:val="none"/>
                <w:lang w:eastAsia="zh-CN"/>
              </w:rPr>
            </w:pPr>
            <w:r>
              <w:rPr>
                <w:rFonts w:hint="default" w:ascii="Times New Roman" w:hAnsi="Times New Roman" w:cs="Times New Roman"/>
                <w:bCs/>
                <w:color w:val="auto"/>
                <w:sz w:val="24"/>
                <w:highlight w:val="none"/>
                <w:lang w:val="en-US" w:eastAsia="zh-CN"/>
              </w:rPr>
              <w:t>西安远华特种泵生产项目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建设单位</w:t>
            </w:r>
          </w:p>
        </w:tc>
        <w:tc>
          <w:tcPr>
            <w:tcW w:w="809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24"/>
                <w:highlight w:val="none"/>
                <w:lang w:eastAsia="zh-CN"/>
              </w:rPr>
            </w:pPr>
            <w:r>
              <w:rPr>
                <w:rFonts w:hint="default" w:ascii="Times New Roman" w:hAnsi="Times New Roman" w:cs="Times New Roman"/>
                <w:bCs/>
                <w:color w:val="auto"/>
                <w:sz w:val="24"/>
                <w:highlight w:val="none"/>
                <w:lang w:eastAsia="zh-CN"/>
              </w:rPr>
              <w:t>西安远华特种泵业有限公司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法人代表</w:t>
            </w:r>
          </w:p>
        </w:tc>
        <w:tc>
          <w:tcPr>
            <w:tcW w:w="40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24"/>
                <w:highlight w:val="none"/>
                <w:lang w:eastAsia="zh-CN"/>
              </w:rPr>
            </w:pPr>
            <w:r>
              <w:rPr>
                <w:rFonts w:hint="default" w:ascii="Times New Roman" w:hAnsi="Times New Roman" w:cs="Times New Roman"/>
                <w:bCs/>
                <w:color w:val="auto"/>
                <w:sz w:val="24"/>
                <w:highlight w:val="none"/>
                <w:lang w:val="en-US" w:eastAsia="zh-CN"/>
              </w:rPr>
              <w:t>石云方</w:t>
            </w:r>
          </w:p>
        </w:tc>
        <w:tc>
          <w:tcPr>
            <w:tcW w:w="16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24"/>
                <w:highlight w:val="none"/>
                <w:lang w:eastAsia="zh-CN"/>
              </w:rPr>
            </w:pPr>
            <w:r>
              <w:rPr>
                <w:rFonts w:hint="default" w:ascii="Times New Roman" w:hAnsi="Times New Roman" w:cs="Times New Roman"/>
                <w:bCs/>
                <w:color w:val="auto"/>
                <w:sz w:val="24"/>
                <w:highlight w:val="none"/>
                <w:lang w:eastAsia="zh-CN"/>
              </w:rPr>
              <w:t>联系人</w:t>
            </w:r>
          </w:p>
        </w:tc>
        <w:tc>
          <w:tcPr>
            <w:tcW w:w="2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24"/>
                <w:highlight w:val="none"/>
                <w:lang w:eastAsia="zh-CN"/>
              </w:rPr>
            </w:pPr>
            <w:r>
              <w:rPr>
                <w:rFonts w:hint="default" w:ascii="Times New Roman" w:hAnsi="Times New Roman" w:cs="Times New Roman"/>
                <w:bCs/>
                <w:color w:val="auto"/>
                <w:sz w:val="24"/>
                <w:highlight w:val="none"/>
                <w:lang w:val="en-US" w:eastAsia="zh-CN"/>
              </w:rPr>
              <w:t>石磊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通讯地址</w:t>
            </w:r>
          </w:p>
        </w:tc>
        <w:tc>
          <w:tcPr>
            <w:tcW w:w="809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bCs/>
                <w:color w:val="auto"/>
                <w:sz w:val="24"/>
                <w:highlight w:val="none"/>
                <w:lang w:eastAsia="zh-CN"/>
              </w:rPr>
              <w:t>西咸新区沣东新城红光路中段皂河西岸3号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联系电话</w:t>
            </w:r>
          </w:p>
        </w:tc>
        <w:tc>
          <w:tcPr>
            <w:tcW w:w="2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13991997903</w:t>
            </w:r>
          </w:p>
        </w:tc>
        <w:tc>
          <w:tcPr>
            <w:tcW w:w="11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120" w:firstLineChars="50"/>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传真</w:t>
            </w:r>
          </w:p>
        </w:tc>
        <w:tc>
          <w:tcPr>
            <w:tcW w:w="16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邮政编码</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710021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建设地点</w:t>
            </w:r>
          </w:p>
        </w:tc>
        <w:tc>
          <w:tcPr>
            <w:tcW w:w="809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lang w:val="en-US"/>
              </w:rPr>
              <w:t>西咸新区沣东新城红光路中段皂河西岸3号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24"/>
                <w:highlight w:val="none"/>
                <w:lang w:eastAsia="zh-CN"/>
              </w:rPr>
            </w:pPr>
            <w:r>
              <w:rPr>
                <w:rFonts w:hint="default" w:ascii="Times New Roman" w:hAnsi="Times New Roman" w:cs="Times New Roman"/>
                <w:bCs/>
                <w:color w:val="auto"/>
                <w:sz w:val="24"/>
                <w:highlight w:val="none"/>
                <w:lang w:eastAsia="zh-CN"/>
              </w:rPr>
              <w:t>立项审批</w:t>
            </w:r>
          </w:p>
        </w:tc>
        <w:tc>
          <w:tcPr>
            <w:tcW w:w="360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auto"/>
                <w:sz w:val="24"/>
                <w:highlight w:val="none"/>
                <w:lang w:eastAsia="zh-CN"/>
              </w:rPr>
            </w:pPr>
            <w:r>
              <w:rPr>
                <w:rFonts w:hint="default" w:ascii="Times New Roman" w:hAnsi="Times New Roman" w:cs="Times New Roman"/>
                <w:bCs/>
                <w:color w:val="auto"/>
                <w:sz w:val="24"/>
                <w:highlight w:val="none"/>
                <w:lang w:val="en-US" w:eastAsia="zh-CN"/>
              </w:rPr>
              <w:t>西咸新区</w:t>
            </w:r>
            <w:r>
              <w:rPr>
                <w:rFonts w:hint="default" w:ascii="Times New Roman" w:hAnsi="Times New Roman" w:cs="Times New Roman"/>
                <w:bCs/>
                <w:color w:val="auto"/>
                <w:sz w:val="24"/>
                <w:highlight w:val="none"/>
                <w:lang w:eastAsia="zh-CN"/>
              </w:rPr>
              <w:t>行政审批与政务服务局</w:t>
            </w:r>
          </w:p>
        </w:tc>
        <w:tc>
          <w:tcPr>
            <w:tcW w:w="123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批准文号</w:t>
            </w:r>
          </w:p>
        </w:tc>
        <w:tc>
          <w:tcPr>
            <w:tcW w:w="324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建设性质</w:t>
            </w:r>
          </w:p>
        </w:tc>
        <w:tc>
          <w:tcPr>
            <w:tcW w:w="2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新建▇改扩建</w:t>
            </w:r>
            <w:r>
              <w:rPr>
                <w:rFonts w:hint="default" w:ascii="Times New Roman" w:hAnsi="Times New Roman" w:cs="Times New Roman"/>
                <w:color w:val="auto"/>
                <w:kern w:val="0"/>
                <w:sz w:val="24"/>
                <w:highlight w:val="none"/>
                <w:lang w:eastAsia="zh-CN"/>
              </w:rPr>
              <w:t>□</w:t>
            </w:r>
            <w:r>
              <w:rPr>
                <w:rFonts w:hint="default" w:ascii="Times New Roman" w:hAnsi="Times New Roman" w:cs="Times New Roman"/>
                <w:color w:val="auto"/>
                <w:sz w:val="24"/>
                <w:highlight w:val="none"/>
              </w:rPr>
              <w:t>技改</w:t>
            </w:r>
            <w:r>
              <w:rPr>
                <w:rFonts w:hint="default" w:ascii="Times New Roman" w:hAnsi="Times New Roman" w:cs="Times New Roman"/>
                <w:color w:val="auto"/>
                <w:kern w:val="0"/>
                <w:sz w:val="24"/>
                <w:highlight w:val="none"/>
              </w:rPr>
              <w:t>□</w:t>
            </w:r>
          </w:p>
        </w:tc>
        <w:tc>
          <w:tcPr>
            <w:tcW w:w="201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行业类别及代码</w:t>
            </w:r>
          </w:p>
        </w:tc>
        <w:tc>
          <w:tcPr>
            <w:tcW w:w="324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sz w:val="24"/>
                <w:highlight w:val="none"/>
              </w:rPr>
              <w:t>C</w:t>
            </w:r>
            <w:r>
              <w:rPr>
                <w:rFonts w:hint="default" w:ascii="Times New Roman" w:hAnsi="Times New Roman" w:eastAsia="宋体" w:cs="Times New Roman"/>
                <w:sz w:val="24"/>
                <w:highlight w:val="none"/>
                <w:lang w:val="en-US" w:eastAsia="zh-CN"/>
              </w:rPr>
              <w:t>3441泵及真空设备制造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占地面积</w:t>
            </w:r>
          </w:p>
        </w:tc>
        <w:tc>
          <w:tcPr>
            <w:tcW w:w="24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val="en-US" w:eastAsia="zh-CN"/>
              </w:rPr>
              <w:t>5533m</w:t>
            </w:r>
            <w:r>
              <w:rPr>
                <w:rFonts w:hint="default" w:ascii="Times New Roman" w:hAnsi="Times New Roman" w:cs="Times New Roman"/>
                <w:color w:val="auto"/>
                <w:sz w:val="24"/>
                <w:highlight w:val="none"/>
                <w:vertAlign w:val="superscript"/>
                <w:lang w:val="en-US" w:eastAsia="zh-CN"/>
              </w:rPr>
              <w:t>2</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8.3亩</w:t>
            </w:r>
            <w:r>
              <w:rPr>
                <w:rFonts w:hint="default" w:ascii="Times New Roman" w:hAnsi="Times New Roman" w:cs="Times New Roman"/>
                <w:color w:val="auto"/>
                <w:sz w:val="24"/>
                <w:highlight w:val="none"/>
                <w:lang w:eastAsia="zh-CN"/>
              </w:rPr>
              <w:t>）</w:t>
            </w:r>
          </w:p>
        </w:tc>
        <w:tc>
          <w:tcPr>
            <w:tcW w:w="322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绿化面积</w:t>
            </w:r>
          </w:p>
        </w:tc>
        <w:tc>
          <w:tcPr>
            <w:tcW w:w="2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总投资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（万元）</w:t>
            </w:r>
          </w:p>
        </w:tc>
        <w:tc>
          <w:tcPr>
            <w:tcW w:w="24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50</w:t>
            </w:r>
          </w:p>
        </w:tc>
        <w:tc>
          <w:tcPr>
            <w:tcW w:w="20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其中：环保投资（万元）</w:t>
            </w:r>
          </w:p>
        </w:tc>
        <w:tc>
          <w:tcPr>
            <w:tcW w:w="1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7</w:t>
            </w:r>
          </w:p>
        </w:tc>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环保投资占总投资比例</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14</w:t>
            </w:r>
            <w:r>
              <w:rPr>
                <w:rFonts w:hint="default" w:ascii="Times New Roman" w:hAnsi="Times New Roman" w:cs="Times New Roman"/>
                <w:color w:val="auto"/>
                <w:sz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评价经费（万元）</w:t>
            </w:r>
          </w:p>
        </w:tc>
        <w:tc>
          <w:tcPr>
            <w:tcW w:w="24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322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预期投产日期</w:t>
            </w:r>
          </w:p>
        </w:tc>
        <w:tc>
          <w:tcPr>
            <w:tcW w:w="2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已投产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86" w:type="dxa"/>
            <w:gridSpan w:val="10"/>
            <w:noWrap w:val="0"/>
            <w:vAlign w:val="top"/>
          </w:tcPr>
          <w:p>
            <w:pPr>
              <w:keepNext w:val="0"/>
              <w:keepLines w:val="0"/>
              <w:pageBreakBefore w:val="0"/>
              <w:widowControl w:val="0"/>
              <w:kinsoku/>
              <w:wordWrap/>
              <w:overflowPunct/>
              <w:topLinePunct w:val="0"/>
              <w:bidi w:val="0"/>
              <w:adjustRightInd/>
              <w:snapToGrid/>
              <w:spacing w:line="360"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工程内容及规模</w:t>
            </w:r>
          </w:p>
          <w:p>
            <w:pPr>
              <w:keepNext w:val="0"/>
              <w:keepLines w:val="0"/>
              <w:pageBreakBefore w:val="0"/>
              <w:widowControl w:val="0"/>
              <w:kinsoku/>
              <w:wordWrap/>
              <w:overflowPunct/>
              <w:topLinePunct w:val="0"/>
              <w:bidi w:val="0"/>
              <w:adjustRightInd/>
              <w:snapToGrid/>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一、项目的由来</w:t>
            </w:r>
          </w:p>
          <w:p>
            <w:pPr>
              <w:keepNext w:val="0"/>
              <w:keepLines w:val="0"/>
              <w:pageBreakBefore w:val="0"/>
              <w:widowControl w:val="0"/>
              <w:tabs>
                <w:tab w:val="left" w:pos="240"/>
              </w:tabs>
              <w:kinsoku/>
              <w:wordWrap/>
              <w:overflowPunct/>
              <w:topLinePunct w:val="0"/>
              <w:autoSpaceDE w:val="0"/>
              <w:autoSpaceDN w:val="0"/>
              <w:bidi w:val="0"/>
              <w:adjustRightInd/>
              <w:snapToGrid/>
              <w:spacing w:line="360" w:lineRule="auto"/>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熔喷布计量泵属于正位移泵，工作时依靠主、从动齿轮的相互啮合造成工作容积变化来输送熔体。工作容积由泵体、齿轮的齿槽及具有侧板功能的轴承套构成。当齿轮旋转时，熔体即进入吸入腔两齿轮的齿槽中，随着转动，熔体从两侧被带入排出腔，齿轮再度啮合，使齿槽中的熔体被挤出排出腔，压送到出口管道。轴承不能使用通常的润滑油脂，以避免污染熔体，通常采用熔体自润滑。</w:t>
            </w:r>
          </w:p>
          <w:p>
            <w:pPr>
              <w:keepNext w:val="0"/>
              <w:keepLines w:val="0"/>
              <w:pageBreakBefore w:val="0"/>
              <w:widowControl w:val="0"/>
              <w:tabs>
                <w:tab w:val="left" w:pos="240"/>
              </w:tabs>
              <w:kinsoku/>
              <w:wordWrap/>
              <w:overflowPunct/>
              <w:topLinePunct w:val="0"/>
              <w:autoSpaceDE w:val="0"/>
              <w:autoSpaceDN w:val="0"/>
              <w:bidi w:val="0"/>
              <w:adjustRightInd/>
              <w:snapToGrid/>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cs="Times New Roman"/>
                <w:color w:val="auto"/>
                <w:sz w:val="24"/>
                <w:highlight w:val="none"/>
                <w:lang w:val="en-US" w:eastAsia="zh-CN"/>
              </w:rPr>
              <w:t>本项目</w:t>
            </w:r>
            <w:r>
              <w:rPr>
                <w:rFonts w:hint="default" w:ascii="Times New Roman" w:hAnsi="Times New Roman" w:eastAsia="宋体" w:cs="Times New Roman"/>
                <w:sz w:val="24"/>
                <w:highlight w:val="none"/>
              </w:rPr>
              <w:t>主要建设内容包括生产车间、库房和危废暂存间等，购置平面磨床、钻床、滚齿机、线切割、铣床、数控磨齿机、普通车床、外磨车床、内磨车床、磨齿机、刻字机等设备，年计划生产加工熔喷布计量泵200台。</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本项目于2000年建成与运行，2018年被确定为整治升级类“散乱污”工业企业，按照“先停后治”原则，进行停产整改。2019年11月本项目通过沣东新城散乱污企业整治领导小组办公室的验收，要求项目履行环保手续（见附件</w:t>
            </w:r>
            <w:r>
              <w:rPr>
                <w:rFonts w:hint="eastAsia" w:ascii="Times New Roman" w:hAnsi="Times New Roman" w:eastAsia="宋体" w:cs="Times New Roman"/>
                <w:sz w:val="24"/>
                <w:highlight w:val="none"/>
                <w:lang w:val="en-US" w:eastAsia="zh-CN"/>
              </w:rPr>
              <w:t>3</w:t>
            </w:r>
            <w:r>
              <w:rPr>
                <w:rFonts w:hint="default" w:ascii="Times New Roman" w:hAnsi="Times New Roman" w:eastAsia="宋体" w:cs="Times New Roman"/>
                <w:sz w:val="24"/>
                <w:highlight w:val="none"/>
                <w:lang w:val="en-US" w:eastAsia="zh-CN"/>
              </w:rPr>
              <w:t>）。 本项目目前处于停业状态。</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根据《建设项目环境影响评价分类管理名录》（环境保护部令2017年第44号）及《关于修改&lt;建设项目环境影响评价分类管理名录&gt;部分内容的决定》（生态环境部令第1号），本项目属于</w:t>
            </w:r>
            <w:r>
              <w:rPr>
                <w:rFonts w:hint="default" w:ascii="Times New Roman" w:hAnsi="Times New Roman" w:eastAsia="宋体" w:cs="Times New Roman"/>
                <w:sz w:val="24"/>
                <w:highlight w:val="none"/>
                <w:lang w:val="en-US" w:eastAsia="zh-CN"/>
              </w:rPr>
              <w:t>二十三、通用设备制造业</w:t>
            </w:r>
            <w:r>
              <w:rPr>
                <w:rFonts w:hint="default" w:ascii="Times New Roman" w:hAnsi="Times New Roman" w:eastAsia="宋体" w:cs="Times New Roman"/>
                <w:sz w:val="24"/>
                <w:highlight w:val="none"/>
              </w:rPr>
              <w:t>“</w:t>
            </w:r>
            <w:r>
              <w:rPr>
                <w:rFonts w:hint="default" w:ascii="Times New Roman" w:hAnsi="Times New Roman" w:eastAsia="宋体" w:cs="Times New Roman"/>
                <w:sz w:val="24"/>
                <w:highlight w:val="none"/>
                <w:lang w:val="en-US" w:eastAsia="zh-CN"/>
              </w:rPr>
              <w:t>69、通用设备制造及维修</w:t>
            </w:r>
            <w:r>
              <w:rPr>
                <w:rFonts w:hint="default" w:ascii="Times New Roman" w:hAnsi="Times New Roman" w:eastAsia="宋体" w:cs="Times New Roman"/>
                <w:sz w:val="24"/>
                <w:highlight w:val="none"/>
              </w:rPr>
              <w:t>”，项目无电镀或喷漆工艺， 仅</w:t>
            </w:r>
            <w:r>
              <w:rPr>
                <w:rFonts w:hint="default" w:ascii="Times New Roman" w:hAnsi="Times New Roman" w:eastAsia="宋体" w:cs="Times New Roman"/>
                <w:sz w:val="24"/>
                <w:highlight w:val="none"/>
                <w:lang w:val="en-US" w:eastAsia="zh-CN"/>
              </w:rPr>
              <w:t>对原型材进行</w:t>
            </w:r>
            <w:r>
              <w:rPr>
                <w:rFonts w:hint="default" w:ascii="Times New Roman" w:hAnsi="Times New Roman" w:eastAsia="宋体" w:cs="Times New Roman"/>
                <w:sz w:val="24"/>
                <w:highlight w:val="none"/>
              </w:rPr>
              <w:t>简单切割</w:t>
            </w:r>
            <w:r>
              <w:rPr>
                <w:rFonts w:hint="default" w:ascii="Times New Roman" w:hAnsi="Times New Roman" w:eastAsia="宋体" w:cs="Times New Roman"/>
                <w:sz w:val="24"/>
                <w:highlight w:val="none"/>
                <w:lang w:eastAsia="zh-CN"/>
              </w:rPr>
              <w:t>、</w:t>
            </w:r>
            <w:r>
              <w:rPr>
                <w:rFonts w:hint="default" w:ascii="Times New Roman" w:hAnsi="Times New Roman" w:eastAsia="宋体" w:cs="Times New Roman"/>
                <w:sz w:val="24"/>
                <w:highlight w:val="none"/>
                <w:lang w:val="en-US" w:eastAsia="zh-CN"/>
              </w:rPr>
              <w:t>打磨和</w:t>
            </w:r>
            <w:r>
              <w:rPr>
                <w:rFonts w:hint="default" w:ascii="Times New Roman" w:hAnsi="Times New Roman" w:eastAsia="宋体" w:cs="Times New Roman"/>
                <w:sz w:val="24"/>
                <w:highlight w:val="none"/>
              </w:rPr>
              <w:t>组装，因此应进行环境影响评价并编制环境影响报告表</w:t>
            </w:r>
            <w:r>
              <w:rPr>
                <w:rFonts w:hint="default" w:ascii="Times New Roman" w:hAnsi="Times New Roman" w:eastAsia="宋体" w:cs="Times New Roman"/>
                <w:sz w:val="24"/>
                <w:highlight w:val="none"/>
                <w:lang w:eastAsia="zh-CN"/>
              </w:rPr>
              <w:t>。</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eastAsia="宋体" w:cs="Times New Roman"/>
                <w:sz w:val="24"/>
                <w:highlight w:val="none"/>
              </w:rPr>
              <w:t>20</w:t>
            </w:r>
            <w:r>
              <w:rPr>
                <w:rFonts w:hint="default" w:ascii="Times New Roman" w:hAnsi="Times New Roman" w:eastAsia="宋体" w:cs="Times New Roman"/>
                <w:sz w:val="24"/>
                <w:highlight w:val="none"/>
                <w:lang w:val="en-US" w:eastAsia="zh-CN"/>
              </w:rPr>
              <w:t>20</w:t>
            </w:r>
            <w:r>
              <w:rPr>
                <w:rFonts w:hint="default" w:ascii="Times New Roman" w:hAnsi="Times New Roman" w:eastAsia="宋体" w:cs="Times New Roman"/>
                <w:sz w:val="24"/>
                <w:highlight w:val="none"/>
              </w:rPr>
              <w:t>年</w:t>
            </w:r>
            <w:r>
              <w:rPr>
                <w:rFonts w:hint="default" w:ascii="Times New Roman" w:hAnsi="Times New Roman" w:eastAsia="宋体" w:cs="Times New Roman"/>
                <w:sz w:val="24"/>
                <w:highlight w:val="none"/>
                <w:lang w:val="en-US" w:eastAsia="zh-CN"/>
              </w:rPr>
              <w:t>7</w:t>
            </w:r>
            <w:r>
              <w:rPr>
                <w:rFonts w:hint="default" w:ascii="Times New Roman" w:hAnsi="Times New Roman" w:eastAsia="宋体" w:cs="Times New Roman"/>
                <w:sz w:val="24"/>
                <w:highlight w:val="none"/>
              </w:rPr>
              <w:t>月，受西安远华特种泵业有限公司委托，我</w:t>
            </w:r>
            <w:r>
              <w:rPr>
                <w:rFonts w:hint="default" w:ascii="Times New Roman" w:hAnsi="Times New Roman" w:eastAsia="宋体" w:cs="Times New Roman"/>
                <w:sz w:val="24"/>
                <w:highlight w:val="none"/>
                <w:lang w:val="en-US" w:eastAsia="zh-CN"/>
              </w:rPr>
              <w:t>公司</w:t>
            </w:r>
            <w:r>
              <w:rPr>
                <w:rFonts w:hint="default" w:ascii="Times New Roman" w:hAnsi="Times New Roman" w:eastAsia="宋体" w:cs="Times New Roman"/>
                <w:sz w:val="24"/>
                <w:highlight w:val="none"/>
              </w:rPr>
              <w:t>承担了本项目的环境影响评价工作，在现场踏勘、收集有关工程及周边环境资料，委托环境现状监测的基础上编制了《西安远华特种泵生产项目环境影响报告表》。</w:t>
            </w:r>
          </w:p>
          <w:p>
            <w:pPr>
              <w:keepNext w:val="0"/>
              <w:keepLines w:val="0"/>
              <w:pageBreakBefore w:val="0"/>
              <w:widowControl w:val="0"/>
              <w:kinsoku/>
              <w:wordWrap/>
              <w:overflowPunct/>
              <w:topLinePunct w:val="0"/>
              <w:bidi w:val="0"/>
              <w:adjustRightInd/>
              <w:snapToGrid/>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lang w:val="en-US" w:eastAsia="zh-CN"/>
              </w:rPr>
              <w:t>二</w:t>
            </w:r>
            <w:r>
              <w:rPr>
                <w:rFonts w:hint="default" w:ascii="Times New Roman" w:hAnsi="Times New Roman" w:cs="Times New Roman"/>
                <w:b/>
                <w:bCs/>
                <w:color w:val="auto"/>
                <w:sz w:val="24"/>
                <w:highlight w:val="none"/>
              </w:rPr>
              <w:t>、</w:t>
            </w:r>
            <w:r>
              <w:rPr>
                <w:rFonts w:hint="default" w:ascii="Times New Roman" w:hAnsi="Times New Roman" w:cs="Times New Roman"/>
                <w:b/>
                <w:bCs/>
                <w:color w:val="auto"/>
                <w:kern w:val="0"/>
                <w:sz w:val="24"/>
                <w:highlight w:val="none"/>
              </w:rPr>
              <w:t>分析</w:t>
            </w:r>
            <w:r>
              <w:rPr>
                <w:rFonts w:hint="default" w:ascii="Times New Roman" w:hAnsi="Times New Roman" w:cs="Times New Roman"/>
                <w:b/>
                <w:bCs/>
                <w:color w:val="auto"/>
                <w:sz w:val="24"/>
                <w:highlight w:val="none"/>
              </w:rPr>
              <w:t>判定</w:t>
            </w:r>
            <w:r>
              <w:rPr>
                <w:rFonts w:hint="default" w:ascii="Times New Roman" w:hAnsi="Times New Roman" w:cs="Times New Roman"/>
                <w:b/>
                <w:bCs/>
                <w:color w:val="auto"/>
                <w:sz w:val="24"/>
                <w:highlight w:val="none"/>
                <w:lang w:eastAsia="zh-CN"/>
              </w:rPr>
              <w:t>相关</w:t>
            </w:r>
            <w:r>
              <w:rPr>
                <w:rFonts w:hint="default" w:ascii="Times New Roman" w:hAnsi="Times New Roman" w:cs="Times New Roman"/>
                <w:b/>
                <w:bCs/>
                <w:color w:val="auto"/>
                <w:sz w:val="24"/>
                <w:highlight w:val="none"/>
              </w:rPr>
              <w:t>情况</w:t>
            </w:r>
          </w:p>
          <w:p>
            <w:pPr>
              <w:keepNext w:val="0"/>
              <w:keepLines w:val="0"/>
              <w:pageBreakBefore w:val="0"/>
              <w:widowControl w:val="0"/>
              <w:kinsoku/>
              <w:wordWrap/>
              <w:overflowPunct/>
              <w:topLinePunct w:val="0"/>
              <w:bidi w:val="0"/>
              <w:adjustRightInd/>
              <w:snapToGrid/>
              <w:spacing w:line="360" w:lineRule="auto"/>
              <w:ind w:firstLine="480" w:firstLineChars="200"/>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lang w:eastAsia="zh-CN"/>
              </w:rPr>
              <w:t>产业政策</w:t>
            </w:r>
            <w:r>
              <w:rPr>
                <w:rFonts w:hint="default" w:ascii="Times New Roman" w:hAnsi="Times New Roman" w:cs="Times New Roman"/>
                <w:color w:val="auto"/>
                <w:sz w:val="24"/>
                <w:highlight w:val="none"/>
                <w:lang w:val="zh-CN" w:eastAsia="zh-CN"/>
              </w:rPr>
              <w:t>相符性分析</w:t>
            </w:r>
          </w:p>
          <w:p>
            <w:pPr>
              <w:keepNext w:val="0"/>
              <w:keepLines w:val="0"/>
              <w:pageBreakBefore w:val="0"/>
              <w:widowControl w:val="0"/>
              <w:kinsoku/>
              <w:wordWrap/>
              <w:overflowPunct/>
              <w:topLinePunct w:val="0"/>
              <w:bidi w:val="0"/>
              <w:adjustRightInd/>
              <w:snapToGrid/>
              <w:spacing w:line="360" w:lineRule="auto"/>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szCs w:val="24"/>
                <w:highlight w:val="none"/>
                <w:lang w:eastAsia="zh-CN"/>
              </w:rPr>
              <w:t>根据《产业结构调整指导目录（201</w:t>
            </w:r>
            <w:r>
              <w:rPr>
                <w:rFonts w:hint="default" w:ascii="Times New Roman" w:hAnsi="Times New Roman" w:cs="Times New Roman"/>
                <w:color w:val="auto"/>
                <w:sz w:val="24"/>
                <w:szCs w:val="24"/>
                <w:highlight w:val="none"/>
                <w:lang w:val="en-US" w:eastAsia="zh-CN"/>
              </w:rPr>
              <w:t>9</w:t>
            </w:r>
            <w:r>
              <w:rPr>
                <w:rFonts w:hint="default" w:ascii="Times New Roman" w:hAnsi="Times New Roman" w:cs="Times New Roman"/>
                <w:color w:val="auto"/>
                <w:sz w:val="24"/>
                <w:szCs w:val="24"/>
                <w:highlight w:val="none"/>
                <w:lang w:eastAsia="zh-CN"/>
              </w:rPr>
              <w:t>年）》，本项目属于鼓励类、</w:t>
            </w:r>
            <w:r>
              <w:rPr>
                <w:rFonts w:hint="default" w:ascii="Times New Roman" w:hAnsi="Times New Roman" w:cs="Times New Roman"/>
                <w:color w:val="auto"/>
                <w:sz w:val="24"/>
                <w:szCs w:val="24"/>
                <w:highlight w:val="none"/>
                <w:lang w:val="en-US" w:eastAsia="zh-CN"/>
              </w:rPr>
              <w:t>二十、纺织10、新型高技术纺织机械、关键专用基础件和计量、检测、 试验仪器的开发与制造。且项目不在《陕西省国家重点生态功能区产业准入负面清单（试行）》（陕发改规划 [2018]213 号）内。</w:t>
            </w:r>
            <w:r>
              <w:rPr>
                <w:rFonts w:hint="default" w:ascii="Times New Roman" w:hAnsi="Times New Roman" w:cs="Times New Roman"/>
                <w:color w:val="auto"/>
                <w:sz w:val="24"/>
                <w:highlight w:val="none"/>
                <w:lang w:val="en-US" w:eastAsia="zh-CN"/>
              </w:rPr>
              <w:t>因此，本项目建设符合国家和地方现行产业政策。</w:t>
            </w:r>
          </w:p>
          <w:p>
            <w:pPr>
              <w:keepNext w:val="0"/>
              <w:keepLines w:val="0"/>
              <w:pageBreakBefore w:val="0"/>
              <w:widowControl w:val="0"/>
              <w:kinsoku/>
              <w:wordWrap/>
              <w:overflowPunct/>
              <w:topLinePunct w:val="0"/>
              <w:bidi w:val="0"/>
              <w:adjustRightInd/>
              <w:snapToGrid/>
              <w:spacing w:line="360" w:lineRule="auto"/>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（2）与《陕西省铁腕治霾打赢蓝天保卫战三年行动方案（2018-2020年）（修订版）》符合性分析</w:t>
            </w:r>
          </w:p>
          <w:p>
            <w:pPr>
              <w:keepNext w:val="0"/>
              <w:keepLines w:val="0"/>
              <w:pageBreakBefore w:val="0"/>
              <w:widowControl w:val="0"/>
              <w:kinsoku/>
              <w:wordWrap/>
              <w:overflowPunct/>
              <w:topLinePunct w:val="0"/>
              <w:bidi w:val="0"/>
              <w:adjustRightInd/>
              <w:snapToGrid/>
              <w:spacing w:line="360" w:lineRule="auto"/>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为贯彻落实全省铁腕治霾工作会议精神，依法依规持续推进“散乱污”工业企业综合整治，进一步遏制乱排放行为，不断改善城市环境空气质量，提高企业发展质量，倒逼产业转型升级，打好污染防治攻坚战，按照2018年省铁腕治霾工作组第一次工作会议要求，并根据《陕西省铁腕治霾打赢蓝天保卫战三年行动方案（2018-2020年）》要求，2018年继续推进关中地区“散乱污”企业综合整治。完成具有固定设施的、有污染排放的生产性“散乱污”工业企业的整治。2018年7月1日前，关中地区再次摸底核实“散乱污”企业，实行拉网式排查和综合整治，并实现动态清单式管理，确保整治到位。</w:t>
            </w:r>
          </w:p>
          <w:p>
            <w:pPr>
              <w:keepNext w:val="0"/>
              <w:keepLines w:val="0"/>
              <w:pageBreakBefore w:val="0"/>
              <w:widowControl w:val="0"/>
              <w:kinsoku/>
              <w:wordWrap/>
              <w:overflowPunct/>
              <w:topLinePunct w:val="0"/>
              <w:bidi w:val="0"/>
              <w:adjustRightInd/>
              <w:snapToGrid/>
              <w:spacing w:line="360" w:lineRule="auto"/>
              <w:ind w:firstLine="480" w:firstLineChars="200"/>
              <w:rPr>
                <w:rFonts w:hint="default" w:ascii="Times New Roman" w:hAnsi="Times New Roman" w:cs="Times New Roman"/>
                <w:b/>
                <w:color w:val="auto"/>
                <w:spacing w:val="10"/>
                <w:szCs w:val="21"/>
                <w:highlight w:val="none"/>
                <w:lang w:val="en-US" w:eastAsia="zh-CN"/>
              </w:rPr>
            </w:pPr>
            <w:r>
              <w:rPr>
                <w:rFonts w:hint="default" w:ascii="Times New Roman" w:hAnsi="Times New Roman" w:cs="Times New Roman"/>
                <w:color w:val="auto"/>
                <w:sz w:val="24"/>
                <w:highlight w:val="none"/>
                <w:lang w:val="en-US" w:eastAsia="zh-CN"/>
              </w:rPr>
              <w:t xml:space="preserve">根据沣东新城“散乱污”企业整治情况，本项目被确定为整治升级类“散乱污”工业企业，按照“先停后治”原则，进行停产整改。2019年11月本项目通过沣东新城散乱污企业整治领导小组办公室的验收，要求项目履行环保手续（见附件2）。 </w:t>
            </w:r>
          </w:p>
          <w:p>
            <w:pPr>
              <w:keepNext w:val="0"/>
              <w:keepLines w:val="0"/>
              <w:pageBreakBefore w:val="0"/>
              <w:widowControl w:val="0"/>
              <w:kinsoku/>
              <w:wordWrap/>
              <w:overflowPunct/>
              <w:topLinePunct w:val="0"/>
              <w:autoSpaceDE w:val="0"/>
              <w:autoSpaceDN w:val="0"/>
              <w:bidi w:val="0"/>
              <w:adjustRightInd/>
              <w:snapToGrid/>
              <w:jc w:val="center"/>
              <w:textAlignment w:val="baseline"/>
              <w:rPr>
                <w:rFonts w:hint="default" w:ascii="Times New Roman" w:hAnsi="Times New Roman" w:cs="Times New Roman"/>
                <w:b/>
                <w:color w:val="auto"/>
                <w:spacing w:val="10"/>
                <w:szCs w:val="21"/>
                <w:highlight w:val="none"/>
                <w:lang w:val="en-US" w:eastAsia="zh-CN"/>
              </w:rPr>
            </w:pPr>
            <w:r>
              <w:rPr>
                <w:rFonts w:hint="default" w:ascii="Times New Roman" w:hAnsi="Times New Roman" w:cs="Times New Roman"/>
                <w:b/>
                <w:color w:val="auto"/>
                <w:spacing w:val="10"/>
                <w:szCs w:val="21"/>
                <w:highlight w:val="none"/>
                <w:lang w:val="en-US" w:eastAsia="zh-CN"/>
              </w:rPr>
              <w:t>表1-1 《陕西省铁腕治霾打赢蓝天保卫战三年行动方案》符合性分析</w:t>
            </w:r>
          </w:p>
          <w:tbl>
            <w:tblPr>
              <w:tblStyle w:val="28"/>
              <w:tblW w:w="0" w:type="auto"/>
              <w:tblInd w:w="0" w:type="dxa"/>
              <w:tblLayout w:type="fixed"/>
              <w:tblCellMar>
                <w:top w:w="0" w:type="dxa"/>
                <w:left w:w="0" w:type="dxa"/>
                <w:bottom w:w="0" w:type="dxa"/>
                <w:right w:w="0" w:type="dxa"/>
              </w:tblCellMar>
            </w:tblPr>
            <w:tblGrid>
              <w:gridCol w:w="6012"/>
              <w:gridCol w:w="2400"/>
              <w:gridCol w:w="653"/>
            </w:tblGrid>
            <w:tr>
              <w:tblPrEx>
                <w:tblCellMar>
                  <w:top w:w="0" w:type="dxa"/>
                  <w:left w:w="0" w:type="dxa"/>
                  <w:bottom w:w="0" w:type="dxa"/>
                  <w:right w:w="0" w:type="dxa"/>
                </w:tblCellMar>
              </w:tblPrEx>
              <w:trPr>
                <w:trHeight w:val="23" w:hRule="atLeast"/>
              </w:trPr>
              <w:tc>
                <w:tcPr>
                  <w:tcW w:w="6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建设要求</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本项目情况</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符合性</w:t>
                  </w:r>
                </w:p>
              </w:tc>
            </w:tr>
            <w:tr>
              <w:tblPrEx>
                <w:tblCellMar>
                  <w:top w:w="0" w:type="dxa"/>
                  <w:left w:w="0" w:type="dxa"/>
                  <w:bottom w:w="0" w:type="dxa"/>
                  <w:right w:w="0" w:type="dxa"/>
                </w:tblCellMar>
              </w:tblPrEx>
              <w:trPr>
                <w:trHeight w:val="23" w:hRule="atLeast"/>
              </w:trPr>
              <w:tc>
                <w:tcPr>
                  <w:tcW w:w="6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强化“散乱污”企业综合整治。全面开展“散乱污”企业及集群综合整治行动。根据产业政策、产业布局规划，以及土地、环保质量、安全、能耗等要求，制定我省“散乱污”企业及集群整治标准。实行拉网式排查，建立管理台账。按照“先停后治”的则实施分类处置。列入升级改造类的，树立行业标杆，实施清洁生产技术改造，全面提升污染治理水平；列入整合搬迁类的，要按照产业发展规模化、现代化的原则，搬迁至工业园区并实施升级改造；列入关停取缔类的，基本做到“两断三清”（切断工业用水、用电，清除原料、产品、生产设备）。建立“散乱污”企 业动态管理机制，坚决杜绝“散乱污”企业项目建设和已取缔的 “散乱污”企业异地转移、死灰复燃。关中地区2019年底前基本完成。</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本项目属于“散乱污”整改提升类企业，已经通过整改验收。</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符合</w:t>
                  </w:r>
                </w:p>
              </w:tc>
            </w:tr>
            <w:tr>
              <w:tblPrEx>
                <w:tblCellMar>
                  <w:top w:w="0" w:type="dxa"/>
                  <w:left w:w="0" w:type="dxa"/>
                  <w:bottom w:w="0" w:type="dxa"/>
                  <w:right w:w="0" w:type="dxa"/>
                </w:tblCellMar>
              </w:tblPrEx>
              <w:trPr>
                <w:trHeight w:val="23" w:hRule="atLeast"/>
              </w:trPr>
              <w:tc>
                <w:tcPr>
                  <w:tcW w:w="6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实施VOCs专项整治方案。各市制订石化、化工、工业涂装、包装印刷、家具、电子制造、工程机械制造等 VOCs排放重点行业挥发性有机物整治方案。在煤化工行业开展泄漏检测与修复。关中地区禁止建设生产和使用高 VOCs含量的溶剂型涂料、油墨、胶粘剂等项目，开展VOCs整治专项执法行动，严厉打击 违法排污行为，对治理效果差、技术服务能力弱、运营管理水平低的治理单位，公布名单，实行联合惩戒，扶持培育VOCs治理和服务专业化规模化龙头企业。2020年，VOCs排放总量达到国家污染物总量减排任务要求。</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本项目不属于VOCs排放重点行业，生产过程不产 生VOCs。</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符合</w:t>
                  </w:r>
                </w:p>
              </w:tc>
            </w:tr>
          </w:tbl>
          <w:p>
            <w:pPr>
              <w:keepNext w:val="0"/>
              <w:keepLines w:val="0"/>
              <w:pageBreakBefore w:val="0"/>
              <w:widowControl w:val="0"/>
              <w:kinsoku/>
              <w:wordWrap/>
              <w:overflowPunct/>
              <w:topLinePunct w:val="0"/>
              <w:autoSpaceDE w:val="0"/>
              <w:autoSpaceDN w:val="0"/>
              <w:bidi w:val="0"/>
              <w:adjustRightInd/>
              <w:snapToGrid/>
              <w:jc w:val="center"/>
              <w:textAlignment w:val="baseline"/>
              <w:rPr>
                <w:rFonts w:hint="default" w:ascii="Times New Roman" w:hAnsi="Times New Roman" w:cs="Times New Roman"/>
                <w:b/>
                <w:color w:val="auto"/>
                <w:spacing w:val="10"/>
                <w:szCs w:val="21"/>
                <w:highlight w:val="none"/>
                <w:lang w:val="en-US" w:eastAsia="zh-CN"/>
              </w:rPr>
            </w:pPr>
            <w:r>
              <w:rPr>
                <w:rFonts w:hint="default" w:ascii="Times New Roman" w:hAnsi="Times New Roman" w:cs="Times New Roman"/>
                <w:b/>
                <w:color w:val="auto"/>
                <w:spacing w:val="10"/>
                <w:szCs w:val="21"/>
                <w:highlight w:val="none"/>
                <w:lang w:val="en-US" w:eastAsia="zh-CN"/>
              </w:rPr>
              <w:t>表1-2    项目与相关政策符合性分析</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9"/>
              <w:gridCol w:w="4683"/>
              <w:gridCol w:w="2190"/>
              <w:gridCol w:w="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51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规划</w:t>
                  </w:r>
                </w:p>
              </w:tc>
              <w:tc>
                <w:tcPr>
                  <w:tcW w:w="468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规划内容</w:t>
                  </w:r>
                </w:p>
              </w:tc>
              <w:tc>
                <w:tcPr>
                  <w:tcW w:w="2190"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本项目情况</w:t>
                  </w:r>
                </w:p>
              </w:tc>
              <w:tc>
                <w:tcPr>
                  <w:tcW w:w="66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51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《西咸新区总体规划》</w:t>
                  </w:r>
                </w:p>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（2010-2020）</w:t>
                  </w:r>
                </w:p>
              </w:tc>
              <w:tc>
                <w:tcPr>
                  <w:tcW w:w="468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1、空间布局：构建新区一河、两带、四轴、五组团的空间结构。2、规划定位：引领内陆型经济开发开放战略高地建设的国家级新区。3、土地利用规划：禁建区：指河湖湿地、历史遗址保护区等原则上禁止任何 建设的地区。限建区：区内高速公路及铁路两侧50m以外、200m以内区域，咸阳机场净空限值区及区内各绿地；适建区：咸阳机场周边区域、泾河两岸区域、渭河以北1500-3000m区域、渭河以南大部分区域。已建区：已开发建设并集中连片，基本具备基础设施和服务设施的地区。</w:t>
                  </w:r>
                </w:p>
              </w:tc>
              <w:tc>
                <w:tcPr>
                  <w:tcW w:w="2190"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本项目位于西咸新区五大组团中的沣东新城组团，本项目不属于土地利用规划中的禁建区和限建区。</w:t>
                  </w:r>
                </w:p>
              </w:tc>
              <w:tc>
                <w:tcPr>
                  <w:tcW w:w="66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519" w:type="dxa"/>
                  <w:vMerge w:val="restart"/>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《西咸新区-沣东新城分区规划》（2010-2020</w:t>
                  </w:r>
                </w:p>
              </w:tc>
              <w:tc>
                <w:tcPr>
                  <w:tcW w:w="468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color w:val="0B5FD1"/>
                      <w:spacing w:val="-2"/>
                      <w:kern w:val="2"/>
                      <w:sz w:val="21"/>
                      <w:szCs w:val="21"/>
                      <w:highlight w:val="none"/>
                      <w:lang w:val="en-US" w:eastAsia="zh-CN" w:bidi="ar-SA"/>
                    </w:rPr>
                  </w:pPr>
                  <w:r>
                    <w:rPr>
                      <w:rFonts w:hint="default" w:ascii="Times New Roman" w:hAnsi="Times New Roman" w:cs="Times New Roman"/>
                      <w:b w:val="0"/>
                      <w:bCs w:val="0"/>
                      <w:color w:val="0B5FD1"/>
                      <w:spacing w:val="-2"/>
                      <w:kern w:val="2"/>
                      <w:sz w:val="21"/>
                      <w:szCs w:val="21"/>
                      <w:highlight w:val="none"/>
                      <w:lang w:val="en-US" w:eastAsia="zh-CN" w:bidi="ar-SA"/>
                    </w:rPr>
                    <w:t>1、分区划定：新城基本生态及遗址保护控制线范围作为禁建区+限建区，面积42.09km</w:t>
                  </w:r>
                  <w:r>
                    <w:rPr>
                      <w:rFonts w:hint="default" w:ascii="Times New Roman" w:hAnsi="Times New Roman" w:cs="Times New Roman"/>
                      <w:b w:val="0"/>
                      <w:bCs w:val="0"/>
                      <w:color w:val="0B5FD1"/>
                      <w:spacing w:val="-2"/>
                      <w:kern w:val="2"/>
                      <w:sz w:val="21"/>
                      <w:szCs w:val="21"/>
                      <w:highlight w:val="none"/>
                      <w:vertAlign w:val="superscript"/>
                      <w:lang w:val="en-US" w:eastAsia="zh-CN" w:bidi="ar-SA"/>
                    </w:rPr>
                    <w:t>2</w:t>
                  </w:r>
                  <w:r>
                    <w:rPr>
                      <w:rFonts w:hint="default" w:ascii="Times New Roman" w:hAnsi="Times New Roman" w:cs="Times New Roman"/>
                      <w:b w:val="0"/>
                      <w:bCs w:val="0"/>
                      <w:color w:val="0B5FD1"/>
                      <w:spacing w:val="-2"/>
                      <w:kern w:val="2"/>
                      <w:sz w:val="21"/>
                      <w:szCs w:val="21"/>
                      <w:highlight w:val="none"/>
                      <w:lang w:val="en-US" w:eastAsia="zh-CN" w:bidi="ar-SA"/>
                    </w:rPr>
                    <w:t>；基本生态及遗址报控制线范围外为适建区+已建区，面积87.27km</w:t>
                  </w:r>
                  <w:r>
                    <w:rPr>
                      <w:rFonts w:hint="default" w:ascii="Times New Roman" w:hAnsi="Times New Roman" w:cs="Times New Roman"/>
                      <w:b w:val="0"/>
                      <w:bCs w:val="0"/>
                      <w:color w:val="0B5FD1"/>
                      <w:spacing w:val="-2"/>
                      <w:kern w:val="2"/>
                      <w:sz w:val="21"/>
                      <w:szCs w:val="21"/>
                      <w:highlight w:val="none"/>
                      <w:vertAlign w:val="superscript"/>
                      <w:lang w:val="en-US" w:eastAsia="zh-CN" w:bidi="ar-SA"/>
                    </w:rPr>
                    <w:t>2</w:t>
                  </w:r>
                  <w:r>
                    <w:rPr>
                      <w:rFonts w:hint="default" w:ascii="Times New Roman" w:hAnsi="Times New Roman" w:cs="Times New Roman"/>
                      <w:b w:val="0"/>
                      <w:bCs w:val="0"/>
                      <w:color w:val="0B5FD1"/>
                      <w:spacing w:val="-2"/>
                      <w:kern w:val="2"/>
                      <w:sz w:val="21"/>
                      <w:szCs w:val="21"/>
                      <w:highlight w:val="none"/>
                      <w:lang w:val="en-US" w:eastAsia="zh-CN" w:bidi="ar-SA"/>
                    </w:rPr>
                    <w:t>；</w:t>
                  </w:r>
                </w:p>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left"/>
                    <w:textAlignment w:val="auto"/>
                    <w:rPr>
                      <w:rFonts w:hint="default" w:ascii="Times New Roman" w:hAnsi="Times New Roman" w:cs="Times New Roman"/>
                      <w:b w:val="0"/>
                      <w:bCs w:val="0"/>
                      <w:color w:val="0B5FD1"/>
                      <w:spacing w:val="-2"/>
                      <w:kern w:val="2"/>
                      <w:sz w:val="21"/>
                      <w:szCs w:val="21"/>
                      <w:highlight w:val="none"/>
                      <w:lang w:val="en-US" w:eastAsia="zh-CN" w:bidi="ar-SA"/>
                    </w:rPr>
                  </w:pPr>
                  <w:r>
                    <w:rPr>
                      <w:rFonts w:hint="default" w:ascii="Times New Roman" w:hAnsi="Times New Roman" w:cs="Times New Roman"/>
                      <w:b w:val="0"/>
                      <w:bCs w:val="0"/>
                      <w:color w:val="0B5FD1"/>
                      <w:spacing w:val="-2"/>
                      <w:kern w:val="2"/>
                      <w:sz w:val="21"/>
                      <w:szCs w:val="21"/>
                      <w:highlight w:val="none"/>
                      <w:lang w:val="en-US" w:eastAsia="zh-CN" w:bidi="ar-SA"/>
                    </w:rPr>
                    <w:t>2、空间结构布局：两带七块：周秦汉历史文化景观带、沣河景观风貌带、沣河田园城市板块、六村堡现代产业板块、三桥现代商贸板块、科学城科技统筹板块、阿房宫人文旅游板块、昆明池生态文化板块、镐京立体城市板块。</w:t>
                  </w:r>
                </w:p>
              </w:tc>
              <w:tc>
                <w:tcPr>
                  <w:tcW w:w="2190"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left"/>
                    <w:textAlignment w:val="auto"/>
                    <w:rPr>
                      <w:rFonts w:hint="default" w:ascii="Times New Roman" w:hAnsi="Times New Roman" w:cs="Times New Roman"/>
                      <w:b w:val="0"/>
                      <w:bCs w:val="0"/>
                      <w:color w:val="0B5FD1"/>
                      <w:spacing w:val="-2"/>
                      <w:kern w:val="2"/>
                      <w:sz w:val="21"/>
                      <w:szCs w:val="21"/>
                      <w:highlight w:val="none"/>
                      <w:lang w:val="en-US" w:eastAsia="zh-CN" w:bidi="ar-SA"/>
                    </w:rPr>
                  </w:pPr>
                  <w:r>
                    <w:rPr>
                      <w:rFonts w:hint="default" w:ascii="Times New Roman" w:hAnsi="Times New Roman" w:cs="Times New Roman"/>
                      <w:b w:val="0"/>
                      <w:bCs w:val="0"/>
                      <w:color w:val="0B5FD1"/>
                      <w:spacing w:val="-2"/>
                      <w:kern w:val="2"/>
                      <w:sz w:val="21"/>
                      <w:szCs w:val="21"/>
                      <w:highlight w:val="none"/>
                      <w:lang w:val="en-US" w:eastAsia="zh-CN" w:bidi="ar-SA"/>
                    </w:rPr>
                    <w:t>本项目不在禁建区和限建区内，属于三桥商贸板块</w:t>
                  </w:r>
                </w:p>
              </w:tc>
              <w:tc>
                <w:tcPr>
                  <w:tcW w:w="66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color w:val="0B5FD1"/>
                      <w:spacing w:val="-2"/>
                      <w:kern w:val="2"/>
                      <w:sz w:val="21"/>
                      <w:szCs w:val="21"/>
                      <w:highlight w:val="none"/>
                      <w:lang w:val="en-US" w:eastAsia="zh-CN" w:bidi="ar-SA"/>
                    </w:rPr>
                  </w:pPr>
                  <w:r>
                    <w:rPr>
                      <w:rFonts w:hint="default" w:ascii="Times New Roman" w:hAnsi="Times New Roman" w:cs="Times New Roman"/>
                      <w:b w:val="0"/>
                      <w:bCs w:val="0"/>
                      <w:color w:val="0B5FD1"/>
                      <w:spacing w:val="-2"/>
                      <w:kern w:val="2"/>
                      <w:sz w:val="21"/>
                      <w:szCs w:val="21"/>
                      <w:highlight w:val="none"/>
                      <w:lang w:val="en-US" w:eastAsia="zh-CN" w:bidi="ar-SA"/>
                    </w:rPr>
                    <w:t>根据“散乱污”企业要求，已进行整改验收通过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519"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468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1、提高清洁能源的使用比重；2、重视颗粒物面源污染减缓；3、工业污染源控制；4、对于现有主要大气污染源，在做到达标排放的同时，采取合理有效措施，减少大气污染物排放；5、设立规划区管理机构，对区内污染源实行监督和控制。6、严格控制入区工业项目，采用总量控制的方式，限制大气污染物排放量大的项目入区。</w:t>
                  </w:r>
                </w:p>
              </w:tc>
              <w:tc>
                <w:tcPr>
                  <w:tcW w:w="2190"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本项目仅进行简单机加工，不涉及喷涂等高污染作业</w:t>
                  </w:r>
                </w:p>
              </w:tc>
              <w:tc>
                <w:tcPr>
                  <w:tcW w:w="66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519"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468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1、提高再生水回用率；2、污水处理厂和再生水厂加快建设；3、雨水、污水和再生水等管网应超前布设；4、基于环境目标可达而提出相应措施。</w:t>
                  </w:r>
                </w:p>
              </w:tc>
              <w:tc>
                <w:tcPr>
                  <w:tcW w:w="2190"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本项目运营期生活污水经化粪池处理后拉运至污水处理厂</w:t>
                  </w:r>
                </w:p>
              </w:tc>
              <w:tc>
                <w:tcPr>
                  <w:tcW w:w="66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519"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468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1、通过布局调整预防噪声污染；2、规划区绿化构建，有效分各功能分区；3、严格控制建筑施工噪声减缓措施；4、控制区域环境噪声水平和城市交通干线附近的噪声水平，保障居民住宅等噪声敏感点的声环境达到目标值。</w:t>
                  </w:r>
                </w:p>
              </w:tc>
              <w:tc>
                <w:tcPr>
                  <w:tcW w:w="2190"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通过选用低噪声设备、加设基础减振、厂房隔声等措施，能够实现达标排放。</w:t>
                  </w:r>
                </w:p>
              </w:tc>
              <w:tc>
                <w:tcPr>
                  <w:tcW w:w="66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519"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468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1、生活垃圾规划区内不设垃圾卫生填埋场，依托西安市已建的垃圾卫生填埋场， 生活垃圾分类收集、综合利用、集中处置。</w:t>
                  </w:r>
                </w:p>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2、一般工业固体废物装备制造业产生废边角料等可以通过一定的途径，回收利用，再次进入企业的产业链（或产品链）中；另外很大一部分固废（建筑垃圾等）是不能回收利用的，必须按照《一般工业固体废物处贮存、处置场污染控制标准》（GB18599-2001）要求，进行贮存和处置。</w:t>
                  </w:r>
                </w:p>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3、危险废物危废的产生和管理按照陕西省环境保护厅颁发的《危险废物转移联单管理办法》等有关规定文件的要求，收集后送往危废处理处置中心处置，医疗垃圾送往西安市和咸阳市的医疗废物处置中心处理。</w:t>
                  </w:r>
                </w:p>
              </w:tc>
              <w:tc>
                <w:tcPr>
                  <w:tcW w:w="2190"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①生活垃圾采用垃圾桶分类收集，由环卫部门统一处理处置。</w:t>
                  </w:r>
                </w:p>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②废边角料、金属屑收集后外售。</w:t>
                  </w:r>
                </w:p>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③危险废物主要有废机油等，暂存于危废暂存间，定期交由有资质单位处置。</w:t>
                  </w:r>
                </w:p>
              </w:tc>
              <w:tc>
                <w:tcPr>
                  <w:tcW w:w="66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51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color w:val="0B5FD1"/>
                      <w:spacing w:val="-2"/>
                      <w:kern w:val="2"/>
                      <w:sz w:val="21"/>
                      <w:szCs w:val="21"/>
                      <w:highlight w:val="none"/>
                      <w:lang w:val="en-US" w:eastAsia="zh-CN" w:bidi="ar-SA"/>
                    </w:rPr>
                  </w:pPr>
                  <w:r>
                    <w:rPr>
                      <w:rFonts w:hint="default" w:ascii="Times New Roman" w:hAnsi="Times New Roman" w:cs="Times New Roman"/>
                      <w:b w:val="0"/>
                      <w:bCs w:val="0"/>
                      <w:color w:val="0B5FD1"/>
                      <w:spacing w:val="-2"/>
                      <w:kern w:val="2"/>
                      <w:sz w:val="21"/>
                      <w:szCs w:val="21"/>
                      <w:highlight w:val="none"/>
                      <w:lang w:val="en-US" w:eastAsia="zh-CN" w:bidi="ar-SA"/>
                    </w:rPr>
                    <w:t>西安市生态环 境局关于规范 重点领域无组 织废气污染治 理的通知（市 环 发 [2019]62 号）</w:t>
                  </w:r>
                </w:p>
              </w:tc>
              <w:tc>
                <w:tcPr>
                  <w:tcW w:w="468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left"/>
                    <w:textAlignment w:val="auto"/>
                    <w:rPr>
                      <w:rFonts w:hint="default" w:ascii="Times New Roman" w:hAnsi="Times New Roman" w:cs="Times New Roman"/>
                      <w:b w:val="0"/>
                      <w:bCs w:val="0"/>
                      <w:color w:val="0B5FD1"/>
                      <w:spacing w:val="-2"/>
                      <w:kern w:val="2"/>
                      <w:sz w:val="21"/>
                      <w:szCs w:val="21"/>
                      <w:highlight w:val="none"/>
                      <w:lang w:val="en-US" w:eastAsia="zh-CN" w:bidi="ar-SA"/>
                    </w:rPr>
                  </w:pPr>
                  <w:r>
                    <w:rPr>
                      <w:rFonts w:hint="default" w:ascii="Times New Roman" w:hAnsi="Times New Roman" w:cs="Times New Roman"/>
                      <w:b w:val="0"/>
                      <w:bCs w:val="0"/>
                      <w:color w:val="0B5FD1"/>
                      <w:spacing w:val="-2"/>
                      <w:kern w:val="2"/>
                      <w:sz w:val="21"/>
                      <w:szCs w:val="21"/>
                      <w:highlight w:val="none"/>
                      <w:lang w:val="en-US" w:eastAsia="zh-CN" w:bidi="ar-SA"/>
                    </w:rPr>
                    <w:t>治理内容（一）无组织粉尘：具体包括：水泥、 家具、食品加工、机械加工等行业含打磨、切 割、焊接、粉状物料混合、筛分等生产工序的 工业企业无组织粉尘；涉及焊接作业的施工工 地。废气收集（一）无组织粉尘：无组织粉尘 浓度高于1mg/m</w:t>
                  </w:r>
                  <w:r>
                    <w:rPr>
                      <w:rFonts w:hint="default" w:ascii="Times New Roman" w:hAnsi="Times New Roman" w:cs="Times New Roman"/>
                      <w:b w:val="0"/>
                      <w:bCs w:val="0"/>
                      <w:color w:val="0B5FD1"/>
                      <w:spacing w:val="-2"/>
                      <w:kern w:val="2"/>
                      <w:sz w:val="21"/>
                      <w:szCs w:val="21"/>
                      <w:highlight w:val="none"/>
                      <w:vertAlign w:val="superscript"/>
                      <w:lang w:val="en-US" w:eastAsia="zh-CN" w:bidi="ar-SA"/>
                    </w:rPr>
                    <w:t>3</w:t>
                  </w:r>
                  <w:r>
                    <w:rPr>
                      <w:rFonts w:hint="default" w:ascii="Times New Roman" w:hAnsi="Times New Roman" w:cs="Times New Roman"/>
                      <w:b w:val="0"/>
                      <w:bCs w:val="0"/>
                      <w:color w:val="0B5FD1"/>
                      <w:spacing w:val="-2"/>
                      <w:kern w:val="2"/>
                      <w:sz w:val="21"/>
                      <w:szCs w:val="21"/>
                      <w:highlight w:val="none"/>
                      <w:lang w:val="en-US" w:eastAsia="zh-CN" w:bidi="ar-SA"/>
                    </w:rPr>
                    <w:t xml:space="preserve"> 的工业企业或施工工地，应对 该工序无组织粉尘进行全密闭收集处理。 凡产尘工序无组织粉尘浓度低于1mg/m</w:t>
                  </w:r>
                  <w:r>
                    <w:rPr>
                      <w:rFonts w:hint="default" w:ascii="Times New Roman" w:hAnsi="Times New Roman" w:cs="Times New Roman"/>
                      <w:b w:val="0"/>
                      <w:bCs w:val="0"/>
                      <w:color w:val="0B5FD1"/>
                      <w:spacing w:val="-2"/>
                      <w:kern w:val="2"/>
                      <w:sz w:val="21"/>
                      <w:szCs w:val="21"/>
                      <w:highlight w:val="none"/>
                      <w:vertAlign w:val="superscript"/>
                      <w:lang w:val="en-US" w:eastAsia="zh-CN" w:bidi="ar-SA"/>
                    </w:rPr>
                    <w:t>3</w:t>
                  </w:r>
                  <w:r>
                    <w:rPr>
                      <w:rFonts w:hint="default" w:ascii="Times New Roman" w:hAnsi="Times New Roman" w:cs="Times New Roman"/>
                      <w:b w:val="0"/>
                      <w:bCs w:val="0"/>
                      <w:color w:val="0B5FD1"/>
                      <w:spacing w:val="-2"/>
                      <w:kern w:val="2"/>
                      <w:sz w:val="21"/>
                      <w:szCs w:val="21"/>
                      <w:highlight w:val="none"/>
                      <w:lang w:val="en-US" w:eastAsia="zh-CN" w:bidi="ar-SA"/>
                    </w:rPr>
                    <w:t>的工业 企业或施工工地，按照《局部排风设施控制风 速检测与评估技术规范》（AQ/T4274-2016）相 关要求，满足控制风速和局部收集方式要求， 可采用多点收集，集中处理的方式进行烟气或 粉尘收集处理。废气收集系统必须最大限度将 无组织排放转变为有组织排放进行控制。</w:t>
                  </w:r>
                </w:p>
              </w:tc>
              <w:tc>
                <w:tcPr>
                  <w:tcW w:w="2190"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left"/>
                    <w:textAlignment w:val="auto"/>
                    <w:rPr>
                      <w:rFonts w:hint="default" w:ascii="Times New Roman" w:hAnsi="Times New Roman" w:cs="Times New Roman"/>
                      <w:b w:val="0"/>
                      <w:bCs w:val="0"/>
                      <w:color w:val="0B5FD1"/>
                      <w:spacing w:val="-2"/>
                      <w:kern w:val="2"/>
                      <w:sz w:val="21"/>
                      <w:szCs w:val="21"/>
                      <w:highlight w:val="none"/>
                      <w:lang w:val="en-US" w:eastAsia="zh-CN" w:bidi="ar-SA"/>
                    </w:rPr>
                  </w:pPr>
                  <w:r>
                    <w:rPr>
                      <w:rFonts w:hint="default" w:ascii="Times New Roman" w:hAnsi="Times New Roman" w:cs="Times New Roman"/>
                      <w:b w:val="0"/>
                      <w:bCs w:val="0"/>
                      <w:color w:val="0B5FD1"/>
                      <w:spacing w:val="-2"/>
                      <w:kern w:val="2"/>
                      <w:sz w:val="21"/>
                      <w:szCs w:val="21"/>
                      <w:highlight w:val="none"/>
                      <w:lang w:val="en-US" w:eastAsia="zh-CN" w:bidi="ar-SA"/>
                    </w:rPr>
                    <w:t>本项目属于机械加工行业，在打磨工序会产生少量粉尘，打磨粉尘经移动式除尘器处理后无组织排放。</w:t>
                  </w:r>
                </w:p>
              </w:tc>
              <w:tc>
                <w:tcPr>
                  <w:tcW w:w="66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color w:val="0B5FD1"/>
                      <w:spacing w:val="-2"/>
                      <w:kern w:val="2"/>
                      <w:sz w:val="21"/>
                      <w:szCs w:val="21"/>
                      <w:highlight w:val="none"/>
                      <w:lang w:val="en-US" w:eastAsia="zh-CN" w:bidi="ar-SA"/>
                    </w:rPr>
                  </w:pPr>
                  <w:r>
                    <w:rPr>
                      <w:rFonts w:hint="default" w:ascii="Times New Roman" w:hAnsi="Times New Roman" w:cs="Times New Roman"/>
                      <w:b w:val="0"/>
                      <w:bCs w:val="0"/>
                      <w:color w:val="0B5FD1"/>
                      <w:spacing w:val="-2"/>
                      <w:kern w:val="2"/>
                      <w:sz w:val="21"/>
                      <w:szCs w:val="21"/>
                      <w:highlight w:val="none"/>
                      <w:lang w:val="en-US" w:eastAsia="zh-CN" w:bidi="ar-SA"/>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519" w:type="dxa"/>
                  <w:vMerge w:val="restart"/>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《西咸新区—沣东新城分区规划（2010-2020）》环境影响报告书及其审查意见（市环函[2014]20号）</w:t>
                  </w:r>
                </w:p>
              </w:tc>
              <w:tc>
                <w:tcPr>
                  <w:tcW w:w="468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沣东新城关闭规划区内全部造纸企业，限制造纸、化工、食品饮料加工、皮革、电镀等高耗水、重污染行业进入。</w:t>
                  </w:r>
                </w:p>
              </w:tc>
              <w:tc>
                <w:tcPr>
                  <w:tcW w:w="2190"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本项目不属于沣东新城关闭行业，也不属于高耗水、高污染行业。</w:t>
                  </w:r>
                </w:p>
              </w:tc>
              <w:tc>
                <w:tcPr>
                  <w:tcW w:w="66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519"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468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both"/>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规划区内不得建设电镀生产线及涉重金属排放企业。</w:t>
                  </w:r>
                </w:p>
              </w:tc>
              <w:tc>
                <w:tcPr>
                  <w:tcW w:w="2190"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本项目无电镀生产线，不排放重金属。</w:t>
                  </w:r>
                </w:p>
              </w:tc>
              <w:tc>
                <w:tcPr>
                  <w:tcW w:w="66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519"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468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实行污水集中处理，生产废水和生活污水必须经处理达到污水处理厂接纳标准后汇入污水管道，排入污水处理厂集中处理。</w:t>
                  </w:r>
                </w:p>
              </w:tc>
              <w:tc>
                <w:tcPr>
                  <w:tcW w:w="2190"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本项目运营期生活污水经化粪池处理后拉运至污水处理厂</w:t>
                  </w:r>
                </w:p>
              </w:tc>
              <w:tc>
                <w:tcPr>
                  <w:tcW w:w="66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p>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519"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468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规划区内工业固废应分类收集处理、综合利用，危险废物由企业委托有资质的固体废弃物安全处置中心安全处置。</w:t>
                  </w:r>
                </w:p>
              </w:tc>
              <w:tc>
                <w:tcPr>
                  <w:tcW w:w="2190"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本项目一般工业固废分类收集后定期外售，危险废物分类收集至危废间暂存交有资质单位处理</w:t>
                  </w:r>
                </w:p>
              </w:tc>
              <w:tc>
                <w:tcPr>
                  <w:tcW w:w="66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符合</w:t>
                  </w:r>
                </w:p>
              </w:tc>
            </w:tr>
          </w:tbl>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480" w:firstLineChars="200"/>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、项目地环境功能区情况分析</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480" w:firstLineChars="200"/>
              <w:textAlignment w:val="auto"/>
              <w:rPr>
                <w:rFonts w:hint="default" w:ascii="Times New Roman" w:hAnsi="Times New Roman" w:eastAsia="宋体" w:cs="Times New Roman"/>
                <w:color w:val="0B5FD1"/>
                <w:kern w:val="2"/>
                <w:sz w:val="24"/>
                <w:szCs w:val="24"/>
                <w:lang w:val="en-US" w:eastAsia="zh-CN" w:bidi="ar-SA"/>
              </w:rPr>
            </w:pPr>
            <w:r>
              <w:rPr>
                <w:rFonts w:hint="default" w:ascii="Times New Roman" w:hAnsi="Times New Roman" w:eastAsia="宋体" w:cs="Times New Roman"/>
                <w:color w:val="0B5FD1"/>
                <w:kern w:val="2"/>
                <w:sz w:val="24"/>
                <w:szCs w:val="24"/>
                <w:lang w:val="en-US" w:eastAsia="zh-CN" w:bidi="ar-SA"/>
              </w:rPr>
              <w:t>项目租赁现有厂房，周围为工业、企业混杂区，大气属于环境空气二类区。噪声属于2类声环境功能区。</w:t>
            </w:r>
          </w:p>
          <w:p>
            <w:pPr>
              <w:pStyle w:val="51"/>
              <w:keepNext w:val="0"/>
              <w:keepLines w:val="0"/>
              <w:pageBreakBefore w:val="0"/>
              <w:widowControl w:val="0"/>
              <w:kinsoku/>
              <w:wordWrap/>
              <w:overflowPunct/>
              <w:topLinePunct w:val="0"/>
              <w:bidi w:val="0"/>
              <w:adjustRightInd w:val="0"/>
              <w:snapToGrid w:val="0"/>
              <w:spacing w:line="520" w:lineRule="exact"/>
              <w:ind w:right="0" w:firstLine="480" w:firstLineChars="200"/>
              <w:jc w:val="left"/>
              <w:textAlignment w:val="auto"/>
              <w:rPr>
                <w:rFonts w:hint="default" w:ascii="Times New Roman" w:hAnsi="Times New Roman" w:eastAsia="宋体" w:cs="Times New Roman"/>
                <w:color w:val="0B5FD1"/>
                <w:kern w:val="2"/>
                <w:sz w:val="24"/>
                <w:szCs w:val="24"/>
                <w:lang w:val="en-US" w:eastAsia="zh-CN" w:bidi="ar-SA"/>
              </w:rPr>
            </w:pPr>
            <w:r>
              <w:rPr>
                <w:rFonts w:hint="default" w:ascii="Times New Roman" w:hAnsi="Times New Roman" w:eastAsia="宋体" w:cs="Times New Roman"/>
                <w:color w:val="0B5FD1"/>
                <w:kern w:val="2"/>
                <w:sz w:val="24"/>
                <w:szCs w:val="24"/>
                <w:lang w:val="en-US" w:eastAsia="zh-CN" w:bidi="ar-SA"/>
              </w:rPr>
              <w:t>（4）选址合理性分析</w:t>
            </w:r>
          </w:p>
          <w:p>
            <w:pPr>
              <w:keepNext w:val="0"/>
              <w:keepLines w:val="0"/>
              <w:pageBreakBefore w:val="0"/>
              <w:widowControl w:val="0"/>
              <w:kinsoku/>
              <w:wordWrap/>
              <w:overflowPunct/>
              <w:topLinePunct w:val="0"/>
              <w:bidi w:val="0"/>
              <w:adjustRightInd/>
              <w:snapToGrid/>
              <w:spacing w:line="360" w:lineRule="auto"/>
              <w:ind w:firstLine="480" w:firstLineChars="200"/>
              <w:jc w:val="left"/>
              <w:rPr>
                <w:rFonts w:hint="default" w:ascii="Times New Roman" w:hAnsi="Times New Roman" w:eastAsia="宋体" w:cs="Times New Roman"/>
                <w:color w:val="0B5FD1"/>
                <w:kern w:val="2"/>
                <w:sz w:val="24"/>
                <w:szCs w:val="24"/>
                <w:lang w:val="en-US" w:eastAsia="zh-CN" w:bidi="ar-SA"/>
              </w:rPr>
            </w:pPr>
            <w:r>
              <w:rPr>
                <w:rFonts w:hint="default" w:ascii="Times New Roman" w:hAnsi="Times New Roman" w:eastAsia="宋体" w:cs="Times New Roman"/>
                <w:color w:val="0B5FD1"/>
                <w:kern w:val="2"/>
                <w:sz w:val="24"/>
                <w:szCs w:val="24"/>
                <w:lang w:val="en-US" w:eastAsia="zh-CN" w:bidi="ar-SA"/>
              </w:rPr>
              <w:fldChar w:fldCharType="begin"/>
            </w:r>
            <w:r>
              <w:rPr>
                <w:rFonts w:hint="default" w:ascii="Times New Roman" w:hAnsi="Times New Roman" w:eastAsia="宋体" w:cs="Times New Roman"/>
                <w:color w:val="0B5FD1"/>
                <w:kern w:val="2"/>
                <w:sz w:val="24"/>
                <w:szCs w:val="24"/>
                <w:lang w:val="en-US" w:eastAsia="zh-CN" w:bidi="ar-SA"/>
              </w:rPr>
              <w:instrText xml:space="preserve"> = 1 \* GB3 \* MERGEFORMAT </w:instrText>
            </w:r>
            <w:r>
              <w:rPr>
                <w:rFonts w:hint="default" w:ascii="Times New Roman" w:hAnsi="Times New Roman" w:eastAsia="宋体" w:cs="Times New Roman"/>
                <w:color w:val="0B5FD1"/>
                <w:kern w:val="2"/>
                <w:sz w:val="24"/>
                <w:szCs w:val="24"/>
                <w:lang w:val="en-US" w:eastAsia="zh-CN" w:bidi="ar-SA"/>
              </w:rPr>
              <w:fldChar w:fldCharType="separate"/>
            </w:r>
            <w:r>
              <w:rPr>
                <w:rFonts w:hint="default" w:ascii="Times New Roman" w:hAnsi="Times New Roman" w:eastAsia="宋体" w:cs="Times New Roman"/>
                <w:color w:val="0B5FD1"/>
                <w:kern w:val="2"/>
                <w:sz w:val="24"/>
                <w:szCs w:val="24"/>
                <w:lang w:val="en-US" w:eastAsia="zh-CN" w:bidi="ar-SA"/>
              </w:rPr>
              <w:t>①</w:t>
            </w:r>
            <w:r>
              <w:rPr>
                <w:rFonts w:hint="default" w:ascii="Times New Roman" w:hAnsi="Times New Roman" w:eastAsia="宋体" w:cs="Times New Roman"/>
                <w:color w:val="0B5FD1"/>
                <w:kern w:val="2"/>
                <w:sz w:val="24"/>
                <w:szCs w:val="24"/>
                <w:lang w:val="en-US" w:eastAsia="zh-CN" w:bidi="ar-SA"/>
              </w:rPr>
              <w:fldChar w:fldCharType="end"/>
            </w:r>
            <w:r>
              <w:rPr>
                <w:rFonts w:hint="default" w:ascii="Times New Roman" w:hAnsi="Times New Roman" w:eastAsia="宋体" w:cs="Times New Roman"/>
                <w:color w:val="0B5FD1"/>
                <w:kern w:val="2"/>
                <w:sz w:val="24"/>
                <w:szCs w:val="24"/>
                <w:lang w:val="en-US" w:eastAsia="zh-CN" w:bidi="ar-SA"/>
              </w:rPr>
              <w:t>本项目2019年11月通过沣东新城散乱污企业整治领导小组办公室的验收，项目符合用地要求。</w:t>
            </w:r>
          </w:p>
          <w:p>
            <w:pPr>
              <w:keepNext w:val="0"/>
              <w:keepLines w:val="0"/>
              <w:pageBreakBefore w:val="0"/>
              <w:widowControl w:val="0"/>
              <w:kinsoku/>
              <w:wordWrap/>
              <w:overflowPunct/>
              <w:topLinePunct w:val="0"/>
              <w:bidi w:val="0"/>
              <w:adjustRightInd/>
              <w:snapToGrid/>
              <w:spacing w:line="360" w:lineRule="auto"/>
              <w:ind w:firstLine="480" w:firstLineChars="200"/>
              <w:jc w:val="left"/>
              <w:rPr>
                <w:rFonts w:hint="default" w:ascii="Times New Roman" w:hAnsi="Times New Roman" w:eastAsia="宋体" w:cs="Times New Roman"/>
                <w:color w:val="0B5FD1"/>
                <w:kern w:val="2"/>
                <w:sz w:val="24"/>
                <w:szCs w:val="24"/>
                <w:lang w:val="en-US" w:eastAsia="zh-CN" w:bidi="ar-SA"/>
              </w:rPr>
            </w:pPr>
            <w:r>
              <w:rPr>
                <w:rFonts w:hint="default" w:ascii="Times New Roman" w:hAnsi="Times New Roman" w:eastAsia="宋体" w:cs="Times New Roman"/>
                <w:color w:val="0B5FD1"/>
                <w:kern w:val="2"/>
                <w:sz w:val="24"/>
                <w:szCs w:val="24"/>
                <w:lang w:val="en-US" w:eastAsia="zh-CN" w:bidi="ar-SA"/>
              </w:rPr>
              <w:fldChar w:fldCharType="begin"/>
            </w:r>
            <w:r>
              <w:rPr>
                <w:rFonts w:hint="default" w:ascii="Times New Roman" w:hAnsi="Times New Roman" w:eastAsia="宋体" w:cs="Times New Roman"/>
                <w:color w:val="0B5FD1"/>
                <w:kern w:val="2"/>
                <w:sz w:val="24"/>
                <w:szCs w:val="24"/>
                <w:lang w:val="en-US" w:eastAsia="zh-CN" w:bidi="ar-SA"/>
              </w:rPr>
              <w:instrText xml:space="preserve"> = 2 \* GB3 \* MERGEFORMAT </w:instrText>
            </w:r>
            <w:r>
              <w:rPr>
                <w:rFonts w:hint="default" w:ascii="Times New Roman" w:hAnsi="Times New Roman" w:eastAsia="宋体" w:cs="Times New Roman"/>
                <w:color w:val="0B5FD1"/>
                <w:kern w:val="2"/>
                <w:sz w:val="24"/>
                <w:szCs w:val="24"/>
                <w:lang w:val="en-US" w:eastAsia="zh-CN" w:bidi="ar-SA"/>
              </w:rPr>
              <w:fldChar w:fldCharType="separate"/>
            </w:r>
            <w:r>
              <w:rPr>
                <w:rFonts w:hint="default" w:ascii="Times New Roman" w:hAnsi="Times New Roman" w:eastAsia="宋体" w:cs="Times New Roman"/>
                <w:color w:val="0B5FD1"/>
                <w:kern w:val="2"/>
                <w:sz w:val="24"/>
                <w:szCs w:val="24"/>
                <w:lang w:val="en-US" w:eastAsia="zh-CN" w:bidi="ar-SA"/>
              </w:rPr>
              <w:t>②</w:t>
            </w:r>
            <w:r>
              <w:rPr>
                <w:rFonts w:hint="default" w:ascii="Times New Roman" w:hAnsi="Times New Roman" w:eastAsia="宋体" w:cs="Times New Roman"/>
                <w:color w:val="0B5FD1"/>
                <w:kern w:val="2"/>
                <w:sz w:val="24"/>
                <w:szCs w:val="24"/>
                <w:lang w:val="en-US" w:eastAsia="zh-CN" w:bidi="ar-SA"/>
              </w:rPr>
              <w:fldChar w:fldCharType="end"/>
            </w:r>
            <w:r>
              <w:rPr>
                <w:rFonts w:hint="default" w:ascii="Times New Roman" w:hAnsi="Times New Roman" w:eastAsia="宋体" w:cs="Times New Roman"/>
                <w:color w:val="0B5FD1"/>
                <w:kern w:val="2"/>
                <w:sz w:val="24"/>
                <w:szCs w:val="24"/>
                <w:lang w:val="en-US" w:eastAsia="zh-CN" w:bidi="ar-SA"/>
              </w:rPr>
              <w:t>项目选址不在自然保护区、风景名胜区、世界文化和自然遗产地、饮用水水源保护区范围内。</w:t>
            </w:r>
          </w:p>
          <w:p>
            <w:pPr>
              <w:adjustRightInd w:val="0"/>
              <w:snapToGrid w:val="0"/>
              <w:spacing w:line="520" w:lineRule="exact"/>
              <w:ind w:firstLine="480" w:firstLineChars="200"/>
              <w:rPr>
                <w:rFonts w:hint="default" w:ascii="Times New Roman" w:hAnsi="Times New Roman" w:cs="Times New Roman"/>
                <w:color w:val="0B5FD1"/>
              </w:rPr>
            </w:pPr>
            <w:r>
              <w:rPr>
                <w:rFonts w:hint="default" w:ascii="Times New Roman" w:hAnsi="Times New Roman" w:eastAsia="宋体" w:cs="Times New Roman"/>
                <w:color w:val="0B5FD1"/>
                <w:kern w:val="2"/>
                <w:sz w:val="24"/>
                <w:szCs w:val="24"/>
                <w:lang w:val="en-US" w:eastAsia="zh-CN" w:bidi="ar-SA"/>
              </w:rPr>
              <w:fldChar w:fldCharType="begin"/>
            </w:r>
            <w:r>
              <w:rPr>
                <w:rFonts w:hint="default" w:ascii="Times New Roman" w:hAnsi="Times New Roman" w:eastAsia="宋体" w:cs="Times New Roman"/>
                <w:color w:val="0B5FD1"/>
                <w:kern w:val="2"/>
                <w:sz w:val="24"/>
                <w:szCs w:val="24"/>
                <w:lang w:val="en-US" w:eastAsia="zh-CN" w:bidi="ar-SA"/>
              </w:rPr>
              <w:instrText xml:space="preserve"> = 3 \* GB3 \* MERGEFORMAT </w:instrText>
            </w:r>
            <w:r>
              <w:rPr>
                <w:rFonts w:hint="default" w:ascii="Times New Roman" w:hAnsi="Times New Roman" w:eastAsia="宋体" w:cs="Times New Roman"/>
                <w:color w:val="0B5FD1"/>
                <w:kern w:val="2"/>
                <w:sz w:val="24"/>
                <w:szCs w:val="24"/>
                <w:lang w:val="en-US" w:eastAsia="zh-CN" w:bidi="ar-SA"/>
              </w:rPr>
              <w:fldChar w:fldCharType="separate"/>
            </w:r>
            <w:r>
              <w:rPr>
                <w:rFonts w:hint="default" w:ascii="Times New Roman" w:hAnsi="Times New Roman" w:eastAsia="宋体" w:cs="Times New Roman"/>
                <w:color w:val="0B5FD1"/>
                <w:kern w:val="2"/>
                <w:sz w:val="24"/>
                <w:szCs w:val="24"/>
                <w:lang w:val="en-US" w:eastAsia="zh-CN" w:bidi="ar-SA"/>
              </w:rPr>
              <w:t>③</w:t>
            </w:r>
            <w:r>
              <w:rPr>
                <w:rFonts w:hint="default" w:ascii="Times New Roman" w:hAnsi="Times New Roman" w:eastAsia="宋体" w:cs="Times New Roman"/>
                <w:color w:val="0B5FD1"/>
                <w:kern w:val="2"/>
                <w:sz w:val="24"/>
                <w:szCs w:val="24"/>
                <w:lang w:val="en-US" w:eastAsia="zh-CN" w:bidi="ar-SA"/>
              </w:rPr>
              <w:fldChar w:fldCharType="end"/>
            </w:r>
            <w:r>
              <w:rPr>
                <w:rFonts w:hint="default" w:ascii="Times New Roman" w:hAnsi="Times New Roman" w:eastAsia="宋体" w:cs="Times New Roman"/>
                <w:color w:val="0B5FD1"/>
                <w:kern w:val="2"/>
                <w:sz w:val="24"/>
                <w:szCs w:val="24"/>
                <w:lang w:val="en-US" w:eastAsia="zh-CN" w:bidi="ar-SA"/>
              </w:rPr>
              <w:t>项目废气、废水、噪声</w:t>
            </w:r>
            <w:r>
              <w:rPr>
                <w:rFonts w:hint="default" w:ascii="Times New Roman" w:hAnsi="Times New Roman" w:eastAsia="宋体" w:cs="Times New Roman"/>
                <w:color w:val="0B5FD1"/>
                <w:kern w:val="0"/>
                <w:sz w:val="24"/>
              </w:rPr>
              <w:t>和固废在采取本环评提出的措施后均可得到妥善处置或达标排放，对周围环境影响较小。</w:t>
            </w:r>
          </w:p>
          <w:p>
            <w:pPr>
              <w:keepNext w:val="0"/>
              <w:keepLines w:val="0"/>
              <w:pageBreakBefore w:val="0"/>
              <w:widowControl w:val="0"/>
              <w:kinsoku/>
              <w:wordWrap/>
              <w:overflowPunct/>
              <w:topLinePunct w:val="0"/>
              <w:bidi w:val="0"/>
              <w:adjustRightInd/>
              <w:snapToGrid/>
              <w:spacing w:line="360" w:lineRule="auto"/>
              <w:ind w:firstLine="480" w:firstLineChars="200"/>
              <w:jc w:val="left"/>
              <w:rPr>
                <w:rFonts w:hint="default" w:ascii="Times New Roman" w:hAnsi="Times New Roman" w:eastAsia="宋体" w:cs="Times New Roman"/>
                <w:color w:val="0B5FD1"/>
                <w:sz w:val="24"/>
                <w:szCs w:val="24"/>
              </w:rPr>
            </w:pPr>
            <w:r>
              <w:rPr>
                <w:rFonts w:hint="default" w:ascii="Times New Roman" w:hAnsi="Times New Roman" w:eastAsia="宋体" w:cs="Times New Roman"/>
                <w:color w:val="0B5FD1"/>
                <w:sz w:val="24"/>
              </w:rPr>
              <w:fldChar w:fldCharType="begin"/>
            </w:r>
            <w:r>
              <w:rPr>
                <w:rFonts w:hint="default" w:ascii="Times New Roman" w:hAnsi="Times New Roman" w:eastAsia="宋体" w:cs="Times New Roman"/>
                <w:color w:val="0B5FD1"/>
                <w:sz w:val="24"/>
              </w:rPr>
              <w:instrText xml:space="preserve"> = 4 \* GB3 \* MERGEFORMAT </w:instrText>
            </w:r>
            <w:r>
              <w:rPr>
                <w:rFonts w:hint="default" w:ascii="Times New Roman" w:hAnsi="Times New Roman" w:eastAsia="宋体" w:cs="Times New Roman"/>
                <w:color w:val="0B5FD1"/>
                <w:sz w:val="24"/>
              </w:rPr>
              <w:fldChar w:fldCharType="separate"/>
            </w:r>
            <w:r>
              <w:rPr>
                <w:rFonts w:hint="default" w:ascii="Times New Roman" w:hAnsi="Times New Roman" w:cs="Times New Roman"/>
                <w:color w:val="0B5FD1"/>
              </w:rPr>
              <w:t>④</w:t>
            </w:r>
            <w:r>
              <w:rPr>
                <w:rFonts w:hint="default" w:ascii="Times New Roman" w:hAnsi="Times New Roman" w:eastAsia="宋体" w:cs="Times New Roman"/>
                <w:color w:val="0B5FD1"/>
                <w:sz w:val="24"/>
              </w:rPr>
              <w:fldChar w:fldCharType="end"/>
            </w:r>
            <w:r>
              <w:rPr>
                <w:rFonts w:hint="default" w:ascii="Times New Roman" w:hAnsi="Times New Roman" w:eastAsia="宋体" w:cs="Times New Roman"/>
                <w:color w:val="0B5FD1"/>
                <w:sz w:val="24"/>
                <w:szCs w:val="24"/>
              </w:rPr>
              <w:t xml:space="preserve">项目所在地基础设施较完善，可满足本项目建设需求，交通便捷，具有良好的建设条件。 </w:t>
            </w:r>
          </w:p>
          <w:p>
            <w:pPr>
              <w:keepNext w:val="0"/>
              <w:keepLines w:val="0"/>
              <w:pageBreakBefore w:val="0"/>
              <w:widowControl w:val="0"/>
              <w:kinsoku/>
              <w:wordWrap/>
              <w:overflowPunct/>
              <w:topLinePunct w:val="0"/>
              <w:bidi w:val="0"/>
              <w:adjustRightInd/>
              <w:snapToGrid/>
              <w:spacing w:line="360" w:lineRule="auto"/>
              <w:ind w:firstLine="480" w:firstLineChars="200"/>
              <w:jc w:val="left"/>
              <w:rPr>
                <w:rFonts w:hint="default" w:ascii="Times New Roman" w:hAnsi="Times New Roman" w:cs="Times New Roman"/>
                <w:color w:val="auto"/>
                <w:sz w:val="24"/>
                <w:highlight w:val="none"/>
                <w:lang w:val="en-US" w:eastAsia="zh-CN"/>
              </w:rPr>
            </w:pPr>
            <w:r>
              <w:rPr>
                <w:rFonts w:hint="default" w:ascii="Times New Roman" w:hAnsi="Times New Roman" w:eastAsia="宋体" w:cs="Times New Roman"/>
                <w:sz w:val="24"/>
                <w:szCs w:val="24"/>
              </w:rPr>
              <w:t>综上所述，项目选址基本合理。</w:t>
            </w:r>
          </w:p>
          <w:p>
            <w:pPr>
              <w:keepNext w:val="0"/>
              <w:keepLines w:val="0"/>
              <w:pageBreakBefore w:val="0"/>
              <w:widowControl w:val="0"/>
              <w:kinsoku/>
              <w:wordWrap/>
              <w:overflowPunct/>
              <w:topLinePunct w:val="0"/>
              <w:bidi w:val="0"/>
              <w:adjustRightInd/>
              <w:snapToGrid/>
              <w:spacing w:line="360" w:lineRule="auto"/>
              <w:ind w:firstLine="482" w:firstLineChars="200"/>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sz w:val="24"/>
                <w:highlight w:val="none"/>
                <w:lang w:val="en-US" w:eastAsia="zh-CN"/>
              </w:rPr>
              <w:t>三</w:t>
            </w:r>
            <w:r>
              <w:rPr>
                <w:rFonts w:hint="default" w:ascii="Times New Roman" w:hAnsi="Times New Roman" w:cs="Times New Roman"/>
                <w:b/>
                <w:bCs/>
                <w:color w:val="auto"/>
                <w:sz w:val="24"/>
                <w:highlight w:val="none"/>
              </w:rPr>
              <w:t>、</w:t>
            </w:r>
            <w:r>
              <w:rPr>
                <w:rFonts w:hint="default" w:ascii="Times New Roman" w:hAnsi="Times New Roman" w:eastAsia="宋体" w:cs="Times New Roman"/>
                <w:b/>
                <w:bCs/>
                <w:color w:val="auto"/>
                <w:kern w:val="0"/>
                <w:sz w:val="24"/>
                <w:highlight w:val="none"/>
                <w:lang w:val="en-US" w:eastAsia="zh-CN"/>
              </w:rPr>
              <w:t>地理位置与四邻关系</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cs="Times New Roman"/>
                <w:highlight w:val="none"/>
              </w:rPr>
            </w:pPr>
            <w:r>
              <w:rPr>
                <w:rFonts w:hint="default" w:ascii="Times New Roman" w:hAnsi="Times New Roman" w:cs="Times New Roman"/>
                <w:sz w:val="24"/>
                <w:szCs w:val="24"/>
                <w:highlight w:val="none"/>
              </w:rPr>
              <w:t>本项目位于</w:t>
            </w:r>
            <w:r>
              <w:rPr>
                <w:rFonts w:hint="default" w:ascii="Times New Roman" w:hAnsi="Times New Roman" w:cs="Times New Roman"/>
                <w:color w:val="auto"/>
                <w:sz w:val="24"/>
                <w:highlight w:val="none"/>
                <w:lang w:val="en-US" w:eastAsia="zh-CN"/>
              </w:rPr>
              <w:t>西咸新区沣东新城红光路中段皂河西岸3号</w:t>
            </w:r>
            <w:r>
              <w:rPr>
                <w:rFonts w:hint="default" w:ascii="Times New Roman" w:hAnsi="Times New Roman" w:cs="Times New Roman"/>
                <w:sz w:val="24"/>
                <w:szCs w:val="24"/>
                <w:highlight w:val="none"/>
              </w:rPr>
              <w:t>，地理坐标</w:t>
            </w:r>
            <w:r>
              <w:rPr>
                <w:rFonts w:hint="default" w:ascii="Times New Roman" w:hAnsi="Times New Roman" w:cs="Times New Roman"/>
                <w:sz w:val="24"/>
                <w:szCs w:val="24"/>
                <w:highlight w:val="none"/>
                <w:lang w:val="en-US" w:eastAsia="zh-CN"/>
              </w:rPr>
              <w:t>为</w:t>
            </w:r>
            <w:r>
              <w:rPr>
                <w:rFonts w:hint="default" w:ascii="Times New Roman" w:hAnsi="Times New Roman" w:cs="Times New Roman"/>
                <w:sz w:val="24"/>
                <w:szCs w:val="24"/>
                <w:highlight w:val="none"/>
              </w:rPr>
              <w:t>E108.838674</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N</w:t>
            </w:r>
            <w:r>
              <w:rPr>
                <w:rFonts w:hint="default" w:ascii="Times New Roman" w:hAnsi="Times New Roman" w:cs="Times New Roman"/>
                <w:sz w:val="24"/>
                <w:szCs w:val="24"/>
                <w:highlight w:val="none"/>
              </w:rPr>
              <w:t>34.261894。</w:t>
            </w:r>
            <w:r>
              <w:rPr>
                <w:rFonts w:hint="default" w:ascii="Times New Roman" w:hAnsi="Times New Roman" w:cs="Times New Roman"/>
                <w:sz w:val="24"/>
                <w:szCs w:val="24"/>
                <w:highlight w:val="none"/>
                <w:lang w:val="en-US" w:eastAsia="zh-CN"/>
              </w:rPr>
              <w:t>项目</w:t>
            </w:r>
            <w:r>
              <w:rPr>
                <w:rFonts w:hint="default" w:ascii="Times New Roman" w:hAnsi="Times New Roman" w:cs="Times New Roman"/>
                <w:sz w:val="24"/>
                <w:szCs w:val="24"/>
                <w:highlight w:val="none"/>
              </w:rPr>
              <w:t>东侧为</w:t>
            </w:r>
            <w:r>
              <w:rPr>
                <w:rFonts w:hint="default" w:ascii="Times New Roman" w:hAnsi="Times New Roman" w:cs="Times New Roman"/>
                <w:sz w:val="24"/>
                <w:szCs w:val="24"/>
                <w:highlight w:val="none"/>
                <w:lang w:val="en-US" w:eastAsia="zh-CN"/>
              </w:rPr>
              <w:t>自来水公司仓库和鹏程驾校练车场</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南</w:t>
            </w:r>
            <w:r>
              <w:rPr>
                <w:rFonts w:hint="default" w:ascii="Times New Roman" w:hAnsi="Times New Roman" w:cs="Times New Roman"/>
                <w:sz w:val="24"/>
                <w:szCs w:val="24"/>
                <w:highlight w:val="none"/>
              </w:rPr>
              <w:t>侧为</w:t>
            </w:r>
            <w:r>
              <w:rPr>
                <w:rFonts w:hint="default" w:ascii="Times New Roman" w:hAnsi="Times New Roman" w:cs="Times New Roman"/>
                <w:sz w:val="24"/>
                <w:szCs w:val="24"/>
                <w:highlight w:val="none"/>
                <w:lang w:val="en-US" w:eastAsia="zh-CN"/>
              </w:rPr>
              <w:t>空地</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西侧为报废公交车场、北侧为西户铁路（停运）和红光公园</w:t>
            </w:r>
            <w:r>
              <w:rPr>
                <w:rFonts w:hint="default" w:ascii="Times New Roman" w:hAnsi="Times New Roman" w:cs="Times New Roman"/>
                <w:sz w:val="24"/>
                <w:szCs w:val="24"/>
                <w:highlight w:val="none"/>
              </w:rPr>
              <w:t>。本项目</w:t>
            </w:r>
            <w:r>
              <w:rPr>
                <w:rFonts w:hint="default" w:ascii="Times New Roman" w:hAnsi="Times New Roman" w:cs="Times New Roman"/>
                <w:sz w:val="24"/>
                <w:szCs w:val="24"/>
                <w:highlight w:val="none"/>
                <w:lang w:val="en-US" w:eastAsia="zh-CN"/>
              </w:rPr>
              <w:t>地理位置见附图1、</w:t>
            </w:r>
            <w:r>
              <w:rPr>
                <w:rFonts w:hint="default" w:ascii="Times New Roman" w:hAnsi="Times New Roman" w:cs="Times New Roman"/>
                <w:sz w:val="24"/>
                <w:szCs w:val="24"/>
                <w:highlight w:val="none"/>
              </w:rPr>
              <w:t>四邻关系见</w:t>
            </w:r>
            <w:r>
              <w:rPr>
                <w:rFonts w:hint="default" w:ascii="Times New Roman" w:hAnsi="Times New Roman" w:cs="Times New Roman"/>
                <w:sz w:val="24"/>
                <w:szCs w:val="24"/>
                <w:highlight w:val="none"/>
                <w:lang w:val="en-US" w:eastAsia="zh-CN"/>
              </w:rPr>
              <w:t>附图3</w:t>
            </w:r>
            <w:r>
              <w:rPr>
                <w:rFonts w:hint="default" w:ascii="Times New Roman" w:hAnsi="Times New Roman" w:cs="Times New Roman"/>
                <w:sz w:val="24"/>
                <w:szCs w:val="24"/>
                <w:highlight w:val="none"/>
              </w:rPr>
              <w:t>。</w:t>
            </w:r>
          </w:p>
          <w:p>
            <w:pPr>
              <w:keepNext w:val="0"/>
              <w:keepLines w:val="0"/>
              <w:pageBreakBefore w:val="0"/>
              <w:widowControl w:val="0"/>
              <w:kinsoku/>
              <w:wordWrap/>
              <w:overflowPunct/>
              <w:topLinePunct w:val="0"/>
              <w:bidi w:val="0"/>
              <w:adjustRightInd/>
              <w:snapToGrid/>
              <w:spacing w:line="360" w:lineRule="auto"/>
              <w:ind w:firstLine="482" w:firstLineChars="200"/>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sz w:val="24"/>
                <w:highlight w:val="none"/>
                <w:lang w:val="en-US" w:eastAsia="zh-CN"/>
              </w:rPr>
              <w:t>四、建设内容及规模</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（1）建设内容</w:t>
            </w:r>
          </w:p>
          <w:p>
            <w:pPr>
              <w:keepNext w:val="0"/>
              <w:keepLines w:val="0"/>
              <w:pageBreakBefore w:val="0"/>
              <w:widowControl w:val="0"/>
              <w:tabs>
                <w:tab w:val="left" w:pos="6480"/>
                <w:tab w:val="left" w:pos="6660"/>
              </w:tabs>
              <w:kinsoku/>
              <w:wordWrap/>
              <w:overflowPunct/>
              <w:topLinePunct w:val="0"/>
              <w:bidi w:val="0"/>
              <w:adjustRightInd/>
              <w:snapToGrid/>
              <w:spacing w:line="360" w:lineRule="auto"/>
              <w:ind w:firstLine="480" w:firstLineChars="200"/>
              <w:jc w:val="left"/>
              <w:textAlignment w:val="auto"/>
              <w:rPr>
                <w:rFonts w:hint="default" w:ascii="Times New Roman" w:hAnsi="Times New Roman" w:cs="Times New Roman"/>
                <w:b/>
                <w:bCs/>
                <w:szCs w:val="21"/>
                <w:highlight w:val="none"/>
              </w:rPr>
            </w:pPr>
            <w:r>
              <w:rPr>
                <w:rFonts w:hint="default" w:ascii="Times New Roman" w:hAnsi="Times New Roman" w:cs="Times New Roman"/>
                <w:color w:val="auto"/>
                <w:sz w:val="24"/>
                <w:highlight w:val="none"/>
                <w:lang w:val="en-US" w:eastAsia="zh-CN"/>
              </w:rPr>
              <w:t>本</w:t>
            </w:r>
            <w:r>
              <w:rPr>
                <w:rFonts w:hint="default" w:ascii="Times New Roman" w:hAnsi="Times New Roman" w:cs="Times New Roman"/>
                <w:sz w:val="24"/>
                <w:highlight w:val="none"/>
              </w:rPr>
              <w:t>项目占地面积为</w:t>
            </w:r>
            <w:r>
              <w:rPr>
                <w:rFonts w:hint="default" w:ascii="Times New Roman" w:hAnsi="Times New Roman" w:cs="Times New Roman"/>
                <w:sz w:val="24"/>
                <w:highlight w:val="none"/>
                <w:lang w:val="en-US" w:eastAsia="zh-CN"/>
              </w:rPr>
              <w:t>5533</w:t>
            </w:r>
            <w:r>
              <w:rPr>
                <w:rFonts w:hint="default" w:ascii="Times New Roman" w:hAnsi="Times New Roman" w:cs="Times New Roman"/>
                <w:sz w:val="24"/>
                <w:highlight w:val="none"/>
              </w:rPr>
              <w:t>m</w:t>
            </w:r>
            <w:r>
              <w:rPr>
                <w:rFonts w:hint="default" w:ascii="Times New Roman" w:hAnsi="Times New Roman" w:cs="Times New Roman"/>
                <w:sz w:val="24"/>
                <w:highlight w:val="none"/>
                <w:vertAlign w:val="superscript"/>
              </w:rPr>
              <w:t>2</w:t>
            </w:r>
            <w:r>
              <w:rPr>
                <w:rFonts w:hint="default" w:ascii="Times New Roman" w:hAnsi="Times New Roman" w:cs="Times New Roman"/>
                <w:sz w:val="24"/>
                <w:highlight w:val="none"/>
                <w:vertAlign w:val="baseline"/>
                <w:lang w:eastAsia="zh-CN"/>
              </w:rPr>
              <w:t>（</w:t>
            </w:r>
            <w:r>
              <w:rPr>
                <w:rFonts w:hint="default" w:ascii="Times New Roman" w:hAnsi="Times New Roman" w:cs="Times New Roman"/>
                <w:sz w:val="24"/>
                <w:highlight w:val="none"/>
                <w:vertAlign w:val="baseline"/>
                <w:lang w:val="en-US" w:eastAsia="zh-CN"/>
              </w:rPr>
              <w:t>约8.3亩</w:t>
            </w:r>
            <w:r>
              <w:rPr>
                <w:rFonts w:hint="default" w:ascii="Times New Roman" w:hAnsi="Times New Roman" w:cs="Times New Roman"/>
                <w:sz w:val="24"/>
                <w:highlight w:val="none"/>
                <w:vertAlign w:val="baseline"/>
                <w:lang w:eastAsia="zh-CN"/>
              </w:rPr>
              <w:t>）</w:t>
            </w:r>
            <w:r>
              <w:rPr>
                <w:rFonts w:hint="default" w:ascii="Times New Roman" w:hAnsi="Times New Roman" w:cs="Times New Roman"/>
                <w:sz w:val="24"/>
                <w:highlight w:val="none"/>
              </w:rPr>
              <w:t>，</w:t>
            </w:r>
            <w:r>
              <w:rPr>
                <w:rFonts w:hint="default" w:ascii="Times New Roman" w:hAnsi="Times New Roman" w:eastAsia="宋体" w:cs="Times New Roman"/>
                <w:sz w:val="24"/>
                <w:highlight w:val="none"/>
              </w:rPr>
              <w:t>主要建设内容包括生产车间、库房和危废暂存间等，购置平面磨床、钻床、滚齿机、线切割、铣床、数控磨齿机、普通车床、外磨车床、内磨车床、磨齿机、刻字机等设备</w:t>
            </w:r>
            <w:r>
              <w:rPr>
                <w:rFonts w:hint="default" w:ascii="Times New Roman" w:hAnsi="Times New Roman" w:cs="Times New Roman"/>
                <w:sz w:val="24"/>
                <w:highlight w:val="none"/>
                <w:lang w:val="en-US" w:eastAsia="zh-CN"/>
              </w:rPr>
              <w:t>及其配套的公用、环保设施。项目建设内容见表1-3。</w:t>
            </w:r>
          </w:p>
          <w:p>
            <w:pPr>
              <w:keepNext w:val="0"/>
              <w:keepLines w:val="0"/>
              <w:pageBreakBefore w:val="0"/>
              <w:widowControl w:val="0"/>
              <w:kinsoku/>
              <w:wordWrap/>
              <w:overflowPunct/>
              <w:topLinePunct w:val="0"/>
              <w:autoSpaceDE w:val="0"/>
              <w:autoSpaceDN w:val="0"/>
              <w:bidi w:val="0"/>
              <w:adjustRightInd/>
              <w:snapToGrid/>
              <w:jc w:val="center"/>
              <w:textAlignment w:val="baseline"/>
              <w:rPr>
                <w:rFonts w:hint="default" w:ascii="Times New Roman" w:hAnsi="Times New Roman" w:cs="Times New Roman"/>
                <w:b/>
                <w:color w:val="auto"/>
                <w:spacing w:val="10"/>
                <w:szCs w:val="21"/>
                <w:highlight w:val="none"/>
                <w:lang w:val="en-US" w:eastAsia="zh-CN"/>
              </w:rPr>
            </w:pPr>
            <w:r>
              <w:rPr>
                <w:rFonts w:hint="default" w:ascii="Times New Roman" w:hAnsi="Times New Roman" w:cs="Times New Roman"/>
                <w:b/>
                <w:color w:val="auto"/>
                <w:spacing w:val="10"/>
                <w:szCs w:val="21"/>
                <w:highlight w:val="none"/>
                <w:lang w:val="en-US" w:eastAsia="zh-CN"/>
              </w:rPr>
              <w:t>表1-3     项目组成内容一览表</w:t>
            </w:r>
          </w:p>
          <w:tbl>
            <w:tblPr>
              <w:tblStyle w:val="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4"/>
              <w:gridCol w:w="491"/>
              <w:gridCol w:w="1292"/>
              <w:gridCol w:w="5769"/>
              <w:gridCol w:w="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04"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类别</w:t>
                  </w:r>
                </w:p>
              </w:tc>
              <w:tc>
                <w:tcPr>
                  <w:tcW w:w="1783" w:type="dxa"/>
                  <w:gridSpan w:val="2"/>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项目组成</w:t>
                  </w:r>
                </w:p>
              </w:tc>
              <w:tc>
                <w:tcPr>
                  <w:tcW w:w="576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建设规格及内容</w:t>
                  </w:r>
                </w:p>
              </w:tc>
              <w:tc>
                <w:tcPr>
                  <w:tcW w:w="89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04"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主体工程</w:t>
                  </w:r>
                </w:p>
              </w:tc>
              <w:tc>
                <w:tcPr>
                  <w:tcW w:w="1783" w:type="dxa"/>
                  <w:gridSpan w:val="2"/>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生产车间</w:t>
                  </w:r>
                </w:p>
              </w:tc>
              <w:tc>
                <w:tcPr>
                  <w:tcW w:w="576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left"/>
                    <w:textAlignment w:val="auto"/>
                    <w:rPr>
                      <w:rFonts w:hint="default" w:ascii="Times New Roman" w:hAnsi="Times New Roman" w:cs="Times New Roman"/>
                      <w:b w:val="0"/>
                      <w:bCs w:val="0"/>
                      <w:color w:val="0B5FD1"/>
                      <w:spacing w:val="-2"/>
                      <w:kern w:val="2"/>
                      <w:sz w:val="21"/>
                      <w:szCs w:val="21"/>
                      <w:highlight w:val="none"/>
                      <w:lang w:val="en-US" w:eastAsia="zh-CN" w:bidi="ar-SA"/>
                    </w:rPr>
                  </w:pPr>
                  <w:r>
                    <w:rPr>
                      <w:rFonts w:hint="default" w:ascii="Times New Roman" w:hAnsi="Times New Roman" w:cs="Times New Roman"/>
                      <w:b w:val="0"/>
                      <w:bCs w:val="0"/>
                      <w:color w:val="0B5FD1"/>
                      <w:spacing w:val="-2"/>
                      <w:kern w:val="2"/>
                      <w:sz w:val="21"/>
                      <w:szCs w:val="21"/>
                      <w:highlight w:val="none"/>
                      <w:lang w:val="en-US" w:eastAsia="zh-CN" w:bidi="ar-SA"/>
                    </w:rPr>
                    <w:t>占地面积为1050m</w:t>
                  </w:r>
                  <w:r>
                    <w:rPr>
                      <w:rFonts w:hint="default" w:ascii="Times New Roman" w:hAnsi="Times New Roman" w:cs="Times New Roman"/>
                      <w:b w:val="0"/>
                      <w:bCs w:val="0"/>
                      <w:color w:val="0B5FD1"/>
                      <w:spacing w:val="-2"/>
                      <w:kern w:val="2"/>
                      <w:sz w:val="21"/>
                      <w:szCs w:val="21"/>
                      <w:highlight w:val="none"/>
                      <w:vertAlign w:val="superscript"/>
                      <w:lang w:val="en-US" w:eastAsia="zh-CN" w:bidi="ar-SA"/>
                    </w:rPr>
                    <w:t>2</w:t>
                  </w:r>
                  <w:r>
                    <w:rPr>
                      <w:rFonts w:hint="default" w:ascii="Times New Roman" w:hAnsi="Times New Roman" w:cs="Times New Roman"/>
                      <w:b w:val="0"/>
                      <w:bCs w:val="0"/>
                      <w:color w:val="0B5FD1"/>
                      <w:spacing w:val="-2"/>
                      <w:kern w:val="2"/>
                      <w:sz w:val="21"/>
                      <w:szCs w:val="21"/>
                      <w:highlight w:val="none"/>
                      <w:lang w:val="en-US" w:eastAsia="zh-CN" w:bidi="ar-SA"/>
                    </w:rPr>
                    <w:t>，位于厂区南侧，主要为车床、铣床等机加工。车间地面已混凝土硬化。</w:t>
                  </w:r>
                </w:p>
              </w:tc>
              <w:tc>
                <w:tcPr>
                  <w:tcW w:w="89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已建成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04" w:type="dxa"/>
                  <w:vMerge w:val="restart"/>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辅助工程</w:t>
                  </w:r>
                </w:p>
              </w:tc>
              <w:tc>
                <w:tcPr>
                  <w:tcW w:w="1783" w:type="dxa"/>
                  <w:gridSpan w:val="2"/>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办公楼</w:t>
                  </w:r>
                </w:p>
              </w:tc>
              <w:tc>
                <w:tcPr>
                  <w:tcW w:w="576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color w:val="0B5FD1"/>
                      <w:spacing w:val="-2"/>
                      <w:kern w:val="2"/>
                      <w:sz w:val="21"/>
                      <w:szCs w:val="21"/>
                      <w:highlight w:val="none"/>
                      <w:lang w:val="en-US" w:eastAsia="zh-CN" w:bidi="ar-SA"/>
                    </w:rPr>
                  </w:pPr>
                  <w:r>
                    <w:rPr>
                      <w:rFonts w:hint="default" w:ascii="Times New Roman" w:hAnsi="Times New Roman" w:cs="Times New Roman"/>
                      <w:b w:val="0"/>
                      <w:bCs w:val="0"/>
                      <w:color w:val="0B5FD1"/>
                      <w:spacing w:val="-2"/>
                      <w:kern w:val="2"/>
                      <w:sz w:val="21"/>
                      <w:szCs w:val="21"/>
                      <w:highlight w:val="none"/>
                      <w:lang w:val="en-US" w:eastAsia="zh-CN" w:bidi="ar-SA"/>
                    </w:rPr>
                    <w:t>占地面积为160m</w:t>
                  </w:r>
                  <w:r>
                    <w:rPr>
                      <w:rFonts w:hint="default" w:ascii="Times New Roman" w:hAnsi="Times New Roman" w:cs="Times New Roman"/>
                      <w:b w:val="0"/>
                      <w:bCs w:val="0"/>
                      <w:color w:val="0B5FD1"/>
                      <w:spacing w:val="-2"/>
                      <w:kern w:val="2"/>
                      <w:sz w:val="21"/>
                      <w:szCs w:val="21"/>
                      <w:highlight w:val="none"/>
                      <w:vertAlign w:val="superscript"/>
                      <w:lang w:val="en-US" w:eastAsia="zh-CN" w:bidi="ar-SA"/>
                    </w:rPr>
                    <w:t>2</w:t>
                  </w:r>
                  <w:r>
                    <w:rPr>
                      <w:rFonts w:hint="default" w:ascii="Times New Roman" w:hAnsi="Times New Roman" w:cs="Times New Roman"/>
                      <w:b w:val="0"/>
                      <w:bCs w:val="0"/>
                      <w:color w:val="0B5FD1"/>
                      <w:spacing w:val="-2"/>
                      <w:kern w:val="2"/>
                      <w:sz w:val="21"/>
                      <w:szCs w:val="21"/>
                      <w:highlight w:val="none"/>
                      <w:vertAlign w:val="baseline"/>
                      <w:lang w:val="en-US" w:eastAsia="zh-CN" w:bidi="ar-SA"/>
                    </w:rPr>
                    <w:t>、位于厂区西侧，二层砖混结构</w:t>
                  </w:r>
                  <w:r>
                    <w:rPr>
                      <w:rFonts w:hint="default" w:ascii="Times New Roman" w:hAnsi="Times New Roman" w:cs="Times New Roman"/>
                      <w:b w:val="0"/>
                      <w:bCs w:val="0"/>
                      <w:color w:val="0B5FD1"/>
                      <w:spacing w:val="-2"/>
                      <w:kern w:val="2"/>
                      <w:sz w:val="21"/>
                      <w:szCs w:val="21"/>
                      <w:highlight w:val="none"/>
                      <w:lang w:val="en-US" w:eastAsia="zh-CN" w:bidi="ar-SA"/>
                    </w:rPr>
                    <w:t>，用于办公。</w:t>
                  </w:r>
                </w:p>
              </w:tc>
              <w:tc>
                <w:tcPr>
                  <w:tcW w:w="89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已建成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04"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1783" w:type="dxa"/>
                  <w:gridSpan w:val="2"/>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宿舍</w:t>
                  </w:r>
                </w:p>
              </w:tc>
              <w:tc>
                <w:tcPr>
                  <w:tcW w:w="576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color w:val="0B5FD1"/>
                      <w:spacing w:val="-2"/>
                      <w:kern w:val="2"/>
                      <w:sz w:val="21"/>
                      <w:szCs w:val="21"/>
                      <w:highlight w:val="none"/>
                      <w:lang w:val="en-US" w:eastAsia="zh-CN" w:bidi="ar-SA"/>
                    </w:rPr>
                  </w:pPr>
                  <w:r>
                    <w:rPr>
                      <w:rFonts w:hint="default" w:ascii="Times New Roman" w:hAnsi="Times New Roman" w:cs="Times New Roman"/>
                      <w:b w:val="0"/>
                      <w:bCs w:val="0"/>
                      <w:color w:val="0B5FD1"/>
                      <w:spacing w:val="-2"/>
                      <w:kern w:val="2"/>
                      <w:sz w:val="21"/>
                      <w:szCs w:val="21"/>
                      <w:highlight w:val="none"/>
                      <w:lang w:val="en-US" w:eastAsia="zh-CN" w:bidi="ar-SA"/>
                    </w:rPr>
                    <w:t>占地面积为200m</w:t>
                  </w:r>
                  <w:r>
                    <w:rPr>
                      <w:rFonts w:hint="default" w:ascii="Times New Roman" w:hAnsi="Times New Roman" w:cs="Times New Roman"/>
                      <w:b w:val="0"/>
                      <w:bCs w:val="0"/>
                      <w:color w:val="0B5FD1"/>
                      <w:spacing w:val="-2"/>
                      <w:kern w:val="2"/>
                      <w:sz w:val="21"/>
                      <w:szCs w:val="21"/>
                      <w:highlight w:val="none"/>
                      <w:vertAlign w:val="superscript"/>
                      <w:lang w:val="en-US" w:eastAsia="zh-CN" w:bidi="ar-SA"/>
                    </w:rPr>
                    <w:t>2</w:t>
                  </w:r>
                  <w:r>
                    <w:rPr>
                      <w:rFonts w:hint="default" w:ascii="Times New Roman" w:hAnsi="Times New Roman" w:cs="Times New Roman"/>
                      <w:b w:val="0"/>
                      <w:bCs w:val="0"/>
                      <w:color w:val="0B5FD1"/>
                      <w:spacing w:val="-2"/>
                      <w:kern w:val="2"/>
                      <w:sz w:val="21"/>
                      <w:szCs w:val="21"/>
                      <w:highlight w:val="none"/>
                      <w:vertAlign w:val="baseline"/>
                      <w:lang w:val="en-US" w:eastAsia="zh-CN" w:bidi="ar-SA"/>
                    </w:rPr>
                    <w:t>，位于厂区西北侧，二层砖混结构</w:t>
                  </w:r>
                  <w:r>
                    <w:rPr>
                      <w:rFonts w:hint="default" w:ascii="Times New Roman" w:hAnsi="Times New Roman" w:cs="Times New Roman"/>
                      <w:b w:val="0"/>
                      <w:bCs w:val="0"/>
                      <w:color w:val="0B5FD1"/>
                      <w:spacing w:val="-2"/>
                      <w:kern w:val="2"/>
                      <w:sz w:val="21"/>
                      <w:szCs w:val="21"/>
                      <w:highlight w:val="none"/>
                      <w:lang w:val="en-US" w:eastAsia="zh-CN" w:bidi="ar-SA"/>
                    </w:rPr>
                    <w:t>，用于住宿。</w:t>
                  </w:r>
                </w:p>
              </w:tc>
              <w:tc>
                <w:tcPr>
                  <w:tcW w:w="89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已建成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04"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1783" w:type="dxa"/>
                  <w:gridSpan w:val="2"/>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仓库</w:t>
                  </w:r>
                </w:p>
              </w:tc>
              <w:tc>
                <w:tcPr>
                  <w:tcW w:w="576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left"/>
                    <w:textAlignment w:val="auto"/>
                    <w:rPr>
                      <w:rFonts w:hint="default" w:ascii="Times New Roman" w:hAnsi="Times New Roman" w:cs="Times New Roman"/>
                      <w:b w:val="0"/>
                      <w:bCs w:val="0"/>
                      <w:color w:val="0B5FD1"/>
                      <w:spacing w:val="-2"/>
                      <w:kern w:val="2"/>
                      <w:sz w:val="21"/>
                      <w:szCs w:val="21"/>
                      <w:highlight w:val="none"/>
                      <w:lang w:val="en-US" w:eastAsia="zh-CN" w:bidi="ar-SA"/>
                    </w:rPr>
                  </w:pPr>
                  <w:r>
                    <w:rPr>
                      <w:rFonts w:hint="default" w:ascii="Times New Roman" w:hAnsi="Times New Roman" w:cs="Times New Roman"/>
                      <w:b w:val="0"/>
                      <w:bCs w:val="0"/>
                      <w:color w:val="0B5FD1"/>
                      <w:spacing w:val="-2"/>
                      <w:kern w:val="2"/>
                      <w:sz w:val="21"/>
                      <w:szCs w:val="21"/>
                      <w:highlight w:val="none"/>
                      <w:lang w:val="en-US" w:eastAsia="zh-CN" w:bidi="ar-SA"/>
                    </w:rPr>
                    <w:t>占地面积为160m</w:t>
                  </w:r>
                  <w:r>
                    <w:rPr>
                      <w:rFonts w:hint="default" w:ascii="Times New Roman" w:hAnsi="Times New Roman" w:cs="Times New Roman"/>
                      <w:b w:val="0"/>
                      <w:bCs w:val="0"/>
                      <w:color w:val="0B5FD1"/>
                      <w:spacing w:val="-2"/>
                      <w:kern w:val="2"/>
                      <w:sz w:val="21"/>
                      <w:szCs w:val="21"/>
                      <w:highlight w:val="none"/>
                      <w:vertAlign w:val="superscript"/>
                      <w:lang w:val="en-US" w:eastAsia="zh-CN" w:bidi="ar-SA"/>
                    </w:rPr>
                    <w:t>2</w:t>
                  </w:r>
                  <w:r>
                    <w:rPr>
                      <w:rFonts w:hint="default" w:ascii="Times New Roman" w:hAnsi="Times New Roman" w:cs="Times New Roman"/>
                      <w:b w:val="0"/>
                      <w:bCs w:val="0"/>
                      <w:color w:val="0B5FD1"/>
                      <w:spacing w:val="-2"/>
                      <w:kern w:val="2"/>
                      <w:sz w:val="21"/>
                      <w:szCs w:val="21"/>
                      <w:highlight w:val="none"/>
                      <w:vertAlign w:val="baseline"/>
                      <w:lang w:val="en-US" w:eastAsia="zh-CN" w:bidi="ar-SA"/>
                    </w:rPr>
                    <w:t>，位于厂区西侧，一层砖混结构</w:t>
                  </w:r>
                  <w:r>
                    <w:rPr>
                      <w:rFonts w:hint="default" w:ascii="Times New Roman" w:hAnsi="Times New Roman" w:cs="Times New Roman"/>
                      <w:b w:val="0"/>
                      <w:bCs w:val="0"/>
                      <w:color w:val="0B5FD1"/>
                      <w:spacing w:val="-2"/>
                      <w:kern w:val="2"/>
                      <w:sz w:val="21"/>
                      <w:szCs w:val="21"/>
                      <w:highlight w:val="none"/>
                      <w:lang w:val="en-US" w:eastAsia="zh-CN" w:bidi="ar-SA"/>
                    </w:rPr>
                    <w:t>，用于放置工具、原料等。</w:t>
                  </w:r>
                </w:p>
              </w:tc>
              <w:tc>
                <w:tcPr>
                  <w:tcW w:w="89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已建成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04" w:type="dxa"/>
                  <w:vMerge w:val="restart"/>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公用工程</w:t>
                  </w:r>
                </w:p>
              </w:tc>
              <w:tc>
                <w:tcPr>
                  <w:tcW w:w="1783" w:type="dxa"/>
                  <w:gridSpan w:val="2"/>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供水</w:t>
                  </w:r>
                </w:p>
              </w:tc>
              <w:tc>
                <w:tcPr>
                  <w:tcW w:w="576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由市政供水系统供给</w:t>
                  </w:r>
                </w:p>
              </w:tc>
              <w:tc>
                <w:tcPr>
                  <w:tcW w:w="89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依托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04"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1783" w:type="dxa"/>
                  <w:gridSpan w:val="2"/>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供电</w:t>
                  </w:r>
                </w:p>
              </w:tc>
              <w:tc>
                <w:tcPr>
                  <w:tcW w:w="576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由市政电网供电，每年用电约8000kw·h</w:t>
                  </w:r>
                </w:p>
              </w:tc>
              <w:tc>
                <w:tcPr>
                  <w:tcW w:w="89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依托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04" w:type="dxa"/>
                  <w:vMerge w:val="continue"/>
                  <w:tcBorders>
                    <w:bottom w:val="single" w:color="auto" w:sz="4" w:space="0"/>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1783" w:type="dxa"/>
                  <w:gridSpan w:val="2"/>
                  <w:tcBorders>
                    <w:bottom w:val="single" w:color="auto" w:sz="4" w:space="0"/>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供暖制冷</w:t>
                  </w:r>
                </w:p>
              </w:tc>
              <w:tc>
                <w:tcPr>
                  <w:tcW w:w="576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本项目生产车间不采暖，办公区供热制冷均采用分体空调</w:t>
                  </w:r>
                </w:p>
              </w:tc>
              <w:tc>
                <w:tcPr>
                  <w:tcW w:w="89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已建成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04" w:type="dxa"/>
                  <w:vMerge w:val="restart"/>
                  <w:tcBorders>
                    <w:top w:val="single" w:color="auto" w:sz="4" w:space="0"/>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环保工程</w:t>
                  </w:r>
                </w:p>
              </w:tc>
              <w:tc>
                <w:tcPr>
                  <w:tcW w:w="1783" w:type="dxa"/>
                  <w:gridSpan w:val="2"/>
                  <w:tcBorders>
                    <w:top w:val="single" w:color="auto" w:sz="4" w:space="0"/>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废水处理</w:t>
                  </w:r>
                </w:p>
              </w:tc>
              <w:tc>
                <w:tcPr>
                  <w:tcW w:w="576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本项目无生产废水，生活污水经化粪池（10m</w:t>
                  </w:r>
                  <w:r>
                    <w:rPr>
                      <w:rFonts w:hint="default" w:ascii="Times New Roman" w:hAnsi="Times New Roman" w:cs="Times New Roman"/>
                      <w:b w:val="0"/>
                      <w:bCs w:val="0"/>
                      <w:spacing w:val="-2"/>
                      <w:kern w:val="2"/>
                      <w:sz w:val="21"/>
                      <w:szCs w:val="21"/>
                      <w:highlight w:val="none"/>
                      <w:vertAlign w:val="superscript"/>
                      <w:lang w:val="en-US" w:eastAsia="zh-CN" w:bidi="ar-SA"/>
                    </w:rPr>
                    <w:t>3</w:t>
                  </w:r>
                  <w:r>
                    <w:rPr>
                      <w:rFonts w:hint="default" w:ascii="Times New Roman" w:hAnsi="Times New Roman" w:cs="Times New Roman"/>
                      <w:b w:val="0"/>
                      <w:bCs w:val="0"/>
                      <w:spacing w:val="-2"/>
                      <w:kern w:val="2"/>
                      <w:sz w:val="21"/>
                      <w:szCs w:val="21"/>
                      <w:highlight w:val="none"/>
                      <w:lang w:val="en-US" w:eastAsia="zh-CN" w:bidi="ar-SA"/>
                    </w:rPr>
                    <w:t>）处理后拉运至西安市第六污水处理厂</w:t>
                  </w:r>
                </w:p>
              </w:tc>
              <w:tc>
                <w:tcPr>
                  <w:tcW w:w="89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已建成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04"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1783" w:type="dxa"/>
                  <w:gridSpan w:val="2"/>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噪声治理</w:t>
                  </w:r>
                </w:p>
              </w:tc>
              <w:tc>
                <w:tcPr>
                  <w:tcW w:w="576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主要噪声设备置于厂房内、基础减振、日常维护</w:t>
                  </w:r>
                </w:p>
              </w:tc>
              <w:tc>
                <w:tcPr>
                  <w:tcW w:w="89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04"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491" w:type="dxa"/>
                  <w:vMerge w:val="restart"/>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固废处置</w:t>
                  </w:r>
                </w:p>
              </w:tc>
              <w:tc>
                <w:tcPr>
                  <w:tcW w:w="1292"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生活垃圾</w:t>
                  </w:r>
                </w:p>
              </w:tc>
              <w:tc>
                <w:tcPr>
                  <w:tcW w:w="576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分类收集后由环卫部门统一清运</w:t>
                  </w:r>
                </w:p>
              </w:tc>
              <w:tc>
                <w:tcPr>
                  <w:tcW w:w="89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04"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491"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1292"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一般工业固废</w:t>
                  </w:r>
                </w:p>
              </w:tc>
              <w:tc>
                <w:tcPr>
                  <w:tcW w:w="576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收集固废间，统一外售</w:t>
                  </w:r>
                </w:p>
              </w:tc>
              <w:tc>
                <w:tcPr>
                  <w:tcW w:w="89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已建成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04"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491"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p>
              </w:tc>
              <w:tc>
                <w:tcPr>
                  <w:tcW w:w="1292"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危险废物</w:t>
                  </w:r>
                </w:p>
              </w:tc>
              <w:tc>
                <w:tcPr>
                  <w:tcW w:w="576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危险废物收集危废暂存间，委托有资质公司进行回收、处理。</w:t>
                  </w:r>
                </w:p>
              </w:tc>
              <w:tc>
                <w:tcPr>
                  <w:tcW w:w="89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b w:val="0"/>
                      <w:bCs w:val="0"/>
                      <w:spacing w:val="-2"/>
                      <w:kern w:val="2"/>
                      <w:sz w:val="21"/>
                      <w:szCs w:val="21"/>
                      <w:highlight w:val="none"/>
                      <w:lang w:val="en-US" w:eastAsia="zh-CN" w:bidi="ar-SA"/>
                    </w:rPr>
                  </w:pPr>
                  <w:r>
                    <w:rPr>
                      <w:rFonts w:hint="default" w:ascii="Times New Roman" w:hAnsi="Times New Roman" w:cs="Times New Roman"/>
                      <w:b w:val="0"/>
                      <w:bCs w:val="0"/>
                      <w:spacing w:val="-2"/>
                      <w:kern w:val="2"/>
                      <w:sz w:val="21"/>
                      <w:szCs w:val="21"/>
                      <w:highlight w:val="none"/>
                      <w:lang w:val="en-US" w:eastAsia="zh-CN" w:bidi="ar-SA"/>
                    </w:rPr>
                    <w:t>已建成</w:t>
                  </w:r>
                </w:p>
              </w:tc>
            </w:tr>
          </w:tbl>
          <w:p>
            <w:pPr>
              <w:keepNext w:val="0"/>
              <w:keepLines w:val="0"/>
              <w:pageBreakBefore w:val="0"/>
              <w:widowControl w:val="0"/>
              <w:numPr>
                <w:ilvl w:val="0"/>
                <w:numId w:val="2"/>
              </w:numPr>
              <w:kinsoku/>
              <w:wordWrap/>
              <w:overflowPunct/>
              <w:topLinePunct w:val="0"/>
              <w:bidi w:val="0"/>
              <w:adjustRightInd/>
              <w:snapToGrid/>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项目规模及产品方案</w:t>
            </w:r>
          </w:p>
          <w:p>
            <w:pPr>
              <w:keepNext w:val="0"/>
              <w:keepLines w:val="0"/>
              <w:pageBreakBefore w:val="0"/>
              <w:widowControl w:val="0"/>
              <w:numPr>
                <w:ilvl w:val="0"/>
                <w:numId w:val="0"/>
              </w:numPr>
              <w:kinsoku/>
              <w:wordWrap/>
              <w:overflowPunct/>
              <w:topLinePunct w:val="0"/>
              <w:bidi w:val="0"/>
              <w:adjustRightInd/>
              <w:snapToGrid/>
              <w:spacing w:line="360" w:lineRule="auto"/>
              <w:ind w:firstLine="480" w:firstLineChars="200"/>
              <w:jc w:val="left"/>
              <w:textAlignment w:val="auto"/>
              <w:rPr>
                <w:rFonts w:hint="default" w:ascii="Times New Roman" w:hAnsi="Times New Roman" w:cs="Times New Roman"/>
                <w:color w:val="0B5FD1"/>
                <w:sz w:val="24"/>
                <w:szCs w:val="24"/>
                <w:highlight w:val="none"/>
                <w:lang w:val="en-US" w:eastAsia="zh-CN"/>
              </w:rPr>
            </w:pPr>
            <w:r>
              <w:rPr>
                <w:rFonts w:hint="default" w:ascii="Times New Roman" w:hAnsi="Times New Roman" w:cs="Times New Roman"/>
                <w:color w:val="0B5FD1"/>
                <w:sz w:val="24"/>
                <w:szCs w:val="24"/>
                <w:highlight w:val="none"/>
                <w:lang w:val="en-US" w:eastAsia="zh-CN"/>
              </w:rPr>
              <w:t>根据实际调查，项目产品规模及产品方案如下表。</w:t>
            </w:r>
          </w:p>
          <w:p>
            <w:pPr>
              <w:keepNext w:val="0"/>
              <w:keepLines w:val="0"/>
              <w:pageBreakBefore w:val="0"/>
              <w:widowControl w:val="0"/>
              <w:kinsoku/>
              <w:wordWrap/>
              <w:overflowPunct/>
              <w:topLinePunct w:val="0"/>
              <w:autoSpaceDE w:val="0"/>
              <w:autoSpaceDN w:val="0"/>
              <w:bidi w:val="0"/>
              <w:adjustRightInd/>
              <w:snapToGrid/>
              <w:jc w:val="center"/>
              <w:textAlignment w:val="baseline"/>
              <w:rPr>
                <w:rFonts w:hint="default" w:ascii="Times New Roman" w:hAnsi="Times New Roman" w:cs="Times New Roman"/>
                <w:b/>
                <w:color w:val="auto"/>
                <w:spacing w:val="10"/>
                <w:szCs w:val="21"/>
                <w:highlight w:val="none"/>
                <w:lang w:val="en-US" w:eastAsia="zh-CN"/>
              </w:rPr>
            </w:pPr>
            <w:r>
              <w:rPr>
                <w:rFonts w:hint="default" w:ascii="Times New Roman" w:hAnsi="Times New Roman" w:cs="Times New Roman"/>
                <w:b/>
                <w:color w:val="auto"/>
                <w:spacing w:val="10"/>
                <w:szCs w:val="21"/>
                <w:highlight w:val="none"/>
                <w:lang w:val="en-US" w:eastAsia="zh-CN"/>
              </w:rPr>
              <w:t>表1-4     产品方案</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56"/>
              <w:gridCol w:w="1105"/>
              <w:gridCol w:w="861"/>
              <w:gridCol w:w="863"/>
              <w:gridCol w:w="5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产品名称</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型号</w:t>
                  </w:r>
                </w:p>
              </w:tc>
              <w:tc>
                <w:tcPr>
                  <w:tcW w:w="8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年产量</w:t>
                  </w:r>
                </w:p>
              </w:tc>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材质</w:t>
                  </w:r>
                </w:p>
              </w:tc>
              <w:tc>
                <w:tcPr>
                  <w:tcW w:w="5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应用范围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熔喷布计量泵</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rPr>
                    <w:t>uk-p-50cc</w:t>
                  </w:r>
                </w:p>
              </w:tc>
              <w:tc>
                <w:tcPr>
                  <w:tcW w:w="8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200台</w:t>
                  </w:r>
                  <w:r>
                    <w:rPr>
                      <w:rFonts w:hint="default" w:ascii="Times New Roman" w:hAnsi="Times New Roman" w:cs="Times New Roman"/>
                      <w:b w:val="0"/>
                      <w:bCs w:val="0"/>
                      <w:color w:val="0B5FD1"/>
                      <w:spacing w:val="-2"/>
                      <w:sz w:val="21"/>
                      <w:szCs w:val="21"/>
                      <w:highlight w:val="none"/>
                      <w:lang w:val="en-US" w:eastAsia="zh-CN"/>
                    </w:rPr>
                    <w:t xml:space="preserve">  </w:t>
                  </w:r>
                </w:p>
              </w:tc>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rPr>
                    <w:t>合金钢</w:t>
                  </w:r>
                </w:p>
              </w:tc>
              <w:tc>
                <w:tcPr>
                  <w:tcW w:w="5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b w:val="0"/>
                      <w:bCs w:val="0"/>
                      <w:spacing w:val="-2"/>
                      <w:sz w:val="21"/>
                      <w:szCs w:val="21"/>
                      <w:highlight w:val="none"/>
                      <w:lang w:val="en-US" w:eastAsia="zh-CN"/>
                    </w:rPr>
                  </w:pPr>
                  <w:r>
                    <w:rPr>
                      <w:rFonts w:hint="default" w:ascii="Times New Roman" w:hAnsi="Times New Roman" w:cs="Times New Roman"/>
                      <w:b w:val="0"/>
                      <w:bCs w:val="0"/>
                      <w:spacing w:val="-2"/>
                      <w:sz w:val="21"/>
                      <w:szCs w:val="21"/>
                      <w:highlight w:val="none"/>
                      <w:lang w:val="en-US" w:eastAsia="zh-CN"/>
                    </w:rPr>
                    <w:t>1.应用于聚合反应流程中，用来输送高粘度的熔体。2.应用于熔体纺丝，用作增压泵。3.应用于挤出机或注塑机上，提高挤出效率，降低挤出机的负载。4.应用于传送树脂、熔融树脂，使熔体均匀，向模头建压。</w:t>
                  </w:r>
                </w:p>
              </w:tc>
            </w:tr>
          </w:tbl>
          <w:p>
            <w:pPr>
              <w:keepNext w:val="0"/>
              <w:keepLines w:val="0"/>
              <w:pageBreakBefore w:val="0"/>
              <w:widowControl w:val="0"/>
              <w:kinsoku/>
              <w:wordWrap/>
              <w:overflowPunct/>
              <w:topLinePunct w:val="0"/>
              <w:bidi w:val="0"/>
              <w:adjustRightInd/>
              <w:snapToGrid/>
              <w:spacing w:line="360" w:lineRule="auto"/>
              <w:ind w:firstLine="482" w:firstLineChars="200"/>
              <w:jc w:val="center"/>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drawing>
                <wp:inline distT="0" distB="0" distL="114300" distR="114300">
                  <wp:extent cx="2442210" cy="1835150"/>
                  <wp:effectExtent l="0" t="0" r="15240" b="12700"/>
                  <wp:docPr id="22" name="图片 114" descr="微信图片_2020080416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4" descr="微信图片_20200804163357"/>
                          <pic:cNvPicPr>
                            <a:picLocks noChangeAspect="1"/>
                          </pic:cNvPicPr>
                        </pic:nvPicPr>
                        <pic:blipFill>
                          <a:blip r:embed="rId9"/>
                          <a:stretch>
                            <a:fillRect/>
                          </a:stretch>
                        </pic:blipFill>
                        <pic:spPr>
                          <a:xfrm>
                            <a:off x="0" y="0"/>
                            <a:ext cx="2442210" cy="18351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snapToGrid/>
              <w:jc w:val="center"/>
              <w:textAlignment w:val="baseline"/>
              <w:rPr>
                <w:rFonts w:hint="default" w:ascii="Times New Roman" w:hAnsi="Times New Roman" w:cs="Times New Roman"/>
                <w:sz w:val="24"/>
                <w:szCs w:val="24"/>
                <w:highlight w:val="none"/>
                <w:lang w:val="en-US" w:eastAsia="zh-CN"/>
              </w:rPr>
            </w:pPr>
            <w:r>
              <w:rPr>
                <w:rFonts w:hint="default" w:ascii="Times New Roman" w:hAnsi="Times New Roman" w:cs="Times New Roman"/>
                <w:b/>
                <w:color w:val="auto"/>
                <w:spacing w:val="10"/>
                <w:szCs w:val="21"/>
                <w:highlight w:val="none"/>
                <w:lang w:val="en-US" w:eastAsia="zh-CN"/>
              </w:rPr>
              <w:t>图1-1    熔喷布计量泵</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（3）项目经济技术指标</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cs="Times New Roman"/>
                <w:b/>
                <w:bCs/>
                <w:szCs w:val="21"/>
                <w:highlight w:val="none"/>
              </w:rPr>
            </w:pPr>
            <w:r>
              <w:rPr>
                <w:rFonts w:hint="default" w:ascii="Times New Roman" w:hAnsi="Times New Roman" w:cs="Times New Roman"/>
                <w:b w:val="0"/>
                <w:bCs w:val="0"/>
                <w:sz w:val="24"/>
                <w:szCs w:val="24"/>
                <w:highlight w:val="none"/>
                <w:lang w:val="en-US" w:eastAsia="zh-CN"/>
              </w:rPr>
              <w:t xml:space="preserve">    </w:t>
            </w:r>
            <w:r>
              <w:rPr>
                <w:rFonts w:hint="default" w:ascii="Times New Roman" w:hAnsi="Times New Roman" w:cs="Times New Roman"/>
                <w:b w:val="0"/>
                <w:bCs w:val="0"/>
                <w:sz w:val="24"/>
                <w:szCs w:val="24"/>
                <w:highlight w:val="none"/>
                <w:lang w:eastAsia="zh-CN"/>
              </w:rPr>
              <w:t>项目</w:t>
            </w:r>
            <w:r>
              <w:rPr>
                <w:rFonts w:hint="default" w:ascii="Times New Roman" w:hAnsi="Times New Roman" w:cs="Times New Roman"/>
                <w:b w:val="0"/>
                <w:bCs w:val="0"/>
                <w:sz w:val="24"/>
                <w:szCs w:val="24"/>
                <w:highlight w:val="none"/>
                <w:lang w:val="en-US" w:eastAsia="zh-CN"/>
              </w:rPr>
              <w:t>经济</w:t>
            </w:r>
            <w:r>
              <w:rPr>
                <w:rFonts w:hint="default" w:ascii="Times New Roman" w:hAnsi="Times New Roman" w:cs="Times New Roman"/>
                <w:b w:val="0"/>
                <w:bCs w:val="0"/>
                <w:sz w:val="24"/>
                <w:szCs w:val="24"/>
                <w:highlight w:val="none"/>
                <w:lang w:eastAsia="zh-CN"/>
              </w:rPr>
              <w:t>技术指标详见表</w:t>
            </w:r>
            <w:r>
              <w:rPr>
                <w:rFonts w:hint="default" w:ascii="Times New Roman" w:hAnsi="Times New Roman" w:cs="Times New Roman"/>
                <w:b w:val="0"/>
                <w:bCs w:val="0"/>
                <w:sz w:val="24"/>
                <w:szCs w:val="24"/>
                <w:highlight w:val="none"/>
                <w:lang w:val="en-US" w:eastAsia="zh-CN"/>
              </w:rPr>
              <w:t>1-5。</w:t>
            </w:r>
          </w:p>
          <w:p>
            <w:pPr>
              <w:adjustRightInd w:val="0"/>
              <w:snapToGrid w:val="0"/>
              <w:jc w:val="center"/>
              <w:rPr>
                <w:rFonts w:hint="default" w:ascii="Times New Roman" w:hAnsi="Times New Roman" w:cs="Times New Roman"/>
                <w:highlight w:val="none"/>
              </w:rPr>
            </w:pPr>
            <w:r>
              <w:rPr>
                <w:rFonts w:hint="default" w:ascii="Times New Roman" w:hAnsi="Times New Roman" w:cs="Times New Roman"/>
                <w:b/>
                <w:bCs/>
                <w:szCs w:val="21"/>
                <w:highlight w:val="none"/>
              </w:rPr>
              <w:t>表</w:t>
            </w:r>
            <w:r>
              <w:rPr>
                <w:rFonts w:hint="default" w:ascii="Times New Roman" w:hAnsi="Times New Roman" w:cs="Times New Roman"/>
                <w:b/>
                <w:bCs/>
                <w:szCs w:val="21"/>
                <w:highlight w:val="none"/>
                <w:lang w:val="en-US" w:eastAsia="zh-CN"/>
              </w:rPr>
              <w:t>1-5</w:t>
            </w:r>
            <w:r>
              <w:rPr>
                <w:rFonts w:hint="default" w:ascii="Times New Roman" w:hAnsi="Times New Roman" w:cs="Times New Roman"/>
                <w:b/>
                <w:bCs/>
                <w:szCs w:val="21"/>
                <w:highlight w:val="none"/>
              </w:rPr>
              <w:t xml:space="preserve">      项目</w:t>
            </w:r>
            <w:r>
              <w:rPr>
                <w:rFonts w:hint="default" w:ascii="Times New Roman" w:hAnsi="Times New Roman" w:cs="Times New Roman"/>
                <w:b/>
                <w:bCs/>
                <w:szCs w:val="21"/>
                <w:highlight w:val="none"/>
                <w:lang w:val="en-US" w:eastAsia="zh-CN"/>
              </w:rPr>
              <w:t>经济</w:t>
            </w:r>
            <w:r>
              <w:rPr>
                <w:rFonts w:hint="default" w:ascii="Times New Roman" w:hAnsi="Times New Roman" w:cs="Times New Roman"/>
                <w:b/>
                <w:bCs/>
                <w:szCs w:val="21"/>
                <w:highlight w:val="none"/>
              </w:rPr>
              <w:t>技术指标</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18"/>
              <w:gridCol w:w="873"/>
              <w:gridCol w:w="1011"/>
              <w:gridCol w:w="4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序号</w:t>
                  </w:r>
                </w:p>
              </w:tc>
              <w:tc>
                <w:tcPr>
                  <w:tcW w:w="2218"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项目</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单位</w:t>
                  </w:r>
                </w:p>
              </w:tc>
              <w:tc>
                <w:tcPr>
                  <w:tcW w:w="1011"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数量</w:t>
                  </w:r>
                </w:p>
              </w:tc>
              <w:tc>
                <w:tcPr>
                  <w:tcW w:w="4246"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1</w:t>
                  </w:r>
                </w:p>
              </w:tc>
              <w:tc>
                <w:tcPr>
                  <w:tcW w:w="2218" w:type="dxa"/>
                  <w:noWrap w:val="0"/>
                  <w:vAlign w:val="center"/>
                </w:tcPr>
                <w:p>
                  <w:pPr>
                    <w:tabs>
                      <w:tab w:val="left" w:pos="735"/>
                    </w:tabs>
                    <w:snapToGrid w:val="0"/>
                    <w:jc w:val="center"/>
                    <w:rPr>
                      <w:rFonts w:hint="default" w:ascii="Times New Roman" w:hAnsi="Times New Roman" w:eastAsia="宋体" w:cs="Times New Roman"/>
                      <w:highlight w:val="none"/>
                      <w:lang w:eastAsia="zh-CN"/>
                    </w:rPr>
                  </w:pPr>
                  <w:r>
                    <w:rPr>
                      <w:rFonts w:hint="default" w:ascii="Times New Roman" w:hAnsi="Times New Roman" w:cs="Times New Roman"/>
                      <w:highlight w:val="none"/>
                    </w:rPr>
                    <w:t>生产</w:t>
                  </w:r>
                  <w:r>
                    <w:rPr>
                      <w:rFonts w:hint="default" w:ascii="Times New Roman" w:hAnsi="Times New Roman" w:cs="Times New Roman"/>
                      <w:highlight w:val="none"/>
                      <w:lang w:val="en-US" w:eastAsia="zh-CN"/>
                    </w:rPr>
                    <w:t>规模</w:t>
                  </w:r>
                </w:p>
              </w:tc>
              <w:tc>
                <w:tcPr>
                  <w:tcW w:w="873" w:type="dxa"/>
                  <w:noWrap w:val="0"/>
                  <w:vAlign w:val="center"/>
                </w:tcPr>
                <w:p>
                  <w:pPr>
                    <w:snapToGrid w:val="0"/>
                    <w:jc w:val="center"/>
                    <w:rPr>
                      <w:rFonts w:hint="default" w:ascii="Times New Roman" w:hAnsi="Times New Roman" w:cs="Times New Roman"/>
                      <w:highlight w:val="none"/>
                      <w:lang w:val="en-US"/>
                    </w:rPr>
                  </w:pPr>
                  <w:r>
                    <w:rPr>
                      <w:rFonts w:hint="default" w:ascii="Times New Roman" w:hAnsi="Times New Roman" w:cs="Times New Roman"/>
                      <w:highlight w:val="none"/>
                      <w:lang w:val="en-US" w:eastAsia="zh-CN"/>
                    </w:rPr>
                    <w:t>台/a</w:t>
                  </w:r>
                </w:p>
              </w:tc>
              <w:tc>
                <w:tcPr>
                  <w:tcW w:w="1011"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cs="Times New Roman"/>
                      <w:color w:val="0B5FD1"/>
                      <w:highlight w:val="none"/>
                      <w:lang w:val="en-US" w:eastAsia="zh-CN"/>
                    </w:rPr>
                    <w:t>200</w:t>
                  </w:r>
                </w:p>
              </w:tc>
              <w:tc>
                <w:tcPr>
                  <w:tcW w:w="4246"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2</w:t>
                  </w:r>
                </w:p>
              </w:tc>
              <w:tc>
                <w:tcPr>
                  <w:tcW w:w="2218"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总用地面积</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m</w:t>
                  </w:r>
                  <w:r>
                    <w:rPr>
                      <w:rFonts w:hint="default" w:ascii="Times New Roman" w:hAnsi="Times New Roman" w:cs="Times New Roman"/>
                      <w:highlight w:val="none"/>
                      <w:vertAlign w:val="superscript"/>
                    </w:rPr>
                    <w:t>2</w:t>
                  </w:r>
                </w:p>
              </w:tc>
              <w:tc>
                <w:tcPr>
                  <w:tcW w:w="1011"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5533</w:t>
                  </w:r>
                </w:p>
              </w:tc>
              <w:tc>
                <w:tcPr>
                  <w:tcW w:w="4246"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约8.3亩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3</w:t>
                  </w:r>
                </w:p>
              </w:tc>
              <w:tc>
                <w:tcPr>
                  <w:tcW w:w="2218"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总建筑基地面积</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m</w:t>
                  </w:r>
                  <w:r>
                    <w:rPr>
                      <w:rFonts w:hint="default" w:ascii="Times New Roman" w:hAnsi="Times New Roman" w:cs="Times New Roman"/>
                      <w:highlight w:val="none"/>
                      <w:vertAlign w:val="superscript"/>
                    </w:rPr>
                    <w:t>2</w:t>
                  </w:r>
                </w:p>
              </w:tc>
              <w:tc>
                <w:tcPr>
                  <w:tcW w:w="1011" w:type="dxa"/>
                  <w:noWrap w:val="0"/>
                  <w:vAlign w:val="center"/>
                </w:tcPr>
                <w:p>
                  <w:pPr>
                    <w:snapToGrid w:val="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1570</w:t>
                  </w:r>
                </w:p>
              </w:tc>
              <w:tc>
                <w:tcPr>
                  <w:tcW w:w="4246" w:type="dxa"/>
                  <w:noWrap w:val="0"/>
                  <w:vAlign w:val="center"/>
                </w:tcPr>
                <w:p>
                  <w:pPr>
                    <w:snapToGrid w:val="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4</w:t>
                  </w:r>
                </w:p>
              </w:tc>
              <w:tc>
                <w:tcPr>
                  <w:tcW w:w="2218"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总建筑面积</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m</w:t>
                  </w:r>
                  <w:r>
                    <w:rPr>
                      <w:rFonts w:hint="default" w:ascii="Times New Roman" w:hAnsi="Times New Roman" w:cs="Times New Roman"/>
                      <w:highlight w:val="none"/>
                      <w:vertAlign w:val="superscript"/>
                    </w:rPr>
                    <w:t>2</w:t>
                  </w:r>
                </w:p>
              </w:tc>
              <w:tc>
                <w:tcPr>
                  <w:tcW w:w="1011"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1930</w:t>
                  </w:r>
                </w:p>
              </w:tc>
              <w:tc>
                <w:tcPr>
                  <w:tcW w:w="4246"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lang w:val="en-US" w:eastAsia="zh-CN"/>
                    </w:rPr>
                    <w:t>4.1</w:t>
                  </w:r>
                </w:p>
              </w:tc>
              <w:tc>
                <w:tcPr>
                  <w:tcW w:w="2218" w:type="dxa"/>
                  <w:noWrap w:val="0"/>
                  <w:vAlign w:val="center"/>
                </w:tcPr>
                <w:p>
                  <w:pPr>
                    <w:snapToGrid w:val="0"/>
                    <w:jc w:val="center"/>
                    <w:rPr>
                      <w:rFonts w:hint="default" w:ascii="Times New Roman" w:hAnsi="Times New Roman" w:eastAsia="宋体" w:cs="Times New Roman"/>
                      <w:highlight w:val="none"/>
                      <w:lang w:eastAsia="zh-CN"/>
                    </w:rPr>
                  </w:pPr>
                  <w:r>
                    <w:rPr>
                      <w:rFonts w:hint="default" w:ascii="Times New Roman" w:hAnsi="Times New Roman" w:cs="Times New Roman"/>
                      <w:highlight w:val="none"/>
                      <w:lang w:eastAsia="zh-CN"/>
                    </w:rPr>
                    <w:t>生产车间</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m</w:t>
                  </w:r>
                  <w:r>
                    <w:rPr>
                      <w:rFonts w:hint="default" w:ascii="Times New Roman" w:hAnsi="Times New Roman" w:cs="Times New Roman"/>
                      <w:highlight w:val="none"/>
                      <w:vertAlign w:val="superscript"/>
                    </w:rPr>
                    <w:t>2</w:t>
                  </w:r>
                </w:p>
              </w:tc>
              <w:tc>
                <w:tcPr>
                  <w:tcW w:w="1011"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1050</w:t>
                  </w:r>
                </w:p>
              </w:tc>
              <w:tc>
                <w:tcPr>
                  <w:tcW w:w="4246"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砖混结构、彩钢顶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eastAsia="宋体" w:cs="Times New Roman"/>
                      <w:highlight w:val="none"/>
                      <w:lang w:eastAsia="zh-CN"/>
                    </w:rPr>
                  </w:pPr>
                  <w:r>
                    <w:rPr>
                      <w:rFonts w:hint="default" w:ascii="Times New Roman" w:hAnsi="Times New Roman" w:cs="Times New Roman"/>
                      <w:highlight w:val="none"/>
                      <w:lang w:val="en-US" w:eastAsia="zh-CN"/>
                    </w:rPr>
                    <w:t>4.2</w:t>
                  </w:r>
                </w:p>
              </w:tc>
              <w:tc>
                <w:tcPr>
                  <w:tcW w:w="2218" w:type="dxa"/>
                  <w:noWrap w:val="0"/>
                  <w:vAlign w:val="center"/>
                </w:tcPr>
                <w:p>
                  <w:pPr>
                    <w:snapToGrid w:val="0"/>
                    <w:jc w:val="cente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val="en-US" w:eastAsia="zh-CN"/>
                    </w:rPr>
                    <w:t>仓库</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m</w:t>
                  </w:r>
                  <w:r>
                    <w:rPr>
                      <w:rFonts w:hint="default" w:ascii="Times New Roman" w:hAnsi="Times New Roman" w:cs="Times New Roman"/>
                      <w:highlight w:val="none"/>
                      <w:vertAlign w:val="superscript"/>
                    </w:rPr>
                    <w:t>2</w:t>
                  </w:r>
                </w:p>
              </w:tc>
              <w:tc>
                <w:tcPr>
                  <w:tcW w:w="1011"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160</w:t>
                  </w:r>
                </w:p>
              </w:tc>
              <w:tc>
                <w:tcPr>
                  <w:tcW w:w="4246" w:type="dxa"/>
                  <w:noWrap w:val="0"/>
                  <w:vAlign w:val="center"/>
                </w:tcPr>
                <w:p>
                  <w:pPr>
                    <w:snapToGrid w:val="0"/>
                    <w:jc w:val="center"/>
                    <w:rPr>
                      <w:rFonts w:hint="default" w:ascii="Times New Roman" w:hAnsi="Times New Roman" w:cs="Times New Roman"/>
                      <w:highlight w:val="none"/>
                      <w:lang w:val="en-US"/>
                    </w:rPr>
                  </w:pPr>
                  <w:r>
                    <w:rPr>
                      <w:rFonts w:hint="default" w:ascii="Times New Roman" w:hAnsi="Times New Roman" w:eastAsia="宋体" w:cs="Times New Roman"/>
                      <w:highlight w:val="none"/>
                      <w:lang w:val="en-US" w:eastAsia="zh-CN"/>
                    </w:rPr>
                    <w:t>砖混结构、彩钢顶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4.3</w:t>
                  </w:r>
                </w:p>
              </w:tc>
              <w:tc>
                <w:tcPr>
                  <w:tcW w:w="2218"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办公楼</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m</w:t>
                  </w:r>
                  <w:r>
                    <w:rPr>
                      <w:rFonts w:hint="default" w:ascii="Times New Roman" w:hAnsi="Times New Roman" w:cs="Times New Roman"/>
                      <w:highlight w:val="none"/>
                      <w:vertAlign w:val="superscript"/>
                    </w:rPr>
                    <w:t>2</w:t>
                  </w:r>
                </w:p>
              </w:tc>
              <w:tc>
                <w:tcPr>
                  <w:tcW w:w="1011"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320</w:t>
                  </w:r>
                </w:p>
              </w:tc>
              <w:tc>
                <w:tcPr>
                  <w:tcW w:w="4246"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砖混结构、2F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4.4</w:t>
                  </w:r>
                </w:p>
              </w:tc>
              <w:tc>
                <w:tcPr>
                  <w:tcW w:w="2218" w:type="dxa"/>
                  <w:noWrap w:val="0"/>
                  <w:vAlign w:val="center"/>
                </w:tcPr>
                <w:p>
                  <w:pPr>
                    <w:snapToGrid w:val="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宿舍楼</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m</w:t>
                  </w:r>
                  <w:r>
                    <w:rPr>
                      <w:rFonts w:hint="default" w:ascii="Times New Roman" w:hAnsi="Times New Roman" w:cs="Times New Roman"/>
                      <w:highlight w:val="none"/>
                      <w:vertAlign w:val="superscript"/>
                    </w:rPr>
                    <w:t>2</w:t>
                  </w:r>
                </w:p>
              </w:tc>
              <w:tc>
                <w:tcPr>
                  <w:tcW w:w="1011" w:type="dxa"/>
                  <w:noWrap w:val="0"/>
                  <w:vAlign w:val="center"/>
                </w:tcPr>
                <w:p>
                  <w:pPr>
                    <w:snapToGrid w:val="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400</w:t>
                  </w:r>
                </w:p>
              </w:tc>
              <w:tc>
                <w:tcPr>
                  <w:tcW w:w="4246"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砖混结构、2F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eastAsia="宋体" w:cs="Times New Roman"/>
                      <w:highlight w:val="none"/>
                      <w:lang w:eastAsia="zh-CN"/>
                    </w:rPr>
                  </w:pPr>
                  <w:r>
                    <w:rPr>
                      <w:rFonts w:hint="default" w:ascii="Times New Roman" w:hAnsi="Times New Roman" w:cs="Times New Roman"/>
                      <w:highlight w:val="none"/>
                      <w:lang w:val="en-US" w:eastAsia="zh-CN"/>
                    </w:rPr>
                    <w:t>5</w:t>
                  </w:r>
                </w:p>
              </w:tc>
              <w:tc>
                <w:tcPr>
                  <w:tcW w:w="2218"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全厂定员</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人</w:t>
                  </w:r>
                </w:p>
              </w:tc>
              <w:tc>
                <w:tcPr>
                  <w:tcW w:w="1011"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6</w:t>
                  </w:r>
                </w:p>
              </w:tc>
              <w:tc>
                <w:tcPr>
                  <w:tcW w:w="4246" w:type="dxa"/>
                  <w:noWrap w:val="0"/>
                  <w:vAlign w:val="center"/>
                </w:tcPr>
                <w:p>
                  <w:pPr>
                    <w:snapToGrid w:val="0"/>
                    <w:jc w:val="center"/>
                    <w:rPr>
                      <w:rFonts w:hint="default" w:ascii="Times New Roman" w:hAnsi="Times New Roman" w:eastAsia="宋体" w:cs="Times New Roman"/>
                      <w:highlight w:val="none"/>
                      <w:lang w:eastAsia="zh-CN"/>
                    </w:rPr>
                  </w:pPr>
                  <w:r>
                    <w:rPr>
                      <w:rFonts w:hint="default" w:ascii="Times New Roman" w:hAnsi="Times New Roman" w:cs="Times New Roman"/>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eastAsia="宋体" w:cs="Times New Roman"/>
                      <w:highlight w:val="none"/>
                      <w:lang w:eastAsia="zh-CN"/>
                    </w:rPr>
                  </w:pPr>
                  <w:r>
                    <w:rPr>
                      <w:rFonts w:hint="default" w:ascii="Times New Roman" w:hAnsi="Times New Roman" w:cs="Times New Roman"/>
                      <w:highlight w:val="none"/>
                      <w:lang w:val="en-US" w:eastAsia="zh-CN"/>
                    </w:rPr>
                    <w:t>6</w:t>
                  </w:r>
                </w:p>
              </w:tc>
              <w:tc>
                <w:tcPr>
                  <w:tcW w:w="2218"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工作制度</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w:t>
                  </w:r>
                </w:p>
              </w:tc>
              <w:tc>
                <w:tcPr>
                  <w:tcW w:w="1011"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w:t>
                  </w:r>
                </w:p>
              </w:tc>
              <w:tc>
                <w:tcPr>
                  <w:tcW w:w="4246"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lang w:val="en-US" w:eastAsia="zh-CN"/>
                    </w:rPr>
                    <w:t>6</w:t>
                  </w:r>
                  <w:r>
                    <w:rPr>
                      <w:rFonts w:hint="default" w:ascii="Times New Roman" w:hAnsi="Times New Roman" w:cs="Times New Roman"/>
                      <w:highlight w:val="none"/>
                    </w:rPr>
                    <w:t>.1</w:t>
                  </w:r>
                </w:p>
              </w:tc>
              <w:tc>
                <w:tcPr>
                  <w:tcW w:w="2218"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年工作天数</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日</w:t>
                  </w:r>
                </w:p>
              </w:tc>
              <w:tc>
                <w:tcPr>
                  <w:tcW w:w="1011"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260</w:t>
                  </w:r>
                </w:p>
              </w:tc>
              <w:tc>
                <w:tcPr>
                  <w:tcW w:w="4246"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lang w:val="en-US" w:eastAsia="zh-CN"/>
                    </w:rPr>
                    <w:t>6</w:t>
                  </w:r>
                  <w:r>
                    <w:rPr>
                      <w:rFonts w:hint="default" w:ascii="Times New Roman" w:hAnsi="Times New Roman" w:cs="Times New Roman"/>
                      <w:highlight w:val="none"/>
                    </w:rPr>
                    <w:t>.2</w:t>
                  </w:r>
                </w:p>
              </w:tc>
              <w:tc>
                <w:tcPr>
                  <w:tcW w:w="2218"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日工作时间</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小时</w:t>
                  </w:r>
                </w:p>
              </w:tc>
              <w:tc>
                <w:tcPr>
                  <w:tcW w:w="1011"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8</w:t>
                  </w:r>
                </w:p>
              </w:tc>
              <w:tc>
                <w:tcPr>
                  <w:tcW w:w="4246"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7</w:t>
                  </w:r>
                </w:p>
              </w:tc>
              <w:tc>
                <w:tcPr>
                  <w:tcW w:w="2218"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总投资</w:t>
                  </w:r>
                </w:p>
              </w:tc>
              <w:tc>
                <w:tcPr>
                  <w:tcW w:w="873" w:type="dxa"/>
                  <w:noWrap w:val="0"/>
                  <w:vAlign w:val="center"/>
                </w:tcPr>
                <w:p>
                  <w:pPr>
                    <w:snapToGrid w:val="0"/>
                    <w:jc w:val="cente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万元</w:t>
                  </w:r>
                </w:p>
              </w:tc>
              <w:tc>
                <w:tcPr>
                  <w:tcW w:w="1011" w:type="dxa"/>
                  <w:noWrap w:val="0"/>
                  <w:vAlign w:val="center"/>
                </w:tcPr>
                <w:p>
                  <w:pPr>
                    <w:snapToGrid w:val="0"/>
                    <w:jc w:val="center"/>
                    <w:rPr>
                      <w:rFonts w:hint="default" w:ascii="Times New Roman" w:hAnsi="Times New Roman" w:eastAsia="宋体" w:cs="Times New Roman"/>
                      <w:highlight w:val="none"/>
                      <w:lang w:val="en-US" w:eastAsia="zh-CN"/>
                    </w:rPr>
                  </w:pPr>
                  <w:r>
                    <w:rPr>
                      <w:rFonts w:hint="eastAsia" w:ascii="Times New Roman" w:hAnsi="Times New Roman" w:cs="Times New Roman"/>
                      <w:highlight w:val="none"/>
                      <w:lang w:val="en-US" w:eastAsia="zh-CN"/>
                    </w:rPr>
                    <w:t>50</w:t>
                  </w:r>
                </w:p>
              </w:tc>
              <w:tc>
                <w:tcPr>
                  <w:tcW w:w="4246" w:type="dxa"/>
                  <w:noWrap w:val="0"/>
                  <w:vAlign w:val="center"/>
                </w:tcPr>
                <w:p>
                  <w:pPr>
                    <w:snapToGrid w:val="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eastAsia="宋体" w:cs="Times New Roman"/>
                      <w:highlight w:val="none"/>
                      <w:lang w:eastAsia="zh-CN"/>
                    </w:rPr>
                  </w:pPr>
                  <w:r>
                    <w:rPr>
                      <w:rFonts w:hint="default" w:ascii="Times New Roman" w:hAnsi="Times New Roman" w:cs="Times New Roman"/>
                      <w:highlight w:val="none"/>
                      <w:lang w:val="en-US" w:eastAsia="zh-CN"/>
                    </w:rPr>
                    <w:t>8</w:t>
                  </w:r>
                </w:p>
              </w:tc>
              <w:tc>
                <w:tcPr>
                  <w:tcW w:w="2218" w:type="dxa"/>
                  <w:noWrap w:val="0"/>
                  <w:vAlign w:val="center"/>
                </w:tcPr>
                <w:p>
                  <w:pPr>
                    <w:tabs>
                      <w:tab w:val="left" w:pos="735"/>
                    </w:tabs>
                    <w:snapToGrid w:val="0"/>
                    <w:jc w:val="center"/>
                    <w:rPr>
                      <w:rFonts w:hint="default" w:ascii="Times New Roman" w:hAnsi="Times New Roman" w:cs="Times New Roman"/>
                      <w:highlight w:val="none"/>
                    </w:rPr>
                  </w:pPr>
                  <w:r>
                    <w:rPr>
                      <w:rFonts w:hint="default" w:ascii="Times New Roman" w:hAnsi="Times New Roman" w:cs="Times New Roman"/>
                      <w:highlight w:val="none"/>
                    </w:rPr>
                    <w:t>环保投资</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万元</w:t>
                  </w:r>
                </w:p>
              </w:tc>
              <w:tc>
                <w:tcPr>
                  <w:tcW w:w="1011" w:type="dxa"/>
                  <w:noWrap w:val="0"/>
                  <w:vAlign w:val="center"/>
                </w:tcPr>
                <w:p>
                  <w:pPr>
                    <w:snapToGrid w:val="0"/>
                    <w:jc w:val="center"/>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7</w:t>
                  </w:r>
                </w:p>
              </w:tc>
              <w:tc>
                <w:tcPr>
                  <w:tcW w:w="4246"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708" w:type="dxa"/>
                  <w:noWrap w:val="0"/>
                  <w:vAlign w:val="center"/>
                </w:tcPr>
                <w:p>
                  <w:pPr>
                    <w:snapToGrid w:val="0"/>
                    <w:jc w:val="center"/>
                    <w:rPr>
                      <w:rFonts w:hint="default" w:ascii="Times New Roman" w:hAnsi="Times New Roman" w:eastAsia="宋体" w:cs="Times New Roman"/>
                      <w:highlight w:val="none"/>
                      <w:lang w:eastAsia="zh-CN"/>
                    </w:rPr>
                  </w:pPr>
                  <w:r>
                    <w:rPr>
                      <w:rFonts w:hint="default" w:ascii="Times New Roman" w:hAnsi="Times New Roman" w:cs="Times New Roman"/>
                      <w:highlight w:val="none"/>
                      <w:lang w:val="en-US" w:eastAsia="zh-CN"/>
                    </w:rPr>
                    <w:t>9</w:t>
                  </w:r>
                </w:p>
              </w:tc>
              <w:tc>
                <w:tcPr>
                  <w:tcW w:w="2218" w:type="dxa"/>
                  <w:noWrap w:val="0"/>
                  <w:vAlign w:val="center"/>
                </w:tcPr>
                <w:p>
                  <w:pPr>
                    <w:tabs>
                      <w:tab w:val="left" w:pos="735"/>
                    </w:tabs>
                    <w:snapToGrid w:val="0"/>
                    <w:jc w:val="center"/>
                    <w:rPr>
                      <w:rFonts w:hint="default" w:ascii="Times New Roman" w:hAnsi="Times New Roman" w:cs="Times New Roman"/>
                      <w:highlight w:val="none"/>
                    </w:rPr>
                  </w:pPr>
                  <w:r>
                    <w:rPr>
                      <w:rFonts w:hint="default" w:ascii="Times New Roman" w:hAnsi="Times New Roman" w:cs="Times New Roman"/>
                      <w:highlight w:val="none"/>
                    </w:rPr>
                    <w:t>环保投资比例</w:t>
                  </w:r>
                </w:p>
              </w:tc>
              <w:tc>
                <w:tcPr>
                  <w:tcW w:w="873"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w:t>
                  </w:r>
                </w:p>
              </w:tc>
              <w:tc>
                <w:tcPr>
                  <w:tcW w:w="1011" w:type="dxa"/>
                  <w:noWrap w:val="0"/>
                  <w:vAlign w:val="center"/>
                </w:tcPr>
                <w:p>
                  <w:pPr>
                    <w:snapToGrid w:val="0"/>
                    <w:jc w:val="center"/>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14</w:t>
                  </w:r>
                </w:p>
              </w:tc>
              <w:tc>
                <w:tcPr>
                  <w:tcW w:w="4246" w:type="dxa"/>
                  <w:noWrap w:val="0"/>
                  <w:vAlign w:val="center"/>
                </w:tcPr>
                <w:p>
                  <w:pPr>
                    <w:snapToGrid w:val="0"/>
                    <w:jc w:val="center"/>
                    <w:rPr>
                      <w:rFonts w:hint="default" w:ascii="Times New Roman" w:hAnsi="Times New Roman" w:cs="Times New Roman"/>
                      <w:highlight w:val="none"/>
                    </w:rPr>
                  </w:pPr>
                  <w:r>
                    <w:rPr>
                      <w:rFonts w:hint="default" w:ascii="Times New Roman" w:hAnsi="Times New Roman" w:cs="Times New Roman"/>
                      <w:highlight w:val="none"/>
                    </w:rPr>
                    <w:t>/</w:t>
                  </w:r>
                </w:p>
              </w:tc>
            </w:tr>
          </w:tbl>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（4）主要设备概况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bCs/>
                <w:szCs w:val="21"/>
                <w:highlight w:val="none"/>
              </w:rPr>
            </w:pPr>
            <w:r>
              <w:rPr>
                <w:rFonts w:hint="default" w:ascii="Times New Roman" w:hAnsi="Times New Roman" w:cs="Times New Roman"/>
                <w:sz w:val="24"/>
                <w:highlight w:val="none"/>
              </w:rPr>
              <w:t>项目主要</w:t>
            </w:r>
            <w:r>
              <w:rPr>
                <w:rFonts w:hint="default" w:ascii="Times New Roman" w:hAnsi="Times New Roman" w:cs="Times New Roman"/>
                <w:sz w:val="24"/>
                <w:highlight w:val="none"/>
                <w:lang w:val="en-US" w:eastAsia="zh-CN"/>
              </w:rPr>
              <w:t>生产</w:t>
            </w:r>
            <w:r>
              <w:rPr>
                <w:rFonts w:hint="default" w:ascii="Times New Roman" w:hAnsi="Times New Roman" w:cs="Times New Roman"/>
                <w:sz w:val="24"/>
                <w:highlight w:val="none"/>
              </w:rPr>
              <w:t>设备见表1-</w:t>
            </w:r>
            <w:r>
              <w:rPr>
                <w:rFonts w:hint="default" w:ascii="Times New Roman" w:hAnsi="Times New Roman" w:cs="Times New Roman"/>
                <w:sz w:val="24"/>
                <w:highlight w:val="none"/>
                <w:lang w:val="en-US" w:eastAsia="zh-CN"/>
              </w:rPr>
              <w:t>6</w:t>
            </w:r>
            <w:r>
              <w:rPr>
                <w:rFonts w:hint="default" w:ascii="Times New Roman" w:hAnsi="Times New Roman" w:cs="Times New Roman"/>
                <w:sz w:val="24"/>
                <w:highlight w:val="none"/>
              </w:rPr>
              <w:t>。</w:t>
            </w:r>
          </w:p>
          <w:p>
            <w:pPr>
              <w:adjustRightInd w:val="0"/>
              <w:snapToGrid w:val="0"/>
              <w:jc w:val="center"/>
              <w:rPr>
                <w:rFonts w:hint="default" w:ascii="Times New Roman" w:hAnsi="Times New Roman" w:cs="Times New Roman"/>
                <w:b/>
                <w:bCs/>
                <w:sz w:val="24"/>
                <w:highlight w:val="none"/>
              </w:rPr>
            </w:pPr>
            <w:r>
              <w:rPr>
                <w:rFonts w:hint="default" w:ascii="Times New Roman" w:hAnsi="Times New Roman" w:cs="Times New Roman"/>
                <w:b/>
                <w:bCs/>
                <w:szCs w:val="21"/>
                <w:highlight w:val="none"/>
              </w:rPr>
              <w:t>表1-</w:t>
            </w:r>
            <w:r>
              <w:rPr>
                <w:rFonts w:hint="default" w:ascii="Times New Roman" w:hAnsi="Times New Roman" w:cs="Times New Roman"/>
                <w:b/>
                <w:bCs/>
                <w:szCs w:val="21"/>
                <w:highlight w:val="none"/>
                <w:lang w:val="en-US" w:eastAsia="zh-CN"/>
              </w:rPr>
              <w:t xml:space="preserve">6 </w:t>
            </w:r>
            <w:r>
              <w:rPr>
                <w:rFonts w:hint="default" w:ascii="Times New Roman" w:hAnsi="Times New Roman" w:cs="Times New Roman"/>
                <w:b/>
                <w:bCs/>
                <w:szCs w:val="21"/>
                <w:highlight w:val="none"/>
              </w:rPr>
              <w:t xml:space="preserve"> 项目主要</w:t>
            </w:r>
            <w:r>
              <w:rPr>
                <w:rFonts w:hint="default" w:ascii="Times New Roman" w:hAnsi="Times New Roman" w:cs="Times New Roman"/>
                <w:b/>
                <w:bCs/>
                <w:szCs w:val="21"/>
                <w:highlight w:val="none"/>
                <w:lang w:val="en-US" w:eastAsia="zh-CN"/>
              </w:rPr>
              <w:t>生产</w:t>
            </w:r>
            <w:r>
              <w:rPr>
                <w:rFonts w:hint="default" w:ascii="Times New Roman" w:hAnsi="Times New Roman" w:cs="Times New Roman"/>
                <w:b/>
                <w:bCs/>
                <w:szCs w:val="21"/>
                <w:highlight w:val="none"/>
              </w:rPr>
              <w:t>设备清单</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4669"/>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序号</w:t>
                  </w:r>
                </w:p>
              </w:tc>
              <w:tc>
                <w:tcPr>
                  <w:tcW w:w="4669"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设备名称</w:t>
                  </w:r>
                </w:p>
              </w:tc>
              <w:tc>
                <w:tcPr>
                  <w:tcW w:w="278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w:t>
                  </w:r>
                </w:p>
              </w:tc>
              <w:tc>
                <w:tcPr>
                  <w:tcW w:w="4669"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平面磨床</w:t>
                  </w:r>
                </w:p>
              </w:tc>
              <w:tc>
                <w:tcPr>
                  <w:tcW w:w="278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w:t>
                  </w:r>
                </w:p>
              </w:tc>
              <w:tc>
                <w:tcPr>
                  <w:tcW w:w="4669"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钻床</w:t>
                  </w:r>
                </w:p>
              </w:tc>
              <w:tc>
                <w:tcPr>
                  <w:tcW w:w="278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w:t>
                  </w:r>
                </w:p>
              </w:tc>
              <w:tc>
                <w:tcPr>
                  <w:tcW w:w="4669"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滚齿机</w:t>
                  </w:r>
                </w:p>
              </w:tc>
              <w:tc>
                <w:tcPr>
                  <w:tcW w:w="278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4</w:t>
                  </w:r>
                </w:p>
              </w:tc>
              <w:tc>
                <w:tcPr>
                  <w:tcW w:w="4669"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线切割</w:t>
                  </w:r>
                </w:p>
              </w:tc>
              <w:tc>
                <w:tcPr>
                  <w:tcW w:w="278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4669"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铣床</w:t>
                  </w:r>
                </w:p>
              </w:tc>
              <w:tc>
                <w:tcPr>
                  <w:tcW w:w="278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6</w:t>
                  </w:r>
                </w:p>
              </w:tc>
              <w:tc>
                <w:tcPr>
                  <w:tcW w:w="4669"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数控磨齿机</w:t>
                  </w:r>
                </w:p>
              </w:tc>
              <w:tc>
                <w:tcPr>
                  <w:tcW w:w="278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7</w:t>
                  </w:r>
                </w:p>
              </w:tc>
              <w:tc>
                <w:tcPr>
                  <w:tcW w:w="4669"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普通车床</w:t>
                  </w:r>
                </w:p>
              </w:tc>
              <w:tc>
                <w:tcPr>
                  <w:tcW w:w="278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8</w:t>
                  </w:r>
                </w:p>
              </w:tc>
              <w:tc>
                <w:tcPr>
                  <w:tcW w:w="4669"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外磨车床</w:t>
                  </w:r>
                </w:p>
              </w:tc>
              <w:tc>
                <w:tcPr>
                  <w:tcW w:w="278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9</w:t>
                  </w:r>
                </w:p>
              </w:tc>
              <w:tc>
                <w:tcPr>
                  <w:tcW w:w="4669"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内磨车床</w:t>
                  </w:r>
                </w:p>
              </w:tc>
              <w:tc>
                <w:tcPr>
                  <w:tcW w:w="278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4669"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磨齿机</w:t>
                  </w:r>
                </w:p>
              </w:tc>
              <w:tc>
                <w:tcPr>
                  <w:tcW w:w="278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11</w:t>
                  </w:r>
                </w:p>
              </w:tc>
              <w:tc>
                <w:tcPr>
                  <w:tcW w:w="4669"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刻字机</w:t>
                  </w:r>
                </w:p>
              </w:tc>
              <w:tc>
                <w:tcPr>
                  <w:tcW w:w="278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r>
          </w:tbl>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（5）原辅材料消耗量及性质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bCs/>
                <w:szCs w:val="21"/>
                <w:highlight w:val="none"/>
              </w:rPr>
            </w:pPr>
            <w:r>
              <w:rPr>
                <w:rFonts w:hint="default" w:ascii="Times New Roman" w:hAnsi="Times New Roman" w:cs="Times New Roman"/>
                <w:color w:val="0B5FD1"/>
                <w:sz w:val="24"/>
                <w:highlight w:val="none"/>
                <w:lang w:val="en-US" w:eastAsia="zh-CN"/>
              </w:rPr>
              <w:t>根据实际调查，</w:t>
            </w:r>
            <w:r>
              <w:rPr>
                <w:rFonts w:hint="default" w:ascii="Times New Roman" w:hAnsi="Times New Roman" w:cs="Times New Roman"/>
                <w:sz w:val="24"/>
                <w:highlight w:val="none"/>
              </w:rPr>
              <w:t>项目主要原辅助材消耗</w:t>
            </w:r>
            <w:r>
              <w:rPr>
                <w:rFonts w:hint="default" w:ascii="Times New Roman" w:hAnsi="Times New Roman" w:cs="Times New Roman"/>
                <w:sz w:val="24"/>
                <w:highlight w:val="none"/>
                <w:lang w:val="en-US" w:eastAsia="zh-CN"/>
              </w:rPr>
              <w:t>情况</w:t>
            </w:r>
            <w:r>
              <w:rPr>
                <w:rFonts w:hint="default" w:ascii="Times New Roman" w:hAnsi="Times New Roman" w:cs="Times New Roman"/>
                <w:sz w:val="24"/>
                <w:highlight w:val="none"/>
              </w:rPr>
              <w:t>见表1-</w:t>
            </w:r>
            <w:r>
              <w:rPr>
                <w:rFonts w:hint="default" w:ascii="Times New Roman" w:hAnsi="Times New Roman" w:cs="Times New Roman"/>
                <w:sz w:val="24"/>
                <w:highlight w:val="none"/>
                <w:lang w:val="en-US" w:eastAsia="zh-CN"/>
              </w:rPr>
              <w:t>7</w:t>
            </w:r>
            <w:r>
              <w:rPr>
                <w:rFonts w:hint="default" w:ascii="Times New Roman" w:hAnsi="Times New Roman" w:cs="Times New Roman"/>
                <w:sz w:val="24"/>
                <w:highlight w:val="none"/>
              </w:rPr>
              <w:t>。</w:t>
            </w:r>
          </w:p>
          <w:p>
            <w:pPr>
              <w:adjustRightInd w:val="0"/>
              <w:snapToGrid w:val="0"/>
              <w:jc w:val="center"/>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表1-</w:t>
            </w:r>
            <w:r>
              <w:rPr>
                <w:rFonts w:hint="default" w:ascii="Times New Roman" w:hAnsi="Times New Roman" w:cs="Times New Roman"/>
                <w:b/>
                <w:bCs/>
                <w:szCs w:val="21"/>
                <w:highlight w:val="none"/>
                <w:lang w:val="en-US" w:eastAsia="zh-CN"/>
              </w:rPr>
              <w:t>7</w:t>
            </w:r>
            <w:r>
              <w:rPr>
                <w:rFonts w:hint="default" w:ascii="Times New Roman" w:hAnsi="Times New Roman" w:cs="Times New Roman"/>
                <w:b/>
                <w:bCs/>
                <w:szCs w:val="21"/>
                <w:highlight w:val="none"/>
              </w:rPr>
              <w:t xml:space="preserve">  原辅材料消耗</w:t>
            </w:r>
            <w:r>
              <w:rPr>
                <w:rFonts w:hint="default" w:ascii="Times New Roman" w:hAnsi="Times New Roman" w:cs="Times New Roman"/>
                <w:b/>
                <w:bCs/>
                <w:szCs w:val="21"/>
                <w:highlight w:val="none"/>
                <w:lang w:val="en-US" w:eastAsia="zh-CN"/>
              </w:rPr>
              <w:t>情况</w:t>
            </w:r>
            <w:r>
              <w:rPr>
                <w:rFonts w:hint="default" w:ascii="Times New Roman" w:hAnsi="Times New Roman" w:cs="Times New Roman"/>
                <w:b/>
                <w:bCs/>
                <w:szCs w:val="21"/>
                <w:highlight w:val="none"/>
              </w:rPr>
              <w:t>一览表</w:t>
            </w:r>
          </w:p>
          <w:tbl>
            <w:tblPr>
              <w:tblStyle w:val="28"/>
              <w:tblW w:w="0" w:type="auto"/>
              <w:jc w:val="center"/>
              <w:tblLayout w:type="fixed"/>
              <w:tblCellMar>
                <w:top w:w="0" w:type="dxa"/>
                <w:left w:w="0" w:type="dxa"/>
                <w:bottom w:w="0" w:type="dxa"/>
                <w:right w:w="0" w:type="dxa"/>
              </w:tblCellMar>
            </w:tblPr>
            <w:tblGrid>
              <w:gridCol w:w="1119"/>
              <w:gridCol w:w="2881"/>
              <w:gridCol w:w="2427"/>
              <w:gridCol w:w="2639"/>
            </w:tblGrid>
            <w:tr>
              <w:tblPrEx>
                <w:tblCellMar>
                  <w:top w:w="0" w:type="dxa"/>
                  <w:left w:w="0" w:type="dxa"/>
                  <w:bottom w:w="0" w:type="dxa"/>
                  <w:right w:w="0" w:type="dxa"/>
                </w:tblCellMar>
              </w:tblPrEx>
              <w:trPr>
                <w:trHeight w:val="312" w:hRule="exact"/>
                <w:jc w:val="center"/>
              </w:trPr>
              <w:tc>
                <w:tcPr>
                  <w:tcW w:w="1119" w:type="dxa"/>
                  <w:tcBorders>
                    <w:top w:val="single" w:color="000000" w:sz="6" w:space="0"/>
                    <w:left w:val="single" w:color="000000" w:sz="6" w:space="0"/>
                    <w:bottom w:val="single" w:color="000000" w:sz="6" w:space="0"/>
                    <w:right w:val="single" w:color="000000" w:sz="6" w:space="0"/>
                  </w:tcBorders>
                  <w:noWrap w:val="0"/>
                  <w:vAlign w:val="top"/>
                </w:tcPr>
                <w:p>
                  <w:pPr>
                    <w:snapToGrid w:val="0"/>
                    <w:jc w:val="center"/>
                    <w:rPr>
                      <w:rFonts w:hint="default" w:ascii="Times New Roman" w:hAnsi="Times New Roman" w:cs="Times New Roman"/>
                      <w:color w:val="0B5FD1"/>
                      <w:highlight w:val="none"/>
                      <w:lang w:val="en-US" w:eastAsia="zh-CN"/>
                    </w:rPr>
                  </w:pPr>
                  <w:r>
                    <w:rPr>
                      <w:rFonts w:hint="default" w:ascii="Times New Roman" w:hAnsi="Times New Roman" w:cs="Times New Roman"/>
                      <w:color w:val="0B5FD1"/>
                      <w:highlight w:val="none"/>
                      <w:lang w:val="en-US" w:eastAsia="zh-CN"/>
                    </w:rPr>
                    <w:t>序号</w:t>
                  </w:r>
                </w:p>
              </w:tc>
              <w:tc>
                <w:tcPr>
                  <w:tcW w:w="2881" w:type="dxa"/>
                  <w:tcBorders>
                    <w:top w:val="single" w:color="000000" w:sz="6" w:space="0"/>
                    <w:left w:val="single" w:color="000000" w:sz="6" w:space="0"/>
                    <w:bottom w:val="single" w:color="000000" w:sz="6" w:space="0"/>
                    <w:right w:val="single" w:color="000000" w:sz="6" w:space="0"/>
                  </w:tcBorders>
                  <w:noWrap w:val="0"/>
                  <w:vAlign w:val="top"/>
                </w:tcPr>
                <w:p>
                  <w:pPr>
                    <w:snapToGrid w:val="0"/>
                    <w:jc w:val="center"/>
                    <w:rPr>
                      <w:rFonts w:hint="default" w:ascii="Times New Roman" w:hAnsi="Times New Roman" w:cs="Times New Roman"/>
                      <w:color w:val="0B5FD1"/>
                      <w:highlight w:val="none"/>
                      <w:lang w:val="en-US" w:eastAsia="zh-CN"/>
                    </w:rPr>
                  </w:pPr>
                  <w:r>
                    <w:rPr>
                      <w:rFonts w:hint="default" w:ascii="Times New Roman" w:hAnsi="Times New Roman" w:cs="Times New Roman"/>
                      <w:color w:val="0B5FD1"/>
                      <w:highlight w:val="none"/>
                      <w:lang w:val="en-US" w:eastAsia="zh-CN"/>
                    </w:rPr>
                    <w:t>名称</w:t>
                  </w:r>
                </w:p>
              </w:tc>
              <w:tc>
                <w:tcPr>
                  <w:tcW w:w="2427" w:type="dxa"/>
                  <w:tcBorders>
                    <w:top w:val="single" w:color="000000" w:sz="6" w:space="0"/>
                    <w:left w:val="single" w:color="000000" w:sz="6" w:space="0"/>
                    <w:bottom w:val="single" w:color="000000" w:sz="6" w:space="0"/>
                    <w:right w:val="single" w:color="000000" w:sz="6" w:space="0"/>
                  </w:tcBorders>
                  <w:noWrap w:val="0"/>
                  <w:vAlign w:val="top"/>
                </w:tcPr>
                <w:p>
                  <w:pPr>
                    <w:snapToGrid w:val="0"/>
                    <w:jc w:val="center"/>
                    <w:rPr>
                      <w:rFonts w:hint="default" w:ascii="Times New Roman" w:hAnsi="Times New Roman" w:cs="Times New Roman"/>
                      <w:color w:val="0B5FD1"/>
                      <w:highlight w:val="none"/>
                      <w:lang w:val="en-US" w:eastAsia="zh-CN"/>
                    </w:rPr>
                  </w:pPr>
                  <w:r>
                    <w:rPr>
                      <w:rFonts w:hint="default" w:ascii="Times New Roman" w:hAnsi="Times New Roman" w:cs="Times New Roman"/>
                      <w:color w:val="0B5FD1"/>
                      <w:highlight w:val="none"/>
                      <w:lang w:val="en-US" w:eastAsia="zh-CN"/>
                    </w:rPr>
                    <w:t>单位</w:t>
                  </w:r>
                </w:p>
              </w:tc>
              <w:tc>
                <w:tcPr>
                  <w:tcW w:w="2639" w:type="dxa"/>
                  <w:tcBorders>
                    <w:top w:val="single" w:color="000000" w:sz="6" w:space="0"/>
                    <w:left w:val="single" w:color="000000" w:sz="6" w:space="0"/>
                    <w:bottom w:val="single" w:color="000000" w:sz="6" w:space="0"/>
                    <w:right w:val="single" w:color="000000" w:sz="6" w:space="0"/>
                  </w:tcBorders>
                  <w:noWrap w:val="0"/>
                  <w:vAlign w:val="top"/>
                </w:tcPr>
                <w:p>
                  <w:pPr>
                    <w:snapToGrid w:val="0"/>
                    <w:jc w:val="center"/>
                    <w:rPr>
                      <w:rFonts w:hint="default" w:ascii="Times New Roman" w:hAnsi="Times New Roman" w:cs="Times New Roman"/>
                      <w:color w:val="0B5FD1"/>
                      <w:highlight w:val="none"/>
                      <w:lang w:val="en-US" w:eastAsia="zh-CN"/>
                    </w:rPr>
                  </w:pPr>
                  <w:r>
                    <w:rPr>
                      <w:rFonts w:hint="default" w:ascii="Times New Roman" w:hAnsi="Times New Roman" w:cs="Times New Roman"/>
                      <w:color w:val="0B5FD1"/>
                      <w:highlight w:val="none"/>
                      <w:lang w:val="en-US" w:eastAsia="zh-CN"/>
                    </w:rPr>
                    <w:t>年消耗量</w:t>
                  </w:r>
                </w:p>
              </w:tc>
            </w:tr>
            <w:tr>
              <w:tblPrEx>
                <w:tblCellMar>
                  <w:top w:w="0" w:type="dxa"/>
                  <w:left w:w="0" w:type="dxa"/>
                  <w:bottom w:w="0" w:type="dxa"/>
                  <w:right w:w="0" w:type="dxa"/>
                </w:tblCellMar>
              </w:tblPrEx>
              <w:trPr>
                <w:trHeight w:val="312" w:hRule="exact"/>
                <w:jc w:val="center"/>
              </w:trPr>
              <w:tc>
                <w:tcPr>
                  <w:tcW w:w="1119" w:type="dxa"/>
                  <w:tcBorders>
                    <w:top w:val="single" w:color="000000" w:sz="6" w:space="0"/>
                    <w:left w:val="single" w:color="000000" w:sz="6" w:space="0"/>
                    <w:bottom w:val="single" w:color="000000" w:sz="6" w:space="0"/>
                    <w:right w:val="single" w:color="000000" w:sz="6" w:space="0"/>
                  </w:tcBorders>
                  <w:noWrap w:val="0"/>
                  <w:vAlign w:val="top"/>
                </w:tcPr>
                <w:p>
                  <w:pPr>
                    <w:snapToGrid w:val="0"/>
                    <w:jc w:val="center"/>
                    <w:rPr>
                      <w:rFonts w:hint="default" w:ascii="Times New Roman" w:hAnsi="Times New Roman" w:cs="Times New Roman"/>
                      <w:color w:val="0B5FD1"/>
                      <w:highlight w:val="none"/>
                      <w:lang w:val="en-US" w:eastAsia="zh-CN"/>
                    </w:rPr>
                  </w:pPr>
                  <w:r>
                    <w:rPr>
                      <w:rFonts w:hint="default" w:ascii="Times New Roman" w:hAnsi="Times New Roman" w:cs="Times New Roman"/>
                      <w:color w:val="0B5FD1"/>
                      <w:highlight w:val="none"/>
                      <w:lang w:val="en-US" w:eastAsia="zh-CN"/>
                    </w:rPr>
                    <w:t>1</w:t>
                  </w:r>
                </w:p>
              </w:tc>
              <w:tc>
                <w:tcPr>
                  <w:tcW w:w="2881" w:type="dxa"/>
                  <w:tcBorders>
                    <w:top w:val="single" w:color="000000" w:sz="6" w:space="0"/>
                    <w:left w:val="single" w:color="000000" w:sz="6" w:space="0"/>
                    <w:bottom w:val="single" w:color="000000" w:sz="6" w:space="0"/>
                    <w:right w:val="single" w:color="000000" w:sz="6" w:space="0"/>
                  </w:tcBorders>
                  <w:noWrap w:val="0"/>
                  <w:vAlign w:val="top"/>
                </w:tcPr>
                <w:p>
                  <w:pPr>
                    <w:snapToGrid w:val="0"/>
                    <w:jc w:val="center"/>
                    <w:rPr>
                      <w:rFonts w:hint="default" w:ascii="Times New Roman" w:hAnsi="Times New Roman" w:cs="Times New Roman"/>
                      <w:color w:val="0B5FD1"/>
                      <w:highlight w:val="none"/>
                      <w:lang w:val="en-US" w:eastAsia="zh-CN"/>
                    </w:rPr>
                  </w:pPr>
                  <w:r>
                    <w:rPr>
                      <w:rFonts w:hint="default" w:ascii="Times New Roman" w:hAnsi="Times New Roman" w:cs="Times New Roman"/>
                      <w:color w:val="0B5FD1"/>
                      <w:highlight w:val="none"/>
                      <w:lang w:val="en-US" w:eastAsia="zh-CN"/>
                    </w:rPr>
                    <w:t>半成品铸造型材（</w:t>
                  </w:r>
                  <w:r>
                    <w:rPr>
                      <w:rFonts w:hint="default" w:ascii="Times New Roman" w:hAnsi="Times New Roman" w:cs="Times New Roman"/>
                      <w:b w:val="0"/>
                      <w:bCs w:val="0"/>
                      <w:color w:val="0B5FD1"/>
                      <w:spacing w:val="-2"/>
                      <w:sz w:val="21"/>
                      <w:szCs w:val="21"/>
                      <w:highlight w:val="none"/>
                    </w:rPr>
                    <w:t>合金钢</w:t>
                  </w:r>
                  <w:r>
                    <w:rPr>
                      <w:rFonts w:hint="default" w:ascii="Times New Roman" w:hAnsi="Times New Roman" w:cs="Times New Roman"/>
                      <w:color w:val="0B5FD1"/>
                      <w:highlight w:val="none"/>
                      <w:lang w:val="en-US" w:eastAsia="zh-CN"/>
                    </w:rPr>
                    <w:t>）</w:t>
                  </w:r>
                </w:p>
              </w:tc>
              <w:tc>
                <w:tcPr>
                  <w:tcW w:w="2427" w:type="dxa"/>
                  <w:tcBorders>
                    <w:top w:val="single" w:color="000000" w:sz="6" w:space="0"/>
                    <w:left w:val="single" w:color="000000" w:sz="6" w:space="0"/>
                    <w:bottom w:val="single" w:color="000000" w:sz="6" w:space="0"/>
                    <w:right w:val="single" w:color="000000" w:sz="6" w:space="0"/>
                  </w:tcBorders>
                  <w:noWrap w:val="0"/>
                  <w:vAlign w:val="top"/>
                </w:tcPr>
                <w:p>
                  <w:pPr>
                    <w:snapToGrid w:val="0"/>
                    <w:jc w:val="center"/>
                    <w:rPr>
                      <w:rFonts w:hint="default" w:ascii="Times New Roman" w:hAnsi="Times New Roman" w:cs="Times New Roman"/>
                      <w:color w:val="0B5FD1"/>
                      <w:highlight w:val="none"/>
                      <w:lang w:val="en-US" w:eastAsia="zh-CN"/>
                    </w:rPr>
                  </w:pPr>
                  <w:r>
                    <w:rPr>
                      <w:rFonts w:hint="default" w:ascii="Times New Roman" w:hAnsi="Times New Roman" w:cs="Times New Roman"/>
                      <w:color w:val="0B5FD1"/>
                      <w:highlight w:val="none"/>
                      <w:lang w:val="en-US" w:eastAsia="zh-CN"/>
                    </w:rPr>
                    <w:t>吨/年</w:t>
                  </w:r>
                </w:p>
              </w:tc>
              <w:tc>
                <w:tcPr>
                  <w:tcW w:w="2639" w:type="dxa"/>
                  <w:tcBorders>
                    <w:top w:val="single" w:color="000000" w:sz="6" w:space="0"/>
                    <w:left w:val="single" w:color="000000" w:sz="6" w:space="0"/>
                    <w:bottom w:val="single" w:color="000000" w:sz="6" w:space="0"/>
                    <w:right w:val="single" w:color="000000" w:sz="6" w:space="0"/>
                  </w:tcBorders>
                  <w:noWrap w:val="0"/>
                  <w:vAlign w:val="top"/>
                </w:tcPr>
                <w:p>
                  <w:pPr>
                    <w:snapToGrid w:val="0"/>
                    <w:jc w:val="center"/>
                    <w:rPr>
                      <w:rFonts w:hint="default" w:ascii="Times New Roman" w:hAnsi="Times New Roman" w:cs="Times New Roman"/>
                      <w:color w:val="0B5FD1"/>
                      <w:highlight w:val="none"/>
                      <w:lang w:val="en-US" w:eastAsia="zh-CN"/>
                    </w:rPr>
                  </w:pPr>
                  <w:r>
                    <w:rPr>
                      <w:rFonts w:hint="default" w:ascii="Times New Roman" w:hAnsi="Times New Roman" w:cs="Times New Roman"/>
                      <w:color w:val="0B5FD1"/>
                      <w:highlight w:val="none"/>
                      <w:lang w:val="en-US" w:eastAsia="zh-CN"/>
                    </w:rPr>
                    <w:t>16</w:t>
                  </w:r>
                </w:p>
              </w:tc>
            </w:tr>
            <w:tr>
              <w:tblPrEx>
                <w:tblCellMar>
                  <w:top w:w="0" w:type="dxa"/>
                  <w:left w:w="0" w:type="dxa"/>
                  <w:bottom w:w="0" w:type="dxa"/>
                  <w:right w:w="0" w:type="dxa"/>
                </w:tblCellMar>
              </w:tblPrEx>
              <w:trPr>
                <w:trHeight w:val="312" w:hRule="exact"/>
                <w:jc w:val="center"/>
              </w:trPr>
              <w:tc>
                <w:tcPr>
                  <w:tcW w:w="1119" w:type="dxa"/>
                  <w:tcBorders>
                    <w:top w:val="single" w:color="000000" w:sz="6" w:space="0"/>
                    <w:left w:val="single" w:color="000000" w:sz="6" w:space="0"/>
                    <w:bottom w:val="single" w:color="000000" w:sz="6" w:space="0"/>
                    <w:right w:val="single" w:color="000000" w:sz="6" w:space="0"/>
                  </w:tcBorders>
                  <w:noWrap w:val="0"/>
                  <w:vAlign w:val="top"/>
                </w:tcPr>
                <w:p>
                  <w:pPr>
                    <w:snapToGrid w:val="0"/>
                    <w:jc w:val="center"/>
                    <w:rPr>
                      <w:rFonts w:hint="default" w:ascii="Times New Roman" w:hAnsi="Times New Roman" w:cs="Times New Roman"/>
                      <w:color w:val="0B5FD1"/>
                      <w:highlight w:val="none"/>
                      <w:lang w:val="en-US" w:eastAsia="zh-CN"/>
                    </w:rPr>
                  </w:pPr>
                  <w:r>
                    <w:rPr>
                      <w:rFonts w:hint="default" w:ascii="Times New Roman" w:hAnsi="Times New Roman" w:cs="Times New Roman"/>
                      <w:color w:val="0B5FD1"/>
                      <w:highlight w:val="none"/>
                      <w:lang w:val="en-US" w:eastAsia="zh-CN"/>
                    </w:rPr>
                    <w:t>2</w:t>
                  </w:r>
                </w:p>
              </w:tc>
              <w:tc>
                <w:tcPr>
                  <w:tcW w:w="2881" w:type="dxa"/>
                  <w:tcBorders>
                    <w:top w:val="single" w:color="000000" w:sz="6" w:space="0"/>
                    <w:left w:val="single" w:color="000000" w:sz="6" w:space="0"/>
                    <w:bottom w:val="single" w:color="000000" w:sz="6" w:space="0"/>
                    <w:right w:val="single" w:color="000000" w:sz="6" w:space="0"/>
                  </w:tcBorders>
                  <w:noWrap w:val="0"/>
                  <w:vAlign w:val="top"/>
                </w:tcPr>
                <w:p>
                  <w:pPr>
                    <w:snapToGrid w:val="0"/>
                    <w:jc w:val="center"/>
                    <w:rPr>
                      <w:rFonts w:hint="default" w:ascii="Times New Roman" w:hAnsi="Times New Roman" w:cs="Times New Roman"/>
                      <w:color w:val="0B5FD1"/>
                      <w:highlight w:val="none"/>
                      <w:lang w:val="en-US" w:eastAsia="zh-CN"/>
                    </w:rPr>
                  </w:pPr>
                  <w:r>
                    <w:rPr>
                      <w:rFonts w:hint="default" w:ascii="Times New Roman" w:hAnsi="Times New Roman" w:cs="Times New Roman"/>
                      <w:color w:val="0B5FD1"/>
                      <w:highlight w:val="none"/>
                      <w:lang w:val="en-US" w:eastAsia="zh-CN"/>
                    </w:rPr>
                    <w:t>切削液</w:t>
                  </w:r>
                </w:p>
              </w:tc>
              <w:tc>
                <w:tcPr>
                  <w:tcW w:w="2427" w:type="dxa"/>
                  <w:tcBorders>
                    <w:top w:val="single" w:color="000000" w:sz="6" w:space="0"/>
                    <w:left w:val="single" w:color="000000" w:sz="6" w:space="0"/>
                    <w:bottom w:val="single" w:color="000000" w:sz="6" w:space="0"/>
                    <w:right w:val="single" w:color="000000" w:sz="6" w:space="0"/>
                  </w:tcBorders>
                  <w:noWrap w:val="0"/>
                  <w:vAlign w:val="top"/>
                </w:tcPr>
                <w:p>
                  <w:pPr>
                    <w:snapToGrid w:val="0"/>
                    <w:jc w:val="center"/>
                    <w:rPr>
                      <w:rFonts w:hint="default" w:ascii="Times New Roman" w:hAnsi="Times New Roman" w:cs="Times New Roman"/>
                      <w:color w:val="0B5FD1"/>
                      <w:highlight w:val="none"/>
                      <w:lang w:val="en-US" w:eastAsia="zh-CN"/>
                    </w:rPr>
                  </w:pPr>
                  <w:r>
                    <w:rPr>
                      <w:rFonts w:hint="default" w:ascii="Times New Roman" w:hAnsi="Times New Roman" w:cs="Times New Roman"/>
                      <w:color w:val="0B5FD1"/>
                      <w:highlight w:val="none"/>
                      <w:lang w:val="en-US" w:eastAsia="zh-CN"/>
                    </w:rPr>
                    <w:t>L/年</w:t>
                  </w:r>
                </w:p>
              </w:tc>
              <w:tc>
                <w:tcPr>
                  <w:tcW w:w="2639" w:type="dxa"/>
                  <w:tcBorders>
                    <w:top w:val="single" w:color="000000" w:sz="6" w:space="0"/>
                    <w:left w:val="single" w:color="000000" w:sz="6" w:space="0"/>
                    <w:bottom w:val="single" w:color="000000" w:sz="6" w:space="0"/>
                    <w:right w:val="single" w:color="000000" w:sz="6" w:space="0"/>
                  </w:tcBorders>
                  <w:noWrap w:val="0"/>
                  <w:vAlign w:val="top"/>
                </w:tcPr>
                <w:p>
                  <w:pPr>
                    <w:snapToGrid w:val="0"/>
                    <w:jc w:val="center"/>
                    <w:rPr>
                      <w:rFonts w:hint="default" w:ascii="Times New Roman" w:hAnsi="Times New Roman" w:cs="Times New Roman"/>
                      <w:color w:val="0B5FD1"/>
                      <w:highlight w:val="none"/>
                      <w:lang w:val="en-US" w:eastAsia="zh-CN"/>
                    </w:rPr>
                  </w:pPr>
                  <w:r>
                    <w:rPr>
                      <w:rFonts w:hint="default" w:ascii="Times New Roman" w:hAnsi="Times New Roman" w:cs="Times New Roman"/>
                      <w:color w:val="0B5FD1"/>
                      <w:highlight w:val="none"/>
                      <w:lang w:val="en-US" w:eastAsia="zh-CN"/>
                    </w:rPr>
                    <w:t>150</w:t>
                  </w:r>
                </w:p>
              </w:tc>
            </w:tr>
          </w:tbl>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（6）厂区总平面布局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highlight w:val="none"/>
              </w:rPr>
            </w:pPr>
            <w:r>
              <w:rPr>
                <w:rFonts w:hint="default" w:ascii="Times New Roman" w:hAnsi="Times New Roman" w:cs="Times New Roman"/>
                <w:sz w:val="24"/>
                <w:szCs w:val="24"/>
                <w:highlight w:val="none"/>
              </w:rPr>
              <w:t>本项目位于</w:t>
            </w:r>
            <w:r>
              <w:rPr>
                <w:rFonts w:hint="default" w:ascii="Times New Roman" w:hAnsi="Times New Roman" w:cs="Times New Roman"/>
                <w:color w:val="auto"/>
                <w:sz w:val="24"/>
                <w:highlight w:val="none"/>
                <w:lang w:val="en-US" w:eastAsia="zh-CN"/>
              </w:rPr>
              <w:t>西咸新区沣东新城红光路中段皂河西岸3号</w:t>
            </w:r>
            <w:r>
              <w:rPr>
                <w:rFonts w:hint="default" w:ascii="Times New Roman" w:hAnsi="Times New Roman" w:cs="Times New Roman"/>
                <w:sz w:val="24"/>
                <w:szCs w:val="24"/>
                <w:highlight w:val="none"/>
              </w:rPr>
              <w:t>，</w:t>
            </w:r>
            <w:r>
              <w:rPr>
                <w:rFonts w:hint="default" w:ascii="Times New Roman" w:hAnsi="Times New Roman" w:cs="Times New Roman"/>
                <w:sz w:val="24"/>
                <w:highlight w:val="none"/>
              </w:rPr>
              <w:t>占地面积为</w:t>
            </w:r>
            <w:r>
              <w:rPr>
                <w:rFonts w:hint="default" w:ascii="Times New Roman" w:hAnsi="Times New Roman" w:cs="Times New Roman"/>
                <w:sz w:val="24"/>
                <w:highlight w:val="none"/>
                <w:lang w:val="en-US" w:eastAsia="zh-CN"/>
              </w:rPr>
              <w:t>5533</w:t>
            </w:r>
            <w:r>
              <w:rPr>
                <w:rFonts w:hint="default" w:ascii="Times New Roman" w:hAnsi="Times New Roman" w:cs="Times New Roman"/>
                <w:sz w:val="24"/>
                <w:highlight w:val="none"/>
              </w:rPr>
              <w:t>m</w:t>
            </w:r>
            <w:r>
              <w:rPr>
                <w:rFonts w:hint="default" w:ascii="Times New Roman" w:hAnsi="Times New Roman" w:cs="Times New Roman"/>
                <w:sz w:val="24"/>
                <w:highlight w:val="none"/>
                <w:vertAlign w:val="superscript"/>
              </w:rPr>
              <w:t>2</w:t>
            </w:r>
            <w:r>
              <w:rPr>
                <w:rFonts w:hint="default" w:ascii="Times New Roman" w:hAnsi="Times New Roman" w:cs="Times New Roman"/>
                <w:sz w:val="24"/>
                <w:highlight w:val="none"/>
                <w:vertAlign w:val="baseline"/>
                <w:lang w:eastAsia="zh-CN"/>
              </w:rPr>
              <w:t>（</w:t>
            </w:r>
            <w:r>
              <w:rPr>
                <w:rFonts w:hint="default" w:ascii="Times New Roman" w:hAnsi="Times New Roman" w:cs="Times New Roman"/>
                <w:sz w:val="24"/>
                <w:highlight w:val="none"/>
                <w:vertAlign w:val="baseline"/>
                <w:lang w:val="en-US" w:eastAsia="zh-CN"/>
              </w:rPr>
              <w:t>约8.3亩</w:t>
            </w:r>
            <w:r>
              <w:rPr>
                <w:rFonts w:hint="default" w:ascii="Times New Roman" w:hAnsi="Times New Roman" w:cs="Times New Roman"/>
                <w:sz w:val="24"/>
                <w:highlight w:val="none"/>
                <w:vertAlign w:val="baseline"/>
                <w:lang w:eastAsia="zh-CN"/>
              </w:rPr>
              <w:t>）。</w:t>
            </w:r>
            <w:r>
              <w:rPr>
                <w:rFonts w:hint="default" w:ascii="Times New Roman" w:hAnsi="Times New Roman" w:eastAsia="宋体" w:cs="Times New Roman"/>
                <w:sz w:val="24"/>
                <w:highlight w:val="none"/>
                <w:lang w:val="en-US" w:eastAsia="zh-CN"/>
              </w:rPr>
              <w:t>项目出入口位于厂房东北侧侧，场地内南侧为生产区、北侧为办公区。</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通过总平布置，环评认为项目场区功能分区明确，生产作业线顺直、短捷、可避免倒流。各建构筑物充分利用地形，可做到整齐、实用、紧凑</w:t>
            </w:r>
            <w:r>
              <w:rPr>
                <w:rFonts w:hint="default" w:ascii="Times New Roman" w:hAnsi="Times New Roman" w:eastAsia="宋体" w:cs="Times New Roman"/>
                <w:sz w:val="24"/>
                <w:highlight w:val="none"/>
                <w:lang w:eastAsia="zh-CN"/>
              </w:rPr>
              <w:t>。</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因此，环评认为本项目平面布置合理可行。项目具体平面布置情况见</w:t>
            </w:r>
            <w:r>
              <w:rPr>
                <w:rFonts w:hint="default" w:ascii="Times New Roman" w:hAnsi="Times New Roman" w:eastAsia="宋体" w:cs="Times New Roman"/>
                <w:sz w:val="24"/>
                <w:highlight w:val="none"/>
                <w:lang w:val="en-US" w:eastAsia="zh-CN"/>
              </w:rPr>
              <w:t>附</w:t>
            </w:r>
            <w:r>
              <w:rPr>
                <w:rFonts w:hint="default" w:ascii="Times New Roman" w:hAnsi="Times New Roman" w:eastAsia="宋体" w:cs="Times New Roman"/>
                <w:sz w:val="24"/>
                <w:highlight w:val="none"/>
              </w:rPr>
              <w:t>图</w:t>
            </w:r>
            <w:r>
              <w:rPr>
                <w:rFonts w:hint="default" w:ascii="Times New Roman" w:hAnsi="Times New Roman" w:eastAsia="宋体" w:cs="Times New Roman"/>
                <w:sz w:val="24"/>
                <w:highlight w:val="none"/>
                <w:lang w:val="en-US" w:eastAsia="zh-CN"/>
              </w:rPr>
              <w:t>3项目总平面布置图</w:t>
            </w:r>
            <w:r>
              <w:rPr>
                <w:rFonts w:hint="default" w:ascii="Times New Roman" w:hAnsi="Times New Roman" w:eastAsia="宋体"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7</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公用工程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①</w:t>
            </w:r>
            <w:r>
              <w:rPr>
                <w:rFonts w:hint="default" w:ascii="Times New Roman" w:hAnsi="Times New Roman" w:cs="Times New Roman"/>
                <w:sz w:val="24"/>
                <w:szCs w:val="24"/>
                <w:highlight w:val="none"/>
              </w:rPr>
              <w:t>给排水系统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B5FD1"/>
                <w:sz w:val="24"/>
                <w:szCs w:val="24"/>
                <w:highlight w:val="none"/>
              </w:rPr>
            </w:pPr>
            <w:r>
              <w:rPr>
                <w:rFonts w:hint="default" w:ascii="Times New Roman" w:hAnsi="Times New Roman" w:cs="Times New Roman"/>
                <w:color w:val="0B5FD1"/>
                <w:sz w:val="24"/>
                <w:szCs w:val="24"/>
                <w:highlight w:val="none"/>
                <w:lang w:val="en-US" w:eastAsia="zh-CN"/>
              </w:rPr>
              <w:t>生活用水</w:t>
            </w:r>
            <w:r>
              <w:rPr>
                <w:rFonts w:hint="default" w:ascii="Times New Roman" w:hAnsi="Times New Roman" w:cs="Times New Roman"/>
                <w:color w:val="0B5FD1"/>
                <w:sz w:val="24"/>
                <w:szCs w:val="24"/>
                <w:highlight w:val="none"/>
                <w:lang w:eastAsia="zh-CN"/>
              </w:rPr>
              <w:t>：</w:t>
            </w:r>
            <w:r>
              <w:rPr>
                <w:rFonts w:hint="default" w:ascii="Times New Roman" w:hAnsi="Times New Roman" w:cs="Times New Roman"/>
                <w:color w:val="0B5FD1"/>
                <w:sz w:val="24"/>
                <w:szCs w:val="24"/>
                <w:highlight w:val="none"/>
              </w:rPr>
              <w:t>本项目用水来自市政供水。全厂劳动定员为6人，不设食堂，4人住宿。职工年工作时间为260天，根据</w:t>
            </w:r>
            <w:r>
              <w:rPr>
                <w:rFonts w:hint="default" w:ascii="Times New Roman" w:hAnsi="Times New Roman" w:cs="Times New Roman"/>
                <w:color w:val="0B5FD1"/>
                <w:sz w:val="24"/>
                <w:szCs w:val="24"/>
                <w:highlight w:val="none"/>
                <w:lang w:val="en-US" w:eastAsia="zh-CN"/>
              </w:rPr>
              <w:t>实际调查情况，</w:t>
            </w:r>
            <w:r>
              <w:rPr>
                <w:rFonts w:hint="default" w:ascii="Times New Roman" w:hAnsi="Times New Roman" w:cs="Times New Roman"/>
                <w:color w:val="0B5FD1"/>
                <w:sz w:val="24"/>
                <w:szCs w:val="24"/>
                <w:highlight w:val="none"/>
              </w:rPr>
              <w:t>职工生活用水总量为0.</w:t>
            </w:r>
            <w:r>
              <w:rPr>
                <w:rFonts w:hint="default" w:ascii="Times New Roman" w:hAnsi="Times New Roman" w:cs="Times New Roman"/>
                <w:color w:val="0B5FD1"/>
                <w:sz w:val="24"/>
                <w:szCs w:val="24"/>
                <w:highlight w:val="none"/>
                <w:lang w:val="en-US" w:eastAsia="zh-CN"/>
              </w:rPr>
              <w:t>11</w:t>
            </w:r>
            <w:r>
              <w:rPr>
                <w:rFonts w:hint="default" w:ascii="Times New Roman" w:hAnsi="Times New Roman" w:cs="Times New Roman"/>
                <w:color w:val="0B5FD1"/>
                <w:sz w:val="24"/>
                <w:szCs w:val="24"/>
                <w:highlight w:val="none"/>
              </w:rPr>
              <w:t>m</w:t>
            </w:r>
            <w:r>
              <w:rPr>
                <w:rFonts w:hint="default" w:ascii="Times New Roman" w:hAnsi="Times New Roman" w:cs="Times New Roman"/>
                <w:color w:val="0B5FD1"/>
                <w:sz w:val="24"/>
                <w:szCs w:val="24"/>
                <w:highlight w:val="none"/>
                <w:vertAlign w:val="superscript"/>
              </w:rPr>
              <w:t>3</w:t>
            </w:r>
            <w:r>
              <w:rPr>
                <w:rFonts w:hint="default" w:ascii="Times New Roman" w:hAnsi="Times New Roman" w:cs="Times New Roman"/>
                <w:color w:val="0B5FD1"/>
                <w:sz w:val="24"/>
                <w:szCs w:val="24"/>
                <w:highlight w:val="none"/>
              </w:rPr>
              <w:t>/d（</w:t>
            </w:r>
            <w:r>
              <w:rPr>
                <w:rFonts w:hint="default" w:ascii="Times New Roman" w:hAnsi="Times New Roman" w:cs="Times New Roman"/>
                <w:color w:val="0B5FD1"/>
                <w:sz w:val="24"/>
                <w:szCs w:val="24"/>
                <w:highlight w:val="none"/>
                <w:lang w:val="en-US" w:eastAsia="zh-CN"/>
              </w:rPr>
              <w:t>30</w:t>
            </w:r>
            <w:r>
              <w:rPr>
                <w:rFonts w:hint="default" w:ascii="Times New Roman" w:hAnsi="Times New Roman" w:cs="Times New Roman"/>
                <w:color w:val="0B5FD1"/>
                <w:sz w:val="24"/>
                <w:szCs w:val="24"/>
                <w:highlight w:val="none"/>
              </w:rPr>
              <w:t>m</w:t>
            </w:r>
            <w:r>
              <w:rPr>
                <w:rFonts w:hint="default" w:ascii="Times New Roman" w:hAnsi="Times New Roman" w:cs="Times New Roman"/>
                <w:color w:val="0B5FD1"/>
                <w:sz w:val="24"/>
                <w:szCs w:val="24"/>
                <w:highlight w:val="none"/>
                <w:vertAlign w:val="superscript"/>
              </w:rPr>
              <w:t>3</w:t>
            </w:r>
            <w:r>
              <w:rPr>
                <w:rFonts w:hint="default" w:ascii="Times New Roman" w:hAnsi="Times New Roman" w:cs="Times New Roman"/>
                <w:color w:val="0B5FD1"/>
                <w:sz w:val="24"/>
                <w:szCs w:val="24"/>
                <w:highlight w:val="none"/>
              </w:rPr>
              <w: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B5FD1"/>
                <w:sz w:val="24"/>
                <w:szCs w:val="24"/>
                <w:highlight w:val="none"/>
              </w:rPr>
            </w:pPr>
            <w:r>
              <w:rPr>
                <w:rFonts w:hint="default" w:ascii="Times New Roman" w:hAnsi="Times New Roman" w:cs="Times New Roman"/>
                <w:color w:val="0B5FD1"/>
                <w:sz w:val="24"/>
                <w:szCs w:val="24"/>
                <w:highlight w:val="none"/>
              </w:rPr>
              <w:t>生产用水：本项目年使用乳化液约150 L，乳化液与水配置比例为1:100，用水约为</w:t>
            </w:r>
            <w:r>
              <w:rPr>
                <w:rFonts w:hint="default" w:ascii="Times New Roman" w:hAnsi="Times New Roman" w:cs="Times New Roman"/>
                <w:color w:val="0B5FD1"/>
                <w:sz w:val="24"/>
                <w:szCs w:val="24"/>
                <w:highlight w:val="none"/>
                <w:lang w:val="en-US" w:eastAsia="zh-CN"/>
              </w:rPr>
              <w:t>0.058</w:t>
            </w:r>
            <w:r>
              <w:rPr>
                <w:rFonts w:hint="default" w:ascii="Times New Roman" w:hAnsi="Times New Roman" w:cs="Times New Roman"/>
                <w:color w:val="0B5FD1"/>
                <w:sz w:val="24"/>
                <w:szCs w:val="24"/>
                <w:highlight w:val="none"/>
              </w:rPr>
              <w:t>m</w:t>
            </w:r>
            <w:r>
              <w:rPr>
                <w:rFonts w:hint="default" w:ascii="Times New Roman" w:hAnsi="Times New Roman" w:cs="Times New Roman"/>
                <w:color w:val="0B5FD1"/>
                <w:sz w:val="24"/>
                <w:szCs w:val="24"/>
                <w:highlight w:val="none"/>
                <w:vertAlign w:val="superscript"/>
              </w:rPr>
              <w:t>3</w:t>
            </w:r>
            <w:r>
              <w:rPr>
                <w:rFonts w:hint="default" w:ascii="Times New Roman" w:hAnsi="Times New Roman" w:cs="Times New Roman"/>
                <w:color w:val="0B5FD1"/>
                <w:sz w:val="24"/>
                <w:szCs w:val="24"/>
                <w:highlight w:val="none"/>
              </w:rPr>
              <w:t>/d</w:t>
            </w:r>
            <w:r>
              <w:rPr>
                <w:rFonts w:hint="default" w:ascii="Times New Roman" w:hAnsi="Times New Roman" w:cs="Times New Roman"/>
                <w:color w:val="0B5FD1"/>
                <w:sz w:val="24"/>
                <w:szCs w:val="24"/>
                <w:highlight w:val="none"/>
                <w:lang w:eastAsia="zh-CN"/>
              </w:rPr>
              <w:t>（</w:t>
            </w:r>
            <w:r>
              <w:rPr>
                <w:rFonts w:hint="default" w:ascii="Times New Roman" w:hAnsi="Times New Roman" w:cs="Times New Roman"/>
                <w:color w:val="0B5FD1"/>
                <w:sz w:val="24"/>
                <w:szCs w:val="24"/>
                <w:highlight w:val="none"/>
              </w:rPr>
              <w:t>15 m</w:t>
            </w:r>
            <w:r>
              <w:rPr>
                <w:rFonts w:hint="default" w:ascii="Times New Roman" w:hAnsi="Times New Roman" w:cs="Times New Roman"/>
                <w:color w:val="0B5FD1"/>
                <w:sz w:val="24"/>
                <w:szCs w:val="24"/>
                <w:highlight w:val="none"/>
                <w:vertAlign w:val="superscript"/>
              </w:rPr>
              <w:t>3</w:t>
            </w:r>
            <w:r>
              <w:rPr>
                <w:rFonts w:hint="default" w:ascii="Times New Roman" w:hAnsi="Times New Roman" w:cs="Times New Roman"/>
                <w:color w:val="0B5FD1"/>
                <w:sz w:val="24"/>
                <w:szCs w:val="24"/>
                <w:highlight w:val="none"/>
              </w:rPr>
              <w:t>/a</w:t>
            </w:r>
            <w:r>
              <w:rPr>
                <w:rFonts w:hint="default" w:ascii="Times New Roman" w:hAnsi="Times New Roman" w:cs="Times New Roman"/>
                <w:color w:val="0B5FD1"/>
                <w:sz w:val="24"/>
                <w:szCs w:val="24"/>
                <w:highlight w:val="none"/>
                <w:lang w:eastAsia="zh-CN"/>
              </w:rPr>
              <w:t>）</w:t>
            </w:r>
            <w:r>
              <w:rPr>
                <w:rFonts w:hint="default" w:ascii="Times New Roman" w:hAnsi="Times New Roman" w:cs="Times New Roman"/>
                <w:color w:val="0B5FD1"/>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b.</w:t>
            </w:r>
            <w:r>
              <w:rPr>
                <w:rFonts w:hint="default" w:ascii="Times New Roman" w:hAnsi="Times New Roman" w:cs="Times New Roman"/>
                <w:sz w:val="24"/>
                <w:szCs w:val="24"/>
                <w:highlight w:val="none"/>
              </w:rPr>
              <w:t>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B5FD1"/>
                <w:sz w:val="24"/>
                <w:szCs w:val="24"/>
                <w:highlight w:val="none"/>
              </w:rPr>
            </w:pPr>
            <w:r>
              <w:rPr>
                <w:rFonts w:hint="default" w:ascii="Times New Roman" w:hAnsi="Times New Roman" w:cs="Times New Roman"/>
                <w:color w:val="0B5FD1"/>
                <w:sz w:val="24"/>
                <w:szCs w:val="24"/>
                <w:highlight w:val="none"/>
                <w:lang w:val="en-US" w:eastAsia="zh-CN"/>
              </w:rPr>
              <w:t>生活污水：</w:t>
            </w:r>
            <w:r>
              <w:rPr>
                <w:rFonts w:hint="default" w:ascii="Times New Roman" w:hAnsi="Times New Roman" w:cs="Times New Roman"/>
                <w:color w:val="0B5FD1"/>
                <w:sz w:val="24"/>
                <w:szCs w:val="24"/>
                <w:highlight w:val="none"/>
              </w:rPr>
              <w:t>项目生活</w:t>
            </w:r>
            <w:r>
              <w:rPr>
                <w:rFonts w:hint="default" w:ascii="Times New Roman" w:hAnsi="Times New Roman" w:cs="Times New Roman"/>
                <w:color w:val="0B5FD1"/>
                <w:sz w:val="24"/>
                <w:szCs w:val="24"/>
                <w:highlight w:val="none"/>
                <w:lang w:val="en-US" w:eastAsia="zh-CN"/>
              </w:rPr>
              <w:t>污水</w:t>
            </w:r>
            <w:r>
              <w:rPr>
                <w:rFonts w:hint="default" w:ascii="Times New Roman" w:hAnsi="Times New Roman" w:cs="Times New Roman"/>
                <w:color w:val="0B5FD1"/>
                <w:sz w:val="24"/>
                <w:szCs w:val="24"/>
                <w:highlight w:val="none"/>
              </w:rPr>
              <w:t>按用量的80%计，则项目生活污水产生量约为</w:t>
            </w:r>
            <w:r>
              <w:rPr>
                <w:rFonts w:hint="default" w:ascii="Times New Roman" w:hAnsi="Times New Roman" w:cs="Times New Roman"/>
                <w:color w:val="0B5FD1"/>
                <w:sz w:val="24"/>
                <w:szCs w:val="24"/>
                <w:highlight w:val="none"/>
                <w:lang w:val="en-US" w:eastAsia="zh-CN"/>
              </w:rPr>
              <w:t>0.088</w:t>
            </w:r>
            <w:r>
              <w:rPr>
                <w:rFonts w:hint="default" w:ascii="Times New Roman" w:hAnsi="Times New Roman" w:cs="Times New Roman"/>
                <w:color w:val="0B5FD1"/>
                <w:sz w:val="24"/>
                <w:szCs w:val="24"/>
                <w:highlight w:val="none"/>
              </w:rPr>
              <w:t>m</w:t>
            </w:r>
            <w:r>
              <w:rPr>
                <w:rFonts w:hint="default" w:ascii="Times New Roman" w:hAnsi="Times New Roman" w:cs="Times New Roman"/>
                <w:color w:val="0B5FD1"/>
                <w:sz w:val="24"/>
                <w:szCs w:val="24"/>
                <w:highlight w:val="none"/>
                <w:vertAlign w:val="superscript"/>
              </w:rPr>
              <w:t>3</w:t>
            </w:r>
            <w:r>
              <w:rPr>
                <w:rFonts w:hint="default" w:ascii="Times New Roman" w:hAnsi="Times New Roman" w:cs="Times New Roman"/>
                <w:color w:val="0B5FD1"/>
                <w:sz w:val="24"/>
                <w:szCs w:val="24"/>
                <w:highlight w:val="none"/>
              </w:rPr>
              <w:t>/d（</w:t>
            </w:r>
            <w:r>
              <w:rPr>
                <w:rFonts w:hint="default" w:ascii="Times New Roman" w:hAnsi="Times New Roman" w:cs="Times New Roman"/>
                <w:color w:val="0B5FD1"/>
                <w:sz w:val="24"/>
                <w:szCs w:val="24"/>
                <w:highlight w:val="none"/>
                <w:lang w:val="en-US" w:eastAsia="zh-CN"/>
              </w:rPr>
              <w:t>22.88</w:t>
            </w:r>
            <w:r>
              <w:rPr>
                <w:rFonts w:hint="default" w:ascii="Times New Roman" w:hAnsi="Times New Roman" w:cs="Times New Roman"/>
                <w:color w:val="0B5FD1"/>
                <w:sz w:val="24"/>
                <w:szCs w:val="24"/>
                <w:highlight w:val="none"/>
              </w:rPr>
              <w:t>m</w:t>
            </w:r>
            <w:r>
              <w:rPr>
                <w:rFonts w:hint="default" w:ascii="Times New Roman" w:hAnsi="Times New Roman" w:cs="Times New Roman"/>
                <w:color w:val="0B5FD1"/>
                <w:sz w:val="24"/>
                <w:szCs w:val="24"/>
                <w:highlight w:val="none"/>
                <w:vertAlign w:val="superscript"/>
              </w:rPr>
              <w:t>3</w:t>
            </w:r>
            <w:r>
              <w:rPr>
                <w:rFonts w:hint="default" w:ascii="Times New Roman" w:hAnsi="Times New Roman" w:cs="Times New Roman"/>
                <w:color w:val="0B5FD1"/>
                <w:sz w:val="24"/>
                <w:szCs w:val="24"/>
                <w:highlight w:val="none"/>
              </w:rPr>
              <w:t>/a），经化粪池处理后</w:t>
            </w:r>
            <w:r>
              <w:rPr>
                <w:rFonts w:hint="default" w:ascii="Times New Roman" w:hAnsi="Times New Roman" w:cs="Times New Roman"/>
                <w:color w:val="0B5FD1"/>
                <w:sz w:val="24"/>
                <w:szCs w:val="24"/>
                <w:highlight w:val="none"/>
                <w:lang w:val="en-US" w:eastAsia="zh-CN"/>
              </w:rPr>
              <w:t>拉运至</w:t>
            </w:r>
            <w:r>
              <w:rPr>
                <w:rFonts w:hint="default" w:ascii="Times New Roman" w:hAnsi="Times New Roman" w:cs="Times New Roman"/>
                <w:color w:val="0B5FD1"/>
                <w:sz w:val="24"/>
                <w:szCs w:val="24"/>
                <w:highlight w:val="none"/>
              </w:rPr>
              <w:t>西安市第六污水处理厂。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highlight w:val="none"/>
                <w:lang w:val="zh-CN"/>
              </w:rPr>
            </w:pPr>
            <w:r>
              <w:rPr>
                <w:rFonts w:hint="default" w:ascii="Times New Roman" w:hAnsi="Times New Roman" w:cs="Times New Roman"/>
                <w:sz w:val="24"/>
                <w:szCs w:val="24"/>
                <w:highlight w:val="none"/>
                <w:lang w:val="en-US" w:eastAsia="zh-CN"/>
              </w:rPr>
              <w:t>生产废水：本项目无生产废水产生。</w:t>
            </w:r>
            <w:r>
              <w:rPr>
                <w:rFonts w:hint="default" w:ascii="Times New Roman" w:hAnsi="Times New Roman" w:cs="Times New Roman"/>
                <w:sz w:val="24"/>
                <w:szCs w:val="24"/>
                <w:highlight w:val="none"/>
              </w:rPr>
              <w:t>乳化液循环使用，定期补充损耗，少量含金属屑的废乳化液按危废处置。</w:t>
            </w:r>
          </w:p>
          <w:p>
            <w:pPr>
              <w:keepNext w:val="0"/>
              <w:keepLines w:val="0"/>
              <w:pageBreakBefore w:val="0"/>
              <w:widowControl w:val="0"/>
              <w:kinsoku/>
              <w:wordWrap/>
              <w:overflowPunct/>
              <w:topLinePunct w:val="0"/>
              <w:bidi w:val="0"/>
              <w:adjustRightInd/>
              <w:snapToGrid/>
              <w:contextualSpacing/>
              <w:jc w:val="center"/>
              <w:rPr>
                <w:rFonts w:hint="default" w:ascii="Times New Roman" w:hAnsi="Times New Roman" w:cs="Times New Roman"/>
                <w:b/>
                <w:color w:val="auto"/>
                <w:szCs w:val="21"/>
                <w:highlight w:val="none"/>
                <w:lang w:val="zh-CN"/>
              </w:rPr>
            </w:pPr>
            <w:r>
              <w:rPr>
                <w:rFonts w:hint="default" w:ascii="Times New Roman" w:hAnsi="Times New Roman" w:cs="Times New Roman"/>
                <w:b/>
                <w:color w:val="auto"/>
                <w:szCs w:val="21"/>
                <w:highlight w:val="none"/>
                <w:lang w:val="zh-CN"/>
              </w:rPr>
              <w:t>表</w:t>
            </w:r>
            <w:r>
              <w:rPr>
                <w:rFonts w:hint="default" w:ascii="Times New Roman" w:hAnsi="Times New Roman" w:cs="Times New Roman"/>
                <w:b/>
                <w:color w:val="auto"/>
                <w:szCs w:val="21"/>
                <w:highlight w:val="none"/>
                <w:lang w:val="en-US" w:eastAsia="zh-CN"/>
              </w:rPr>
              <w:t>1-8</w:t>
            </w:r>
            <w:r>
              <w:rPr>
                <w:rFonts w:hint="default" w:ascii="Times New Roman" w:hAnsi="Times New Roman" w:cs="Times New Roman"/>
                <w:b/>
                <w:color w:val="auto"/>
                <w:szCs w:val="21"/>
                <w:highlight w:val="none"/>
                <w:lang w:val="zh-CN"/>
              </w:rPr>
              <w:t xml:space="preserve">    项目用水、排水情况表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614"/>
              <w:gridCol w:w="1481"/>
              <w:gridCol w:w="1479"/>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528"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rPr>
                  </w:pPr>
                  <w:r>
                    <w:rPr>
                      <w:rFonts w:hint="default" w:ascii="Times New Roman" w:hAnsi="Times New Roman" w:eastAsia="宋体" w:cs="Times New Roman"/>
                      <w:b w:val="0"/>
                      <w:bCs w:val="0"/>
                      <w:color w:val="0B5FD1"/>
                      <w:kern w:val="0"/>
                      <w:sz w:val="21"/>
                      <w:szCs w:val="21"/>
                      <w:highlight w:val="none"/>
                    </w:rPr>
                    <w:t>项目</w:t>
                  </w:r>
                </w:p>
              </w:tc>
              <w:tc>
                <w:tcPr>
                  <w:tcW w:w="1614"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eastAsia="zh-CN"/>
                    </w:rPr>
                  </w:pPr>
                  <w:r>
                    <w:rPr>
                      <w:rFonts w:hint="default" w:ascii="Times New Roman" w:hAnsi="Times New Roman" w:eastAsia="宋体" w:cs="Times New Roman"/>
                      <w:b w:val="0"/>
                      <w:bCs w:val="0"/>
                      <w:color w:val="0B5FD1"/>
                      <w:kern w:val="0"/>
                      <w:sz w:val="21"/>
                      <w:szCs w:val="21"/>
                      <w:highlight w:val="none"/>
                    </w:rPr>
                    <w:t>用水量</w:t>
                  </w:r>
                  <w:r>
                    <w:rPr>
                      <w:rFonts w:hint="default" w:ascii="Times New Roman" w:hAnsi="Times New Roman" w:eastAsia="宋体" w:cs="Times New Roman"/>
                      <w:b w:val="0"/>
                      <w:bCs w:val="0"/>
                      <w:color w:val="0B5FD1"/>
                      <w:kern w:val="0"/>
                      <w:sz w:val="21"/>
                      <w:szCs w:val="21"/>
                      <w:highlight w:val="none"/>
                      <w:lang w:eastAsia="zh-CN"/>
                    </w:rPr>
                    <w:t>（</w:t>
                  </w:r>
                  <w:r>
                    <w:rPr>
                      <w:rFonts w:hint="default" w:ascii="Times New Roman" w:hAnsi="Times New Roman" w:eastAsia="宋体" w:cs="Times New Roman"/>
                      <w:b w:val="0"/>
                      <w:bCs w:val="0"/>
                      <w:color w:val="0B5FD1"/>
                      <w:kern w:val="0"/>
                      <w:sz w:val="21"/>
                      <w:szCs w:val="21"/>
                      <w:highlight w:val="none"/>
                    </w:rPr>
                    <w:t>m</w:t>
                  </w:r>
                  <w:r>
                    <w:rPr>
                      <w:rFonts w:hint="default" w:ascii="Times New Roman" w:hAnsi="Times New Roman" w:eastAsia="宋体" w:cs="Times New Roman"/>
                      <w:b w:val="0"/>
                      <w:bCs w:val="0"/>
                      <w:color w:val="0B5FD1"/>
                      <w:kern w:val="0"/>
                      <w:sz w:val="21"/>
                      <w:szCs w:val="21"/>
                      <w:highlight w:val="none"/>
                      <w:vertAlign w:val="superscript"/>
                    </w:rPr>
                    <w:t>3</w:t>
                  </w:r>
                  <w:r>
                    <w:rPr>
                      <w:rFonts w:hint="default" w:ascii="Times New Roman" w:hAnsi="Times New Roman" w:eastAsia="宋体" w:cs="Times New Roman"/>
                      <w:b w:val="0"/>
                      <w:bCs w:val="0"/>
                      <w:color w:val="0B5FD1"/>
                      <w:kern w:val="0"/>
                      <w:sz w:val="21"/>
                      <w:szCs w:val="21"/>
                      <w:highlight w:val="none"/>
                    </w:rPr>
                    <w:t>/d</w:t>
                  </w:r>
                  <w:r>
                    <w:rPr>
                      <w:rFonts w:hint="default" w:ascii="Times New Roman" w:hAnsi="Times New Roman" w:eastAsia="宋体" w:cs="Times New Roman"/>
                      <w:b w:val="0"/>
                      <w:bCs w:val="0"/>
                      <w:color w:val="0B5FD1"/>
                      <w:kern w:val="0"/>
                      <w:sz w:val="21"/>
                      <w:szCs w:val="21"/>
                      <w:highlight w:val="none"/>
                      <w:lang w:eastAsia="zh-CN"/>
                    </w:rPr>
                    <w:t>）</w:t>
                  </w:r>
                </w:p>
              </w:tc>
              <w:tc>
                <w:tcPr>
                  <w:tcW w:w="1481"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eastAsia="zh-CN"/>
                    </w:rPr>
                  </w:pPr>
                  <w:r>
                    <w:rPr>
                      <w:rFonts w:hint="default" w:ascii="Times New Roman" w:hAnsi="Times New Roman" w:eastAsia="宋体" w:cs="Times New Roman"/>
                      <w:b w:val="0"/>
                      <w:bCs w:val="0"/>
                      <w:color w:val="0B5FD1"/>
                      <w:kern w:val="0"/>
                      <w:sz w:val="21"/>
                      <w:szCs w:val="21"/>
                      <w:highlight w:val="none"/>
                    </w:rPr>
                    <w:t>损耗量</w:t>
                  </w:r>
                  <w:r>
                    <w:rPr>
                      <w:rFonts w:hint="default" w:ascii="Times New Roman" w:hAnsi="Times New Roman" w:eastAsia="宋体" w:cs="Times New Roman"/>
                      <w:b w:val="0"/>
                      <w:bCs w:val="0"/>
                      <w:color w:val="0B5FD1"/>
                      <w:kern w:val="0"/>
                      <w:sz w:val="21"/>
                      <w:szCs w:val="21"/>
                      <w:highlight w:val="none"/>
                      <w:lang w:eastAsia="zh-CN"/>
                    </w:rPr>
                    <w:t>（</w:t>
                  </w:r>
                  <w:r>
                    <w:rPr>
                      <w:rFonts w:hint="default" w:ascii="Times New Roman" w:hAnsi="Times New Roman" w:eastAsia="宋体" w:cs="Times New Roman"/>
                      <w:b w:val="0"/>
                      <w:bCs w:val="0"/>
                      <w:color w:val="0B5FD1"/>
                      <w:kern w:val="0"/>
                      <w:sz w:val="21"/>
                      <w:szCs w:val="21"/>
                      <w:highlight w:val="none"/>
                    </w:rPr>
                    <w:t>m</w:t>
                  </w:r>
                  <w:r>
                    <w:rPr>
                      <w:rFonts w:hint="default" w:ascii="Times New Roman" w:hAnsi="Times New Roman" w:eastAsia="宋体" w:cs="Times New Roman"/>
                      <w:b w:val="0"/>
                      <w:bCs w:val="0"/>
                      <w:color w:val="0B5FD1"/>
                      <w:kern w:val="0"/>
                      <w:sz w:val="21"/>
                      <w:szCs w:val="21"/>
                      <w:highlight w:val="none"/>
                      <w:vertAlign w:val="superscript"/>
                    </w:rPr>
                    <w:t>3</w:t>
                  </w:r>
                  <w:r>
                    <w:rPr>
                      <w:rFonts w:hint="default" w:ascii="Times New Roman" w:hAnsi="Times New Roman" w:eastAsia="宋体" w:cs="Times New Roman"/>
                      <w:b w:val="0"/>
                      <w:bCs w:val="0"/>
                      <w:color w:val="0B5FD1"/>
                      <w:kern w:val="0"/>
                      <w:sz w:val="21"/>
                      <w:szCs w:val="21"/>
                      <w:highlight w:val="none"/>
                    </w:rPr>
                    <w:t>/d</w:t>
                  </w:r>
                  <w:r>
                    <w:rPr>
                      <w:rFonts w:hint="default" w:ascii="Times New Roman" w:hAnsi="Times New Roman" w:eastAsia="宋体" w:cs="Times New Roman"/>
                      <w:b w:val="0"/>
                      <w:bCs w:val="0"/>
                      <w:color w:val="0B5FD1"/>
                      <w:kern w:val="0"/>
                      <w:sz w:val="21"/>
                      <w:szCs w:val="21"/>
                      <w:highlight w:val="none"/>
                      <w:lang w:eastAsia="zh-CN"/>
                    </w:rPr>
                    <w:t>）</w:t>
                  </w:r>
                </w:p>
              </w:tc>
              <w:tc>
                <w:tcPr>
                  <w:tcW w:w="1479"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eastAsia="zh-CN"/>
                    </w:rPr>
                  </w:pPr>
                  <w:r>
                    <w:rPr>
                      <w:rFonts w:hint="default" w:ascii="Times New Roman" w:hAnsi="Times New Roman" w:eastAsia="宋体" w:cs="Times New Roman"/>
                      <w:b w:val="0"/>
                      <w:bCs w:val="0"/>
                      <w:color w:val="0B5FD1"/>
                      <w:kern w:val="0"/>
                      <w:sz w:val="21"/>
                      <w:szCs w:val="21"/>
                      <w:highlight w:val="none"/>
                    </w:rPr>
                    <w:t>排水量</w:t>
                  </w:r>
                  <w:r>
                    <w:rPr>
                      <w:rFonts w:hint="default" w:ascii="Times New Roman" w:hAnsi="Times New Roman" w:eastAsia="宋体" w:cs="Times New Roman"/>
                      <w:b w:val="0"/>
                      <w:bCs w:val="0"/>
                      <w:color w:val="0B5FD1"/>
                      <w:kern w:val="0"/>
                      <w:sz w:val="21"/>
                      <w:szCs w:val="21"/>
                      <w:highlight w:val="none"/>
                      <w:lang w:eastAsia="zh-CN"/>
                    </w:rPr>
                    <w:t>（</w:t>
                  </w:r>
                  <w:r>
                    <w:rPr>
                      <w:rFonts w:hint="default" w:ascii="Times New Roman" w:hAnsi="Times New Roman" w:eastAsia="宋体" w:cs="Times New Roman"/>
                      <w:b w:val="0"/>
                      <w:bCs w:val="0"/>
                      <w:color w:val="0B5FD1"/>
                      <w:kern w:val="0"/>
                      <w:sz w:val="21"/>
                      <w:szCs w:val="21"/>
                      <w:highlight w:val="none"/>
                    </w:rPr>
                    <w:t>m</w:t>
                  </w:r>
                  <w:r>
                    <w:rPr>
                      <w:rFonts w:hint="default" w:ascii="Times New Roman" w:hAnsi="Times New Roman" w:eastAsia="宋体" w:cs="Times New Roman"/>
                      <w:b w:val="0"/>
                      <w:bCs w:val="0"/>
                      <w:color w:val="0B5FD1"/>
                      <w:kern w:val="0"/>
                      <w:sz w:val="21"/>
                      <w:szCs w:val="21"/>
                      <w:highlight w:val="none"/>
                      <w:vertAlign w:val="superscript"/>
                    </w:rPr>
                    <w:t>3</w:t>
                  </w:r>
                  <w:r>
                    <w:rPr>
                      <w:rFonts w:hint="default" w:ascii="Times New Roman" w:hAnsi="Times New Roman" w:eastAsia="宋体" w:cs="Times New Roman"/>
                      <w:b w:val="0"/>
                      <w:bCs w:val="0"/>
                      <w:color w:val="0B5FD1"/>
                      <w:kern w:val="0"/>
                      <w:sz w:val="21"/>
                      <w:szCs w:val="21"/>
                      <w:highlight w:val="none"/>
                    </w:rPr>
                    <w:t>/d</w:t>
                  </w:r>
                  <w:r>
                    <w:rPr>
                      <w:rFonts w:hint="default" w:ascii="Times New Roman" w:hAnsi="Times New Roman" w:eastAsia="宋体" w:cs="Times New Roman"/>
                      <w:b w:val="0"/>
                      <w:bCs w:val="0"/>
                      <w:color w:val="0B5FD1"/>
                      <w:kern w:val="0"/>
                      <w:sz w:val="21"/>
                      <w:szCs w:val="21"/>
                      <w:highlight w:val="none"/>
                      <w:lang w:eastAsia="zh-CN"/>
                    </w:rPr>
                    <w:t>）</w:t>
                  </w:r>
                </w:p>
              </w:tc>
              <w:tc>
                <w:tcPr>
                  <w:tcW w:w="2958"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rPr>
                  </w:pPr>
                  <w:r>
                    <w:rPr>
                      <w:rFonts w:hint="default" w:ascii="Times New Roman" w:hAnsi="Times New Roman" w:eastAsia="宋体" w:cs="Times New Roman"/>
                      <w:b w:val="0"/>
                      <w:bCs w:val="0"/>
                      <w:color w:val="0B5FD1"/>
                      <w:kern w:val="0"/>
                      <w:sz w:val="21"/>
                      <w:szCs w:val="21"/>
                      <w:highlight w:val="none"/>
                    </w:rPr>
                    <w:t>拟排放去向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528"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eastAsia="zh-CN"/>
                    </w:rPr>
                  </w:pPr>
                  <w:r>
                    <w:rPr>
                      <w:rFonts w:hint="default" w:ascii="Times New Roman" w:hAnsi="Times New Roman" w:eastAsia="宋体" w:cs="Times New Roman"/>
                      <w:b w:val="0"/>
                      <w:bCs w:val="0"/>
                      <w:color w:val="0B5FD1"/>
                      <w:kern w:val="0"/>
                      <w:sz w:val="21"/>
                      <w:szCs w:val="21"/>
                      <w:highlight w:val="none"/>
                      <w:lang w:eastAsia="zh-CN"/>
                    </w:rPr>
                    <w:t>生活用水</w:t>
                  </w:r>
                </w:p>
              </w:tc>
              <w:tc>
                <w:tcPr>
                  <w:tcW w:w="1614"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val="en-US" w:eastAsia="zh-CN"/>
                    </w:rPr>
                  </w:pPr>
                  <w:r>
                    <w:rPr>
                      <w:rFonts w:hint="default" w:ascii="Times New Roman" w:hAnsi="Times New Roman" w:eastAsia="宋体" w:cs="Times New Roman"/>
                      <w:b w:val="0"/>
                      <w:bCs w:val="0"/>
                      <w:color w:val="0B5FD1"/>
                      <w:kern w:val="0"/>
                      <w:sz w:val="21"/>
                      <w:szCs w:val="21"/>
                      <w:highlight w:val="none"/>
                      <w:lang w:val="en-US" w:eastAsia="zh-CN"/>
                    </w:rPr>
                    <w:t>0.11</w:t>
                  </w:r>
                </w:p>
              </w:tc>
              <w:tc>
                <w:tcPr>
                  <w:tcW w:w="1481"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val="en-US" w:eastAsia="zh-CN"/>
                    </w:rPr>
                  </w:pPr>
                  <w:r>
                    <w:rPr>
                      <w:rFonts w:hint="default" w:ascii="Times New Roman" w:hAnsi="Times New Roman" w:eastAsia="宋体" w:cs="Times New Roman"/>
                      <w:b w:val="0"/>
                      <w:bCs w:val="0"/>
                      <w:color w:val="0B5FD1"/>
                      <w:kern w:val="0"/>
                      <w:sz w:val="21"/>
                      <w:szCs w:val="21"/>
                      <w:highlight w:val="none"/>
                      <w:lang w:val="en-US" w:eastAsia="zh-CN"/>
                    </w:rPr>
                    <w:t>0.022</w:t>
                  </w:r>
                </w:p>
              </w:tc>
              <w:tc>
                <w:tcPr>
                  <w:tcW w:w="1479"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val="en-US" w:eastAsia="zh-CN"/>
                    </w:rPr>
                  </w:pPr>
                  <w:r>
                    <w:rPr>
                      <w:rFonts w:hint="default" w:ascii="Times New Roman" w:hAnsi="Times New Roman" w:eastAsia="宋体" w:cs="Times New Roman"/>
                      <w:b w:val="0"/>
                      <w:bCs w:val="0"/>
                      <w:color w:val="0B5FD1"/>
                      <w:kern w:val="0"/>
                      <w:sz w:val="21"/>
                      <w:szCs w:val="21"/>
                      <w:highlight w:val="none"/>
                      <w:lang w:val="en-US" w:eastAsia="zh-CN"/>
                    </w:rPr>
                    <w:t>0.088</w:t>
                  </w:r>
                </w:p>
              </w:tc>
              <w:tc>
                <w:tcPr>
                  <w:tcW w:w="2958"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rPr>
                  </w:pPr>
                  <w:r>
                    <w:rPr>
                      <w:rFonts w:hint="default" w:ascii="Times New Roman" w:hAnsi="Times New Roman" w:eastAsia="宋体" w:cs="Times New Roman"/>
                      <w:b w:val="0"/>
                      <w:bCs w:val="0"/>
                      <w:color w:val="0B5FD1"/>
                      <w:kern w:val="0"/>
                      <w:sz w:val="21"/>
                      <w:szCs w:val="21"/>
                      <w:highlight w:val="none"/>
                      <w:lang w:val="en-US" w:eastAsia="zh-CN"/>
                    </w:rPr>
                    <w:t>经化粪池处理后拉运至西安市第六污水处理厂。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528"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eastAsia="zh-CN"/>
                    </w:rPr>
                  </w:pPr>
                  <w:r>
                    <w:rPr>
                      <w:rFonts w:hint="default" w:ascii="Times New Roman" w:hAnsi="Times New Roman" w:eastAsia="宋体" w:cs="Times New Roman"/>
                      <w:b w:val="0"/>
                      <w:bCs w:val="0"/>
                      <w:color w:val="0B5FD1"/>
                      <w:kern w:val="0"/>
                      <w:sz w:val="21"/>
                      <w:szCs w:val="21"/>
                      <w:highlight w:val="none"/>
                      <w:lang w:val="en-US" w:eastAsia="zh-CN"/>
                    </w:rPr>
                    <w:t>生产</w:t>
                  </w:r>
                  <w:r>
                    <w:rPr>
                      <w:rFonts w:hint="default" w:ascii="Times New Roman" w:hAnsi="Times New Roman" w:eastAsia="宋体" w:cs="Times New Roman"/>
                      <w:b w:val="0"/>
                      <w:bCs w:val="0"/>
                      <w:color w:val="0B5FD1"/>
                      <w:kern w:val="0"/>
                      <w:sz w:val="21"/>
                      <w:szCs w:val="21"/>
                      <w:highlight w:val="none"/>
                      <w:lang w:eastAsia="zh-CN"/>
                    </w:rPr>
                    <w:t>用水</w:t>
                  </w:r>
                </w:p>
              </w:tc>
              <w:tc>
                <w:tcPr>
                  <w:tcW w:w="1614"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val="en-US" w:eastAsia="zh-CN"/>
                    </w:rPr>
                  </w:pPr>
                  <w:r>
                    <w:rPr>
                      <w:rFonts w:hint="default" w:ascii="Times New Roman" w:hAnsi="Times New Roman" w:eastAsia="宋体" w:cs="Times New Roman"/>
                      <w:b w:val="0"/>
                      <w:bCs w:val="0"/>
                      <w:color w:val="0B5FD1"/>
                      <w:kern w:val="0"/>
                      <w:sz w:val="21"/>
                      <w:szCs w:val="21"/>
                      <w:highlight w:val="none"/>
                      <w:lang w:val="en-US" w:eastAsia="zh-CN"/>
                    </w:rPr>
                    <w:t>0.058</w:t>
                  </w:r>
                </w:p>
              </w:tc>
              <w:tc>
                <w:tcPr>
                  <w:tcW w:w="1481"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val="en-US" w:eastAsia="zh-CN"/>
                    </w:rPr>
                  </w:pPr>
                  <w:r>
                    <w:rPr>
                      <w:rFonts w:hint="default" w:ascii="Times New Roman" w:hAnsi="Times New Roman" w:eastAsia="宋体" w:cs="Times New Roman"/>
                      <w:b w:val="0"/>
                      <w:bCs w:val="0"/>
                      <w:color w:val="0B5FD1"/>
                      <w:kern w:val="0"/>
                      <w:sz w:val="21"/>
                      <w:szCs w:val="21"/>
                      <w:highlight w:val="none"/>
                      <w:lang w:val="en-US" w:eastAsia="zh-CN"/>
                    </w:rPr>
                    <w:t>0.002</w:t>
                  </w:r>
                </w:p>
              </w:tc>
              <w:tc>
                <w:tcPr>
                  <w:tcW w:w="1479"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val="en-US" w:eastAsia="zh-CN"/>
                    </w:rPr>
                  </w:pPr>
                  <w:r>
                    <w:rPr>
                      <w:rFonts w:hint="default" w:ascii="Times New Roman" w:hAnsi="Times New Roman" w:eastAsia="宋体" w:cs="Times New Roman"/>
                      <w:b w:val="0"/>
                      <w:bCs w:val="0"/>
                      <w:color w:val="0B5FD1"/>
                      <w:kern w:val="0"/>
                      <w:sz w:val="21"/>
                      <w:szCs w:val="21"/>
                      <w:highlight w:val="none"/>
                      <w:lang w:val="en-US" w:eastAsia="zh-CN"/>
                    </w:rPr>
                    <w:t>0</w:t>
                  </w:r>
                </w:p>
              </w:tc>
              <w:tc>
                <w:tcPr>
                  <w:tcW w:w="2958"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val="en-US" w:eastAsia="zh-CN"/>
                    </w:rPr>
                  </w:pPr>
                  <w:r>
                    <w:rPr>
                      <w:rFonts w:hint="default" w:ascii="Times New Roman" w:hAnsi="Times New Roman" w:eastAsia="宋体" w:cs="Times New Roman"/>
                      <w:b w:val="0"/>
                      <w:bCs w:val="0"/>
                      <w:color w:val="0B5FD1"/>
                      <w:kern w:val="0"/>
                      <w:sz w:val="21"/>
                      <w:szCs w:val="21"/>
                      <w:highlight w:val="none"/>
                      <w:lang w:val="en-US" w:eastAsia="zh-CN"/>
                    </w:rPr>
                    <w:t>循环使用不外排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528"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rPr>
                  </w:pPr>
                  <w:r>
                    <w:rPr>
                      <w:rFonts w:hint="default" w:ascii="Times New Roman" w:hAnsi="Times New Roman" w:eastAsia="宋体" w:cs="Times New Roman"/>
                      <w:b w:val="0"/>
                      <w:bCs w:val="0"/>
                      <w:color w:val="0B5FD1"/>
                      <w:kern w:val="0"/>
                      <w:sz w:val="21"/>
                      <w:szCs w:val="21"/>
                      <w:highlight w:val="none"/>
                    </w:rPr>
                    <w:t>合计</w:t>
                  </w:r>
                </w:p>
              </w:tc>
              <w:tc>
                <w:tcPr>
                  <w:tcW w:w="1614"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val="en-US" w:eastAsia="zh-CN"/>
                    </w:rPr>
                  </w:pPr>
                  <w:r>
                    <w:rPr>
                      <w:rFonts w:hint="default" w:ascii="Times New Roman" w:hAnsi="Times New Roman" w:eastAsia="宋体" w:cs="Times New Roman"/>
                      <w:b w:val="0"/>
                      <w:bCs w:val="0"/>
                      <w:color w:val="0B5FD1"/>
                      <w:kern w:val="0"/>
                      <w:sz w:val="21"/>
                      <w:szCs w:val="21"/>
                      <w:highlight w:val="none"/>
                      <w:lang w:val="en-US" w:eastAsia="zh-CN"/>
                    </w:rPr>
                    <w:t>0.168</w:t>
                  </w:r>
                </w:p>
              </w:tc>
              <w:tc>
                <w:tcPr>
                  <w:tcW w:w="1481"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val="en-US" w:eastAsia="zh-CN"/>
                    </w:rPr>
                  </w:pPr>
                  <w:r>
                    <w:rPr>
                      <w:rFonts w:hint="default" w:ascii="Times New Roman" w:hAnsi="Times New Roman" w:eastAsia="宋体" w:cs="Times New Roman"/>
                      <w:b w:val="0"/>
                      <w:bCs w:val="0"/>
                      <w:color w:val="0B5FD1"/>
                      <w:kern w:val="0"/>
                      <w:sz w:val="21"/>
                      <w:szCs w:val="21"/>
                      <w:highlight w:val="none"/>
                      <w:lang w:val="en-US" w:eastAsia="zh-CN"/>
                    </w:rPr>
                    <w:t>0.024</w:t>
                  </w:r>
                </w:p>
              </w:tc>
              <w:tc>
                <w:tcPr>
                  <w:tcW w:w="1479"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val="en-US" w:eastAsia="zh-CN"/>
                    </w:rPr>
                  </w:pPr>
                  <w:r>
                    <w:rPr>
                      <w:rFonts w:hint="default" w:ascii="Times New Roman" w:hAnsi="Times New Roman" w:eastAsia="宋体" w:cs="Times New Roman"/>
                      <w:b w:val="0"/>
                      <w:bCs w:val="0"/>
                      <w:color w:val="0B5FD1"/>
                      <w:kern w:val="0"/>
                      <w:sz w:val="21"/>
                      <w:szCs w:val="21"/>
                      <w:highlight w:val="none"/>
                      <w:lang w:val="en-US" w:eastAsia="zh-CN"/>
                    </w:rPr>
                    <w:t>0.088</w:t>
                  </w:r>
                </w:p>
              </w:tc>
              <w:tc>
                <w:tcPr>
                  <w:tcW w:w="2958" w:type="dxa"/>
                  <w:noWrap w:val="0"/>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eastAsia="宋体" w:cs="Times New Roman"/>
                      <w:b w:val="0"/>
                      <w:bCs w:val="0"/>
                      <w:color w:val="0B5FD1"/>
                      <w:kern w:val="0"/>
                      <w:sz w:val="21"/>
                      <w:szCs w:val="21"/>
                      <w:highlight w:val="none"/>
                      <w:lang w:val="en-US" w:eastAsia="zh-CN"/>
                    </w:rPr>
                  </w:pPr>
                  <w:r>
                    <w:rPr>
                      <w:rFonts w:hint="default" w:ascii="Times New Roman" w:hAnsi="Times New Roman" w:eastAsia="宋体" w:cs="Times New Roman"/>
                      <w:b w:val="0"/>
                      <w:bCs w:val="0"/>
                      <w:color w:val="0B5FD1"/>
                      <w:kern w:val="0"/>
                      <w:sz w:val="21"/>
                      <w:szCs w:val="21"/>
                      <w:highlight w:val="none"/>
                      <w:lang w:val="en-US" w:eastAsia="zh-CN"/>
                    </w:rPr>
                    <w:t>/</w:t>
                  </w:r>
                </w:p>
              </w:tc>
            </w:tr>
          </w:tbl>
          <w:p>
            <w:pPr>
              <w:keepNext w:val="0"/>
              <w:keepLines w:val="0"/>
              <w:pageBreakBefore w:val="0"/>
              <w:widowControl w:val="0"/>
              <w:kinsoku/>
              <w:wordWrap/>
              <w:overflowPunct/>
              <w:topLinePunct w:val="0"/>
              <w:bidi w:val="0"/>
              <w:adjustRightInd/>
              <w:snapToGrid/>
              <w:spacing w:line="360" w:lineRule="auto"/>
              <w:ind w:firstLine="480" w:firstLineChars="200"/>
              <w:contextualSpacing/>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②</w:t>
            </w:r>
            <w:r>
              <w:rPr>
                <w:rFonts w:hint="default" w:ascii="Times New Roman" w:hAnsi="Times New Roman" w:cs="Times New Roman"/>
                <w:color w:val="auto"/>
                <w:sz w:val="24"/>
                <w:highlight w:val="none"/>
              </w:rPr>
              <w:t>供电</w:t>
            </w:r>
            <w:r>
              <w:rPr>
                <w:rFonts w:hint="default" w:ascii="Times New Roman" w:hAnsi="Times New Roman" w:cs="Times New Roman"/>
                <w:b/>
                <w:bCs w:val="0"/>
                <w:color w:val="auto"/>
                <w:szCs w:val="21"/>
                <w:highlight w:val="none"/>
              </w:rPr>
              <w:t xml:space="preserve">    </w:t>
            </w:r>
          </w:p>
          <w:p>
            <w:pPr>
              <w:keepNext w:val="0"/>
              <w:keepLines w:val="0"/>
              <w:pageBreakBefore w:val="0"/>
              <w:widowControl w:val="0"/>
              <w:kinsoku/>
              <w:wordWrap/>
              <w:overflowPunct/>
              <w:topLinePunct w:val="0"/>
              <w:bidi w:val="0"/>
              <w:adjustRightInd/>
              <w:snapToGrid/>
              <w:spacing w:line="360" w:lineRule="auto"/>
              <w:ind w:firstLine="480" w:firstLineChars="200"/>
              <w:contextualSpacing/>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zh-CN"/>
              </w:rPr>
              <w:t>本项目供电由</w:t>
            </w:r>
            <w:r>
              <w:rPr>
                <w:rFonts w:hint="default" w:ascii="Times New Roman" w:hAnsi="Times New Roman" w:cs="Times New Roman"/>
                <w:bCs/>
                <w:color w:val="auto"/>
                <w:sz w:val="24"/>
                <w:highlight w:val="none"/>
              </w:rPr>
              <w:t>市政</w:t>
            </w:r>
            <w:r>
              <w:rPr>
                <w:rFonts w:hint="default" w:ascii="Times New Roman" w:hAnsi="Times New Roman" w:cs="Times New Roman"/>
                <w:color w:val="auto"/>
                <w:sz w:val="24"/>
                <w:highlight w:val="none"/>
              </w:rPr>
              <w:t>供电电网提供</w:t>
            </w:r>
            <w:r>
              <w:rPr>
                <w:rFonts w:hint="default" w:ascii="Times New Roman" w:hAnsi="Times New Roman" w:cs="Times New Roman"/>
                <w:color w:val="auto"/>
                <w:sz w:val="24"/>
                <w:highlight w:val="none"/>
                <w:lang w:val="zh-CN"/>
              </w:rPr>
              <w:t>，</w:t>
            </w:r>
            <w:r>
              <w:rPr>
                <w:rFonts w:hint="default" w:ascii="Times New Roman" w:hAnsi="Times New Roman" w:cs="Times New Roman"/>
                <w:color w:val="auto"/>
                <w:sz w:val="24"/>
                <w:highlight w:val="none"/>
              </w:rPr>
              <w:t>主要用于</w:t>
            </w:r>
            <w:r>
              <w:rPr>
                <w:rFonts w:hint="default" w:ascii="Times New Roman" w:hAnsi="Times New Roman" w:cs="Times New Roman"/>
                <w:color w:val="auto"/>
                <w:sz w:val="24"/>
                <w:highlight w:val="none"/>
                <w:lang w:eastAsia="zh-CN"/>
              </w:rPr>
              <w:t>设备运行</w:t>
            </w:r>
            <w:r>
              <w:rPr>
                <w:rFonts w:hint="default" w:ascii="Times New Roman" w:hAnsi="Times New Roman" w:cs="Times New Roman"/>
                <w:color w:val="auto"/>
                <w:sz w:val="24"/>
                <w:highlight w:val="none"/>
              </w:rPr>
              <w:t>、日常照明及办公生活用电。</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③</w:t>
            </w:r>
            <w:r>
              <w:rPr>
                <w:rFonts w:hint="default" w:ascii="Times New Roman" w:hAnsi="Times New Roman" w:cs="Times New Roman"/>
                <w:color w:val="auto"/>
                <w:sz w:val="24"/>
                <w:highlight w:val="none"/>
              </w:rPr>
              <w:t>供暖及制冷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zh-CN"/>
              </w:rPr>
              <w:t>本</w:t>
            </w:r>
            <w:r>
              <w:rPr>
                <w:rFonts w:hint="default" w:ascii="Times New Roman" w:hAnsi="Times New Roman" w:cs="Times New Roman"/>
                <w:color w:val="auto"/>
                <w:sz w:val="24"/>
                <w:highlight w:val="none"/>
              </w:rPr>
              <w:t>项目办公室冬季供暖和夏季制冷</w:t>
            </w:r>
            <w:r>
              <w:rPr>
                <w:rFonts w:hint="default" w:ascii="Times New Roman" w:hAnsi="Times New Roman" w:cs="Times New Roman"/>
                <w:color w:val="auto"/>
                <w:sz w:val="24"/>
                <w:highlight w:val="none"/>
                <w:lang w:eastAsia="zh-CN"/>
              </w:rPr>
              <w:t>采用</w:t>
            </w:r>
            <w:r>
              <w:rPr>
                <w:rFonts w:hint="default" w:ascii="Times New Roman" w:hAnsi="Times New Roman" w:cs="Times New Roman"/>
                <w:color w:val="auto"/>
                <w:sz w:val="24"/>
                <w:highlight w:val="none"/>
              </w:rPr>
              <w:t>分体式空调。</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劳动定员及工作制度</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lang w:val="zh-CN"/>
              </w:rPr>
            </w:pPr>
            <w:r>
              <w:rPr>
                <w:rFonts w:hint="default" w:ascii="Times New Roman" w:hAnsi="Times New Roman" w:cs="Times New Roman"/>
                <w:color w:val="auto"/>
                <w:sz w:val="24"/>
                <w:highlight w:val="none"/>
                <w:lang w:val="zh-CN"/>
              </w:rPr>
              <w:t>本项目设职工</w:t>
            </w:r>
            <w:r>
              <w:rPr>
                <w:rFonts w:hint="default"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人</w:t>
            </w:r>
            <w:r>
              <w:rPr>
                <w:rFonts w:hint="default" w:ascii="Times New Roman" w:hAnsi="Times New Roman" w:cs="Times New Roman"/>
                <w:color w:val="auto"/>
                <w:sz w:val="24"/>
                <w:highlight w:val="none"/>
                <w:lang w:val="zh-CN"/>
              </w:rPr>
              <w:t>，全年工作日为</w:t>
            </w:r>
            <w:r>
              <w:rPr>
                <w:rFonts w:hint="default" w:ascii="Times New Roman" w:hAnsi="Times New Roman" w:cs="Times New Roman"/>
                <w:color w:val="auto"/>
                <w:sz w:val="24"/>
                <w:highlight w:val="none"/>
                <w:lang w:val="en-US" w:eastAsia="zh-CN"/>
              </w:rPr>
              <w:t>260</w:t>
            </w:r>
            <w:r>
              <w:rPr>
                <w:rFonts w:hint="default" w:ascii="Times New Roman" w:hAnsi="Times New Roman" w:cs="Times New Roman"/>
                <w:color w:val="auto"/>
                <w:sz w:val="24"/>
                <w:highlight w:val="none"/>
                <w:lang w:val="zh-CN"/>
              </w:rPr>
              <w:t>天，每天工作8小时。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rPr>
                <w:rFonts w:hint="default" w:ascii="Times New Roman" w:hAnsi="Times New Roman" w:cs="Times New Roman"/>
                <w:color w:val="auto"/>
                <w:sz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jc w:val="left"/>
              <w:rPr>
                <w:rFonts w:hint="default" w:ascii="Times New Roman" w:hAnsi="Times New Roman" w:eastAsia="宋体" w:cs="Times New Roman"/>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20" w:lineRule="exact"/>
              <w:textAlignment w:val="auto"/>
              <w:outlineLvl w:val="9"/>
              <w:rPr>
                <w:rFonts w:hint="default" w:ascii="Times New Roman" w:hAnsi="Times New Roman" w:cs="Times New Roman"/>
                <w:color w:val="auto"/>
                <w:sz w:val="24"/>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286" w:type="dxa"/>
            <w:gridSpan w:val="10"/>
            <w:noWrap w:val="0"/>
            <w:vAlign w:val="top"/>
          </w:tcPr>
          <w:p>
            <w:pPr>
              <w:keepNext w:val="0"/>
              <w:keepLines w:val="0"/>
              <w:pageBreakBefore w:val="0"/>
              <w:widowControl w:val="0"/>
              <w:kinsoku/>
              <w:wordWrap/>
              <w:overflowPunct/>
              <w:topLinePunct w:val="0"/>
              <w:bidi w:val="0"/>
              <w:adjustRightInd/>
              <w:snapToGrid/>
              <w:spacing w:line="360" w:lineRule="auto"/>
              <w:contextualSpacing/>
              <w:jc w:val="lef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与本项目有关的原有污染情况及主要环境问题</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szCs w:val="24"/>
                <w:highlight w:val="none"/>
              </w:rPr>
              <w:t>本项目位于</w:t>
            </w:r>
            <w:r>
              <w:rPr>
                <w:rFonts w:hint="default" w:ascii="Times New Roman" w:hAnsi="Times New Roman" w:cs="Times New Roman"/>
                <w:color w:val="auto"/>
                <w:sz w:val="24"/>
                <w:highlight w:val="none"/>
                <w:lang w:val="en-US" w:eastAsia="zh-CN"/>
              </w:rPr>
              <w:t>西咸新区沣东新城红光路中段皂河西岸3号</w:t>
            </w:r>
            <w:r>
              <w:rPr>
                <w:rFonts w:hint="default" w:ascii="Times New Roman" w:hAnsi="Times New Roman" w:cs="Times New Roman"/>
                <w:sz w:val="24"/>
                <w:szCs w:val="24"/>
                <w:highlight w:val="none"/>
                <w:lang w:eastAsia="zh-CN"/>
              </w:rPr>
              <w:t>。</w:t>
            </w:r>
            <w:r>
              <w:rPr>
                <w:rFonts w:hint="default" w:ascii="Times New Roman" w:hAnsi="Times New Roman" w:eastAsia="宋体" w:cs="Times New Roman"/>
                <w:sz w:val="24"/>
                <w:highlight w:val="none"/>
                <w:lang w:val="en-US" w:eastAsia="zh-CN"/>
              </w:rPr>
              <w:t>项目于2000年建成与运行，2018年被确定为整治升级类“散乱污”工业企业，按照“先停后治”原则，进行停产整改。2019年11月本项目通过沣东新城散乱污企业整治领导小组办公室的验收，要求项目履行环保手续（见附件2）。 本项目目前处于停业状态。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highlight w:val="none"/>
              </w:rPr>
              <w:t>经过现场踏勘，</w:t>
            </w:r>
            <w:r>
              <w:rPr>
                <w:rFonts w:hint="default" w:ascii="Times New Roman" w:hAnsi="Times New Roman" w:cs="Times New Roman"/>
                <w:sz w:val="24"/>
                <w:highlight w:val="none"/>
                <w:lang w:val="en-US" w:eastAsia="zh-CN"/>
              </w:rPr>
              <w:t>本项目存在的</w:t>
            </w:r>
            <w:r>
              <w:rPr>
                <w:rFonts w:hint="default" w:ascii="Times New Roman" w:hAnsi="Times New Roman" w:cs="Times New Roman"/>
                <w:sz w:val="24"/>
                <w:szCs w:val="24"/>
                <w:highlight w:val="none"/>
                <w:lang w:val="en-US" w:eastAsia="zh-CN"/>
              </w:rPr>
              <w:t>环境问题如下：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①企业厂区内的危废暂存间设置不够规范</w:t>
            </w:r>
            <w:r>
              <w:rPr>
                <w:rFonts w:hint="default" w:ascii="Times New Roman" w:hAnsi="Times New Roman" w:cs="Times New Roman"/>
                <w:color w:val="0B5FD1"/>
                <w:sz w:val="24"/>
                <w:szCs w:val="24"/>
                <w:highlight w:val="none"/>
                <w:lang w:val="en-US" w:eastAsia="zh-CN"/>
              </w:rPr>
              <w:t>，重点区域未做防渗。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②生活污水收集、处理措施不够完善。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fldChar w:fldCharType="begin"/>
            </w:r>
            <w:r>
              <w:rPr>
                <w:rFonts w:hint="default" w:ascii="Times New Roman" w:hAnsi="Times New Roman" w:cs="Times New Roman"/>
                <w:sz w:val="24"/>
                <w:szCs w:val="24"/>
                <w:highlight w:val="none"/>
                <w:lang w:val="en-US" w:eastAsia="zh-CN"/>
              </w:rPr>
              <w:instrText xml:space="preserve"> = 3 \* GB3 \* MERGEFORMAT </w:instrText>
            </w:r>
            <w:r>
              <w:rPr>
                <w:rFonts w:hint="default" w:ascii="Times New Roman" w:hAnsi="Times New Roman" w:cs="Times New Roman"/>
                <w:sz w:val="24"/>
                <w:szCs w:val="24"/>
                <w:highlight w:val="none"/>
                <w:lang w:val="en-US" w:eastAsia="zh-CN"/>
              </w:rPr>
              <w:fldChar w:fldCharType="separate"/>
            </w:r>
            <w:r>
              <w:rPr>
                <w:rFonts w:hint="default" w:ascii="Times New Roman" w:hAnsi="Times New Roman" w:cs="Times New Roman"/>
                <w:sz w:val="24"/>
                <w:szCs w:val="24"/>
                <w:highlight w:val="none"/>
                <w:lang w:val="en-US" w:eastAsia="zh-CN"/>
              </w:rPr>
              <w:t>③</w:t>
            </w:r>
            <w:r>
              <w:rPr>
                <w:rFonts w:hint="default" w:ascii="Times New Roman" w:hAnsi="Times New Roman" w:cs="Times New Roman"/>
                <w:sz w:val="24"/>
                <w:szCs w:val="24"/>
                <w:highlight w:val="none"/>
                <w:lang w:val="en-US" w:eastAsia="zh-CN"/>
              </w:rPr>
              <w:fldChar w:fldCharType="end"/>
            </w:r>
            <w:r>
              <w:rPr>
                <w:rFonts w:hint="default" w:ascii="Times New Roman" w:hAnsi="Times New Roman" w:cs="Times New Roman"/>
                <w:sz w:val="24"/>
                <w:szCs w:val="24"/>
                <w:highlight w:val="none"/>
                <w:lang w:val="en-US" w:eastAsia="zh-CN"/>
              </w:rPr>
              <w:t>机加工车间布局较乱。</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 xml:space="preserve">   本次环评提出的整改要求：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①根据《危险废物收集、贮存、运输技术规范》（HJ2025-2012）以及《危险废物贮存污染控制标准》（GB18597-2001）中的相关规定完善危废暂存间的建设：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B5FD1"/>
                <w:sz w:val="24"/>
                <w:szCs w:val="24"/>
                <w:highlight w:val="none"/>
                <w:lang w:val="en-US" w:eastAsia="zh-CN"/>
              </w:rPr>
            </w:pPr>
            <w:r>
              <w:rPr>
                <w:rFonts w:hint="default" w:ascii="Times New Roman" w:hAnsi="Times New Roman" w:cs="Times New Roman"/>
                <w:color w:val="0B5FD1"/>
                <w:sz w:val="24"/>
                <w:szCs w:val="24"/>
                <w:highlight w:val="none"/>
                <w:lang w:val="en-US" w:eastAsia="zh-CN"/>
              </w:rPr>
              <w:t>a.对危险废物的容器和包装物以及收集、贮存、运输、处置危险废物的设施和场所，必须设置危险废物识别标识标牌，贮存期限不得超过国家规定；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B5FD1"/>
                <w:sz w:val="24"/>
                <w:szCs w:val="24"/>
                <w:highlight w:val="none"/>
                <w:lang w:val="en-US" w:eastAsia="zh-CN"/>
              </w:rPr>
            </w:pPr>
            <w:r>
              <w:rPr>
                <w:rFonts w:hint="default" w:ascii="Times New Roman" w:hAnsi="Times New Roman" w:cs="Times New Roman"/>
                <w:color w:val="0B5FD1"/>
                <w:sz w:val="24"/>
                <w:szCs w:val="24"/>
                <w:highlight w:val="none"/>
                <w:lang w:val="en-US" w:eastAsia="zh-CN"/>
              </w:rPr>
              <w:t>b.危险废物暂存间基础必须防渗，防渗层为至少1米厚粘土层（渗透系数≤10</w:t>
            </w:r>
            <w:r>
              <w:rPr>
                <w:rFonts w:hint="default" w:ascii="Times New Roman" w:hAnsi="Times New Roman" w:cs="Times New Roman"/>
                <w:color w:val="0B5FD1"/>
                <w:sz w:val="24"/>
                <w:szCs w:val="24"/>
                <w:highlight w:val="none"/>
                <w:vertAlign w:val="superscript"/>
                <w:lang w:val="en-US" w:eastAsia="zh-CN"/>
              </w:rPr>
              <w:t>-7</w:t>
            </w:r>
            <w:r>
              <w:rPr>
                <w:rFonts w:hint="default" w:ascii="Times New Roman" w:hAnsi="Times New Roman" w:cs="Times New Roman"/>
                <w:color w:val="0B5FD1"/>
                <w:sz w:val="24"/>
                <w:szCs w:val="24"/>
                <w:highlight w:val="none"/>
                <w:lang w:val="en-US" w:eastAsia="zh-CN"/>
              </w:rPr>
              <w:t>cm/s）或2mm厚高密度聚乙烯，或至少2mm 厚的其他人工材料，渗透系数≤10</w:t>
            </w:r>
            <w:r>
              <w:rPr>
                <w:rFonts w:hint="default" w:ascii="Times New Roman" w:hAnsi="Times New Roman" w:cs="Times New Roman"/>
                <w:color w:val="0B5FD1"/>
                <w:sz w:val="24"/>
                <w:szCs w:val="24"/>
                <w:highlight w:val="none"/>
                <w:vertAlign w:val="superscript"/>
                <w:lang w:val="en-US" w:eastAsia="zh-CN"/>
              </w:rPr>
              <w:t>-10</w:t>
            </w:r>
            <w:r>
              <w:rPr>
                <w:rFonts w:hint="default" w:ascii="Times New Roman" w:hAnsi="Times New Roman" w:cs="Times New Roman"/>
                <w:color w:val="0B5FD1"/>
                <w:sz w:val="24"/>
                <w:szCs w:val="24"/>
                <w:highlight w:val="none"/>
                <w:lang w:val="en-US" w:eastAsia="zh-CN"/>
              </w:rPr>
              <w:t>cm/s。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B5FD1"/>
                <w:sz w:val="24"/>
                <w:szCs w:val="24"/>
                <w:highlight w:val="none"/>
                <w:lang w:val="en-US" w:eastAsia="zh-CN"/>
              </w:rPr>
            </w:pPr>
            <w:r>
              <w:rPr>
                <w:rFonts w:hint="default" w:ascii="Times New Roman" w:hAnsi="Times New Roman" w:cs="Times New Roman"/>
                <w:color w:val="0B5FD1"/>
                <w:sz w:val="24"/>
                <w:szCs w:val="24"/>
                <w:highlight w:val="none"/>
                <w:lang w:val="en-US" w:eastAsia="zh-CN"/>
              </w:rPr>
              <w:t>c.储存容器需密闭，容器顶部与液体表面之间保留100mm 以上的空间。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B5FD1"/>
                <w:sz w:val="24"/>
                <w:szCs w:val="24"/>
                <w:highlight w:val="none"/>
                <w:lang w:val="en-US" w:eastAsia="zh-CN"/>
              </w:rPr>
            </w:pPr>
            <w:r>
              <w:rPr>
                <w:rFonts w:hint="default" w:ascii="Times New Roman" w:hAnsi="Times New Roman" w:cs="Times New Roman"/>
                <w:color w:val="0B5FD1"/>
                <w:sz w:val="24"/>
                <w:szCs w:val="24"/>
                <w:highlight w:val="none"/>
                <w:lang w:val="en-US" w:eastAsia="zh-CN"/>
              </w:rPr>
              <w:t>d.危险废物应分类管理，不能混合收集。各类危险废物应当使用符合标准的、完好无损的容器盛装。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B5FD1"/>
                <w:sz w:val="24"/>
                <w:szCs w:val="24"/>
                <w:highlight w:val="none"/>
                <w:lang w:val="en-US" w:eastAsia="zh-CN"/>
              </w:rPr>
            </w:pPr>
            <w:r>
              <w:rPr>
                <w:rFonts w:hint="default" w:ascii="Times New Roman" w:hAnsi="Times New Roman" w:cs="Times New Roman"/>
                <w:color w:val="0B5FD1"/>
                <w:sz w:val="24"/>
                <w:szCs w:val="24"/>
                <w:highlight w:val="none"/>
                <w:lang w:val="en-US" w:eastAsia="zh-CN"/>
              </w:rPr>
              <w:t>e.危险废物须做好危险废物情况的记录，记录上需注明危险废物的名称、来源、数量、特性和包装容器的类别、入库日期、存放库位、废物出库日期及接收单位名称。并保存登记资料至少三年。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B5FD1"/>
                <w:sz w:val="24"/>
                <w:szCs w:val="24"/>
                <w:highlight w:val="none"/>
                <w:lang w:val="en-US" w:eastAsia="zh-CN"/>
              </w:rPr>
            </w:pPr>
            <w:r>
              <w:rPr>
                <w:rFonts w:hint="default" w:ascii="Times New Roman" w:hAnsi="Times New Roman" w:cs="Times New Roman"/>
                <w:color w:val="0B5FD1"/>
                <w:sz w:val="24"/>
                <w:szCs w:val="24"/>
                <w:highlight w:val="none"/>
                <w:lang w:val="en-US" w:eastAsia="zh-CN"/>
              </w:rPr>
              <w:t>f.收集的危险废物不能外流、泄漏、扩散，只能交给有资质单位处理，并依照危险废物转移联单制度填写和保存转移联单。</w:t>
            </w:r>
          </w:p>
          <w:p>
            <w:pPr>
              <w:pStyle w:val="69"/>
              <w:keepNext w:val="0"/>
              <w:keepLines w:val="0"/>
              <w:pageBreakBefore w:val="0"/>
              <w:widowControl w:val="0"/>
              <w:kinsoku/>
              <w:wordWrap/>
              <w:overflowPunct/>
              <w:topLinePunct w:val="0"/>
              <w:bidi w:val="0"/>
              <w:adjustRightInd/>
              <w:snapToGrid/>
              <w:spacing w:after="0" w:line="360" w:lineRule="auto"/>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②设置容积为10m</w:t>
            </w:r>
            <w:r>
              <w:rPr>
                <w:rFonts w:hint="default" w:ascii="Times New Roman" w:hAnsi="Times New Roman" w:cs="Times New Roman"/>
                <w:color w:val="auto"/>
                <w:sz w:val="24"/>
                <w:highlight w:val="none"/>
                <w:vertAlign w:val="superscript"/>
                <w:lang w:val="en-US" w:eastAsia="zh-CN"/>
              </w:rPr>
              <w:t>3</w:t>
            </w:r>
            <w:r>
              <w:rPr>
                <w:rFonts w:hint="default" w:ascii="Times New Roman" w:hAnsi="Times New Roman" w:cs="Times New Roman"/>
                <w:color w:val="auto"/>
                <w:sz w:val="24"/>
                <w:highlight w:val="none"/>
                <w:lang w:val="en-US" w:eastAsia="zh-CN"/>
              </w:rPr>
              <w:t>的化粪池1座，对生活污水有效的收集后拉运至西安市第六污水处理厂进行处理。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B5FD1"/>
                <w:sz w:val="24"/>
                <w:szCs w:val="24"/>
                <w:highlight w:val="none"/>
                <w:lang w:val="en-US" w:eastAsia="zh-CN"/>
              </w:rPr>
            </w:pPr>
            <w:r>
              <w:rPr>
                <w:rFonts w:hint="default" w:ascii="Times New Roman" w:hAnsi="Times New Roman" w:cs="Times New Roman"/>
                <w:color w:val="0B5FD1"/>
                <w:sz w:val="24"/>
                <w:szCs w:val="24"/>
                <w:highlight w:val="none"/>
                <w:lang w:val="en-US" w:eastAsia="zh-CN"/>
              </w:rPr>
              <w:fldChar w:fldCharType="begin"/>
            </w:r>
            <w:r>
              <w:rPr>
                <w:rFonts w:hint="default" w:ascii="Times New Roman" w:hAnsi="Times New Roman" w:cs="Times New Roman"/>
                <w:color w:val="0B5FD1"/>
                <w:sz w:val="24"/>
                <w:szCs w:val="24"/>
                <w:highlight w:val="none"/>
                <w:lang w:val="en-US" w:eastAsia="zh-CN"/>
              </w:rPr>
              <w:instrText xml:space="preserve"> = 3 \* GB3 \* MERGEFORMAT </w:instrText>
            </w:r>
            <w:r>
              <w:rPr>
                <w:rFonts w:hint="default" w:ascii="Times New Roman" w:hAnsi="Times New Roman" w:cs="Times New Roman"/>
                <w:color w:val="0B5FD1"/>
                <w:sz w:val="24"/>
                <w:szCs w:val="24"/>
                <w:highlight w:val="none"/>
                <w:lang w:val="en-US" w:eastAsia="zh-CN"/>
              </w:rPr>
              <w:fldChar w:fldCharType="separate"/>
            </w:r>
            <w:r>
              <w:rPr>
                <w:rFonts w:hint="default" w:ascii="Times New Roman" w:hAnsi="Times New Roman" w:cs="Times New Roman"/>
                <w:color w:val="0B5FD1"/>
                <w:sz w:val="24"/>
                <w:szCs w:val="24"/>
                <w:highlight w:val="none"/>
                <w:lang w:val="en-US" w:eastAsia="zh-CN"/>
              </w:rPr>
              <w:t>③</w:t>
            </w:r>
            <w:r>
              <w:rPr>
                <w:rFonts w:hint="default" w:ascii="Times New Roman" w:hAnsi="Times New Roman" w:cs="Times New Roman"/>
                <w:color w:val="0B5FD1"/>
                <w:sz w:val="24"/>
                <w:szCs w:val="24"/>
                <w:highlight w:val="none"/>
                <w:lang w:val="en-US" w:eastAsia="zh-CN"/>
              </w:rPr>
              <w:fldChar w:fldCharType="end"/>
            </w:r>
            <w:r>
              <w:rPr>
                <w:rFonts w:hint="default" w:ascii="Times New Roman" w:hAnsi="Times New Roman" w:cs="Times New Roman"/>
                <w:color w:val="0B5FD1"/>
                <w:sz w:val="24"/>
                <w:szCs w:val="24"/>
                <w:highlight w:val="none"/>
                <w:lang w:val="en-US" w:eastAsia="zh-CN"/>
              </w:rPr>
              <w:t>按照生产工序有序摆放车间生产设备。</w:t>
            </w:r>
          </w:p>
          <w:p>
            <w:pPr>
              <w:pStyle w:val="69"/>
              <w:keepNext w:val="0"/>
              <w:keepLines w:val="0"/>
              <w:pageBreakBefore w:val="0"/>
              <w:widowControl w:val="0"/>
              <w:kinsoku/>
              <w:wordWrap/>
              <w:overflowPunct/>
              <w:topLinePunct w:val="0"/>
              <w:bidi w:val="0"/>
              <w:adjustRightInd/>
              <w:snapToGrid/>
              <w:spacing w:after="0" w:line="360" w:lineRule="auto"/>
              <w:ind w:firstLine="480" w:firstLineChars="200"/>
              <w:rPr>
                <w:rFonts w:hint="default" w:ascii="Times New Roman" w:hAnsi="Times New Roman" w:cs="Times New Roman"/>
                <w:color w:val="auto"/>
                <w:sz w:val="24"/>
                <w:highlight w:val="none"/>
                <w:lang w:val="en-US" w:eastAsia="zh-CN"/>
              </w:rPr>
            </w:pPr>
          </w:p>
          <w:p>
            <w:pPr>
              <w:pStyle w:val="69"/>
              <w:keepNext w:val="0"/>
              <w:keepLines w:val="0"/>
              <w:pageBreakBefore w:val="0"/>
              <w:widowControl w:val="0"/>
              <w:kinsoku/>
              <w:wordWrap/>
              <w:overflowPunct/>
              <w:topLinePunct w:val="0"/>
              <w:bidi w:val="0"/>
              <w:adjustRightInd/>
              <w:snapToGrid/>
              <w:spacing w:after="0" w:line="360" w:lineRule="auto"/>
              <w:rPr>
                <w:rFonts w:hint="default" w:ascii="Times New Roman" w:hAnsi="Times New Roman" w:cs="Times New Roman"/>
                <w:color w:val="auto"/>
                <w:sz w:val="24"/>
                <w:highlight w:val="none"/>
                <w:lang w:val="en-US" w:eastAsia="zh-CN"/>
              </w:rPr>
            </w:pPr>
          </w:p>
        </w:tc>
      </w:tr>
    </w:tbl>
    <w:p>
      <w:pPr>
        <w:rPr>
          <w:rFonts w:hint="default" w:ascii="Times New Roman" w:hAnsi="Times New Roman" w:cs="Times New Roman"/>
          <w:b/>
          <w:color w:val="auto"/>
          <w:sz w:val="24"/>
          <w:highlight w:val="none"/>
        </w:rPr>
        <w:sectPr>
          <w:footerReference r:id="rId5" w:type="default"/>
          <w:pgSz w:w="11906" w:h="16838"/>
          <w:pgMar w:top="1418" w:right="1418" w:bottom="1418" w:left="1418" w:header="851" w:footer="992" w:gutter="0"/>
          <w:pgBorders w:zOrder="back">
            <w:top w:val="none" w:sz="0" w:space="0"/>
            <w:left w:val="none" w:sz="0" w:space="0"/>
            <w:bottom w:val="none" w:sz="0" w:space="0"/>
            <w:right w:val="none" w:sz="0" w:space="0"/>
          </w:pgBorders>
          <w:pgNumType w:fmt="numberInDash" w:start="1"/>
          <w:cols w:space="720" w:num="1"/>
          <w:docGrid w:type="lines" w:linePitch="312" w:charSpace="0"/>
        </w:sectPr>
      </w:pPr>
    </w:p>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建设项目所在地自然环境简况</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6" w:hRule="atLeast"/>
        </w:trPr>
        <w:tc>
          <w:tcPr>
            <w:tcW w:w="9286" w:type="dxa"/>
            <w:tcBorders>
              <w:top w:val="single" w:color="auto" w:sz="12" w:space="0"/>
              <w:left w:val="single" w:color="auto" w:sz="12" w:space="0"/>
              <w:bottom w:val="single" w:color="auto" w:sz="12" w:space="0"/>
              <w:right w:val="single" w:color="auto" w:sz="12" w:space="0"/>
            </w:tcBorders>
            <w:noWrap w:val="0"/>
            <w:vAlign w:val="top"/>
          </w:tcPr>
          <w:p>
            <w:pPr>
              <w:keepNext w:val="0"/>
              <w:keepLines w:val="0"/>
              <w:pageBreakBefore w:val="0"/>
              <w:kinsoku/>
              <w:wordWrap/>
              <w:overflowPunct/>
              <w:topLinePunct w:val="0"/>
              <w:bidi w:val="0"/>
              <w:adjustRightInd/>
              <w:snapToGrid/>
              <w:spacing w:line="360" w:lineRule="auto"/>
              <w:ind w:firstLine="482" w:firstLineChars="200"/>
              <w:contextualSpacing/>
              <w:rPr>
                <w:rFonts w:hint="default" w:ascii="Times New Roman" w:hAnsi="Times New Roman" w:cs="Times New Roman"/>
                <w:b/>
                <w:bCs/>
                <w:color w:val="auto"/>
                <w:sz w:val="24"/>
                <w:highlight w:val="none"/>
                <w:lang w:val="en-US" w:eastAsia="zh-CN"/>
              </w:rPr>
            </w:pPr>
            <w:bookmarkStart w:id="3" w:name="_Toc218398452"/>
            <w:r>
              <w:rPr>
                <w:rFonts w:hint="default" w:ascii="Times New Roman" w:hAnsi="Times New Roman" w:cs="Times New Roman"/>
                <w:b/>
                <w:bCs/>
                <w:sz w:val="24"/>
                <w:szCs w:val="24"/>
                <w:highlight w:val="none"/>
              </w:rPr>
              <w:t xml:space="preserve"> </w:t>
            </w:r>
            <w:r>
              <w:rPr>
                <w:rFonts w:hint="default" w:ascii="Times New Roman" w:hAnsi="Times New Roman" w:cs="Times New Roman"/>
                <w:b/>
                <w:bCs/>
                <w:color w:val="auto"/>
                <w:sz w:val="24"/>
                <w:highlight w:val="none"/>
                <w:lang w:val="en-US" w:eastAsia="zh-CN"/>
              </w:rPr>
              <w:t>一、地理位置</w:t>
            </w:r>
          </w:p>
          <w:p>
            <w:pPr>
              <w:keepNext w:val="0"/>
              <w:keepLines w:val="0"/>
              <w:pageBreakBefore w:val="0"/>
              <w:kinsoku/>
              <w:wordWrap/>
              <w:overflowPunct/>
              <w:topLinePunct w:val="0"/>
              <w:bidi w:val="0"/>
              <w:adjustRightInd/>
              <w:snapToGrid/>
              <w:spacing w:line="360" w:lineRule="auto"/>
              <w:ind w:firstLine="480" w:firstLineChars="200"/>
              <w:contextualSpacing/>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西咸新区沣东新城是西咸新区渭河南岸的重要组成部分，其东接西安市西三环，西接沣河东河岸，西安绕城以西的部分，南临西汉高速，规划总面积159.3平方公里。辖区内包含建章路街办、三桥街办、王寺街办、斗门街办、沣东街道等。</w:t>
            </w:r>
          </w:p>
          <w:p>
            <w:pPr>
              <w:keepNext w:val="0"/>
              <w:keepLines w:val="0"/>
              <w:pageBreakBefore w:val="0"/>
              <w:kinsoku/>
              <w:wordWrap/>
              <w:overflowPunct/>
              <w:topLinePunct w:val="0"/>
              <w:bidi w:val="0"/>
              <w:adjustRightInd/>
              <w:snapToGrid/>
              <w:spacing w:line="360" w:lineRule="auto"/>
              <w:ind w:firstLine="480" w:firstLineChars="200"/>
              <w:contextualSpacing/>
              <w:rPr>
                <w:rFonts w:hint="default" w:ascii="Times New Roman" w:hAnsi="Times New Roman" w:cs="Times New Roman"/>
                <w:color w:val="auto"/>
                <w:sz w:val="24"/>
                <w:highlight w:val="none"/>
                <w:lang w:val="en-US" w:eastAsia="zh-CN"/>
              </w:rPr>
            </w:pPr>
            <w:r>
              <w:rPr>
                <w:rFonts w:hint="default" w:ascii="Times New Roman" w:hAnsi="Times New Roman" w:cs="Times New Roman"/>
                <w:color w:val="0B5FD1"/>
                <w:sz w:val="24"/>
                <w:highlight w:val="none"/>
                <w:lang w:val="en-US" w:eastAsia="zh-CN"/>
              </w:rPr>
              <w:t>本项目位于西咸新区沣东新城红光路中段皂河西岸3号，具体地理位置见附图1</w:t>
            </w:r>
            <w:r>
              <w:rPr>
                <w:rFonts w:hint="default" w:ascii="Times New Roman" w:hAnsi="Times New Roman" w:cs="Times New Roman"/>
                <w:color w:val="auto"/>
                <w:sz w:val="24"/>
                <w:highlight w:val="none"/>
                <w:lang w:val="en-US" w:eastAsia="zh-CN"/>
              </w:rPr>
              <w:t>。</w:t>
            </w:r>
          </w:p>
          <w:p>
            <w:pPr>
              <w:keepNext w:val="0"/>
              <w:keepLines w:val="0"/>
              <w:pageBreakBefore w:val="0"/>
              <w:kinsoku/>
              <w:wordWrap/>
              <w:overflowPunct/>
              <w:topLinePunct w:val="0"/>
              <w:bidi w:val="0"/>
              <w:adjustRightInd/>
              <w:snapToGrid/>
              <w:spacing w:line="360" w:lineRule="auto"/>
              <w:ind w:firstLine="482" w:firstLineChars="200"/>
              <w:contextualSpacing/>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二、地形、地貌</w:t>
            </w:r>
          </w:p>
          <w:p>
            <w:pPr>
              <w:keepNext w:val="0"/>
              <w:keepLines w:val="0"/>
              <w:pageBreakBefore w:val="0"/>
              <w:kinsoku/>
              <w:wordWrap/>
              <w:overflowPunct/>
              <w:topLinePunct w:val="0"/>
              <w:bidi w:val="0"/>
              <w:adjustRightInd/>
              <w:snapToGrid/>
              <w:spacing w:line="360" w:lineRule="auto"/>
              <w:ind w:firstLine="480" w:firstLineChars="200"/>
              <w:contextualSpacing/>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西咸新区沣东新城地貌类型属渭河冲积平原，地势南高北低。由北向南，依次为河漫滩及一、二、三级阶地。西部河漫滩和一级阶地非常开阔，东部阶地紧凑高耸。二、三级阶地东高西低，河漫滩与一级阶地转为西高东低。</w:t>
            </w:r>
          </w:p>
          <w:p>
            <w:pPr>
              <w:keepNext w:val="0"/>
              <w:keepLines w:val="0"/>
              <w:pageBreakBefore w:val="0"/>
              <w:kinsoku/>
              <w:wordWrap/>
              <w:overflowPunct/>
              <w:topLinePunct w:val="0"/>
              <w:bidi w:val="0"/>
              <w:adjustRightInd/>
              <w:snapToGrid/>
              <w:spacing w:line="360" w:lineRule="auto"/>
              <w:ind w:firstLine="480" w:firstLineChars="200"/>
              <w:contextualSpacing/>
              <w:rPr>
                <w:rFonts w:hint="default" w:ascii="Times New Roman" w:hAnsi="Times New Roman" w:cs="Times New Roman"/>
                <w:color w:val="auto"/>
                <w:sz w:val="24"/>
                <w:highlight w:val="none"/>
                <w:lang w:val="en-US" w:eastAsia="zh-CN"/>
              </w:rPr>
            </w:pPr>
            <w:r>
              <w:rPr>
                <w:rFonts w:hint="default" w:ascii="Times New Roman" w:hAnsi="Times New Roman" w:cs="Times New Roman"/>
                <w:color w:val="0B5FD1"/>
                <w:sz w:val="24"/>
                <w:highlight w:val="none"/>
                <w:lang w:val="en-US" w:eastAsia="zh-CN"/>
              </w:rPr>
              <w:t>项目场地位于渭河阶地之上，地势平坦，无障碍物；地质条件简单，无不良地质灾害。岩土上层为沙质黏土、中层为粗粒径沙土并夹有砂卵石，岩土层均匀，工程地质稳定。地下水位埋深一般在8~10m，对建筑物基础不会造成不良影响。</w:t>
            </w:r>
            <w:r>
              <w:rPr>
                <w:rFonts w:hint="default" w:ascii="Times New Roman" w:hAnsi="Times New Roman" w:cs="Times New Roman"/>
                <w:color w:val="auto"/>
                <w:sz w:val="24"/>
                <w:highlight w:val="none"/>
                <w:lang w:val="en-US" w:eastAsia="zh-CN"/>
              </w:rPr>
              <w:t xml:space="preserve"> </w:t>
            </w:r>
          </w:p>
          <w:p>
            <w:pPr>
              <w:keepNext w:val="0"/>
              <w:keepLines w:val="0"/>
              <w:pageBreakBefore w:val="0"/>
              <w:kinsoku/>
              <w:wordWrap/>
              <w:overflowPunct/>
              <w:topLinePunct w:val="0"/>
              <w:bidi w:val="0"/>
              <w:adjustRightInd/>
              <w:snapToGrid/>
              <w:spacing w:line="360" w:lineRule="auto"/>
              <w:ind w:firstLine="482" w:firstLineChars="200"/>
              <w:contextualSpacing/>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三、气候气象</w:t>
            </w:r>
          </w:p>
          <w:p>
            <w:pPr>
              <w:keepNext w:val="0"/>
              <w:keepLines w:val="0"/>
              <w:pageBreakBefore w:val="0"/>
              <w:kinsoku/>
              <w:wordWrap/>
              <w:overflowPunct/>
              <w:topLinePunct w:val="0"/>
              <w:bidi w:val="0"/>
              <w:adjustRightInd/>
              <w:snapToGrid/>
              <w:spacing w:line="360" w:lineRule="auto"/>
              <w:ind w:firstLine="480" w:firstLineChars="200"/>
              <w:contextualSpacing/>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沣东新城地处西安、咸阳交汇处，属暖温带半湿润大陆性季风气候，雨量适中，四季分明。冬季比较干燥寒冷，春季温暖，夏季炎热多雨，秋季温和湿润。年平均气温9～13.2℃，最低温度可达-19℃，最高温度可达43℃。年降水量约550.5mm，降水多集中在6～10月，占年降水的75.1%。雨热同期，对夏季作物的成熟和秋季作物的生长发育很有利。受地形影响全年风向多为东北风（NE），年平均风速为1.3～2.6m/s。</w:t>
            </w:r>
          </w:p>
          <w:p>
            <w:pPr>
              <w:keepNext w:val="0"/>
              <w:keepLines w:val="0"/>
              <w:pageBreakBefore w:val="0"/>
              <w:kinsoku/>
              <w:wordWrap/>
              <w:overflowPunct/>
              <w:topLinePunct w:val="0"/>
              <w:bidi w:val="0"/>
              <w:adjustRightInd/>
              <w:snapToGrid/>
              <w:spacing w:line="360" w:lineRule="auto"/>
              <w:ind w:firstLine="482" w:firstLineChars="200"/>
              <w:contextualSpacing/>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四、水文</w:t>
            </w:r>
          </w:p>
          <w:p>
            <w:pPr>
              <w:keepNext w:val="0"/>
              <w:keepLines w:val="0"/>
              <w:pageBreakBefore w:val="0"/>
              <w:kinsoku/>
              <w:wordWrap/>
              <w:overflowPunct/>
              <w:topLinePunct w:val="0"/>
              <w:bidi w:val="0"/>
              <w:adjustRightInd/>
              <w:snapToGrid/>
              <w:spacing w:line="360" w:lineRule="auto"/>
              <w:ind w:firstLine="480" w:firstLineChars="200"/>
              <w:contextualSpacing/>
              <w:rPr>
                <w:rFonts w:hint="default" w:ascii="Times New Roman" w:hAnsi="Times New Roman" w:eastAsia="宋体" w:cs="Times New Roman"/>
                <w:color w:val="0B5FD1"/>
                <w:sz w:val="24"/>
                <w:szCs w:val="24"/>
              </w:rPr>
            </w:pPr>
            <w:r>
              <w:rPr>
                <w:rFonts w:hint="default" w:ascii="Times New Roman" w:hAnsi="Times New Roman" w:eastAsia="宋体" w:cs="Times New Roman"/>
                <w:color w:val="0B5FD1"/>
                <w:sz w:val="24"/>
                <w:szCs w:val="24"/>
              </w:rPr>
              <w:t>沣东新城位于渭河流域，主要地表水体有渭河、皂河</w:t>
            </w:r>
            <w:r>
              <w:rPr>
                <w:rFonts w:hint="eastAsia" w:ascii="Times New Roman" w:hAnsi="Times New Roman" w:eastAsia="宋体" w:cs="Times New Roman"/>
                <w:color w:val="0B5FD1"/>
                <w:sz w:val="24"/>
                <w:szCs w:val="24"/>
                <w:lang w:eastAsia="zh-CN"/>
              </w:rPr>
              <w:t>、</w:t>
            </w:r>
            <w:r>
              <w:rPr>
                <w:rFonts w:hint="eastAsia" w:ascii="Times New Roman" w:hAnsi="Times New Roman" w:eastAsia="宋体" w:cs="Times New Roman"/>
                <w:color w:val="0B5FD1"/>
                <w:sz w:val="24"/>
                <w:szCs w:val="24"/>
                <w:lang w:val="en-US" w:eastAsia="zh-CN"/>
              </w:rPr>
              <w:t>沣河</w:t>
            </w:r>
            <w:r>
              <w:rPr>
                <w:rFonts w:hint="default" w:ascii="Times New Roman" w:hAnsi="Times New Roman" w:eastAsia="宋体" w:cs="Times New Roman"/>
                <w:color w:val="0B5FD1"/>
                <w:sz w:val="24"/>
                <w:szCs w:val="24"/>
              </w:rPr>
              <w:t>。</w:t>
            </w:r>
          </w:p>
          <w:p>
            <w:pPr>
              <w:keepNext w:val="0"/>
              <w:keepLines w:val="0"/>
              <w:pageBreakBefore w:val="0"/>
              <w:kinsoku/>
              <w:wordWrap/>
              <w:overflowPunct/>
              <w:topLinePunct w:val="0"/>
              <w:bidi w:val="0"/>
              <w:adjustRightInd/>
              <w:snapToGrid/>
              <w:spacing w:line="360" w:lineRule="auto"/>
              <w:ind w:firstLine="480" w:firstLineChars="200"/>
              <w:contextualSpacing/>
              <w:rPr>
                <w:rFonts w:hint="default" w:ascii="Times New Roman" w:hAnsi="Times New Roman" w:eastAsia="宋体" w:cs="Times New Roman"/>
                <w:color w:val="0B5FD1"/>
                <w:sz w:val="24"/>
                <w:szCs w:val="24"/>
              </w:rPr>
            </w:pPr>
            <w:r>
              <w:rPr>
                <w:rFonts w:hint="default" w:ascii="Times New Roman" w:hAnsi="Times New Roman" w:eastAsia="宋体" w:cs="Times New Roman"/>
                <w:color w:val="0B5FD1"/>
                <w:sz w:val="24"/>
                <w:szCs w:val="24"/>
              </w:rPr>
              <w:t>渭河属于西咸新区过境河流，从沣东新城北界流过。渭河发源于今甘肃省定西市， 最终至渭南市潼关县汇入黄河。全长 818km，流域面积 13.43×104km</w:t>
            </w:r>
            <w:r>
              <w:rPr>
                <w:rFonts w:hint="default" w:ascii="Times New Roman" w:hAnsi="Times New Roman" w:eastAsia="宋体" w:cs="Times New Roman"/>
                <w:color w:val="0B5FD1"/>
                <w:sz w:val="24"/>
                <w:szCs w:val="24"/>
                <w:vertAlign w:val="superscript"/>
              </w:rPr>
              <w:t>2</w:t>
            </w:r>
            <w:r>
              <w:rPr>
                <w:rFonts w:hint="default" w:ascii="Times New Roman" w:hAnsi="Times New Roman" w:eastAsia="宋体" w:cs="Times New Roman"/>
                <w:color w:val="0B5FD1"/>
                <w:sz w:val="24"/>
                <w:szCs w:val="24"/>
              </w:rPr>
              <w:t>。多年平均径流量 53.8×108m</w:t>
            </w:r>
            <w:r>
              <w:rPr>
                <w:rFonts w:hint="default" w:ascii="Times New Roman" w:hAnsi="Times New Roman" w:eastAsia="宋体" w:cs="Times New Roman"/>
                <w:color w:val="0B5FD1"/>
                <w:sz w:val="24"/>
                <w:szCs w:val="24"/>
                <w:vertAlign w:val="superscript"/>
              </w:rPr>
              <w:t>3</w:t>
            </w:r>
            <w:r>
              <w:rPr>
                <w:rFonts w:hint="default" w:ascii="Times New Roman" w:hAnsi="Times New Roman" w:eastAsia="宋体" w:cs="Times New Roman"/>
                <w:color w:val="0B5FD1"/>
                <w:sz w:val="24"/>
                <w:szCs w:val="24"/>
              </w:rPr>
              <w:t>，多年平均流量 170.6m</w:t>
            </w:r>
            <w:r>
              <w:rPr>
                <w:rFonts w:hint="default" w:ascii="Times New Roman" w:hAnsi="Times New Roman" w:eastAsia="宋体" w:cs="Times New Roman"/>
                <w:color w:val="0B5FD1"/>
                <w:sz w:val="24"/>
                <w:szCs w:val="24"/>
                <w:vertAlign w:val="superscript"/>
              </w:rPr>
              <w:t>3</w:t>
            </w:r>
            <w:r>
              <w:rPr>
                <w:rFonts w:hint="default" w:ascii="Times New Roman" w:hAnsi="Times New Roman" w:eastAsia="宋体" w:cs="Times New Roman"/>
                <w:color w:val="0B5FD1"/>
                <w:sz w:val="24"/>
                <w:szCs w:val="24"/>
              </w:rPr>
              <w:t xml:space="preserve"> /s。 </w:t>
            </w:r>
          </w:p>
          <w:p>
            <w:pPr>
              <w:keepNext w:val="0"/>
              <w:keepLines w:val="0"/>
              <w:pageBreakBefore w:val="0"/>
              <w:kinsoku/>
              <w:wordWrap/>
              <w:overflowPunct/>
              <w:topLinePunct w:val="0"/>
              <w:bidi w:val="0"/>
              <w:adjustRightInd/>
              <w:snapToGrid/>
              <w:spacing w:line="360" w:lineRule="auto"/>
              <w:ind w:firstLine="480" w:firstLineChars="200"/>
              <w:contextualSpacing/>
              <w:rPr>
                <w:rFonts w:hint="default" w:ascii="Times New Roman" w:hAnsi="Times New Roman" w:eastAsia="宋体" w:cs="Times New Roman"/>
                <w:color w:val="0B5FD1"/>
                <w:sz w:val="24"/>
                <w:szCs w:val="24"/>
              </w:rPr>
            </w:pPr>
            <w:r>
              <w:rPr>
                <w:rFonts w:hint="default" w:ascii="Times New Roman" w:hAnsi="Times New Roman" w:eastAsia="宋体" w:cs="Times New Roman"/>
                <w:color w:val="0B5FD1"/>
                <w:sz w:val="24"/>
                <w:szCs w:val="24"/>
              </w:rPr>
              <w:t>皂河是西安市重要河流之一，是渭河的一级支流。发源于长安区杜曲街办新村，于 草滩农场处汇入渭河。皂河全长 35.7km，流域面积约 300km</w:t>
            </w:r>
            <w:r>
              <w:rPr>
                <w:rFonts w:hint="default" w:ascii="Times New Roman" w:hAnsi="Times New Roman" w:eastAsia="宋体" w:cs="Times New Roman"/>
                <w:color w:val="0B5FD1"/>
                <w:sz w:val="24"/>
                <w:szCs w:val="24"/>
                <w:vertAlign w:val="superscript"/>
              </w:rPr>
              <w:t>2</w:t>
            </w:r>
            <w:r>
              <w:rPr>
                <w:rFonts w:hint="default" w:ascii="Times New Roman" w:hAnsi="Times New Roman" w:eastAsia="宋体" w:cs="Times New Roman"/>
                <w:color w:val="0B5FD1"/>
                <w:sz w:val="24"/>
                <w:szCs w:val="24"/>
              </w:rPr>
              <w:t xml:space="preserve">。 </w:t>
            </w:r>
          </w:p>
          <w:p>
            <w:pPr>
              <w:keepNext w:val="0"/>
              <w:keepLines w:val="0"/>
              <w:pageBreakBefore w:val="0"/>
              <w:kinsoku/>
              <w:wordWrap/>
              <w:overflowPunct/>
              <w:topLinePunct w:val="0"/>
              <w:bidi w:val="0"/>
              <w:adjustRightInd/>
              <w:snapToGrid/>
              <w:spacing w:line="360" w:lineRule="auto"/>
              <w:ind w:firstLine="480" w:firstLineChars="200"/>
              <w:contextualSpacing/>
              <w:rPr>
                <w:rFonts w:hint="default" w:ascii="Times New Roman" w:hAnsi="Times New Roman" w:eastAsia="宋体" w:cs="Times New Roman"/>
                <w:color w:val="0B5FD1"/>
                <w:sz w:val="24"/>
                <w:szCs w:val="24"/>
              </w:rPr>
            </w:pPr>
            <w:r>
              <w:rPr>
                <w:rFonts w:hint="default" w:ascii="Times New Roman" w:hAnsi="Times New Roman" w:eastAsia="宋体" w:cs="Times New Roman"/>
                <w:color w:val="0B5FD1"/>
                <w:sz w:val="24"/>
                <w:szCs w:val="24"/>
              </w:rPr>
              <w:t>沣河是渭河的一级支流，发源于秦岭北段，由南向北流经户县秦渡镇，于咸阳市汇 入渭河。沣河全长 82km，总流域面积 1460km</w:t>
            </w:r>
            <w:r>
              <w:rPr>
                <w:rFonts w:hint="default" w:ascii="Times New Roman" w:hAnsi="Times New Roman" w:eastAsia="宋体" w:cs="Times New Roman"/>
                <w:color w:val="0B5FD1"/>
                <w:sz w:val="24"/>
                <w:szCs w:val="24"/>
                <w:vertAlign w:val="superscript"/>
              </w:rPr>
              <w:t>2</w:t>
            </w:r>
            <w:r>
              <w:rPr>
                <w:rFonts w:hint="eastAsia" w:ascii="Times New Roman" w:hAnsi="Times New Roman" w:eastAsia="宋体" w:cs="Times New Roman"/>
                <w:color w:val="0B5FD1"/>
                <w:sz w:val="24"/>
                <w:szCs w:val="24"/>
                <w:lang w:eastAsia="zh-CN"/>
              </w:rPr>
              <w:t>。</w:t>
            </w:r>
            <w:r>
              <w:rPr>
                <w:rFonts w:hint="default" w:ascii="Times New Roman" w:hAnsi="Times New Roman" w:eastAsia="宋体" w:cs="Times New Roman"/>
                <w:color w:val="0B5FD1"/>
                <w:sz w:val="24"/>
                <w:szCs w:val="24"/>
              </w:rPr>
              <w:t>沣河多年平均年径流量为 2.48×108m</w:t>
            </w:r>
            <w:r>
              <w:rPr>
                <w:rFonts w:hint="default" w:ascii="Times New Roman" w:hAnsi="Times New Roman" w:eastAsia="宋体" w:cs="Times New Roman"/>
                <w:color w:val="0B5FD1"/>
                <w:sz w:val="24"/>
                <w:szCs w:val="24"/>
                <w:vertAlign w:val="superscript"/>
              </w:rPr>
              <w:t>3</w:t>
            </w:r>
            <w:r>
              <w:rPr>
                <w:rFonts w:hint="default" w:ascii="Times New Roman" w:hAnsi="Times New Roman" w:eastAsia="宋体" w:cs="Times New Roman"/>
                <w:color w:val="0B5FD1"/>
                <w:sz w:val="24"/>
                <w:szCs w:val="24"/>
              </w:rPr>
              <w:t xml:space="preserve">， 7~10 月为丰水期，12 月~3 月为枯水期。 </w:t>
            </w:r>
          </w:p>
          <w:p>
            <w:pPr>
              <w:keepNext w:val="0"/>
              <w:keepLines w:val="0"/>
              <w:pageBreakBefore w:val="0"/>
              <w:kinsoku/>
              <w:wordWrap/>
              <w:overflowPunct/>
              <w:topLinePunct w:val="0"/>
              <w:bidi w:val="0"/>
              <w:adjustRightInd/>
              <w:snapToGrid/>
              <w:spacing w:line="360" w:lineRule="auto"/>
              <w:ind w:firstLine="480" w:firstLineChars="200"/>
              <w:contextualSpacing/>
              <w:rPr>
                <w:rFonts w:hint="default" w:ascii="Times New Roman" w:hAnsi="Times New Roman" w:eastAsia="宋体" w:cs="Times New Roman"/>
                <w:color w:val="0B5FD1"/>
                <w:sz w:val="24"/>
                <w:szCs w:val="24"/>
              </w:rPr>
            </w:pPr>
            <w:r>
              <w:rPr>
                <w:rFonts w:hint="default" w:ascii="Times New Roman" w:hAnsi="Times New Roman" w:eastAsia="宋体" w:cs="Times New Roman"/>
                <w:color w:val="0B5FD1"/>
                <w:sz w:val="24"/>
                <w:szCs w:val="24"/>
              </w:rPr>
              <w:t>根据现场踏勘，项目最近地表水体为厂址</w:t>
            </w:r>
            <w:r>
              <w:rPr>
                <w:rFonts w:hint="default" w:ascii="Times New Roman" w:hAnsi="Times New Roman" w:eastAsia="宋体" w:cs="Times New Roman"/>
                <w:color w:val="0B5FD1"/>
                <w:sz w:val="24"/>
                <w:szCs w:val="24"/>
                <w:lang w:val="en-US" w:eastAsia="zh-CN"/>
              </w:rPr>
              <w:t>东</w:t>
            </w:r>
            <w:r>
              <w:rPr>
                <w:rFonts w:hint="default" w:ascii="Times New Roman" w:hAnsi="Times New Roman" w:eastAsia="宋体" w:cs="Times New Roman"/>
                <w:color w:val="0B5FD1"/>
                <w:sz w:val="24"/>
                <w:szCs w:val="24"/>
              </w:rPr>
              <w:t>侧约</w:t>
            </w:r>
            <w:r>
              <w:rPr>
                <w:rFonts w:hint="default" w:ascii="Times New Roman" w:hAnsi="Times New Roman" w:eastAsia="宋体" w:cs="Times New Roman"/>
                <w:color w:val="0B5FD1"/>
                <w:sz w:val="24"/>
                <w:szCs w:val="24"/>
                <w:lang w:val="en-US" w:eastAsia="zh-CN"/>
              </w:rPr>
              <w:t>98</w:t>
            </w:r>
            <w:r>
              <w:rPr>
                <w:rFonts w:hint="default" w:ascii="Times New Roman" w:hAnsi="Times New Roman" w:eastAsia="宋体" w:cs="Times New Roman"/>
                <w:color w:val="0B5FD1"/>
                <w:sz w:val="24"/>
                <w:szCs w:val="24"/>
              </w:rPr>
              <w:t>m 处的</w:t>
            </w:r>
            <w:r>
              <w:rPr>
                <w:rFonts w:hint="default" w:ascii="Times New Roman" w:hAnsi="Times New Roman" w:eastAsia="宋体" w:cs="Times New Roman"/>
                <w:color w:val="0B5FD1"/>
                <w:sz w:val="24"/>
                <w:szCs w:val="24"/>
                <w:lang w:val="en-US" w:eastAsia="zh-CN"/>
              </w:rPr>
              <w:t>皂河</w:t>
            </w:r>
            <w:r>
              <w:rPr>
                <w:rFonts w:hint="default" w:ascii="Times New Roman" w:hAnsi="Times New Roman" w:eastAsia="宋体" w:cs="Times New Roman"/>
                <w:color w:val="0B5FD1"/>
                <w:sz w:val="24"/>
                <w:szCs w:val="24"/>
              </w:rPr>
              <w:t>。</w:t>
            </w:r>
          </w:p>
          <w:p>
            <w:pPr>
              <w:keepNext w:val="0"/>
              <w:keepLines w:val="0"/>
              <w:pageBreakBefore w:val="0"/>
              <w:kinsoku/>
              <w:wordWrap/>
              <w:overflowPunct/>
              <w:topLinePunct w:val="0"/>
              <w:bidi w:val="0"/>
              <w:adjustRightInd/>
              <w:snapToGrid/>
              <w:spacing w:line="360" w:lineRule="auto"/>
              <w:ind w:firstLine="482" w:firstLineChars="200"/>
              <w:contextualSpacing/>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五、自然植被</w:t>
            </w:r>
          </w:p>
          <w:p>
            <w:pPr>
              <w:keepNext w:val="0"/>
              <w:keepLines w:val="0"/>
              <w:pageBreakBefore w:val="0"/>
              <w:kinsoku/>
              <w:wordWrap/>
              <w:overflowPunct/>
              <w:topLinePunct w:val="0"/>
              <w:bidi w:val="0"/>
              <w:adjustRightInd/>
              <w:snapToGrid/>
              <w:spacing w:line="360" w:lineRule="auto"/>
              <w:ind w:firstLine="480" w:firstLineChars="200"/>
              <w:contextualSpacing/>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经现场调查，本项目所在区域地势较为平坦，区域为城镇生态系统，植被发育一般，主要为人工栽培的农作物和城市风景绿化植物为主，主要有杨树、槐树、松 树、柳树及绿化灌木等。生物多样性一般，未发现国家及各级保护珍稀植物及野生动植物。项目所在地周边环境良好，其城市生态系统绿化物种和绿化指标均符合西 咸新区沣东新城城市规划指标。</w:t>
            </w:r>
            <w:bookmarkEnd w:id="3"/>
          </w:p>
        </w:tc>
      </w:tr>
    </w:tbl>
    <w:p>
      <w:pPr>
        <w:rPr>
          <w:rFonts w:hint="default" w:ascii="Times New Roman" w:hAnsi="Times New Roman" w:cs="Times New Roman"/>
          <w:b/>
          <w:color w:val="auto"/>
          <w:sz w:val="24"/>
          <w:highlight w:val="none"/>
        </w:rPr>
      </w:pPr>
    </w:p>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环境质量现状</w:t>
      </w:r>
    </w:p>
    <w:tbl>
      <w:tblPr>
        <w:tblStyle w:val="28"/>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7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9276" w:type="dxa"/>
            <w:noWrap w:val="0"/>
            <w:vAlign w:val="top"/>
          </w:tcPr>
          <w:p>
            <w:pPr>
              <w:keepNext w:val="0"/>
              <w:keepLines w:val="0"/>
              <w:suppressLineNumbers w:val="0"/>
              <w:spacing w:before="0" w:beforeAutospacing="0" w:after="0" w:afterAutospacing="0" w:line="360" w:lineRule="auto"/>
              <w:ind w:right="0"/>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建设项目所在地区域环境质量现状及主要环境问题（环境空气、声环境）</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cs="Times New Roman"/>
                <w:color w:val="auto"/>
                <w:sz w:val="24"/>
                <w:szCs w:val="32"/>
                <w:highlight w:val="none"/>
              </w:rPr>
            </w:pPr>
            <w:r>
              <w:rPr>
                <w:rFonts w:hint="default" w:ascii="Times New Roman" w:hAnsi="Times New Roman" w:cs="Times New Roman"/>
                <w:b/>
                <w:bCs/>
                <w:color w:val="auto"/>
                <w:sz w:val="24"/>
                <w:szCs w:val="32"/>
                <w:highlight w:val="none"/>
              </w:rPr>
              <w:t>一、环境空气质量现状调查与评价</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szCs w:val="32"/>
                <w:highlight w:val="none"/>
                <w:lang w:eastAsia="zh-CN"/>
              </w:rPr>
            </w:pPr>
            <w:r>
              <w:rPr>
                <w:rFonts w:hint="default" w:ascii="Times New Roman" w:hAnsi="Times New Roman" w:cs="Times New Roman"/>
                <w:color w:val="auto"/>
                <w:sz w:val="24"/>
                <w:szCs w:val="32"/>
                <w:highlight w:val="none"/>
                <w:lang w:eastAsia="zh-CN"/>
              </w:rPr>
              <w:t>（</w:t>
            </w:r>
            <w:r>
              <w:rPr>
                <w:rFonts w:hint="default" w:ascii="Times New Roman" w:hAnsi="Times New Roman" w:cs="Times New Roman"/>
                <w:color w:val="auto"/>
                <w:sz w:val="24"/>
                <w:szCs w:val="32"/>
                <w:highlight w:val="none"/>
                <w:lang w:val="en-US" w:eastAsia="zh-CN"/>
              </w:rPr>
              <w:t>1</w:t>
            </w:r>
            <w:r>
              <w:rPr>
                <w:rFonts w:hint="default" w:ascii="Times New Roman" w:hAnsi="Times New Roman" w:cs="Times New Roman"/>
                <w:color w:val="auto"/>
                <w:sz w:val="24"/>
                <w:szCs w:val="32"/>
                <w:highlight w:val="none"/>
                <w:lang w:eastAsia="zh-CN"/>
              </w:rPr>
              <w:t>）基本污染物</w:t>
            </w:r>
          </w:p>
          <w:p>
            <w:pPr>
              <w:pStyle w:val="2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项目位于</w:t>
            </w:r>
            <w:r>
              <w:rPr>
                <w:rFonts w:hint="default" w:ascii="Times New Roman" w:hAnsi="Times New Roman" w:cs="Times New Roman"/>
                <w:color w:val="auto"/>
                <w:sz w:val="24"/>
                <w:highlight w:val="none"/>
                <w:lang w:val="en-US" w:eastAsia="zh-CN"/>
              </w:rPr>
              <w:t>西咸新区沣东新城红光路中段皂河西岸3号</w:t>
            </w:r>
            <w:r>
              <w:rPr>
                <w:rFonts w:hint="default" w:ascii="Times New Roman" w:hAnsi="Times New Roman" w:eastAsia="宋体" w:cs="Times New Roman"/>
                <w:color w:val="auto"/>
                <w:sz w:val="24"/>
                <w:szCs w:val="32"/>
                <w:highlight w:val="none"/>
                <w:lang w:eastAsia="zh-CN"/>
              </w:rPr>
              <w:t>。</w:t>
            </w:r>
            <w:r>
              <w:rPr>
                <w:rFonts w:hint="default" w:ascii="Times New Roman" w:hAnsi="Times New Roman" w:cs="Times New Roman"/>
                <w:color w:val="auto"/>
                <w:sz w:val="24"/>
                <w:szCs w:val="32"/>
                <w:highlight w:val="none"/>
              </w:rPr>
              <w:t>根据大气功能区划，本项目所在地为二类功能区，环境空气质量标准执行《环境</w:t>
            </w:r>
            <w:r>
              <w:rPr>
                <w:rFonts w:hint="eastAsia" w:ascii="Times New Roman" w:hAnsi="Times New Roman" w:cs="Times New Roman"/>
                <w:color w:val="auto"/>
                <w:sz w:val="24"/>
                <w:szCs w:val="32"/>
                <w:highlight w:val="none"/>
                <w:lang w:val="en-US" w:eastAsia="zh-CN"/>
              </w:rPr>
              <w:t>空气</w:t>
            </w:r>
            <w:r>
              <w:rPr>
                <w:rFonts w:hint="default" w:ascii="Times New Roman" w:hAnsi="Times New Roman" w:cs="Times New Roman"/>
                <w:color w:val="auto"/>
                <w:sz w:val="24"/>
                <w:szCs w:val="32"/>
                <w:highlight w:val="none"/>
              </w:rPr>
              <w:t>质量标准》（GB3095-2012）中二级标准要求。</w:t>
            </w:r>
          </w:p>
          <w:p>
            <w:pPr>
              <w:pStyle w:val="2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本次评价中环境空气质量现状引用陕西省生态环境厅2020年2月26日发布的《2019年1-12月全省环境空气质量状况》中西咸新区自动监测站数据中空气常规六项污染物监测结果，对区域环境空气质量现状进行分析，统计结果见下表。</w:t>
            </w:r>
          </w:p>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default" w:ascii="Times New Roman" w:hAnsi="Times New Roman" w:eastAsia="宋体" w:cs="Times New Roman"/>
                <w:b/>
                <w:bCs/>
                <w:sz w:val="4"/>
                <w:szCs w:val="4"/>
                <w:highlight w:val="none"/>
              </w:rPr>
            </w:pPr>
            <w:r>
              <w:rPr>
                <w:rFonts w:hint="default" w:ascii="Times New Roman" w:hAnsi="Times New Roman" w:eastAsia="宋体" w:cs="Times New Roman"/>
                <w:b/>
                <w:bCs/>
                <w:sz w:val="21"/>
                <w:szCs w:val="21"/>
                <w:highlight w:val="none"/>
              </w:rPr>
              <w:t>表</w:t>
            </w:r>
            <w:r>
              <w:rPr>
                <w:rFonts w:hint="eastAsia" w:ascii="Times New Roman" w:hAnsi="Times New Roman" w:eastAsia="宋体" w:cs="Times New Roman"/>
                <w:b/>
                <w:bCs/>
                <w:sz w:val="21"/>
                <w:szCs w:val="21"/>
                <w:highlight w:val="none"/>
                <w:lang w:val="en-US" w:eastAsia="zh-CN"/>
              </w:rPr>
              <w:t>3-1</w:t>
            </w:r>
            <w:r>
              <w:rPr>
                <w:rFonts w:hint="default" w:ascii="Times New Roman" w:hAnsi="Times New Roman" w:eastAsia="Times New Roman" w:cs="Times New Roman"/>
                <w:b/>
                <w:bCs/>
                <w:sz w:val="21"/>
                <w:szCs w:val="21"/>
                <w:highlight w:val="none"/>
              </w:rPr>
              <w:t xml:space="preserve">  </w:t>
            </w:r>
            <w:r>
              <w:rPr>
                <w:rFonts w:hint="default" w:ascii="Times New Roman" w:hAnsi="Times New Roman" w:eastAsia="宋体" w:cs="Times New Roman"/>
                <w:b/>
                <w:bCs/>
                <w:sz w:val="21"/>
                <w:szCs w:val="21"/>
                <w:highlight w:val="none"/>
                <w:lang w:val="en-US" w:eastAsia="zh-CN"/>
              </w:rPr>
              <w:t xml:space="preserve">  </w:t>
            </w:r>
            <w:r>
              <w:rPr>
                <w:rFonts w:hint="default" w:ascii="Times New Roman" w:hAnsi="Times New Roman" w:eastAsia="宋体" w:cs="Times New Roman"/>
                <w:b/>
                <w:bCs/>
                <w:sz w:val="21"/>
                <w:szCs w:val="21"/>
                <w:highlight w:val="none"/>
              </w:rPr>
              <w:t>环境空气监测结果一览表</w:t>
            </w:r>
            <w:r>
              <w:rPr>
                <w:rFonts w:hint="default" w:ascii="Times New Roman" w:hAnsi="Times New Roman" w:eastAsia="宋体" w:cs="Times New Roman"/>
                <w:b/>
                <w:bCs/>
                <w:sz w:val="21"/>
                <w:szCs w:val="21"/>
                <w:highlight w:val="none"/>
                <w:lang w:val="en-US" w:eastAsia="zh-CN"/>
              </w:rPr>
              <w:t xml:space="preserve">  </w:t>
            </w:r>
            <w:r>
              <w:rPr>
                <w:rFonts w:hint="default" w:ascii="Times New Roman" w:hAnsi="Times New Roman" w:eastAsia="宋体" w:cs="Times New Roman"/>
                <w:b/>
                <w:bCs/>
                <w:spacing w:val="-56"/>
                <w:sz w:val="21"/>
                <w:szCs w:val="21"/>
                <w:highlight w:val="none"/>
              </w:rPr>
              <w:t xml:space="preserve"> </w:t>
            </w:r>
            <w:r>
              <w:rPr>
                <w:rFonts w:hint="default" w:ascii="Times New Roman" w:hAnsi="Times New Roman" w:eastAsia="宋体" w:cs="Times New Roman"/>
                <w:b/>
                <w:bCs/>
                <w:spacing w:val="-56"/>
                <w:sz w:val="21"/>
                <w:szCs w:val="21"/>
                <w:highlight w:val="none"/>
                <w:lang w:val="en-US" w:eastAsia="zh-CN"/>
              </w:rPr>
              <w:t xml:space="preserve">          </w:t>
            </w:r>
            <w:r>
              <w:rPr>
                <w:rFonts w:hint="default" w:ascii="Times New Roman" w:hAnsi="Times New Roman" w:eastAsia="宋体" w:cs="Times New Roman"/>
                <w:b/>
                <w:bCs/>
                <w:sz w:val="21"/>
                <w:szCs w:val="21"/>
                <w:highlight w:val="none"/>
              </w:rPr>
              <w:t>（单位：</w:t>
            </w:r>
            <w:r>
              <w:rPr>
                <w:rFonts w:hint="default" w:ascii="Times New Roman" w:hAnsi="Times New Roman" w:eastAsia="Times New Roman" w:cs="Times New Roman"/>
                <w:b/>
                <w:bCs/>
                <w:sz w:val="21"/>
                <w:szCs w:val="21"/>
                <w:highlight w:val="none"/>
              </w:rPr>
              <w:t>μg/m</w:t>
            </w:r>
            <w:r>
              <w:rPr>
                <w:rFonts w:hint="default" w:ascii="Times New Roman" w:hAnsi="Times New Roman" w:eastAsia="Times New Roman" w:cs="Times New Roman"/>
                <w:b/>
                <w:bCs/>
                <w:position w:val="10"/>
                <w:sz w:val="14"/>
                <w:szCs w:val="14"/>
                <w:highlight w:val="none"/>
              </w:rPr>
              <w:t>3</w:t>
            </w:r>
            <w:r>
              <w:rPr>
                <w:rFonts w:hint="default" w:ascii="Times New Roman" w:hAnsi="Times New Roman" w:eastAsia="宋体" w:cs="Times New Roman"/>
                <w:b/>
                <w:bCs/>
                <w:sz w:val="21"/>
                <w:szCs w:val="21"/>
                <w:highlight w:val="none"/>
              </w:rPr>
              <w:t>）</w:t>
            </w:r>
          </w:p>
          <w:tbl>
            <w:tblPr>
              <w:tblStyle w:val="28"/>
              <w:tblW w:w="0" w:type="auto"/>
              <w:jc w:val="center"/>
              <w:tblLayout w:type="fixed"/>
              <w:tblCellMar>
                <w:top w:w="0" w:type="dxa"/>
                <w:left w:w="0" w:type="dxa"/>
                <w:bottom w:w="0" w:type="dxa"/>
                <w:right w:w="0" w:type="dxa"/>
              </w:tblCellMar>
            </w:tblPr>
            <w:tblGrid>
              <w:gridCol w:w="839"/>
              <w:gridCol w:w="3472"/>
              <w:gridCol w:w="1293"/>
              <w:gridCol w:w="918"/>
              <w:gridCol w:w="1243"/>
              <w:gridCol w:w="1123"/>
            </w:tblGrid>
            <w:tr>
              <w:tblPrEx>
                <w:tblCellMar>
                  <w:top w:w="0" w:type="dxa"/>
                  <w:left w:w="0" w:type="dxa"/>
                  <w:bottom w:w="0" w:type="dxa"/>
                  <w:right w:w="0" w:type="dxa"/>
                </w:tblCellMar>
              </w:tblPrEx>
              <w:trPr>
                <w:trHeight w:val="312" w:hRule="exac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污染物</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年评价指标</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现状浓度</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标准值</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eastAsia="宋体" w:cs="Times New Roman"/>
                      <w:b/>
                      <w:bCs/>
                      <w:sz w:val="21"/>
                      <w:szCs w:val="21"/>
                      <w:highlight w:val="none"/>
                    </w:rPr>
                    <w:t>占标率</w:t>
                  </w:r>
                  <w:r>
                    <w:rPr>
                      <w:rFonts w:hint="default" w:ascii="Times New Roman" w:hAnsi="Times New Roman" w:eastAsia="Times New Roman" w:cs="Times New Roman"/>
                      <w:b/>
                      <w:bCs/>
                      <w:sz w:val="21"/>
                      <w:szCs w:val="21"/>
                      <w:highlight w:val="none"/>
                    </w:rPr>
                    <w:t>/%</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达标情况</w:t>
                  </w:r>
                </w:p>
              </w:tc>
            </w:tr>
            <w:tr>
              <w:tblPrEx>
                <w:tblCellMar>
                  <w:top w:w="0" w:type="dxa"/>
                  <w:left w:w="0" w:type="dxa"/>
                  <w:bottom w:w="0" w:type="dxa"/>
                  <w:right w:w="0" w:type="dxa"/>
                </w:tblCellMar>
              </w:tblPrEx>
              <w:trPr>
                <w:trHeight w:val="312" w:hRule="exac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pacing w:val="2"/>
                      <w:position w:val="3"/>
                      <w:sz w:val="21"/>
                      <w:szCs w:val="21"/>
                      <w:highlight w:val="none"/>
                    </w:rPr>
                    <w:t>PM</w:t>
                  </w:r>
                  <w:r>
                    <w:rPr>
                      <w:rFonts w:hint="default" w:ascii="Times New Roman" w:hAnsi="Times New Roman" w:cs="Times New Roman"/>
                      <w:spacing w:val="2"/>
                      <w:sz w:val="21"/>
                      <w:szCs w:val="21"/>
                      <w:highlight w:val="none"/>
                      <w:vertAlign w:val="subscript"/>
                    </w:rPr>
                    <w:t>2.5</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年平均质量浓度</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60</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35</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171.43</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不达标</w:t>
                  </w:r>
                </w:p>
              </w:tc>
            </w:tr>
            <w:tr>
              <w:tblPrEx>
                <w:tblCellMar>
                  <w:top w:w="0" w:type="dxa"/>
                  <w:left w:w="0" w:type="dxa"/>
                  <w:bottom w:w="0" w:type="dxa"/>
                  <w:right w:w="0" w:type="dxa"/>
                </w:tblCellMar>
              </w:tblPrEx>
              <w:trPr>
                <w:trHeight w:val="312" w:hRule="exac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pacing w:val="2"/>
                      <w:sz w:val="21"/>
                      <w:szCs w:val="21"/>
                      <w:highlight w:val="none"/>
                    </w:rPr>
                    <w:t>PM</w:t>
                  </w:r>
                  <w:r>
                    <w:rPr>
                      <w:rFonts w:hint="default" w:ascii="Times New Roman" w:hAnsi="Times New Roman" w:cs="Times New Roman"/>
                      <w:spacing w:val="2"/>
                      <w:position w:val="-2"/>
                      <w:sz w:val="21"/>
                      <w:szCs w:val="21"/>
                      <w:highlight w:val="none"/>
                      <w:vertAlign w:val="subscript"/>
                    </w:rPr>
                    <w:t>10</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年平均质量浓度</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96</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70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137.14</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不达标</w:t>
                  </w:r>
                </w:p>
              </w:tc>
            </w:tr>
            <w:tr>
              <w:tblPrEx>
                <w:tblCellMar>
                  <w:top w:w="0" w:type="dxa"/>
                  <w:left w:w="0" w:type="dxa"/>
                  <w:bottom w:w="0" w:type="dxa"/>
                  <w:right w:w="0" w:type="dxa"/>
                </w:tblCellMar>
              </w:tblPrEx>
              <w:trPr>
                <w:trHeight w:val="312" w:hRule="exac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pacing w:val="4"/>
                      <w:sz w:val="21"/>
                      <w:szCs w:val="21"/>
                      <w:highlight w:val="none"/>
                    </w:rPr>
                    <w:t>SO</w:t>
                  </w:r>
                  <w:r>
                    <w:rPr>
                      <w:rFonts w:hint="default" w:ascii="Times New Roman" w:hAnsi="Times New Roman" w:cs="Times New Roman"/>
                      <w:spacing w:val="4"/>
                      <w:position w:val="-2"/>
                      <w:sz w:val="21"/>
                      <w:szCs w:val="21"/>
                      <w:highlight w:val="none"/>
                      <w:vertAlign w:val="subscript"/>
                    </w:rPr>
                    <w:t>2</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年平均质量浓度</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w w:val="100"/>
                      <w:sz w:val="21"/>
                      <w:szCs w:val="21"/>
                      <w:highlight w:val="none"/>
                    </w:rPr>
                    <w:t>8</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60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13.33</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达标</w:t>
                  </w:r>
                </w:p>
              </w:tc>
            </w:tr>
            <w:tr>
              <w:tblPrEx>
                <w:tblCellMar>
                  <w:top w:w="0" w:type="dxa"/>
                  <w:left w:w="0" w:type="dxa"/>
                  <w:bottom w:w="0" w:type="dxa"/>
                  <w:right w:w="0" w:type="dxa"/>
                </w:tblCellMar>
              </w:tblPrEx>
              <w:trPr>
                <w:trHeight w:val="312" w:hRule="exac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pacing w:val="3"/>
                      <w:sz w:val="21"/>
                      <w:szCs w:val="21"/>
                      <w:highlight w:val="none"/>
                    </w:rPr>
                    <w:t>NO</w:t>
                  </w:r>
                  <w:r>
                    <w:rPr>
                      <w:rFonts w:hint="default" w:ascii="Times New Roman" w:hAnsi="Times New Roman" w:cs="Times New Roman"/>
                      <w:spacing w:val="3"/>
                      <w:position w:val="-2"/>
                      <w:sz w:val="21"/>
                      <w:szCs w:val="21"/>
                      <w:highlight w:val="none"/>
                      <w:vertAlign w:val="subscript"/>
                    </w:rPr>
                    <w:t>2</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年平均质量浓度</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40</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40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100</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达标</w:t>
                  </w:r>
                </w:p>
              </w:tc>
            </w:tr>
            <w:tr>
              <w:tblPrEx>
                <w:tblCellMar>
                  <w:top w:w="0" w:type="dxa"/>
                  <w:left w:w="0" w:type="dxa"/>
                  <w:bottom w:w="0" w:type="dxa"/>
                  <w:right w:w="0" w:type="dxa"/>
                </w:tblCellMar>
              </w:tblPrEx>
              <w:trPr>
                <w:trHeight w:val="312" w:hRule="exac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CO</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Times New Roman" w:cs="Times New Roman"/>
                      <w:sz w:val="21"/>
                      <w:szCs w:val="21"/>
                      <w:highlight w:val="none"/>
                    </w:rPr>
                    <w:t>24</w:t>
                  </w:r>
                  <w:r>
                    <w:rPr>
                      <w:rFonts w:hint="default" w:ascii="Times New Roman" w:hAnsi="Times New Roman" w:eastAsia="宋体" w:cs="Times New Roman"/>
                      <w:sz w:val="21"/>
                      <w:szCs w:val="21"/>
                      <w:highlight w:val="none"/>
                    </w:rPr>
                    <w:t>小时平均浓度第</w:t>
                  </w:r>
                  <w:r>
                    <w:rPr>
                      <w:rFonts w:hint="default" w:ascii="Times New Roman" w:hAnsi="Times New Roman" w:eastAsia="宋体" w:cs="Times New Roman"/>
                      <w:spacing w:val="-52"/>
                      <w:sz w:val="21"/>
                      <w:szCs w:val="21"/>
                      <w:highlight w:val="none"/>
                    </w:rPr>
                    <w:t xml:space="preserve"> </w:t>
                  </w:r>
                  <w:r>
                    <w:rPr>
                      <w:rFonts w:hint="default" w:ascii="Times New Roman" w:hAnsi="Times New Roman" w:eastAsia="Times New Roman" w:cs="Times New Roman"/>
                      <w:spacing w:val="-3"/>
                      <w:sz w:val="21"/>
                      <w:szCs w:val="21"/>
                      <w:highlight w:val="none"/>
                    </w:rPr>
                    <w:t>95</w:t>
                  </w:r>
                  <w:r>
                    <w:rPr>
                      <w:rFonts w:hint="default" w:ascii="Times New Roman" w:hAnsi="Times New Roman" w:eastAsia="宋体" w:cs="Times New Roman"/>
                      <w:sz w:val="21"/>
                      <w:szCs w:val="21"/>
                      <w:highlight w:val="none"/>
                    </w:rPr>
                    <w:t>百分位数浓度</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1700</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4000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42.5</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达标</w:t>
                  </w:r>
                </w:p>
              </w:tc>
            </w:tr>
            <w:tr>
              <w:tblPrEx>
                <w:tblCellMar>
                  <w:top w:w="0" w:type="dxa"/>
                  <w:left w:w="0" w:type="dxa"/>
                  <w:bottom w:w="0" w:type="dxa"/>
                  <w:right w:w="0" w:type="dxa"/>
                </w:tblCellMar>
              </w:tblPrEx>
              <w:trPr>
                <w:trHeight w:val="312" w:hRule="exac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pacing w:val="6"/>
                      <w:sz w:val="21"/>
                      <w:szCs w:val="21"/>
                      <w:highlight w:val="none"/>
                    </w:rPr>
                    <w:t>O</w:t>
                  </w:r>
                  <w:r>
                    <w:rPr>
                      <w:rFonts w:hint="default" w:ascii="Times New Roman" w:hAnsi="Times New Roman" w:cs="Times New Roman"/>
                      <w:spacing w:val="6"/>
                      <w:position w:val="-2"/>
                      <w:sz w:val="21"/>
                      <w:szCs w:val="21"/>
                      <w:highlight w:val="none"/>
                      <w:vertAlign w:val="subscript"/>
                    </w:rPr>
                    <w:t>3</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Times New Roman" w:cs="Times New Roman"/>
                      <w:sz w:val="21"/>
                      <w:szCs w:val="21"/>
                      <w:highlight w:val="none"/>
                    </w:rPr>
                    <w:t>8</w:t>
                  </w:r>
                  <w:r>
                    <w:rPr>
                      <w:rFonts w:hint="default" w:ascii="Times New Roman" w:hAnsi="Times New Roman" w:eastAsia="宋体" w:cs="Times New Roman"/>
                      <w:sz w:val="21"/>
                      <w:szCs w:val="21"/>
                      <w:highlight w:val="none"/>
                    </w:rPr>
                    <w:t>小时平均浓度第</w:t>
                  </w:r>
                  <w:r>
                    <w:rPr>
                      <w:rFonts w:hint="default" w:ascii="Times New Roman" w:hAnsi="Times New Roman" w:eastAsia="宋体" w:cs="Times New Roman"/>
                      <w:spacing w:val="-54"/>
                      <w:sz w:val="21"/>
                      <w:szCs w:val="21"/>
                      <w:highlight w:val="none"/>
                    </w:rPr>
                    <w:t xml:space="preserve"> </w:t>
                  </w:r>
                  <w:r>
                    <w:rPr>
                      <w:rFonts w:hint="default" w:ascii="Times New Roman" w:hAnsi="Times New Roman" w:eastAsia="Times New Roman" w:cs="Times New Roman"/>
                      <w:sz w:val="21"/>
                      <w:szCs w:val="21"/>
                      <w:highlight w:val="none"/>
                    </w:rPr>
                    <w:t>90</w:t>
                  </w:r>
                  <w:r>
                    <w:rPr>
                      <w:rFonts w:hint="default" w:ascii="Times New Roman" w:hAnsi="Times New Roman" w:eastAsia="宋体" w:cs="Times New Roman"/>
                      <w:sz w:val="21"/>
                      <w:szCs w:val="21"/>
                      <w:highlight w:val="none"/>
                    </w:rPr>
                    <w:t>百分位数浓度</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158</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160</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highlight w:val="none"/>
                    </w:rPr>
                  </w:pPr>
                  <w:r>
                    <w:rPr>
                      <w:rFonts w:hint="default" w:ascii="Times New Roman" w:hAnsi="Times New Roman" w:cs="Times New Roman"/>
                      <w:sz w:val="21"/>
                      <w:szCs w:val="21"/>
                      <w:highlight w:val="none"/>
                    </w:rPr>
                    <w:t>98.75</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达标</w:t>
                  </w:r>
                </w:p>
              </w:tc>
            </w:tr>
          </w:tbl>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32"/>
                <w:highlight w:val="none"/>
                <w:lang w:val="en-US" w:eastAsia="zh-CN"/>
              </w:rPr>
            </w:pPr>
            <w:r>
              <w:rPr>
                <w:rFonts w:hint="default" w:ascii="Times New Roman" w:hAnsi="Times New Roman" w:cs="Times New Roman"/>
                <w:color w:val="auto"/>
                <w:sz w:val="24"/>
                <w:szCs w:val="32"/>
                <w:highlight w:val="none"/>
              </w:rPr>
              <w:t>根据统计分析结果，项目所在区域内环境空气中SO</w:t>
            </w:r>
            <w:r>
              <w:rPr>
                <w:rFonts w:hint="default" w:ascii="Times New Roman" w:hAnsi="Times New Roman" w:cs="Times New Roman"/>
                <w:color w:val="auto"/>
                <w:sz w:val="24"/>
                <w:szCs w:val="32"/>
                <w:highlight w:val="none"/>
                <w:vertAlign w:val="subscript"/>
              </w:rPr>
              <w:t>2</w:t>
            </w:r>
            <w:r>
              <w:rPr>
                <w:rFonts w:hint="default" w:ascii="Times New Roman" w:hAnsi="Times New Roman" w:eastAsia="宋体" w:cs="Times New Roman"/>
                <w:color w:val="auto"/>
                <w:sz w:val="24"/>
                <w:szCs w:val="32"/>
                <w:highlight w:val="none"/>
                <w:vertAlign w:val="baseline"/>
                <w:lang w:eastAsia="zh-CN"/>
              </w:rPr>
              <w:t>、</w:t>
            </w:r>
            <w:r>
              <w:rPr>
                <w:rFonts w:hint="default" w:ascii="Times New Roman" w:hAnsi="Times New Roman" w:cs="Times New Roman"/>
                <w:color w:val="auto"/>
                <w:sz w:val="24"/>
                <w:szCs w:val="32"/>
                <w:highlight w:val="none"/>
              </w:rPr>
              <w:t>NO</w:t>
            </w:r>
            <w:r>
              <w:rPr>
                <w:rFonts w:hint="default" w:ascii="Times New Roman" w:hAnsi="Times New Roman" w:cs="Times New Roman"/>
                <w:color w:val="auto"/>
                <w:sz w:val="24"/>
                <w:szCs w:val="32"/>
                <w:highlight w:val="none"/>
                <w:vertAlign w:val="subscript"/>
              </w:rPr>
              <w:t>2</w:t>
            </w:r>
            <w:r>
              <w:rPr>
                <w:rFonts w:hint="default" w:ascii="Times New Roman" w:hAnsi="Times New Roman" w:eastAsia="宋体" w:cs="Times New Roman"/>
                <w:color w:val="auto"/>
                <w:sz w:val="24"/>
                <w:szCs w:val="32"/>
                <w:highlight w:val="none"/>
                <w:vertAlign w:val="baseline"/>
                <w:lang w:val="en-US" w:eastAsia="zh-CN"/>
              </w:rPr>
              <w:t>的</w:t>
            </w:r>
            <w:r>
              <w:rPr>
                <w:rFonts w:hint="default" w:ascii="Times New Roman" w:hAnsi="Times New Roman" w:cs="Times New Roman"/>
                <w:color w:val="auto"/>
                <w:sz w:val="24"/>
                <w:szCs w:val="32"/>
                <w:highlight w:val="none"/>
              </w:rPr>
              <w:t>年平均质量浓度达标，CO日平均第95百分位浓度</w:t>
            </w:r>
            <w:r>
              <w:rPr>
                <w:rFonts w:hint="default" w:ascii="Times New Roman" w:hAnsi="Times New Roman" w:cs="Times New Roman"/>
                <w:color w:val="auto"/>
                <w:sz w:val="24"/>
                <w:szCs w:val="32"/>
                <w:highlight w:val="none"/>
                <w:lang w:val="en-US" w:eastAsia="zh-CN"/>
              </w:rPr>
              <w:t>达标</w:t>
            </w:r>
            <w:r>
              <w:rPr>
                <w:rFonts w:hint="default" w:ascii="Times New Roman" w:hAnsi="Times New Roman" w:cs="Times New Roman"/>
                <w:color w:val="auto"/>
                <w:sz w:val="24"/>
                <w:szCs w:val="32"/>
                <w:highlight w:val="none"/>
              </w:rPr>
              <w:t>、O</w:t>
            </w:r>
            <w:r>
              <w:rPr>
                <w:rFonts w:hint="default" w:ascii="Times New Roman" w:hAnsi="Times New Roman" w:cs="Times New Roman"/>
                <w:color w:val="auto"/>
                <w:sz w:val="24"/>
                <w:szCs w:val="32"/>
                <w:highlight w:val="none"/>
                <w:vertAlign w:val="subscript"/>
              </w:rPr>
              <w:t>3</w:t>
            </w:r>
            <w:r>
              <w:rPr>
                <w:rFonts w:hint="default" w:ascii="Times New Roman" w:hAnsi="Times New Roman" w:cs="Times New Roman"/>
                <w:color w:val="auto"/>
                <w:sz w:val="24"/>
                <w:szCs w:val="32"/>
                <w:highlight w:val="none"/>
              </w:rPr>
              <w:t>日最大8小时平均第90百分位浓度</w:t>
            </w:r>
            <w:r>
              <w:rPr>
                <w:rFonts w:hint="default" w:ascii="Times New Roman" w:hAnsi="Times New Roman" w:cs="Times New Roman"/>
                <w:color w:val="auto"/>
                <w:sz w:val="24"/>
                <w:szCs w:val="32"/>
                <w:highlight w:val="none"/>
                <w:lang w:val="en-US" w:eastAsia="zh-CN"/>
              </w:rPr>
              <w:t>达标</w:t>
            </w:r>
            <w:r>
              <w:rPr>
                <w:rFonts w:hint="default" w:ascii="Times New Roman" w:hAnsi="Times New Roman" w:cs="Times New Roman"/>
                <w:color w:val="auto"/>
                <w:sz w:val="24"/>
                <w:szCs w:val="32"/>
                <w:highlight w:val="none"/>
              </w:rPr>
              <w:t>。PM</w:t>
            </w:r>
            <w:r>
              <w:rPr>
                <w:rFonts w:hint="default" w:ascii="Times New Roman" w:hAnsi="Times New Roman" w:cs="Times New Roman"/>
                <w:color w:val="auto"/>
                <w:sz w:val="24"/>
                <w:szCs w:val="32"/>
                <w:highlight w:val="none"/>
                <w:vertAlign w:val="subscript"/>
              </w:rPr>
              <w:t>10</w:t>
            </w:r>
            <w:r>
              <w:rPr>
                <w:rFonts w:hint="default" w:ascii="Times New Roman" w:hAnsi="Times New Roman" w:cs="Times New Roman"/>
                <w:color w:val="auto"/>
                <w:sz w:val="24"/>
                <w:szCs w:val="32"/>
                <w:highlight w:val="none"/>
              </w:rPr>
              <w:t>和PM</w:t>
            </w:r>
            <w:r>
              <w:rPr>
                <w:rFonts w:hint="default" w:ascii="Times New Roman" w:hAnsi="Times New Roman" w:cs="Times New Roman"/>
                <w:color w:val="auto"/>
                <w:sz w:val="24"/>
                <w:szCs w:val="32"/>
                <w:highlight w:val="none"/>
                <w:vertAlign w:val="subscript"/>
              </w:rPr>
              <w:t>2.5</w:t>
            </w:r>
            <w:r>
              <w:rPr>
                <w:rFonts w:hint="default" w:ascii="Times New Roman" w:hAnsi="Times New Roman" w:cs="Times New Roman"/>
                <w:color w:val="auto"/>
                <w:sz w:val="24"/>
                <w:szCs w:val="32"/>
                <w:highlight w:val="none"/>
              </w:rPr>
              <w:t>年平均质量浓度</w:t>
            </w:r>
            <w:r>
              <w:rPr>
                <w:rFonts w:hint="default" w:ascii="Times New Roman" w:hAnsi="Times New Roman" w:eastAsia="宋体" w:cs="Times New Roman"/>
                <w:color w:val="auto"/>
                <w:sz w:val="24"/>
                <w:szCs w:val="32"/>
                <w:highlight w:val="none"/>
                <w:lang w:val="en-US" w:eastAsia="zh-CN"/>
              </w:rPr>
              <w:t>均出现</w:t>
            </w:r>
            <w:r>
              <w:rPr>
                <w:rFonts w:hint="default" w:ascii="Times New Roman" w:hAnsi="Times New Roman" w:cs="Times New Roman"/>
                <w:color w:val="auto"/>
                <w:sz w:val="24"/>
                <w:szCs w:val="32"/>
                <w:highlight w:val="none"/>
              </w:rPr>
              <w:t>超标</w:t>
            </w:r>
            <w:r>
              <w:rPr>
                <w:rFonts w:hint="default" w:ascii="Times New Roman" w:hAnsi="Times New Roman" w:eastAsia="宋体" w:cs="Times New Roman"/>
                <w:color w:val="auto"/>
                <w:sz w:val="24"/>
                <w:szCs w:val="32"/>
                <w:highlight w:val="none"/>
                <w:lang w:val="en-US" w:eastAsia="zh-CN"/>
              </w:rPr>
              <w:t>现象。</w:t>
            </w:r>
          </w:p>
          <w:p>
            <w:pPr>
              <w:keepNext w:val="0"/>
              <w:keepLines w:val="0"/>
              <w:suppressLineNumbers w:val="0"/>
              <w:spacing w:before="0" w:beforeAutospacing="0" w:after="0" w:afterAutospacing="0" w:line="360" w:lineRule="auto"/>
              <w:ind w:right="0" w:firstLine="480" w:firstLineChars="200"/>
              <w:rPr>
                <w:rFonts w:hint="default" w:ascii="Times New Roman" w:hAnsi="Times New Roman" w:eastAsia="宋体" w:cs="Times New Roman"/>
                <w:color w:val="auto"/>
                <w:szCs w:val="24"/>
                <w:highlight w:val="none"/>
                <w:lang w:eastAsia="zh-CN"/>
              </w:rPr>
            </w:pPr>
            <w:r>
              <w:rPr>
                <w:rFonts w:hint="default" w:ascii="Times New Roman" w:hAnsi="Times New Roman" w:cs="Times New Roman"/>
                <w:color w:val="auto"/>
                <w:sz w:val="24"/>
                <w:szCs w:val="32"/>
                <w:highlight w:val="none"/>
                <w:lang w:val="en-US" w:eastAsia="zh-CN"/>
              </w:rPr>
              <w:t>根据《环境影响评价技术导则—大气环境》（HJ2.22018），城市环境空气质量达标情况评价指标为</w:t>
            </w:r>
            <w:r>
              <w:rPr>
                <w:rFonts w:hint="default" w:ascii="Times New Roman" w:hAnsi="Times New Roman" w:cs="Times New Roman"/>
                <w:color w:val="auto"/>
                <w:sz w:val="24"/>
                <w:szCs w:val="32"/>
                <w:highlight w:val="none"/>
              </w:rPr>
              <w:t>SO</w:t>
            </w:r>
            <w:r>
              <w:rPr>
                <w:rFonts w:hint="default" w:ascii="Times New Roman" w:hAnsi="Times New Roman" w:cs="Times New Roman"/>
                <w:color w:val="auto"/>
                <w:sz w:val="24"/>
                <w:szCs w:val="32"/>
                <w:highlight w:val="none"/>
                <w:vertAlign w:val="subscript"/>
              </w:rPr>
              <w:t>2</w:t>
            </w:r>
            <w:r>
              <w:rPr>
                <w:rFonts w:hint="default" w:ascii="Times New Roman" w:hAnsi="Times New Roman" w:cs="Times New Roman"/>
                <w:color w:val="auto"/>
                <w:sz w:val="24"/>
                <w:szCs w:val="32"/>
                <w:highlight w:val="none"/>
                <w:vertAlign w:val="baseline"/>
                <w:lang w:eastAsia="zh-CN"/>
              </w:rPr>
              <w:t>、</w:t>
            </w:r>
            <w:r>
              <w:rPr>
                <w:rFonts w:hint="default" w:ascii="Times New Roman" w:hAnsi="Times New Roman" w:cs="Times New Roman"/>
                <w:color w:val="auto"/>
                <w:sz w:val="24"/>
                <w:szCs w:val="32"/>
                <w:highlight w:val="none"/>
              </w:rPr>
              <w:t>NO</w:t>
            </w:r>
            <w:r>
              <w:rPr>
                <w:rFonts w:hint="default" w:ascii="Times New Roman" w:hAnsi="Times New Roman" w:cs="Times New Roman"/>
                <w:color w:val="auto"/>
                <w:sz w:val="24"/>
                <w:szCs w:val="32"/>
                <w:highlight w:val="none"/>
                <w:vertAlign w:val="subscript"/>
              </w:rPr>
              <w:t>2</w:t>
            </w:r>
            <w:r>
              <w:rPr>
                <w:rFonts w:hint="default" w:ascii="Times New Roman" w:hAnsi="Times New Roman" w:cs="Times New Roman"/>
                <w:color w:val="auto"/>
                <w:sz w:val="24"/>
                <w:szCs w:val="32"/>
                <w:highlight w:val="none"/>
                <w:vertAlign w:val="baseline"/>
                <w:lang w:eastAsia="zh-CN"/>
              </w:rPr>
              <w:t>、PM</w:t>
            </w:r>
            <w:r>
              <w:rPr>
                <w:rFonts w:hint="default" w:ascii="Times New Roman" w:hAnsi="Times New Roman" w:cs="Times New Roman"/>
                <w:color w:val="auto"/>
                <w:sz w:val="24"/>
                <w:szCs w:val="32"/>
                <w:highlight w:val="none"/>
                <w:vertAlign w:val="subscript"/>
                <w:lang w:eastAsia="zh-CN"/>
              </w:rPr>
              <w:t>10</w:t>
            </w:r>
            <w:r>
              <w:rPr>
                <w:rFonts w:hint="default" w:ascii="Times New Roman" w:hAnsi="Times New Roman" w:cs="Times New Roman"/>
                <w:color w:val="auto"/>
                <w:sz w:val="24"/>
                <w:szCs w:val="32"/>
                <w:highlight w:val="none"/>
                <w:vertAlign w:val="baseline"/>
                <w:lang w:eastAsia="zh-CN"/>
              </w:rPr>
              <w:t>、</w:t>
            </w:r>
            <w:r>
              <w:rPr>
                <w:rFonts w:hint="default" w:ascii="Times New Roman" w:hAnsi="Times New Roman" w:cs="Times New Roman"/>
                <w:color w:val="auto"/>
                <w:sz w:val="24"/>
                <w:szCs w:val="32"/>
                <w:highlight w:val="none"/>
              </w:rPr>
              <w:t>PM</w:t>
            </w:r>
            <w:r>
              <w:rPr>
                <w:rFonts w:hint="default" w:ascii="Times New Roman" w:hAnsi="Times New Roman" w:cs="Times New Roman"/>
                <w:color w:val="auto"/>
                <w:sz w:val="24"/>
                <w:szCs w:val="32"/>
                <w:highlight w:val="none"/>
                <w:vertAlign w:val="subscript"/>
              </w:rPr>
              <w:t>2.5</w:t>
            </w:r>
            <w:r>
              <w:rPr>
                <w:rFonts w:hint="default" w:ascii="Times New Roman" w:hAnsi="Times New Roman" w:cs="Times New Roman"/>
                <w:color w:val="auto"/>
                <w:sz w:val="24"/>
                <w:szCs w:val="32"/>
                <w:highlight w:val="none"/>
                <w:vertAlign w:val="baseline"/>
                <w:lang w:eastAsia="zh-CN"/>
              </w:rPr>
              <w:t>、CO、</w:t>
            </w:r>
            <w:r>
              <w:rPr>
                <w:rFonts w:hint="default" w:ascii="Times New Roman" w:hAnsi="Times New Roman" w:cs="Times New Roman"/>
                <w:color w:val="auto"/>
                <w:sz w:val="24"/>
                <w:szCs w:val="32"/>
                <w:highlight w:val="none"/>
              </w:rPr>
              <w:t>O</w:t>
            </w:r>
            <w:r>
              <w:rPr>
                <w:rFonts w:hint="default" w:ascii="Times New Roman" w:hAnsi="Times New Roman" w:cs="Times New Roman"/>
                <w:color w:val="auto"/>
                <w:sz w:val="24"/>
                <w:szCs w:val="32"/>
                <w:highlight w:val="none"/>
                <w:vertAlign w:val="subscript"/>
              </w:rPr>
              <w:t>3</w:t>
            </w:r>
            <w:r>
              <w:rPr>
                <w:rFonts w:hint="default" w:ascii="Times New Roman" w:hAnsi="Times New Roman" w:cs="Times New Roman"/>
                <w:color w:val="auto"/>
                <w:sz w:val="24"/>
                <w:szCs w:val="32"/>
                <w:highlight w:val="none"/>
                <w:vertAlign w:val="baseline"/>
                <w:lang w:eastAsia="zh-CN"/>
              </w:rPr>
              <w:t>，</w:t>
            </w:r>
            <w:r>
              <w:rPr>
                <w:rFonts w:hint="default" w:ascii="Times New Roman" w:hAnsi="Times New Roman" w:cs="Times New Roman"/>
                <w:color w:val="auto"/>
                <w:sz w:val="24"/>
                <w:szCs w:val="32"/>
                <w:highlight w:val="none"/>
                <w:vertAlign w:val="baseline"/>
                <w:lang w:val="en-US" w:eastAsia="zh-CN"/>
              </w:rPr>
              <w:t>六项污染物年评价指标全部达标即为城市环境空气质量达标。</w:t>
            </w:r>
            <w:r>
              <w:rPr>
                <w:rFonts w:hint="default" w:ascii="Times New Roman" w:hAnsi="Times New Roman" w:cs="Times New Roman"/>
                <w:color w:val="auto"/>
                <w:sz w:val="24"/>
                <w:szCs w:val="32"/>
                <w:highlight w:val="none"/>
              </w:rPr>
              <w:t>因此，项目所在地区域环境空气质量不达标</w:t>
            </w:r>
            <w:r>
              <w:rPr>
                <w:rFonts w:hint="default" w:ascii="Times New Roman" w:hAnsi="Times New Roman" w:cs="Times New Roman"/>
                <w:color w:val="auto"/>
                <w:sz w:val="24"/>
                <w:szCs w:val="32"/>
                <w:highlight w:val="none"/>
                <w:lang w:eastAsia="zh-CN"/>
              </w:rPr>
              <w:t>。</w:t>
            </w:r>
          </w:p>
          <w:p>
            <w:pPr>
              <w:tabs>
                <w:tab w:val="left" w:pos="4266"/>
              </w:tabs>
              <w:spacing w:line="360" w:lineRule="auto"/>
              <w:ind w:firstLine="482" w:firstLineChars="200"/>
              <w:contextualSpacing/>
              <w:rPr>
                <w:rStyle w:val="144"/>
                <w:rFonts w:hint="default" w:ascii="Times New Roman" w:hAnsi="Times New Roman" w:cs="Times New Roman"/>
                <w:b/>
                <w:bCs w:val="0"/>
                <w:color w:val="auto"/>
                <w:sz w:val="24"/>
                <w:highlight w:val="none"/>
              </w:rPr>
            </w:pPr>
            <w:r>
              <w:rPr>
                <w:rFonts w:hint="eastAsia" w:ascii="Times New Roman" w:hAnsi="Times New Roman" w:eastAsia="宋体" w:cs="Times New Roman"/>
                <w:b/>
                <w:bCs w:val="0"/>
                <w:color w:val="auto"/>
                <w:sz w:val="24"/>
                <w:highlight w:val="none"/>
                <w:lang w:val="en-US" w:eastAsia="zh-CN"/>
              </w:rPr>
              <w:t>二</w:t>
            </w:r>
            <w:r>
              <w:rPr>
                <w:rFonts w:hint="default" w:ascii="Times New Roman" w:hAnsi="Times New Roman" w:cs="Times New Roman"/>
                <w:b/>
                <w:bCs w:val="0"/>
                <w:color w:val="auto"/>
                <w:sz w:val="24"/>
                <w:highlight w:val="none"/>
              </w:rPr>
              <w:t>、</w:t>
            </w:r>
            <w:r>
              <w:rPr>
                <w:rStyle w:val="144"/>
                <w:rFonts w:hint="default" w:ascii="Times New Roman" w:hAnsi="Times New Roman" w:cs="Times New Roman"/>
                <w:b/>
                <w:bCs w:val="0"/>
                <w:color w:val="auto"/>
                <w:sz w:val="24"/>
                <w:highlight w:val="none"/>
              </w:rPr>
              <w:t>声环境质量现状调查与评价</w:t>
            </w:r>
          </w:p>
          <w:p>
            <w:pPr>
              <w:keepNext w:val="0"/>
              <w:keepLines w:val="0"/>
              <w:pageBreakBefore w:val="0"/>
              <w:kinsoku/>
              <w:wordWrap/>
              <w:overflowPunct/>
              <w:topLinePunct w:val="0"/>
              <w:bidi w:val="0"/>
              <w:adjustRightInd/>
              <w:snapToGrid/>
              <w:spacing w:before="0" w:after="0" w:line="360" w:lineRule="auto"/>
              <w:ind w:right="0" w:rightChars="0" w:firstLine="480" w:firstLineChars="200"/>
              <w:jc w:val="left"/>
              <w:textAlignment w:val="auto"/>
              <w:rPr>
                <w:rFonts w:hint="default" w:ascii="Times New Roman" w:hAnsi="Times New Roman" w:cs="Times New Roman"/>
                <w:b/>
                <w:color w:val="auto"/>
                <w:szCs w:val="21"/>
                <w:highlight w:val="none"/>
                <w:lang w:val="zh-CN"/>
              </w:rPr>
            </w:pPr>
            <w:r>
              <w:rPr>
                <w:rFonts w:hint="default" w:ascii="Times New Roman" w:hAnsi="Times New Roman" w:cs="Times New Roman"/>
                <w:color w:val="auto"/>
                <w:sz w:val="24"/>
                <w:szCs w:val="32"/>
                <w:highlight w:val="none"/>
              </w:rPr>
              <w:t>本次评价中</w:t>
            </w:r>
            <w:r>
              <w:rPr>
                <w:rFonts w:hint="default" w:ascii="Times New Roman" w:hAnsi="Times New Roman" w:cs="Times New Roman"/>
                <w:color w:val="auto"/>
                <w:sz w:val="24"/>
                <w:highlight w:val="none"/>
              </w:rPr>
              <w:t>声环境质量现状委托</w:t>
            </w:r>
            <w:r>
              <w:rPr>
                <w:rFonts w:hint="eastAsia" w:ascii="Times New Roman" w:hAnsi="Times New Roman" w:cs="Times New Roman"/>
                <w:color w:val="auto"/>
                <w:sz w:val="24"/>
                <w:szCs w:val="24"/>
                <w:highlight w:val="none"/>
                <w:lang w:val="en-US" w:eastAsia="zh-CN"/>
              </w:rPr>
              <w:t>陕西博润检测服务有限公司于2020年7月15日到7月16日进行实测，监测期间项目处于停业状态</w:t>
            </w:r>
            <w:r>
              <w:rPr>
                <w:rFonts w:hint="default"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监测结果见表3-2。</w:t>
            </w:r>
          </w:p>
          <w:p>
            <w:pPr>
              <w:tabs>
                <w:tab w:val="left" w:pos="1215"/>
                <w:tab w:val="center" w:pos="4446"/>
              </w:tabs>
              <w:adjustRightInd w:val="0"/>
              <w:contextualSpacing/>
              <w:jc w:val="center"/>
              <w:rPr>
                <w:rFonts w:hint="default" w:ascii="Times New Roman" w:hAnsi="Times New Roman" w:cs="Times New Roman"/>
                <w:b/>
                <w:color w:val="auto"/>
                <w:szCs w:val="21"/>
                <w:highlight w:val="none"/>
                <w:lang w:val="zh-CN"/>
              </w:rPr>
            </w:pPr>
            <w:r>
              <w:rPr>
                <w:rFonts w:hint="default" w:ascii="Times New Roman" w:hAnsi="Times New Roman" w:cs="Times New Roman"/>
                <w:b/>
                <w:color w:val="auto"/>
                <w:szCs w:val="21"/>
                <w:highlight w:val="none"/>
                <w:lang w:val="zh-CN"/>
              </w:rPr>
              <w:t>表</w:t>
            </w:r>
            <w:r>
              <w:rPr>
                <w:rFonts w:hint="eastAsia" w:ascii="Times New Roman" w:hAnsi="Times New Roman" w:cs="Times New Roman"/>
                <w:b/>
                <w:color w:val="auto"/>
                <w:szCs w:val="21"/>
                <w:highlight w:val="none"/>
                <w:lang w:val="en-US" w:eastAsia="zh-CN"/>
              </w:rPr>
              <w:t>3-2</w:t>
            </w:r>
            <w:r>
              <w:rPr>
                <w:rFonts w:hint="default" w:ascii="Times New Roman" w:hAnsi="Times New Roman" w:cs="Times New Roman"/>
                <w:b/>
                <w:color w:val="auto"/>
                <w:szCs w:val="21"/>
                <w:highlight w:val="none"/>
                <w:lang w:val="zh-CN"/>
              </w:rPr>
              <w:t xml:space="preserve">    环境噪声监测结果    单位：dB（A）</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397"/>
              <w:gridCol w:w="1592"/>
              <w:gridCol w:w="1476"/>
              <w:gridCol w:w="1267"/>
              <w:gridCol w:w="845"/>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442" w:type="dxa"/>
                  <w:vMerge w:val="restart"/>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bCs/>
                      <w:sz w:val="21"/>
                      <w:szCs w:val="21"/>
                      <w:highlight w:val="none"/>
                      <w:vertAlign w:val="baseline"/>
                      <w:lang w:val="zh-CN" w:eastAsia="zh-CN"/>
                    </w:rPr>
                  </w:pPr>
                  <w:r>
                    <w:rPr>
                      <w:rFonts w:hint="default" w:ascii="Times New Roman" w:hAnsi="Times New Roman" w:eastAsia="宋体" w:cs="Times New Roman"/>
                      <w:b/>
                      <w:bCs/>
                      <w:sz w:val="21"/>
                      <w:szCs w:val="21"/>
                      <w:highlight w:val="none"/>
                      <w:vertAlign w:val="baseline"/>
                      <w:lang w:val="zh-CN" w:eastAsia="zh-CN"/>
                    </w:rPr>
                    <w:t>点位</w:t>
                  </w:r>
                </w:p>
              </w:tc>
              <w:tc>
                <w:tcPr>
                  <w:tcW w:w="5732" w:type="dxa"/>
                  <w:gridSpan w:val="4"/>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bCs/>
                      <w:sz w:val="21"/>
                      <w:szCs w:val="21"/>
                      <w:highlight w:val="none"/>
                      <w:vertAlign w:val="baseline"/>
                      <w:lang w:val="zh-CN" w:eastAsia="zh-CN"/>
                    </w:rPr>
                  </w:pPr>
                  <w:r>
                    <w:rPr>
                      <w:rFonts w:hint="default" w:ascii="Times New Roman" w:hAnsi="Times New Roman" w:eastAsia="宋体" w:cs="Times New Roman"/>
                      <w:b/>
                      <w:bCs/>
                      <w:sz w:val="21"/>
                      <w:szCs w:val="21"/>
                      <w:highlight w:val="none"/>
                      <w:vertAlign w:val="baseline"/>
                      <w:lang w:val="zh-CN" w:eastAsia="zh-CN"/>
                    </w:rPr>
                    <w:t>监测</w:t>
                  </w:r>
                  <w:r>
                    <w:rPr>
                      <w:rFonts w:hint="eastAsia" w:ascii="Times New Roman" w:hAnsi="Times New Roman" w:eastAsia="宋体" w:cs="Times New Roman"/>
                      <w:b/>
                      <w:bCs/>
                      <w:sz w:val="21"/>
                      <w:szCs w:val="21"/>
                      <w:highlight w:val="none"/>
                      <w:vertAlign w:val="baseline"/>
                      <w:lang w:val="en-US" w:eastAsia="zh-CN"/>
                    </w:rPr>
                    <w:t>结果</w:t>
                  </w:r>
                </w:p>
              </w:tc>
              <w:tc>
                <w:tcPr>
                  <w:tcW w:w="1708"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contextualSpacing/>
                    <w:jc w:val="center"/>
                    <w:textAlignment w:val="auto"/>
                    <w:outlineLvl w:val="9"/>
                    <w:rPr>
                      <w:rFonts w:hint="default" w:ascii="Times New Roman" w:hAnsi="Times New Roman" w:cs="Times New Roman"/>
                      <w:b/>
                      <w:bCs/>
                      <w:color w:val="auto"/>
                      <w:highlight w:val="none"/>
                      <w:lang w:val="zh-CN"/>
                    </w:rPr>
                  </w:pPr>
                  <w:r>
                    <w:rPr>
                      <w:rFonts w:hint="default" w:ascii="Times New Roman" w:hAnsi="Times New Roman" w:cs="Times New Roman"/>
                      <w:b/>
                      <w:bCs/>
                      <w:color w:val="auto"/>
                      <w:highlight w:val="none"/>
                      <w:lang w:val="zh-C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442" w:type="dxa"/>
                  <w:vMerge w:val="continue"/>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bCs/>
                      <w:sz w:val="21"/>
                      <w:szCs w:val="21"/>
                      <w:highlight w:val="none"/>
                      <w:vertAlign w:val="baseline"/>
                      <w:lang w:val="zh-CN" w:eastAsia="zh-CN"/>
                    </w:rPr>
                  </w:pPr>
                </w:p>
              </w:tc>
              <w:tc>
                <w:tcPr>
                  <w:tcW w:w="2989" w:type="dxa"/>
                  <w:gridSpan w:val="2"/>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bCs/>
                      <w:sz w:val="21"/>
                      <w:szCs w:val="21"/>
                      <w:highlight w:val="none"/>
                      <w:vertAlign w:val="baseline"/>
                      <w:lang w:val="en-US" w:eastAsia="zh-CN"/>
                    </w:rPr>
                  </w:pPr>
                  <w:r>
                    <w:rPr>
                      <w:rFonts w:hint="eastAsia" w:ascii="Times New Roman" w:hAnsi="Times New Roman" w:eastAsia="宋体" w:cs="Times New Roman"/>
                      <w:b/>
                      <w:bCs/>
                      <w:sz w:val="21"/>
                      <w:szCs w:val="21"/>
                      <w:highlight w:val="none"/>
                      <w:vertAlign w:val="baseline"/>
                      <w:lang w:val="en-US" w:eastAsia="zh-CN"/>
                    </w:rPr>
                    <w:t>2020.07.15</w:t>
                  </w:r>
                </w:p>
              </w:tc>
              <w:tc>
                <w:tcPr>
                  <w:tcW w:w="2743" w:type="dxa"/>
                  <w:gridSpan w:val="2"/>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bCs/>
                      <w:sz w:val="21"/>
                      <w:szCs w:val="21"/>
                      <w:highlight w:val="none"/>
                      <w:vertAlign w:val="baseline"/>
                      <w:lang w:val="en-US" w:eastAsia="zh-CN"/>
                    </w:rPr>
                  </w:pPr>
                  <w:r>
                    <w:rPr>
                      <w:rFonts w:hint="eastAsia" w:ascii="Times New Roman" w:hAnsi="Times New Roman" w:eastAsia="宋体" w:cs="Times New Roman"/>
                      <w:b/>
                      <w:bCs/>
                      <w:sz w:val="21"/>
                      <w:szCs w:val="21"/>
                      <w:highlight w:val="none"/>
                      <w:vertAlign w:val="baseline"/>
                      <w:lang w:val="en-US" w:eastAsia="zh-CN"/>
                    </w:rPr>
                    <w:t>2020.07.16</w:t>
                  </w:r>
                </w:p>
              </w:tc>
              <w:tc>
                <w:tcPr>
                  <w:tcW w:w="170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contextualSpacing/>
                    <w:jc w:val="center"/>
                    <w:textAlignment w:val="auto"/>
                    <w:outlineLvl w:val="9"/>
                    <w:rPr>
                      <w:rFonts w:hint="default" w:ascii="Times New Roman" w:hAnsi="Times New Roman" w:cs="Times New Roman"/>
                      <w:b/>
                      <w:bCs/>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442" w:type="dxa"/>
                  <w:vMerge w:val="continue"/>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bCs/>
                      <w:sz w:val="21"/>
                      <w:szCs w:val="21"/>
                      <w:highlight w:val="none"/>
                      <w:vertAlign w:val="baseline"/>
                      <w:lang w:val="zh-CN" w:eastAsia="zh-CN"/>
                    </w:rPr>
                  </w:pPr>
                </w:p>
              </w:tc>
              <w:tc>
                <w:tcPr>
                  <w:tcW w:w="1397"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bCs/>
                      <w:sz w:val="21"/>
                      <w:szCs w:val="21"/>
                      <w:highlight w:val="none"/>
                      <w:vertAlign w:val="baseline"/>
                      <w:lang w:val="zh-CN" w:eastAsia="zh-CN"/>
                    </w:rPr>
                  </w:pPr>
                  <w:r>
                    <w:rPr>
                      <w:rFonts w:hint="default" w:ascii="Times New Roman" w:hAnsi="Times New Roman" w:eastAsia="宋体" w:cs="Times New Roman"/>
                      <w:b/>
                      <w:bCs/>
                      <w:sz w:val="21"/>
                      <w:szCs w:val="21"/>
                      <w:highlight w:val="none"/>
                      <w:vertAlign w:val="baseline"/>
                      <w:lang w:val="zh-CN" w:eastAsia="zh-CN"/>
                    </w:rPr>
                    <w:t>昼间</w:t>
                  </w:r>
                </w:p>
              </w:tc>
              <w:tc>
                <w:tcPr>
                  <w:tcW w:w="1592"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bCs/>
                      <w:sz w:val="21"/>
                      <w:szCs w:val="21"/>
                      <w:highlight w:val="none"/>
                      <w:vertAlign w:val="baseline"/>
                      <w:lang w:val="zh-CN" w:eastAsia="zh-CN"/>
                    </w:rPr>
                  </w:pPr>
                  <w:r>
                    <w:rPr>
                      <w:rFonts w:hint="default" w:ascii="Times New Roman" w:hAnsi="Times New Roman" w:eastAsia="宋体" w:cs="Times New Roman"/>
                      <w:b/>
                      <w:bCs/>
                      <w:sz w:val="21"/>
                      <w:szCs w:val="21"/>
                      <w:highlight w:val="none"/>
                      <w:vertAlign w:val="baseline"/>
                      <w:lang w:val="zh-CN" w:eastAsia="zh-CN"/>
                    </w:rPr>
                    <w:t>夜间</w:t>
                  </w:r>
                </w:p>
              </w:tc>
              <w:tc>
                <w:tcPr>
                  <w:tcW w:w="14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bCs/>
                      <w:sz w:val="21"/>
                      <w:szCs w:val="21"/>
                      <w:highlight w:val="none"/>
                      <w:vertAlign w:val="baseline"/>
                      <w:lang w:val="zh-CN" w:eastAsia="zh-CN"/>
                    </w:rPr>
                  </w:pPr>
                  <w:r>
                    <w:rPr>
                      <w:rFonts w:hint="default" w:ascii="Times New Roman" w:hAnsi="Times New Roman" w:eastAsia="宋体" w:cs="Times New Roman"/>
                      <w:b/>
                      <w:bCs/>
                      <w:sz w:val="21"/>
                      <w:szCs w:val="21"/>
                      <w:highlight w:val="none"/>
                      <w:vertAlign w:val="baseline"/>
                      <w:lang w:val="zh-CN" w:eastAsia="zh-CN"/>
                    </w:rPr>
                    <w:t>昼间</w:t>
                  </w:r>
                </w:p>
              </w:tc>
              <w:tc>
                <w:tcPr>
                  <w:tcW w:w="1267"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bCs/>
                      <w:sz w:val="21"/>
                      <w:szCs w:val="21"/>
                      <w:highlight w:val="none"/>
                      <w:vertAlign w:val="baseline"/>
                      <w:lang w:val="zh-CN" w:eastAsia="zh-CN"/>
                    </w:rPr>
                  </w:pPr>
                  <w:r>
                    <w:rPr>
                      <w:rFonts w:hint="default" w:ascii="Times New Roman" w:hAnsi="Times New Roman" w:eastAsia="宋体" w:cs="Times New Roman"/>
                      <w:b/>
                      <w:bCs/>
                      <w:sz w:val="21"/>
                      <w:szCs w:val="21"/>
                      <w:highlight w:val="none"/>
                      <w:vertAlign w:val="baseline"/>
                      <w:lang w:val="zh-CN" w:eastAsia="zh-CN"/>
                    </w:rPr>
                    <w:t>夜间</w:t>
                  </w: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contextualSpacing/>
                    <w:jc w:val="center"/>
                    <w:textAlignment w:val="auto"/>
                    <w:outlineLvl w:val="9"/>
                    <w:rPr>
                      <w:rFonts w:hint="default" w:ascii="Times New Roman" w:hAnsi="Times New Roman" w:cs="Times New Roman"/>
                      <w:b/>
                      <w:bCs/>
                      <w:color w:val="auto"/>
                      <w:highlight w:val="none"/>
                      <w:lang w:val="zh-CN"/>
                    </w:rPr>
                  </w:pPr>
                  <w:r>
                    <w:rPr>
                      <w:rFonts w:hint="default" w:ascii="Times New Roman" w:hAnsi="Times New Roman" w:cs="Times New Roman"/>
                      <w:b/>
                      <w:bCs/>
                      <w:color w:val="auto"/>
                      <w:highlight w:val="none"/>
                      <w:lang w:val="zh-CN"/>
                    </w:rPr>
                    <w:t>昼间</w:t>
                  </w:r>
                </w:p>
              </w:tc>
              <w:tc>
                <w:tcPr>
                  <w:tcW w:w="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contextualSpacing/>
                    <w:jc w:val="center"/>
                    <w:textAlignment w:val="auto"/>
                    <w:outlineLvl w:val="9"/>
                    <w:rPr>
                      <w:rFonts w:hint="default" w:ascii="Times New Roman" w:hAnsi="Times New Roman" w:cs="Times New Roman"/>
                      <w:b/>
                      <w:bCs/>
                      <w:color w:val="auto"/>
                      <w:highlight w:val="none"/>
                      <w:lang w:val="zh-CN"/>
                    </w:rPr>
                  </w:pPr>
                  <w:r>
                    <w:rPr>
                      <w:rFonts w:hint="default" w:ascii="Times New Roman" w:hAnsi="Times New Roman" w:cs="Times New Roman"/>
                      <w:b/>
                      <w:bCs/>
                      <w:color w:val="auto"/>
                      <w:highlight w:val="none"/>
                      <w:lang w:val="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1442"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zh-CN" w:eastAsia="zh-CN"/>
                    </w:rPr>
                  </w:pPr>
                  <w:r>
                    <w:rPr>
                      <w:rFonts w:hint="default" w:ascii="Times New Roman" w:hAnsi="Times New Roman" w:eastAsia="宋体" w:cs="Times New Roman"/>
                      <w:sz w:val="21"/>
                      <w:szCs w:val="21"/>
                      <w:highlight w:val="none"/>
                      <w:vertAlign w:val="baseline"/>
                      <w:lang w:val="en-US" w:eastAsia="zh-CN"/>
                    </w:rPr>
                    <w:t>1</w:t>
                  </w:r>
                  <w:r>
                    <w:rPr>
                      <w:rFonts w:hint="eastAsia" w:ascii="Times New Roman" w:hAnsi="Times New Roman" w:eastAsia="宋体" w:cs="Times New Roman"/>
                      <w:sz w:val="21"/>
                      <w:szCs w:val="21"/>
                      <w:highlight w:val="none"/>
                      <w:vertAlign w:val="baseline"/>
                      <w:lang w:val="en-US" w:eastAsia="zh-CN"/>
                    </w:rPr>
                    <w:t>#厂界东侧</w:t>
                  </w:r>
                </w:p>
              </w:tc>
              <w:tc>
                <w:tcPr>
                  <w:tcW w:w="1397"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54</w:t>
                  </w:r>
                </w:p>
              </w:tc>
              <w:tc>
                <w:tcPr>
                  <w:tcW w:w="1592"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46</w:t>
                  </w:r>
                </w:p>
              </w:tc>
              <w:tc>
                <w:tcPr>
                  <w:tcW w:w="14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54</w:t>
                  </w:r>
                </w:p>
              </w:tc>
              <w:tc>
                <w:tcPr>
                  <w:tcW w:w="1267"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44</w:t>
                  </w:r>
                </w:p>
              </w:tc>
              <w:tc>
                <w:tcPr>
                  <w:tcW w:w="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contextualSpacing/>
                    <w:jc w:val="center"/>
                    <w:textAlignment w:val="auto"/>
                    <w:outlineLvl w:val="9"/>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50</w:t>
                  </w:r>
                </w:p>
              </w:tc>
              <w:tc>
                <w:tcPr>
                  <w:tcW w:w="8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contextualSpacing/>
                    <w:jc w:val="center"/>
                    <w:textAlignment w:val="auto"/>
                    <w:outlineLvl w:val="9"/>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442"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highlight w:val="none"/>
                      <w:vertAlign w:val="baseline"/>
                      <w:lang w:val="en-US" w:eastAsia="zh-CN"/>
                    </w:rPr>
                    <w:t>2#</w:t>
                  </w:r>
                  <w:r>
                    <w:rPr>
                      <w:rFonts w:hint="eastAsia" w:ascii="Times New Roman" w:hAnsi="Times New Roman" w:eastAsia="宋体" w:cs="Times New Roman"/>
                      <w:sz w:val="21"/>
                      <w:szCs w:val="21"/>
                      <w:highlight w:val="none"/>
                      <w:vertAlign w:val="baseline"/>
                      <w:lang w:val="en-US" w:eastAsia="zh-CN"/>
                    </w:rPr>
                    <w:t>厂界南侧</w:t>
                  </w:r>
                </w:p>
              </w:tc>
              <w:tc>
                <w:tcPr>
                  <w:tcW w:w="1397"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52</w:t>
                  </w:r>
                </w:p>
              </w:tc>
              <w:tc>
                <w:tcPr>
                  <w:tcW w:w="1592"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45</w:t>
                  </w:r>
                </w:p>
              </w:tc>
              <w:tc>
                <w:tcPr>
                  <w:tcW w:w="14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53</w:t>
                  </w:r>
                </w:p>
              </w:tc>
              <w:tc>
                <w:tcPr>
                  <w:tcW w:w="1267"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46</w:t>
                  </w:r>
                </w:p>
              </w:tc>
              <w:tc>
                <w:tcPr>
                  <w:tcW w:w="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contextualSpacing/>
                    <w:jc w:val="center"/>
                    <w:textAlignment w:val="auto"/>
                    <w:outlineLvl w:val="9"/>
                    <w:rPr>
                      <w:rFonts w:hint="default" w:ascii="Times New Roman" w:hAnsi="Times New Roman" w:cs="Times New Roman"/>
                      <w:color w:val="auto"/>
                      <w:highlight w:val="none"/>
                      <w:lang w:val="en-US" w:eastAsia="zh-CN"/>
                    </w:rPr>
                  </w:pPr>
                </w:p>
              </w:tc>
              <w:tc>
                <w:tcPr>
                  <w:tcW w:w="8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contextualSpacing/>
                    <w:jc w:val="center"/>
                    <w:textAlignment w:val="auto"/>
                    <w:outlineLvl w:val="9"/>
                    <w:rPr>
                      <w:rFonts w:hint="default" w:ascii="Times New Roman" w:hAnsi="Times New Roman"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442"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highlight w:val="none"/>
                      <w:vertAlign w:val="baseline"/>
                      <w:lang w:val="en-US" w:eastAsia="zh-CN"/>
                    </w:rPr>
                    <w:t>3#</w:t>
                  </w:r>
                  <w:r>
                    <w:rPr>
                      <w:rFonts w:hint="eastAsia" w:ascii="Times New Roman" w:hAnsi="Times New Roman" w:eastAsia="宋体" w:cs="Times New Roman"/>
                      <w:sz w:val="21"/>
                      <w:szCs w:val="21"/>
                      <w:highlight w:val="none"/>
                      <w:vertAlign w:val="baseline"/>
                      <w:lang w:val="en-US" w:eastAsia="zh-CN"/>
                    </w:rPr>
                    <w:t>厂界西侧</w:t>
                  </w:r>
                </w:p>
              </w:tc>
              <w:tc>
                <w:tcPr>
                  <w:tcW w:w="1397"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51</w:t>
                  </w:r>
                </w:p>
              </w:tc>
              <w:tc>
                <w:tcPr>
                  <w:tcW w:w="1592"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43</w:t>
                  </w:r>
                </w:p>
              </w:tc>
              <w:tc>
                <w:tcPr>
                  <w:tcW w:w="14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52</w:t>
                  </w:r>
                </w:p>
              </w:tc>
              <w:tc>
                <w:tcPr>
                  <w:tcW w:w="1267"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42</w:t>
                  </w:r>
                </w:p>
              </w:tc>
              <w:tc>
                <w:tcPr>
                  <w:tcW w:w="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contextualSpacing/>
                    <w:jc w:val="center"/>
                    <w:textAlignment w:val="auto"/>
                    <w:outlineLvl w:val="9"/>
                    <w:rPr>
                      <w:rFonts w:hint="default" w:ascii="Times New Roman" w:hAnsi="Times New Roman" w:cs="Times New Roman"/>
                      <w:color w:val="auto"/>
                      <w:highlight w:val="none"/>
                      <w:lang w:val="en-US" w:eastAsia="zh-CN"/>
                    </w:rPr>
                  </w:pPr>
                </w:p>
              </w:tc>
              <w:tc>
                <w:tcPr>
                  <w:tcW w:w="8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contextualSpacing/>
                    <w:jc w:val="center"/>
                    <w:textAlignment w:val="auto"/>
                    <w:outlineLvl w:val="9"/>
                    <w:rPr>
                      <w:rFonts w:hint="default" w:ascii="Times New Roman" w:hAnsi="Times New Roman"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442"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4</w:t>
                  </w:r>
                  <w:r>
                    <w:rPr>
                      <w:rFonts w:hint="default" w:ascii="Times New Roman" w:hAnsi="Times New Roman" w:eastAsia="宋体" w:cs="Times New Roman"/>
                      <w:sz w:val="21"/>
                      <w:szCs w:val="21"/>
                      <w:highlight w:val="none"/>
                      <w:vertAlign w:val="baseline"/>
                      <w:lang w:val="en-US" w:eastAsia="zh-CN"/>
                    </w:rPr>
                    <w:t>#</w:t>
                  </w:r>
                  <w:r>
                    <w:rPr>
                      <w:rFonts w:hint="eastAsia" w:ascii="Times New Roman" w:hAnsi="Times New Roman" w:eastAsia="宋体" w:cs="Times New Roman"/>
                      <w:sz w:val="21"/>
                      <w:szCs w:val="21"/>
                      <w:highlight w:val="none"/>
                      <w:vertAlign w:val="baseline"/>
                      <w:lang w:val="en-US" w:eastAsia="zh-CN"/>
                    </w:rPr>
                    <w:t>厂界北侧</w:t>
                  </w:r>
                </w:p>
              </w:tc>
              <w:tc>
                <w:tcPr>
                  <w:tcW w:w="1397"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51</w:t>
                  </w:r>
                </w:p>
              </w:tc>
              <w:tc>
                <w:tcPr>
                  <w:tcW w:w="1592"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44</w:t>
                  </w:r>
                </w:p>
              </w:tc>
              <w:tc>
                <w:tcPr>
                  <w:tcW w:w="14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52</w:t>
                  </w:r>
                </w:p>
              </w:tc>
              <w:tc>
                <w:tcPr>
                  <w:tcW w:w="1267"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43</w:t>
                  </w:r>
                </w:p>
              </w:tc>
              <w:tc>
                <w:tcPr>
                  <w:tcW w:w="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contextualSpacing/>
                    <w:jc w:val="center"/>
                    <w:textAlignment w:val="auto"/>
                    <w:outlineLvl w:val="9"/>
                    <w:rPr>
                      <w:rFonts w:hint="default" w:ascii="Times New Roman" w:hAnsi="Times New Roman" w:cs="Times New Roman"/>
                      <w:color w:val="auto"/>
                      <w:highlight w:val="none"/>
                      <w:lang w:val="en-US" w:eastAsia="zh-CN"/>
                    </w:rPr>
                  </w:pPr>
                </w:p>
              </w:tc>
              <w:tc>
                <w:tcPr>
                  <w:tcW w:w="8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contextualSpacing/>
                    <w:jc w:val="center"/>
                    <w:textAlignment w:val="auto"/>
                    <w:outlineLvl w:val="9"/>
                    <w:rPr>
                      <w:rFonts w:hint="default" w:ascii="Times New Roman" w:hAnsi="Times New Roman" w:cs="Times New Roman"/>
                      <w:color w:val="auto"/>
                      <w:highlight w:val="none"/>
                      <w:lang w:val="en-US" w:eastAsia="zh-CN"/>
                    </w:rPr>
                  </w:pPr>
                </w:p>
              </w:tc>
            </w:tr>
          </w:tbl>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rPr>
              <w:t>从表</w:t>
            </w:r>
            <w:r>
              <w:rPr>
                <w:rFonts w:hint="eastAsia" w:ascii="Times New Roman" w:hAnsi="Times New Roman" w:cs="Times New Roman"/>
                <w:color w:val="auto"/>
                <w:sz w:val="24"/>
                <w:highlight w:val="none"/>
                <w:lang w:val="en-US" w:eastAsia="zh-CN"/>
              </w:rPr>
              <w:t>3-2</w:t>
            </w:r>
            <w:r>
              <w:rPr>
                <w:rFonts w:hint="default" w:ascii="Times New Roman" w:hAnsi="Times New Roman" w:cs="Times New Roman"/>
                <w:color w:val="auto"/>
                <w:sz w:val="24"/>
                <w:highlight w:val="none"/>
              </w:rPr>
              <w:t>可以看出，项目</w:t>
            </w:r>
            <w:r>
              <w:rPr>
                <w:rFonts w:hint="eastAsia" w:ascii="Times New Roman" w:hAnsi="Times New Roman" w:eastAsia="宋体" w:cs="Times New Roman"/>
                <w:color w:val="auto"/>
                <w:sz w:val="24"/>
                <w:highlight w:val="none"/>
                <w:lang w:val="en-US" w:eastAsia="zh-CN"/>
              </w:rPr>
              <w:t>厂界</w:t>
            </w:r>
            <w:r>
              <w:rPr>
                <w:rFonts w:hint="default" w:ascii="Times New Roman" w:hAnsi="Times New Roman" w:cs="Times New Roman"/>
                <w:color w:val="auto"/>
                <w:sz w:val="24"/>
                <w:highlight w:val="none"/>
                <w:lang w:eastAsia="zh-CN"/>
              </w:rPr>
              <w:t>四周</w:t>
            </w:r>
            <w:r>
              <w:rPr>
                <w:rFonts w:hint="default" w:ascii="Times New Roman" w:hAnsi="Times New Roman" w:cs="Times New Roman"/>
                <w:color w:val="auto"/>
                <w:sz w:val="24"/>
                <w:highlight w:val="none"/>
              </w:rPr>
              <w:t>昼间、夜间噪声监测值均符合《声环境质量标准》（GB3096-2008）中</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类标准要求</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 xml:space="preserve">  </w:t>
            </w: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eastAsia" w:ascii="Times New Roman" w:hAnsi="Times New Roman" w:cs="Times New Roman"/>
                <w:color w:val="auto"/>
                <w:sz w:val="24"/>
                <w:highlight w:val="none"/>
                <w:lang w:val="en-US" w:eastAsia="zh-CN"/>
              </w:rPr>
            </w:pPr>
          </w:p>
          <w:p>
            <w:pPr>
              <w:tabs>
                <w:tab w:val="left" w:pos="4266"/>
              </w:tabs>
              <w:spacing w:line="360" w:lineRule="auto"/>
              <w:ind w:firstLine="480" w:firstLineChars="200"/>
              <w:contextualSpacing/>
              <w:rPr>
                <w:rFonts w:hint="default" w:ascii="Times New Roman" w:hAnsi="Times New Roman" w:eastAsia="宋体" w:cs="Times New Roman"/>
                <w:b/>
                <w:color w:val="auto"/>
                <w:sz w:val="24"/>
                <w:highlight w:val="none"/>
                <w:lang w:val="en-US" w:eastAsia="zh-CN"/>
              </w:rPr>
            </w:pPr>
            <w:r>
              <w:rPr>
                <w:rFonts w:hint="eastAsia" w:ascii="Times New Roman" w:hAnsi="Times New Roman" w:cs="Times New Roman"/>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76" w:type="dxa"/>
            <w:tcBorders>
              <w:top w:val="single" w:color="auto" w:sz="12" w:space="0"/>
              <w:left w:val="single" w:color="auto" w:sz="12" w:space="0"/>
              <w:bottom w:val="single" w:color="auto" w:sz="12" w:space="0"/>
              <w:right w:val="single" w:color="auto" w:sz="12" w:space="0"/>
            </w:tcBorders>
            <w:noWrap w:val="0"/>
            <w:vAlign w:val="top"/>
          </w:tcPr>
          <w:p>
            <w:pPr>
              <w:spacing w:line="360" w:lineRule="auto"/>
              <w:contextualSpacing/>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主要环境保护目标</w:t>
            </w:r>
          </w:p>
          <w:p>
            <w:pPr>
              <w:spacing w:line="360" w:lineRule="auto"/>
              <w:ind w:firstLine="480" w:firstLineChars="200"/>
              <w:contextualSpacing/>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根据《环境影响评价技术导则 大气环境》（HJ2.2-2018），该项目大气环境影响评价等级为三级评价，因此可不设立大气环境保护目标。项目生产产生的噪声执行《声环境质量标准》（GB3096-2008）中的2类标准，经现场调查项目厂界外200m范围内无声环境保护目标。</w:t>
            </w:r>
          </w:p>
          <w:p>
            <w:pPr>
              <w:pStyle w:val="2"/>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 xml:space="preserve">   </w:t>
            </w: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rPr>
                <w:rFonts w:hint="eastAsia" w:ascii="Times New Roman" w:hAnsi="Times New Roman" w:cs="Times New Roman"/>
                <w:color w:val="auto"/>
                <w:sz w:val="24"/>
                <w:highlight w:val="none"/>
                <w:lang w:val="en-US" w:eastAsia="zh-CN"/>
              </w:rPr>
            </w:pPr>
          </w:p>
          <w:p>
            <w:pPr>
              <w:pStyle w:val="2"/>
              <w:ind w:left="0" w:leftChars="0" w:firstLine="0" w:firstLineChars="0"/>
              <w:rPr>
                <w:rFonts w:hint="eastAsia" w:ascii="Times New Roman" w:hAnsi="Times New Roman" w:cs="Times New Roman"/>
                <w:b/>
                <w:color w:val="auto"/>
                <w:sz w:val="24"/>
                <w:highlight w:val="none"/>
                <w:lang w:val="en-US" w:eastAsia="zh-CN"/>
              </w:rPr>
            </w:pPr>
          </w:p>
          <w:p>
            <w:pPr>
              <w:rPr>
                <w:rFonts w:hint="default" w:ascii="Times New Roman" w:hAnsi="Times New Roman" w:cs="Times New Roman"/>
                <w:b/>
                <w:color w:val="auto"/>
                <w:sz w:val="24"/>
                <w:highlight w:val="none"/>
              </w:rPr>
            </w:pPr>
            <w:r>
              <w:rPr>
                <w:rFonts w:hint="eastAsia" w:ascii="Times New Roman" w:hAnsi="Times New Roman" w:cs="Times New Roman"/>
                <w:b/>
                <w:color w:val="auto"/>
                <w:sz w:val="24"/>
                <w:highlight w:val="none"/>
                <w:lang w:val="en-US" w:eastAsia="zh-CN"/>
              </w:rPr>
              <w:t xml:space="preserve"> </w:t>
            </w:r>
          </w:p>
        </w:tc>
      </w:tr>
    </w:tbl>
    <w:p>
      <w:pPr>
        <w:rPr>
          <w:rFonts w:hint="default" w:ascii="Times New Roman" w:hAnsi="Times New Roman" w:eastAsia="宋体" w:cs="Times New Roman"/>
          <w:b/>
          <w:bCs/>
          <w:color w:val="auto"/>
          <w:sz w:val="24"/>
          <w:szCs w:val="24"/>
          <w:highlight w:val="none"/>
          <w:lang w:eastAsia="zh-CN"/>
        </w:rPr>
      </w:pPr>
      <w:r>
        <w:rPr>
          <w:rFonts w:hint="default" w:ascii="Times New Roman" w:hAnsi="Times New Roman" w:cs="Times New Roman"/>
          <w:b/>
          <w:color w:val="auto"/>
          <w:sz w:val="24"/>
          <w:highlight w:val="none"/>
        </w:rPr>
        <w:br w:type="page"/>
      </w:r>
      <w:r>
        <w:rPr>
          <w:rFonts w:hint="default" w:ascii="Times New Roman" w:hAnsi="Times New Roman" w:eastAsia="宋体" w:cs="Times New Roman"/>
          <w:b/>
          <w:bCs/>
          <w:color w:val="auto"/>
          <w:sz w:val="24"/>
          <w:szCs w:val="24"/>
          <w:highlight w:val="none"/>
          <w:lang w:eastAsia="zh-CN"/>
        </w:rPr>
        <w:t>评价适用标准</w:t>
      </w:r>
    </w:p>
    <w:tbl>
      <w:tblPr>
        <w:tblStyle w:val="2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457"/>
        <w:gridCol w:w="8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108" w:type="dxa"/>
            <w:right w:w="108" w:type="dxa"/>
          </w:tblCellMar>
        </w:tblPrEx>
        <w:trPr>
          <w:trHeight w:val="5106" w:hRule="atLeast"/>
        </w:trPr>
        <w:tc>
          <w:tcPr>
            <w:tcW w:w="457" w:type="dxa"/>
            <w:tcBorders>
              <w:tl2br w:val="nil"/>
              <w:tr2bl w:val="nil"/>
            </w:tcBorders>
            <w:noWrap w:val="0"/>
            <w:vAlign w:val="center"/>
          </w:tcPr>
          <w:p>
            <w:pPr>
              <w:pStyle w:val="2"/>
              <w:ind w:left="0" w:leftChars="0" w:firstLine="0" w:firstLineChars="0"/>
              <w:jc w:val="center"/>
              <w:rPr>
                <w:rFonts w:hint="default" w:ascii="Times New Roman" w:hAnsi="Times New Roman" w:eastAsia="宋体" w:cs="Times New Roman"/>
                <w:b/>
                <w:bCs/>
                <w:color w:val="auto"/>
                <w:sz w:val="24"/>
                <w:szCs w:val="24"/>
                <w:highlight w:val="none"/>
                <w:vertAlign w:val="baseline"/>
                <w:lang w:eastAsia="zh-CN"/>
              </w:rPr>
            </w:pPr>
            <w:r>
              <w:rPr>
                <w:rFonts w:hint="default" w:ascii="Times New Roman" w:hAnsi="Times New Roman" w:cs="Times New Roman"/>
                <w:b/>
                <w:bCs/>
                <w:sz w:val="24"/>
                <w:szCs w:val="24"/>
                <w:highlight w:val="none"/>
              </w:rPr>
              <w:t>环境质量标准</w:t>
            </w:r>
          </w:p>
        </w:tc>
        <w:tc>
          <w:tcPr>
            <w:tcW w:w="8829" w:type="dxa"/>
            <w:tcBorders>
              <w:tl2br w:val="nil"/>
              <w:tr2bl w:val="nil"/>
            </w:tcBorders>
            <w:noWrap w:val="0"/>
            <w:vAlign w:val="top"/>
          </w:tcPr>
          <w:p>
            <w:pPr>
              <w:numPr>
                <w:ilvl w:val="0"/>
                <w:numId w:val="0"/>
              </w:numPr>
              <w:tabs>
                <w:tab w:val="left" w:pos="4404"/>
              </w:tabs>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1</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项目所在地环境空气质量功能区为二类区，环境空气质量执行《环境空气质量标准》</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GB3095-2012</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二级标准。</w:t>
            </w:r>
          </w:p>
          <w:p>
            <w:pPr>
              <w:pStyle w:val="4"/>
              <w:numPr>
                <w:ilvl w:val="0"/>
                <w:numId w:val="0"/>
              </w:numPr>
              <w:jc w:val="center"/>
              <w:rPr>
                <w:rFonts w:hint="default" w:ascii="Times New Roman" w:hAnsi="Times New Roman" w:cs="Times New Roman"/>
                <w:b/>
                <w:color w:val="auto"/>
                <w:kern w:val="2"/>
                <w:sz w:val="21"/>
                <w:szCs w:val="21"/>
                <w:highlight w:val="none"/>
                <w:lang w:val="en-US" w:eastAsia="zh-CN" w:bidi="ar-SA"/>
              </w:rPr>
            </w:pPr>
            <w:r>
              <w:rPr>
                <w:rFonts w:hint="default" w:ascii="Times New Roman" w:hAnsi="Times New Roman" w:cs="Times New Roman"/>
                <w:b/>
                <w:color w:val="auto"/>
                <w:kern w:val="2"/>
                <w:sz w:val="21"/>
                <w:szCs w:val="21"/>
                <w:highlight w:val="none"/>
                <w:lang w:val="en-US" w:eastAsia="zh-CN" w:bidi="ar-SA"/>
              </w:rPr>
              <w:t>表4-1     环境空气质量标准</w:t>
            </w:r>
          </w:p>
          <w:tbl>
            <w:tblPr>
              <w:tblStyle w:val="2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30"/>
              <w:gridCol w:w="1221"/>
              <w:gridCol w:w="1449"/>
              <w:gridCol w:w="1546"/>
              <w:gridCol w:w="1049"/>
              <w:gridCol w:w="2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30" w:type="dxa"/>
                  <w:vMerge w:val="restart"/>
                  <w:noWrap w:val="0"/>
                  <w:vAlign w:val="center"/>
                </w:tcPr>
                <w:p>
                  <w:pPr>
                    <w:snapToGrid w:val="0"/>
                    <w:spacing w:line="240" w:lineRule="auto"/>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污染物指标</w:t>
                  </w:r>
                </w:p>
              </w:tc>
              <w:tc>
                <w:tcPr>
                  <w:tcW w:w="1221" w:type="dxa"/>
                  <w:vMerge w:val="restart"/>
                  <w:noWrap w:val="0"/>
                  <w:vAlign w:val="center"/>
                </w:tcPr>
                <w:p>
                  <w:pPr>
                    <w:snapToGrid w:val="0"/>
                    <w:spacing w:line="240" w:lineRule="auto"/>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单位</w:t>
                  </w:r>
                </w:p>
              </w:tc>
              <w:tc>
                <w:tcPr>
                  <w:tcW w:w="6044" w:type="dxa"/>
                  <w:gridSpan w:val="4"/>
                  <w:noWrap w:val="0"/>
                  <w:vAlign w:val="center"/>
                </w:tcPr>
                <w:p>
                  <w:pPr>
                    <w:snapToGrid w:val="0"/>
                    <w:spacing w:line="240" w:lineRule="auto"/>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标准限值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30" w:type="dxa"/>
                  <w:vMerge w:val="continue"/>
                  <w:noWrap w:val="0"/>
                  <w:vAlign w:val="center"/>
                </w:tcPr>
                <w:p>
                  <w:pPr>
                    <w:widowControl/>
                    <w:snapToGrid w:val="0"/>
                    <w:spacing w:line="240" w:lineRule="auto"/>
                    <w:jc w:val="center"/>
                    <w:rPr>
                      <w:rFonts w:hint="default" w:ascii="Times New Roman" w:hAnsi="Times New Roman" w:cs="Times New Roman"/>
                      <w:b/>
                      <w:bCs/>
                      <w:sz w:val="21"/>
                      <w:szCs w:val="21"/>
                      <w:highlight w:val="none"/>
                    </w:rPr>
                  </w:pPr>
                </w:p>
              </w:tc>
              <w:tc>
                <w:tcPr>
                  <w:tcW w:w="1221" w:type="dxa"/>
                  <w:vMerge w:val="continue"/>
                  <w:noWrap w:val="0"/>
                  <w:vAlign w:val="center"/>
                </w:tcPr>
                <w:p>
                  <w:pPr>
                    <w:widowControl/>
                    <w:snapToGrid w:val="0"/>
                    <w:spacing w:line="240" w:lineRule="auto"/>
                    <w:jc w:val="center"/>
                    <w:rPr>
                      <w:rFonts w:hint="default" w:ascii="Times New Roman" w:hAnsi="Times New Roman" w:cs="Times New Roman"/>
                      <w:b/>
                      <w:bCs/>
                      <w:sz w:val="21"/>
                      <w:szCs w:val="21"/>
                      <w:highlight w:val="none"/>
                    </w:rPr>
                  </w:pPr>
                </w:p>
              </w:tc>
              <w:tc>
                <w:tcPr>
                  <w:tcW w:w="1449" w:type="dxa"/>
                  <w:noWrap w:val="0"/>
                  <w:vAlign w:val="center"/>
                </w:tcPr>
                <w:p>
                  <w:pPr>
                    <w:adjustRightInd w:val="0"/>
                    <w:snapToGrid w:val="0"/>
                    <w:spacing w:line="240" w:lineRule="auto"/>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1小时平均</w:t>
                  </w:r>
                </w:p>
              </w:tc>
              <w:tc>
                <w:tcPr>
                  <w:tcW w:w="1546" w:type="dxa"/>
                  <w:noWrap w:val="0"/>
                  <w:vAlign w:val="center"/>
                </w:tcPr>
                <w:p>
                  <w:pPr>
                    <w:adjustRightInd w:val="0"/>
                    <w:snapToGrid w:val="0"/>
                    <w:spacing w:line="240" w:lineRule="auto"/>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24小时平均</w:t>
                  </w:r>
                </w:p>
              </w:tc>
              <w:tc>
                <w:tcPr>
                  <w:tcW w:w="1049" w:type="dxa"/>
                  <w:noWrap w:val="0"/>
                  <w:vAlign w:val="center"/>
                </w:tcPr>
                <w:p>
                  <w:pPr>
                    <w:snapToGrid w:val="0"/>
                    <w:spacing w:line="240" w:lineRule="auto"/>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年平均</w:t>
                  </w:r>
                </w:p>
              </w:tc>
              <w:tc>
                <w:tcPr>
                  <w:tcW w:w="2000" w:type="dxa"/>
                  <w:noWrap w:val="0"/>
                  <w:vAlign w:val="center"/>
                </w:tcPr>
                <w:p>
                  <w:pPr>
                    <w:snapToGrid w:val="0"/>
                    <w:spacing w:line="240" w:lineRule="auto"/>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日最大8小时平均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3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SO</w:t>
                  </w:r>
                  <w:r>
                    <w:rPr>
                      <w:rFonts w:hint="default" w:ascii="Times New Roman" w:hAnsi="Times New Roman" w:cs="Times New Roman"/>
                      <w:sz w:val="21"/>
                      <w:szCs w:val="21"/>
                      <w:highlight w:val="none"/>
                      <w:vertAlign w:val="subscript"/>
                    </w:rPr>
                    <w:t>2</w:t>
                  </w:r>
                </w:p>
              </w:tc>
              <w:tc>
                <w:tcPr>
                  <w:tcW w:w="1221"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μg/m</w:t>
                  </w:r>
                  <w:r>
                    <w:rPr>
                      <w:rFonts w:hint="default" w:ascii="Times New Roman" w:hAnsi="Times New Roman" w:cs="Times New Roman"/>
                      <w:sz w:val="21"/>
                      <w:szCs w:val="21"/>
                      <w:highlight w:val="none"/>
                      <w:vertAlign w:val="superscript"/>
                    </w:rPr>
                    <w:t>3</w:t>
                  </w:r>
                </w:p>
              </w:tc>
              <w:tc>
                <w:tcPr>
                  <w:tcW w:w="1449"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500</w:t>
                  </w:r>
                </w:p>
              </w:tc>
              <w:tc>
                <w:tcPr>
                  <w:tcW w:w="1546"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150</w:t>
                  </w:r>
                </w:p>
              </w:tc>
              <w:tc>
                <w:tcPr>
                  <w:tcW w:w="1049"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60</w:t>
                  </w:r>
                </w:p>
              </w:tc>
              <w:tc>
                <w:tcPr>
                  <w:tcW w:w="200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3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NO</w:t>
                  </w:r>
                  <w:r>
                    <w:rPr>
                      <w:rFonts w:hint="default" w:ascii="Times New Roman" w:hAnsi="Times New Roman" w:cs="Times New Roman"/>
                      <w:sz w:val="21"/>
                      <w:szCs w:val="21"/>
                      <w:highlight w:val="none"/>
                      <w:vertAlign w:val="subscript"/>
                    </w:rPr>
                    <w:t>2</w:t>
                  </w:r>
                </w:p>
              </w:tc>
              <w:tc>
                <w:tcPr>
                  <w:tcW w:w="1221"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μg/m</w:t>
                  </w:r>
                  <w:r>
                    <w:rPr>
                      <w:rFonts w:hint="default" w:ascii="Times New Roman" w:hAnsi="Times New Roman" w:cs="Times New Roman"/>
                      <w:sz w:val="21"/>
                      <w:szCs w:val="21"/>
                      <w:highlight w:val="none"/>
                      <w:vertAlign w:val="superscript"/>
                    </w:rPr>
                    <w:t>3</w:t>
                  </w:r>
                </w:p>
              </w:tc>
              <w:tc>
                <w:tcPr>
                  <w:tcW w:w="1449" w:type="dxa"/>
                  <w:noWrap w:val="0"/>
                  <w:vAlign w:val="center"/>
                </w:tcPr>
                <w:p>
                  <w:pPr>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rPr>
                    <w:t>20</w:t>
                  </w:r>
                  <w:r>
                    <w:rPr>
                      <w:rFonts w:hint="default" w:ascii="Times New Roman" w:hAnsi="Times New Roman" w:eastAsia="宋体" w:cs="Times New Roman"/>
                      <w:sz w:val="21"/>
                      <w:szCs w:val="21"/>
                      <w:highlight w:val="none"/>
                      <w:lang w:val="en-US" w:eastAsia="zh-CN"/>
                    </w:rPr>
                    <w:t>0</w:t>
                  </w:r>
                </w:p>
              </w:tc>
              <w:tc>
                <w:tcPr>
                  <w:tcW w:w="1546"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80</w:t>
                  </w:r>
                </w:p>
              </w:tc>
              <w:tc>
                <w:tcPr>
                  <w:tcW w:w="1049"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40</w:t>
                  </w:r>
                </w:p>
              </w:tc>
              <w:tc>
                <w:tcPr>
                  <w:tcW w:w="200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3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CO</w:t>
                  </w:r>
                </w:p>
              </w:tc>
              <w:tc>
                <w:tcPr>
                  <w:tcW w:w="1221"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mg/m</w:t>
                  </w:r>
                  <w:r>
                    <w:rPr>
                      <w:rFonts w:hint="default" w:ascii="Times New Roman" w:hAnsi="Times New Roman" w:cs="Times New Roman"/>
                      <w:sz w:val="21"/>
                      <w:szCs w:val="21"/>
                      <w:highlight w:val="none"/>
                      <w:vertAlign w:val="superscript"/>
                    </w:rPr>
                    <w:t>3</w:t>
                  </w:r>
                </w:p>
              </w:tc>
              <w:tc>
                <w:tcPr>
                  <w:tcW w:w="1449"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10</w:t>
                  </w:r>
                </w:p>
              </w:tc>
              <w:tc>
                <w:tcPr>
                  <w:tcW w:w="1546"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4</w:t>
                  </w:r>
                </w:p>
              </w:tc>
              <w:tc>
                <w:tcPr>
                  <w:tcW w:w="1049"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c>
                <w:tcPr>
                  <w:tcW w:w="200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3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O</w:t>
                  </w:r>
                  <w:r>
                    <w:rPr>
                      <w:rFonts w:hint="default" w:ascii="Times New Roman" w:hAnsi="Times New Roman" w:cs="Times New Roman"/>
                      <w:sz w:val="21"/>
                      <w:szCs w:val="21"/>
                      <w:highlight w:val="none"/>
                      <w:vertAlign w:val="subscript"/>
                    </w:rPr>
                    <w:t>3</w:t>
                  </w:r>
                </w:p>
              </w:tc>
              <w:tc>
                <w:tcPr>
                  <w:tcW w:w="1221"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μg/m</w:t>
                  </w:r>
                  <w:r>
                    <w:rPr>
                      <w:rFonts w:hint="default" w:ascii="Times New Roman" w:hAnsi="Times New Roman" w:cs="Times New Roman"/>
                      <w:sz w:val="21"/>
                      <w:szCs w:val="21"/>
                      <w:highlight w:val="none"/>
                      <w:vertAlign w:val="superscript"/>
                    </w:rPr>
                    <w:t>3</w:t>
                  </w:r>
                </w:p>
              </w:tc>
              <w:tc>
                <w:tcPr>
                  <w:tcW w:w="1449"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200</w:t>
                  </w:r>
                </w:p>
              </w:tc>
              <w:tc>
                <w:tcPr>
                  <w:tcW w:w="1546"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c>
                <w:tcPr>
                  <w:tcW w:w="1049"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c>
                <w:tcPr>
                  <w:tcW w:w="200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3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PM</w:t>
                  </w:r>
                  <w:r>
                    <w:rPr>
                      <w:rFonts w:hint="default" w:ascii="Times New Roman" w:hAnsi="Times New Roman" w:cs="Times New Roman"/>
                      <w:sz w:val="21"/>
                      <w:szCs w:val="21"/>
                      <w:highlight w:val="none"/>
                      <w:vertAlign w:val="subscript"/>
                    </w:rPr>
                    <w:t>10</w:t>
                  </w:r>
                </w:p>
              </w:tc>
              <w:tc>
                <w:tcPr>
                  <w:tcW w:w="1221"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μg/m</w:t>
                  </w:r>
                  <w:r>
                    <w:rPr>
                      <w:rFonts w:hint="default" w:ascii="Times New Roman" w:hAnsi="Times New Roman" w:cs="Times New Roman"/>
                      <w:sz w:val="21"/>
                      <w:szCs w:val="21"/>
                      <w:highlight w:val="none"/>
                      <w:vertAlign w:val="superscript"/>
                    </w:rPr>
                    <w:t>3</w:t>
                  </w:r>
                </w:p>
              </w:tc>
              <w:tc>
                <w:tcPr>
                  <w:tcW w:w="1449"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c>
                <w:tcPr>
                  <w:tcW w:w="1546"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150</w:t>
                  </w:r>
                </w:p>
              </w:tc>
              <w:tc>
                <w:tcPr>
                  <w:tcW w:w="1049"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70</w:t>
                  </w:r>
                </w:p>
              </w:tc>
              <w:tc>
                <w:tcPr>
                  <w:tcW w:w="200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3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PM</w:t>
                  </w:r>
                  <w:r>
                    <w:rPr>
                      <w:rFonts w:hint="default" w:ascii="Times New Roman" w:hAnsi="Times New Roman" w:cs="Times New Roman"/>
                      <w:sz w:val="21"/>
                      <w:szCs w:val="21"/>
                      <w:highlight w:val="none"/>
                      <w:vertAlign w:val="subscript"/>
                    </w:rPr>
                    <w:t>2.5</w:t>
                  </w:r>
                </w:p>
              </w:tc>
              <w:tc>
                <w:tcPr>
                  <w:tcW w:w="1221"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μg/m</w:t>
                  </w:r>
                  <w:r>
                    <w:rPr>
                      <w:rFonts w:hint="default" w:ascii="Times New Roman" w:hAnsi="Times New Roman" w:cs="Times New Roman"/>
                      <w:sz w:val="21"/>
                      <w:szCs w:val="21"/>
                      <w:highlight w:val="none"/>
                      <w:vertAlign w:val="superscript"/>
                    </w:rPr>
                    <w:t>3</w:t>
                  </w:r>
                </w:p>
              </w:tc>
              <w:tc>
                <w:tcPr>
                  <w:tcW w:w="1449"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c>
                <w:tcPr>
                  <w:tcW w:w="1546"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75</w:t>
                  </w:r>
                </w:p>
              </w:tc>
              <w:tc>
                <w:tcPr>
                  <w:tcW w:w="1049"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35</w:t>
                  </w:r>
                </w:p>
              </w:tc>
              <w:tc>
                <w:tcPr>
                  <w:tcW w:w="200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3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TSP</w:t>
                  </w:r>
                </w:p>
              </w:tc>
              <w:tc>
                <w:tcPr>
                  <w:tcW w:w="1221"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μg/m</w:t>
                  </w:r>
                  <w:r>
                    <w:rPr>
                      <w:rFonts w:hint="default" w:ascii="Times New Roman" w:hAnsi="Times New Roman" w:cs="Times New Roman"/>
                      <w:sz w:val="21"/>
                      <w:szCs w:val="21"/>
                      <w:highlight w:val="none"/>
                      <w:vertAlign w:val="superscript"/>
                    </w:rPr>
                    <w:t>3</w:t>
                  </w:r>
                </w:p>
              </w:tc>
              <w:tc>
                <w:tcPr>
                  <w:tcW w:w="1449"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c>
                <w:tcPr>
                  <w:tcW w:w="1546"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300</w:t>
                  </w:r>
                </w:p>
              </w:tc>
              <w:tc>
                <w:tcPr>
                  <w:tcW w:w="1049"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200</w:t>
                  </w:r>
                </w:p>
              </w:tc>
              <w:tc>
                <w:tcPr>
                  <w:tcW w:w="2000" w:type="dxa"/>
                  <w:noWrap w:val="0"/>
                  <w:vAlign w:val="center"/>
                </w:tcPr>
                <w:p>
                  <w:pPr>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r>
          </w:tbl>
          <w:p>
            <w:pPr>
              <w:numPr>
                <w:ilvl w:val="0"/>
                <w:numId w:val="0"/>
              </w:numPr>
              <w:tabs>
                <w:tab w:val="left" w:pos="4404"/>
              </w:tabs>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2</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声环境质量执行《声环境质量标准》（GB3096-2008）中2类标准。</w:t>
            </w:r>
          </w:p>
          <w:p>
            <w:pPr>
              <w:pStyle w:val="4"/>
              <w:numPr>
                <w:ilvl w:val="0"/>
                <w:numId w:val="0"/>
              </w:numPr>
              <w:jc w:val="center"/>
              <w:rPr>
                <w:rFonts w:hint="default" w:ascii="Times New Roman" w:hAnsi="Times New Roman" w:cs="Times New Roman"/>
                <w:b/>
                <w:color w:val="auto"/>
                <w:kern w:val="2"/>
                <w:sz w:val="21"/>
                <w:szCs w:val="21"/>
                <w:highlight w:val="none"/>
                <w:lang w:val="en-US" w:eastAsia="zh-CN" w:bidi="ar-SA"/>
              </w:rPr>
            </w:pPr>
            <w:r>
              <w:rPr>
                <w:rFonts w:hint="default" w:ascii="Times New Roman" w:hAnsi="Times New Roman" w:cs="Times New Roman"/>
                <w:b/>
                <w:color w:val="auto"/>
                <w:kern w:val="2"/>
                <w:sz w:val="21"/>
                <w:szCs w:val="21"/>
                <w:highlight w:val="none"/>
                <w:lang w:val="en-US" w:eastAsia="zh-CN" w:bidi="ar-SA"/>
              </w:rPr>
              <w:t>表4-2   声环境质量标准</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1"/>
              <w:gridCol w:w="3035"/>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2531" w:type="dxa"/>
                  <w:noWrap w:val="0"/>
                  <w:vAlign w:val="center"/>
                </w:tcPr>
                <w:p>
                  <w:pPr>
                    <w:spacing w:line="0" w:lineRule="atLeast"/>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执行标准</w:t>
                  </w:r>
                </w:p>
              </w:tc>
              <w:tc>
                <w:tcPr>
                  <w:tcW w:w="3035" w:type="dxa"/>
                  <w:noWrap w:val="0"/>
                  <w:vAlign w:val="center"/>
                </w:tcPr>
                <w:p>
                  <w:pPr>
                    <w:spacing w:line="0" w:lineRule="atLeast"/>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昼间dB（A）</w:t>
                  </w:r>
                </w:p>
              </w:tc>
              <w:tc>
                <w:tcPr>
                  <w:tcW w:w="3035" w:type="dxa"/>
                  <w:noWrap w:val="0"/>
                  <w:vAlign w:val="center"/>
                </w:tcPr>
                <w:p>
                  <w:pPr>
                    <w:spacing w:line="0" w:lineRule="atLeast"/>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531" w:type="dxa"/>
                  <w:noWrap w:val="0"/>
                  <w:vAlign w:val="center"/>
                </w:tcPr>
                <w:p>
                  <w:pPr>
                    <w:widowControl/>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2类标准</w:t>
                  </w:r>
                </w:p>
              </w:tc>
              <w:tc>
                <w:tcPr>
                  <w:tcW w:w="3035" w:type="dxa"/>
                  <w:noWrap w:val="0"/>
                  <w:vAlign w:val="center"/>
                </w:tcPr>
                <w:p>
                  <w:pPr>
                    <w:widowControl/>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60</w:t>
                  </w:r>
                </w:p>
              </w:tc>
              <w:tc>
                <w:tcPr>
                  <w:tcW w:w="3035" w:type="dxa"/>
                  <w:noWrap w:val="0"/>
                  <w:vAlign w:val="center"/>
                </w:tcPr>
                <w:p>
                  <w:pPr>
                    <w:widowControl/>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50</w:t>
                  </w:r>
                </w:p>
              </w:tc>
            </w:tr>
          </w:tbl>
          <w:p>
            <w:pPr>
              <w:pStyle w:val="2"/>
              <w:ind w:left="0" w:leftChars="0" w:firstLine="0" w:firstLineChars="0"/>
              <w:rPr>
                <w:rFonts w:hint="default" w:ascii="Times New Roman" w:hAnsi="Times New Roman" w:eastAsia="宋体" w:cs="Times New Roman"/>
                <w:b/>
                <w:bCs/>
                <w:color w:val="auto"/>
                <w:sz w:val="24"/>
                <w:szCs w:val="24"/>
                <w:highlight w:val="none"/>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108" w:type="dxa"/>
            <w:right w:w="108" w:type="dxa"/>
          </w:tblCellMar>
        </w:tblPrEx>
        <w:trPr>
          <w:trHeight w:val="5460" w:hRule="atLeast"/>
        </w:trPr>
        <w:tc>
          <w:tcPr>
            <w:tcW w:w="45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cs="Times New Roman"/>
                <w:b/>
                <w:bCs/>
                <w:kern w:val="2"/>
                <w:sz w:val="24"/>
                <w:szCs w:val="24"/>
                <w:highlight w:val="none"/>
                <w:lang w:val="en-US" w:eastAsia="zh-CN" w:bidi="ar-SA"/>
              </w:rPr>
            </w:pPr>
            <w:r>
              <w:rPr>
                <w:rFonts w:hint="default" w:ascii="Times New Roman" w:hAnsi="Times New Roman" w:cs="Times New Roman"/>
                <w:b/>
                <w:bCs/>
                <w:kern w:val="2"/>
                <w:sz w:val="24"/>
                <w:szCs w:val="24"/>
                <w:highlight w:val="none"/>
                <w:lang w:val="en-US" w:eastAsia="zh-CN" w:bidi="ar-SA"/>
              </w:rPr>
              <w:t>污</w:t>
            </w:r>
          </w:p>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cs="Times New Roman"/>
                <w:b/>
                <w:bCs/>
                <w:kern w:val="2"/>
                <w:sz w:val="24"/>
                <w:szCs w:val="24"/>
                <w:highlight w:val="none"/>
                <w:lang w:val="en-US" w:eastAsia="zh-CN" w:bidi="ar-SA"/>
              </w:rPr>
            </w:pPr>
            <w:r>
              <w:rPr>
                <w:rFonts w:hint="default" w:ascii="Times New Roman" w:hAnsi="Times New Roman" w:cs="Times New Roman"/>
                <w:b/>
                <w:bCs/>
                <w:kern w:val="2"/>
                <w:sz w:val="24"/>
                <w:szCs w:val="24"/>
                <w:highlight w:val="none"/>
                <w:lang w:val="en-US" w:eastAsia="zh-CN" w:bidi="ar-SA"/>
              </w:rPr>
              <w:t>染</w:t>
            </w:r>
          </w:p>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cs="Times New Roman"/>
                <w:b/>
                <w:bCs/>
                <w:kern w:val="2"/>
                <w:sz w:val="24"/>
                <w:szCs w:val="24"/>
                <w:highlight w:val="none"/>
                <w:lang w:val="en-US" w:eastAsia="zh-CN" w:bidi="ar-SA"/>
              </w:rPr>
            </w:pPr>
            <w:r>
              <w:rPr>
                <w:rFonts w:hint="default" w:ascii="Times New Roman" w:hAnsi="Times New Roman" w:cs="Times New Roman"/>
                <w:b/>
                <w:bCs/>
                <w:kern w:val="2"/>
                <w:sz w:val="24"/>
                <w:szCs w:val="24"/>
                <w:highlight w:val="none"/>
                <w:lang w:val="en-US" w:eastAsia="zh-CN" w:bidi="ar-SA"/>
              </w:rPr>
              <w:t>物</w:t>
            </w:r>
          </w:p>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cs="Times New Roman"/>
                <w:b/>
                <w:bCs/>
                <w:kern w:val="2"/>
                <w:sz w:val="24"/>
                <w:szCs w:val="24"/>
                <w:highlight w:val="none"/>
                <w:lang w:val="en-US" w:eastAsia="zh-CN" w:bidi="ar-SA"/>
              </w:rPr>
            </w:pPr>
            <w:r>
              <w:rPr>
                <w:rFonts w:hint="default" w:ascii="Times New Roman" w:hAnsi="Times New Roman" w:cs="Times New Roman"/>
                <w:b/>
                <w:bCs/>
                <w:kern w:val="2"/>
                <w:sz w:val="24"/>
                <w:szCs w:val="24"/>
                <w:highlight w:val="none"/>
                <w:lang w:val="en-US" w:eastAsia="zh-CN" w:bidi="ar-SA"/>
              </w:rPr>
              <w:t>排</w:t>
            </w:r>
          </w:p>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cs="Times New Roman"/>
                <w:b/>
                <w:bCs/>
                <w:kern w:val="2"/>
                <w:sz w:val="24"/>
                <w:szCs w:val="24"/>
                <w:highlight w:val="none"/>
                <w:lang w:val="en-US" w:eastAsia="zh-CN" w:bidi="ar-SA"/>
              </w:rPr>
            </w:pPr>
            <w:r>
              <w:rPr>
                <w:rFonts w:hint="default" w:ascii="Times New Roman" w:hAnsi="Times New Roman" w:cs="Times New Roman"/>
                <w:b/>
                <w:bCs/>
                <w:kern w:val="2"/>
                <w:sz w:val="24"/>
                <w:szCs w:val="24"/>
                <w:highlight w:val="none"/>
                <w:lang w:val="en-US" w:eastAsia="zh-CN" w:bidi="ar-SA"/>
              </w:rPr>
              <w:t>放</w:t>
            </w:r>
          </w:p>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cs="Times New Roman"/>
                <w:b/>
                <w:bCs/>
                <w:kern w:val="2"/>
                <w:sz w:val="24"/>
                <w:szCs w:val="24"/>
                <w:highlight w:val="none"/>
                <w:lang w:val="en-US" w:eastAsia="zh-CN" w:bidi="ar-SA"/>
              </w:rPr>
            </w:pPr>
            <w:r>
              <w:rPr>
                <w:rFonts w:hint="default" w:ascii="Times New Roman" w:hAnsi="Times New Roman" w:cs="Times New Roman"/>
                <w:b/>
                <w:bCs/>
                <w:kern w:val="2"/>
                <w:sz w:val="24"/>
                <w:szCs w:val="24"/>
                <w:highlight w:val="none"/>
                <w:lang w:val="en-US" w:eastAsia="zh-CN" w:bidi="ar-SA"/>
              </w:rPr>
              <w:t>标</w:t>
            </w:r>
          </w:p>
          <w:p>
            <w:pPr>
              <w:pStyle w:val="2"/>
              <w:ind w:left="0" w:leftChars="0" w:firstLine="0" w:firstLineChars="0"/>
              <w:jc w:val="center"/>
              <w:rPr>
                <w:rFonts w:hint="default" w:ascii="Times New Roman" w:hAnsi="Times New Roman" w:eastAsia="宋体" w:cs="Times New Roman"/>
                <w:b/>
                <w:bCs/>
                <w:color w:val="auto"/>
                <w:sz w:val="24"/>
                <w:szCs w:val="24"/>
                <w:highlight w:val="none"/>
                <w:vertAlign w:val="baseline"/>
                <w:lang w:eastAsia="zh-CN"/>
              </w:rPr>
            </w:pPr>
            <w:r>
              <w:rPr>
                <w:rFonts w:hint="default" w:ascii="Times New Roman" w:hAnsi="Times New Roman" w:cs="Times New Roman"/>
                <w:b/>
                <w:bCs/>
                <w:kern w:val="2"/>
                <w:sz w:val="24"/>
                <w:szCs w:val="24"/>
                <w:highlight w:val="none"/>
                <w:lang w:val="en-US" w:eastAsia="zh-CN" w:bidi="ar-SA"/>
              </w:rPr>
              <w:t>准</w:t>
            </w:r>
          </w:p>
        </w:tc>
        <w:tc>
          <w:tcPr>
            <w:tcW w:w="8829" w:type="dxa"/>
            <w:tcBorders>
              <w:tl2br w:val="nil"/>
              <w:tr2bl w:val="nil"/>
            </w:tcBorders>
            <w:noWrap w:val="0"/>
            <w:vAlign w:val="top"/>
          </w:tcPr>
          <w:p>
            <w:pPr>
              <w:keepNext w:val="0"/>
              <w:keepLines w:val="0"/>
              <w:pageBreakBefore w:val="0"/>
              <w:widowControl w:val="0"/>
              <w:numPr>
                <w:ilvl w:val="0"/>
                <w:numId w:val="3"/>
              </w:numPr>
              <w:kinsoku/>
              <w:wordWrap/>
              <w:overflowPunct/>
              <w:topLinePunct w:val="0"/>
              <w:bidi w:val="0"/>
              <w:adjustRightInd/>
              <w:snapToGrid/>
              <w:spacing w:line="360" w:lineRule="auto"/>
              <w:ind w:left="0" w:leftChars="0" w:firstLine="480" w:firstLineChars="200"/>
              <w:jc w:val="left"/>
              <w:textAlignment w:val="auto"/>
              <w:rPr>
                <w:rFonts w:hint="default" w:ascii="Times New Roman" w:hAnsi="Times New Roman" w:cs="Times New Roman"/>
                <w:color w:val="000000"/>
                <w:sz w:val="24"/>
                <w:szCs w:val="21"/>
                <w:highlight w:val="none"/>
              </w:rPr>
            </w:pPr>
            <w:r>
              <w:rPr>
                <w:rFonts w:hint="default" w:ascii="Times New Roman" w:hAnsi="Times New Roman" w:cs="Times New Roman"/>
                <w:sz w:val="24"/>
                <w:szCs w:val="21"/>
                <w:highlight w:val="none"/>
                <w:lang w:val="en-US" w:eastAsia="zh-CN"/>
              </w:rPr>
              <w:t>运营期</w:t>
            </w:r>
            <w:r>
              <w:rPr>
                <w:rFonts w:hint="default" w:ascii="Times New Roman" w:hAnsi="Times New Roman" w:cs="Times New Roman"/>
                <w:sz w:val="24"/>
                <w:szCs w:val="21"/>
                <w:highlight w:val="none"/>
              </w:rPr>
              <w:t>噪声执行《工业企业厂界环境噪声排放标准》（GB1234</w:t>
            </w:r>
            <w:r>
              <w:rPr>
                <w:rFonts w:hint="default" w:ascii="Times New Roman" w:hAnsi="Times New Roman" w:cs="Times New Roman"/>
                <w:color w:val="000000"/>
                <w:sz w:val="24"/>
                <w:szCs w:val="21"/>
                <w:highlight w:val="none"/>
              </w:rPr>
              <w:t>8-2008）中2类标准。</w:t>
            </w:r>
          </w:p>
          <w:p>
            <w:pPr>
              <w:pStyle w:val="4"/>
              <w:keepNext w:val="0"/>
              <w:keepLines w:val="0"/>
              <w:pageBreakBefore w:val="0"/>
              <w:widowControl w:val="0"/>
              <w:numPr>
                <w:ilvl w:val="0"/>
                <w:numId w:val="0"/>
              </w:numPr>
              <w:kinsoku/>
              <w:wordWrap/>
              <w:overflowPunct/>
              <w:topLinePunct w:val="0"/>
              <w:bidi w:val="0"/>
              <w:adjustRightInd/>
              <w:snapToGrid/>
              <w:ind w:leftChars="0"/>
              <w:jc w:val="center"/>
              <w:textAlignment w:val="auto"/>
              <w:rPr>
                <w:rFonts w:hint="default" w:ascii="Times New Roman" w:hAnsi="Times New Roman" w:cs="Times New Roman"/>
                <w:highlight w:val="none"/>
              </w:rPr>
            </w:pPr>
            <w:r>
              <w:rPr>
                <w:rFonts w:hint="default" w:ascii="Times New Roman" w:hAnsi="Times New Roman" w:cs="Times New Roman"/>
                <w:b/>
                <w:color w:val="auto"/>
                <w:kern w:val="2"/>
                <w:sz w:val="21"/>
                <w:szCs w:val="21"/>
                <w:highlight w:val="none"/>
                <w:lang w:val="en-US" w:eastAsia="zh-CN" w:bidi="ar-SA"/>
              </w:rPr>
              <w:t>表4-3   项目运营期噪声排放标准</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0"/>
              <w:gridCol w:w="3021"/>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560" w:type="dxa"/>
                  <w:tcBorders>
                    <w:bottom w:val="single" w:color="000000" w:sz="6" w:space="0"/>
                  </w:tcBorders>
                  <w:noWrap w:val="0"/>
                  <w:vAlign w:val="top"/>
                </w:tcPr>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eastAsia="宋体" w:cs="Times New Roman"/>
                      <w:b/>
                      <w:bCs/>
                      <w:iCs/>
                      <w:color w:val="000000"/>
                      <w:sz w:val="21"/>
                      <w:szCs w:val="21"/>
                      <w:highlight w:val="none"/>
                    </w:rPr>
                  </w:pPr>
                  <w:r>
                    <w:rPr>
                      <w:rFonts w:hint="default" w:ascii="Times New Roman" w:hAnsi="Times New Roman" w:eastAsia="宋体" w:cs="Times New Roman"/>
                      <w:b/>
                      <w:bCs/>
                      <w:iCs/>
                      <w:color w:val="000000"/>
                      <w:sz w:val="21"/>
                      <w:szCs w:val="21"/>
                      <w:highlight w:val="none"/>
                    </w:rPr>
                    <w:t>执行标准</w:t>
                  </w:r>
                </w:p>
              </w:tc>
              <w:tc>
                <w:tcPr>
                  <w:tcW w:w="3021" w:type="dxa"/>
                  <w:tcBorders>
                    <w:bottom w:val="single" w:color="000000" w:sz="6" w:space="0"/>
                  </w:tcBorders>
                  <w:noWrap w:val="0"/>
                  <w:vAlign w:val="top"/>
                </w:tcPr>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eastAsia="宋体" w:cs="Times New Roman"/>
                      <w:b/>
                      <w:bCs/>
                      <w:iCs/>
                      <w:color w:val="000000"/>
                      <w:sz w:val="21"/>
                      <w:szCs w:val="21"/>
                      <w:highlight w:val="none"/>
                    </w:rPr>
                  </w:pPr>
                  <w:r>
                    <w:rPr>
                      <w:rFonts w:hint="default" w:ascii="Times New Roman" w:hAnsi="Times New Roman" w:eastAsia="宋体" w:cs="Times New Roman"/>
                      <w:b/>
                      <w:bCs/>
                      <w:iCs/>
                      <w:color w:val="000000"/>
                      <w:sz w:val="21"/>
                      <w:szCs w:val="21"/>
                      <w:highlight w:val="none"/>
                    </w:rPr>
                    <w:t>昼间dB（A）</w:t>
                  </w:r>
                </w:p>
              </w:tc>
              <w:tc>
                <w:tcPr>
                  <w:tcW w:w="3019" w:type="dxa"/>
                  <w:tcBorders>
                    <w:bottom w:val="single" w:color="000000" w:sz="6" w:space="0"/>
                  </w:tcBorders>
                  <w:noWrap w:val="0"/>
                  <w:vAlign w:val="top"/>
                </w:tcPr>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eastAsia="宋体" w:cs="Times New Roman"/>
                      <w:b/>
                      <w:bCs/>
                      <w:iCs/>
                      <w:color w:val="000000"/>
                      <w:sz w:val="21"/>
                      <w:szCs w:val="21"/>
                      <w:highlight w:val="none"/>
                    </w:rPr>
                  </w:pPr>
                  <w:r>
                    <w:rPr>
                      <w:rFonts w:hint="default" w:ascii="Times New Roman" w:hAnsi="Times New Roman" w:eastAsia="宋体" w:cs="Times New Roman"/>
                      <w:b/>
                      <w:bCs/>
                      <w:iCs/>
                      <w:color w:val="000000"/>
                      <w:sz w:val="21"/>
                      <w:szCs w:val="21"/>
                      <w:highlight w:val="none"/>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560" w:type="dxa"/>
                  <w:noWrap w:val="0"/>
                  <w:vAlign w:val="top"/>
                </w:tcPr>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eastAsia="宋体" w:cs="Times New Roman"/>
                      <w:iCs/>
                      <w:color w:val="000000"/>
                      <w:sz w:val="21"/>
                      <w:szCs w:val="21"/>
                      <w:highlight w:val="none"/>
                    </w:rPr>
                  </w:pPr>
                  <w:r>
                    <w:rPr>
                      <w:rFonts w:hint="default" w:ascii="Times New Roman" w:hAnsi="Times New Roman" w:eastAsia="宋体" w:cs="Times New Roman"/>
                      <w:iCs/>
                      <w:color w:val="000000"/>
                      <w:sz w:val="21"/>
                      <w:szCs w:val="21"/>
                      <w:highlight w:val="none"/>
                    </w:rPr>
                    <w:t>2类标准</w:t>
                  </w:r>
                </w:p>
              </w:tc>
              <w:tc>
                <w:tcPr>
                  <w:tcW w:w="3021" w:type="dxa"/>
                  <w:noWrap w:val="0"/>
                  <w:vAlign w:val="top"/>
                </w:tcPr>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eastAsia="宋体" w:cs="Times New Roman"/>
                      <w:iCs/>
                      <w:color w:val="000000"/>
                      <w:sz w:val="21"/>
                      <w:szCs w:val="21"/>
                      <w:highlight w:val="none"/>
                    </w:rPr>
                  </w:pPr>
                  <w:r>
                    <w:rPr>
                      <w:rFonts w:hint="default" w:ascii="Times New Roman" w:hAnsi="Times New Roman" w:eastAsia="宋体" w:cs="Times New Roman"/>
                      <w:iCs/>
                      <w:color w:val="000000"/>
                      <w:sz w:val="21"/>
                      <w:szCs w:val="21"/>
                      <w:highlight w:val="none"/>
                    </w:rPr>
                    <w:t>60</w:t>
                  </w:r>
                </w:p>
              </w:tc>
              <w:tc>
                <w:tcPr>
                  <w:tcW w:w="3019" w:type="dxa"/>
                  <w:noWrap w:val="0"/>
                  <w:vAlign w:val="top"/>
                </w:tcPr>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eastAsia="宋体" w:cs="Times New Roman"/>
                      <w:iCs/>
                      <w:color w:val="000000"/>
                      <w:sz w:val="21"/>
                      <w:szCs w:val="21"/>
                      <w:highlight w:val="none"/>
                    </w:rPr>
                  </w:pPr>
                  <w:r>
                    <w:rPr>
                      <w:rFonts w:hint="default" w:ascii="Times New Roman" w:hAnsi="Times New Roman" w:eastAsia="宋体" w:cs="Times New Roman"/>
                      <w:iCs/>
                      <w:color w:val="000000"/>
                      <w:sz w:val="21"/>
                      <w:szCs w:val="21"/>
                      <w:highlight w:val="none"/>
                    </w:rPr>
                    <w:t>50</w:t>
                  </w:r>
                </w:p>
              </w:tc>
            </w:tr>
          </w:tbl>
          <w:p>
            <w:pPr>
              <w:keepNext w:val="0"/>
              <w:keepLines w:val="0"/>
              <w:pageBreakBefore w:val="0"/>
              <w:widowControl w:val="0"/>
              <w:numPr>
                <w:ilvl w:val="0"/>
                <w:numId w:val="0"/>
              </w:numPr>
              <w:kinsoku/>
              <w:wordWrap/>
              <w:overflowPunct/>
              <w:topLinePunct w:val="0"/>
              <w:bidi w:val="0"/>
              <w:adjustRightInd/>
              <w:snapToGrid/>
              <w:spacing w:line="360" w:lineRule="auto"/>
              <w:ind w:leftChars="0" w:firstLine="480" w:firstLineChars="200"/>
              <w:textAlignment w:val="auto"/>
              <w:rPr>
                <w:rFonts w:hint="default" w:ascii="Times New Roman" w:hAnsi="Times New Roman" w:cs="Times New Roman"/>
                <w:bCs/>
                <w:kern w:val="0"/>
                <w:sz w:val="24"/>
                <w:szCs w:val="21"/>
                <w:highlight w:val="none"/>
              </w:rPr>
            </w:pPr>
            <w:r>
              <w:rPr>
                <w:rFonts w:hint="default" w:ascii="Times New Roman" w:hAnsi="Times New Roman" w:cs="Times New Roman"/>
                <w:bCs/>
                <w:kern w:val="0"/>
                <w:sz w:val="24"/>
                <w:szCs w:val="21"/>
                <w:highlight w:val="none"/>
                <w:lang w:eastAsia="zh-CN"/>
              </w:rPr>
              <w:t>（</w:t>
            </w:r>
            <w:r>
              <w:rPr>
                <w:rFonts w:hint="default" w:ascii="Times New Roman" w:hAnsi="Times New Roman" w:cs="Times New Roman"/>
                <w:bCs/>
                <w:kern w:val="0"/>
                <w:sz w:val="24"/>
                <w:szCs w:val="21"/>
                <w:highlight w:val="none"/>
                <w:lang w:val="en-US" w:eastAsia="zh-CN"/>
              </w:rPr>
              <w:t>2</w:t>
            </w:r>
            <w:r>
              <w:rPr>
                <w:rFonts w:hint="default" w:ascii="Times New Roman" w:hAnsi="Times New Roman" w:cs="Times New Roman"/>
                <w:bCs/>
                <w:kern w:val="0"/>
                <w:sz w:val="24"/>
                <w:szCs w:val="21"/>
                <w:highlight w:val="none"/>
                <w:lang w:eastAsia="zh-CN"/>
              </w:rPr>
              <w:t>）</w:t>
            </w:r>
            <w:r>
              <w:rPr>
                <w:rFonts w:hint="default" w:ascii="Times New Roman" w:hAnsi="Times New Roman" w:cs="Times New Roman"/>
                <w:bCs/>
                <w:kern w:val="0"/>
                <w:sz w:val="24"/>
                <w:szCs w:val="21"/>
                <w:highlight w:val="none"/>
                <w:lang w:val="en-US" w:eastAsia="zh-CN"/>
              </w:rPr>
              <w:t>运营期</w:t>
            </w:r>
            <w:r>
              <w:rPr>
                <w:rFonts w:hint="default" w:ascii="Times New Roman" w:hAnsi="Times New Roman" w:cs="Times New Roman"/>
                <w:bCs/>
                <w:kern w:val="0"/>
                <w:sz w:val="24"/>
                <w:szCs w:val="21"/>
                <w:highlight w:val="none"/>
              </w:rPr>
              <w:t>废气颗粒物执行《大气污染物综合排放标准》（GB16297-1996）表2中无组织排放浓度</w:t>
            </w:r>
            <w:r>
              <w:rPr>
                <w:rFonts w:hint="default" w:ascii="Times New Roman" w:hAnsi="Times New Roman" w:cs="Times New Roman"/>
                <w:bCs/>
                <w:kern w:val="0"/>
                <w:sz w:val="24"/>
                <w:szCs w:val="21"/>
                <w:highlight w:val="none"/>
                <w:lang w:eastAsia="zh-CN"/>
              </w:rPr>
              <w:t>；</w:t>
            </w:r>
          </w:p>
          <w:p>
            <w:pPr>
              <w:pStyle w:val="4"/>
              <w:keepNext w:val="0"/>
              <w:keepLines w:val="0"/>
              <w:pageBreakBefore w:val="0"/>
              <w:widowControl w:val="0"/>
              <w:numPr>
                <w:ilvl w:val="0"/>
                <w:numId w:val="0"/>
              </w:numPr>
              <w:kinsoku/>
              <w:wordWrap/>
              <w:overflowPunct/>
              <w:topLinePunct w:val="0"/>
              <w:bidi w:val="0"/>
              <w:adjustRightInd/>
              <w:snapToGrid/>
              <w:ind w:leftChars="0"/>
              <w:jc w:val="center"/>
              <w:textAlignment w:val="auto"/>
              <w:rPr>
                <w:rFonts w:hint="default" w:ascii="Times New Roman" w:hAnsi="Times New Roman" w:cs="Times New Roman"/>
                <w:highlight w:val="none"/>
              </w:rPr>
            </w:pPr>
            <w:r>
              <w:rPr>
                <w:rFonts w:hint="default" w:ascii="Times New Roman" w:hAnsi="Times New Roman" w:cs="Times New Roman"/>
                <w:b/>
                <w:color w:val="auto"/>
                <w:kern w:val="2"/>
                <w:sz w:val="21"/>
                <w:szCs w:val="21"/>
                <w:highlight w:val="none"/>
                <w:lang w:val="en-US" w:eastAsia="zh-CN" w:bidi="ar-SA"/>
              </w:rPr>
              <w:t>表4-4   项目运营期废气排放标准</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0"/>
              <w:gridCol w:w="1468"/>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kern w:val="0"/>
                      <w:sz w:val="21"/>
                      <w:szCs w:val="21"/>
                      <w:highlight w:val="none"/>
                    </w:rPr>
                  </w:pPr>
                  <w:r>
                    <w:rPr>
                      <w:rFonts w:hint="default" w:ascii="Times New Roman" w:hAnsi="Times New Roman" w:eastAsia="宋体" w:cs="Times New Roman"/>
                      <w:b/>
                      <w:bCs/>
                      <w:kern w:val="0"/>
                      <w:sz w:val="21"/>
                      <w:szCs w:val="21"/>
                      <w:highlight w:val="none"/>
                    </w:rPr>
                    <w:t>执行标准</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kern w:val="0"/>
                      <w:sz w:val="21"/>
                      <w:szCs w:val="21"/>
                      <w:highlight w:val="none"/>
                    </w:rPr>
                  </w:pPr>
                  <w:r>
                    <w:rPr>
                      <w:rFonts w:hint="default" w:ascii="Times New Roman" w:hAnsi="Times New Roman" w:eastAsia="宋体" w:cs="Times New Roman"/>
                      <w:b/>
                      <w:bCs/>
                      <w:kern w:val="0"/>
                      <w:sz w:val="21"/>
                      <w:szCs w:val="21"/>
                      <w:highlight w:val="none"/>
                    </w:rPr>
                    <w:t>污染物</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kern w:val="0"/>
                      <w:sz w:val="21"/>
                      <w:szCs w:val="21"/>
                      <w:highlight w:val="none"/>
                    </w:rPr>
                  </w:pPr>
                  <w:r>
                    <w:rPr>
                      <w:rFonts w:hint="default" w:ascii="Times New Roman" w:hAnsi="Times New Roman" w:eastAsia="宋体" w:cs="Times New Roman"/>
                      <w:b/>
                      <w:bCs/>
                      <w:sz w:val="21"/>
                      <w:szCs w:val="21"/>
                      <w:highlight w:val="none"/>
                    </w:rPr>
                    <w:t>无组织排放浓度mg/m</w:t>
                  </w:r>
                  <w:r>
                    <w:rPr>
                      <w:rFonts w:hint="default" w:ascii="Times New Roman" w:hAnsi="Times New Roman" w:eastAsia="宋体" w:cs="Times New Roman"/>
                      <w:b/>
                      <w:bCs/>
                      <w:sz w:val="21"/>
                      <w:szCs w:val="21"/>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sz w:val="21"/>
                      <w:szCs w:val="21"/>
                      <w:highlight w:val="none"/>
                    </w:rPr>
                    <w:t>《大气污染物综合排放标准》（GB16297-1996）二级排放标准</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sz w:val="21"/>
                      <w:szCs w:val="21"/>
                      <w:highlight w:val="none"/>
                    </w:rPr>
                    <w:t>颗粒物</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sz w:val="21"/>
                      <w:szCs w:val="21"/>
                      <w:highlight w:val="none"/>
                      <w:lang w:val="en-US" w:eastAsia="zh-CN"/>
                    </w:rPr>
                    <w:t>厂界外</w:t>
                  </w:r>
                  <w:r>
                    <w:rPr>
                      <w:rFonts w:hint="default" w:ascii="Times New Roman" w:hAnsi="Times New Roman" w:eastAsia="宋体" w:cs="Times New Roman"/>
                      <w:sz w:val="21"/>
                      <w:szCs w:val="21"/>
                      <w:highlight w:val="none"/>
                    </w:rPr>
                    <w:t>1.0</w:t>
                  </w:r>
                </w:p>
              </w:tc>
            </w:tr>
          </w:tbl>
          <w:p>
            <w:pPr>
              <w:pStyle w:val="2"/>
              <w:spacing w:line="360" w:lineRule="auto"/>
              <w:ind w:left="0" w:leftChars="0" w:firstLine="480" w:firstLineChars="200"/>
              <w:rPr>
                <w:rFonts w:hint="default" w:ascii="Times New Roman" w:hAnsi="Times New Roman" w:eastAsia="宋体" w:cs="Times New Roman"/>
                <w:b/>
                <w:bCs/>
                <w:color w:val="auto"/>
                <w:sz w:val="24"/>
                <w:szCs w:val="24"/>
                <w:highlight w:val="none"/>
                <w:vertAlign w:val="baseline"/>
                <w:lang w:eastAsia="zh-CN"/>
              </w:rPr>
            </w:pPr>
            <w:r>
              <w:rPr>
                <w:rFonts w:hint="default" w:ascii="Times New Roman" w:hAnsi="Times New Roman" w:cs="Times New Roman"/>
                <w:bCs/>
                <w:kern w:val="0"/>
                <w:sz w:val="24"/>
                <w:szCs w:val="21"/>
                <w:highlight w:val="none"/>
                <w:lang w:val="en-US" w:eastAsia="zh-CN" w:bidi="ar-SA"/>
              </w:rPr>
              <w:t>（3）一般固体废物排放执行《一般工业固体废物贮存、处置场污染控制标准》（GB18599-2001）及其修改通知单（环保部公告[2013]36号）中的有关规定。危险废物贮存污染控制标准（GB18597-2001）（2013年修订）中的有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108" w:type="dxa"/>
            <w:right w:w="108" w:type="dxa"/>
          </w:tblCellMar>
        </w:tblPrEx>
        <w:tc>
          <w:tcPr>
            <w:tcW w:w="45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总</w:t>
            </w:r>
          </w:p>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量</w:t>
            </w:r>
          </w:p>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控</w:t>
            </w:r>
          </w:p>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制</w:t>
            </w:r>
          </w:p>
          <w:p>
            <w:pPr>
              <w:keepNext w:val="0"/>
              <w:keepLines w:val="0"/>
              <w:pageBreakBefore w:val="0"/>
              <w:widowControl w:val="0"/>
              <w:kinsoku/>
              <w:wordWrap/>
              <w:overflowPunct/>
              <w:topLinePunct w:val="0"/>
              <w:bidi w:val="0"/>
              <w:adjustRightInd/>
              <w:snapToGrid/>
              <w:ind w:leftChars="0"/>
              <w:jc w:val="center"/>
              <w:textAlignment w:val="auto"/>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指</w:t>
            </w:r>
          </w:p>
          <w:p>
            <w:pPr>
              <w:keepNext w:val="0"/>
              <w:keepLines w:val="0"/>
              <w:pageBreakBefore w:val="0"/>
              <w:widowControl w:val="0"/>
              <w:kinsoku/>
              <w:wordWrap/>
              <w:overflowPunct/>
              <w:topLinePunct w:val="0"/>
              <w:bidi w:val="0"/>
              <w:adjustRightInd/>
              <w:snapToGrid/>
              <w:ind w:left="0" w:leftChars="0"/>
              <w:jc w:val="center"/>
              <w:textAlignment w:val="auto"/>
              <w:rPr>
                <w:rFonts w:hint="default" w:ascii="Times New Roman" w:hAnsi="Times New Roman" w:eastAsia="宋体" w:cs="Times New Roman"/>
                <w:b/>
                <w:bCs/>
                <w:color w:val="auto"/>
                <w:sz w:val="24"/>
                <w:szCs w:val="24"/>
                <w:highlight w:val="none"/>
                <w:vertAlign w:val="baseline"/>
                <w:lang w:eastAsia="zh-CN"/>
              </w:rPr>
            </w:pPr>
            <w:r>
              <w:rPr>
                <w:rFonts w:hint="default" w:ascii="Times New Roman" w:hAnsi="Times New Roman" w:cs="Times New Roman"/>
                <w:b/>
                <w:bCs/>
                <w:sz w:val="24"/>
                <w:szCs w:val="24"/>
                <w:highlight w:val="none"/>
              </w:rPr>
              <w:t>标</w:t>
            </w:r>
          </w:p>
        </w:tc>
        <w:tc>
          <w:tcPr>
            <w:tcW w:w="882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360" w:lineRule="auto"/>
              <w:ind w:left="0" w:leftChars="0" w:firstLine="480" w:firstLineChars="200"/>
              <w:jc w:val="left"/>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根据《建设项目主要污染物排放总量指标审核及管理暂行办法》（环发[2014]19号）的要求和国家“十三五”总量控制指标，总量控制指标为COD、氨氮、SO</w:t>
            </w:r>
            <w:r>
              <w:rPr>
                <w:rFonts w:hint="default" w:ascii="Times New Roman" w:hAnsi="Times New Roman" w:eastAsia="宋体" w:cs="Times New Roman"/>
                <w:sz w:val="24"/>
                <w:szCs w:val="24"/>
                <w:highlight w:val="none"/>
                <w:vertAlign w:val="subscript"/>
                <w:lang w:eastAsia="zh-CN"/>
              </w:rPr>
              <w:t>2</w:t>
            </w:r>
            <w:r>
              <w:rPr>
                <w:rFonts w:hint="default" w:ascii="Times New Roman" w:hAnsi="Times New Roman" w:eastAsia="宋体" w:cs="Times New Roman"/>
                <w:sz w:val="24"/>
                <w:szCs w:val="24"/>
                <w:highlight w:val="none"/>
                <w:lang w:eastAsia="zh-CN"/>
              </w:rPr>
              <w:t>、NO</w:t>
            </w:r>
            <w:r>
              <w:rPr>
                <w:rFonts w:hint="default" w:ascii="Times New Roman" w:hAnsi="Times New Roman" w:eastAsia="宋体" w:cs="Times New Roman"/>
                <w:sz w:val="24"/>
                <w:szCs w:val="24"/>
                <w:highlight w:val="none"/>
                <w:vertAlign w:val="subscript"/>
                <w:lang w:eastAsia="zh-CN"/>
              </w:rPr>
              <w:t>x</w:t>
            </w:r>
            <w:r>
              <w:rPr>
                <w:rFonts w:hint="default" w:ascii="Times New Roman" w:hAnsi="Times New Roman" w:eastAsia="宋体" w:cs="Times New Roman"/>
                <w:sz w:val="24"/>
                <w:szCs w:val="24"/>
                <w:highlight w:val="none"/>
                <w:lang w:eastAsia="zh-CN"/>
              </w:rPr>
              <w:t>、VOC</w:t>
            </w:r>
            <w:r>
              <w:rPr>
                <w:rFonts w:hint="default" w:ascii="Times New Roman" w:hAnsi="Times New Roman" w:eastAsia="宋体" w:cs="Times New Roman"/>
                <w:sz w:val="24"/>
                <w:szCs w:val="24"/>
                <w:highlight w:val="none"/>
                <w:vertAlign w:val="subscript"/>
                <w:lang w:eastAsia="zh-CN"/>
              </w:rPr>
              <w:t>s</w:t>
            </w:r>
            <w:r>
              <w:rPr>
                <w:rFonts w:hint="default" w:ascii="Times New Roman" w:hAnsi="Times New Roman" w:eastAsia="宋体" w:cs="Times New Roman"/>
                <w:sz w:val="24"/>
                <w:szCs w:val="24"/>
                <w:highlight w:val="none"/>
                <w:lang w:eastAsia="zh-CN"/>
              </w:rPr>
              <w:t>。</w:t>
            </w:r>
          </w:p>
          <w:p>
            <w:pPr>
              <w:keepNext w:val="0"/>
              <w:keepLines w:val="0"/>
              <w:pageBreakBefore w:val="0"/>
              <w:widowControl w:val="0"/>
              <w:kinsoku/>
              <w:wordWrap/>
              <w:overflowPunct/>
              <w:topLinePunct w:val="0"/>
              <w:bidi w:val="0"/>
              <w:adjustRightInd/>
              <w:snapToGrid/>
              <w:spacing w:line="360" w:lineRule="auto"/>
              <w:ind w:left="0" w:leftChars="0" w:firstLine="480" w:firstLineChars="200"/>
              <w:jc w:val="left"/>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本项目运营期废气主要污染物为</w:t>
            </w:r>
            <w:r>
              <w:rPr>
                <w:rFonts w:hint="default" w:ascii="Times New Roman" w:hAnsi="Times New Roman" w:eastAsia="宋体" w:cs="Times New Roman"/>
                <w:sz w:val="24"/>
                <w:szCs w:val="24"/>
                <w:highlight w:val="none"/>
                <w:lang w:val="en-US" w:eastAsia="zh-CN"/>
              </w:rPr>
              <w:t>无组织排放的</w:t>
            </w:r>
            <w:r>
              <w:rPr>
                <w:rFonts w:hint="default" w:ascii="Times New Roman" w:hAnsi="Times New Roman" w:eastAsia="宋体" w:cs="Times New Roman"/>
                <w:sz w:val="24"/>
                <w:szCs w:val="24"/>
                <w:highlight w:val="none"/>
                <w:lang w:eastAsia="zh-CN"/>
              </w:rPr>
              <w:t>颗粒物。生活污水经化粪池处理达标后，拉运至西安市第六污水处理厂。</w:t>
            </w:r>
          </w:p>
          <w:p>
            <w:pPr>
              <w:keepNext w:val="0"/>
              <w:keepLines w:val="0"/>
              <w:pageBreakBefore w:val="0"/>
              <w:widowControl w:val="0"/>
              <w:kinsoku/>
              <w:wordWrap/>
              <w:overflowPunct/>
              <w:topLinePunct w:val="0"/>
              <w:bidi w:val="0"/>
              <w:adjustRightInd/>
              <w:snapToGrid/>
              <w:spacing w:line="360" w:lineRule="auto"/>
              <w:ind w:left="0" w:leftChars="0" w:firstLine="480" w:firstLineChars="200"/>
              <w:jc w:val="left"/>
              <w:textAlignment w:val="auto"/>
              <w:rPr>
                <w:rFonts w:hint="default" w:ascii="Times New Roman" w:hAnsi="Times New Roman" w:eastAsia="宋体" w:cs="Times New Roman"/>
                <w:b/>
                <w:bCs/>
                <w:color w:val="auto"/>
                <w:sz w:val="24"/>
                <w:szCs w:val="24"/>
                <w:highlight w:val="none"/>
                <w:vertAlign w:val="baseline"/>
                <w:lang w:eastAsia="zh-CN"/>
              </w:rPr>
            </w:pPr>
            <w:r>
              <w:rPr>
                <w:rFonts w:hint="default" w:ascii="Times New Roman" w:hAnsi="Times New Roman" w:eastAsia="宋体" w:cs="Times New Roman"/>
                <w:sz w:val="24"/>
                <w:szCs w:val="24"/>
                <w:highlight w:val="none"/>
                <w:lang w:eastAsia="zh-CN"/>
              </w:rPr>
              <w:t>最终污染物总量控制指标应以</w:t>
            </w:r>
            <w:r>
              <w:rPr>
                <w:rFonts w:hint="eastAsia" w:ascii="Times New Roman" w:hAnsi="Times New Roman" w:eastAsia="宋体" w:cs="Times New Roman"/>
                <w:sz w:val="24"/>
                <w:szCs w:val="24"/>
                <w:highlight w:val="none"/>
                <w:lang w:val="en-US" w:eastAsia="zh-CN"/>
              </w:rPr>
              <w:t>西咸新区</w:t>
            </w:r>
            <w:r>
              <w:rPr>
                <w:rFonts w:hint="default" w:ascii="Times New Roman" w:hAnsi="Times New Roman" w:eastAsia="宋体" w:cs="Times New Roman"/>
                <w:sz w:val="24"/>
                <w:szCs w:val="24"/>
                <w:highlight w:val="none"/>
                <w:lang w:eastAsia="zh-CN"/>
              </w:rPr>
              <w:t>生态环境局</w:t>
            </w:r>
            <w:r>
              <w:rPr>
                <w:rFonts w:hint="eastAsia" w:ascii="Times New Roman" w:hAnsi="Times New Roman" w:eastAsia="宋体" w:cs="Times New Roman"/>
                <w:sz w:val="24"/>
                <w:szCs w:val="24"/>
                <w:highlight w:val="none"/>
                <w:lang w:val="en-US" w:eastAsia="zh-CN"/>
              </w:rPr>
              <w:t>沣东</w:t>
            </w:r>
            <w:r>
              <w:rPr>
                <w:rFonts w:hint="default" w:ascii="Times New Roman" w:hAnsi="Times New Roman" w:eastAsia="宋体" w:cs="Times New Roman"/>
                <w:sz w:val="24"/>
                <w:szCs w:val="24"/>
                <w:highlight w:val="none"/>
                <w:lang w:eastAsia="zh-CN"/>
              </w:rPr>
              <w:t>分局下达指标为准。</w:t>
            </w:r>
          </w:p>
        </w:tc>
      </w:tr>
    </w:tbl>
    <w:p>
      <w:pPr>
        <w:rPr>
          <w:rFonts w:hint="default" w:ascii="Times New Roman" w:hAnsi="Times New Roman" w:cs="Times New Roman"/>
          <w:b/>
          <w:color w:val="auto"/>
          <w:sz w:val="24"/>
          <w:highlight w:val="none"/>
        </w:rPr>
        <w:sectPr>
          <w:pgSz w:w="11906" w:h="16838"/>
          <w:pgMar w:top="1418" w:right="1418" w:bottom="1418" w:left="1418" w:header="851" w:footer="992" w:gutter="0"/>
          <w:pgBorders w:zOrder="back">
            <w:top w:val="none" w:sz="0" w:space="0"/>
            <w:left w:val="none" w:sz="0" w:space="0"/>
            <w:bottom w:val="none" w:sz="0" w:space="0"/>
            <w:right w:val="none" w:sz="0" w:space="0"/>
          </w:pgBorders>
          <w:pgNumType w:fmt="numberInDash"/>
          <w:cols w:space="720" w:num="1"/>
          <w:docGrid w:type="lines" w:linePitch="312" w:charSpace="0"/>
        </w:sectPr>
      </w:pPr>
    </w:p>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建设项目工程分析</w:t>
      </w:r>
    </w:p>
    <w:tbl>
      <w:tblPr>
        <w:tblStyle w:val="28"/>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572" w:hRule="atLeast"/>
        </w:trPr>
        <w:tc>
          <w:tcPr>
            <w:tcW w:w="9286" w:type="dxa"/>
            <w:noWrap w:val="0"/>
            <w:vAlign w:val="top"/>
          </w:tcPr>
          <w:p>
            <w:pPr>
              <w:tabs>
                <w:tab w:val="left" w:pos="420"/>
              </w:tabs>
              <w:spacing w:line="360" w:lineRule="auto"/>
              <w:ind w:firstLine="482" w:firstLineChars="200"/>
              <w:contextualSpacing/>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b/>
                <w:color w:val="auto"/>
                <w:sz w:val="24"/>
                <w:highlight w:val="none"/>
                <w:lang w:val="en-US" w:eastAsia="zh-CN"/>
              </w:rPr>
              <w:t>一、</w:t>
            </w:r>
            <w:r>
              <w:rPr>
                <w:rFonts w:hint="default" w:ascii="Times New Roman" w:hAnsi="Times New Roman" w:eastAsia="宋体" w:cs="Times New Roman"/>
                <w:b/>
                <w:color w:val="auto"/>
                <w:sz w:val="24"/>
                <w:highlight w:val="none"/>
              </w:rPr>
              <w:t>工艺流程简述</w:t>
            </w:r>
            <w:r>
              <w:rPr>
                <w:rFonts w:hint="default" w:ascii="Times New Roman" w:hAnsi="Times New Roman" w:eastAsia="宋体" w:cs="Times New Roman"/>
                <w:b/>
                <w:color w:val="auto"/>
                <w:sz w:val="24"/>
                <w:highlight w:val="none"/>
                <w:lang w:val="en-US" w:eastAsia="zh-CN"/>
              </w:rPr>
              <w:t>与产污环节</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（1）运营期工艺流程简述</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项目对外购的</w:t>
            </w:r>
            <w:r>
              <w:rPr>
                <w:rFonts w:hint="eastAsia" w:ascii="Times New Roman" w:hAnsi="Times New Roman" w:eastAsia="宋体" w:cs="Times New Roman"/>
                <w:sz w:val="24"/>
                <w:highlight w:val="none"/>
                <w:lang w:val="en-US" w:eastAsia="zh-CN"/>
              </w:rPr>
              <w:t>原</w:t>
            </w:r>
            <w:r>
              <w:rPr>
                <w:rFonts w:hint="default" w:ascii="Times New Roman" w:hAnsi="Times New Roman" w:eastAsia="宋体" w:cs="Times New Roman"/>
                <w:sz w:val="24"/>
                <w:highlight w:val="none"/>
                <w:lang w:val="en-US" w:eastAsia="zh-CN"/>
              </w:rPr>
              <w:t>型材</w:t>
            </w:r>
            <w:r>
              <w:rPr>
                <w:rFonts w:hint="eastAsia" w:ascii="Times New Roman" w:hAnsi="Times New Roman" w:eastAsia="宋体" w:cs="Times New Roman"/>
                <w:sz w:val="24"/>
                <w:highlight w:val="none"/>
                <w:lang w:val="en-US" w:eastAsia="zh-CN"/>
              </w:rPr>
              <w:t>仅</w:t>
            </w:r>
            <w:r>
              <w:rPr>
                <w:rFonts w:hint="default" w:ascii="Times New Roman" w:hAnsi="Times New Roman" w:eastAsia="宋体" w:cs="Times New Roman"/>
                <w:sz w:val="24"/>
                <w:highlight w:val="none"/>
                <w:lang w:val="en-US" w:eastAsia="zh-CN"/>
              </w:rPr>
              <w:t>进行切割、磨、铣、钻、制齿等机械加工序，完成加工的</w:t>
            </w:r>
            <w:r>
              <w:rPr>
                <w:rFonts w:hint="eastAsia" w:ascii="Times New Roman" w:hAnsi="Times New Roman" w:eastAsia="宋体" w:cs="Times New Roman"/>
                <w:sz w:val="24"/>
                <w:highlight w:val="none"/>
                <w:lang w:val="en-US" w:eastAsia="zh-CN"/>
              </w:rPr>
              <w:t>组件</w:t>
            </w:r>
            <w:r>
              <w:rPr>
                <w:rFonts w:hint="default" w:ascii="Times New Roman" w:hAnsi="Times New Roman" w:eastAsia="宋体" w:cs="Times New Roman"/>
                <w:sz w:val="24"/>
                <w:highlight w:val="none"/>
                <w:lang w:val="en-US" w:eastAsia="zh-CN"/>
              </w:rPr>
              <w:t>进行组装和制品检验，检验合格的产品即可入库。</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b/>
                <w:bCs/>
                <w:highlight w:val="none"/>
              </w:rPr>
            </w:pPr>
            <w:r>
              <w:rPr>
                <w:rFonts w:hint="default" w:ascii="Times New Roman" w:hAnsi="Times New Roman" w:eastAsia="宋体" w:cs="Times New Roman"/>
                <w:sz w:val="24"/>
                <w:highlight w:val="none"/>
                <w:lang w:val="en-US" w:eastAsia="zh-CN"/>
              </w:rPr>
              <w:t>项目</w:t>
            </w:r>
            <w:r>
              <w:rPr>
                <w:rFonts w:hint="eastAsia" w:ascii="Times New Roman" w:hAnsi="Times New Roman" w:eastAsia="宋体" w:cs="Times New Roman"/>
                <w:sz w:val="24"/>
                <w:highlight w:val="none"/>
                <w:lang w:val="en-US" w:eastAsia="zh-CN"/>
              </w:rPr>
              <w:t>不设置</w:t>
            </w:r>
            <w:r>
              <w:rPr>
                <w:rFonts w:hint="default" w:ascii="Times New Roman" w:hAnsi="Times New Roman" w:eastAsia="宋体" w:cs="Times New Roman"/>
                <w:sz w:val="24"/>
                <w:highlight w:val="none"/>
                <w:lang w:val="en-US" w:eastAsia="zh-CN"/>
              </w:rPr>
              <w:t>电镀或喷漆</w:t>
            </w:r>
            <w:r>
              <w:rPr>
                <w:rFonts w:hint="eastAsia" w:ascii="Times New Roman" w:hAnsi="Times New Roman" w:eastAsia="宋体" w:cs="Times New Roman"/>
                <w:sz w:val="24"/>
                <w:highlight w:val="none"/>
                <w:lang w:val="en-US" w:eastAsia="zh-CN"/>
              </w:rPr>
              <w:t>设备，</w:t>
            </w:r>
            <w:r>
              <w:rPr>
                <w:rFonts w:hint="default" w:ascii="Times New Roman" w:hAnsi="Times New Roman" w:eastAsia="宋体" w:cs="Times New Roman"/>
                <w:sz w:val="24"/>
                <w:highlight w:val="none"/>
                <w:lang w:val="en-US" w:eastAsia="zh-CN"/>
              </w:rPr>
              <w:t>项目</w:t>
            </w:r>
            <w:r>
              <w:rPr>
                <w:rFonts w:hint="eastAsia" w:ascii="Times New Roman" w:hAnsi="Times New Roman" w:eastAsia="宋体" w:cs="Times New Roman"/>
                <w:sz w:val="24"/>
                <w:highlight w:val="none"/>
                <w:lang w:val="en-US" w:eastAsia="zh-CN"/>
              </w:rPr>
              <w:t>全部产品的</w:t>
            </w:r>
            <w:r>
              <w:rPr>
                <w:rFonts w:hint="default" w:ascii="Times New Roman" w:hAnsi="Times New Roman" w:eastAsia="宋体" w:cs="Times New Roman"/>
                <w:sz w:val="24"/>
                <w:highlight w:val="none"/>
                <w:lang w:val="en-US" w:eastAsia="zh-CN"/>
              </w:rPr>
              <w:t>表面处理</w:t>
            </w:r>
            <w:r>
              <w:rPr>
                <w:rFonts w:hint="eastAsia" w:ascii="Times New Roman" w:hAnsi="Times New Roman" w:eastAsia="宋体" w:cs="Times New Roman"/>
                <w:sz w:val="24"/>
                <w:highlight w:val="none"/>
                <w:lang w:val="en-US" w:eastAsia="zh-CN"/>
              </w:rPr>
              <w:t>工作均</w:t>
            </w:r>
            <w:r>
              <w:rPr>
                <w:rFonts w:hint="default" w:ascii="Times New Roman" w:hAnsi="Times New Roman" w:eastAsia="宋体" w:cs="Times New Roman"/>
                <w:sz w:val="24"/>
                <w:highlight w:val="none"/>
                <w:lang w:val="en-US" w:eastAsia="zh-CN"/>
              </w:rPr>
              <w:t>为外协加工，</w:t>
            </w:r>
            <w:r>
              <w:rPr>
                <w:rFonts w:hint="eastAsia" w:ascii="Times New Roman" w:hAnsi="Times New Roman" w:eastAsia="宋体" w:cs="Times New Roman"/>
                <w:sz w:val="24"/>
                <w:highlight w:val="none"/>
                <w:lang w:val="en-US" w:eastAsia="zh-CN"/>
              </w:rPr>
              <w:t>因此</w:t>
            </w:r>
            <w:r>
              <w:rPr>
                <w:rFonts w:hint="default" w:ascii="Times New Roman" w:hAnsi="Times New Roman" w:eastAsia="宋体" w:cs="Times New Roman"/>
                <w:sz w:val="24"/>
                <w:highlight w:val="none"/>
                <w:lang w:val="en-US" w:eastAsia="zh-CN"/>
              </w:rPr>
              <w:t>不在本次评价范围内。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imes New Roman" w:hAnsi="Times New Roman" w:eastAsia="宋体" w:cs="Times New Roman"/>
                <w:color w:val="000000"/>
                <w:sz w:val="24"/>
                <w:highlight w:val="none"/>
                <w:lang w:val="en-US" w:eastAsia="zh-CN"/>
              </w:rPr>
            </w:pPr>
            <w:r>
              <w:rPr>
                <w:rFonts w:ascii="Times New Roman" w:hAnsi="Times New Roman" w:eastAsia="宋体"/>
                <w:color w:val="000000"/>
              </w:rPr>
              <mc:AlternateContent>
                <mc:Choice Requires="wpc">
                  <w:drawing>
                    <wp:anchor distT="0" distB="0" distL="114300" distR="114300" simplePos="0" relativeHeight="251658240" behindDoc="0" locked="0" layoutInCell="1" allowOverlap="1">
                      <wp:simplePos x="0" y="0"/>
                      <wp:positionH relativeFrom="column">
                        <wp:posOffset>15875</wp:posOffset>
                      </wp:positionH>
                      <wp:positionV relativeFrom="paragraph">
                        <wp:posOffset>41910</wp:posOffset>
                      </wp:positionV>
                      <wp:extent cx="5681980" cy="1679575"/>
                      <wp:effectExtent l="0" t="0" r="13970" b="0"/>
                      <wp:wrapSquare wrapText="bothSides"/>
                      <wp:docPr id="21" name="画布 1395"/>
                      <wp:cNvGraphicFramePr/>
                      <a:graphic xmlns:a="http://schemas.openxmlformats.org/drawingml/2006/main">
                        <a:graphicData uri="http://schemas.microsoft.com/office/word/2010/wordprocessingCanvas">
                          <wpc:wpc>
                            <wpc:bg>
                              <a:noFill/>
                            </wpc:bg>
                            <wpc:whole>
                              <a:ln>
                                <a:noFill/>
                              </a:ln>
                            </wpc:whole>
                            <wps:wsp>
                              <wps:cNvPr id="9" name="文本框 9"/>
                              <wps:cNvSpPr txBox="1"/>
                              <wps:spPr>
                                <a:xfrm>
                                  <a:off x="2397125" y="67945"/>
                                  <a:ext cx="698500" cy="279401"/>
                                </a:xfrm>
                                <a:prstGeom prst="rect">
                                  <a:avLst/>
                                </a:prstGeom>
                                <a:gradFill rotWithShape="0">
                                  <a:gsLst>
                                    <a:gs pos="0">
                                      <a:srgbClr val="FFFFFF"/>
                                    </a:gs>
                                    <a:gs pos="100000">
                                      <a:srgbClr val="FFFFFF"/>
                                    </a:gs>
                                  </a:gsLst>
                                  <a:lin ang="0"/>
                                  <a:tileRect/>
                                </a:gradFill>
                                <a:ln w="15875">
                                  <a:noFill/>
                                </a:ln>
                                <a:effectLst/>
                              </wps:spPr>
                              <wps:txbx>
                                <w:txbxContent>
                                  <w:p>
                                    <w:pPr>
                                      <w:rPr>
                                        <w:rFonts w:hint="eastAsia" w:eastAsia="宋体"/>
                                        <w:lang w:val="en-US" w:eastAsia="zh-CN"/>
                                      </w:rPr>
                                    </w:pPr>
                                    <w:r>
                                      <w:rPr>
                                        <w:rFonts w:hint="eastAsia" w:eastAsia="宋体"/>
                                        <w:lang w:val="en-US" w:eastAsia="zh-CN"/>
                                      </w:rPr>
                                      <w:t>噪声、金属屑、</w:t>
                                    </w:r>
                                  </w:p>
                                  <w:p>
                                    <w:pPr>
                                      <w:rPr>
                                        <w:rFonts w:hint="default" w:eastAsia="宋体"/>
                                        <w:lang w:val="en-US" w:eastAsia="zh-CN"/>
                                      </w:rPr>
                                    </w:pPr>
                                    <w:r>
                                      <w:rPr>
                                        <w:rFonts w:hint="eastAsia" w:eastAsia="宋体"/>
                                        <w:lang w:val="en-US" w:eastAsia="zh-CN"/>
                                      </w:rPr>
                                      <w:t>废切削液</w:t>
                                    </w:r>
                                  </w:p>
                                </w:txbxContent>
                              </wps:txbx>
                              <wps:bodyPr vert="horz" wrap="square" anchor="t" upright="1"/>
                            </wps:wsp>
                            <wps:wsp>
                              <wps:cNvPr id="1" name="文本框 9"/>
                              <wps:cNvSpPr txBox="1"/>
                              <wps:spPr>
                                <a:xfrm>
                                  <a:off x="2397125" y="67945"/>
                                  <a:ext cx="698500" cy="279401"/>
                                </a:xfrm>
                                <a:prstGeom prst="rect">
                                  <a:avLst/>
                                </a:prstGeom>
                                <a:gradFill rotWithShape="0">
                                  <a:gsLst>
                                    <a:gs pos="0">
                                      <a:srgbClr val="FFFFFF"/>
                                    </a:gs>
                                    <a:gs pos="100000">
                                      <a:srgbClr val="FFFFFF"/>
                                    </a:gs>
                                  </a:gsLst>
                                  <a:lin ang="0"/>
                                  <a:tileRect/>
                                </a:gradFill>
                                <a:ln w="15875">
                                  <a:noFill/>
                                </a:ln>
                                <a:effectLst/>
                              </wps:spPr>
                              <wps:txbx>
                                <w:txbxContent>
                                  <w:p>
                                    <w:pPr>
                                      <w:rPr>
                                        <w:rFonts w:hint="eastAsia" w:eastAsia="宋体"/>
                                        <w:lang w:val="en-US" w:eastAsia="zh-CN"/>
                                      </w:rPr>
                                    </w:pPr>
                                    <w:r>
                                      <w:rPr>
                                        <w:rFonts w:hint="eastAsia" w:eastAsia="宋体"/>
                                        <w:lang w:val="en-US" w:eastAsia="zh-CN"/>
                                      </w:rPr>
                                      <w:t>噪声、金属屑、</w:t>
                                    </w:r>
                                  </w:p>
                                  <w:p>
                                    <w:pPr>
                                      <w:rPr>
                                        <w:rFonts w:hint="default" w:eastAsia="宋体"/>
                                        <w:lang w:val="en-US" w:eastAsia="zh-CN"/>
                                      </w:rPr>
                                    </w:pPr>
                                    <w:r>
                                      <w:rPr>
                                        <w:rFonts w:hint="eastAsia" w:eastAsia="宋体"/>
                                        <w:lang w:val="en-US" w:eastAsia="zh-CN"/>
                                      </w:rPr>
                                      <w:t>废切削液、边角料</w:t>
                                    </w:r>
                                  </w:p>
                                  <w:p>
                                    <w:pPr>
                                      <w:pStyle w:val="2"/>
                                      <w:rPr>
                                        <w:rFonts w:hint="default"/>
                                        <w:lang w:val="en-US" w:eastAsia="zh-CN"/>
                                      </w:rPr>
                                    </w:pPr>
                                    <w:r>
                                      <w:rPr>
                                        <w:rFonts w:hint="eastAsia" w:eastAsia="宋体"/>
                                        <w:lang w:val="en-US" w:eastAsia="zh-CN"/>
                                      </w:rPr>
                                      <w:t>边角料</w:t>
                                    </w:r>
                                  </w:p>
                                </w:txbxContent>
                              </wps:txbx>
                              <wps:bodyPr vert="horz" wrap="square" anchor="t" upright="1"/>
                            </wps:wsp>
                            <wps:wsp>
                              <wps:cNvPr id="2" name="文本框 9"/>
                              <wps:cNvSpPr txBox="1"/>
                              <wps:spPr>
                                <a:xfrm>
                                  <a:off x="2397125" y="67945"/>
                                  <a:ext cx="698500" cy="279401"/>
                                </a:xfrm>
                                <a:prstGeom prst="rect">
                                  <a:avLst/>
                                </a:prstGeom>
                                <a:gradFill rotWithShape="0">
                                  <a:gsLst>
                                    <a:gs pos="0">
                                      <a:srgbClr val="FFFFFF"/>
                                    </a:gs>
                                    <a:gs pos="100000">
                                      <a:srgbClr val="FFFFFF"/>
                                    </a:gs>
                                  </a:gsLst>
                                  <a:lin ang="0"/>
                                  <a:tileRect/>
                                </a:gradFill>
                                <a:ln w="15875">
                                  <a:noFill/>
                                </a:ln>
                                <a:effectLst/>
                              </wps:spPr>
                              <wps:txbx>
                                <w:txbxContent>
                                  <w:p>
                                    <w:pPr>
                                      <w:rPr>
                                        <w:rFonts w:hint="eastAsia" w:eastAsia="宋体"/>
                                        <w:lang w:val="en-US" w:eastAsia="zh-CN"/>
                                      </w:rPr>
                                    </w:pPr>
                                    <w:r>
                                      <w:rPr>
                                        <w:rFonts w:hint="eastAsia" w:eastAsia="宋体"/>
                                        <w:lang w:val="en-US" w:eastAsia="zh-CN"/>
                                      </w:rPr>
                                      <w:t>噪声、粉尘</w:t>
                                    </w:r>
                                  </w:p>
                                  <w:p>
                                    <w:pPr>
                                      <w:pStyle w:val="2"/>
                                      <w:rPr>
                                        <w:rFonts w:hint="default"/>
                                        <w:lang w:val="en-US" w:eastAsia="zh-CN"/>
                                      </w:rPr>
                                    </w:pPr>
                                    <w:r>
                                      <w:rPr>
                                        <w:rFonts w:hint="eastAsia" w:eastAsia="宋体"/>
                                        <w:lang w:val="en-US" w:eastAsia="zh-CN"/>
                                      </w:rPr>
                                      <w:t>边角料</w:t>
                                    </w:r>
                                  </w:p>
                                </w:txbxContent>
                              </wps:txbx>
                              <wps:bodyPr vert="horz" wrap="square" anchor="t" upright="1"/>
                            </wps:wsp>
                            <wps:wsp>
                              <wps:cNvPr id="3" name="矩形 3"/>
                              <wps:cNvSpPr/>
                              <wps:spPr>
                                <a:xfrm>
                                  <a:off x="0" y="502920"/>
                                  <a:ext cx="492125" cy="469265"/>
                                </a:xfrm>
                                <a:prstGeom prst="rect">
                                  <a:avLst/>
                                </a:prstGeom>
                                <a:gradFill rotWithShape="0">
                                  <a:gsLst>
                                    <a:gs pos="0">
                                      <a:srgbClr val="FFFFFF"/>
                                    </a:gs>
                                    <a:gs pos="100000">
                                      <a:srgbClr val="FFFFFF"/>
                                    </a:gs>
                                  </a:gsLst>
                                  <a:lin ang="0"/>
                                  <a:tileRect/>
                                </a:gradFill>
                                <a:ln w="6350">
                                  <a:noFill/>
                                </a:ln>
                              </wps:spPr>
                              <wps:txbx>
                                <w:txbxContent>
                                  <w:p>
                                    <w:pPr>
                                      <w:rPr>
                                        <w:rFonts w:hint="eastAsia" w:eastAsia="宋体"/>
                                        <w:lang w:val="en-US" w:eastAsia="zh-CN"/>
                                      </w:rPr>
                                    </w:pPr>
                                    <w:r>
                                      <w:rPr>
                                        <w:rFonts w:hint="eastAsia" w:eastAsia="宋体"/>
                                        <w:lang w:val="en-US" w:eastAsia="zh-CN"/>
                                      </w:rPr>
                                      <w:t>铸造</w:t>
                                    </w:r>
                                  </w:p>
                                  <w:p>
                                    <w:pPr>
                                      <w:rPr>
                                        <w:rFonts w:hint="default" w:eastAsia="宋体"/>
                                        <w:lang w:val="en-US" w:eastAsia="zh-CN"/>
                                      </w:rPr>
                                    </w:pPr>
                                    <w:r>
                                      <w:rPr>
                                        <w:rFonts w:hint="eastAsia" w:eastAsia="宋体"/>
                                        <w:lang w:val="en-US" w:eastAsia="zh-CN"/>
                                      </w:rPr>
                                      <w:t>型材</w:t>
                                    </w:r>
                                  </w:p>
                                </w:txbxContent>
                              </wps:txbx>
                              <wps:bodyPr vert="horz" wrap="square" anchor="t" upright="1"/>
                            </wps:wsp>
                            <wps:wsp>
                              <wps:cNvPr id="4" name="矩形 3"/>
                              <wps:cNvSpPr/>
                              <wps:spPr>
                                <a:xfrm>
                                  <a:off x="4987290" y="609600"/>
                                  <a:ext cx="616585" cy="297180"/>
                                </a:xfrm>
                                <a:prstGeom prst="rect">
                                  <a:avLst/>
                                </a:prstGeom>
                                <a:noFill/>
                                <a:ln w="6350"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eastAsia="宋体"/>
                                        <w:highlight w:val="none"/>
                                        <w:lang w:val="en-US" w:eastAsia="zh-CN"/>
                                      </w:rPr>
                                      <w:t>入库</w:t>
                                    </w:r>
                                  </w:p>
                                </w:txbxContent>
                              </wps:txbx>
                              <wps:bodyPr vert="horz" wrap="square" anchor="t" upright="1"/>
                            </wps:wsp>
                            <wps:wsp>
                              <wps:cNvPr id="5" name="矩形 3"/>
                              <wps:cNvSpPr/>
                              <wps:spPr>
                                <a:xfrm>
                                  <a:off x="236220" y="624841"/>
                                  <a:ext cx="749300" cy="304801"/>
                                </a:xfrm>
                                <a:prstGeom prst="rect">
                                  <a:avLst/>
                                </a:prstGeom>
                                <a:gradFill rotWithShape="0">
                                  <a:gsLst>
                                    <a:gs pos="0">
                                      <a:srgbClr val="FFFFFF"/>
                                    </a:gs>
                                    <a:gs pos="100000">
                                      <a:srgbClr val="FFFFFF"/>
                                    </a:gs>
                                  </a:gsLst>
                                  <a:lin ang="0"/>
                                  <a:tileRect/>
                                </a:gradFill>
                                <a:ln w="6350" cap="flat" cmpd="sng">
                                  <a:solidFill>
                                    <a:srgbClr val="000000"/>
                                  </a:solidFill>
                                  <a:prstDash val="solid"/>
                                  <a:miter/>
                                  <a:headEnd type="none" w="med" len="med"/>
                                  <a:tailEnd type="none" w="med" len="med"/>
                                </a:ln>
                                <a:effectLst/>
                              </wps:spPr>
                              <wps:txbx>
                                <w:txbxContent>
                                  <w:p>
                                    <w:pPr>
                                      <w:jc w:val="left"/>
                                      <w:rPr>
                                        <w:rFonts w:hint="default" w:eastAsia="宋体"/>
                                        <w:lang w:val="en-US" w:eastAsia="zh-CN"/>
                                      </w:rPr>
                                    </w:pPr>
                                    <w:r>
                                      <w:rPr>
                                        <w:rFonts w:hint="eastAsia" w:eastAsia="宋体"/>
                                        <w:lang w:val="en-US" w:eastAsia="zh-CN"/>
                                      </w:rPr>
                                      <w:t>车削、铣削、钻、制齿</w:t>
                                    </w:r>
                                  </w:p>
                                </w:txbxContent>
                              </wps:txbx>
                              <wps:bodyPr vert="horz" wrap="square" anchor="t" upright="1"/>
                            </wps:wsp>
                            <wps:wsp>
                              <wps:cNvPr id="6" name="矩形 3"/>
                              <wps:cNvSpPr/>
                              <wps:spPr>
                                <a:xfrm>
                                  <a:off x="236220" y="624841"/>
                                  <a:ext cx="749300" cy="304801"/>
                                </a:xfrm>
                                <a:prstGeom prst="rect">
                                  <a:avLst/>
                                </a:prstGeom>
                                <a:gradFill rotWithShape="0">
                                  <a:gsLst>
                                    <a:gs pos="0">
                                      <a:srgbClr val="FFFFFF"/>
                                    </a:gs>
                                    <a:gs pos="100000">
                                      <a:srgbClr val="FFFFFF"/>
                                    </a:gs>
                                  </a:gsLst>
                                  <a:lin ang="0"/>
                                  <a:tileRect/>
                                </a:gradFill>
                                <a:ln w="6350" cap="flat" cmpd="sng">
                                  <a:solidFill>
                                    <a:srgbClr val="000000"/>
                                  </a:solidFill>
                                  <a:prstDash val="solid"/>
                                  <a:miter/>
                                  <a:headEnd type="none" w="med" len="med"/>
                                  <a:tailEnd type="none" w="med" len="med"/>
                                </a:ln>
                                <a:effectLst/>
                              </wps:spPr>
                              <wps:txbx>
                                <w:txbxContent>
                                  <w:p>
                                    <w:pPr>
                                      <w:jc w:val="center"/>
                                      <w:rPr>
                                        <w:rFonts w:hint="eastAsia" w:eastAsia="宋体"/>
                                      </w:rPr>
                                    </w:pPr>
                                    <w:r>
                                      <w:rPr>
                                        <w:rFonts w:hint="eastAsia"/>
                                        <w:lang w:val="en-US" w:eastAsia="zh-CN"/>
                                      </w:rPr>
                                      <w:t>打磨</w:t>
                                    </w:r>
                                  </w:p>
                                </w:txbxContent>
                              </wps:txbx>
                              <wps:bodyPr vert="horz" wrap="square" anchor="t" upright="1"/>
                            </wps:wsp>
                            <wps:wsp>
                              <wps:cNvPr id="7" name="矩形 3"/>
                              <wps:cNvSpPr/>
                              <wps:spPr>
                                <a:xfrm>
                                  <a:off x="236220" y="624841"/>
                                  <a:ext cx="749300" cy="304801"/>
                                </a:xfrm>
                                <a:prstGeom prst="rect">
                                  <a:avLst/>
                                </a:prstGeom>
                                <a:gradFill rotWithShape="0">
                                  <a:gsLst>
                                    <a:gs pos="0">
                                      <a:srgbClr val="FFFFFF"/>
                                    </a:gs>
                                    <a:gs pos="100000">
                                      <a:srgbClr val="FFFFFF"/>
                                    </a:gs>
                                  </a:gsLst>
                                  <a:lin ang="0"/>
                                  <a:tileRect/>
                                </a:gradFill>
                                <a:ln w="6350" cap="flat" cmpd="sng">
                                  <a:solidFill>
                                    <a:srgbClr val="000000"/>
                                  </a:solidFill>
                                  <a:prstDash val="solid"/>
                                  <a:miter/>
                                  <a:headEnd type="none" w="med" len="med"/>
                                  <a:tailEnd type="none" w="med" len="med"/>
                                </a:ln>
                                <a:effectLst/>
                              </wps:spPr>
                              <wps:txbx>
                                <w:txbxContent>
                                  <w:p>
                                    <w:pPr>
                                      <w:jc w:val="left"/>
                                      <w:rPr>
                                        <w:rFonts w:hint="default" w:eastAsia="宋体"/>
                                        <w:lang w:val="en-US" w:eastAsia="zh-CN"/>
                                      </w:rPr>
                                    </w:pPr>
                                    <w:r>
                                      <w:rPr>
                                        <w:rFonts w:hint="eastAsia" w:eastAsia="宋体"/>
                                        <w:lang w:val="en-US" w:eastAsia="zh-CN"/>
                                      </w:rPr>
                                      <w:t>装配、检验</w:t>
                                    </w:r>
                                  </w:p>
                                </w:txbxContent>
                              </wps:txbx>
                              <wps:bodyPr vert="horz" wrap="square" anchor="t" upright="1"/>
                            </wps:wsp>
                            <wps:wsp>
                              <wps:cNvPr id="8" name="直接箭头连接符 10"/>
                              <wps:cNvCnPr/>
                              <wps:spPr>
                                <a:xfrm flipV="1">
                                  <a:off x="1271270" y="760730"/>
                                  <a:ext cx="357505" cy="2540"/>
                                </a:xfrm>
                                <a:prstGeom prst="straightConnector1">
                                  <a:avLst/>
                                </a:prstGeom>
                                <a:ln w="9525" cap="flat" cmpd="sng">
                                  <a:solidFill>
                                    <a:srgbClr val="000000"/>
                                  </a:solidFill>
                                  <a:prstDash val="solid"/>
                                  <a:headEnd type="none" w="med" len="med"/>
                                  <a:tailEnd type="triangle" w="med" len="med"/>
                                </a:ln>
                              </wps:spPr>
                              <wps:bodyPr/>
                            </wps:wsp>
                            <wps:wsp>
                              <wps:cNvPr id="10" name="矩形 3"/>
                              <wps:cNvSpPr/>
                              <wps:spPr>
                                <a:xfrm>
                                  <a:off x="236220" y="624841"/>
                                  <a:ext cx="749300" cy="304801"/>
                                </a:xfrm>
                                <a:prstGeom prst="rect">
                                  <a:avLst/>
                                </a:prstGeom>
                                <a:gradFill rotWithShape="0">
                                  <a:gsLst>
                                    <a:gs pos="0">
                                      <a:srgbClr val="FFFFFF"/>
                                    </a:gs>
                                    <a:gs pos="100000">
                                      <a:srgbClr val="FFFFFF"/>
                                    </a:gs>
                                  </a:gsLst>
                                  <a:lin ang="0"/>
                                  <a:tileRect/>
                                </a:gradFill>
                                <a:ln w="6350" cap="flat" cmpd="sng">
                                  <a:solidFill>
                                    <a:srgbClr val="000000"/>
                                  </a:solidFill>
                                  <a:prstDash val="solid"/>
                                  <a:miter/>
                                  <a:headEnd type="none" w="med" len="med"/>
                                  <a:tailEnd type="none" w="med" len="med"/>
                                </a:ln>
                                <a:effectLst/>
                              </wps:spPr>
                              <wps:txbx>
                                <w:txbxContent>
                                  <w:p>
                                    <w:pPr>
                                      <w:jc w:val="center"/>
                                      <w:rPr>
                                        <w:rFonts w:hint="default" w:eastAsia="宋体"/>
                                        <w:lang w:val="en-US" w:eastAsia="zh-CN"/>
                                      </w:rPr>
                                    </w:pPr>
                                    <w:r>
                                      <w:rPr>
                                        <w:rFonts w:hint="eastAsia" w:eastAsia="宋体"/>
                                        <w:lang w:val="en-US" w:eastAsia="zh-CN"/>
                                      </w:rPr>
                                      <w:t>切割</w:t>
                                    </w:r>
                                  </w:p>
                                </w:txbxContent>
                              </wps:txbx>
                              <wps:bodyPr vert="horz" wrap="square" anchor="t" upright="1"/>
                            </wps:wsp>
                            <wps:wsp>
                              <wps:cNvPr id="11" name="直接箭头连接符 10"/>
                              <wps:cNvCnPr/>
                              <wps:spPr>
                                <a:xfrm flipH="1" flipV="1">
                                  <a:off x="3154680" y="384175"/>
                                  <a:ext cx="0" cy="190500"/>
                                </a:xfrm>
                                <a:prstGeom prst="straightConnector1">
                                  <a:avLst/>
                                </a:prstGeom>
                                <a:ln w="9525" cap="sq" cmpd="sng">
                                  <a:solidFill>
                                    <a:srgbClr val="000000"/>
                                  </a:solidFill>
                                  <a:prstDash val="sysDot"/>
                                  <a:headEnd type="none" w="med" len="med"/>
                                  <a:tailEnd type="triangle" w="med" len="med"/>
                                </a:ln>
                              </wps:spPr>
                              <wps:bodyPr/>
                            </wps:wsp>
                            <wps:wsp>
                              <wps:cNvPr id="12" name="直接箭头连接符 10"/>
                              <wps:cNvCnPr/>
                              <wps:spPr>
                                <a:xfrm>
                                  <a:off x="387985" y="753110"/>
                                  <a:ext cx="254000" cy="0"/>
                                </a:xfrm>
                                <a:prstGeom prst="straightConnector1">
                                  <a:avLst/>
                                </a:prstGeom>
                                <a:ln w="9525" cap="flat" cmpd="sng">
                                  <a:solidFill>
                                    <a:srgbClr val="000000"/>
                                  </a:solidFill>
                                  <a:prstDash val="solid"/>
                                  <a:headEnd type="none" w="med" len="med"/>
                                  <a:tailEnd type="triangle" w="med" len="med"/>
                                </a:ln>
                              </wps:spPr>
                              <wps:bodyPr/>
                            </wps:wsp>
                            <wps:wsp>
                              <wps:cNvPr id="13" name="直接箭头连接符 10"/>
                              <wps:cNvCnPr/>
                              <wps:spPr>
                                <a:xfrm flipH="1" flipV="1">
                                  <a:off x="930910" y="444500"/>
                                  <a:ext cx="0" cy="190500"/>
                                </a:xfrm>
                                <a:prstGeom prst="straightConnector1">
                                  <a:avLst/>
                                </a:prstGeom>
                                <a:ln w="9525" cap="sq" cmpd="sng">
                                  <a:solidFill>
                                    <a:srgbClr val="000000"/>
                                  </a:solidFill>
                                  <a:prstDash val="sysDot"/>
                                  <a:headEnd type="none" w="med" len="med"/>
                                  <a:tailEnd type="triangle" w="med" len="med"/>
                                </a:ln>
                              </wps:spPr>
                              <wps:bodyPr/>
                            </wps:wsp>
                            <wps:wsp>
                              <wps:cNvPr id="14" name="直接箭头连接符 10"/>
                              <wps:cNvCnPr/>
                              <wps:spPr>
                                <a:xfrm flipV="1">
                                  <a:off x="2305685" y="772160"/>
                                  <a:ext cx="355600" cy="0"/>
                                </a:xfrm>
                                <a:prstGeom prst="straightConnector1">
                                  <a:avLst/>
                                </a:prstGeom>
                                <a:ln w="9525" cap="flat" cmpd="sng">
                                  <a:solidFill>
                                    <a:srgbClr val="000000"/>
                                  </a:solidFill>
                                  <a:prstDash val="solid"/>
                                  <a:headEnd type="none" w="med" len="med"/>
                                  <a:tailEnd type="triangle" w="med" len="med"/>
                                </a:ln>
                              </wps:spPr>
                              <wps:bodyPr/>
                            </wps:wsp>
                            <wps:wsp>
                              <wps:cNvPr id="15" name="直接箭头连接符 10"/>
                              <wps:cNvCnPr/>
                              <wps:spPr>
                                <a:xfrm flipV="1">
                                  <a:off x="3642360" y="768350"/>
                                  <a:ext cx="355600" cy="0"/>
                                </a:xfrm>
                                <a:prstGeom prst="straightConnector1">
                                  <a:avLst/>
                                </a:prstGeom>
                                <a:ln w="9525" cap="flat" cmpd="sng">
                                  <a:solidFill>
                                    <a:srgbClr val="000000"/>
                                  </a:solidFill>
                                  <a:prstDash val="solid"/>
                                  <a:headEnd type="none" w="med" len="med"/>
                                  <a:tailEnd type="triangle" w="med" len="med"/>
                                </a:ln>
                              </wps:spPr>
                              <wps:bodyPr/>
                            </wps:wsp>
                            <wps:wsp>
                              <wps:cNvPr id="16" name="直接箭头连接符 10"/>
                              <wps:cNvCnPr/>
                              <wps:spPr>
                                <a:xfrm flipH="1" flipV="1">
                                  <a:off x="1994535" y="415290"/>
                                  <a:ext cx="0" cy="190500"/>
                                </a:xfrm>
                                <a:prstGeom prst="straightConnector1">
                                  <a:avLst/>
                                </a:prstGeom>
                                <a:ln w="9525" cap="sq" cmpd="sng">
                                  <a:solidFill>
                                    <a:srgbClr val="000000"/>
                                  </a:solidFill>
                                  <a:prstDash val="sysDot"/>
                                  <a:headEnd type="none" w="med" len="med"/>
                                  <a:tailEnd type="triangle" w="med" len="med"/>
                                </a:ln>
                              </wps:spPr>
                              <wps:bodyPr/>
                            </wps:wsp>
                            <wps:wsp>
                              <wps:cNvPr id="17" name="直接箭头连接符 10"/>
                              <wps:cNvCnPr/>
                              <wps:spPr>
                                <a:xfrm flipH="1" flipV="1">
                                  <a:off x="4328160" y="334010"/>
                                  <a:ext cx="0" cy="190500"/>
                                </a:xfrm>
                                <a:prstGeom prst="straightConnector1">
                                  <a:avLst/>
                                </a:prstGeom>
                                <a:ln w="9525" cap="sq" cmpd="sng">
                                  <a:solidFill>
                                    <a:srgbClr val="000000"/>
                                  </a:solidFill>
                                  <a:prstDash val="sysDot"/>
                                  <a:headEnd type="none" w="med" len="med"/>
                                  <a:tailEnd type="triangle" w="med" len="med"/>
                                </a:ln>
                              </wps:spPr>
                              <wps:bodyPr/>
                            </wps:wsp>
                            <wps:wsp>
                              <wps:cNvPr id="18" name="文本框 9"/>
                              <wps:cNvSpPr txBox="1"/>
                              <wps:spPr>
                                <a:xfrm>
                                  <a:off x="2397125" y="67945"/>
                                  <a:ext cx="698500" cy="279401"/>
                                </a:xfrm>
                                <a:prstGeom prst="rect">
                                  <a:avLst/>
                                </a:prstGeom>
                                <a:gradFill rotWithShape="0">
                                  <a:gsLst>
                                    <a:gs pos="0">
                                      <a:srgbClr val="FFFFFF"/>
                                    </a:gs>
                                    <a:gs pos="100000">
                                      <a:srgbClr val="FFFFFF"/>
                                    </a:gs>
                                  </a:gsLst>
                                  <a:lin ang="0"/>
                                  <a:tileRect/>
                                </a:gradFill>
                                <a:ln w="15875">
                                  <a:noFill/>
                                </a:ln>
                                <a:effectLst/>
                              </wps:spPr>
                              <wps:txbx>
                                <w:txbxContent>
                                  <w:p>
                                    <w:pPr>
                                      <w:rPr>
                                        <w:rFonts w:hint="default" w:eastAsia="宋体"/>
                                        <w:lang w:val="en-US" w:eastAsia="zh-CN"/>
                                      </w:rPr>
                                    </w:pPr>
                                    <w:r>
                                      <w:rPr>
                                        <w:rFonts w:hint="eastAsia" w:eastAsia="宋体"/>
                                        <w:lang w:val="en-US" w:eastAsia="zh-CN"/>
                                      </w:rPr>
                                      <w:t>不合格产品</w:t>
                                    </w:r>
                                  </w:p>
                                </w:txbxContent>
                              </wps:txbx>
                              <wps:bodyPr vert="horz" wrap="square" anchor="t" upright="1"/>
                            </wps:wsp>
                            <wps:wsp>
                              <wps:cNvPr id="19" name="文本框 131"/>
                              <wps:cNvSpPr txBox="1"/>
                              <wps:spPr>
                                <a:xfrm>
                                  <a:off x="1655445" y="1341120"/>
                                  <a:ext cx="2650490" cy="338455"/>
                                </a:xfrm>
                                <a:prstGeom prst="rect">
                                  <a:avLst/>
                                </a:prstGeom>
                                <a:noFill/>
                                <a:ln>
                                  <a:noFill/>
                                </a:ln>
                              </wps:spPr>
                              <wps:txbx>
                                <w:txbxContent>
                                  <w:p>
                                    <w:r>
                                      <w:rPr>
                                        <w:rFonts w:hint="default" w:ascii="Times New Roman" w:hAnsi="Times New Roman" w:eastAsia="宋体" w:cs="Times New Roman"/>
                                        <w:b/>
                                        <w:bCs/>
                                        <w:sz w:val="21"/>
                                        <w:szCs w:val="21"/>
                                        <w:highlight w:val="none"/>
                                      </w:rPr>
                                      <w:t>图5-</w:t>
                                    </w:r>
                                    <w:r>
                                      <w:rPr>
                                        <w:rFonts w:hint="eastAsia" w:ascii="Times New Roman" w:hAnsi="Times New Roman" w:eastAsia="宋体" w:cs="Times New Roman"/>
                                        <w:b/>
                                        <w:bCs/>
                                        <w:sz w:val="21"/>
                                        <w:szCs w:val="21"/>
                                        <w:highlight w:val="none"/>
                                        <w:lang w:val="en-US" w:eastAsia="zh-CN"/>
                                      </w:rPr>
                                      <w:t>1</w:t>
                                    </w:r>
                                    <w:r>
                                      <w:rPr>
                                        <w:rFonts w:hint="default" w:ascii="Times New Roman" w:hAnsi="Times New Roman" w:eastAsia="宋体" w:cs="Times New Roman"/>
                                        <w:b/>
                                        <w:bCs/>
                                        <w:sz w:val="21"/>
                                        <w:szCs w:val="21"/>
                                        <w:highlight w:val="none"/>
                                      </w:rPr>
                                      <w:t xml:space="preserve">  </w:t>
                                    </w:r>
                                    <w:r>
                                      <w:rPr>
                                        <w:rFonts w:hint="default" w:ascii="Times New Roman" w:hAnsi="Times New Roman" w:eastAsia="宋体" w:cs="Times New Roman"/>
                                        <w:b/>
                                        <w:bCs/>
                                        <w:sz w:val="21"/>
                                        <w:szCs w:val="21"/>
                                        <w:highlight w:val="none"/>
                                        <w:lang w:val="en-US" w:eastAsia="zh-CN"/>
                                      </w:rPr>
                                      <w:t>运营期</w:t>
                                    </w:r>
                                    <w:r>
                                      <w:rPr>
                                        <w:rFonts w:hint="default" w:ascii="Times New Roman" w:hAnsi="Times New Roman" w:eastAsia="宋体" w:cs="Times New Roman"/>
                                        <w:b/>
                                        <w:bCs/>
                                        <w:sz w:val="21"/>
                                        <w:szCs w:val="21"/>
                                        <w:highlight w:val="none"/>
                                      </w:rPr>
                                      <w:t>工艺流程及产污环节图</w:t>
                                    </w:r>
                                  </w:p>
                                </w:txbxContent>
                              </wps:txbx>
                              <wps:bodyPr vert="horz" wrap="square" anchor="t" upright="1"/>
                            </wps:wsp>
                            <wps:wsp>
                              <wps:cNvPr id="20" name="直接箭头连接符 10"/>
                              <wps:cNvCnPr/>
                              <wps:spPr>
                                <a:xfrm flipV="1">
                                  <a:off x="4617085" y="746760"/>
                                  <a:ext cx="355600" cy="0"/>
                                </a:xfrm>
                                <a:prstGeom prst="straightConnector1">
                                  <a:avLst/>
                                </a:prstGeom>
                                <a:ln w="9525" cap="flat" cmpd="sng">
                                  <a:solidFill>
                                    <a:srgbClr val="000000"/>
                                  </a:solidFill>
                                  <a:prstDash val="solid"/>
                                  <a:headEnd type="none" w="med" len="med"/>
                                  <a:tailEnd type="triangle" w="med" len="med"/>
                                </a:ln>
                              </wps:spPr>
                              <wps:bodyPr/>
                            </wps:wsp>
                          </wpc:wpc>
                        </a:graphicData>
                      </a:graphic>
                    </wp:anchor>
                  </w:drawing>
                </mc:Choice>
                <mc:Fallback>
                  <w:pict>
                    <v:group id="画布 1395" o:spid="_x0000_s1026" o:spt="203" style="position:absolute;left:0pt;margin-left:1.25pt;margin-top:3.3pt;height:132.25pt;width:447.4pt;mso-wrap-distance-bottom:0pt;mso-wrap-distance-left:9pt;mso-wrap-distance-right:9pt;mso-wrap-distance-top:0pt;z-index:251658240;mso-width-relative:page;mso-height-relative:page;" coordsize="5681980,1679575" editas="canvas" o:gfxdata="UEsDBAoAAAAAAIdO4kAAAAAAAAAAAAAAAAAEAAAAZHJzL1BLAwQUAAAACACHTuJARZ6kRNgAAAAH&#10;AQAADwAAAGRycy9kb3ducmV2LnhtbE2OzU7CQBSF9ya8w+SauDEyLYaCtVMWJEZiTIhFWQ+da9vQ&#10;uVM6Q4tv73WFy/OTc75sdbGtGLD3jSMF8TQCgVQ601Cl4HP38rAE4YMmo1tHqOAHPazyyU2mU+NG&#10;+sChCJXgEfKpVlCH0KVS+rJGq/3UdUicfbve6sCyr6Tp9cjjtpWzKEqk1Q3xQ607XNdYHouzVTCW&#10;22G/e3+V2/v9xtFpc1oXX29K3d3G0TOIgJdwLcMfPqNDzkwHdybjRatgNueigiQBwenyafEI4sD2&#10;Io5B5pn8z5//AlBLAwQUAAAACACHTuJAlFe5hNQFAAChMgAADgAAAGRycy9lMm9Eb2MueG1s7VvN&#10;b+Q0FL8j8T9YudPJ98eo05Vot+WAYMXycXYzniRSEmdttzPluhLcOCEuIBAIkJAWTntAQoi/pi1/&#10;Bs92nGmn06V0mGqnTQ/TjOM4fs/P7/3ez2+2H82qEh0Txgtajyxny7YQqVM6LupsZH304f5bsYW4&#10;wPUYl7QmI+uEcOvRzptvbE+bIXFpTssxYQgGqflw2oysXIhmOBjwNCcV5lu0ITXcnFBWYQFfWTYY&#10;MzyF0aty4Np2OJhSNm4YTQnn0Lqnb1rtiOwmA9LJpEjJHk2PKlILPSojJRYgEs+Lhls7araTCUnF&#10;+5MJJwKVIwskFeoTXgLXh/JzsLONhxnDTV6k7RTwTaawIFOFixpe2g21hwVGR6y4MlRVpIxyOhFb&#10;Ka0GWhClEZDCsRd0c8DoUaNkyYbTrOmUDgu1oPVbD5u+d/yEoWI8slzHQjWuYMXPv/zj9PfnyPGS&#10;QOpn2mRD6HbAmqfNE9Y2ZPqbFHk2YZX8D8KgmdLsSadZMhMohcYgjJ0kBqWncM8JoySI1Nh4mOaw&#10;QFeeS/PH//LkwLx4IOfXTWfagFXyuar4aqp6muOGqBXgUgetqhKjqbOvPj/75sXZ95+hRGtK9ZJq&#10;QmL2NgXBHdPOoXGJtlwviRw3sBDoBdTit1oxeguTOLBbtblw21bjdbLjYcO4OCC0QvJiZDEweGWH&#10;+PhdLmCtoKvp0prneL8oS8So+KQQuZJPrpa6yeEZfYEaCprTzZxlh7slQ8cY9tC++pNCwcgZv9jb&#10;seWfGunVj6gn21eVRY2w9DztVhRFST4AIdoXMKymK19T1mgK+gxisBz5vaZSEN2vrGULUfu9lVsa&#10;gta5vBKzwxl0lZeHdHwC6wMeEPSVU/aphaaw/0cWf3aEGbFgOik0jyxhoaOGFVkO/bTaW+PS46zd&#10;yrr92FsZLG7GtU32VnYh2P4nt7/cl7m9L+t92dp9mWes7Py7X07//AF5JixCUO1QhXHYJrIvQIrA&#10;dhO3DRMmPvqJq6KnhBV+mLihip8POD6GXqBD8GJ4BJhk9LupAdFfyYj8JI7cBLCURFp2EgJUAUQA&#10;qKEFmqETBjEAMWlKLoAyQKsaXBh8a3DUDaFWtwAGuqilQamEGhPIVeBNVQO4m9eZxky0LDqwcwlA&#10;KVxlZsMvdpNT2sM819hM3dJCVYUgTImXEzx+XI+ROGkA2teQ0gHeGVkVGVuoJJAByivVU+CivElP&#10;2F0Sb90Dg4LVbjOe23gl1wtd8EfKnlw/9hVGnNtT5Ceege6e7ccPHrrfM/u/d/lG2O+GO0wx+t3w&#10;emffUb8b+t1wW2x072IDnAm0SOnrl2df/HT+26+nP778+69v5fWLn5Gj0KnMKyCf261bltjkGzqf&#10;Q5OyaD6WVJpE3S1Z7LjAfkYaREWhHXkLoNwDntg2oDzwDQi+BpJzwbDk63ZpXQOHSJl+1zVcqCYU&#10;k0Cyr3eDym+LxQUrgCMtr0Huy/G4pjllBnPHrCUsZg+qJXt+J0xlDyNebxjhdCz++Wqe8x3pOZf6&#10;UM8J/FCerQFx4UEaak7WDLEBd9SpW2LLo6RXchorOlD+bA2kxgnfo0IzFA/Cf3aE/O0N5kKA9eII&#10;jhCVbUSB5+hAPScpXIiphqRYr22snfJ6EMYx59HX5U2AtErASqQz8X2/9Rhzg+mdyUaBsTllvpq9&#10;LOJ217OhpKP1K5HrhFdweyAJdhV4er+yhG5/zUA7rORa8jsv9IEm1+4kCmN5OKXOGgw28YLeTjYp&#10;uZtzxKv5k+vRrJNAEZSnPYvvBPLE7pLF9AFoowLQnEZdl8H4nhvL+KPSHw8q5HqDGV4+yt0og+mY&#10;xr7qra96kxXma6ngdZaU8DpeV6zbViXdtIgXKkcCyJWUC3I833EWy5SgLsn2Ze2JJGI8IGmCFeuU&#10;LhWXyHS/a1gOLDex/lXWVqwFlPqhE9kmefFDOHe4DDF6UGr9TyFD1ebDLxd0haX+lYX8acTF7+qE&#10;Yv7Lkp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UIAABbQ29udGVudF9UeXBlc10ueG1sUEsBAhQACgAAAAAAh07iQAAAAAAAAAAAAAAAAAYA&#10;AAAAAAAAAAAQAAAAJwcAAF9yZWxzL1BLAQIUABQAAAAIAIdO4kCKFGY80QAAAJQBAAALAAAAAAAA&#10;AAEAIAAAAEsHAABfcmVscy8ucmVsc1BLAQIUAAoAAAAAAIdO4kAAAAAAAAAAAAAAAAAEAAAAAAAA&#10;AAAAEAAAAAAAAABkcnMvUEsBAhQAFAAAAAgAh07iQEWepETYAAAABwEAAA8AAAAAAAAAAQAgAAAA&#10;IgAAAGRycy9kb3ducmV2LnhtbFBLAQIUABQAAAAIAIdO4kCUV7mE1AUAAKEyAAAOAAAAAAAAAAEA&#10;IAAAACcBAABkcnMvZTJvRG9jLnhtbFBLBQYAAAAABgAGAFkBAABtCQAAAAA=&#10;">
                      <o:lock v:ext="edit" aspectratio="f"/>
                      <v:rect id="画布 1395" o:spid="_x0000_s1026" o:spt="1" style="position:absolute;left:0;top:0;height:1679575;width:5681980;" filled="f" stroked="f" coordsize="21600,21600" o:gfxdata="UEsDBAoAAAAAAIdO4kAAAAAAAAAAAAAAAAAEAAAAZHJzL1BLAwQUAAAACACHTuJARZ6kRNgAAAAH&#10;AQAADwAAAGRycy9kb3ducmV2LnhtbE2OzU7CQBSF9ya8w+SauDEyLYaCtVMWJEZiTIhFWQ+da9vQ&#10;uVM6Q4tv73WFy/OTc75sdbGtGLD3jSMF8TQCgVQ601Cl4HP38rAE4YMmo1tHqOAHPazyyU2mU+NG&#10;+sChCJXgEfKpVlCH0KVS+rJGq/3UdUicfbve6sCyr6Tp9cjjtpWzKEqk1Q3xQ607XNdYHouzVTCW&#10;22G/e3+V2/v9xtFpc1oXX29K3d3G0TOIgJdwLcMfPqNDzkwHdybjRatgNueigiQBwenyafEI4sD2&#10;Io5B5pn8z5//AlBLAwQUAAAACACHTuJAXOJ3R44FAAAaMgAADgAAAGRycy9lMm9Eb2MueG1s7VvL&#10;biNFFN0j8Q+l2hP3+2HFGYmEwALBiOGxLrfLdkvdXT1VldjhA4YdSzYgEAiQkAZWs0V8zSR8BvdW&#10;dduxJ0GZeByNk/bCbneV63nq3nNPX+8/mpcFOeVS5aIaUHfPoYRXmRjl1WRAv/j8+L2EEqVZNWKF&#10;qPiAnnFFHx28+87+rO5zT0xFMeKSQCOV6s/qAZ1qXfd7PZVNecnUnqh5BYVjIUum4auc9EaSzaD1&#10;suh5jhP1ZkKOaikyrhTcPbKFtGlR3qRBMR7nGT8S2UnJK21blbxgGqakpnmt6IEZ7XjMM/3peKy4&#10;JsWAwky1eYdO4HqI772DfdafSFZP86wZArvJENbmVLK8gk4XTR0xzciJzF9pqswzKZQY671MlD07&#10;EbMiMAvXWVubQ1adMjuZDNa6HSBcvcF2hxMcdyWO86KA1ehB6328h58z2G2OxUW1WsneMXWbOrMa&#10;4KDqBTDUZkN8MmU1N9uo+tknp48lyUcDmlJSsRJAef7dN+c/PD//+RlJcQuxc6j1pIZ6ev6+mAOw&#10;2/sKbuLg52NZ4iesOYFyz09j1wspORvQKE6D0EKBzzXJoDhKk9ABkGRQ7EGxY9rrLZuppdIfclES&#10;vBhQCUgzAGCnHyuN68j6bRXsFSA2whUmUuivcj0180MAmkIFv7EXpBawcva2kpPhYSHJKQPwHpsX&#10;DhJanqjLtV0HX6al//+J+WXTVZFXhOGRb86Azgv+GUyi6aAZLnZTVGQG6xkmcWj6WEKlxQU3B62Z&#10;N+6FXXO80vPhvNmgoRidwf6A6YH1mgr5NSUzOHgDqp6eMMkpDCeD2wOqKTmpZT6ZQj277A247EZv&#10;HWVuh7IOZVtHmdehrEPZ1lHmtyi7+OmPl3//QvzWLTbusrHN1zhJcIDg/0LHS73GTbT+MUg94z3R&#10;PwZR6kXGfz5g/xj5oXXB6+4RSNKuO8RgIxAFaRJ7qYVS5KQRUBVAHeu3UIrcKEyAiBmqBaQsMeW3&#10;h9JiA1rqYraGZEg1xhAkQE9lDWRSVRPLmUSRG26Gg1ohUIZXtaNRl6shtTtiamq5mSmykypzzaWZ&#10;3pSz0QfViOizGghrBbEU8J0BLfmIkoJD6IVXpqZmeXGTmrAkyMPvAaBgty2Pv5VV8vzIA3tkmLsX&#10;JIHhiEs8xUHqt9Tdd4LkwVP3e4Z/2On7FW9E3WmwYe+dBLLdaXi7o++4Ow3dabgtN7p3vgHE+IYp&#10;ff/i/NvfLv768+WvL/7950e8fv47cQ07xQgD4rnD6jFSz2W8YdVKMi7y+kuU0pDgNvKn64H6GVsS&#10;FUdO7K+Rcj+MQ6cl5WHQkuBWRG2lzUb9VFoy1OsORVWBhiik7esaLdQKimmI6uvdsPLbcnEtc9BI&#10;i2uY+9V83MqcsA+Gp0OAf1eqJWxmR6pRPe9oBJzz1wwq753hdBcq/sVmlvMjtJxX2lDfDYMI1AoM&#10;RH0IQ+H5iInnW2EDSlDTcFMHHyWhRbj28dGGBlQ93YKocaaOhLYzehD2cyHI3x4wlxysn8TwCNFg&#10;Iw591zrqpUjhgU9tRYrtYmPrkteDAMdSR9+WNQHRKgWUoDEJgqCxGEvAdMZkp8jYUjLfDC/rvN3z&#10;nTBq7UrsudErvD1Egd04ns6uXCG3v2WkHTzEVuI7PwpAJrfmJI4SfDi1wk38sMPJLgV3S414M3ty&#10;PZt1U0iC8i1jCdwQn9itIKZzQDvlgJYy6rYAE/hegv7HhD8+ZMh1gFmLuncKMAulscutBPlkou5Q&#10;hH9IuZVXpPC6/iJZ9zWTeCFzJIRYyZgg1w9cdz1NCfKSnABzT1CI8UGkCTfMU1pJLsFwf3HjamK5&#10;i/mvmFuxFVIaRG7stMFLEMFzh1WK0ZFS+oZchs3MrzObYWn/3oD/Sbj83TyhWP6l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RZ6kRNgAAAAHAQAADwAAAAAAAAABACAAAAAiAAAAZHJzL2Rvd25y&#10;ZXYueG1sUEsBAhQAFAAAAAgAh07iQFzid0eOBQAAGjIAAA4AAAAAAAAAAQAgAAAAJwEAAGRycy9l&#10;Mm9Eb2MueG1sUEsFBgAAAAAGAAYAWQEAACcJAAAAAA==&#10;">
                        <v:fill on="f" focussize="0,0"/>
                        <v:stroke on="f"/>
                        <v:imagedata o:title=""/>
                        <o:lock v:ext="edit" aspectratio="f"/>
                      </v:rect>
                      <v:shape id="_x0000_s1026" o:spid="_x0000_s1026" o:spt="202" type="#_x0000_t202" style="position:absolute;left:2397125;top:67945;height:279400;width:698500;" fillcolor="#FFFFFF" filled="t" stroked="f" coordsize="21600,21600" o:gfxdata="UEsDBAoAAAAAAIdO4kAAAAAAAAAAAAAAAAAEAAAAZHJzL1BLAwQUAAAACACHTuJAV6VXLNcAAAAH&#10;AQAADwAAAGRycy9kb3ducmV2LnhtbE2OzU6DQBSF9ya+w+SauGnagZoCIkMXJsaNsWm1cTtlroAw&#10;d5CZ0vr23q50eX5yzlesz7YXE46+daQgXkQgkCpnWqoVvL89zTMQPmgyuneECn7Qw7q8vip0btyJ&#10;tjjtQi14hHyuFTQhDLmUvmrQar9wAxJnn260OrAca2lGfeJx28tlFCXS6pb4odEDPjZYdbujVfC6&#10;8t0Mv1+21VcWd7P0edp/bDZK3d7E0QOIgOfwV4YLPqNDyUwHdyTjRa9gueKigiQBwWl2n96BOLCd&#10;xjHIspD/+ctfUEsDBBQAAAAIAIdO4kAISdV8JQIAAEQEAAAOAAAAZHJzL2Uyb0RvYy54bWytU82O&#10;0zAQviPxDpbvNGmhv2q6ElTlggCxu+LsOk5iybHN2G1SHgDegNNeuPNcfQ7GdnapFgntgRySycz4&#10;m/m+Ga+v+laRowAnjS7oeJRTIjQ3pdR1QW9vdi8WlDjPdMmU0aKgJ+Ho1eb5s3VnV2JiGqNKAQRB&#10;tFt1tqCN93aVZY43omVuZKzQGKwMtMzjL9RZCaxD9FZlkzyfZZ2B0oLhwjn0blOQDojwFEBTVZKL&#10;reGHVmifUEEo5pGSa6R1dBO7rSrB/YeqcsITVVBk6uMbi6C9D+9ss2arGphtJB9aYE9p4RGnlkmN&#10;RR+gtswzcgD5F1QrORhnKj/ips0SkagIshjnj7S5bpgVkQtK7eyD6O7/wfL3x49AZFnQJSWatTjw&#10;84/v57tf55/fyDLI01m3wqxri3m+f216XJp7v0NnYN1X0IYv8iEYn7xczseTKSWngs7my1fTJLPo&#10;PeEYni0X0xwHwDE8wXAe8bI/MBacfytMS4JRUMApRnHZ8Z3z2BKm3qcMmpc7qRQB4z9L30TZwnBj&#10;0OGZZBBrULnkdlDv3yggR4aLsYtPaBKRa3eZPc7DE5H+fSSeHEopqQkL12nYLy+V+IQkhgLAYruh&#10;jNKkQz2ni/k01tAmEEl5SocMEZd44B1mkTQPlu/3PaYGc2/KE84HrzXq1Rj4SkmHS11Q9+XAQFBs&#10;h6O7oJ6SgwVZN5iXZA/HcbkS93QRwvZe/qN9efk3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X&#10;pVcs1wAAAAcBAAAPAAAAAAAAAAEAIAAAACIAAABkcnMvZG93bnJldi54bWxQSwECFAAUAAAACACH&#10;TuJACEnVfCUCAABEBAAADgAAAAAAAAABACAAAAAmAQAAZHJzL2Uyb0RvYy54bWxQSwUGAAAAAAYA&#10;BgBZAQAAvQUAAAAA&#10;">
                        <v:fill type="gradient" on="t" color2="#FFFFFF" angle="90" focus="100%" focussize="0,0">
                          <o:fill type="gradientUnscaled" v:ext="backwardCompatible"/>
                        </v:fill>
                        <v:stroke on="f" weight="1.25pt"/>
                        <v:imagedata o:title=""/>
                        <o:lock v:ext="edit" aspectratio="f"/>
                        <v:textbox>
                          <w:txbxContent>
                            <w:p>
                              <w:pPr>
                                <w:rPr>
                                  <w:rFonts w:hint="eastAsia" w:eastAsia="宋体"/>
                                  <w:lang w:val="en-US" w:eastAsia="zh-CN"/>
                                </w:rPr>
                              </w:pPr>
                              <w:r>
                                <w:rPr>
                                  <w:rFonts w:hint="eastAsia" w:eastAsia="宋体"/>
                                  <w:lang w:val="en-US" w:eastAsia="zh-CN"/>
                                </w:rPr>
                                <w:t>噪声、金属屑、</w:t>
                              </w:r>
                            </w:p>
                            <w:p>
                              <w:pPr>
                                <w:rPr>
                                  <w:rFonts w:hint="default" w:eastAsia="宋体"/>
                                  <w:lang w:val="en-US" w:eastAsia="zh-CN"/>
                                </w:rPr>
                              </w:pPr>
                              <w:r>
                                <w:rPr>
                                  <w:rFonts w:hint="eastAsia" w:eastAsia="宋体"/>
                                  <w:lang w:val="en-US" w:eastAsia="zh-CN"/>
                                </w:rPr>
                                <w:t>废切削液</w:t>
                              </w:r>
                            </w:p>
                          </w:txbxContent>
                        </v:textbox>
                      </v:shape>
                      <v:shape id="文本框 9" o:spid="_x0000_s1026" o:spt="202" type="#_x0000_t202" style="position:absolute;left:2397125;top:67945;height:279400;width:698500;" fillcolor="#FFFFFF" filled="t" stroked="f" coordsize="21600,21600" o:gfxdata="UEsDBAoAAAAAAIdO4kAAAAAAAAAAAAAAAAAEAAAAZHJzL1BLAwQUAAAACACHTuJAV6VXLNcAAAAH&#10;AQAADwAAAGRycy9kb3ducmV2LnhtbE2OzU6DQBSF9ya+w+SauGnagZoCIkMXJsaNsWm1cTtlroAw&#10;d5CZ0vr23q50eX5yzlesz7YXE46+daQgXkQgkCpnWqoVvL89zTMQPmgyuneECn7Qw7q8vip0btyJ&#10;tjjtQi14hHyuFTQhDLmUvmrQar9wAxJnn260OrAca2lGfeJx28tlFCXS6pb4odEDPjZYdbujVfC6&#10;8t0Mv1+21VcWd7P0edp/bDZK3d7E0QOIgOfwV4YLPqNDyUwHdyTjRa9gueKigiQBwWl2n96BOLCd&#10;xjHIspD/+ctfUEsDBBQAAAAIAIdO4kCOsZTKIgIAAEQEAAAOAAAAZHJzL2Uyb0RvYy54bWytU8uu&#10;0zAQ3SPxD5b3NGmhr6jplaAqGwSIC2LtOk5iyS/GbpPyAfAHrNiw57v6HYydcKkuEroLskgmM+Mz&#10;c86MNze9VuQkwEtrSjqd5JQIw20lTVPSD+/3T1aU+MBMxZQ1oqRn4enN9vGjTecKMbOtVZUAgiDG&#10;F50raRuCK7LM81Zo5ifWCYPB2oJmAX+hySpgHaJrlc3yfJF1FioHlgvv0bsbgnREhIcA2rqWXOws&#10;P2phwoAKQrGAlHwrnafb1G1dCx7e1LUXgaiSItOQ3lgE7UN8Z9sNKxpgrpV8bIE9pIV7nDSTBove&#10;Qe1YYOQI8i8oLTlYb+sw4VZnA5GkCLKY5ve0uW2ZE4kLSu3dnej+/8Hy16e3QGSFm0CJYRoHfvn2&#10;9fL95+XHF7KO8nTOF5h16zAv9M9tH1NHv0dnZN3XoOMX+RCMz56ul9PZnJJzSRfL9bP5ILPoA+EY&#10;XqxX8xwHwDE8w3Ce8LI/MA58eCmsJtEoKeAUk7js9MoHLI2pv1NGzau9VIqADR9laJNscbgp6PHM&#10;YBBnUbnB7aE5vFBATgwXY5+e2CQiN/46e5rHJyH9+0g6OZZS0hAWr9O4X0Eq8Q5JjAWApXZjGWVI&#10;h3rOV8t5qmFsJDLkKRMzRFrikXecxaB5tEJ/6DE1mgdbnXE+eK1Rr9bCZ0o6XOqS+k9HBoJiOxzd&#10;JQ2UHB3IpsW8QfZ4HJdr4D5chLi91/9oX1/+7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XpVcs&#10;1wAAAAcBAAAPAAAAAAAAAAEAIAAAACIAAABkcnMvZG93bnJldi54bWxQSwECFAAUAAAACACHTuJA&#10;jrGUyiICAABEBAAADgAAAAAAAAABACAAAAAmAQAAZHJzL2Uyb0RvYy54bWxQSwUGAAAAAAYABgBZ&#10;AQAAugUAAAAA&#10;">
                        <v:fill type="gradient" on="t" color2="#FFFFFF" angle="90" focus="100%" focussize="0,0">
                          <o:fill type="gradientUnscaled" v:ext="backwardCompatible"/>
                        </v:fill>
                        <v:stroke on="f" weight="1.25pt"/>
                        <v:imagedata o:title=""/>
                        <o:lock v:ext="edit" aspectratio="f"/>
                        <v:textbox>
                          <w:txbxContent>
                            <w:p>
                              <w:pPr>
                                <w:rPr>
                                  <w:rFonts w:hint="eastAsia" w:eastAsia="宋体"/>
                                  <w:lang w:val="en-US" w:eastAsia="zh-CN"/>
                                </w:rPr>
                              </w:pPr>
                              <w:r>
                                <w:rPr>
                                  <w:rFonts w:hint="eastAsia" w:eastAsia="宋体"/>
                                  <w:lang w:val="en-US" w:eastAsia="zh-CN"/>
                                </w:rPr>
                                <w:t>噪声、金属屑、</w:t>
                              </w:r>
                            </w:p>
                            <w:p>
                              <w:pPr>
                                <w:rPr>
                                  <w:rFonts w:hint="default" w:eastAsia="宋体"/>
                                  <w:lang w:val="en-US" w:eastAsia="zh-CN"/>
                                </w:rPr>
                              </w:pPr>
                              <w:r>
                                <w:rPr>
                                  <w:rFonts w:hint="eastAsia" w:eastAsia="宋体"/>
                                  <w:lang w:val="en-US" w:eastAsia="zh-CN"/>
                                </w:rPr>
                                <w:t>废切削液、边角料</w:t>
                              </w:r>
                            </w:p>
                            <w:p>
                              <w:pPr>
                                <w:pStyle w:val="2"/>
                                <w:rPr>
                                  <w:rFonts w:hint="default"/>
                                  <w:lang w:val="en-US" w:eastAsia="zh-CN"/>
                                </w:rPr>
                              </w:pPr>
                              <w:r>
                                <w:rPr>
                                  <w:rFonts w:hint="eastAsia" w:eastAsia="宋体"/>
                                  <w:lang w:val="en-US" w:eastAsia="zh-CN"/>
                                </w:rPr>
                                <w:t>边角料</w:t>
                              </w:r>
                            </w:p>
                          </w:txbxContent>
                        </v:textbox>
                      </v:shape>
                      <v:shape id="文本框 9" o:spid="_x0000_s1026" o:spt="202" type="#_x0000_t202" style="position:absolute;left:2397125;top:67945;height:279400;width:698500;" fillcolor="#FFFFFF" filled="t" stroked="f" coordsize="21600,21600" o:gfxdata="UEsDBAoAAAAAAIdO4kAAAAAAAAAAAAAAAAAEAAAAZHJzL1BLAwQUAAAACACHTuJAV6VXLNcAAAAH&#10;AQAADwAAAGRycy9kb3ducmV2LnhtbE2OzU6DQBSF9ya+w+SauGnagZoCIkMXJsaNsWm1cTtlroAw&#10;d5CZ0vr23q50eX5yzlesz7YXE46+daQgXkQgkCpnWqoVvL89zTMQPmgyuneECn7Qw7q8vip0btyJ&#10;tjjtQi14hHyuFTQhDLmUvmrQar9wAxJnn260OrAca2lGfeJx28tlFCXS6pb4odEDPjZYdbujVfC6&#10;8t0Mv1+21VcWd7P0edp/bDZK3d7E0QOIgOfwV4YLPqNDyUwHdyTjRa9gueKigiQBwWl2n96BOLCd&#10;xjHIspD/+ctfUEsDBBQAAAAIAIdO4kAvsRCHJQIAAEQEAAAOAAAAZHJzL2Uyb0RvYy54bWytU8GO&#10;0zAQvSPxD5bvNGmg3bZquhJU5YIAsSDOruMklhzbjN0m5QPgDzjthTvf1e9gbGeXapHQHsghmcyM&#10;38x7M15fD50iRwFOGl3S6SSnRGhuKqmbkn76uHu2oMR5piumjBYlPQlHrzdPn6x7uxKFaY2qBBAE&#10;0W7V25K23ttVljneio65ibFCY7A20DGPv9BkFbAe0TuVFXk+z3oDlQXDhXPo3aYgHRHhMYCmriUX&#10;W8MPndA+oYJQzCMl10rr6CZ2W9eC+3d17YQnqqTI1Mc3FkF7H97ZZs1WDTDbSj62wB7TwgNOHZMa&#10;i95DbZln5ADyL6hOcjDO1H7CTZclIlERZDHNH2hz0zIrIheU2tl70d3/g+Vvj++ByKqkBSWadTjw&#10;84/v59tf55/fyDLI01u3wqwbi3l+eGkGXJo7v0NnYD3U0IUv8iEYL54vr6bFjJJTSedXyxezJLMY&#10;POEYni8XsxwHwDFcYDiPeNkfGAvOvxamI8EoKeAUo7js+MZ5bAlT71JGzaudVIqA8Z+lb6NsYbgx&#10;6PBMMog1qFxyO2j2rxSQI8PF2MUnNInIjbvMnubhiUj/PhJPjqWU1ISF6zTul5dKfEASYwFgsd1Q&#10;RmnSo56zxdUs1tAmEEl5SocMEZd45B1mkTQPlh/2A6YGc2+qE84HrzXq1Rr4SkmPS11S9+XAQFBs&#10;h6O7pJ6SgwXZtJiXZA/HcbkS93QRwvZe/qN9efk3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X&#10;pVcs1wAAAAcBAAAPAAAAAAAAAAEAIAAAACIAAABkcnMvZG93bnJldi54bWxQSwECFAAUAAAACACH&#10;TuJAL7EQhyUCAABEBAAADgAAAAAAAAABACAAAAAmAQAAZHJzL2Uyb0RvYy54bWxQSwUGAAAAAAYA&#10;BgBZAQAAvQUAAAAA&#10;">
                        <v:fill type="gradient" on="t" color2="#FFFFFF" angle="90" focus="100%" focussize="0,0">
                          <o:fill type="gradientUnscaled" v:ext="backwardCompatible"/>
                        </v:fill>
                        <v:stroke on="f" weight="1.25pt"/>
                        <v:imagedata o:title=""/>
                        <o:lock v:ext="edit" aspectratio="f"/>
                        <v:textbox>
                          <w:txbxContent>
                            <w:p>
                              <w:pPr>
                                <w:rPr>
                                  <w:rFonts w:hint="eastAsia" w:eastAsia="宋体"/>
                                  <w:lang w:val="en-US" w:eastAsia="zh-CN"/>
                                </w:rPr>
                              </w:pPr>
                              <w:r>
                                <w:rPr>
                                  <w:rFonts w:hint="eastAsia" w:eastAsia="宋体"/>
                                  <w:lang w:val="en-US" w:eastAsia="zh-CN"/>
                                </w:rPr>
                                <w:t>噪声、粉尘</w:t>
                              </w:r>
                            </w:p>
                            <w:p>
                              <w:pPr>
                                <w:pStyle w:val="2"/>
                                <w:rPr>
                                  <w:rFonts w:hint="default"/>
                                  <w:lang w:val="en-US" w:eastAsia="zh-CN"/>
                                </w:rPr>
                              </w:pPr>
                              <w:r>
                                <w:rPr>
                                  <w:rFonts w:hint="eastAsia" w:eastAsia="宋体"/>
                                  <w:lang w:val="en-US" w:eastAsia="zh-CN"/>
                                </w:rPr>
                                <w:t>边角料</w:t>
                              </w:r>
                            </w:p>
                          </w:txbxContent>
                        </v:textbox>
                      </v:shape>
                      <v:rect id="_x0000_s1026" o:spid="_x0000_s1026" o:spt="1" style="position:absolute;left:0;top:502920;height:469265;width:492125;" fillcolor="#FFFFFF" filled="t" stroked="f" coordsize="21600,21600" o:gfxdata="UEsDBAoAAAAAAIdO4kAAAAAAAAAAAAAAAAAEAAAAZHJzL1BLAwQUAAAACACHTuJAwTD01dcAAAAH&#10;AQAADwAAAGRycy9kb3ducmV2LnhtbE2O3UrDQBCF7wXfYRnBO7tJi2lMsylUUAQVNPYBNtlpEro7&#10;G7LbH/v0jld6eX445yvXZ2fFEacweFKQzhIQSK03A3UKtl9PdzmIEDUZbT2hgm8MsK6ur0pdGH+i&#10;TzzWsRM8QqHQCvoYx0LK0PbodJj5EYmznZ+cjiynTppJn3jcWTlPkkw6PRA/9HrExx7bfX1wCt5f&#10;8sXrWxM2m12s40caLvZ5e1Hq9iZNViAinuNfGX7xGR0qZmr8gUwQVsH8nosKsgwEp/nDcgGiYXuZ&#10;piCrUv7nr34AUEsDBBQAAAAIAIdO4kBOzHW8DwIAACMEAAAOAAAAZHJzL2Uyb0RvYy54bWytU82O&#10;0zAQviPxDpbvNGm6rWhVdw9U5YJgxYI4u46TWPIfY7fJ8jJI3HgIHgftazB2sj9aJLQHfLDHnvE3&#10;830eby8Ho8lZQlDOMjqflZRIK1ytbMvo50+HV68pCZHbmmtnJaM3MtDL3csX295vZOU6p2sJBEFs&#10;2PSe0S5GvymKIDppeJg5Ly06GweGR9xCW9TAe0Q3uqjKclX0DmoPTsgQ8HQ/OumECM8BdE2jhNw7&#10;cTLSxhEVpOYRKYVO+UB3udqmkSJ+aJogI9GMItOYZ0yC9jHNxW7LNy1w3ykxlcCfU8ITToYri0nv&#10;ofY8cnIC9ReUUQJccE2cCWeKkUhWBFnMyyfaXHfcy8wFpQ7+XvTw/2DF+/MVEFUzuqDEcoMPfvv9&#10;5+9fP8giadP7sMGQa38F0y6gmYgODZi0IgUyZD1vGF2W1bqaRJVDJAI9F+tqXi0pEei/WK2r1TIB&#10;Fw8IHkJ8K50hyWAU8M2ylPz8LsQx9C5kUrg+KK0JuPhFxS6LlArIzoB3RoN4hzqNxwHa4xsN5Myx&#10;DQ55TEW04XH0vEwjI/37Cpbf3qXSyhKePs9EPCotPyKJsXTsrVxuSqMt6RldLZZjCusSjzFMW9Qk&#10;qT3qm6w4HAd0JvPo6ht8Jvy1KFDn4BslPfYso+HriYOkmF/gMaORkpMH1XYYN88U03Xsnaz41Oep&#10;OR/vc+aHv73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Ew9NXXAAAABwEAAA8AAAAAAAAAAQAg&#10;AAAAIgAAAGRycy9kb3ducmV2LnhtbFBLAQIUABQAAAAIAIdO4kBOzHW8DwIAACMEAAAOAAAAAAAA&#10;AAEAIAAAACYBAABkcnMvZTJvRG9jLnhtbFBLBQYAAAAABgAGAFkBAACnBQAAAAA=&#10;">
                        <v:fill type="gradient" on="t" color2="#FFFFFF" angle="90" focus="100%" focussize="0f,0f" focusposition="0f,0f">
                          <o:fill type="gradientUnscaled" v:ext="backwardCompatible"/>
                        </v:fill>
                        <v:stroke on="f" weight="0.5pt"/>
                        <v:imagedata o:title=""/>
                        <o:lock v:ext="edit" aspectratio="f"/>
                        <v:textbox>
                          <w:txbxContent>
                            <w:p>
                              <w:pPr>
                                <w:rPr>
                                  <w:rFonts w:hint="eastAsia" w:eastAsia="宋体"/>
                                  <w:lang w:val="en-US" w:eastAsia="zh-CN"/>
                                </w:rPr>
                              </w:pPr>
                              <w:r>
                                <w:rPr>
                                  <w:rFonts w:hint="eastAsia" w:eastAsia="宋体"/>
                                  <w:lang w:val="en-US" w:eastAsia="zh-CN"/>
                                </w:rPr>
                                <w:t>铸造</w:t>
                              </w:r>
                            </w:p>
                            <w:p>
                              <w:pPr>
                                <w:rPr>
                                  <w:rFonts w:hint="default" w:eastAsia="宋体"/>
                                  <w:lang w:val="en-US" w:eastAsia="zh-CN"/>
                                </w:rPr>
                              </w:pPr>
                              <w:r>
                                <w:rPr>
                                  <w:rFonts w:hint="eastAsia" w:eastAsia="宋体"/>
                                  <w:lang w:val="en-US" w:eastAsia="zh-CN"/>
                                </w:rPr>
                                <w:t>型材</w:t>
                              </w:r>
                            </w:p>
                          </w:txbxContent>
                        </v:textbox>
                      </v:rect>
                      <v:rect id="矩形 3" o:spid="_x0000_s1026" o:spt="1" style="position:absolute;left:4987289;top:609600;height:297179;width:616585;" filled="f" stroked="t" coordsize="21600,21600" o:gfxdata="UEsDBAoAAAAAAIdO4kAAAAAAAAAAAAAAAAAEAAAAZHJzL1BLAwQUAAAACACHTuJAlSQlPdMAAAAH&#10;AQAADwAAAGRycy9kb3ducmV2LnhtbE2OzUrEMBSF94LvEK7gRpz0B9uxNh1EcCt0Zh4g016bYnJT&#10;mnRa397rSpfnh3O++rA5K644h9GTgnSXgEDqfD/SoOB8en/cgwhRU6+tJ1TwjQEOze1Nraver9Ti&#10;9RgHwSMUKq3AxDhVUobOoNNh5yckzj797HRkOQ+yn/XK487KLEkK6fRI/GD0hG8Gu6/j4hQ8BLs5&#10;0w551pbb+XVZbZ5/WKXu79LkBUTELf6V4Ref0aFhpotfqA/CKsieuKigKEBwun8ucxAXtss0BdnU&#10;8j9/8wNQSwMEFAAAAAgAh07iQIqtNK8fAgAALwQAAA4AAABkcnMvZTJvRG9jLnhtbK1Ty47TMBTd&#10;I/EPlvc0aYd22qjpLCjDBsFIAx/gOk5iyS9st035GSR2fASfg/gNjp0yA8OmC7JIrnOvz7nn+Hp9&#10;M2hFDsIHaU1Np5OSEmG4baTpavrxw+2LJSUhMtMwZY2o6UkEerN5/mx9dJWY2d6qRngCEBOqo6tp&#10;H6OriiLwXmgWJtYJg2RrvWYRS98VjWdHoGtVzMpyURytb5y3XISAv9sxSc+I/hJA27aSi63ley1M&#10;HFG9UCxCUuilC3STu21bweP7tg0iElVTKI35DRLEu/QuNmtWdZ65XvJzC+ySFp5o0kwakD5AbVlk&#10;ZO/lP1Bacm+DbeOEW12MQrIjUDEtn3hz3zMnshZYHdyD6eH/wfJ3hztPZFPTl5QYpnHgP798+/H9&#10;K7lK3hxdqFBy7+78eRUQJqFD63X6QgIZsHu1vJ6t4OqppotytSjP1oohEo78YrqYL+eUcORnq+vp&#10;MueLRxznQ3wjrCYpqKnHyWVD2eFtiOBG6e+SRGvsrVQqn54y5AiCqznYOcNEtpgEhNpBVTBdhglW&#10;ySZtSZuD73avlCcHlqYiP0ksKP4qS3xbFvqxLqfGedEyiuQHq3rBmtemIfHk4JzBhaGpGS0aSpTA&#10;/UpRroxMqksq0YQy6CU5P3qdojjsBsCkcGebE44MNxg29dZ/BiPmF1I/7ZkHPzMcv2sKD/bOy65H&#10;3TTrS9sxR1npeebToP65zsyP93zz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UkJT3TAAAABwEA&#10;AA8AAAAAAAAAAQAgAAAAIgAAAGRycy9kb3ducmV2LnhtbFBLAQIUABQAAAAIAIdO4kCKrTSvHwIA&#10;AC8EAAAOAAAAAAAAAAEAIAAAACIBAABkcnMvZTJvRG9jLnhtbFBLBQYAAAAABgAGAFkBAACzBQAA&#10;AAA=&#10;">
                        <v:fill on="f" focussize="0,0"/>
                        <v:stroke weight="0.5pt" color="#000000" joinstyle="miter"/>
                        <v:imagedata o:title=""/>
                        <o:lock v:ext="edit" aspectratio="f"/>
                        <v:textbox>
                          <w:txbxContent>
                            <w:p>
                              <w:pPr>
                                <w:jc w:val="center"/>
                                <w:rPr>
                                  <w:rFonts w:hint="default" w:eastAsia="宋体"/>
                                  <w:lang w:val="en-US" w:eastAsia="zh-CN"/>
                                </w:rPr>
                              </w:pPr>
                              <w:r>
                                <w:rPr>
                                  <w:rFonts w:hint="eastAsia" w:eastAsia="宋体"/>
                                  <w:highlight w:val="none"/>
                                  <w:lang w:val="en-US" w:eastAsia="zh-CN"/>
                                </w:rPr>
                                <w:t>入库</w:t>
                              </w:r>
                            </w:p>
                          </w:txbxContent>
                        </v:textbox>
                      </v:rect>
                      <v:rect id="矩形 3" o:spid="_x0000_s1026" o:spt="1" style="position:absolute;left:236220;top:624841;height:304800;width:749300;" fillcolor="#FFFFFF" filled="t" stroked="t" coordsize="21600,21600" o:gfxdata="UEsDBAoAAAAAAIdO4kAAAAAAAAAAAAAAAAAEAAAAZHJzL1BLAwQUAAAACACHTuJAxHiSgtYAAAAH&#10;AQAADwAAAGRycy9kb3ducmV2LnhtbE2Oy07DMBBF90j8gzVIbFBruyhpCXEqqIRoV0DLB7ixSSLs&#10;cWS7D/h6hhUs70P3nnp59o4dbUxDQAVyKoBZbIMZsFPwvnuaLIClrNFoF9Aq+LIJls3lRa0rE074&#10;Zo/b3DEawVRpBX3OY8V5anvrdZqG0SJlHyF6nUnGjpuoTzTuHZ8JUXKvB6SHXo921dv2c3vwCgr/&#10;8vC9WT3GNb6un3Mn3E0xSKWur6S4B5btOf+V4Ref0KEhpn04oEnMKZgVVFRQlsAoXdzNb4HtyZ5L&#10;Cbyp+X/+5gdQSwMEFAAAAAgAh07iQHa3e1lgAgAA7AQAAA4AAABkcnMvZTJvRG9jLnhtbK1US24U&#10;MRDdI3EHy3vSPZ+EYZSeLBjCBkFEQKw9bne3Jf+wPT8ug8SOQ3AcxDV4tpswBAllQS/cZVf5VdWr&#10;Kl9eHbQiO+GDtKahk7OaEmG4baXpG/r+3fWTBSUhMtMyZY1o6FEEerV6/Ohy75ZiagerWuEJQExY&#10;7l1DhxjdsqoCH4Rm4cw6YaDsrNcsYuv7qvVsD3StqmldX1R761vnLRch4HRdlHRE9A8BtF0nuVhb&#10;vtXCxILqhWIRKYVBukBXOdquEzy+6bogIlENRaYxr3ACeZPWanXJlr1nbpB8DIE9JIR7OWkmDZze&#10;Qa1ZZGTr5V9QWnJvg+3iGbe6KolkRpDFpL7Hze3AnMi5gOrg7kgP/w+Wv97deCLbhp5TYphGwX98&#10;/vr92xcyS9zsXVjC5Nbd+HEXIKZED53X6Y8UyKGh09nFdApSjw29mM4X80lhVhwi4VA/nT+b1VBz&#10;6Gf1fFFnffUbxvkQXwqrSRIa6lG4zCfbvQoRrmH6y2Skub2WShFv4wcZh8xUqmdWBtwpAnEWZJXj&#10;4PvNc+XJjqEXrvOXggRyH06tJ3X6MtK/r+SboyslDWFpgsaWilKJt0hidOBZDje5UYbsQdLsPNHB&#10;MEAdGheidihCMH1xbJW8u/FHFDm47ATuw6lZ4mfNwlASzKpSBC2jSOVjy0Gw9oVpSTw6FNpgvmkK&#10;RouWEiXwHCQpW0Ym1UMsEYQyCVrkYRuLldqmNEqS4mFzAGgSN7Y9ot/w/KDIg/Wf4B/Dh8Q/bplH&#10;NMxwHDcUjGydl/0Au9Ir6TqGoBSsDGyastM95NNHav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HiSgtYAAAAHAQAADwAAAAAAAAABACAAAAAiAAAAZHJzL2Rvd25yZXYueG1sUEsBAhQAFAAAAAgA&#10;h07iQHa3e1lgAgAA7AQAAA4AAAAAAAAAAQAgAAAAJQEAAGRycy9lMm9Eb2MueG1sUEsFBgAAAAAG&#10;AAYAWQEAAPcFAAAAAA==&#10;">
                        <v:fill type="gradient" on="t" color2="#FFFFFF" angle="90" focus="100%" focussize="0,0">
                          <o:fill type="gradientUnscaled" v:ext="backwardCompatible"/>
                        </v:fill>
                        <v:stroke weight="0.5pt" color="#000000" joinstyle="miter"/>
                        <v:imagedata o:title=""/>
                        <o:lock v:ext="edit" aspectratio="f"/>
                        <v:textbox>
                          <w:txbxContent>
                            <w:p>
                              <w:pPr>
                                <w:jc w:val="left"/>
                                <w:rPr>
                                  <w:rFonts w:hint="default" w:eastAsia="宋体"/>
                                  <w:lang w:val="en-US" w:eastAsia="zh-CN"/>
                                </w:rPr>
                              </w:pPr>
                              <w:r>
                                <w:rPr>
                                  <w:rFonts w:hint="eastAsia" w:eastAsia="宋体"/>
                                  <w:lang w:val="en-US" w:eastAsia="zh-CN"/>
                                </w:rPr>
                                <w:t>车削、铣削、钻、制齿</w:t>
                              </w:r>
                            </w:p>
                          </w:txbxContent>
                        </v:textbox>
                      </v:rect>
                      <v:rect id="矩形 3" o:spid="_x0000_s1026" o:spt="1" style="position:absolute;left:236220;top:624841;height:304800;width:749300;" fillcolor="#FFFFFF" filled="t" stroked="t" coordsize="21600,21600" o:gfxdata="UEsDBAoAAAAAAIdO4kAAAAAAAAAAAAAAAAAEAAAAZHJzL1BLAwQUAAAACACHTuJAxHiSgtYAAAAH&#10;AQAADwAAAGRycy9kb3ducmV2LnhtbE2Oy07DMBBF90j8gzVIbFBruyhpCXEqqIRoV0DLB7ixSSLs&#10;cWS7D/h6hhUs70P3nnp59o4dbUxDQAVyKoBZbIMZsFPwvnuaLIClrNFoF9Aq+LIJls3lRa0rE074&#10;Zo/b3DEawVRpBX3OY8V5anvrdZqG0SJlHyF6nUnGjpuoTzTuHZ8JUXKvB6SHXo921dv2c3vwCgr/&#10;8vC9WT3GNb6un3Mn3E0xSKWur6S4B5btOf+V4Ref0KEhpn04oEnMKZgVVFRQlsAoXdzNb4HtyZ5L&#10;Cbyp+X/+5gdQSwMEFAAAAAgAh07iQCe0fK5fAgAA7AQAAA4AAABkcnMvZTJvRG9jLnhtbK1US24U&#10;MRDdI3EHy3vSPR/CMEpPFgxhgyAiINYet7vbkn/Ynh+XQWLHIXIcxDV4tpswBAllQS/cZVf5VdWr&#10;Kl9cHrQiO+GDtKahk7OaEmG4baXpG/rh/dWTBSUhMtMyZY1o6FEEerl6/Ohi75ZiagerWuEJQExY&#10;7l1DhxjdsqoCH4Rm4cw6YaDsrNcsYuv7qvVsD3Stqmldn1d761vnLRch4HRdlHRE9A8BtF0nuVhb&#10;vtXCxILqhWIRKYVBukBXOdquEzy+7bogIlENRaYxr3ACeZPWanXBlr1nbpB8DIE9JIR7OWkmDZze&#10;Qa1ZZGTr5V9QWnJvg+3iGbe6KolkRpDFpL7Hzc3AnMi5gOrg7kgP/w+Wv9ldeyLbhp5TYphGwX98&#10;+fb99iuZJW72LixhcuOu/bgLEFOih87r9EcK5NDQ6ex8OgWpRwBN54v5pDArDpFwqJ/Nn89qqDn0&#10;s3q+qLO++g3jfIivhNUkCQ31KFzmk+1ehwjXMP1lMtLcXkmliLfxo4xDZirVMysD7hSBOAuyynHw&#10;/eaF8mTH0AtX+UtBArkPp9aTOn0Z6d9X8s3RlZKGsDRBY0tFqcQ7JDE68CyHm9woQ/YgafY00cEw&#10;QB0aF6J2KEIwfXFslby78UcUObjsBO7DqVniZ83CUBLMqlIELaNI5WPLQbD2pWlJPDoU2mC+aQpG&#10;i5YSJfAcJClbRibVQywRhDIJWuRhG4uV2qY0SpLiYXMAaBI3tj2i3/D8oMiD9Z/hH8OHxD9tmUc0&#10;zHAcNxSMbJ2X/QC70ivpOoagFKwMbJqy0z3k00dq9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E&#10;eJKC1gAAAAcBAAAPAAAAAAAAAAEAIAAAACIAAABkcnMvZG93bnJldi54bWxQSwECFAAUAAAACACH&#10;TuJAJ7R8rl8CAADsBAAADgAAAAAAAAABACAAAAAlAQAAZHJzL2Uyb0RvYy54bWxQSwUGAAAAAAYA&#10;BgBZAQAA9gUAAAAA&#10;">
                        <v:fill type="gradient" on="t" color2="#FFFFFF" angle="90" focus="100%" focussize="0,0">
                          <o:fill type="gradientUnscaled" v:ext="backwardCompatible"/>
                        </v:fill>
                        <v:stroke weight="0.5pt" color="#000000" joinstyle="miter"/>
                        <v:imagedata o:title=""/>
                        <o:lock v:ext="edit" aspectratio="f"/>
                        <v:textbox>
                          <w:txbxContent>
                            <w:p>
                              <w:pPr>
                                <w:jc w:val="center"/>
                                <w:rPr>
                                  <w:rFonts w:hint="eastAsia" w:eastAsia="宋体"/>
                                </w:rPr>
                              </w:pPr>
                              <w:r>
                                <w:rPr>
                                  <w:rFonts w:hint="eastAsia"/>
                                  <w:lang w:val="en-US" w:eastAsia="zh-CN"/>
                                </w:rPr>
                                <w:t>打磨</w:t>
                              </w:r>
                            </w:p>
                          </w:txbxContent>
                        </v:textbox>
                      </v:rect>
                      <v:rect id="矩形 3" o:spid="_x0000_s1026" o:spt="1" style="position:absolute;left:236220;top:624841;height:304800;width:749300;" fillcolor="#FFFFFF" filled="t" stroked="t" coordsize="21600,21600" o:gfxdata="UEsDBAoAAAAAAIdO4kAAAAAAAAAAAAAAAAAEAAAAZHJzL1BLAwQUAAAACACHTuJAxHiSgtYAAAAH&#10;AQAADwAAAGRycy9kb3ducmV2LnhtbE2Oy07DMBBF90j8gzVIbFBruyhpCXEqqIRoV0DLB7ixSSLs&#10;cWS7D/h6hhUs70P3nnp59o4dbUxDQAVyKoBZbIMZsFPwvnuaLIClrNFoF9Aq+LIJls3lRa0rE074&#10;Zo/b3DEawVRpBX3OY8V5anvrdZqG0SJlHyF6nUnGjpuoTzTuHZ8JUXKvB6SHXo921dv2c3vwCgr/&#10;8vC9WT3GNb6un3Mn3E0xSKWur6S4B5btOf+V4Ref0KEhpn04oEnMKZgVVFRQlsAoXdzNb4HtyZ5L&#10;Cbyp+X/+5gdQSwMEFAAAAAgAh07iQNdIUUpgAgAA7AQAAA4AAABkcnMvZTJvRG9jLnhtbK1US24U&#10;MRDdI3EHy3vSPR+SYZSeLBjCBkFEQKw9bne3Jf+wPT8ug8SOQ3AcxDV4tpswBAllQS/cZVf5VdWr&#10;Kl9eHbQiO+GDtKahk7OaEmG4baXpG/r+3fWTBSUhMtMyZY1o6FEEerV6/Ohy75ZiagerWuEJQExY&#10;7l1DhxjdsqoCH4Rm4cw6YaDsrNcsYuv7qvVsD3Stqmldn1d761vnLRch4HRdlHRE9A8BtF0nuVhb&#10;vtXCxILqhWIRKYVBukBXOdquEzy+6bogIlENRaYxr3ACeZPWanXJlr1nbpB8DIE9JIR7OWkmDZze&#10;Qa1ZZGTr5V9QWnJvg+3iGbe6KolkRpDFpL7Hze3AnMi5gOrg7kgP/w+Wv97deCLbhl5QYphGwX98&#10;/vr92xcyS9zsXVjC5Nbd+HEXIKZED53X6Y8UyKGh09n5dApSjw09n84X80lhVhwi4VBfzJ/Naqg5&#10;9LN6vqizvvoN43yIL4XVJAkN9Shc5pPtXoUI1zD9ZTLS3F5LpYi38YOMQ2Yq1TMrA+4UgTgLsspx&#10;8P3mufJkx9AL1/lLQQK5D6fWkzp9GenfV/LN0ZWShrA0QWNLRanEWyQxOvAsh5vcKEP2IGn2NNHB&#10;MEAdGheidihCMH1xbJW8u/FHFDm47ATuw6lZ4mfNwlASzKpSBC2jSOVjy0Gw9oVpSTw6FNpgvmkK&#10;RouWEiXwHCQpW0Ym1UMsEYQyCVrkYRuLldqmNEqS4mFzAGgSN7Y9ot/w/KDIg/Wf4B/Dh8Q/bplH&#10;NMxwHDcUjGydl/0Au9Ir6TqGoBSsDGyastM95NNHav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HiSgtYAAAAHAQAADwAAAAAAAAABACAAAAAiAAAAZHJzL2Rvd25yZXYueG1sUEsBAhQAFAAAAAgA&#10;h07iQNdIUUpgAgAA7AQAAA4AAAAAAAAAAQAgAAAAJQEAAGRycy9lMm9Eb2MueG1sUEsFBgAAAAAG&#10;AAYAWQEAAPcFAAAAAA==&#10;">
                        <v:fill type="gradient" on="t" color2="#FFFFFF" angle="90" focus="100%" focussize="0,0">
                          <o:fill type="gradientUnscaled" v:ext="backwardCompatible"/>
                        </v:fill>
                        <v:stroke weight="0.5pt" color="#000000" joinstyle="miter"/>
                        <v:imagedata o:title=""/>
                        <o:lock v:ext="edit" aspectratio="f"/>
                        <v:textbox>
                          <w:txbxContent>
                            <w:p>
                              <w:pPr>
                                <w:jc w:val="left"/>
                                <w:rPr>
                                  <w:rFonts w:hint="default" w:eastAsia="宋体"/>
                                  <w:lang w:val="en-US" w:eastAsia="zh-CN"/>
                                </w:rPr>
                              </w:pPr>
                              <w:r>
                                <w:rPr>
                                  <w:rFonts w:hint="eastAsia" w:eastAsia="宋体"/>
                                  <w:lang w:val="en-US" w:eastAsia="zh-CN"/>
                                </w:rPr>
                                <w:t>装配、检验</w:t>
                              </w:r>
                            </w:p>
                          </w:txbxContent>
                        </v:textbox>
                      </v:rect>
                      <v:shape id="直接箭头连接符 10" o:spid="_x0000_s1026" o:spt="32" type="#_x0000_t32" style="position:absolute;left:1271270;top:760729;flip:y;height:2540;width:357505;" filled="f" stroked="t" coordsize="21600,21600" o:gfxdata="UEsDBAoAAAAAAIdO4kAAAAAAAAAAAAAAAAAEAAAAZHJzL1BLAwQUAAAACACHTuJAaN8kFtYAAAAH&#10;AQAADwAAAGRycy9kb3ducmV2LnhtbE2OzU6DQBSF9ya+w+SauDF2AFOKyNCFWl01jVj3U+YKpMwd&#10;wkxbeHuvK12en5zzFevJ9uKMo+8cKYgXEQik2pmOGgX7z819BsIHTUb3jlDBjB7W5fVVoXPjLvSB&#10;5yo0gkfI51pBG8KQS+nrFq32CzcgcfbtRqsDy7GRZtQXHre9TKIolVZ3xA+tHvC5xfpYnayCl2q3&#10;3Hzd7adkrt+31Vt23NH8qtTtTRw9gQg4hb8y/OIzOpTMdHAnMl70CpIlFxWkKQhOs8fVA4gD26s4&#10;BlkW8j9/+QNQSwMEFAAAAAgAh07iQBeiRsYYAgAACAQAAA4AAABkcnMvZTJvRG9jLnhtbK1TzY7T&#10;MBC+I/EOlu80aZduIWq6h5blgqASP3fXdhJL/pPH27QvwQsgcQJOC6e98zSwPAZjp2xhEdIeiKJo&#10;nPF8M9/nz/OzndFkKwMoZ2s6HpWUSMudULat6etX5w8eUQKRWcG0s7Kmewn0bHH/3rz3lZy4zmkh&#10;A0EQC1Xva9rF6KuiAN5Jw2DkvLSYbFwwLOIytIUIrEd0o4tJWZ4WvQvCB8clAP5dDUl6QAx3AXRN&#10;o7hcOX5hpI0DapCaRaQEnfJAF3nappE8vmgakJHomiLTmL/YBONN+haLOavawHyn+GEEdpcRbnEy&#10;TFlsegO1YpGRi6D+gjKKBweuiSPuTDEQyYogi3F5S5uXHfMyc0Gpwd+IDv8Plj/frgNRoqZ47JYZ&#10;PPDrd1ff3368/vL524erH1/fp/jyExlnrXoPFZYs7TqgcmkFfh0S8V0TDGm08m/QVFkKJEd2uJjM&#10;8EW99zWdnZazk4PochcJx/zJdDYtp5RwzE+mD3O2GPASrg8Qn0pnSApqCjEw1XZx6azFw3Vh6MW2&#10;zyDiRFj4qyAVa0v6mj6eThI+Q7M2aBIMjUfCYNs8JzitxLnSOlVAaDdLHciWJcPkJ3kEcf/Ylpqs&#10;GHTDvpwarNRJJp5YQeLeo5QWbxBNIxgpKNESL1yKsukiU/q4MwbFbKv/sRvba4tTHAVP0caJfT6H&#10;/B8Nkuc8mDk58Pd1rj5e4M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N8kFtYAAAAHAQAADwAA&#10;AAAAAAABACAAAAAiAAAAZHJzL2Rvd25yZXYueG1sUEsBAhQAFAAAAAgAh07iQBeiRsYYAgAACAQA&#10;AA4AAAAAAAAAAQAgAAAAJQEAAGRycy9lMm9Eb2MueG1sUEsFBgAAAAAGAAYAWQEAAK8FAAAAAA==&#10;">
                        <v:fill on="f" focussize="0,0"/>
                        <v:stroke color="#000000" joinstyle="round" endarrow="block"/>
                        <v:imagedata o:title=""/>
                        <o:lock v:ext="edit" aspectratio="f"/>
                      </v:shape>
                      <v:rect id="矩形 3" o:spid="_x0000_s1026" o:spt="1" style="position:absolute;left:236220;top:624841;height:304800;width:749300;" fillcolor="#FFFFFF" filled="t" stroked="t" coordsize="21600,21600" o:gfxdata="UEsDBAoAAAAAAIdO4kAAAAAAAAAAAAAAAAAEAAAAZHJzL1BLAwQUAAAACACHTuJAxHiSgtYAAAAH&#10;AQAADwAAAGRycy9kb3ducmV2LnhtbE2Oy07DMBBF90j8gzVIbFBruyhpCXEqqIRoV0DLB7ixSSLs&#10;cWS7D/h6hhUs70P3nnp59o4dbUxDQAVyKoBZbIMZsFPwvnuaLIClrNFoF9Aq+LIJls3lRa0rE074&#10;Zo/b3DEawVRpBX3OY8V5anvrdZqG0SJlHyF6nUnGjpuoTzTuHZ8JUXKvB6SHXo921dv2c3vwCgr/&#10;8vC9WT3GNb6un3Mn3E0xSKWur6S4B5btOf+V4Ref0KEhpn04oEnMKZgVVFRQlsAoXdzNb4HtyZ5L&#10;Cbyp+X/+5gdQSwMEFAAAAAgAh07iQKfat6NgAgAA7QQAAA4AAABkcnMvZTJvRG9jLnhtbK1US24U&#10;MRDdI3EHy3vSPR/CMEpPFgxhgyAiINYet7vbkn/Ynh+XQWLHIXIcxDV4tpswBAllQS/cZVf5VdWr&#10;Kl9cHrQiO+GDtKahk7OaEmG4baXpG/rh/dWTBSUhMtMyZY1o6FEEerl6/Ohi75ZiagerWuEJQExY&#10;7l1DhxjdsqoCH4Rm4cw6YaDsrNcsYuv7qvVsD3Stqmldn1d761vnLRch4HRdlHRE9A8BtF0nuVhb&#10;vtXCxILqhWIRKYVBukBXOdquEzy+7bogIlENRaYxr3ACeZPWanXBlr1nbpB8DIE9JIR7OWkmDZze&#10;Qa1ZZGTr5V9QWnJvg+3iGbe6KolkRpDFpL7Hzc3AnMi5gOrg7kgP/w+Wv9ldeyJbdAIoMUyj4j++&#10;fPt++5XMEjl7F5awuXHXftwFiCnTQ+d1+iMHcmjodHY+nQLi2NDz6XwxnxRqxSESDvWz+fNZDTWH&#10;flbPF3XWV79hnA/xlbCaJKGhHpXLhLLd6xDhGqa/TEae2yupFPE2fpRxyFSlgmZlwJ0iEGfBVjkO&#10;vt+8UJ7sGJrhKn8pSCD34dR6UqcvI/37Sr45ulLSEJZGaOypKJV4hyRGB57lcJMbZcgeJM2eJjoY&#10;JqhD50LUDlUIpi+OrZJ3N/6IIgeXncB9ODVL/KxZGEqCWVWKoGUUqXxsOQjWvjQtiUeHQhsMOE3B&#10;aNFSogTegyRly8ikeoglglAmQYs8bWOxUtuURklSPGwOAE3ixrZHNBzeHxR5sP4z/GP6kPinLfOI&#10;hhmO44aCka3zsh9gV3olXccUlIKViU1jdrqHfPpKr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HiSgtYAAAAHAQAADwAAAAAAAAABACAAAAAiAAAAZHJzL2Rvd25yZXYueG1sUEsBAhQAFAAAAAgA&#10;h07iQKfat6NgAgAA7QQAAA4AAAAAAAAAAQAgAAAAJQEAAGRycy9lMm9Eb2MueG1sUEsFBgAAAAAG&#10;AAYAWQEAAPcFAAAAAA==&#10;">
                        <v:fill type="gradient" on="t" color2="#FFFFFF" angle="90" focus="100%" focussize="0,0">
                          <o:fill type="gradientUnscaled" v:ext="backwardCompatible"/>
                        </v:fill>
                        <v:stroke weight="0.5pt" color="#000000" joinstyle="miter"/>
                        <v:imagedata o:title=""/>
                        <o:lock v:ext="edit" aspectratio="f"/>
                        <v:textbox>
                          <w:txbxContent>
                            <w:p>
                              <w:pPr>
                                <w:jc w:val="center"/>
                                <w:rPr>
                                  <w:rFonts w:hint="default" w:eastAsia="宋体"/>
                                  <w:lang w:val="en-US" w:eastAsia="zh-CN"/>
                                </w:rPr>
                              </w:pPr>
                              <w:r>
                                <w:rPr>
                                  <w:rFonts w:hint="eastAsia" w:eastAsia="宋体"/>
                                  <w:lang w:val="en-US" w:eastAsia="zh-CN"/>
                                </w:rPr>
                                <w:t>切割</w:t>
                              </w:r>
                            </w:p>
                          </w:txbxContent>
                        </v:textbox>
                      </v:rect>
                      <v:shape id="直接箭头连接符 10" o:spid="_x0000_s1026" o:spt="32" type="#_x0000_t32" style="position:absolute;left:3154679;top:384174;flip:x y;height:190500;width:0;" filled="f" stroked="t" coordsize="21600,21600" o:gfxdata="UEsDBAoAAAAAAIdO4kAAAAAAAAAAAAAAAAAEAAAAZHJzL1BLAwQUAAAACACHTuJA+St1rtUAAAAH&#10;AQAADwAAAGRycy9kb3ducmV2LnhtbE2OS0vEMBSF94L/IVzBnZOmYqfWprMQVNwojgPiLtNc22Jz&#10;U5r04b/3unKW58E5X7lbXS9mHEPnSYPaJCCQam87ajQc3h+uchAhGrKm94QafjDArjo/K01h/UJv&#10;OO9jI3iEQmE0tDEOhZShbtGZsPEDEmdffnQmshwbaUez8LjrZZokmXSmI35ozYD3Ldbf+8lpmKcU&#10;1+z58Pn6+DRZtfQvQ/6BWl9eqOQORMQ1/pfhD5/RoWKmo5/IBtFrSG+4qCHLQHCa326vQRzZ3ioF&#10;sirlKX/1C1BLAwQUAAAACACHTuJASizDfh0CAAAPBAAADgAAAGRycy9lMm9Eb2MueG1srVPNbhMx&#10;EL4j8Q6W72R3Q1PSKJseEgoHBJX4uTu2d9eS//C42eQleAEkTsAJOPXO00B5DMbe0EARUg/sYfXZ&#10;4/lmvs/j+enWaLKRAZSzNa1GJSXScieUbWv68sXZvSklEJkVTDsra7qTQE8Xd+/Mez+TY9c5LWQg&#10;SGJh1vuadjH6WVEA76RhMHJeWgw2LhgWcRnaQgTWI7vRxbgsj4veBeGD4xIAd1dDkO4Zw20IXdMo&#10;LleOXxhp48AapGYRJUGnPNBF7rZpJI/PmgZkJLqmqDTmPxZBvE7/YjFnszYw3ym+b4HdpoUbmgxT&#10;FoteU61YZOQiqL+ojOLBgWviiDtTDEKyI6iiKm9487xjXmYtaDX4a9Ph/9Hyp5vzQJTASagosczg&#10;jV+9vfz+5sPVl8/f3l/++Pou4U8fSZXN6j3MMGdpzwNal1bgz0NSvm2CIY1W/jFy0YxeJZRiqJNs&#10;a3q/mhwdT9H6HeLpUfVgMvgvt5FwjGOEY6g6KSdlrlYMtInCB4iPpDMkgZpCDEy1XVw6a/GSXRgK&#10;sc0TiNgYJv5KSMnakr6mJ5PxBCswHFp4jcB4lA22zS2C00qcKa3TeQjteqkD2bA0NvlLnSLrH8dS&#10;iRWDbjgHO1i5OCjqJBMPrSBx59FQiw+Jpg6MFJRoie8uoTx7kSl9OBmDYrbV/ziN9bXFNg62J7R2&#10;YpdvI+/jnORG9zOdBvH3dc4+vOP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krda7VAAAABwEA&#10;AA8AAAAAAAAAAQAgAAAAIgAAAGRycy9kb3ducmV2LnhtbFBLAQIUABQAAAAIAIdO4kBKLMN+HQIA&#10;AA8EAAAOAAAAAAAAAAEAIAAAACQBAABkcnMvZTJvRG9jLnhtbFBLBQYAAAAABgAGAFkBAACzBQAA&#10;AAA=&#10;">
                        <v:fill on="f" focussize="0,0"/>
                        <v:stroke color="#000000" joinstyle="round" dashstyle="1 1" endcap="square" endarrow="block"/>
                        <v:imagedata o:title=""/>
                        <o:lock v:ext="edit" aspectratio="f"/>
                      </v:shape>
                      <v:shape id="直接箭头连接符 10" o:spid="_x0000_s1026" o:spt="32" type="#_x0000_t32" style="position:absolute;left:387985;top:753109;height:0;width:254000;" filled="f" stroked="t" coordsize="21600,21600" o:gfxdata="UEsDBAoAAAAAAIdO4kAAAAAAAAAAAAAAAAAEAAAAZHJzL1BLAwQUAAAACACHTuJA3EjbMNcAAAAH&#10;AQAADwAAAGRycy9kb3ducmV2LnhtbE2Oy07DMBBF90j8gzVI7KiTItw2xKkEFSIbKtEixNKNh8Qi&#10;Hkex++LrGVawvA/de8rlyffigGN0gTTkkwwEUhOso1bD2/bpZg4iJkPW9IFQwxkjLKvLi9IUNhzp&#10;FQ+b1AoeoVgYDV1KQyFlbDr0Jk7CgMTZZxi9SSzHVtrRHHnc93KaZUp644gfOjPgY4fN12bvNaTV&#10;x7lT783Dwq23zy/Kfdd1vdL6+irP7kEkPKW/MvziMzpUzLQLe7JR9Bqmd1zUoBQITueL2S2IHduz&#10;PAdZlfI/f/UDUEsDBBQAAAAIAIdO4kCH5tx3EQIAAPsDAAAOAAAAZHJzL2Uyb0RvYy54bWytU82O&#10;0zAQviPxDpbvNGmXst2o6R5alguCSsADTG0nseQ/2d6mfQleAIkTcGI57Z2ngeUxGDtlC4uQ9kAO&#10;yTjj+Wa+z5/n5zutyFb4IK2p6XhUUiIMs1yatqZvXl88mlESIhgOyhpR070I9Hzx8MG8d5WY2M4q&#10;LjxBEBOq3tW0i9FVRRFYJzSEkXXCYLKxXkPEpW8L7qFHdK2KSVk+KXrrufOWiRDw72pI0gOivw+g&#10;bRrJxMqySy1MHFC9UBCRUuikC3SRp20aweLLpgkiElVTZBrzG5tgvEnvYjGHqvXgOskOI8B9RrjD&#10;SYM02PQWagURyKWXf0FpybwNtokjZnUxEMmKIItxeUebVx04kbmg1MHdih7+Hyx7sV17Ijk6YUKJ&#10;AY0nfvPu+vvbjzdfrr59uP7x9X2KP38i4yxW70KFNUuz9ihdWgW39on5rvE6fZET2dX0ZHZ6NptS&#10;sq/p6fRkPFRDJXaRMExPpo/LEg+BYT4DF0cE50N8JqwmKahpiB5k28WlNQbP0/pxVhq2z0PEGbDw&#10;V0Fqrwzpa3o2nWBvBujPBn2BoXbIMZg21warJL+QSqWK4NvNUnmyheSR/CRbIO4f21KTFYRu2JdT&#10;g3s6Afyp4STuHYpn8NLQNIIWnBIl8I6lKPssglTHndFLMK36x25srwxOcZQ4RRvL91n5/B89kec8&#10;+DeZ7vd1rj7e2c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EjbMNcAAAAHAQAADwAAAAAAAAAB&#10;ACAAAAAiAAAAZHJzL2Rvd25yZXYueG1sUEsBAhQAFAAAAAgAh07iQIfm3HcRAgAA+wMAAA4AAAAA&#10;AAAAAQAgAAAAJgEAAGRycy9lMm9Eb2MueG1sUEsFBgAAAAAGAAYAWQEAAKkFAAAAAA==&#10;">
                        <v:fill on="f" focussize="0,0"/>
                        <v:stroke color="#000000" joinstyle="round" endarrow="block"/>
                        <v:imagedata o:title=""/>
                        <o:lock v:ext="edit" aspectratio="f"/>
                      </v:shape>
                      <v:shape id="直接箭头连接符 10" o:spid="_x0000_s1026" o:spt="32" type="#_x0000_t32" style="position:absolute;left:930910;top:444500;flip:x y;height:190500;width:0;" filled="f" stroked="t" coordsize="21600,21600" o:gfxdata="UEsDBAoAAAAAAIdO4kAAAAAAAAAAAAAAAAAEAAAAZHJzL1BLAwQUAAAACACHTuJA+St1rtUAAAAH&#10;AQAADwAAAGRycy9kb3ducmV2LnhtbE2OS0vEMBSF94L/IVzBnZOmYqfWprMQVNwojgPiLtNc22Jz&#10;U5r04b/3unKW58E5X7lbXS9mHEPnSYPaJCCQam87ajQc3h+uchAhGrKm94QafjDArjo/K01h/UJv&#10;OO9jI3iEQmE0tDEOhZShbtGZsPEDEmdffnQmshwbaUez8LjrZZokmXSmI35ozYD3Ldbf+8lpmKcU&#10;1+z58Pn6+DRZtfQvQ/6BWl9eqOQORMQ1/pfhD5/RoWKmo5/IBtFrSG+4qCHLQHCa326vQRzZ3ioF&#10;sirlKX/1C1BLAwQUAAAACACHTuJAgO/huhoCAAAOBAAADgAAAGRycy9lMm9Eb2MueG1srVO9jhMx&#10;EO6ReAfLPdlNLkEkyuaKhIMCQSQ4esf27lryHx5fNnkJXgCJCqiA6vp7Gjgeg7E3XOAQ0hVssRp7&#10;PN/M9/nz/HRnNNnKAMrZig4HJSXScieUbSp6/urswSNKIDIrmHZWVnQvgZ4u7t+bd34mR651WshA&#10;EMTCrPMVbWP0s6IA3krDYOC8tJisXTAs4jI0hQisQ3Sji1FZPiw6F4QPjksA3F31SXpADHcBdHWt&#10;uFw5fmGkjT1qkJpFpASt8kAXedq6ljy+qGuQkeiKItOY/9gE4036F4s5mzWB+VbxwwjsLiPc4mSY&#10;stj0BmrFIiMXQf0FZRQPDlwdB9yZoieSFUEWw/KWNi9b5mXmglKDvxEd/h8sf75dB6IEOuGEEssM&#10;3vj1u8vvbz9ef/3y7cPlj6v3Kf78iQyzWJ2HGdYs7TqgdGkFfh0S810dDKm18k8Ri+bodYpSDnmS&#10;XUWnJ+UUYci+ouPxeFIe5Je7SDimMcMxNZyWh1TRoyYEHyA+kc6QFFQUYmCqaePSWYt37ELfh22f&#10;QcS5sPBXQSrWlnTYfTKaYAeGnoU3GBiPrME2eUJwWokzpXU6D6HZLHUgW5Zck79kFET941hqsWLQ&#10;9udgDysXe0O1konHVpC496inxXdE0wRGCkq0xGeXomy9yJQ+noxBMdvof5zG/triGEfVU7RxYp8v&#10;I++jTfKgB0snH/6+ztXHZ7z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krda7VAAAABwEAAA8A&#10;AAAAAAAAAQAgAAAAIgAAAGRycy9kb3ducmV2LnhtbFBLAQIUABQAAAAIAIdO4kCA7+G6GgIAAA4E&#10;AAAOAAAAAAAAAAEAIAAAACQBAABkcnMvZTJvRG9jLnhtbFBLBQYAAAAABgAGAFkBAACwBQAAAAA=&#10;">
                        <v:fill on="f" focussize="0,0"/>
                        <v:stroke color="#000000" joinstyle="round" dashstyle="1 1" endcap="square" endarrow="block"/>
                        <v:imagedata o:title=""/>
                        <o:lock v:ext="edit" aspectratio="f"/>
                      </v:shape>
                      <v:shape id="直接箭头连接符 10" o:spid="_x0000_s1026" o:spt="32" type="#_x0000_t32" style="position:absolute;left:2305685;top:772159;flip:y;height:0;width:355600;" filled="f" stroked="t" coordsize="21600,21600" o:gfxdata="UEsDBAoAAAAAAIdO4kAAAAAAAAAAAAAAAAAEAAAAZHJzL1BLAwQUAAAACACHTuJAaN8kFtYAAAAH&#10;AQAADwAAAGRycy9kb3ducmV2LnhtbE2OzU6DQBSF9ya+w+SauDF2AFOKyNCFWl01jVj3U+YKpMwd&#10;wkxbeHuvK12en5zzFevJ9uKMo+8cKYgXEQik2pmOGgX7z819BsIHTUb3jlDBjB7W5fVVoXPjLvSB&#10;5yo0gkfI51pBG8KQS+nrFq32CzcgcfbtRqsDy7GRZtQXHre9TKIolVZ3xA+tHvC5xfpYnayCl2q3&#10;3Hzd7adkrt+31Vt23NH8qtTtTRw9gQg4hb8y/OIzOpTMdHAnMl70CpIlFxWkKQhOs8fVA4gD26s4&#10;BlkW8j9/+QNQSwMEFAAAAAgAh07iQGs75AkZAgAABgQAAA4AAABkcnMvZTJvRG9jLnhtbK1TS44T&#10;MRDdI3EHy3vSnQzJDK10ZpEwbBBE4rN3bHe3Jf/k8qSTS3ABJFbACljNntPAcAzK7jCBQUizoBet&#10;ssv1qt7z8/x8ZzTZygDK2ZqORyUl0nInlG1r+urlxYMzSiAyK5h2VtZ0L4GeL+7fm/e+khPXOS1k&#10;IAhioep9TbsYfVUUwDtpGIyclxaTjQuGRVyGthCB9YhudDEpy1nRuyB8cFwC4O5qSNIDYrgLoGsa&#10;xeXK8UsjbRxQg9QsIiXolAe6yNM2jeTxedOAjETXFJnG/McmGG/Sv1jMWdUG5jvFDyOwu4xwi5Nh&#10;ymLTG6gVi4xcBvUXlFE8OHBNHHFnioFIVgRZjMtb2rzomJeZC0oN/kZ0+H+w/Nl2HYgS6ISHlFhm&#10;8Mav3159f/Ph+svnb++vfnx9l+JPH8k4i9V7qLBmadcBpUsr8OuQmO+aYEijlX+NWFkLZEd2NZ2c&#10;lNPZ2ZSSfU1PTyfj2UF1uYuEY/5kOp2VeB8c8zlVDGAJ1AeIT6QzJAU1hRiYaru4dNbi1bowNGLb&#10;pxBxHCz8VZCKtSV9TR9NJ9ibM7RqgxbB0HikC7bNQ4LTSlworVMFhHaz1IFsWbJL/pJDEPePY6nJ&#10;ikE3nMupwUidZOKxFSTuPepo8f3QNIKRghIt8bmlKFsuMqWPJ2NQzLb6H6exvbY4xVHtFG2c2OdL&#10;yPtojzznwcrJf7+vc/Xx+S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jfJBbWAAAABwEAAA8A&#10;AAAAAAAAAQAgAAAAIgAAAGRycy9kb3ducmV2LnhtbFBLAQIUABQAAAAIAIdO4kBrO+QJGQIAAAYE&#10;AAAOAAAAAAAAAAEAIAAAACUBAABkcnMvZTJvRG9jLnhtbFBLBQYAAAAABgAGAFkBAACwBQAAAAA=&#10;">
                        <v:fill on="f" focussize="0,0"/>
                        <v:stroke color="#000000" joinstyle="round" endarrow="block"/>
                        <v:imagedata o:title=""/>
                        <o:lock v:ext="edit" aspectratio="f"/>
                      </v:shape>
                      <v:shape id="直接箭头连接符 10" o:spid="_x0000_s1026" o:spt="32" type="#_x0000_t32" style="position:absolute;left:3642359;top:768349;flip:y;height:0;width:355600;" filled="f" stroked="t" coordsize="21600,21600" o:gfxdata="UEsDBAoAAAAAAIdO4kAAAAAAAAAAAAAAAAAEAAAAZHJzL1BLAwQUAAAACACHTuJAaN8kFtYAAAAH&#10;AQAADwAAAGRycy9kb3ducmV2LnhtbE2OzU6DQBSF9ya+w+SauDF2AFOKyNCFWl01jVj3U+YKpMwd&#10;wkxbeHuvK12en5zzFevJ9uKMo+8cKYgXEQik2pmOGgX7z819BsIHTUb3jlDBjB7W5fVVoXPjLvSB&#10;5yo0gkfI51pBG8KQS+nrFq32CzcgcfbtRqsDy7GRZtQXHre9TKIolVZ3xA+tHvC5xfpYnayCl2q3&#10;3Hzd7adkrt+31Vt23NH8qtTtTRw9gQg4hb8y/OIzOpTMdHAnMl70CpIlFxWkKQhOs8fVA4gD26s4&#10;BlkW8j9/+QNQSwMEFAAAAAgAh07iQGAWbqMWAgAABgQAAA4AAABkcnMvZTJvRG9jLnhtbK1TS44T&#10;MRDdI3EHy3vS+ZAwROnMImHYIBiJz97xp9uSf3J50skluAASK2A1sJo9p4HhGJTdYQKDkGZBL1pl&#10;l+tVvefnxenOGrKVEbR3NR0NhpRIx73Qrqnp61dnD04ogcScYMY7WdO9BHq6vH9v0YW5HPvWGyEj&#10;QRAH8y7UtE0pzKsKeCstg4EP0mFS+WhZwmVsKhFZh+jWVOPhcFZ1PooQPZcAuLvuk/SAGO8C6JXS&#10;XK49v7DSpR41SsMSUoJWB6DLMq1SkqcXSoFMxNQUmabyxyYYb/K/Wi7YvIkstJofRmB3GeEWJ8u0&#10;w6Y3UGuWGLmI+i8oq3n04FUacG+rnkhRBFmMhre0edmyIAsXlBrCjejw/2D58+15JFqgE6aUOGbx&#10;xq/fXX1/+/H6y+dvH65+fH2f48tPZFTE6gLMsWblziNKl1cQzmNmvlPREmV0eINYRQtkR3Y1ncwe&#10;jiczFHxf00ezk8n0oLrcJcJzfjqdDTHNMV9SVQ+WQUOE9FR6S3JQU0iR6aZNK+8cXq2PfSO2fQYJ&#10;x8HCXwW52DjS1fTxdIzMOEOrKrQIhjYgXXBNGRK80eJMG5MrIDablYlky7Jdypcdgrh/HMtN1gza&#10;/lxJ9UZqJRNPnCBpH1BHh++H5hGsFJQYic8tR8VyiWlzPJmiZq4x/ziN7Y3DKY5q52jjxb5cQtlH&#10;e5Q5D1bO/vt9XaqPz3f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jfJBbWAAAABwEAAA8AAAAA&#10;AAAAAQAgAAAAIgAAAGRycy9kb3ducmV2LnhtbFBLAQIUABQAAAAIAIdO4kBgFm6jFgIAAAYEAAAO&#10;AAAAAAAAAAEAIAAAACUBAABkcnMvZTJvRG9jLnhtbFBLBQYAAAAABgAGAFkBAACtBQAAAAA=&#10;">
                        <v:fill on="f" focussize="0,0"/>
                        <v:stroke color="#000000" joinstyle="round" endarrow="block"/>
                        <v:imagedata o:title=""/>
                        <o:lock v:ext="edit" aspectratio="f"/>
                      </v:shape>
                      <v:shape id="直接箭头连接符 10" o:spid="_x0000_s1026" o:spt="32" type="#_x0000_t32" style="position:absolute;left:1994535;top:415289;flip:x y;height:190500;width:0;" filled="f" stroked="t" coordsize="21600,21600" o:gfxdata="UEsDBAoAAAAAAIdO4kAAAAAAAAAAAAAAAAAEAAAAZHJzL1BLAwQUAAAACACHTuJA+St1rtUAAAAH&#10;AQAADwAAAGRycy9kb3ducmV2LnhtbE2OS0vEMBSF94L/IVzBnZOmYqfWprMQVNwojgPiLtNc22Jz&#10;U5r04b/3unKW58E5X7lbXS9mHEPnSYPaJCCQam87ajQc3h+uchAhGrKm94QafjDArjo/K01h/UJv&#10;OO9jI3iEQmE0tDEOhZShbtGZsPEDEmdffnQmshwbaUez8LjrZZokmXSmI35ozYD3Ldbf+8lpmKcU&#10;1+z58Pn6+DRZtfQvQ/6BWl9eqOQORMQ1/pfhD5/RoWKmo5/IBtFrSG+4qCHLQHCa326vQRzZ3ioF&#10;sirlKX/1C1BLAwQUAAAACACHTuJAvLxqDx0CAAAPBAAADgAAAGRycy9lMm9Eb2MueG1srVPNjtMw&#10;EL4j8Q6W7zRp2a5o1HQPLQsHBJX4ubu2k1jyHx5v074EL4DECTgBp73zNLA8BmOnbGER0h7IIZrx&#10;zHwz3/jz/GxnNNnKAMrZmo5HJSXScieUbWv68sX5vQeUQGRWMO2srOleAj1b3L0z730lJ65zWshA&#10;EMRC1fuadjH6qiiAd9IwGDkvLQYbFwyL6Ia2EIH1iG50MSnL06J3QfjguATA09UQpAfEcBtA1zSK&#10;y5XjF0baOKAGqVlEStApD3SRp20ayeOzpgEZia4pMo35j03Q3qR/sZizqg3Md4ofRmC3GeEGJ8OU&#10;xabXUCsWGbkI6i8oo3hw4Jo44s4UA5G8EWQxLm/s5nnHvMxccNXgr5cO/w+WP92uA1EClXBKiWUG&#10;b/zq7eX3Nx+uvnz+9v7yx9d3yf70kYzzsnoPFdYs7Trg6pIHfh0S810TDGm08o8Ri2brVbJSDHmS&#10;HTqz2cn0/pSSfU1PxtPJ7LB/uYuEYxwvhWNoPCunZQ4VA2yC8AHiI+kMSUZNIQam2i4unbV4yS4M&#10;jdj2CUQcDAt/FaRibUlf09l0gr05Q9HCazSMR9pg2zwiOK3EudI65UNoN0sdyJYl2eQvKQVR/0hL&#10;LVYMuiEP9rBycVBUJ5l4aAWJe48LtfiQaJrASEGJlvjukpW1F5nSx8wYFLOt/kc29tcWxziuPVkb&#10;J/b5NvI56iQPetB0EuLvfq4+vuP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krda7VAAAABwEA&#10;AA8AAAAAAAAAAQAgAAAAIgAAAGRycy9kb3ducmV2LnhtbFBLAQIUABQAAAAIAIdO4kC8vGoPHQIA&#10;AA8EAAAOAAAAAAAAAAEAIAAAACQBAABkcnMvZTJvRG9jLnhtbFBLBQYAAAAABgAGAFkBAACzBQAA&#10;AAA=&#10;">
                        <v:fill on="f" focussize="0,0"/>
                        <v:stroke color="#000000" joinstyle="round" dashstyle="1 1" endcap="square" endarrow="block"/>
                        <v:imagedata o:title=""/>
                        <o:lock v:ext="edit" aspectratio="f"/>
                      </v:shape>
                      <v:shape id="直接箭头连接符 10" o:spid="_x0000_s1026" o:spt="32" type="#_x0000_t32" style="position:absolute;left:4328159;top:334009;flip:x y;height:190500;width:0;" filled="f" stroked="t" coordsize="21600,21600" o:gfxdata="UEsDBAoAAAAAAIdO4kAAAAAAAAAAAAAAAAAEAAAAZHJzL1BLAwQUAAAACACHTuJA+St1rtUAAAAH&#10;AQAADwAAAGRycy9kb3ducmV2LnhtbE2OS0vEMBSF94L/IVzBnZOmYqfWprMQVNwojgPiLtNc22Jz&#10;U5r04b/3unKW58E5X7lbXS9mHEPnSYPaJCCQam87ajQc3h+uchAhGrKm94QafjDArjo/K01h/UJv&#10;OO9jI3iEQmE0tDEOhZShbtGZsPEDEmdffnQmshwbaUez8LjrZZokmXSmI35ozYD3Ldbf+8lpmKcU&#10;1+z58Pn6+DRZtfQvQ/6BWl9eqOQORMQ1/pfhD5/RoWKmo5/IBtFrSG+4qCHLQHCa326vQRzZ3ioF&#10;sirlKX/1C1BLAwQUAAAACACHTuJAVWyFiB4CAAAPBAAADgAAAGRycy9lMm9Eb2MueG1srVPNbhMx&#10;EL4j8Q6W72Q3SVPaKJseEgoHBJH4uTu2d9eS//C42eQleAEkTpQTcOqdp4HyGIy9oYEipB7Yw2rs&#10;8XzzfZ/Hs7Ot0WQjAyhnKzoclJRIy51Qtqnoq5fnD04ogcisYNpZWdGdBHo2v39v1vmpHLnWaSED&#10;QRAL085XtI3RT4sCeCsNg4Hz0mKydsGwiMvQFCKwDtGNLkZleVx0LggfHJcAuLvsk3SPGO4C6Opa&#10;cbl0/MJIG3vUIDWLKAla5YHOM9u6ljw+r2uQkeiKotKY/9gE43X6F/MZmzaB+VbxPQV2Fwq3NBmm&#10;LDa9gVqyyMhFUH9BGcWDA1fHAXem6IVkR1DFsLzlzYuWeZm1oNXgb0yH/wfLn21WgSiBk/CQEssM&#10;3vj1u6vvby+vv3z+9uHqx9f3Kf70kQyzWZ2HKdYs7CqgdWkFfhWS8m0dDKm18k8Qi+bodYpSDnWS&#10;bUWPxqOT4TFav6voeHyEgnv/5TYSjnnMcEwNT8tJmVNFD5sgfID4WDpDUlBRiIGppo0LZy1esgt9&#10;I7Z5ChGJYeGvglSsLekqejoZTbADw6GFNxgYj7LBNpkiOK3EudI6nYfQrBc6kA1LY5O/xBRR/ziW&#10;WiwZtP052MHSxV5RK5l4ZAWJO4+GWnxINDEwUlCiJb67FOXZi0zpw8kYFLON/sdp7K8t0jjYnqK1&#10;E7t8G3kf5yQT3c90GsTf17n68I7n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5K3Wu1QAAAAcB&#10;AAAPAAAAAAAAAAEAIAAAACIAAABkcnMvZG93bnJldi54bWxQSwECFAAUAAAACACHTuJAVWyFiB4C&#10;AAAPBAAADgAAAAAAAAABACAAAAAkAQAAZHJzL2Uyb0RvYy54bWxQSwUGAAAAAAYABgBZAQAAtAUA&#10;AAAA&#10;">
                        <v:fill on="f" focussize="0,0"/>
                        <v:stroke color="#000000" joinstyle="round" dashstyle="1 1" endcap="square" endarrow="block"/>
                        <v:imagedata o:title=""/>
                        <o:lock v:ext="edit" aspectratio="f"/>
                      </v:shape>
                      <v:shape id="文本框 9" o:spid="_x0000_s1026" o:spt="202" type="#_x0000_t202" style="position:absolute;left:2397125;top:67945;height:279400;width:698500;" fillcolor="#FFFFFF" filled="t" stroked="f" coordsize="21600,21600" o:gfxdata="UEsDBAoAAAAAAIdO4kAAAAAAAAAAAAAAAAAEAAAAZHJzL1BLAwQUAAAACACHTuJAV6VXLNcAAAAH&#10;AQAADwAAAGRycy9kb3ducmV2LnhtbE2OzU6DQBSF9ya+w+SauGnagZoCIkMXJsaNsWm1cTtlroAw&#10;d5CZ0vr23q50eX5yzlesz7YXE46+daQgXkQgkCpnWqoVvL89zTMQPmgyuneECn7Qw7q8vip0btyJ&#10;tjjtQi14hHyuFTQhDLmUvmrQar9wAxJnn260OrAca2lGfeJx28tlFCXS6pb4odEDPjZYdbujVfC6&#10;8t0Mv1+21VcWd7P0edp/bDZK3d7E0QOIgOfwV4YLPqNDyUwHdyTjRa9gueKigiQBwWl2n96BOLCd&#10;xjHIspD/+ctfUEsDBBQAAAAIAIdO4kCNN1NQJAIAAEUEAAAOAAAAZHJzL2Uyb0RvYy54bWytU82O&#10;0zAQviPxDpbvNGmhv2q6ElTlggCxu+LsOk5iybHN2G1SHgDegNNeuPNcfQ7GdnapFgntgRySycz4&#10;m/m+Ga+v+laRowAnjS7oeJRTIjQ3pdR1QW9vdi8WlDjPdMmU0aKgJ+Ho1eb5s3VnV2JiGqNKAQRB&#10;tFt1tqCN93aVZY43omVuZKzQGKwMtMzjL9RZCaxD9FZlkzyfZZ2B0oLhwjn0blOQDojwFEBTVZKL&#10;reGHVmifUEEo5pGSa6R1dBO7rSrB/YeqcsITVVBk6uMbi6C9D+9ss2arGphtJB9aYE9p4RGnlkmN&#10;RR+gtswzcgD5F1QrORhnKj/ips0SkagIshjnj7S5bpgVkQtK7eyD6O7/wfL3x49AZImbgHPXrMWJ&#10;n398P9/9Ov/8RpZBn866FaZdW0z0/WvTY+6936Ez0O4raMMXCRGMT14u5+PJlJJTQWfz5atp0ln0&#10;nnAMz5aLaY4T4BieYDiPeNkfGAvOvxWmJcEoKOAYo7rs+M55bAlT71MG0cudVIqA8Z+lb6JuYbox&#10;6PBMMog1KF1yO6j3bxSQI8PN2MUnNInItbvMHufhiUj/PhJPDqWU1ISF+zQsmJdKfEISQwFgsd1Q&#10;RmnSoZ7TxXwaa2gTiKQ8pUOGiFs88A6zSJoHy/f7HlODuTflCeeD9xr1agx8paTDrS6o+3JgICi2&#10;w9FdUE/JwYKsG8xLsofjuF2Je7oJYX0v/9G+vP2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el&#10;VyzXAAAABwEAAA8AAAAAAAAAAQAgAAAAIgAAAGRycy9kb3ducmV2LnhtbFBLAQIUABQAAAAIAIdO&#10;4kCNN1NQJAIAAEUEAAAOAAAAAAAAAAEAIAAAACYBAABkcnMvZTJvRG9jLnhtbFBLBQYAAAAABgAG&#10;AFkBAAC8BQAAAAA=&#10;">
                        <v:fill type="gradient" on="t" color2="#FFFFFF" angle="90" focus="100%" focussize="0,0">
                          <o:fill type="gradientUnscaled" v:ext="backwardCompatible"/>
                        </v:fill>
                        <v:stroke on="f" weight="1.25pt"/>
                        <v:imagedata o:title=""/>
                        <o:lock v:ext="edit" aspectratio="f"/>
                        <v:textbox>
                          <w:txbxContent>
                            <w:p>
                              <w:pPr>
                                <w:rPr>
                                  <w:rFonts w:hint="default" w:eastAsia="宋体"/>
                                  <w:lang w:val="en-US" w:eastAsia="zh-CN"/>
                                </w:rPr>
                              </w:pPr>
                              <w:r>
                                <w:rPr>
                                  <w:rFonts w:hint="eastAsia" w:eastAsia="宋体"/>
                                  <w:lang w:val="en-US" w:eastAsia="zh-CN"/>
                                </w:rPr>
                                <w:t>不合格产品</w:t>
                              </w:r>
                            </w:p>
                          </w:txbxContent>
                        </v:textbox>
                      </v:shape>
                      <v:shape id="文本框 131" o:spid="_x0000_s1026" o:spt="202" type="#_x0000_t202" style="position:absolute;left:1655445;top:1341120;height:338454;width:2650490;" filled="f" stroked="f" coordsize="21600,21600" o:gfxdata="UEsDBAoAAAAAAIdO4kAAAAAAAAAAAAAAAAAEAAAAZHJzL1BLAwQUAAAACACHTuJAmS8DoNQAAAAH&#10;AQAADwAAAGRycy9kb3ducmV2LnhtbE2Oy27CMBBF95X4B2uQuit2aAkQ4rCg6rZV6UNiZ+IhiYjH&#10;UWxI+vedrsryPnTvybeja8UV+9B40pDMFAik0tuGKg2fHy8PKxAhGrKm9YQafjDAtpjc5SazfqB3&#10;vO5jJXiEQmY01DF2mZShrNGZMPMdEmcn3zsTWfaVtL0ZeNy1cq5UKp1piB9q0+GuxvK8vzgNX6+n&#10;w/eTeque3aIb/KgkubXU+n6aqA2IiGP8L8MfPqNDwUxHfyEbRKthvuCihjQFwelqvXwEcWR7mSQg&#10;i1ze8he/UEsDBBQAAAAIAIdO4kBBz3Gg0gEAAIIDAAAOAAAAZHJzL2Uyb0RvYy54bWytU8GO0zAQ&#10;vSPxD5bvNEmbVLtR05VQtVwQIC18gOvYjaXYY2y3SfkA+ANOXLjzXf0Oxk52F5bLHrjY4/HTm3lv&#10;7M3NqHtyEs4rMA0tFjklwnBolTk09NPH21dXlPjATMt6MKKhZ+Hpzfbli81ga7GEDvpWOIIkxteD&#10;bWgXgq2zzPNOaOYXYIXBSwlOs4BHd8haxwZk1322zPN1NoBrrQMuvMfsbrqkM6N7DiFIqbjYAT9q&#10;YcLE6kTPAkrynbKeblO3Ugoe3kvpRSB9Q1FpSCsWwXgf12y7YfXBMdspPrfAntPCE02aKYNFH6h2&#10;LDBydOofKq24Aw8yLDjobBKSHEEVRf7Em7uOWZG0oNXePpju/x8tf3f64Ihq8SVcU2KYxolfvn+7&#10;/Ph1+fmVFKsiOjRYXyPwziI0jK9hRPR93mMyCh+l03FHSSTer6uqLCtKzhivyqJYzl6LMRCOgOW6&#10;ystrHANHxGp1VVZVpMwemazz4Y0ATWLQUIezTBaz01sfJug9JBY2cKv6Ps2zN38lkDNmsihjajdG&#10;YdyPs7Y9tGeUhp8C63TgvlAy4JNoqP98ZE5QwgzHdEMDJUfr1KFDXHIgceJoUuPzM4qz//OcKj9+&#10;ne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S8DoNQAAAAHAQAADwAAAAAAAAABACAAAAAiAAAA&#10;ZHJzL2Rvd25yZXYueG1sUEsBAhQAFAAAAAgAh07iQEHPcaDSAQAAggMAAA4AAAAAAAAAAQAgAAAA&#10;IwEAAGRycy9lMm9Eb2MueG1sUEsFBgAAAAAGAAYAWQEAAGcFAAAAAA==&#10;">
                        <v:fill on="f" focussize="0,0"/>
                        <v:stroke on="f"/>
                        <v:imagedata o:title=""/>
                        <o:lock v:ext="edit" aspectratio="f"/>
                        <v:textbox>
                          <w:txbxContent>
                            <w:p>
                              <w:r>
                                <w:rPr>
                                  <w:rFonts w:hint="default" w:ascii="Times New Roman" w:hAnsi="Times New Roman" w:eastAsia="宋体" w:cs="Times New Roman"/>
                                  <w:b/>
                                  <w:bCs/>
                                  <w:sz w:val="21"/>
                                  <w:szCs w:val="21"/>
                                  <w:highlight w:val="none"/>
                                </w:rPr>
                                <w:t>图5-</w:t>
                              </w:r>
                              <w:r>
                                <w:rPr>
                                  <w:rFonts w:hint="eastAsia" w:ascii="Times New Roman" w:hAnsi="Times New Roman" w:eastAsia="宋体" w:cs="Times New Roman"/>
                                  <w:b/>
                                  <w:bCs/>
                                  <w:sz w:val="21"/>
                                  <w:szCs w:val="21"/>
                                  <w:highlight w:val="none"/>
                                  <w:lang w:val="en-US" w:eastAsia="zh-CN"/>
                                </w:rPr>
                                <w:t>1</w:t>
                              </w:r>
                              <w:r>
                                <w:rPr>
                                  <w:rFonts w:hint="default" w:ascii="Times New Roman" w:hAnsi="Times New Roman" w:eastAsia="宋体" w:cs="Times New Roman"/>
                                  <w:b/>
                                  <w:bCs/>
                                  <w:sz w:val="21"/>
                                  <w:szCs w:val="21"/>
                                  <w:highlight w:val="none"/>
                                </w:rPr>
                                <w:t xml:space="preserve">  </w:t>
                              </w:r>
                              <w:r>
                                <w:rPr>
                                  <w:rFonts w:hint="default" w:ascii="Times New Roman" w:hAnsi="Times New Roman" w:eastAsia="宋体" w:cs="Times New Roman"/>
                                  <w:b/>
                                  <w:bCs/>
                                  <w:sz w:val="21"/>
                                  <w:szCs w:val="21"/>
                                  <w:highlight w:val="none"/>
                                  <w:lang w:val="en-US" w:eastAsia="zh-CN"/>
                                </w:rPr>
                                <w:t>运营期</w:t>
                              </w:r>
                              <w:r>
                                <w:rPr>
                                  <w:rFonts w:hint="default" w:ascii="Times New Roman" w:hAnsi="Times New Roman" w:eastAsia="宋体" w:cs="Times New Roman"/>
                                  <w:b/>
                                  <w:bCs/>
                                  <w:sz w:val="21"/>
                                  <w:szCs w:val="21"/>
                                  <w:highlight w:val="none"/>
                                </w:rPr>
                                <w:t>工艺流程及产污环节图</w:t>
                              </w:r>
                            </w:p>
                          </w:txbxContent>
                        </v:textbox>
                      </v:shape>
                      <v:shape id="直接箭头连接符 10" o:spid="_x0000_s1026" o:spt="32" type="#_x0000_t32" style="position:absolute;left:4617084;top:746759;flip:y;height:0;width:355600;" filled="f" stroked="t" coordsize="21600,21600" o:gfxdata="UEsDBAoAAAAAAIdO4kAAAAAAAAAAAAAAAAAEAAAAZHJzL1BLAwQUAAAACACHTuJAaN8kFtYAAAAH&#10;AQAADwAAAGRycy9kb3ducmV2LnhtbE2OzU6DQBSF9ya+w+SauDF2AFOKyNCFWl01jVj3U+YKpMwd&#10;wkxbeHuvK12en5zzFevJ9uKMo+8cKYgXEQik2pmOGgX7z819BsIHTUb3jlDBjB7W5fVVoXPjLvSB&#10;5yo0gkfI51pBG8KQS+nrFq32CzcgcfbtRqsDy7GRZtQXHre9TKIolVZ3xA+tHvC5xfpYnayCl2q3&#10;3Hzd7adkrt+31Vt23NH8qtTtTRw9gQg4hb8y/OIzOpTMdHAnMl70CpIlFxWkKQhOs8fVA4gD26s4&#10;BlkW8j9/+QNQSwMEFAAAAAgAh07iQLX+4GUZAgAABgQAAA4AAABkcnMvZTJvRG9jLnhtbK1TzW4T&#10;MRC+I/EOlu9kN6FJSpRNDwnlgiASlLtje3ct+U8eN5u8BC+AxAk4AafeeZpSHoOxNzRQhNQDe1iN&#10;PZ5v5vv8eX62M5psZQDlbEWHg5ISabkTyjYVvXh9/uiUEojMCqadlRXdS6Bni4cP5p2fyZFrnRYy&#10;EASxMOt8RdsY/awogLfSMBg4Ly0maxcMi7gMTSEC6xDd6GJUlpOic0H44LgEwN1Vn6QHxHAfQFfX&#10;isuV45dG2tijBqlZRErQKg90kaeta8njy7oGGYmuKDKN+Y9NMN6kf7GYs1kTmG8VP4zA7jPCHU6G&#10;KYtNb6FWLDJyGdRfUEbx4MDVccCdKXoiWRFkMSzvaPOqZV5mLig1+FvR4f/B8hfbdSBKVHSEklhm&#10;8MZv3l19f/vx5uuX6w9XP769T/HnT2SYxeo8zLBmadcBpUsr8OuQmO/qYEitlX+DrspaIDuyq+jJ&#10;ZDgtT8eU7Cs6PZlMJwfV5S4SjvnH4/GkxOYc8zlV9GAJ1AeIz6QzJAUVhRiYatq4dNbi1brQN2Lb&#10;5xBxHCz8VZCKtSVdRZ+MR9ibM7RqjRbB0HikC7bJQ4LTSpwrrVMFhGaz1IFsWbJL/pJDEPePY6nJ&#10;ikHbn8up3kitZOKpFSTuPepo8f3QNIKRghIt8bmlKFsuMqWPJ2NQzDb6H6exvbY4xVHtFG2c2OdL&#10;yPtojzznwcrJf7+vc/Xx+S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jfJBbWAAAABwEAAA8A&#10;AAAAAAAAAQAgAAAAIgAAAGRycy9kb3ducmV2LnhtbFBLAQIUABQAAAAIAIdO4kC1/uBlGQIAAAYE&#10;AAAOAAAAAAAAAAEAIAAAACUBAABkcnMvZTJvRG9jLnhtbFBLBQYAAAAABgAGAFkBAACwBQAAAAA=&#10;">
                        <v:fill on="f" focussize="0,0"/>
                        <v:stroke color="#000000" joinstyle="round" endarrow="block"/>
                        <v:imagedata o:title=""/>
                        <o:lock v:ext="edit" aspectratio="f"/>
                      </v:shape>
                      <w10:wrap type="square"/>
                    </v:group>
                  </w:pict>
                </mc:Fallback>
              </mc:AlternateContent>
            </w:r>
            <w:r>
              <w:rPr>
                <w:rFonts w:hint="eastAsia" w:ascii="Times New Roman" w:hAnsi="Times New Roman" w:eastAsia="宋体" w:cs="Times New Roman"/>
                <w:color w:val="000000"/>
                <w:sz w:val="24"/>
                <w:highlight w:val="none"/>
                <w:lang w:val="en-US" w:eastAsia="zh-CN"/>
              </w:rPr>
              <w:t>工艺流程简介：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Times New Roman" w:hAnsi="Times New Roman" w:eastAsia="宋体" w:cs="Times New Roman"/>
                <w:color w:val="000000"/>
                <w:sz w:val="24"/>
                <w:highlight w:val="none"/>
                <w:lang w:val="en-US" w:eastAsia="zh-CN"/>
              </w:rPr>
            </w:pPr>
            <w:r>
              <w:rPr>
                <w:rFonts w:hint="eastAsia" w:ascii="Times New Roman" w:hAnsi="Times New Roman" w:eastAsia="宋体" w:cs="Times New Roman"/>
                <w:color w:val="000000"/>
                <w:sz w:val="24"/>
                <w:highlight w:val="none"/>
                <w:lang w:val="en-US" w:eastAsia="zh-CN"/>
              </w:rPr>
              <w:t>切割：本项目采用线切割对原材料进行切割，此工序产生的污染物主要是边角料、金属屑、噪声、废切削液。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Times New Roman" w:hAnsi="Times New Roman" w:eastAsia="宋体" w:cs="Times New Roman"/>
                <w:color w:val="000000"/>
                <w:sz w:val="24"/>
                <w:highlight w:val="none"/>
                <w:lang w:val="en-US" w:eastAsia="zh-CN"/>
              </w:rPr>
            </w:pPr>
            <w:r>
              <w:rPr>
                <w:rFonts w:hint="eastAsia" w:ascii="Times New Roman" w:hAnsi="Times New Roman" w:eastAsia="宋体" w:cs="Times New Roman"/>
                <w:color w:val="000000"/>
                <w:sz w:val="24"/>
                <w:highlight w:val="none"/>
                <w:lang w:val="en-US" w:eastAsia="zh-CN"/>
              </w:rPr>
              <w:t>打磨：切割后的原材料经平面磨床将毛刺进行打磨处理，此工序产生的污染物主要为少量粉尘、噪声。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000000"/>
                <w:sz w:val="24"/>
                <w:highlight w:val="none"/>
                <w:lang w:val="en-US" w:eastAsia="zh-CN"/>
              </w:rPr>
            </w:pPr>
            <w:r>
              <w:rPr>
                <w:rFonts w:hint="eastAsia" w:ascii="Times New Roman" w:hAnsi="Times New Roman" w:eastAsia="宋体" w:cs="Times New Roman"/>
                <w:color w:val="000000"/>
                <w:sz w:val="24"/>
                <w:highlight w:val="none"/>
                <w:lang w:val="en-US" w:eastAsia="zh-CN"/>
              </w:rPr>
              <w:t>打磨后的铸件再经钻床、车床、铣床等将铸件进行机加工，使其外观达到产品要求，机加工过程采用切削液润滑、冷却，此工序产生的污染物主要是边角料、金属屑、噪声、废切削液。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（2）运营期主要产污环节</w:t>
            </w:r>
          </w:p>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表5-1</w:t>
            </w:r>
            <w:r>
              <w:rPr>
                <w:rFonts w:hint="default" w:ascii="Times New Roman" w:hAnsi="Times New Roman" w:eastAsia="宋体" w:cs="Times New Roman"/>
                <w:b/>
                <w:bCs/>
                <w:sz w:val="21"/>
                <w:szCs w:val="21"/>
                <w:highlight w:val="none"/>
                <w:lang w:val="en-US" w:eastAsia="zh-CN"/>
              </w:rPr>
              <w:t xml:space="preserve">    </w:t>
            </w:r>
            <w:r>
              <w:rPr>
                <w:rFonts w:hint="default" w:ascii="Times New Roman" w:hAnsi="Times New Roman" w:eastAsia="宋体" w:cs="Times New Roman"/>
                <w:b/>
                <w:bCs/>
                <w:sz w:val="21"/>
                <w:szCs w:val="21"/>
                <w:highlight w:val="none"/>
              </w:rPr>
              <w:t>项目产污环节</w:t>
            </w:r>
            <w:r>
              <w:rPr>
                <w:rFonts w:hint="default" w:ascii="Times New Roman" w:hAnsi="Times New Roman" w:eastAsia="宋体" w:cs="Times New Roman"/>
                <w:b/>
                <w:bCs/>
                <w:sz w:val="21"/>
                <w:szCs w:val="21"/>
                <w:highlight w:val="none"/>
                <w:lang w:val="en-US" w:eastAsia="zh-CN"/>
              </w:rPr>
              <w:t>一览</w:t>
            </w:r>
            <w:r>
              <w:rPr>
                <w:rFonts w:hint="default" w:ascii="Times New Roman" w:hAnsi="Times New Roman" w:eastAsia="宋体" w:cs="Times New Roman"/>
                <w:b/>
                <w:bCs/>
                <w:sz w:val="21"/>
                <w:szCs w:val="21"/>
                <w:highlight w:val="none"/>
              </w:rPr>
              <w:t>表</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9"/>
              <w:gridCol w:w="1843"/>
              <w:gridCol w:w="2268"/>
              <w:gridCol w:w="3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58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类别</w:t>
                  </w:r>
                </w:p>
              </w:tc>
              <w:tc>
                <w:tcPr>
                  <w:tcW w:w="184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污染源</w:t>
                  </w:r>
                </w:p>
              </w:tc>
              <w:tc>
                <w:tcPr>
                  <w:tcW w:w="2268"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污染物</w:t>
                  </w:r>
                </w:p>
              </w:tc>
              <w:tc>
                <w:tcPr>
                  <w:tcW w:w="3278"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产生环节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58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废气</w:t>
                  </w:r>
                </w:p>
              </w:tc>
              <w:tc>
                <w:tcPr>
                  <w:tcW w:w="184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r>
                    <w:rPr>
                      <w:rFonts w:hint="eastAsia" w:ascii="Times New Roman" w:hAnsi="Times New Roman" w:cs="Times New Roman"/>
                      <w:sz w:val="21"/>
                      <w:szCs w:val="21"/>
                      <w:highlight w:val="none"/>
                      <w:lang w:val="en-US" w:eastAsia="zh-CN"/>
                    </w:rPr>
                    <w:t>打磨粉尘</w:t>
                  </w:r>
                </w:p>
              </w:tc>
              <w:tc>
                <w:tcPr>
                  <w:tcW w:w="2268"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颗粒物</w:t>
                  </w:r>
                </w:p>
              </w:tc>
              <w:tc>
                <w:tcPr>
                  <w:tcW w:w="3278"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零件打磨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58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废水</w:t>
                  </w:r>
                </w:p>
              </w:tc>
              <w:tc>
                <w:tcPr>
                  <w:tcW w:w="184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生活废水</w:t>
                  </w:r>
                </w:p>
              </w:tc>
              <w:tc>
                <w:tcPr>
                  <w:tcW w:w="2268"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SS、COD、氨氮等</w:t>
                  </w:r>
                </w:p>
              </w:tc>
              <w:tc>
                <w:tcPr>
                  <w:tcW w:w="3278"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员工办公生活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589"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噪声</w:t>
                  </w:r>
                </w:p>
              </w:tc>
              <w:tc>
                <w:tcPr>
                  <w:tcW w:w="1843"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设备噪声</w:t>
                  </w:r>
                </w:p>
              </w:tc>
              <w:tc>
                <w:tcPr>
                  <w:tcW w:w="2268"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w w:val="100"/>
                      <w:sz w:val="21"/>
                      <w:szCs w:val="21"/>
                      <w:highlight w:val="none"/>
                    </w:rPr>
                    <w:t>/</w:t>
                  </w:r>
                </w:p>
              </w:tc>
              <w:tc>
                <w:tcPr>
                  <w:tcW w:w="3278"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机械设备运行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589" w:type="dxa"/>
                  <w:vMerge w:val="restart"/>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b/>
                      <w:bCs/>
                      <w:sz w:val="21"/>
                      <w:szCs w:val="21"/>
                      <w:highlight w:val="none"/>
                    </w:rPr>
                  </w:pPr>
                </w:p>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固废</w:t>
                  </w:r>
                </w:p>
              </w:tc>
              <w:tc>
                <w:tcPr>
                  <w:tcW w:w="4111"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sz w:val="21"/>
                      <w:szCs w:val="21"/>
                      <w:highlight w:val="none"/>
                    </w:rPr>
                    <w:t>生活垃圾</w:t>
                  </w:r>
                </w:p>
              </w:tc>
              <w:tc>
                <w:tcPr>
                  <w:tcW w:w="3278"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right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职工日常工作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589" w:type="dxa"/>
                  <w:vMerge w:val="continue"/>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p>
              </w:tc>
              <w:tc>
                <w:tcPr>
                  <w:tcW w:w="4111"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sz w:val="21"/>
                      <w:szCs w:val="21"/>
                      <w:highlight w:val="none"/>
                    </w:rPr>
                    <w:t>边角料、废</w:t>
                  </w:r>
                  <w:r>
                    <w:rPr>
                      <w:rFonts w:hint="eastAsia" w:ascii="Times New Roman" w:hAnsi="Times New Roman" w:eastAsia="宋体" w:cs="Times New Roman"/>
                      <w:color w:val="000000"/>
                      <w:sz w:val="21"/>
                      <w:szCs w:val="21"/>
                      <w:highlight w:val="none"/>
                      <w:lang w:eastAsia="zh-CN"/>
                    </w:rPr>
                    <w:t>金属屑</w:t>
                  </w:r>
                  <w:r>
                    <w:rPr>
                      <w:rFonts w:hint="default" w:ascii="Times New Roman" w:hAnsi="Times New Roman" w:eastAsia="宋体" w:cs="Times New Roman"/>
                      <w:color w:val="000000"/>
                      <w:sz w:val="21"/>
                      <w:szCs w:val="21"/>
                      <w:highlight w:val="none"/>
                    </w:rPr>
                    <w:t>、不合格产品</w:t>
                  </w:r>
                </w:p>
              </w:tc>
              <w:tc>
                <w:tcPr>
                  <w:tcW w:w="3278"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right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切割、打孔、机械加工、产品检验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58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p>
              </w:tc>
              <w:tc>
                <w:tcPr>
                  <w:tcW w:w="4111" w:type="dxa"/>
                  <w:gridSpan w:val="2"/>
                  <w:tcBorders>
                    <w:bottom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sz w:val="21"/>
                      <w:szCs w:val="21"/>
                      <w:highlight w:val="none"/>
                    </w:rPr>
                    <w:t>废机油</w:t>
                  </w:r>
                </w:p>
              </w:tc>
              <w:tc>
                <w:tcPr>
                  <w:tcW w:w="3278" w:type="dxa"/>
                  <w:tcBorders>
                    <w:bottom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right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设备维修过程产生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58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p>
              </w:tc>
              <w:tc>
                <w:tcPr>
                  <w:tcW w:w="4111" w:type="dxa"/>
                  <w:gridSpan w:val="2"/>
                  <w:tcBorders>
                    <w:top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sz w:val="21"/>
                      <w:szCs w:val="21"/>
                      <w:highlight w:val="none"/>
                    </w:rPr>
                    <w:t>含油抹布、手套废机油桶</w:t>
                  </w:r>
                </w:p>
              </w:tc>
              <w:tc>
                <w:tcPr>
                  <w:tcW w:w="3278" w:type="dxa"/>
                  <w:tcBorders>
                    <w:top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right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机油、切削液使用后的废桶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158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 w:val="21"/>
                      <w:szCs w:val="21"/>
                      <w:highlight w:val="none"/>
                    </w:rPr>
                  </w:pPr>
                </w:p>
              </w:tc>
              <w:tc>
                <w:tcPr>
                  <w:tcW w:w="4111"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sz w:val="21"/>
                      <w:szCs w:val="21"/>
                      <w:highlight w:val="none"/>
                    </w:rPr>
                    <w:t>废切削液</w:t>
                  </w:r>
                </w:p>
              </w:tc>
              <w:tc>
                <w:tcPr>
                  <w:tcW w:w="3278"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right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设备切削液更换</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sz w:val="24"/>
                <w:highlight w:val="none"/>
              </w:rPr>
            </w:pPr>
            <w:r>
              <w:rPr>
                <w:rFonts w:hint="eastAsia" w:ascii="Times New Roman" w:hAnsi="Times New Roman" w:eastAsia="宋体" w:cs="Times New Roman"/>
                <w:b/>
                <w:bCs/>
                <w:sz w:val="24"/>
                <w:highlight w:val="none"/>
                <w:lang w:val="en-US" w:eastAsia="zh-CN"/>
              </w:rPr>
              <w:t>二、</w:t>
            </w:r>
            <w:r>
              <w:rPr>
                <w:rFonts w:hint="default" w:ascii="Times New Roman" w:hAnsi="Times New Roman" w:eastAsia="宋体" w:cs="Times New Roman"/>
                <w:b/>
                <w:bCs/>
                <w:sz w:val="24"/>
                <w:highlight w:val="none"/>
              </w:rPr>
              <w:t>运营期主要污染源分析</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（1）废气</w:t>
            </w:r>
          </w:p>
          <w:p>
            <w:pPr>
              <w:spacing w:line="520" w:lineRule="exact"/>
              <w:ind w:firstLine="480" w:firstLineChars="200"/>
              <w:rPr>
                <w:rFonts w:hint="default" w:ascii="Times New Roman" w:hAnsi="Times New Roman" w:eastAsia="宋体" w:cs="Times New Roman"/>
                <w:color w:val="000000"/>
                <w:sz w:val="24"/>
                <w:lang w:val="en-US" w:eastAsia="zh-CN"/>
              </w:rPr>
            </w:pPr>
            <w:r>
              <w:rPr>
                <w:color w:val="0B5FD1"/>
                <w:sz w:val="24"/>
              </w:rPr>
              <w:t>项目运营期对</w:t>
            </w:r>
            <w:r>
              <w:rPr>
                <w:rFonts w:hint="eastAsia"/>
                <w:color w:val="0B5FD1"/>
                <w:sz w:val="24"/>
                <w:lang w:val="en-US" w:eastAsia="zh-CN"/>
              </w:rPr>
              <w:t>型材表面毛刺</w:t>
            </w:r>
            <w:r>
              <w:rPr>
                <w:color w:val="0B5FD1"/>
                <w:sz w:val="24"/>
              </w:rPr>
              <w:t>进行打磨</w:t>
            </w:r>
            <w:r>
              <w:rPr>
                <w:rFonts w:hint="eastAsia"/>
                <w:color w:val="0B5FD1"/>
                <w:sz w:val="24"/>
                <w:lang w:val="en-US" w:eastAsia="zh-CN"/>
              </w:rPr>
              <w:t>处理</w:t>
            </w:r>
            <w:r>
              <w:rPr>
                <w:color w:val="0B5FD1"/>
                <w:sz w:val="24"/>
              </w:rPr>
              <w:t>，该过程会产生</w:t>
            </w:r>
            <w:r>
              <w:rPr>
                <w:rFonts w:hint="eastAsia"/>
                <w:color w:val="0B5FD1"/>
                <w:sz w:val="24"/>
                <w:lang w:val="en-US" w:eastAsia="zh-CN"/>
              </w:rPr>
              <w:t>少量</w:t>
            </w:r>
            <w:r>
              <w:rPr>
                <w:color w:val="0B5FD1"/>
                <w:sz w:val="24"/>
              </w:rPr>
              <w:t>打磨粉尘，根据建设单位提供信息，需打磨的</w:t>
            </w:r>
            <w:r>
              <w:rPr>
                <w:rFonts w:hint="eastAsia"/>
                <w:color w:val="0B5FD1"/>
                <w:sz w:val="24"/>
                <w:lang w:val="en-US" w:eastAsia="zh-CN"/>
              </w:rPr>
              <w:t>型材</w:t>
            </w:r>
            <w:r>
              <w:rPr>
                <w:color w:val="0B5FD1"/>
                <w:sz w:val="24"/>
              </w:rPr>
              <w:t>约为</w:t>
            </w:r>
            <w:r>
              <w:rPr>
                <w:rFonts w:hint="eastAsia"/>
                <w:color w:val="0B5FD1"/>
                <w:sz w:val="24"/>
                <w:lang w:val="en-US" w:eastAsia="zh-CN"/>
              </w:rPr>
              <w:t>15.5</w:t>
            </w:r>
            <w:r>
              <w:rPr>
                <w:color w:val="0B5FD1"/>
                <w:sz w:val="24"/>
              </w:rPr>
              <w:t>t/a，打磨工序每天运行</w:t>
            </w:r>
            <w:r>
              <w:rPr>
                <w:rFonts w:hint="eastAsia"/>
                <w:color w:val="0B5FD1"/>
                <w:sz w:val="24"/>
                <w:lang w:val="en-US" w:eastAsia="zh-CN"/>
              </w:rPr>
              <w:t>8</w:t>
            </w:r>
            <w:r>
              <w:rPr>
                <w:color w:val="0B5FD1"/>
                <w:sz w:val="24"/>
              </w:rPr>
              <w:t>h，粉尘的产生量按</w:t>
            </w:r>
            <w:r>
              <w:rPr>
                <w:rFonts w:hint="eastAsia"/>
                <w:color w:val="0B5FD1"/>
                <w:sz w:val="24"/>
                <w:lang w:val="en-US" w:eastAsia="zh-CN"/>
              </w:rPr>
              <w:t>型材</w:t>
            </w:r>
            <w:r>
              <w:rPr>
                <w:color w:val="0B5FD1"/>
                <w:sz w:val="24"/>
              </w:rPr>
              <w:t>总量的0.</w:t>
            </w:r>
            <w:r>
              <w:rPr>
                <w:rFonts w:hint="eastAsia"/>
                <w:color w:val="0B5FD1"/>
                <w:sz w:val="24"/>
                <w:lang w:val="en-US" w:eastAsia="zh-CN"/>
              </w:rPr>
              <w:t>1</w:t>
            </w:r>
            <w:r>
              <w:rPr>
                <w:color w:val="0B5FD1"/>
                <w:sz w:val="24"/>
              </w:rPr>
              <w:t>%考虑，则打磨粉尘的产生量为0.0</w:t>
            </w:r>
            <w:r>
              <w:rPr>
                <w:rFonts w:hint="eastAsia"/>
                <w:color w:val="0B5FD1"/>
                <w:sz w:val="24"/>
                <w:lang w:val="en-US" w:eastAsia="zh-CN"/>
              </w:rPr>
              <w:t>16</w:t>
            </w:r>
            <w:r>
              <w:rPr>
                <w:color w:val="0B5FD1"/>
                <w:sz w:val="24"/>
              </w:rPr>
              <w:t>t/a（0.00</w:t>
            </w:r>
            <w:r>
              <w:rPr>
                <w:rFonts w:hint="eastAsia"/>
                <w:color w:val="0B5FD1"/>
                <w:sz w:val="24"/>
                <w:lang w:val="en-US" w:eastAsia="zh-CN"/>
              </w:rPr>
              <w:t>7</w:t>
            </w:r>
            <w:r>
              <w:rPr>
                <w:color w:val="0B5FD1"/>
                <w:sz w:val="24"/>
              </w:rPr>
              <w:t>kg/h），</w:t>
            </w:r>
            <w:r>
              <w:rPr>
                <w:rFonts w:hint="default" w:ascii="Times New Roman" w:hAnsi="Times New Roman" w:eastAsia="宋体" w:cs="Times New Roman"/>
                <w:color w:val="0B5FD1"/>
                <w:sz w:val="24"/>
                <w:szCs w:val="24"/>
                <w:lang w:val="en-US" w:eastAsia="zh-CN"/>
              </w:rPr>
              <w:t>本项目</w:t>
            </w:r>
            <w:r>
              <w:rPr>
                <w:rFonts w:hint="eastAsia" w:ascii="Times New Roman" w:hAnsi="Times New Roman" w:eastAsia="宋体" w:cs="Times New Roman"/>
                <w:color w:val="0B5FD1"/>
                <w:sz w:val="24"/>
                <w:szCs w:val="24"/>
                <w:lang w:val="en-US" w:eastAsia="zh-CN"/>
              </w:rPr>
              <w:t>打磨粉尘</w:t>
            </w:r>
            <w:r>
              <w:rPr>
                <w:rFonts w:hint="default" w:ascii="Times New Roman" w:hAnsi="Times New Roman" w:eastAsia="宋体" w:cs="Times New Roman"/>
                <w:color w:val="0B5FD1"/>
                <w:sz w:val="24"/>
                <w:szCs w:val="24"/>
                <w:lang w:val="en-US" w:eastAsia="zh-CN"/>
              </w:rPr>
              <w:t>经移动式除尘器（收集效率按85%计，去除效率为90%），处理后于车间内无组织排放，排放量为0.00</w:t>
            </w:r>
            <w:r>
              <w:rPr>
                <w:rFonts w:hint="eastAsia" w:ascii="Times New Roman" w:hAnsi="Times New Roman" w:eastAsia="宋体" w:cs="Times New Roman"/>
                <w:color w:val="0B5FD1"/>
                <w:sz w:val="24"/>
                <w:szCs w:val="24"/>
                <w:lang w:val="en-US" w:eastAsia="zh-CN"/>
              </w:rPr>
              <w:t>24</w:t>
            </w:r>
            <w:r>
              <w:rPr>
                <w:rFonts w:hint="default" w:ascii="Times New Roman" w:hAnsi="Times New Roman" w:eastAsia="宋体" w:cs="Times New Roman"/>
                <w:color w:val="0B5FD1"/>
                <w:sz w:val="24"/>
                <w:szCs w:val="24"/>
              </w:rPr>
              <w:t>t/a</w:t>
            </w:r>
            <w:r>
              <w:rPr>
                <w:rFonts w:hint="default" w:ascii="Times New Roman" w:hAnsi="Times New Roman" w:eastAsia="宋体" w:cs="Times New Roman"/>
                <w:color w:val="0B5FD1"/>
                <w:sz w:val="24"/>
                <w:szCs w:val="24"/>
                <w:lang w:eastAsia="zh-CN"/>
              </w:rPr>
              <w:t>，排放速率为</w:t>
            </w:r>
            <w:r>
              <w:rPr>
                <w:rFonts w:hint="default" w:ascii="Times New Roman" w:hAnsi="Times New Roman" w:eastAsia="宋体" w:cs="Times New Roman"/>
                <w:color w:val="0B5FD1"/>
                <w:sz w:val="24"/>
                <w:szCs w:val="24"/>
                <w:lang w:val="en-US" w:eastAsia="zh-CN"/>
              </w:rPr>
              <w:t>0.00</w:t>
            </w:r>
            <w:r>
              <w:rPr>
                <w:rFonts w:hint="eastAsia" w:ascii="Times New Roman" w:hAnsi="Times New Roman" w:eastAsia="宋体" w:cs="Times New Roman"/>
                <w:color w:val="0B5FD1"/>
                <w:sz w:val="24"/>
                <w:szCs w:val="24"/>
                <w:lang w:val="en-US" w:eastAsia="zh-CN"/>
              </w:rPr>
              <w:t>12</w:t>
            </w:r>
            <w:r>
              <w:rPr>
                <w:rFonts w:hint="default" w:ascii="Times New Roman" w:hAnsi="Times New Roman" w:eastAsia="宋体" w:cs="Times New Roman"/>
                <w:color w:val="0B5FD1"/>
                <w:sz w:val="24"/>
                <w:szCs w:val="24"/>
                <w:lang w:val="en-US" w:eastAsia="zh-CN"/>
              </w:rPr>
              <w:t>kg/h</w:t>
            </w:r>
            <w:r>
              <w:rPr>
                <w:rFonts w:hint="default" w:ascii="Times New Roman" w:hAnsi="Times New Roman" w:eastAsia="宋体" w:cs="Times New Roman"/>
                <w:color w:val="0B5FD1"/>
                <w:sz w:val="24"/>
                <w:szCs w:val="24"/>
              </w:rPr>
              <w:t>。</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（2）废水</w:t>
            </w:r>
          </w:p>
          <w:p>
            <w:pPr>
              <w:keepNext w:val="0"/>
              <w:keepLines w:val="0"/>
              <w:pageBreakBefore w:val="0"/>
              <w:widowControl w:val="0"/>
              <w:kinsoku/>
              <w:wordWrap/>
              <w:overflowPunct/>
              <w:topLinePunct w:val="0"/>
              <w:bidi w:val="0"/>
              <w:adjustRightInd/>
              <w:snapToGrid/>
              <w:spacing w:line="360" w:lineRule="auto"/>
              <w:ind w:left="0" w:leftChars="0" w:firstLine="480" w:firstLineChars="200"/>
              <w:jc w:val="left"/>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highlight w:val="none"/>
                <w:lang w:val="en-US" w:eastAsia="zh-CN"/>
              </w:rPr>
              <w:t>项目废水主要为职工生活污水。生活污水产生量为</w:t>
            </w:r>
            <w:r>
              <w:rPr>
                <w:rFonts w:hint="eastAsia" w:ascii="Times New Roman" w:hAnsi="Times New Roman" w:eastAsia="宋体" w:cs="Times New Roman"/>
                <w:sz w:val="24"/>
                <w:highlight w:val="none"/>
                <w:lang w:val="en-US" w:eastAsia="zh-CN"/>
              </w:rPr>
              <w:t>30</w:t>
            </w:r>
            <w:r>
              <w:rPr>
                <w:rFonts w:hint="default" w:ascii="Times New Roman" w:hAnsi="Times New Roman" w:eastAsia="宋体" w:cs="Times New Roman"/>
                <w:sz w:val="24"/>
                <w:highlight w:val="none"/>
                <w:lang w:val="en-US" w:eastAsia="zh-CN"/>
              </w:rPr>
              <w:t>m</w:t>
            </w:r>
            <w:r>
              <w:rPr>
                <w:rFonts w:hint="default" w:ascii="Times New Roman" w:hAnsi="Times New Roman" w:eastAsia="宋体" w:cs="Times New Roman"/>
                <w:sz w:val="24"/>
                <w:highlight w:val="none"/>
                <w:vertAlign w:val="superscript"/>
                <w:lang w:val="en-US" w:eastAsia="zh-CN"/>
              </w:rPr>
              <w:t>3</w:t>
            </w:r>
            <w:r>
              <w:rPr>
                <w:rFonts w:hint="default" w:ascii="Times New Roman" w:hAnsi="Times New Roman" w:eastAsia="宋体" w:cs="Times New Roman"/>
                <w:sz w:val="24"/>
                <w:highlight w:val="none"/>
                <w:lang w:val="en-US" w:eastAsia="zh-CN"/>
              </w:rPr>
              <w:t>/a，主要污染物为COD、氨氮、SS，</w:t>
            </w:r>
            <w:r>
              <w:rPr>
                <w:rFonts w:hint="default" w:ascii="Times New Roman" w:hAnsi="Times New Roman" w:eastAsia="宋体" w:cs="Times New Roman"/>
                <w:sz w:val="24"/>
                <w:szCs w:val="24"/>
                <w:highlight w:val="none"/>
                <w:lang w:eastAsia="zh-CN"/>
              </w:rPr>
              <w:t>经化粪池</w:t>
            </w:r>
            <w:r>
              <w:rPr>
                <w:rFonts w:hint="eastAsia"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lang w:val="en-US" w:eastAsia="zh-CN"/>
              </w:rPr>
              <w:t>10m</w:t>
            </w:r>
            <w:r>
              <w:rPr>
                <w:rFonts w:hint="eastAsia" w:ascii="Times New Roman" w:hAnsi="Times New Roman" w:eastAsia="宋体" w:cs="Times New Roman"/>
                <w:sz w:val="24"/>
                <w:szCs w:val="24"/>
                <w:highlight w:val="none"/>
                <w:vertAlign w:val="superscript"/>
                <w:lang w:val="en-US" w:eastAsia="zh-CN"/>
              </w:rPr>
              <w:t>3</w:t>
            </w:r>
            <w:r>
              <w:rPr>
                <w:rFonts w:hint="eastAsia"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eastAsia="zh-CN"/>
              </w:rPr>
              <w:t>处理后拉运至西安市第六污水处理厂。</w:t>
            </w:r>
          </w:p>
          <w:p>
            <w:pPr>
              <w:pStyle w:val="94"/>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表</w:t>
            </w:r>
            <w:r>
              <w:rPr>
                <w:rFonts w:hint="eastAsia" w:ascii="Times New Roman" w:hAnsi="Times New Roman" w:cs="Times New Roman"/>
                <w:b/>
                <w:bCs/>
                <w:color w:val="auto"/>
                <w:sz w:val="21"/>
                <w:szCs w:val="21"/>
                <w:highlight w:val="none"/>
                <w:lang w:val="en-US" w:eastAsia="zh-CN"/>
              </w:rPr>
              <w:t>5-2</w:t>
            </w:r>
            <w:r>
              <w:rPr>
                <w:rFonts w:hint="default" w:ascii="Times New Roman" w:hAnsi="Times New Roman" w:cs="Times New Roman"/>
                <w:b/>
                <w:bCs/>
                <w:color w:val="auto"/>
                <w:sz w:val="21"/>
                <w:szCs w:val="21"/>
                <w:highlight w:val="none"/>
                <w:lang w:val="en-US" w:eastAsia="zh-CN"/>
              </w:rPr>
              <w:t xml:space="preserve">  </w:t>
            </w:r>
            <w:r>
              <w:rPr>
                <w:rFonts w:hint="default" w:ascii="Times New Roman" w:hAnsi="Times New Roman" w:cs="Times New Roman"/>
                <w:b/>
                <w:bCs/>
                <w:color w:val="auto"/>
                <w:sz w:val="21"/>
                <w:szCs w:val="21"/>
                <w:highlight w:val="none"/>
                <w:lang w:val="en-US" w:eastAsia="zh-CN"/>
              </w:rPr>
              <w:tab/>
            </w:r>
            <w:r>
              <w:rPr>
                <w:rFonts w:hint="default" w:ascii="Times New Roman" w:hAnsi="Times New Roman" w:cs="Times New Roman"/>
                <w:b/>
                <w:bCs/>
                <w:color w:val="auto"/>
                <w:sz w:val="21"/>
                <w:szCs w:val="21"/>
                <w:highlight w:val="none"/>
                <w:lang w:val="en-US" w:eastAsia="zh-CN"/>
              </w:rPr>
              <w:t xml:space="preserve"> 项目废水产排情况一览表</w:t>
            </w:r>
          </w:p>
          <w:tbl>
            <w:tblPr>
              <w:tblStyle w:val="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5"/>
              <w:gridCol w:w="841"/>
              <w:gridCol w:w="1148"/>
              <w:gridCol w:w="1266"/>
              <w:gridCol w:w="1212"/>
              <w:gridCol w:w="1169"/>
              <w:gridCol w:w="1193"/>
              <w:gridCol w:w="1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vMerge w:val="restart"/>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w w:val="100"/>
                      <w:sz w:val="21"/>
                      <w:szCs w:val="21"/>
                      <w:highlight w:val="none"/>
                    </w:rPr>
                    <w:t>产生</w:t>
                  </w:r>
                  <w:r>
                    <w:rPr>
                      <w:rFonts w:hint="default" w:ascii="Times New Roman" w:hAnsi="Times New Roman" w:eastAsia="宋体" w:cs="Times New Roman"/>
                      <w:b/>
                      <w:bCs/>
                      <w:color w:val="0B5FD1"/>
                      <w:spacing w:val="-3"/>
                      <w:w w:val="100"/>
                      <w:sz w:val="21"/>
                      <w:szCs w:val="21"/>
                      <w:highlight w:val="none"/>
                    </w:rPr>
                    <w:t>源</w:t>
                  </w:r>
                  <w:r>
                    <w:rPr>
                      <w:rFonts w:hint="default" w:ascii="Times New Roman" w:hAnsi="Times New Roman" w:eastAsia="宋体" w:cs="Times New Roman"/>
                      <w:b/>
                      <w:bCs/>
                      <w:color w:val="0B5FD1"/>
                      <w:w w:val="100"/>
                      <w:sz w:val="21"/>
                      <w:szCs w:val="21"/>
                      <w:highlight w:val="none"/>
                    </w:rPr>
                    <w:t>强</w:t>
                  </w:r>
                </w:p>
              </w:tc>
              <w:tc>
                <w:tcPr>
                  <w:tcW w:w="841" w:type="dxa"/>
                  <w:vMerge w:val="restart"/>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w w:val="100"/>
                      <w:sz w:val="21"/>
                      <w:szCs w:val="21"/>
                      <w:highlight w:val="none"/>
                    </w:rPr>
                    <w:t>废水量</w:t>
                  </w:r>
                </w:p>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w w:val="100"/>
                      <w:sz w:val="21"/>
                      <w:szCs w:val="21"/>
                      <w:highlight w:val="none"/>
                    </w:rPr>
                    <w:t>（</w:t>
                  </w:r>
                  <w:r>
                    <w:rPr>
                      <w:rFonts w:hint="default" w:ascii="Times New Roman" w:hAnsi="Times New Roman" w:eastAsia="宋体" w:cs="Times New Roman"/>
                      <w:b/>
                      <w:bCs/>
                      <w:color w:val="0B5FD1"/>
                      <w:spacing w:val="-2"/>
                      <w:w w:val="100"/>
                      <w:sz w:val="21"/>
                      <w:szCs w:val="21"/>
                      <w:highlight w:val="none"/>
                    </w:rPr>
                    <w:t>t/</w:t>
                  </w:r>
                  <w:r>
                    <w:rPr>
                      <w:rFonts w:hint="default" w:ascii="Times New Roman" w:hAnsi="Times New Roman" w:eastAsia="宋体" w:cs="Times New Roman"/>
                      <w:b/>
                      <w:bCs/>
                      <w:color w:val="0B5FD1"/>
                      <w:spacing w:val="-1"/>
                      <w:w w:val="100"/>
                      <w:sz w:val="21"/>
                      <w:szCs w:val="21"/>
                      <w:highlight w:val="none"/>
                    </w:rPr>
                    <w:t>a</w:t>
                  </w:r>
                  <w:r>
                    <w:rPr>
                      <w:rFonts w:hint="default" w:ascii="Times New Roman" w:hAnsi="Times New Roman" w:eastAsia="宋体" w:cs="Times New Roman"/>
                      <w:b/>
                      <w:bCs/>
                      <w:color w:val="0B5FD1"/>
                      <w:w w:val="100"/>
                      <w:sz w:val="21"/>
                      <w:szCs w:val="21"/>
                      <w:highlight w:val="none"/>
                    </w:rPr>
                    <w:t>）</w:t>
                  </w:r>
                </w:p>
              </w:tc>
              <w:tc>
                <w:tcPr>
                  <w:tcW w:w="1148" w:type="dxa"/>
                  <w:vMerge w:val="restart"/>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w w:val="100"/>
                      <w:sz w:val="21"/>
                      <w:szCs w:val="21"/>
                      <w:highlight w:val="none"/>
                    </w:rPr>
                    <w:t>污染物名称</w:t>
                  </w:r>
                </w:p>
              </w:tc>
              <w:tc>
                <w:tcPr>
                  <w:tcW w:w="2478" w:type="dxa"/>
                  <w:gridSpan w:val="2"/>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w w:val="100"/>
                      <w:sz w:val="21"/>
                      <w:szCs w:val="21"/>
                      <w:highlight w:val="none"/>
                    </w:rPr>
                    <w:t>产生</w:t>
                  </w:r>
                  <w:r>
                    <w:rPr>
                      <w:rFonts w:hint="default" w:ascii="Times New Roman" w:hAnsi="Times New Roman" w:eastAsia="宋体" w:cs="Times New Roman"/>
                      <w:b/>
                      <w:bCs/>
                      <w:color w:val="0B5FD1"/>
                      <w:spacing w:val="-3"/>
                      <w:w w:val="100"/>
                      <w:sz w:val="21"/>
                      <w:szCs w:val="21"/>
                      <w:highlight w:val="none"/>
                    </w:rPr>
                    <w:t>情</w:t>
                  </w:r>
                  <w:r>
                    <w:rPr>
                      <w:rFonts w:hint="default" w:ascii="Times New Roman" w:hAnsi="Times New Roman" w:eastAsia="宋体" w:cs="Times New Roman"/>
                      <w:b/>
                      <w:bCs/>
                      <w:color w:val="0B5FD1"/>
                      <w:w w:val="100"/>
                      <w:sz w:val="21"/>
                      <w:szCs w:val="21"/>
                      <w:highlight w:val="none"/>
                    </w:rPr>
                    <w:t>况</w:t>
                  </w:r>
                </w:p>
              </w:tc>
              <w:tc>
                <w:tcPr>
                  <w:tcW w:w="1169" w:type="dxa"/>
                  <w:vMerge w:val="restart"/>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p>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w w:val="100"/>
                      <w:sz w:val="21"/>
                      <w:szCs w:val="21"/>
                      <w:highlight w:val="none"/>
                    </w:rPr>
                    <w:t>处理</w:t>
                  </w:r>
                  <w:r>
                    <w:rPr>
                      <w:rFonts w:hint="default" w:ascii="Times New Roman" w:hAnsi="Times New Roman" w:eastAsia="宋体" w:cs="Times New Roman"/>
                      <w:b/>
                      <w:bCs/>
                      <w:color w:val="0B5FD1"/>
                      <w:spacing w:val="-3"/>
                      <w:w w:val="100"/>
                      <w:sz w:val="21"/>
                      <w:szCs w:val="21"/>
                      <w:highlight w:val="none"/>
                    </w:rPr>
                    <w:t>方</w:t>
                  </w:r>
                  <w:r>
                    <w:rPr>
                      <w:rFonts w:hint="default" w:ascii="Times New Roman" w:hAnsi="Times New Roman" w:eastAsia="宋体" w:cs="Times New Roman"/>
                      <w:b/>
                      <w:bCs/>
                      <w:color w:val="0B5FD1"/>
                      <w:w w:val="100"/>
                      <w:sz w:val="21"/>
                      <w:szCs w:val="21"/>
                      <w:highlight w:val="none"/>
                    </w:rPr>
                    <w:t>式</w:t>
                  </w:r>
                </w:p>
              </w:tc>
              <w:tc>
                <w:tcPr>
                  <w:tcW w:w="2334" w:type="dxa"/>
                  <w:gridSpan w:val="2"/>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w w:val="100"/>
                      <w:sz w:val="21"/>
                      <w:szCs w:val="21"/>
                      <w:highlight w:val="none"/>
                    </w:rPr>
                    <w:t>排放</w:t>
                  </w:r>
                  <w:r>
                    <w:rPr>
                      <w:rFonts w:hint="default" w:ascii="Times New Roman" w:hAnsi="Times New Roman" w:eastAsia="宋体" w:cs="Times New Roman"/>
                      <w:b/>
                      <w:bCs/>
                      <w:color w:val="0B5FD1"/>
                      <w:spacing w:val="-3"/>
                      <w:w w:val="100"/>
                      <w:sz w:val="21"/>
                      <w:szCs w:val="21"/>
                      <w:highlight w:val="none"/>
                    </w:rPr>
                    <w:t>情</w:t>
                  </w:r>
                  <w:r>
                    <w:rPr>
                      <w:rFonts w:hint="default" w:ascii="Times New Roman" w:hAnsi="Times New Roman" w:eastAsia="宋体" w:cs="Times New Roman"/>
                      <w:b/>
                      <w:bCs/>
                      <w:color w:val="0B5FD1"/>
                      <w:w w:val="100"/>
                      <w:sz w:val="21"/>
                      <w:szCs w:val="21"/>
                      <w:highlight w:val="none"/>
                    </w:rPr>
                    <w:t>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p>
              </w:tc>
              <w:tc>
                <w:tcPr>
                  <w:tcW w:w="841"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p>
              </w:tc>
              <w:tc>
                <w:tcPr>
                  <w:tcW w:w="1148"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p>
              </w:tc>
              <w:tc>
                <w:tcPr>
                  <w:tcW w:w="1266"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w w:val="100"/>
                      <w:sz w:val="21"/>
                      <w:szCs w:val="21"/>
                      <w:highlight w:val="none"/>
                    </w:rPr>
                    <w:t>浓度</w:t>
                  </w:r>
                  <w:r>
                    <w:rPr>
                      <w:rFonts w:hint="default" w:ascii="Times New Roman" w:hAnsi="Times New Roman" w:eastAsia="宋体" w:cs="Times New Roman"/>
                      <w:b/>
                      <w:bCs/>
                      <w:color w:val="0B5FD1"/>
                      <w:spacing w:val="-53"/>
                      <w:sz w:val="21"/>
                      <w:szCs w:val="21"/>
                      <w:highlight w:val="none"/>
                    </w:rPr>
                    <w:t xml:space="preserve"> </w:t>
                  </w:r>
                  <w:r>
                    <w:rPr>
                      <w:rFonts w:hint="default" w:ascii="Times New Roman" w:hAnsi="Times New Roman" w:eastAsia="宋体" w:cs="Times New Roman"/>
                      <w:b/>
                      <w:bCs/>
                      <w:color w:val="0B5FD1"/>
                      <w:spacing w:val="-4"/>
                      <w:w w:val="100"/>
                      <w:sz w:val="21"/>
                      <w:szCs w:val="21"/>
                      <w:highlight w:val="none"/>
                    </w:rPr>
                    <w:t>m</w:t>
                  </w:r>
                  <w:r>
                    <w:rPr>
                      <w:rFonts w:hint="default" w:ascii="Times New Roman" w:hAnsi="Times New Roman" w:eastAsia="宋体" w:cs="Times New Roman"/>
                      <w:b/>
                      <w:bCs/>
                      <w:color w:val="0B5FD1"/>
                      <w:w w:val="100"/>
                      <w:sz w:val="21"/>
                      <w:szCs w:val="21"/>
                      <w:highlight w:val="none"/>
                    </w:rPr>
                    <w:t>g</w:t>
                  </w:r>
                  <w:r>
                    <w:rPr>
                      <w:rFonts w:hint="default" w:ascii="Times New Roman" w:hAnsi="Times New Roman" w:eastAsia="宋体" w:cs="Times New Roman"/>
                      <w:b/>
                      <w:bCs/>
                      <w:color w:val="0B5FD1"/>
                      <w:spacing w:val="-2"/>
                      <w:w w:val="100"/>
                      <w:sz w:val="21"/>
                      <w:szCs w:val="21"/>
                      <w:highlight w:val="none"/>
                    </w:rPr>
                    <w:t>/</w:t>
                  </w:r>
                  <w:r>
                    <w:rPr>
                      <w:rFonts w:hint="default" w:ascii="Times New Roman" w:hAnsi="Times New Roman" w:eastAsia="宋体" w:cs="Times New Roman"/>
                      <w:b/>
                      <w:bCs/>
                      <w:color w:val="0B5FD1"/>
                      <w:w w:val="100"/>
                      <w:sz w:val="21"/>
                      <w:szCs w:val="21"/>
                      <w:highlight w:val="none"/>
                    </w:rPr>
                    <w:t>L</w:t>
                  </w:r>
                </w:p>
              </w:tc>
              <w:tc>
                <w:tcPr>
                  <w:tcW w:w="1212"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w w:val="100"/>
                      <w:sz w:val="21"/>
                      <w:szCs w:val="21"/>
                      <w:highlight w:val="none"/>
                    </w:rPr>
                    <w:t>产</w:t>
                  </w:r>
                  <w:r>
                    <w:rPr>
                      <w:rFonts w:hint="default" w:ascii="Times New Roman" w:hAnsi="Times New Roman" w:eastAsia="宋体" w:cs="Times New Roman"/>
                      <w:b/>
                      <w:bCs/>
                      <w:color w:val="0B5FD1"/>
                      <w:spacing w:val="-3"/>
                      <w:w w:val="100"/>
                      <w:sz w:val="21"/>
                      <w:szCs w:val="21"/>
                      <w:highlight w:val="none"/>
                    </w:rPr>
                    <w:t>生</w:t>
                  </w:r>
                  <w:r>
                    <w:rPr>
                      <w:rFonts w:hint="default" w:ascii="Times New Roman" w:hAnsi="Times New Roman" w:eastAsia="宋体" w:cs="Times New Roman"/>
                      <w:b/>
                      <w:bCs/>
                      <w:color w:val="0B5FD1"/>
                      <w:w w:val="100"/>
                      <w:sz w:val="21"/>
                      <w:szCs w:val="21"/>
                      <w:highlight w:val="none"/>
                    </w:rPr>
                    <w:t>量</w:t>
                  </w:r>
                  <w:r>
                    <w:rPr>
                      <w:rFonts w:hint="default" w:ascii="Times New Roman" w:hAnsi="Times New Roman" w:eastAsia="宋体" w:cs="Times New Roman"/>
                      <w:b/>
                      <w:bCs/>
                      <w:color w:val="0B5FD1"/>
                      <w:spacing w:val="-53"/>
                      <w:sz w:val="21"/>
                      <w:szCs w:val="21"/>
                      <w:highlight w:val="none"/>
                    </w:rPr>
                    <w:t xml:space="preserve"> </w:t>
                  </w:r>
                  <w:r>
                    <w:rPr>
                      <w:rFonts w:hint="default" w:ascii="Times New Roman" w:hAnsi="Times New Roman" w:eastAsia="宋体" w:cs="Times New Roman"/>
                      <w:b/>
                      <w:bCs/>
                      <w:color w:val="0B5FD1"/>
                      <w:spacing w:val="-2"/>
                      <w:w w:val="100"/>
                      <w:sz w:val="21"/>
                      <w:szCs w:val="21"/>
                      <w:highlight w:val="none"/>
                    </w:rPr>
                    <w:t>t/a</w:t>
                  </w:r>
                </w:p>
              </w:tc>
              <w:tc>
                <w:tcPr>
                  <w:tcW w:w="1169"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p>
              </w:tc>
              <w:tc>
                <w:tcPr>
                  <w:tcW w:w="1193"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w w:val="100"/>
                      <w:sz w:val="21"/>
                      <w:szCs w:val="21"/>
                      <w:highlight w:val="none"/>
                    </w:rPr>
                    <w:t>浓度</w:t>
                  </w:r>
                  <w:r>
                    <w:rPr>
                      <w:rFonts w:hint="default" w:ascii="Times New Roman" w:hAnsi="Times New Roman" w:eastAsia="宋体" w:cs="Times New Roman"/>
                      <w:b/>
                      <w:bCs/>
                      <w:color w:val="0B5FD1"/>
                      <w:spacing w:val="-53"/>
                      <w:sz w:val="21"/>
                      <w:szCs w:val="21"/>
                      <w:highlight w:val="none"/>
                    </w:rPr>
                    <w:t xml:space="preserve"> </w:t>
                  </w:r>
                  <w:r>
                    <w:rPr>
                      <w:rFonts w:hint="default" w:ascii="Times New Roman" w:hAnsi="Times New Roman" w:eastAsia="宋体" w:cs="Times New Roman"/>
                      <w:b/>
                      <w:bCs/>
                      <w:color w:val="0B5FD1"/>
                      <w:spacing w:val="-4"/>
                      <w:w w:val="100"/>
                      <w:sz w:val="21"/>
                      <w:szCs w:val="21"/>
                      <w:highlight w:val="none"/>
                    </w:rPr>
                    <w:t>m</w:t>
                  </w:r>
                  <w:r>
                    <w:rPr>
                      <w:rFonts w:hint="default" w:ascii="Times New Roman" w:hAnsi="Times New Roman" w:eastAsia="宋体" w:cs="Times New Roman"/>
                      <w:b/>
                      <w:bCs/>
                      <w:color w:val="0B5FD1"/>
                      <w:w w:val="100"/>
                      <w:sz w:val="21"/>
                      <w:szCs w:val="21"/>
                      <w:highlight w:val="none"/>
                    </w:rPr>
                    <w:t>g</w:t>
                  </w:r>
                  <w:r>
                    <w:rPr>
                      <w:rFonts w:hint="default" w:ascii="Times New Roman" w:hAnsi="Times New Roman" w:eastAsia="宋体" w:cs="Times New Roman"/>
                      <w:b/>
                      <w:bCs/>
                      <w:color w:val="0B5FD1"/>
                      <w:spacing w:val="-2"/>
                      <w:w w:val="100"/>
                      <w:sz w:val="21"/>
                      <w:szCs w:val="21"/>
                      <w:highlight w:val="none"/>
                    </w:rPr>
                    <w:t>/</w:t>
                  </w:r>
                  <w:r>
                    <w:rPr>
                      <w:rFonts w:hint="default" w:ascii="Times New Roman" w:hAnsi="Times New Roman" w:eastAsia="宋体" w:cs="Times New Roman"/>
                      <w:b/>
                      <w:bCs/>
                      <w:color w:val="0B5FD1"/>
                      <w:w w:val="100"/>
                      <w:sz w:val="21"/>
                      <w:szCs w:val="21"/>
                      <w:highlight w:val="none"/>
                    </w:rPr>
                    <w:t>L</w:t>
                  </w:r>
                </w:p>
              </w:tc>
              <w:tc>
                <w:tcPr>
                  <w:tcW w:w="1141"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w w:val="100"/>
                      <w:sz w:val="21"/>
                      <w:szCs w:val="21"/>
                      <w:highlight w:val="none"/>
                    </w:rPr>
                    <w:t>排</w:t>
                  </w:r>
                  <w:r>
                    <w:rPr>
                      <w:rFonts w:hint="default" w:ascii="Times New Roman" w:hAnsi="Times New Roman" w:eastAsia="宋体" w:cs="Times New Roman"/>
                      <w:b/>
                      <w:bCs/>
                      <w:color w:val="0B5FD1"/>
                      <w:spacing w:val="-3"/>
                      <w:w w:val="100"/>
                      <w:sz w:val="21"/>
                      <w:szCs w:val="21"/>
                      <w:highlight w:val="none"/>
                    </w:rPr>
                    <w:t>放</w:t>
                  </w:r>
                  <w:r>
                    <w:rPr>
                      <w:rFonts w:hint="default" w:ascii="Times New Roman" w:hAnsi="Times New Roman" w:eastAsia="宋体" w:cs="Times New Roman"/>
                      <w:b/>
                      <w:bCs/>
                      <w:color w:val="0B5FD1"/>
                      <w:w w:val="100"/>
                      <w:sz w:val="21"/>
                      <w:szCs w:val="21"/>
                      <w:highlight w:val="none"/>
                    </w:rPr>
                    <w:t>量</w:t>
                  </w:r>
                  <w:r>
                    <w:rPr>
                      <w:rFonts w:hint="default" w:ascii="Times New Roman" w:hAnsi="Times New Roman" w:eastAsia="宋体" w:cs="Times New Roman"/>
                      <w:b/>
                      <w:bCs/>
                      <w:color w:val="0B5FD1"/>
                      <w:spacing w:val="-53"/>
                      <w:sz w:val="21"/>
                      <w:szCs w:val="21"/>
                      <w:highlight w:val="none"/>
                    </w:rPr>
                    <w:t xml:space="preserve"> </w:t>
                  </w:r>
                  <w:r>
                    <w:rPr>
                      <w:rFonts w:hint="default" w:ascii="Times New Roman" w:hAnsi="Times New Roman" w:eastAsia="宋体" w:cs="Times New Roman"/>
                      <w:b/>
                      <w:bCs/>
                      <w:color w:val="0B5FD1"/>
                      <w:spacing w:val="-2"/>
                      <w:w w:val="100"/>
                      <w:sz w:val="21"/>
                      <w:szCs w:val="21"/>
                      <w:highlight w:val="none"/>
                    </w:rPr>
                    <w:t>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vMerge w:val="restart"/>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w w:val="100"/>
                      <w:sz w:val="21"/>
                      <w:szCs w:val="21"/>
                      <w:highlight w:val="none"/>
                    </w:rPr>
                    <w:t>生活</w:t>
                  </w:r>
                  <w:r>
                    <w:rPr>
                      <w:rFonts w:hint="default" w:ascii="Times New Roman" w:hAnsi="Times New Roman" w:eastAsia="宋体" w:cs="Times New Roman"/>
                      <w:color w:val="0B5FD1"/>
                      <w:spacing w:val="-3"/>
                      <w:w w:val="100"/>
                      <w:sz w:val="21"/>
                      <w:szCs w:val="21"/>
                      <w:highlight w:val="none"/>
                    </w:rPr>
                    <w:t>污</w:t>
                  </w:r>
                  <w:r>
                    <w:rPr>
                      <w:rFonts w:hint="default" w:ascii="Times New Roman" w:hAnsi="Times New Roman" w:eastAsia="宋体" w:cs="Times New Roman"/>
                      <w:color w:val="0B5FD1"/>
                      <w:w w:val="100"/>
                      <w:sz w:val="21"/>
                      <w:szCs w:val="21"/>
                      <w:highlight w:val="none"/>
                    </w:rPr>
                    <w:t>水</w:t>
                  </w:r>
                </w:p>
              </w:tc>
              <w:tc>
                <w:tcPr>
                  <w:tcW w:w="841" w:type="dxa"/>
                  <w:vMerge w:val="restart"/>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color w:val="0B5FD1"/>
                      <w:sz w:val="21"/>
                      <w:szCs w:val="21"/>
                      <w:highlight w:val="none"/>
                      <w:lang w:val="en-US" w:eastAsia="zh-CN"/>
                    </w:rPr>
                  </w:pPr>
                  <w:r>
                    <w:rPr>
                      <w:rFonts w:hint="eastAsia" w:ascii="Times New Roman" w:hAnsi="Times New Roman" w:eastAsia="宋体" w:cs="Times New Roman"/>
                      <w:color w:val="0B5FD1"/>
                      <w:w w:val="100"/>
                      <w:sz w:val="21"/>
                      <w:szCs w:val="21"/>
                      <w:highlight w:val="none"/>
                      <w:lang w:val="en-US" w:eastAsia="zh-CN"/>
                    </w:rPr>
                    <w:t>30</w:t>
                  </w:r>
                </w:p>
              </w:tc>
              <w:tc>
                <w:tcPr>
                  <w:tcW w:w="114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SS</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B5FD1"/>
                      <w:sz w:val="21"/>
                      <w:szCs w:val="21"/>
                      <w:highlight w:val="none"/>
                      <w:lang w:val="en-US" w:eastAsia="zh-CN"/>
                    </w:rPr>
                  </w:pPr>
                  <w:r>
                    <w:rPr>
                      <w:rFonts w:hint="default" w:ascii="Times New Roman" w:hAnsi="Times New Roman" w:eastAsia="宋体" w:cs="Times New Roman"/>
                      <w:i w:val="0"/>
                      <w:color w:val="0B5FD1"/>
                      <w:kern w:val="0"/>
                      <w:sz w:val="21"/>
                      <w:szCs w:val="21"/>
                      <w:u w:val="none"/>
                      <w:lang w:val="en-US" w:eastAsia="zh-CN" w:bidi="ar"/>
                    </w:rPr>
                    <w:t>250</w:t>
                  </w:r>
                </w:p>
              </w:tc>
              <w:tc>
                <w:tcPr>
                  <w:tcW w:w="121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r>
                    <w:rPr>
                      <w:rFonts w:hint="eastAsia" w:ascii="Times New Roman" w:hAnsi="Times New Roman" w:eastAsia="宋体" w:cs="Times New Roman"/>
                      <w:i w:val="0"/>
                      <w:color w:val="0B5FD1"/>
                      <w:kern w:val="0"/>
                      <w:sz w:val="21"/>
                      <w:szCs w:val="21"/>
                      <w:u w:val="none"/>
                      <w:lang w:val="en-US" w:eastAsia="zh-CN" w:bidi="ar"/>
                    </w:rPr>
                    <w:t>0.0075</w:t>
                  </w:r>
                </w:p>
              </w:tc>
              <w:tc>
                <w:tcPr>
                  <w:tcW w:w="116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r>
                    <w:rPr>
                      <w:rFonts w:hint="default" w:ascii="Times New Roman" w:hAnsi="Times New Roman" w:eastAsia="宋体" w:cs="Times New Roman"/>
                      <w:i w:val="0"/>
                      <w:color w:val="0B5FD1"/>
                      <w:kern w:val="0"/>
                      <w:sz w:val="21"/>
                      <w:szCs w:val="21"/>
                      <w:u w:val="none"/>
                      <w:lang w:val="en-US" w:eastAsia="zh-CN" w:bidi="ar"/>
                    </w:rPr>
                    <w:t>化粪池</w:t>
                  </w:r>
                </w:p>
              </w:tc>
              <w:tc>
                <w:tcPr>
                  <w:tcW w:w="119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r>
                    <w:rPr>
                      <w:rFonts w:hint="default" w:ascii="Times New Roman" w:hAnsi="Times New Roman" w:eastAsia="宋体" w:cs="Times New Roman"/>
                      <w:i w:val="0"/>
                      <w:color w:val="0B5FD1"/>
                      <w:kern w:val="0"/>
                      <w:sz w:val="21"/>
                      <w:szCs w:val="21"/>
                      <w:u w:val="none"/>
                      <w:lang w:val="en-US" w:eastAsia="zh-CN" w:bidi="ar"/>
                    </w:rPr>
                    <w:t>175</w:t>
                  </w:r>
                </w:p>
              </w:tc>
              <w:tc>
                <w:tcPr>
                  <w:tcW w:w="114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r>
                    <w:rPr>
                      <w:rFonts w:hint="eastAsia" w:ascii="Times New Roman" w:hAnsi="Times New Roman" w:eastAsia="宋体" w:cs="Times New Roman"/>
                      <w:i w:val="0"/>
                      <w:color w:val="0B5FD1"/>
                      <w:kern w:val="0"/>
                      <w:sz w:val="21"/>
                      <w:szCs w:val="21"/>
                      <w:u w:val="none"/>
                      <w:lang w:val="en-US" w:eastAsia="zh-CN" w:bidi="ar"/>
                    </w:rPr>
                    <w:t>0.0053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color w:val="0B5FD1"/>
                      <w:sz w:val="21"/>
                      <w:szCs w:val="21"/>
                      <w:highlight w:val="none"/>
                    </w:rPr>
                  </w:pPr>
                </w:p>
              </w:tc>
              <w:tc>
                <w:tcPr>
                  <w:tcW w:w="841"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color w:val="0B5FD1"/>
                      <w:sz w:val="21"/>
                      <w:szCs w:val="21"/>
                      <w:highlight w:val="none"/>
                    </w:rPr>
                  </w:pPr>
                </w:p>
              </w:tc>
              <w:tc>
                <w:tcPr>
                  <w:tcW w:w="114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lang w:eastAsia="zh-CN"/>
                    </w:rPr>
                  </w:pPr>
                  <w:r>
                    <w:rPr>
                      <w:rFonts w:hint="default" w:ascii="Times New Roman" w:hAnsi="Times New Roman" w:eastAsia="宋体" w:cs="Times New Roman"/>
                      <w:color w:val="0B5FD1"/>
                      <w:sz w:val="21"/>
                      <w:szCs w:val="21"/>
                      <w:highlight w:val="none"/>
                    </w:rPr>
                    <w:t>COD</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B5FD1"/>
                      <w:sz w:val="21"/>
                      <w:szCs w:val="21"/>
                      <w:highlight w:val="none"/>
                      <w:lang w:val="en-US" w:eastAsia="zh-CN"/>
                    </w:rPr>
                  </w:pPr>
                  <w:r>
                    <w:rPr>
                      <w:rFonts w:hint="default" w:ascii="Times New Roman" w:hAnsi="Times New Roman" w:eastAsia="宋体" w:cs="Times New Roman"/>
                      <w:i w:val="0"/>
                      <w:color w:val="0B5FD1"/>
                      <w:kern w:val="0"/>
                      <w:sz w:val="21"/>
                      <w:szCs w:val="21"/>
                      <w:u w:val="none"/>
                      <w:lang w:val="en-US" w:eastAsia="zh-CN" w:bidi="ar"/>
                    </w:rPr>
                    <w:t>400</w:t>
                  </w:r>
                </w:p>
              </w:tc>
              <w:tc>
                <w:tcPr>
                  <w:tcW w:w="121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r>
                    <w:rPr>
                      <w:rFonts w:hint="eastAsia" w:ascii="Times New Roman" w:hAnsi="Times New Roman" w:eastAsia="宋体" w:cs="Times New Roman"/>
                      <w:i w:val="0"/>
                      <w:color w:val="0B5FD1"/>
                      <w:kern w:val="0"/>
                      <w:sz w:val="21"/>
                      <w:szCs w:val="21"/>
                      <w:u w:val="none"/>
                      <w:lang w:val="en-US" w:eastAsia="zh-CN" w:bidi="ar"/>
                    </w:rPr>
                    <w:t>0.012</w:t>
                  </w:r>
                </w:p>
              </w:tc>
              <w:tc>
                <w:tcPr>
                  <w:tcW w:w="1169" w:type="dxa"/>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p>
              </w:tc>
              <w:tc>
                <w:tcPr>
                  <w:tcW w:w="119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r>
                    <w:rPr>
                      <w:rFonts w:hint="default" w:ascii="Times New Roman" w:hAnsi="Times New Roman" w:eastAsia="宋体" w:cs="Times New Roman"/>
                      <w:i w:val="0"/>
                      <w:color w:val="0B5FD1"/>
                      <w:kern w:val="0"/>
                      <w:sz w:val="21"/>
                      <w:szCs w:val="21"/>
                      <w:u w:val="none"/>
                      <w:lang w:val="en-US" w:eastAsia="zh-CN" w:bidi="ar"/>
                    </w:rPr>
                    <w:t>340</w:t>
                  </w:r>
                </w:p>
              </w:tc>
              <w:tc>
                <w:tcPr>
                  <w:tcW w:w="114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r>
                    <w:rPr>
                      <w:rFonts w:hint="eastAsia" w:ascii="Times New Roman" w:hAnsi="Times New Roman" w:eastAsia="宋体" w:cs="Times New Roman"/>
                      <w:i w:val="0"/>
                      <w:color w:val="0B5FD1"/>
                      <w:kern w:val="0"/>
                      <w:sz w:val="21"/>
                      <w:szCs w:val="21"/>
                      <w:u w:val="none"/>
                      <w:lang w:val="en-US" w:eastAsia="zh-CN" w:bidi="ar"/>
                    </w:rPr>
                    <w:t>0.0102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color w:val="0B5FD1"/>
                      <w:sz w:val="21"/>
                      <w:szCs w:val="21"/>
                      <w:highlight w:val="none"/>
                    </w:rPr>
                  </w:pPr>
                </w:p>
              </w:tc>
              <w:tc>
                <w:tcPr>
                  <w:tcW w:w="841"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color w:val="0B5FD1"/>
                      <w:sz w:val="21"/>
                      <w:szCs w:val="21"/>
                      <w:highlight w:val="none"/>
                    </w:rPr>
                  </w:pPr>
                </w:p>
              </w:tc>
              <w:tc>
                <w:tcPr>
                  <w:tcW w:w="114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BOD</w:t>
                  </w:r>
                  <w:r>
                    <w:rPr>
                      <w:rFonts w:hint="default" w:ascii="Times New Roman" w:hAnsi="Times New Roman" w:eastAsia="宋体" w:cs="Times New Roman"/>
                      <w:color w:val="0B5FD1"/>
                      <w:sz w:val="21"/>
                      <w:szCs w:val="21"/>
                      <w:highlight w:val="none"/>
                      <w:vertAlign w:val="subscript"/>
                    </w:rPr>
                    <w:t>5</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B5FD1"/>
                      <w:sz w:val="21"/>
                      <w:szCs w:val="21"/>
                      <w:highlight w:val="none"/>
                      <w:lang w:val="en-US" w:eastAsia="zh-CN"/>
                    </w:rPr>
                  </w:pPr>
                  <w:r>
                    <w:rPr>
                      <w:rFonts w:hint="default" w:ascii="Times New Roman" w:hAnsi="Times New Roman" w:eastAsia="宋体" w:cs="Times New Roman"/>
                      <w:i w:val="0"/>
                      <w:color w:val="0B5FD1"/>
                      <w:kern w:val="0"/>
                      <w:sz w:val="21"/>
                      <w:szCs w:val="21"/>
                      <w:u w:val="none"/>
                      <w:lang w:val="en-US" w:eastAsia="zh-CN" w:bidi="ar"/>
                    </w:rPr>
                    <w:t>230</w:t>
                  </w:r>
                </w:p>
              </w:tc>
              <w:tc>
                <w:tcPr>
                  <w:tcW w:w="121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r>
                    <w:rPr>
                      <w:rFonts w:hint="eastAsia" w:ascii="Times New Roman" w:hAnsi="Times New Roman" w:eastAsia="宋体" w:cs="Times New Roman"/>
                      <w:i w:val="0"/>
                      <w:color w:val="0B5FD1"/>
                      <w:kern w:val="0"/>
                      <w:sz w:val="21"/>
                      <w:szCs w:val="21"/>
                      <w:u w:val="none"/>
                      <w:lang w:val="en-US" w:eastAsia="zh-CN" w:bidi="ar"/>
                    </w:rPr>
                    <w:t>0.0069</w:t>
                  </w:r>
                </w:p>
              </w:tc>
              <w:tc>
                <w:tcPr>
                  <w:tcW w:w="1169" w:type="dxa"/>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p>
              </w:tc>
              <w:tc>
                <w:tcPr>
                  <w:tcW w:w="119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r>
                    <w:rPr>
                      <w:rFonts w:hint="default" w:ascii="Times New Roman" w:hAnsi="Times New Roman" w:eastAsia="宋体" w:cs="Times New Roman"/>
                      <w:i w:val="0"/>
                      <w:color w:val="0B5FD1"/>
                      <w:kern w:val="0"/>
                      <w:sz w:val="21"/>
                      <w:szCs w:val="21"/>
                      <w:u w:val="none"/>
                      <w:lang w:val="en-US" w:eastAsia="zh-CN" w:bidi="ar"/>
                    </w:rPr>
                    <w:t>210</w:t>
                  </w:r>
                </w:p>
              </w:tc>
              <w:tc>
                <w:tcPr>
                  <w:tcW w:w="114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r>
                    <w:rPr>
                      <w:rFonts w:hint="eastAsia" w:ascii="Times New Roman" w:hAnsi="Times New Roman" w:eastAsia="宋体" w:cs="Times New Roman"/>
                      <w:i w:val="0"/>
                      <w:color w:val="0B5FD1"/>
                      <w:kern w:val="0"/>
                      <w:sz w:val="21"/>
                      <w:szCs w:val="21"/>
                      <w:u w:val="none"/>
                      <w:lang w:val="en-US" w:eastAsia="zh-CN" w:bidi="ar"/>
                    </w:rPr>
                    <w:t>0.0063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color w:val="0B5FD1"/>
                      <w:sz w:val="21"/>
                      <w:szCs w:val="21"/>
                      <w:highlight w:val="none"/>
                    </w:rPr>
                  </w:pPr>
                </w:p>
              </w:tc>
              <w:tc>
                <w:tcPr>
                  <w:tcW w:w="841"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right="0" w:firstLine="0"/>
                    <w:jc w:val="center"/>
                    <w:textAlignment w:val="auto"/>
                    <w:rPr>
                      <w:rFonts w:hint="default" w:ascii="Times New Roman" w:hAnsi="Times New Roman" w:eastAsia="宋体" w:cs="Times New Roman"/>
                      <w:color w:val="0B5FD1"/>
                      <w:sz w:val="21"/>
                      <w:szCs w:val="21"/>
                      <w:highlight w:val="none"/>
                    </w:rPr>
                  </w:pPr>
                </w:p>
              </w:tc>
              <w:tc>
                <w:tcPr>
                  <w:tcW w:w="1148"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0B5FD1"/>
                      <w:sz w:val="21"/>
                      <w:szCs w:val="21"/>
                      <w:highlight w:val="none"/>
                      <w:lang w:eastAsia="zh-CN"/>
                    </w:rPr>
                  </w:pPr>
                  <w:r>
                    <w:rPr>
                      <w:rFonts w:hint="eastAsia" w:ascii="Times New Roman" w:hAnsi="Times New Roman" w:eastAsia="宋体" w:cs="Times New Roman"/>
                      <w:color w:val="0B5FD1"/>
                      <w:sz w:val="21"/>
                      <w:szCs w:val="21"/>
                      <w:highlight w:val="none"/>
                      <w:lang w:val="en-US" w:eastAsia="zh-CN"/>
                    </w:rPr>
                    <w:t>氨氮</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B5FD1"/>
                      <w:sz w:val="21"/>
                      <w:szCs w:val="21"/>
                      <w:highlight w:val="none"/>
                      <w:lang w:val="en-US" w:eastAsia="zh-CN"/>
                    </w:rPr>
                  </w:pPr>
                  <w:r>
                    <w:rPr>
                      <w:rFonts w:hint="default" w:ascii="Times New Roman" w:hAnsi="Times New Roman" w:eastAsia="宋体" w:cs="Times New Roman"/>
                      <w:i w:val="0"/>
                      <w:color w:val="0B5FD1"/>
                      <w:kern w:val="0"/>
                      <w:sz w:val="21"/>
                      <w:szCs w:val="21"/>
                      <w:u w:val="none"/>
                      <w:lang w:val="en-US" w:eastAsia="zh-CN" w:bidi="ar"/>
                    </w:rPr>
                    <w:t>25</w:t>
                  </w:r>
                </w:p>
              </w:tc>
              <w:tc>
                <w:tcPr>
                  <w:tcW w:w="121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r>
                    <w:rPr>
                      <w:rFonts w:hint="eastAsia" w:ascii="Times New Roman" w:hAnsi="Times New Roman" w:eastAsia="宋体" w:cs="Times New Roman"/>
                      <w:i w:val="0"/>
                      <w:color w:val="0B5FD1"/>
                      <w:kern w:val="0"/>
                      <w:sz w:val="21"/>
                      <w:szCs w:val="21"/>
                      <w:u w:val="none"/>
                      <w:lang w:val="en-US" w:eastAsia="zh-CN" w:bidi="ar"/>
                    </w:rPr>
                    <w:t>0.00075</w:t>
                  </w:r>
                </w:p>
              </w:tc>
              <w:tc>
                <w:tcPr>
                  <w:tcW w:w="1169" w:type="dxa"/>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p>
              </w:tc>
              <w:tc>
                <w:tcPr>
                  <w:tcW w:w="119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r>
                    <w:rPr>
                      <w:rFonts w:hint="default" w:ascii="Times New Roman" w:hAnsi="Times New Roman" w:eastAsia="宋体" w:cs="Times New Roman"/>
                      <w:i w:val="0"/>
                      <w:color w:val="0B5FD1"/>
                      <w:kern w:val="0"/>
                      <w:sz w:val="21"/>
                      <w:szCs w:val="21"/>
                      <w:u w:val="none"/>
                      <w:lang w:val="en-US" w:eastAsia="zh-CN" w:bidi="ar"/>
                    </w:rPr>
                    <w:t>25</w:t>
                  </w:r>
                </w:p>
              </w:tc>
              <w:tc>
                <w:tcPr>
                  <w:tcW w:w="114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B5FD1"/>
                      <w:kern w:val="0"/>
                      <w:sz w:val="21"/>
                      <w:szCs w:val="21"/>
                      <w:u w:val="none"/>
                      <w:lang w:val="en-US" w:eastAsia="zh-CN" w:bidi="ar"/>
                    </w:rPr>
                  </w:pPr>
                  <w:r>
                    <w:rPr>
                      <w:rFonts w:hint="eastAsia" w:ascii="Times New Roman" w:hAnsi="Times New Roman" w:eastAsia="宋体" w:cs="Times New Roman"/>
                      <w:i w:val="0"/>
                      <w:color w:val="0B5FD1"/>
                      <w:kern w:val="0"/>
                      <w:sz w:val="21"/>
                      <w:szCs w:val="21"/>
                      <w:u w:val="none"/>
                      <w:lang w:val="en-US" w:eastAsia="zh-CN" w:bidi="ar"/>
                    </w:rPr>
                    <w:t>0.00075</w:t>
                  </w:r>
                </w:p>
              </w:tc>
            </w:tr>
          </w:tbl>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（3）噪声</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sz w:val="24"/>
                <w:highlight w:val="none"/>
                <w:lang w:val="en-US" w:eastAsia="zh-CN"/>
              </w:rPr>
              <w:t>本项目运营期间产生的噪声主要为刨齿机、插齿机、剃齿机、车床、台钻等机械设备噪声，噪声源强在6</w:t>
            </w:r>
            <w:r>
              <w:rPr>
                <w:rFonts w:hint="eastAsia" w:ascii="Times New Roman" w:hAnsi="Times New Roman" w:eastAsia="宋体" w:cs="Times New Roman"/>
                <w:sz w:val="24"/>
                <w:highlight w:val="none"/>
                <w:lang w:val="en-US" w:eastAsia="zh-CN"/>
              </w:rPr>
              <w:t>0</w:t>
            </w:r>
            <w:r>
              <w:rPr>
                <w:rFonts w:hint="default" w:ascii="Times New Roman" w:hAnsi="Times New Roman" w:eastAsia="宋体" w:cs="Times New Roman"/>
                <w:sz w:val="24"/>
                <w:highlight w:val="none"/>
                <w:lang w:val="en-US" w:eastAsia="zh-CN"/>
              </w:rPr>
              <w:t>~</w:t>
            </w:r>
            <w:r>
              <w:rPr>
                <w:rFonts w:hint="eastAsia" w:ascii="Times New Roman" w:hAnsi="Times New Roman" w:eastAsia="宋体" w:cs="Times New Roman"/>
                <w:sz w:val="24"/>
                <w:highlight w:val="none"/>
                <w:lang w:val="en-US" w:eastAsia="zh-CN"/>
              </w:rPr>
              <w:t>75</w:t>
            </w:r>
            <w:r>
              <w:rPr>
                <w:rFonts w:hint="default" w:ascii="Times New Roman" w:hAnsi="Times New Roman" w:eastAsia="宋体" w:cs="Times New Roman"/>
                <w:sz w:val="24"/>
                <w:highlight w:val="none"/>
                <w:lang w:val="en-US" w:eastAsia="zh-CN"/>
              </w:rPr>
              <w:t>dB（A）之间。</w:t>
            </w:r>
            <w:r>
              <w:rPr>
                <w:rFonts w:hint="eastAsia" w:ascii="Times New Roman" w:hAnsi="Times New Roman" w:eastAsia="宋体" w:cs="Times New Roman"/>
                <w:sz w:val="24"/>
                <w:highlight w:val="none"/>
                <w:lang w:val="en-US" w:eastAsia="zh-CN"/>
              </w:rPr>
              <w:t>通过查阅各设备资料，</w:t>
            </w:r>
            <w:r>
              <w:rPr>
                <w:rFonts w:hint="default" w:ascii="Times New Roman" w:hAnsi="Times New Roman" w:eastAsia="宋体" w:cs="Times New Roman"/>
                <w:sz w:val="24"/>
                <w:highlight w:val="none"/>
                <w:lang w:val="en-US" w:eastAsia="zh-CN"/>
              </w:rPr>
              <w:t>本项目主要噪声源强见表5-</w:t>
            </w:r>
            <w:r>
              <w:rPr>
                <w:rFonts w:hint="eastAsia" w:ascii="Times New Roman" w:hAnsi="Times New Roman" w:eastAsia="宋体" w:cs="Times New Roman"/>
                <w:sz w:val="24"/>
                <w:highlight w:val="none"/>
                <w:lang w:val="en-US" w:eastAsia="zh-CN"/>
              </w:rPr>
              <w:t>2</w:t>
            </w:r>
            <w:r>
              <w:rPr>
                <w:rFonts w:hint="default" w:ascii="Times New Roman" w:hAnsi="Times New Roman" w:eastAsia="宋体" w:cs="Times New Roman"/>
                <w:sz w:val="24"/>
                <w:highlight w:val="none"/>
                <w:lang w:val="en-US" w:eastAsia="zh-CN"/>
              </w:rPr>
              <w:t>。</w:t>
            </w:r>
          </w:p>
          <w:p>
            <w:pPr>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表 5-</w:t>
            </w:r>
            <w:r>
              <w:rPr>
                <w:rFonts w:hint="eastAsia" w:ascii="Times New Roman" w:hAnsi="Times New Roman" w:eastAsia="宋体" w:cs="Times New Roman"/>
                <w:b/>
                <w:bCs/>
                <w:sz w:val="21"/>
                <w:szCs w:val="21"/>
                <w:highlight w:val="none"/>
                <w:lang w:val="en-US" w:eastAsia="zh-CN"/>
              </w:rPr>
              <w:t>3</w:t>
            </w:r>
            <w:r>
              <w:rPr>
                <w:rFonts w:hint="default" w:ascii="Times New Roman" w:hAnsi="Times New Roman" w:eastAsia="宋体" w:cs="Times New Roman"/>
                <w:b/>
                <w:bCs/>
                <w:sz w:val="21"/>
                <w:szCs w:val="21"/>
                <w:highlight w:val="none"/>
                <w:lang w:val="en-US" w:eastAsia="zh-CN"/>
              </w:rPr>
              <w:tab/>
            </w:r>
            <w:r>
              <w:rPr>
                <w:rFonts w:hint="eastAsia" w:ascii="Times New Roman" w:hAnsi="Times New Roman" w:eastAsia="宋体" w:cs="Times New Roman"/>
                <w:b/>
                <w:bCs/>
                <w:sz w:val="21"/>
                <w:szCs w:val="21"/>
                <w:highlight w:val="none"/>
                <w:lang w:val="en-US" w:eastAsia="zh-CN"/>
              </w:rPr>
              <w:t xml:space="preserve"> </w:t>
            </w:r>
            <w:r>
              <w:rPr>
                <w:rFonts w:hint="default" w:ascii="Times New Roman" w:hAnsi="Times New Roman" w:eastAsia="宋体" w:cs="Times New Roman"/>
                <w:b/>
                <w:bCs/>
                <w:sz w:val="21"/>
                <w:szCs w:val="21"/>
                <w:highlight w:val="none"/>
                <w:lang w:val="en-US" w:eastAsia="zh-CN"/>
              </w:rPr>
              <w:t>主要噪声源一览表 dB（A）</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443"/>
              <w:gridCol w:w="1332"/>
              <w:gridCol w:w="2175"/>
              <w:gridCol w:w="1593"/>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781" w:type="dxa"/>
                  <w:noWrap w:val="0"/>
                  <w:vAlign w:val="center"/>
                </w:tcPr>
                <w:p>
                  <w:pPr>
                    <w:snapToGrid w:val="0"/>
                    <w:spacing w:line="240" w:lineRule="auto"/>
                    <w:jc w:val="center"/>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序号</w:t>
                  </w:r>
                </w:p>
              </w:tc>
              <w:tc>
                <w:tcPr>
                  <w:tcW w:w="1443" w:type="dxa"/>
                  <w:noWrap w:val="0"/>
                  <w:vAlign w:val="center"/>
                </w:tcPr>
                <w:p>
                  <w:pPr>
                    <w:snapToGrid w:val="0"/>
                    <w:spacing w:line="240" w:lineRule="auto"/>
                    <w:jc w:val="center"/>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设备名称</w:t>
                  </w:r>
                </w:p>
              </w:tc>
              <w:tc>
                <w:tcPr>
                  <w:tcW w:w="1332" w:type="dxa"/>
                  <w:noWrap w:val="0"/>
                  <w:vAlign w:val="center"/>
                </w:tcPr>
                <w:p>
                  <w:pPr>
                    <w:snapToGrid w:val="0"/>
                    <w:spacing w:line="240" w:lineRule="auto"/>
                    <w:jc w:val="center"/>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数量（台）</w:t>
                  </w:r>
                </w:p>
              </w:tc>
              <w:tc>
                <w:tcPr>
                  <w:tcW w:w="2175" w:type="dxa"/>
                  <w:noWrap w:val="0"/>
                  <w:vAlign w:val="center"/>
                </w:tcPr>
                <w:p>
                  <w:pPr>
                    <w:pStyle w:val="51"/>
                    <w:keepNext w:val="0"/>
                    <w:keepLines w:val="0"/>
                    <w:pageBreakBefore w:val="0"/>
                    <w:widowControl w:val="0"/>
                    <w:kinsoku/>
                    <w:wordWrap/>
                    <w:overflowPunct/>
                    <w:topLinePunct w:val="0"/>
                    <w:bidi w:val="0"/>
                    <w:adjustRightInd/>
                    <w:snapToGrid/>
                    <w:spacing w:line="240" w:lineRule="auto"/>
                    <w:ind w:right="0" w:rightChars="0"/>
                    <w:jc w:val="center"/>
                    <w:textAlignment w:val="auto"/>
                    <w:rPr>
                      <w:rFonts w:hint="default" w:ascii="Times New Roman" w:hAnsi="Times New Roman" w:cs="Times New Roman"/>
                      <w:b/>
                      <w:bCs/>
                      <w:sz w:val="21"/>
                      <w:szCs w:val="21"/>
                      <w:highlight w:val="none"/>
                      <w:lang w:val="en-US" w:eastAsia="zh-CN"/>
                    </w:rPr>
                  </w:pPr>
                  <w:r>
                    <w:rPr>
                      <w:rFonts w:hint="default" w:ascii="Times New Roman" w:hAnsi="Times New Roman" w:eastAsia="宋体" w:cs="Times New Roman"/>
                      <w:b/>
                      <w:bCs/>
                      <w:sz w:val="21"/>
                      <w:szCs w:val="21"/>
                      <w:highlight w:val="none"/>
                    </w:rPr>
                    <w:t>噪声源强dB</w:t>
                  </w:r>
                  <w:r>
                    <w:rPr>
                      <w:rFonts w:hint="default" w:ascii="Times New Roman" w:hAnsi="Times New Roman" w:eastAsia="宋体" w:cs="Times New Roman"/>
                      <w:b/>
                      <w:bCs/>
                      <w:sz w:val="21"/>
                      <w:szCs w:val="21"/>
                      <w:highlight w:val="none"/>
                      <w:lang w:eastAsia="zh-CN"/>
                    </w:rPr>
                    <w:t>（</w:t>
                  </w:r>
                  <w:r>
                    <w:rPr>
                      <w:rFonts w:hint="default" w:ascii="Times New Roman" w:hAnsi="Times New Roman" w:eastAsia="宋体" w:cs="Times New Roman"/>
                      <w:b/>
                      <w:bCs/>
                      <w:sz w:val="21"/>
                      <w:szCs w:val="21"/>
                      <w:highlight w:val="none"/>
                    </w:rPr>
                    <w:t>A</w:t>
                  </w:r>
                  <w:r>
                    <w:rPr>
                      <w:rFonts w:hint="default" w:ascii="Times New Roman" w:hAnsi="Times New Roman" w:eastAsia="宋体" w:cs="Times New Roman"/>
                      <w:b/>
                      <w:bCs/>
                      <w:sz w:val="21"/>
                      <w:szCs w:val="21"/>
                      <w:highlight w:val="none"/>
                      <w:lang w:eastAsia="zh-CN"/>
                    </w:rPr>
                    <w:t>）</w:t>
                  </w:r>
                </w:p>
              </w:tc>
              <w:tc>
                <w:tcPr>
                  <w:tcW w:w="1593" w:type="dxa"/>
                  <w:noWrap w:val="0"/>
                  <w:vAlign w:val="center"/>
                </w:tcPr>
                <w:p>
                  <w:pPr>
                    <w:pStyle w:val="51"/>
                    <w:keepNext w:val="0"/>
                    <w:keepLines w:val="0"/>
                    <w:pageBreakBefore w:val="0"/>
                    <w:widowControl w:val="0"/>
                    <w:kinsoku/>
                    <w:wordWrap/>
                    <w:overflowPunct/>
                    <w:topLinePunct w:val="0"/>
                    <w:bidi w:val="0"/>
                    <w:adjustRightInd/>
                    <w:snapToGrid/>
                    <w:spacing w:line="240" w:lineRule="auto"/>
                    <w:ind w:right="0" w:rightChars="0"/>
                    <w:jc w:val="center"/>
                    <w:textAlignment w:val="auto"/>
                    <w:rPr>
                      <w:rFonts w:hint="default" w:ascii="Times New Roman" w:hAnsi="Times New Roman" w:cs="Times New Roman"/>
                      <w:b/>
                      <w:bCs/>
                      <w:sz w:val="21"/>
                      <w:szCs w:val="21"/>
                      <w:highlight w:val="none"/>
                      <w:lang w:val="en-US" w:eastAsia="zh-CN"/>
                    </w:rPr>
                  </w:pPr>
                  <w:r>
                    <w:rPr>
                      <w:rFonts w:hint="default" w:ascii="Times New Roman" w:hAnsi="Times New Roman" w:eastAsia="宋体" w:cs="Times New Roman"/>
                      <w:b/>
                      <w:bCs/>
                      <w:sz w:val="21"/>
                      <w:szCs w:val="21"/>
                      <w:highlight w:val="none"/>
                    </w:rPr>
                    <w:t>处理措施</w:t>
                  </w:r>
                </w:p>
              </w:tc>
              <w:tc>
                <w:tcPr>
                  <w:tcW w:w="1731" w:type="dxa"/>
                  <w:noWrap w:val="0"/>
                  <w:vAlign w:val="center"/>
                </w:tcPr>
                <w:p>
                  <w:pPr>
                    <w:pStyle w:val="51"/>
                    <w:keepNext w:val="0"/>
                    <w:keepLines w:val="0"/>
                    <w:pageBreakBefore w:val="0"/>
                    <w:widowControl w:val="0"/>
                    <w:kinsoku/>
                    <w:wordWrap/>
                    <w:overflowPunct/>
                    <w:topLinePunct w:val="0"/>
                    <w:bidi w:val="0"/>
                    <w:adjustRightInd/>
                    <w:snapToGrid/>
                    <w:spacing w:line="240" w:lineRule="auto"/>
                    <w:ind w:right="0" w:rightChars="0"/>
                    <w:jc w:val="center"/>
                    <w:textAlignment w:val="auto"/>
                    <w:rPr>
                      <w:rFonts w:hint="default" w:ascii="Times New Roman" w:hAnsi="Times New Roman" w:cs="Times New Roman"/>
                      <w:b/>
                      <w:bCs/>
                      <w:sz w:val="21"/>
                      <w:szCs w:val="21"/>
                      <w:highlight w:val="none"/>
                      <w:lang w:val="en-US" w:eastAsia="zh-CN"/>
                    </w:rPr>
                  </w:pPr>
                  <w:r>
                    <w:rPr>
                      <w:rFonts w:hint="default" w:ascii="Times New Roman" w:hAnsi="Times New Roman" w:eastAsia="宋体" w:cs="Times New Roman"/>
                      <w:b/>
                      <w:bCs/>
                      <w:sz w:val="21"/>
                      <w:szCs w:val="21"/>
                      <w:highlight w:val="none"/>
                    </w:rPr>
                    <w:t>噪声排放dB</w:t>
                  </w:r>
                  <w:r>
                    <w:rPr>
                      <w:rFonts w:hint="default" w:ascii="Times New Roman" w:hAnsi="Times New Roman" w:eastAsia="宋体" w:cs="Times New Roman"/>
                      <w:b/>
                      <w:bCs/>
                      <w:sz w:val="21"/>
                      <w:szCs w:val="21"/>
                      <w:highlight w:val="none"/>
                      <w:lang w:eastAsia="zh-CN"/>
                    </w:rPr>
                    <w:t>（</w:t>
                  </w:r>
                  <w:r>
                    <w:rPr>
                      <w:rFonts w:hint="default" w:ascii="Times New Roman" w:hAnsi="Times New Roman" w:eastAsia="宋体" w:cs="Times New Roman"/>
                      <w:b/>
                      <w:bCs/>
                      <w:sz w:val="21"/>
                      <w:szCs w:val="21"/>
                      <w:highlight w:val="none"/>
                    </w:rPr>
                    <w:t>A</w:t>
                  </w:r>
                  <w:r>
                    <w:rPr>
                      <w:rFonts w:hint="default" w:ascii="Times New Roman" w:hAnsi="Times New Roman" w:eastAsia="宋体" w:cs="Times New Roman"/>
                      <w:b/>
                      <w:b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78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w:t>
                  </w:r>
                </w:p>
              </w:tc>
              <w:tc>
                <w:tcPr>
                  <w:tcW w:w="1443"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平面磨床</w:t>
                  </w:r>
                </w:p>
              </w:tc>
              <w:tc>
                <w:tcPr>
                  <w:tcW w:w="133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3台</w:t>
                  </w:r>
                </w:p>
              </w:tc>
              <w:tc>
                <w:tcPr>
                  <w:tcW w:w="2175"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593" w:type="dxa"/>
                  <w:vMerge w:val="restart"/>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eastAsia="宋体" w:cs="Times New Roman"/>
                      <w:sz w:val="21"/>
                      <w:szCs w:val="21"/>
                      <w:highlight w:val="none"/>
                    </w:rPr>
                    <w:t>厂房隔声、基础减震、空压机设置隔声罩</w:t>
                  </w:r>
                </w:p>
              </w:tc>
              <w:tc>
                <w:tcPr>
                  <w:tcW w:w="173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78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w:t>
                  </w:r>
                </w:p>
              </w:tc>
              <w:tc>
                <w:tcPr>
                  <w:tcW w:w="1443"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钻床</w:t>
                  </w:r>
                </w:p>
              </w:tc>
              <w:tc>
                <w:tcPr>
                  <w:tcW w:w="133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3台</w:t>
                  </w:r>
                </w:p>
              </w:tc>
              <w:tc>
                <w:tcPr>
                  <w:tcW w:w="2175"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593"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3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78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w:t>
                  </w:r>
                </w:p>
              </w:tc>
              <w:tc>
                <w:tcPr>
                  <w:tcW w:w="1443"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滚齿机</w:t>
                  </w:r>
                </w:p>
              </w:tc>
              <w:tc>
                <w:tcPr>
                  <w:tcW w:w="133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c>
                <w:tcPr>
                  <w:tcW w:w="2175"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593"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3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78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4</w:t>
                  </w:r>
                </w:p>
              </w:tc>
              <w:tc>
                <w:tcPr>
                  <w:tcW w:w="1443"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线切割</w:t>
                  </w:r>
                </w:p>
              </w:tc>
              <w:tc>
                <w:tcPr>
                  <w:tcW w:w="133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2台</w:t>
                  </w:r>
                </w:p>
              </w:tc>
              <w:tc>
                <w:tcPr>
                  <w:tcW w:w="2175"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593"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3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78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1443"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铣床</w:t>
                  </w:r>
                </w:p>
              </w:tc>
              <w:tc>
                <w:tcPr>
                  <w:tcW w:w="133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2台</w:t>
                  </w:r>
                </w:p>
              </w:tc>
              <w:tc>
                <w:tcPr>
                  <w:tcW w:w="2175"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593"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3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78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6</w:t>
                  </w:r>
                </w:p>
              </w:tc>
              <w:tc>
                <w:tcPr>
                  <w:tcW w:w="1443"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数控磨齿机</w:t>
                  </w:r>
                </w:p>
              </w:tc>
              <w:tc>
                <w:tcPr>
                  <w:tcW w:w="133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c>
                <w:tcPr>
                  <w:tcW w:w="2175"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60-70</w:t>
                  </w:r>
                </w:p>
              </w:tc>
              <w:tc>
                <w:tcPr>
                  <w:tcW w:w="1593"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3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78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7</w:t>
                  </w:r>
                </w:p>
              </w:tc>
              <w:tc>
                <w:tcPr>
                  <w:tcW w:w="1443"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普通车床</w:t>
                  </w:r>
                </w:p>
              </w:tc>
              <w:tc>
                <w:tcPr>
                  <w:tcW w:w="133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2台</w:t>
                  </w:r>
                </w:p>
              </w:tc>
              <w:tc>
                <w:tcPr>
                  <w:tcW w:w="2175"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593"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3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78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8</w:t>
                  </w:r>
                </w:p>
              </w:tc>
              <w:tc>
                <w:tcPr>
                  <w:tcW w:w="1443"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外磨车床</w:t>
                  </w:r>
                </w:p>
              </w:tc>
              <w:tc>
                <w:tcPr>
                  <w:tcW w:w="133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c>
                <w:tcPr>
                  <w:tcW w:w="2175"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593"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3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78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9</w:t>
                  </w:r>
                </w:p>
              </w:tc>
              <w:tc>
                <w:tcPr>
                  <w:tcW w:w="1443"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内磨车床</w:t>
                  </w:r>
                </w:p>
              </w:tc>
              <w:tc>
                <w:tcPr>
                  <w:tcW w:w="133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2台</w:t>
                  </w:r>
                </w:p>
              </w:tc>
              <w:tc>
                <w:tcPr>
                  <w:tcW w:w="2175"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60-70</w:t>
                  </w:r>
                </w:p>
              </w:tc>
              <w:tc>
                <w:tcPr>
                  <w:tcW w:w="1593"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3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78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1443"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磨齿机</w:t>
                  </w:r>
                </w:p>
              </w:tc>
              <w:tc>
                <w:tcPr>
                  <w:tcW w:w="133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c>
                <w:tcPr>
                  <w:tcW w:w="2175"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593"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3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78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11</w:t>
                  </w:r>
                </w:p>
              </w:tc>
              <w:tc>
                <w:tcPr>
                  <w:tcW w:w="1443"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刻字机</w:t>
                  </w:r>
                </w:p>
              </w:tc>
              <w:tc>
                <w:tcPr>
                  <w:tcW w:w="1332"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c>
                <w:tcPr>
                  <w:tcW w:w="2175"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593"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3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bl>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（4）固体废物</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根据现场调查，</w:t>
            </w:r>
            <w:r>
              <w:rPr>
                <w:rFonts w:hint="default" w:ascii="Times New Roman" w:hAnsi="Times New Roman" w:eastAsia="宋体" w:cs="Times New Roman"/>
                <w:sz w:val="24"/>
                <w:highlight w:val="none"/>
                <w:lang w:val="en-US" w:eastAsia="zh-CN"/>
              </w:rPr>
              <w:t>项</w:t>
            </w:r>
            <w:r>
              <w:rPr>
                <w:rFonts w:hint="default" w:ascii="Times New Roman" w:hAnsi="Times New Roman" w:eastAsia="宋体" w:cs="Times New Roman"/>
                <w:color w:val="0B5FD1"/>
                <w:sz w:val="24"/>
                <w:highlight w:val="none"/>
                <w:lang w:val="en-US" w:eastAsia="zh-CN"/>
              </w:rPr>
              <w:t>目营运期产生的固体废物主要为产品机械加工时产生的边角料、</w:t>
            </w:r>
            <w:r>
              <w:rPr>
                <w:rFonts w:hint="eastAsia" w:ascii="Times New Roman" w:hAnsi="Times New Roman" w:eastAsia="宋体" w:cs="Times New Roman"/>
                <w:color w:val="0B5FD1"/>
                <w:sz w:val="24"/>
                <w:highlight w:val="none"/>
                <w:lang w:val="en-US" w:eastAsia="zh-CN"/>
              </w:rPr>
              <w:t>金属屑</w:t>
            </w:r>
            <w:r>
              <w:rPr>
                <w:rFonts w:hint="default" w:ascii="Times New Roman" w:hAnsi="Times New Roman" w:eastAsia="宋体" w:cs="Times New Roman"/>
                <w:color w:val="0B5FD1"/>
                <w:sz w:val="24"/>
                <w:highlight w:val="none"/>
                <w:lang w:val="en-US" w:eastAsia="zh-CN"/>
              </w:rPr>
              <w:t>；产品</w:t>
            </w:r>
            <w:r>
              <w:rPr>
                <w:rFonts w:hint="eastAsia" w:ascii="Times New Roman" w:hAnsi="Times New Roman" w:eastAsia="宋体" w:cs="Times New Roman"/>
                <w:color w:val="0B5FD1"/>
                <w:sz w:val="24"/>
                <w:highlight w:val="none"/>
                <w:lang w:val="en-US" w:eastAsia="zh-CN"/>
              </w:rPr>
              <w:t>检验</w:t>
            </w:r>
            <w:r>
              <w:rPr>
                <w:rFonts w:hint="default" w:ascii="Times New Roman" w:hAnsi="Times New Roman" w:eastAsia="宋体" w:cs="Times New Roman"/>
                <w:color w:val="0B5FD1"/>
                <w:sz w:val="24"/>
                <w:highlight w:val="none"/>
                <w:lang w:val="en-US" w:eastAsia="zh-CN"/>
              </w:rPr>
              <w:t>产生的不合格产品，项目机械设备维修时产生的废机油、含油手套、抹布，设备切削液更换时候产生的废切削液；职工日常生活产生的生活垃圾等</w:t>
            </w:r>
            <w:r>
              <w:rPr>
                <w:rFonts w:hint="default" w:ascii="Times New Roman" w:hAnsi="Times New Roman" w:eastAsia="宋体" w:cs="Times New Roman"/>
                <w:sz w:val="24"/>
                <w:highlight w:val="none"/>
                <w:lang w:val="en-US" w:eastAsia="zh-CN"/>
              </w:rPr>
              <w:t>。</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color w:val="0B5FD1"/>
                <w:lang w:val="en-US" w:eastAsia="zh-CN"/>
              </w:rPr>
            </w:pPr>
            <w:r>
              <w:rPr>
                <w:rFonts w:hint="default" w:ascii="Times New Roman" w:hAnsi="Times New Roman" w:cs="Times New Roman"/>
                <w:color w:val="0B5FD1"/>
                <w:sz w:val="24"/>
                <w:highlight w:val="none"/>
                <w:lang w:val="en-US" w:eastAsia="zh-CN"/>
              </w:rPr>
              <w:t>项目切割、磨、铣、钻、制齿等机加工工序均设置挡板和收集槽，金属颗粒物经挡板阻挡后落入收集槽中，经清扫收集后计入固废。</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sz w:val="24"/>
                <w:highlight w:val="none"/>
                <w:lang w:val="en-US" w:eastAsia="zh-CN"/>
              </w:rPr>
              <w:t>根据建设单位提供的实际运行情况，本项目固废产生及处置情况如下：</w:t>
            </w:r>
          </w:p>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表5-</w:t>
            </w:r>
            <w:r>
              <w:rPr>
                <w:rFonts w:hint="eastAsia" w:ascii="Times New Roman" w:hAnsi="Times New Roman" w:eastAsia="宋体" w:cs="Times New Roman"/>
                <w:b/>
                <w:bCs/>
                <w:sz w:val="21"/>
                <w:szCs w:val="21"/>
                <w:highlight w:val="none"/>
                <w:lang w:val="en-US" w:eastAsia="zh-CN"/>
              </w:rPr>
              <w:t>4</w:t>
            </w:r>
            <w:r>
              <w:rPr>
                <w:rFonts w:hint="default" w:ascii="Times New Roman" w:hAnsi="Times New Roman" w:eastAsia="宋体" w:cs="Times New Roman"/>
                <w:b/>
                <w:bCs/>
                <w:sz w:val="21"/>
                <w:szCs w:val="21"/>
                <w:highlight w:val="none"/>
                <w:lang w:val="en-US" w:eastAsia="zh-CN"/>
              </w:rPr>
              <w:tab/>
            </w:r>
            <w:r>
              <w:rPr>
                <w:rFonts w:hint="default" w:ascii="Times New Roman" w:hAnsi="Times New Roman" w:eastAsia="宋体" w:cs="Times New Roman"/>
                <w:b/>
                <w:bCs/>
                <w:sz w:val="21"/>
                <w:szCs w:val="21"/>
                <w:highlight w:val="none"/>
                <w:lang w:val="en-US" w:eastAsia="zh-CN"/>
              </w:rPr>
              <w:t>项目固废产排情况表</w:t>
            </w:r>
          </w:p>
          <w:tbl>
            <w:tblPr>
              <w:tblStyle w:val="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1119"/>
              <w:gridCol w:w="2150"/>
              <w:gridCol w:w="1725"/>
              <w:gridCol w:w="1114"/>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exact"/>
              </w:trPr>
              <w:tc>
                <w:tcPr>
                  <w:tcW w:w="63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sz w:val="21"/>
                      <w:szCs w:val="21"/>
                      <w:highlight w:val="none"/>
                    </w:rPr>
                    <w:t>编号</w:t>
                  </w:r>
                </w:p>
              </w:tc>
              <w:tc>
                <w:tcPr>
                  <w:tcW w:w="1119"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sz w:val="21"/>
                      <w:szCs w:val="21"/>
                      <w:highlight w:val="none"/>
                    </w:rPr>
                    <w:t>废物名称</w:t>
                  </w:r>
                </w:p>
              </w:tc>
              <w:tc>
                <w:tcPr>
                  <w:tcW w:w="2150"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sz w:val="21"/>
                      <w:szCs w:val="21"/>
                      <w:highlight w:val="none"/>
                    </w:rPr>
                    <w:t>废物类别</w:t>
                  </w:r>
                </w:p>
              </w:tc>
              <w:tc>
                <w:tcPr>
                  <w:tcW w:w="1725"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sz w:val="21"/>
                      <w:szCs w:val="21"/>
                      <w:highlight w:val="none"/>
                    </w:rPr>
                    <w:t>来源</w:t>
                  </w:r>
                </w:p>
              </w:tc>
              <w:tc>
                <w:tcPr>
                  <w:tcW w:w="111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sz w:val="21"/>
                      <w:szCs w:val="21"/>
                      <w:highlight w:val="none"/>
                    </w:rPr>
                    <w:t>产生量（t/a）</w:t>
                  </w:r>
                </w:p>
              </w:tc>
              <w:tc>
                <w:tcPr>
                  <w:tcW w:w="2242"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sz w:val="21"/>
                      <w:szCs w:val="21"/>
                      <w:highlight w:val="none"/>
                    </w:rPr>
                    <w:t>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63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1</w:t>
                  </w:r>
                </w:p>
              </w:tc>
              <w:tc>
                <w:tcPr>
                  <w:tcW w:w="1119"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生活垃圾</w:t>
                  </w:r>
                </w:p>
              </w:tc>
              <w:tc>
                <w:tcPr>
                  <w:tcW w:w="2150"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生活垃圾</w:t>
                  </w:r>
                </w:p>
              </w:tc>
              <w:tc>
                <w:tcPr>
                  <w:tcW w:w="1725"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职工日常工作</w:t>
                  </w:r>
                </w:p>
              </w:tc>
              <w:tc>
                <w:tcPr>
                  <w:tcW w:w="111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lang w:val="en-US" w:eastAsia="zh-CN"/>
                    </w:rPr>
                  </w:pPr>
                  <w:r>
                    <w:rPr>
                      <w:rFonts w:hint="eastAsia" w:ascii="Times New Roman" w:hAnsi="Times New Roman" w:eastAsia="宋体" w:cs="Times New Roman"/>
                      <w:color w:val="0B5FD1"/>
                      <w:sz w:val="21"/>
                      <w:szCs w:val="21"/>
                      <w:highlight w:val="none"/>
                      <w:lang w:val="en-US" w:eastAsia="zh-CN"/>
                    </w:rPr>
                    <w:t>0.78</w:t>
                  </w:r>
                </w:p>
              </w:tc>
              <w:tc>
                <w:tcPr>
                  <w:tcW w:w="2242"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垃圾桶收集，由环卫部门</w:t>
                  </w:r>
                  <w:r>
                    <w:rPr>
                      <w:rFonts w:hint="default" w:ascii="Times New Roman" w:hAnsi="Times New Roman" w:eastAsia="宋体" w:cs="Times New Roman"/>
                      <w:color w:val="0B5FD1"/>
                      <w:spacing w:val="-102"/>
                      <w:sz w:val="21"/>
                      <w:szCs w:val="21"/>
                      <w:highlight w:val="none"/>
                    </w:rPr>
                    <w:t xml:space="preserve"> </w:t>
                  </w:r>
                  <w:r>
                    <w:rPr>
                      <w:rFonts w:hint="default" w:ascii="Times New Roman" w:hAnsi="Times New Roman" w:eastAsia="宋体" w:cs="Times New Roman"/>
                      <w:color w:val="0B5FD1"/>
                      <w:sz w:val="21"/>
                      <w:szCs w:val="21"/>
                      <w:highlight w:val="none"/>
                    </w:rPr>
                    <w:t>运往垃圾填</w:t>
                  </w:r>
                  <w:r>
                    <w:rPr>
                      <w:rFonts w:hint="default" w:ascii="Times New Roman" w:hAnsi="Times New Roman" w:eastAsia="宋体" w:cs="Times New Roman"/>
                      <w:color w:val="0B5FD1"/>
                      <w:spacing w:val="-102"/>
                      <w:sz w:val="21"/>
                      <w:szCs w:val="21"/>
                      <w:highlight w:val="none"/>
                    </w:rPr>
                    <w:t xml:space="preserve"> </w:t>
                  </w:r>
                  <w:r>
                    <w:rPr>
                      <w:rFonts w:hint="default" w:ascii="Times New Roman" w:hAnsi="Times New Roman" w:eastAsia="宋体" w:cs="Times New Roman"/>
                      <w:color w:val="0B5FD1"/>
                      <w:sz w:val="21"/>
                      <w:szCs w:val="21"/>
                      <w:highlight w:val="none"/>
                    </w:rPr>
                    <w:t>埋场处置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exact"/>
              </w:trPr>
              <w:tc>
                <w:tcPr>
                  <w:tcW w:w="63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2</w:t>
                  </w:r>
                </w:p>
              </w:tc>
              <w:tc>
                <w:tcPr>
                  <w:tcW w:w="1119"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边角料</w:t>
                  </w:r>
                  <w:r>
                    <w:rPr>
                      <w:rFonts w:hint="default" w:ascii="Times New Roman" w:hAnsi="Times New Roman" w:eastAsia="宋体" w:cs="Times New Roman"/>
                      <w:color w:val="0B5FD1"/>
                      <w:sz w:val="21"/>
                      <w:szCs w:val="21"/>
                      <w:highlight w:val="none"/>
                      <w:lang w:eastAsia="zh-CN"/>
                    </w:rPr>
                    <w:t>、</w:t>
                  </w:r>
                  <w:r>
                    <w:rPr>
                      <w:rFonts w:hint="default" w:ascii="Times New Roman" w:hAnsi="Times New Roman" w:eastAsia="宋体" w:cs="Times New Roman"/>
                      <w:color w:val="0B5FD1"/>
                      <w:sz w:val="21"/>
                      <w:szCs w:val="21"/>
                      <w:highlight w:val="none"/>
                    </w:rPr>
                    <w:t>废</w:t>
                  </w:r>
                  <w:r>
                    <w:rPr>
                      <w:rFonts w:hint="eastAsia" w:ascii="Times New Roman" w:hAnsi="Times New Roman" w:eastAsia="宋体" w:cs="Times New Roman"/>
                      <w:color w:val="0B5FD1"/>
                      <w:sz w:val="21"/>
                      <w:szCs w:val="21"/>
                      <w:highlight w:val="none"/>
                      <w:lang w:eastAsia="zh-CN"/>
                    </w:rPr>
                    <w:t>金属屑</w:t>
                  </w:r>
                  <w:r>
                    <w:rPr>
                      <w:rFonts w:hint="default" w:ascii="Times New Roman" w:hAnsi="Times New Roman" w:cs="Times New Roman"/>
                      <w:color w:val="0B5FD1"/>
                      <w:sz w:val="21"/>
                      <w:szCs w:val="21"/>
                      <w:highlight w:val="none"/>
                      <w:lang w:eastAsia="zh-CN"/>
                    </w:rPr>
                    <w:t>、</w:t>
                  </w:r>
                  <w:r>
                    <w:rPr>
                      <w:rFonts w:hint="default" w:ascii="Times New Roman" w:hAnsi="Times New Roman" w:eastAsia="宋体" w:cs="Times New Roman"/>
                      <w:color w:val="0B5FD1"/>
                      <w:sz w:val="21"/>
                      <w:szCs w:val="21"/>
                      <w:highlight w:val="none"/>
                    </w:rPr>
                    <w:t>不合格产品</w:t>
                  </w:r>
                </w:p>
              </w:tc>
              <w:tc>
                <w:tcPr>
                  <w:tcW w:w="2150"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一般固废</w:t>
                  </w:r>
                </w:p>
              </w:tc>
              <w:tc>
                <w:tcPr>
                  <w:tcW w:w="1725"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left"/>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切割、机械加工、产品检验</w:t>
                  </w:r>
                </w:p>
              </w:tc>
              <w:tc>
                <w:tcPr>
                  <w:tcW w:w="111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2.6</w:t>
                  </w:r>
                </w:p>
              </w:tc>
              <w:tc>
                <w:tcPr>
                  <w:tcW w:w="2242" w:type="dxa"/>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103"/>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pacing w:val="-8"/>
                      <w:sz w:val="21"/>
                      <w:szCs w:val="21"/>
                      <w:highlight w:val="none"/>
                    </w:rPr>
                    <w:t>集中收集，定</w:t>
                  </w:r>
                  <w:r>
                    <w:rPr>
                      <w:rFonts w:hint="default" w:ascii="Times New Roman" w:hAnsi="Times New Roman" w:eastAsia="宋体" w:cs="Times New Roman"/>
                      <w:color w:val="0B5FD1"/>
                      <w:spacing w:val="-95"/>
                      <w:sz w:val="21"/>
                      <w:szCs w:val="21"/>
                      <w:highlight w:val="none"/>
                    </w:rPr>
                    <w:t xml:space="preserve"> </w:t>
                  </w:r>
                  <w:r>
                    <w:rPr>
                      <w:rFonts w:hint="default" w:ascii="Times New Roman" w:hAnsi="Times New Roman" w:eastAsia="宋体" w:cs="Times New Roman"/>
                      <w:color w:val="0B5FD1"/>
                      <w:sz w:val="21"/>
                      <w:szCs w:val="21"/>
                      <w:highlight w:val="none"/>
                    </w:rPr>
                    <w:t>期外售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exact"/>
              </w:trPr>
              <w:tc>
                <w:tcPr>
                  <w:tcW w:w="63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3</w:t>
                  </w:r>
                </w:p>
              </w:tc>
              <w:tc>
                <w:tcPr>
                  <w:tcW w:w="1119"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废机油</w:t>
                  </w:r>
                </w:p>
              </w:tc>
              <w:tc>
                <w:tcPr>
                  <w:tcW w:w="2150" w:type="dxa"/>
                  <w:tcBorders>
                    <w:bottom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HW08废矿物油与含矿物油废物（900-214-08）</w:t>
                  </w:r>
                </w:p>
              </w:tc>
              <w:tc>
                <w:tcPr>
                  <w:tcW w:w="1725" w:type="dxa"/>
                  <w:tcBorders>
                    <w:bottom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设备维修过程产生</w:t>
                  </w:r>
                </w:p>
              </w:tc>
              <w:tc>
                <w:tcPr>
                  <w:tcW w:w="111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0.3</w:t>
                  </w:r>
                </w:p>
              </w:tc>
              <w:tc>
                <w:tcPr>
                  <w:tcW w:w="2242" w:type="dxa"/>
                  <w:vMerge w:val="restart"/>
                  <w:tcBorders>
                    <w:tl2br w:val="nil"/>
                    <w:tr2bl w:val="nil"/>
                  </w:tcBorders>
                  <w:noWrap w:val="0"/>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right="98"/>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危废分类收</w:t>
                  </w:r>
                  <w:r>
                    <w:rPr>
                      <w:rFonts w:hint="default" w:ascii="Times New Roman" w:hAnsi="Times New Roman" w:eastAsia="宋体" w:cs="Times New Roman"/>
                      <w:color w:val="0B5FD1"/>
                      <w:spacing w:val="-8"/>
                      <w:sz w:val="21"/>
                      <w:szCs w:val="21"/>
                      <w:highlight w:val="none"/>
                    </w:rPr>
                    <w:t>集，暂存于危废暂存间，定</w:t>
                  </w:r>
                  <w:r>
                    <w:rPr>
                      <w:rFonts w:hint="default" w:ascii="Times New Roman" w:hAnsi="Times New Roman" w:eastAsia="宋体" w:cs="Times New Roman"/>
                      <w:color w:val="0B5FD1"/>
                      <w:sz w:val="21"/>
                      <w:szCs w:val="21"/>
                      <w:highlight w:val="none"/>
                    </w:rPr>
                    <w:t>期委托有资质单位处置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exact"/>
              </w:trPr>
              <w:tc>
                <w:tcPr>
                  <w:tcW w:w="63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4</w:t>
                  </w:r>
                </w:p>
              </w:tc>
              <w:tc>
                <w:tcPr>
                  <w:tcW w:w="1119"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left"/>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油手套、油抹布</w:t>
                  </w:r>
                  <w:r>
                    <w:rPr>
                      <w:rFonts w:hint="eastAsia" w:ascii="Times New Roman" w:hAnsi="Times New Roman" w:cs="Times New Roman"/>
                      <w:color w:val="0B5FD1"/>
                      <w:sz w:val="21"/>
                      <w:szCs w:val="21"/>
                      <w:highlight w:val="none"/>
                      <w:lang w:eastAsia="zh-CN"/>
                    </w:rPr>
                    <w:t>、</w:t>
                  </w:r>
                  <w:r>
                    <w:rPr>
                      <w:rFonts w:hint="default" w:ascii="Times New Roman" w:hAnsi="Times New Roman" w:eastAsia="宋体" w:cs="Times New Roman"/>
                      <w:color w:val="0B5FD1"/>
                      <w:sz w:val="21"/>
                      <w:szCs w:val="21"/>
                      <w:highlight w:val="none"/>
                    </w:rPr>
                    <w:t>废机油桶</w:t>
                  </w:r>
                </w:p>
              </w:tc>
              <w:tc>
                <w:tcPr>
                  <w:tcW w:w="2150" w:type="dxa"/>
                  <w:tcBorders>
                    <w:top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HW49其它废物（900-041-49）</w:t>
                  </w:r>
                </w:p>
              </w:tc>
              <w:tc>
                <w:tcPr>
                  <w:tcW w:w="1725" w:type="dxa"/>
                  <w:tcBorders>
                    <w:top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left"/>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机油、切削液使用后的废桶</w:t>
                  </w:r>
                </w:p>
              </w:tc>
              <w:tc>
                <w:tcPr>
                  <w:tcW w:w="111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eastAsia" w:ascii="Times New Roman" w:hAnsi="Times New Roman" w:cs="Times New Roman"/>
                      <w:color w:val="0B5FD1"/>
                      <w:sz w:val="21"/>
                      <w:szCs w:val="21"/>
                      <w:highlight w:val="none"/>
                      <w:lang w:val="en-US" w:eastAsia="zh-CN"/>
                    </w:rPr>
                    <w:t>0.</w:t>
                  </w:r>
                  <w:r>
                    <w:rPr>
                      <w:rFonts w:hint="default" w:ascii="Times New Roman" w:hAnsi="Times New Roman" w:eastAsia="宋体" w:cs="Times New Roman"/>
                      <w:color w:val="0B5FD1"/>
                      <w:sz w:val="21"/>
                      <w:szCs w:val="21"/>
                      <w:highlight w:val="none"/>
                    </w:rPr>
                    <w:t>2</w:t>
                  </w:r>
                </w:p>
              </w:tc>
              <w:tc>
                <w:tcPr>
                  <w:tcW w:w="224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B5FD1"/>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exact"/>
              </w:trPr>
              <w:tc>
                <w:tcPr>
                  <w:tcW w:w="63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eastAsia" w:ascii="Times New Roman" w:hAnsi="Times New Roman" w:eastAsia="宋体" w:cs="Times New Roman"/>
                      <w:color w:val="0B5FD1"/>
                      <w:sz w:val="21"/>
                      <w:szCs w:val="21"/>
                      <w:highlight w:val="none"/>
                      <w:lang w:eastAsia="zh-CN"/>
                    </w:rPr>
                  </w:pPr>
                  <w:r>
                    <w:rPr>
                      <w:rFonts w:hint="eastAsia" w:ascii="Times New Roman" w:hAnsi="Times New Roman" w:cs="Times New Roman"/>
                      <w:color w:val="0B5FD1"/>
                      <w:sz w:val="21"/>
                      <w:szCs w:val="21"/>
                      <w:highlight w:val="none"/>
                      <w:lang w:val="en-US" w:eastAsia="zh-CN"/>
                    </w:rPr>
                    <w:t>5</w:t>
                  </w:r>
                </w:p>
              </w:tc>
              <w:tc>
                <w:tcPr>
                  <w:tcW w:w="1119"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废切削液</w:t>
                  </w:r>
                </w:p>
              </w:tc>
              <w:tc>
                <w:tcPr>
                  <w:tcW w:w="2150"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left"/>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HW09 油水、烃水混合物或乳化液（900-006-09）</w:t>
                  </w:r>
                </w:p>
              </w:tc>
              <w:tc>
                <w:tcPr>
                  <w:tcW w:w="1725"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设备切削液更换</w:t>
                  </w:r>
                </w:p>
              </w:tc>
              <w:tc>
                <w:tcPr>
                  <w:tcW w:w="111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0.5</w:t>
                  </w:r>
                </w:p>
              </w:tc>
              <w:tc>
                <w:tcPr>
                  <w:tcW w:w="224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B5FD1"/>
                      <w:sz w:val="21"/>
                      <w:szCs w:val="21"/>
                      <w:highlight w:val="none"/>
                    </w:rPr>
                  </w:pPr>
                </w:p>
              </w:tc>
            </w:tr>
          </w:tbl>
          <w:p>
            <w:pPr>
              <w:spacing w:line="360" w:lineRule="auto"/>
              <w:contextualSpacing/>
              <w:rPr>
                <w:rFonts w:hint="default" w:ascii="Times New Roman" w:hAnsi="Times New Roman" w:eastAsia="宋体" w:cs="Times New Roman"/>
                <w:color w:val="auto"/>
                <w:sz w:val="24"/>
                <w:highlight w:val="none"/>
                <w:lang w:eastAsia="zh-CN"/>
              </w:rPr>
            </w:pPr>
          </w:p>
        </w:tc>
      </w:tr>
    </w:tbl>
    <w:p>
      <w:pPr>
        <w:jc w:val="left"/>
        <w:rPr>
          <w:rFonts w:hint="default" w:ascii="Times New Roman" w:hAnsi="Times New Roman" w:cs="Times New Roman"/>
          <w:b/>
          <w:color w:val="auto"/>
          <w:sz w:val="24"/>
          <w:highlight w:val="none"/>
        </w:rPr>
      </w:pPr>
    </w:p>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default"/>
          <w:highlight w:val="none"/>
        </w:rPr>
      </w:pPr>
      <w:r>
        <w:rPr>
          <w:rFonts w:hint="default" w:ascii="Times New Roman" w:hAnsi="Times New Roman" w:eastAsia="宋体" w:cs="Times New Roman"/>
          <w:b/>
          <w:bCs/>
          <w:color w:val="auto"/>
          <w:sz w:val="24"/>
          <w:szCs w:val="24"/>
          <w:highlight w:val="none"/>
        </w:rPr>
        <w:t>项目主要污染物产生及预计排放情况</w:t>
      </w:r>
    </w:p>
    <w:tbl>
      <w:tblPr>
        <w:tblStyle w:val="28"/>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964"/>
        <w:gridCol w:w="1359"/>
        <w:gridCol w:w="1494"/>
        <w:gridCol w:w="2612"/>
        <w:gridCol w:w="266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55" w:hRule="exact"/>
          <w:jc w:val="center"/>
        </w:trPr>
        <w:tc>
          <w:tcPr>
            <w:tcW w:w="964"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 w:val="21"/>
                <w:szCs w:val="21"/>
                <w:highlight w:val="none"/>
                <w:lang w:val="en-US" w:eastAsia="zh-CN"/>
              </w:rPr>
            </w:pPr>
            <w:r>
              <w:rPr>
                <w:rFonts w:hint="default" w:ascii="Times New Roman" w:hAnsi="Times New Roman" w:eastAsia="宋体" w:cs="Times New Roman"/>
                <w:b/>
                <w:bCs/>
                <w:color w:val="000000"/>
                <w:sz w:val="21"/>
                <w:szCs w:val="21"/>
                <w:highlight w:val="none"/>
                <w:lang w:val="en-US" w:eastAsia="zh-CN"/>
              </w:rPr>
              <w:t>污染物</w:t>
            </w:r>
          </w:p>
          <w:p>
            <w:pPr>
              <w:adjustRightInd w:val="0"/>
              <w:snapToGrid w:val="0"/>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类型</w:t>
            </w:r>
          </w:p>
        </w:tc>
        <w:tc>
          <w:tcPr>
            <w:tcW w:w="1359"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排放源</w:t>
            </w:r>
          </w:p>
        </w:tc>
        <w:tc>
          <w:tcPr>
            <w:tcW w:w="1494"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污染物名称</w:t>
            </w:r>
          </w:p>
        </w:tc>
        <w:tc>
          <w:tcPr>
            <w:tcW w:w="2612"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处理前产生浓度及产生量</w:t>
            </w:r>
          </w:p>
        </w:tc>
        <w:tc>
          <w:tcPr>
            <w:tcW w:w="2667"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排放浓度及排放量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96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大气污染</w:t>
            </w:r>
          </w:p>
        </w:tc>
        <w:tc>
          <w:tcPr>
            <w:tcW w:w="135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eastAsia" w:ascii="Times New Roman" w:hAnsi="Times New Roman" w:eastAsia="宋体" w:cs="Times New Roman"/>
                <w:color w:val="0B5FD1"/>
                <w:sz w:val="21"/>
                <w:szCs w:val="21"/>
                <w:highlight w:val="none"/>
                <w:lang w:val="en-US" w:eastAsia="zh-CN"/>
              </w:rPr>
              <w:t>打磨</w:t>
            </w:r>
            <w:r>
              <w:rPr>
                <w:rFonts w:hint="default" w:ascii="Times New Roman" w:hAnsi="Times New Roman" w:eastAsia="宋体" w:cs="Times New Roman"/>
                <w:color w:val="0B5FD1"/>
                <w:sz w:val="21"/>
                <w:szCs w:val="21"/>
                <w:highlight w:val="none"/>
              </w:rPr>
              <w:t>粉尘</w:t>
            </w:r>
          </w:p>
        </w:tc>
        <w:tc>
          <w:tcPr>
            <w:tcW w:w="1494"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0B5FD1"/>
                <w:sz w:val="21"/>
                <w:szCs w:val="21"/>
                <w:highlight w:val="none"/>
                <w:lang w:eastAsia="zh-CN"/>
              </w:rPr>
            </w:pPr>
            <w:r>
              <w:rPr>
                <w:rFonts w:hint="eastAsia" w:ascii="Times New Roman" w:hAnsi="Times New Roman" w:eastAsia="宋体" w:cs="Times New Roman"/>
                <w:color w:val="0B5FD1"/>
                <w:sz w:val="21"/>
                <w:szCs w:val="21"/>
                <w:highlight w:val="none"/>
                <w:lang w:val="en-US" w:eastAsia="zh-CN"/>
              </w:rPr>
              <w:t>颗粒物</w:t>
            </w:r>
          </w:p>
        </w:tc>
        <w:tc>
          <w:tcPr>
            <w:tcW w:w="261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eastAsia" w:ascii="Times New Roman" w:hAnsi="Times New Roman" w:eastAsia="宋体" w:cs="Times New Roman"/>
                <w:color w:val="0B5FD1"/>
                <w:sz w:val="21"/>
                <w:szCs w:val="21"/>
                <w:highlight w:val="none"/>
                <w:lang w:val="en-US" w:eastAsia="zh-CN"/>
              </w:rPr>
              <w:t>0.016t</w:t>
            </w:r>
            <w:r>
              <w:rPr>
                <w:rFonts w:hint="default" w:ascii="Times New Roman" w:hAnsi="Times New Roman" w:eastAsia="宋体" w:cs="Times New Roman"/>
                <w:color w:val="0B5FD1"/>
                <w:sz w:val="21"/>
                <w:szCs w:val="21"/>
                <w:highlight w:val="none"/>
              </w:rPr>
              <w:t>/a</w:t>
            </w:r>
          </w:p>
        </w:tc>
        <w:tc>
          <w:tcPr>
            <w:tcW w:w="266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eastAsia" w:ascii="Times New Roman" w:hAnsi="Times New Roman" w:eastAsia="宋体" w:cs="Times New Roman"/>
                <w:color w:val="0B5FD1"/>
                <w:sz w:val="21"/>
                <w:szCs w:val="21"/>
                <w:highlight w:val="none"/>
                <w:lang w:val="en-US" w:eastAsia="zh-CN"/>
              </w:rPr>
              <w:t>0.0024t</w:t>
            </w:r>
            <w:r>
              <w:rPr>
                <w:rFonts w:hint="default" w:ascii="Times New Roman" w:hAnsi="Times New Roman" w:eastAsia="宋体" w:cs="Times New Roman"/>
                <w:color w:val="0B5FD1"/>
                <w:sz w:val="21"/>
                <w:szCs w:val="21"/>
                <w:highlight w:val="none"/>
              </w:rPr>
              <w: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964"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水污染物</w:t>
            </w:r>
          </w:p>
        </w:tc>
        <w:tc>
          <w:tcPr>
            <w:tcW w:w="1359"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生活污水</w:t>
            </w:r>
          </w:p>
        </w:tc>
        <w:tc>
          <w:tcPr>
            <w:tcW w:w="149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污水量</w:t>
            </w:r>
          </w:p>
        </w:tc>
        <w:tc>
          <w:tcPr>
            <w:tcW w:w="261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30</w:t>
            </w:r>
            <w:r>
              <w:rPr>
                <w:rFonts w:hint="default" w:ascii="Times New Roman" w:hAnsi="Times New Roman" w:eastAsia="宋体" w:cs="Times New Roman"/>
                <w:color w:val="000000"/>
                <w:sz w:val="21"/>
                <w:szCs w:val="21"/>
                <w:highlight w:val="none"/>
                <w:lang w:val="en-US" w:eastAsia="zh-CN"/>
              </w:rPr>
              <w:t>m</w:t>
            </w:r>
            <w:r>
              <w:rPr>
                <w:rFonts w:hint="default" w:ascii="Times New Roman" w:hAnsi="Times New Roman" w:eastAsia="宋体" w:cs="Times New Roman"/>
                <w:color w:val="000000"/>
                <w:sz w:val="21"/>
                <w:szCs w:val="21"/>
                <w:highlight w:val="none"/>
                <w:vertAlign w:val="superscript"/>
                <w:lang w:val="en-US" w:eastAsia="zh-CN"/>
              </w:rPr>
              <w:t>3</w:t>
            </w:r>
            <w:r>
              <w:rPr>
                <w:rFonts w:hint="default" w:ascii="Times New Roman" w:hAnsi="Times New Roman" w:eastAsia="宋体" w:cs="Times New Roman"/>
                <w:color w:val="000000"/>
                <w:sz w:val="21"/>
                <w:szCs w:val="21"/>
                <w:highlight w:val="none"/>
                <w:lang w:val="en-US" w:eastAsia="zh-CN"/>
              </w:rPr>
              <w:t>/a</w:t>
            </w:r>
          </w:p>
        </w:tc>
        <w:tc>
          <w:tcPr>
            <w:tcW w:w="266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lang w:val="en-US" w:eastAsia="zh-CN"/>
              </w:rPr>
              <w:t>30</w:t>
            </w:r>
            <w:r>
              <w:rPr>
                <w:rFonts w:hint="default" w:ascii="Times New Roman" w:hAnsi="Times New Roman" w:eastAsia="宋体" w:cs="Times New Roman"/>
                <w:color w:val="000000"/>
                <w:sz w:val="21"/>
                <w:szCs w:val="21"/>
                <w:highlight w:val="none"/>
                <w:lang w:val="en-US" w:eastAsia="zh-CN"/>
              </w:rPr>
              <w:t>m</w:t>
            </w:r>
            <w:r>
              <w:rPr>
                <w:rFonts w:hint="default" w:ascii="Times New Roman" w:hAnsi="Times New Roman" w:eastAsia="宋体" w:cs="Times New Roman"/>
                <w:color w:val="000000"/>
                <w:sz w:val="21"/>
                <w:szCs w:val="21"/>
                <w:highlight w:val="none"/>
                <w:vertAlign w:val="superscript"/>
                <w:lang w:val="en-US" w:eastAsia="zh-CN"/>
              </w:rPr>
              <w:t>3</w:t>
            </w:r>
            <w:r>
              <w:rPr>
                <w:rFonts w:hint="default" w:ascii="Times New Roman" w:hAnsi="Times New Roman" w:eastAsia="宋体" w:cs="Times New Roman"/>
                <w:color w:val="000000"/>
                <w:sz w:val="21"/>
                <w:szCs w:val="21"/>
                <w:highlight w:val="none"/>
                <w:lang w:val="en-US" w:eastAsia="zh-CN"/>
              </w:rPr>
              <w: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964"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c>
          <w:tcPr>
            <w:tcW w:w="1359"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c>
          <w:tcPr>
            <w:tcW w:w="149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SS</w:t>
            </w:r>
          </w:p>
        </w:tc>
        <w:tc>
          <w:tcPr>
            <w:tcW w:w="261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lang w:val="en-US" w:eastAsia="zh-CN"/>
              </w:rPr>
              <w:t>250</w:t>
            </w:r>
            <w:r>
              <w:rPr>
                <w:rFonts w:hint="default" w:ascii="Times New Roman" w:hAnsi="Times New Roman" w:eastAsia="宋体" w:cs="Times New Roman"/>
                <w:color w:val="000000"/>
                <w:sz w:val="21"/>
                <w:szCs w:val="21"/>
                <w:highlight w:val="none"/>
              </w:rPr>
              <w:t>mg/L</w:t>
            </w:r>
            <w:r>
              <w:rPr>
                <w:rFonts w:hint="eastAsia" w:ascii="Times New Roman" w:hAnsi="Times New Roman" w:eastAsia="宋体" w:cs="Times New Roman"/>
                <w:color w:val="000000"/>
                <w:sz w:val="21"/>
                <w:szCs w:val="21"/>
                <w:highlight w:val="none"/>
                <w:lang w:eastAsia="zh-CN"/>
              </w:rPr>
              <w:t>、</w:t>
            </w:r>
            <w:r>
              <w:rPr>
                <w:rFonts w:hint="eastAsia" w:ascii="Times New Roman" w:hAnsi="Times New Roman" w:eastAsia="宋体" w:cs="Times New Roman"/>
                <w:color w:val="000000"/>
                <w:sz w:val="21"/>
                <w:szCs w:val="21"/>
                <w:highlight w:val="none"/>
                <w:lang w:val="en-US" w:eastAsia="zh-CN"/>
              </w:rPr>
              <w:t>0.0075</w:t>
            </w:r>
            <w:r>
              <w:rPr>
                <w:rFonts w:hint="default" w:ascii="Times New Roman" w:hAnsi="Times New Roman" w:eastAsia="宋体" w:cs="Times New Roman"/>
                <w:color w:val="000000"/>
                <w:sz w:val="21"/>
                <w:szCs w:val="21"/>
                <w:highlight w:val="none"/>
              </w:rPr>
              <w:t>t/a</w:t>
            </w:r>
          </w:p>
        </w:tc>
        <w:tc>
          <w:tcPr>
            <w:tcW w:w="266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lang w:val="en-US" w:eastAsia="zh-CN"/>
              </w:rPr>
              <w:t>175</w:t>
            </w:r>
            <w:r>
              <w:rPr>
                <w:rFonts w:hint="default" w:ascii="Times New Roman" w:hAnsi="Times New Roman" w:eastAsia="宋体" w:cs="Times New Roman"/>
                <w:color w:val="000000"/>
                <w:sz w:val="21"/>
                <w:szCs w:val="21"/>
                <w:highlight w:val="none"/>
              </w:rPr>
              <w:t>mg/L</w:t>
            </w:r>
            <w:r>
              <w:rPr>
                <w:rFonts w:hint="eastAsia" w:ascii="Times New Roman" w:hAnsi="Times New Roman" w:eastAsia="宋体" w:cs="Times New Roman"/>
                <w:color w:val="000000"/>
                <w:sz w:val="21"/>
                <w:szCs w:val="21"/>
                <w:highlight w:val="none"/>
                <w:lang w:eastAsia="zh-CN"/>
              </w:rPr>
              <w:t>、</w:t>
            </w:r>
            <w:r>
              <w:rPr>
                <w:rFonts w:hint="eastAsia" w:ascii="Times New Roman" w:hAnsi="Times New Roman" w:eastAsia="宋体" w:cs="Times New Roman"/>
                <w:color w:val="000000"/>
                <w:sz w:val="21"/>
                <w:szCs w:val="21"/>
                <w:highlight w:val="none"/>
                <w:lang w:val="en-US" w:eastAsia="zh-CN"/>
              </w:rPr>
              <w:t>0.0053</w:t>
            </w:r>
            <w:r>
              <w:rPr>
                <w:rFonts w:hint="default" w:ascii="Times New Roman" w:hAnsi="Times New Roman" w:eastAsia="宋体" w:cs="Times New Roman"/>
                <w:color w:val="000000"/>
                <w:sz w:val="21"/>
                <w:szCs w:val="21"/>
                <w:highlight w:val="none"/>
              </w:rPr>
              <w:t>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964"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c>
          <w:tcPr>
            <w:tcW w:w="1359"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c>
          <w:tcPr>
            <w:tcW w:w="149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COD</w:t>
            </w:r>
          </w:p>
        </w:tc>
        <w:tc>
          <w:tcPr>
            <w:tcW w:w="261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lang w:val="en-US" w:eastAsia="zh-CN"/>
              </w:rPr>
              <w:t>400</w:t>
            </w:r>
            <w:r>
              <w:rPr>
                <w:rFonts w:hint="default" w:ascii="Times New Roman" w:hAnsi="Times New Roman" w:eastAsia="宋体" w:cs="Times New Roman"/>
                <w:color w:val="000000"/>
                <w:sz w:val="21"/>
                <w:szCs w:val="21"/>
                <w:highlight w:val="none"/>
              </w:rPr>
              <w:t>mg/L</w:t>
            </w:r>
            <w:r>
              <w:rPr>
                <w:rFonts w:hint="eastAsia"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rPr>
              <w:t>0.0</w:t>
            </w:r>
            <w:r>
              <w:rPr>
                <w:rFonts w:hint="eastAsia" w:ascii="Times New Roman" w:hAnsi="Times New Roman" w:eastAsia="宋体" w:cs="Times New Roman"/>
                <w:color w:val="000000"/>
                <w:sz w:val="21"/>
                <w:szCs w:val="21"/>
                <w:highlight w:val="none"/>
                <w:lang w:val="en-US" w:eastAsia="zh-CN"/>
              </w:rPr>
              <w:t>12</w:t>
            </w:r>
            <w:r>
              <w:rPr>
                <w:rFonts w:hint="default" w:ascii="Times New Roman" w:hAnsi="Times New Roman" w:eastAsia="宋体" w:cs="Times New Roman"/>
                <w:color w:val="000000"/>
                <w:sz w:val="21"/>
                <w:szCs w:val="21"/>
                <w:highlight w:val="none"/>
              </w:rPr>
              <w:t>t/a</w:t>
            </w:r>
          </w:p>
        </w:tc>
        <w:tc>
          <w:tcPr>
            <w:tcW w:w="266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lang w:val="en-US" w:eastAsia="zh-CN"/>
              </w:rPr>
              <w:t>340</w:t>
            </w:r>
            <w:r>
              <w:rPr>
                <w:rFonts w:hint="default" w:ascii="Times New Roman" w:hAnsi="Times New Roman" w:eastAsia="宋体" w:cs="Times New Roman"/>
                <w:color w:val="000000"/>
                <w:sz w:val="21"/>
                <w:szCs w:val="21"/>
                <w:highlight w:val="none"/>
              </w:rPr>
              <w:t>mg/L</w:t>
            </w:r>
            <w:r>
              <w:rPr>
                <w:rFonts w:hint="eastAsia" w:ascii="Times New Roman" w:hAnsi="Times New Roman" w:eastAsia="宋体" w:cs="Times New Roman"/>
                <w:color w:val="000000"/>
                <w:sz w:val="21"/>
                <w:szCs w:val="21"/>
                <w:highlight w:val="none"/>
                <w:lang w:eastAsia="zh-CN"/>
              </w:rPr>
              <w:t>、</w:t>
            </w:r>
            <w:r>
              <w:rPr>
                <w:rFonts w:hint="eastAsia" w:ascii="Times New Roman" w:hAnsi="Times New Roman" w:eastAsia="宋体" w:cs="Times New Roman"/>
                <w:color w:val="000000"/>
                <w:sz w:val="21"/>
                <w:szCs w:val="21"/>
                <w:highlight w:val="none"/>
                <w:lang w:val="en-US" w:eastAsia="zh-CN"/>
              </w:rPr>
              <w:t>0.0102</w:t>
            </w:r>
            <w:r>
              <w:rPr>
                <w:rFonts w:hint="default" w:ascii="Times New Roman" w:hAnsi="Times New Roman" w:eastAsia="宋体" w:cs="Times New Roman"/>
                <w:color w:val="000000"/>
                <w:sz w:val="21"/>
                <w:szCs w:val="21"/>
                <w:highlight w:val="none"/>
              </w:rPr>
              <w:t>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964"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c>
          <w:tcPr>
            <w:tcW w:w="1359"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c>
          <w:tcPr>
            <w:tcW w:w="149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BOD</w:t>
            </w:r>
            <w:r>
              <w:rPr>
                <w:rFonts w:hint="default" w:ascii="Times New Roman" w:hAnsi="Times New Roman" w:eastAsia="宋体" w:cs="Times New Roman"/>
                <w:color w:val="000000"/>
                <w:sz w:val="21"/>
                <w:szCs w:val="21"/>
                <w:highlight w:val="none"/>
                <w:vertAlign w:val="subscript"/>
              </w:rPr>
              <w:t>5</w:t>
            </w:r>
          </w:p>
        </w:tc>
        <w:tc>
          <w:tcPr>
            <w:tcW w:w="261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lang w:val="en-US" w:eastAsia="zh-CN"/>
              </w:rPr>
              <w:t>230</w:t>
            </w:r>
            <w:r>
              <w:rPr>
                <w:rFonts w:hint="default" w:ascii="Times New Roman" w:hAnsi="Times New Roman" w:eastAsia="宋体" w:cs="Times New Roman"/>
                <w:color w:val="000000"/>
                <w:sz w:val="21"/>
                <w:szCs w:val="21"/>
                <w:highlight w:val="none"/>
              </w:rPr>
              <w:t>mg/L</w:t>
            </w:r>
            <w:r>
              <w:rPr>
                <w:rFonts w:hint="eastAsia"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rPr>
              <w:t>0.0</w:t>
            </w:r>
            <w:r>
              <w:rPr>
                <w:rFonts w:hint="eastAsia" w:ascii="Times New Roman" w:hAnsi="Times New Roman" w:eastAsia="宋体" w:cs="Times New Roman"/>
                <w:color w:val="000000"/>
                <w:sz w:val="21"/>
                <w:szCs w:val="21"/>
                <w:highlight w:val="none"/>
                <w:lang w:val="en-US" w:eastAsia="zh-CN"/>
              </w:rPr>
              <w:t>069</w:t>
            </w:r>
            <w:r>
              <w:rPr>
                <w:rFonts w:hint="default" w:ascii="Times New Roman" w:hAnsi="Times New Roman" w:eastAsia="宋体" w:cs="Times New Roman"/>
                <w:color w:val="000000"/>
                <w:sz w:val="21"/>
                <w:szCs w:val="21"/>
                <w:highlight w:val="none"/>
              </w:rPr>
              <w:t>t/a</w:t>
            </w:r>
          </w:p>
        </w:tc>
        <w:tc>
          <w:tcPr>
            <w:tcW w:w="266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lang w:val="en-US" w:eastAsia="zh-CN"/>
              </w:rPr>
              <w:t>210</w:t>
            </w:r>
            <w:r>
              <w:rPr>
                <w:rFonts w:hint="default" w:ascii="Times New Roman" w:hAnsi="Times New Roman" w:eastAsia="宋体" w:cs="Times New Roman"/>
                <w:color w:val="000000"/>
                <w:sz w:val="21"/>
                <w:szCs w:val="21"/>
                <w:highlight w:val="none"/>
              </w:rPr>
              <w:t>mg/L</w:t>
            </w:r>
            <w:r>
              <w:rPr>
                <w:rFonts w:hint="eastAsia" w:ascii="Times New Roman" w:hAnsi="Times New Roman" w:eastAsia="宋体" w:cs="Times New Roman"/>
                <w:color w:val="000000"/>
                <w:sz w:val="21"/>
                <w:szCs w:val="21"/>
                <w:highlight w:val="none"/>
                <w:lang w:eastAsia="zh-CN"/>
              </w:rPr>
              <w:t>、</w:t>
            </w:r>
            <w:r>
              <w:rPr>
                <w:rFonts w:hint="eastAsia" w:ascii="Times New Roman" w:hAnsi="Times New Roman" w:eastAsia="宋体" w:cs="Times New Roman"/>
                <w:color w:val="000000"/>
                <w:sz w:val="21"/>
                <w:szCs w:val="21"/>
                <w:highlight w:val="none"/>
                <w:lang w:val="en-US" w:eastAsia="zh-CN"/>
              </w:rPr>
              <w:t>0.0063</w:t>
            </w:r>
            <w:r>
              <w:rPr>
                <w:rFonts w:hint="default" w:ascii="Times New Roman" w:hAnsi="Times New Roman" w:eastAsia="宋体" w:cs="Times New Roman"/>
                <w:color w:val="000000"/>
                <w:sz w:val="21"/>
                <w:szCs w:val="21"/>
                <w:highlight w:val="none"/>
              </w:rPr>
              <w:t>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964"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c>
          <w:tcPr>
            <w:tcW w:w="1359"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c>
          <w:tcPr>
            <w:tcW w:w="1494"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000000"/>
                <w:sz w:val="21"/>
                <w:szCs w:val="21"/>
                <w:highlight w:val="none"/>
                <w:lang w:eastAsia="zh-CN"/>
              </w:rPr>
            </w:pPr>
            <w:r>
              <w:rPr>
                <w:rFonts w:hint="eastAsia" w:ascii="Times New Roman" w:hAnsi="Times New Roman" w:eastAsia="宋体" w:cs="Times New Roman"/>
                <w:color w:val="000000"/>
                <w:sz w:val="21"/>
                <w:szCs w:val="21"/>
                <w:highlight w:val="none"/>
                <w:lang w:val="en-US" w:eastAsia="zh-CN"/>
              </w:rPr>
              <w:t>氨氮</w:t>
            </w:r>
          </w:p>
        </w:tc>
        <w:tc>
          <w:tcPr>
            <w:tcW w:w="261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25mg/L</w:t>
            </w:r>
            <w:r>
              <w:rPr>
                <w:rFonts w:hint="eastAsia"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rPr>
              <w:t>0.00</w:t>
            </w:r>
            <w:r>
              <w:rPr>
                <w:rFonts w:hint="eastAsia" w:ascii="Times New Roman" w:hAnsi="Times New Roman" w:eastAsia="宋体" w:cs="Times New Roman"/>
                <w:color w:val="000000"/>
                <w:sz w:val="21"/>
                <w:szCs w:val="21"/>
                <w:highlight w:val="none"/>
                <w:lang w:val="en-US" w:eastAsia="zh-CN"/>
              </w:rPr>
              <w:t>075</w:t>
            </w:r>
            <w:r>
              <w:rPr>
                <w:rFonts w:hint="default" w:ascii="Times New Roman" w:hAnsi="Times New Roman" w:eastAsia="宋体" w:cs="Times New Roman"/>
                <w:color w:val="000000"/>
                <w:sz w:val="21"/>
                <w:szCs w:val="21"/>
                <w:highlight w:val="none"/>
              </w:rPr>
              <w:t>t/a</w:t>
            </w:r>
          </w:p>
        </w:tc>
        <w:tc>
          <w:tcPr>
            <w:tcW w:w="266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25mg/L</w:t>
            </w:r>
            <w:r>
              <w:rPr>
                <w:rFonts w:hint="eastAsia" w:ascii="Times New Roman" w:hAnsi="Times New Roman" w:eastAsia="宋体" w:cs="Times New Roman"/>
                <w:color w:val="000000"/>
                <w:sz w:val="21"/>
                <w:szCs w:val="21"/>
                <w:highlight w:val="none"/>
                <w:lang w:eastAsia="zh-CN"/>
              </w:rPr>
              <w:t>、</w:t>
            </w:r>
            <w:r>
              <w:rPr>
                <w:rFonts w:hint="eastAsia" w:ascii="Times New Roman" w:hAnsi="Times New Roman" w:eastAsia="宋体" w:cs="Times New Roman"/>
                <w:color w:val="000000"/>
                <w:sz w:val="21"/>
                <w:szCs w:val="21"/>
                <w:highlight w:val="none"/>
                <w:lang w:val="en-US" w:eastAsia="zh-CN"/>
              </w:rPr>
              <w:t>0.00075</w:t>
            </w:r>
            <w:r>
              <w:rPr>
                <w:rFonts w:hint="default" w:ascii="Times New Roman" w:hAnsi="Times New Roman" w:eastAsia="宋体" w:cs="Times New Roman"/>
                <w:color w:val="000000"/>
                <w:sz w:val="21"/>
                <w:szCs w:val="21"/>
                <w:highlight w:val="none"/>
              </w:rPr>
              <w:t>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964"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固体废物</w:t>
            </w:r>
          </w:p>
        </w:tc>
        <w:tc>
          <w:tcPr>
            <w:tcW w:w="285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生活垃圾</w:t>
            </w:r>
          </w:p>
        </w:tc>
        <w:tc>
          <w:tcPr>
            <w:tcW w:w="261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eastAsia" w:ascii="Times New Roman" w:hAnsi="Times New Roman" w:eastAsia="宋体" w:cs="Times New Roman"/>
                <w:color w:val="0B5FD1"/>
                <w:sz w:val="21"/>
                <w:szCs w:val="21"/>
                <w:highlight w:val="none"/>
                <w:lang w:val="en-US" w:eastAsia="zh-CN"/>
              </w:rPr>
              <w:t>0.78</w:t>
            </w:r>
            <w:r>
              <w:rPr>
                <w:rFonts w:hint="default" w:ascii="Times New Roman" w:hAnsi="Times New Roman" w:eastAsia="宋体" w:cs="Times New Roman"/>
                <w:color w:val="0B5FD1"/>
                <w:sz w:val="21"/>
                <w:szCs w:val="21"/>
                <w:highlight w:val="none"/>
              </w:rPr>
              <w:t>t/a</w:t>
            </w:r>
          </w:p>
        </w:tc>
        <w:tc>
          <w:tcPr>
            <w:tcW w:w="266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交由环卫部门处理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964"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c>
          <w:tcPr>
            <w:tcW w:w="285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边角料、废</w:t>
            </w:r>
            <w:r>
              <w:rPr>
                <w:rFonts w:hint="eastAsia" w:ascii="Times New Roman" w:hAnsi="Times New Roman" w:eastAsia="宋体" w:cs="Times New Roman"/>
                <w:color w:val="0B5FD1"/>
                <w:sz w:val="21"/>
                <w:szCs w:val="21"/>
                <w:highlight w:val="none"/>
                <w:lang w:eastAsia="zh-CN"/>
              </w:rPr>
              <w:t>金属屑</w:t>
            </w:r>
            <w:r>
              <w:rPr>
                <w:rFonts w:hint="default" w:ascii="Times New Roman" w:hAnsi="Times New Roman" w:eastAsia="宋体" w:cs="Times New Roman"/>
                <w:color w:val="0B5FD1"/>
                <w:sz w:val="21"/>
                <w:szCs w:val="21"/>
                <w:highlight w:val="none"/>
              </w:rPr>
              <w:t>、不合格产品</w:t>
            </w:r>
          </w:p>
        </w:tc>
        <w:tc>
          <w:tcPr>
            <w:tcW w:w="261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2.6t/a</w:t>
            </w:r>
          </w:p>
        </w:tc>
        <w:tc>
          <w:tcPr>
            <w:tcW w:w="266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集中收集，定期外售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964"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c>
          <w:tcPr>
            <w:tcW w:w="285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废机油</w:t>
            </w:r>
          </w:p>
        </w:tc>
        <w:tc>
          <w:tcPr>
            <w:tcW w:w="261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0.3t/a</w:t>
            </w:r>
          </w:p>
        </w:tc>
        <w:tc>
          <w:tcPr>
            <w:tcW w:w="2667"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危废暂存间暂存后，定期委 托有资质单位处置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964"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c>
          <w:tcPr>
            <w:tcW w:w="285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油手套、油抹布</w:t>
            </w:r>
            <w:r>
              <w:rPr>
                <w:rFonts w:hint="eastAsia" w:ascii="Times New Roman" w:hAnsi="Times New Roman" w:cs="Times New Roman"/>
                <w:color w:val="0B5FD1"/>
                <w:sz w:val="21"/>
                <w:szCs w:val="21"/>
                <w:highlight w:val="none"/>
                <w:lang w:eastAsia="zh-CN"/>
              </w:rPr>
              <w:t>、</w:t>
            </w:r>
            <w:r>
              <w:rPr>
                <w:rFonts w:hint="default" w:ascii="Times New Roman" w:hAnsi="Times New Roman" w:eastAsia="宋体" w:cs="Times New Roman"/>
                <w:color w:val="0B5FD1"/>
                <w:sz w:val="21"/>
                <w:szCs w:val="21"/>
                <w:highlight w:val="none"/>
              </w:rPr>
              <w:t>废机油桶</w:t>
            </w:r>
          </w:p>
        </w:tc>
        <w:tc>
          <w:tcPr>
            <w:tcW w:w="261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eastAsia" w:ascii="Times New Roman" w:hAnsi="Times New Roman" w:cs="Times New Roman"/>
                <w:color w:val="0B5FD1"/>
                <w:sz w:val="21"/>
                <w:szCs w:val="21"/>
                <w:highlight w:val="none"/>
                <w:lang w:val="en-US" w:eastAsia="zh-CN"/>
              </w:rPr>
              <w:t>0.2</w:t>
            </w:r>
            <w:r>
              <w:rPr>
                <w:rFonts w:hint="default" w:ascii="Times New Roman" w:hAnsi="Times New Roman" w:eastAsia="宋体" w:cs="Times New Roman"/>
                <w:color w:val="0B5FD1"/>
                <w:sz w:val="21"/>
                <w:szCs w:val="21"/>
                <w:highlight w:val="none"/>
              </w:rPr>
              <w:t>2t/a</w:t>
            </w:r>
          </w:p>
        </w:tc>
        <w:tc>
          <w:tcPr>
            <w:tcW w:w="2667"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964"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c>
          <w:tcPr>
            <w:tcW w:w="285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废切削液</w:t>
            </w:r>
          </w:p>
        </w:tc>
        <w:tc>
          <w:tcPr>
            <w:tcW w:w="261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0.5t/a</w:t>
            </w:r>
          </w:p>
        </w:tc>
        <w:tc>
          <w:tcPr>
            <w:tcW w:w="2667"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11" w:hRule="exact"/>
          <w:jc w:val="center"/>
        </w:trPr>
        <w:tc>
          <w:tcPr>
            <w:tcW w:w="96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val="en-US" w:eastAsia="zh-CN"/>
              </w:rPr>
              <w:t>噪</w:t>
            </w:r>
            <w:r>
              <w:rPr>
                <w:rFonts w:hint="default" w:ascii="Times New Roman" w:hAnsi="Times New Roman" w:eastAsia="宋体" w:cs="Times New Roman"/>
                <w:color w:val="000000"/>
                <w:sz w:val="21"/>
                <w:szCs w:val="21"/>
                <w:highlight w:val="none"/>
              </w:rPr>
              <w:t>声</w:t>
            </w:r>
          </w:p>
        </w:tc>
        <w:tc>
          <w:tcPr>
            <w:tcW w:w="8132" w:type="dxa"/>
            <w:gridSpan w:val="4"/>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运营期期主要是生产车间的车床、铣床等设备噪声，噪声值一般在60~</w:t>
            </w:r>
            <w:r>
              <w:rPr>
                <w:rFonts w:hint="eastAsia" w:ascii="Times New Roman" w:hAnsi="Times New Roman" w:eastAsia="宋体" w:cs="Times New Roman"/>
                <w:color w:val="000000"/>
                <w:sz w:val="21"/>
                <w:szCs w:val="21"/>
                <w:highlight w:val="none"/>
                <w:lang w:val="en-US" w:eastAsia="zh-CN"/>
              </w:rPr>
              <w:t>75</w:t>
            </w:r>
            <w:r>
              <w:rPr>
                <w:rFonts w:hint="default" w:ascii="Times New Roman" w:hAnsi="Times New Roman" w:eastAsia="宋体" w:cs="Times New Roman"/>
                <w:color w:val="000000"/>
                <w:sz w:val="21"/>
                <w:szCs w:val="21"/>
                <w:highlight w:val="none"/>
              </w:rPr>
              <w:t>dB（A）左右。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85" w:hRule="exact"/>
          <w:jc w:val="center"/>
        </w:trPr>
        <w:tc>
          <w:tcPr>
            <w:tcW w:w="9096" w:type="dxa"/>
            <w:gridSpan w:val="5"/>
            <w:tcBorders>
              <w:tl2br w:val="nil"/>
              <w:tr2bl w:val="nil"/>
            </w:tcBorders>
            <w:noWrap w:val="0"/>
            <w:vAlign w:val="top"/>
          </w:tcPr>
          <w:p>
            <w:pPr>
              <w:kinsoku w:val="0"/>
              <w:overflowPunct w:val="0"/>
              <w:spacing w:line="360" w:lineRule="auto"/>
              <w:contextualSpacing/>
              <w:jc w:val="both"/>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主要生态影响</w:t>
            </w:r>
          </w:p>
          <w:p>
            <w:pPr>
              <w:adjustRightInd w:val="0"/>
              <w:snapToGrid w:val="0"/>
              <w:spacing w:line="360" w:lineRule="auto"/>
              <w:ind w:firstLine="480" w:firstLineChars="200"/>
              <w:jc w:val="both"/>
              <w:rPr>
                <w:rFonts w:hint="default" w:ascii="Times New Roman" w:hAnsi="Times New Roman" w:eastAsia="宋体" w:cs="Times New Roman"/>
                <w:color w:val="000000"/>
                <w:sz w:val="21"/>
                <w:szCs w:val="21"/>
                <w:highlight w:val="none"/>
              </w:rPr>
            </w:pPr>
            <w:r>
              <w:rPr>
                <w:rFonts w:hint="default" w:ascii="Times New Roman" w:hAnsi="Times New Roman" w:cs="Times New Roman"/>
                <w:color w:val="auto"/>
                <w:sz w:val="24"/>
                <w:szCs w:val="24"/>
                <w:highlight w:val="none"/>
              </w:rPr>
              <w:t>本项目周围为工业、企业混杂区、本项目的建设不会对生态环境造成影响。</w:t>
            </w:r>
          </w:p>
        </w:tc>
      </w:tr>
    </w:tbl>
    <w:p>
      <w:pPr>
        <w:rPr>
          <w:rFonts w:hint="default" w:ascii="Times New Roman" w:hAnsi="Times New Roman" w:cs="Times New Roman"/>
          <w:b/>
          <w:color w:val="auto"/>
          <w:sz w:val="24"/>
          <w:highlight w:val="none"/>
        </w:rPr>
        <w:sectPr>
          <w:pgSz w:w="11906" w:h="16838"/>
          <w:pgMar w:top="1418" w:right="1418" w:bottom="1418" w:left="1418" w:header="851" w:footer="992" w:gutter="0"/>
          <w:pgBorders w:zOrder="back">
            <w:top w:val="none" w:sz="0" w:space="0"/>
            <w:left w:val="none" w:sz="0" w:space="0"/>
            <w:bottom w:val="none" w:sz="0" w:space="0"/>
            <w:right w:val="none" w:sz="0" w:space="0"/>
          </w:pgBorders>
          <w:pgNumType w:fmt="numberInDash"/>
          <w:cols w:space="720" w:num="1"/>
          <w:docGrid w:type="lines" w:linePitch="312" w:charSpace="0"/>
        </w:sectPr>
      </w:pPr>
    </w:p>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default"/>
          <w:highlight w:val="none"/>
        </w:rPr>
      </w:pPr>
      <w:r>
        <w:rPr>
          <w:rFonts w:hint="default" w:ascii="Times New Roman" w:hAnsi="Times New Roman" w:eastAsia="宋体" w:cs="Times New Roman"/>
          <w:b/>
          <w:bCs/>
          <w:color w:val="auto"/>
          <w:sz w:val="24"/>
          <w:szCs w:val="24"/>
          <w:highlight w:val="none"/>
        </w:rPr>
        <w:t>环境影响分析</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85" w:hRule="atLeast"/>
          <w:jc w:val="center"/>
        </w:trPr>
        <w:tc>
          <w:tcPr>
            <w:tcW w:w="924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lang w:val="en-US" w:eastAsia="zh-CN"/>
              </w:rPr>
              <w:t>一、</w:t>
            </w:r>
            <w:r>
              <w:rPr>
                <w:rFonts w:hint="default" w:ascii="Times New Roman" w:hAnsi="Times New Roman" w:eastAsia="宋体" w:cs="Times New Roman"/>
                <w:b/>
                <w:bCs/>
                <w:color w:val="000000"/>
                <w:sz w:val="24"/>
                <w:highlight w:val="none"/>
              </w:rPr>
              <w:t>施工期环境影响分析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highlight w:val="none"/>
                <w:vertAlign w:val="baseline"/>
                <w:lang w:val="en-US" w:eastAsia="zh-CN"/>
              </w:rPr>
            </w:pPr>
            <w:bookmarkStart w:id="4" w:name="_Toc359596329"/>
            <w:bookmarkStart w:id="5" w:name="_Toc356126586"/>
            <w:r>
              <w:rPr>
                <w:rFonts w:hint="default" w:ascii="Times New Roman" w:hAnsi="Times New Roman" w:eastAsia="宋体" w:cs="Times New Roman"/>
                <w:bCs/>
                <w:sz w:val="24"/>
                <w:highlight w:val="none"/>
                <w:vertAlign w:val="baseline"/>
                <w:lang w:val="en-US" w:eastAsia="zh-CN"/>
              </w:rPr>
              <w:t>本项目为已建成项目，因此评价不再对施工期影响进行分析。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lang w:val="en-US" w:eastAsia="zh-CN"/>
              </w:rPr>
              <w:t>二、</w:t>
            </w:r>
            <w:r>
              <w:rPr>
                <w:rFonts w:hint="default" w:ascii="Times New Roman" w:hAnsi="Times New Roman" w:eastAsia="宋体" w:cs="Times New Roman"/>
                <w:b/>
                <w:bCs/>
                <w:color w:val="000000"/>
                <w:sz w:val="24"/>
                <w:highlight w:val="none"/>
              </w:rPr>
              <w:t>运营期环境影响分析</w:t>
            </w:r>
          </w:p>
          <w:bookmarkEnd w:id="4"/>
          <w:bookmarkEnd w:id="5"/>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sz w:val="24"/>
                <w:highlight w:val="none"/>
              </w:rPr>
            </w:pPr>
            <w:bookmarkStart w:id="6" w:name="_Toc105759936"/>
            <w:r>
              <w:rPr>
                <w:rFonts w:hint="default" w:ascii="Times New Roman" w:hAnsi="Times New Roman" w:eastAsia="宋体" w:cs="Times New Roman"/>
                <w:b w:val="0"/>
                <w:bCs w:val="0"/>
                <w:sz w:val="24"/>
                <w:highlight w:val="none"/>
                <w:lang w:eastAsia="zh-CN"/>
              </w:rPr>
              <w:t>（</w:t>
            </w:r>
            <w:r>
              <w:rPr>
                <w:rFonts w:hint="default" w:ascii="Times New Roman" w:hAnsi="Times New Roman" w:eastAsia="宋体" w:cs="Times New Roman"/>
                <w:b w:val="0"/>
                <w:bCs w:val="0"/>
                <w:sz w:val="24"/>
                <w:highlight w:val="none"/>
                <w:lang w:val="en-US" w:eastAsia="zh-CN"/>
              </w:rPr>
              <w:t>1</w:t>
            </w:r>
            <w:r>
              <w:rPr>
                <w:rFonts w:hint="default" w:ascii="Times New Roman" w:hAnsi="Times New Roman" w:eastAsia="宋体" w:cs="Times New Roman"/>
                <w:b w:val="0"/>
                <w:bCs w:val="0"/>
                <w:sz w:val="24"/>
                <w:highlight w:val="none"/>
                <w:lang w:eastAsia="zh-CN"/>
              </w:rPr>
              <w:t>）</w:t>
            </w:r>
            <w:r>
              <w:rPr>
                <w:rFonts w:hint="default" w:ascii="Times New Roman" w:hAnsi="Times New Roman" w:eastAsia="宋体" w:cs="Times New Roman"/>
                <w:b w:val="0"/>
                <w:bCs w:val="0"/>
                <w:sz w:val="24"/>
                <w:highlight w:val="none"/>
              </w:rPr>
              <w:t>大气环境影响分析</w:t>
            </w:r>
          </w:p>
          <w:bookmarkEnd w:id="6"/>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lang w:eastAsia="zh-CN"/>
              </w:rPr>
              <w:t>本项目运营期主要排放废气为</w:t>
            </w:r>
            <w:r>
              <w:rPr>
                <w:rFonts w:hint="default" w:ascii="Times New Roman" w:hAnsi="Times New Roman" w:cs="Times New Roman"/>
                <w:sz w:val="24"/>
                <w:highlight w:val="none"/>
                <w:lang w:val="en-US" w:eastAsia="zh-CN"/>
              </w:rPr>
              <w:t>无组织</w:t>
            </w:r>
            <w:r>
              <w:rPr>
                <w:rFonts w:hint="eastAsia" w:ascii="Times New Roman" w:hAnsi="Times New Roman" w:cs="Times New Roman"/>
                <w:sz w:val="24"/>
                <w:highlight w:val="none"/>
                <w:lang w:val="en-US" w:eastAsia="zh-CN"/>
              </w:rPr>
              <w:t>打磨</w:t>
            </w:r>
            <w:r>
              <w:rPr>
                <w:rFonts w:hint="default" w:ascii="Times New Roman" w:hAnsi="Times New Roman" w:eastAsia="宋体" w:cs="Times New Roman"/>
                <w:sz w:val="24"/>
                <w:highlight w:val="none"/>
                <w:lang w:eastAsia="zh-CN"/>
              </w:rPr>
              <w:t>粉尘</w:t>
            </w:r>
            <w:r>
              <w:rPr>
                <w:rFonts w:hint="default" w:ascii="Times New Roman" w:hAnsi="Times New Roman" w:cs="Times New Roman"/>
                <w:sz w:val="24"/>
                <w:highlight w:val="none"/>
                <w:lang w:eastAsia="zh-CN"/>
              </w:rPr>
              <w:t>。</w:t>
            </w:r>
            <w:r>
              <w:rPr>
                <w:rFonts w:hint="default" w:ascii="Times New Roman" w:hAnsi="Times New Roman" w:eastAsia="宋体" w:cs="Times New Roman"/>
                <w:sz w:val="24"/>
                <w:highlight w:val="none"/>
                <w:lang w:eastAsia="zh-CN"/>
              </w:rPr>
              <w:t>根据源强分析可知，</w:t>
            </w:r>
            <w:r>
              <w:rPr>
                <w:rFonts w:hint="eastAsia" w:ascii="Times New Roman" w:hAnsi="Times New Roman" w:eastAsia="宋体" w:cs="Times New Roman"/>
                <w:sz w:val="24"/>
                <w:highlight w:val="none"/>
                <w:lang w:val="en-US" w:eastAsia="zh-CN"/>
              </w:rPr>
              <w:t>打磨</w:t>
            </w:r>
            <w:r>
              <w:rPr>
                <w:rFonts w:hint="default" w:ascii="Times New Roman" w:hAnsi="Times New Roman" w:eastAsia="宋体" w:cs="Times New Roman"/>
                <w:sz w:val="24"/>
                <w:highlight w:val="none"/>
                <w:lang w:eastAsia="zh-CN"/>
              </w:rPr>
              <w:t>粉尘</w:t>
            </w:r>
            <w:r>
              <w:rPr>
                <w:rFonts w:hint="default" w:ascii="Times New Roman" w:hAnsi="Times New Roman" w:cs="Times New Roman"/>
                <w:sz w:val="24"/>
                <w:highlight w:val="none"/>
                <w:lang w:val="en-US" w:eastAsia="zh-CN"/>
              </w:rPr>
              <w:t>的无组织的排放</w:t>
            </w:r>
            <w:r>
              <w:rPr>
                <w:rFonts w:hint="default" w:ascii="Times New Roman" w:hAnsi="Times New Roman" w:eastAsia="宋体" w:cs="Times New Roman"/>
                <w:sz w:val="24"/>
                <w:highlight w:val="none"/>
                <w:lang w:eastAsia="zh-CN"/>
              </w:rPr>
              <w:t>量为</w:t>
            </w:r>
            <w:r>
              <w:rPr>
                <w:color w:val="0B5FD1"/>
                <w:sz w:val="24"/>
              </w:rPr>
              <w:t>0.0</w:t>
            </w:r>
            <w:r>
              <w:rPr>
                <w:rFonts w:hint="eastAsia"/>
                <w:color w:val="0B5FD1"/>
                <w:sz w:val="24"/>
                <w:lang w:val="en-US" w:eastAsia="zh-CN"/>
              </w:rPr>
              <w:t>024</w:t>
            </w:r>
            <w:r>
              <w:rPr>
                <w:color w:val="0B5FD1"/>
                <w:sz w:val="24"/>
              </w:rPr>
              <w:t>t/a（0.00</w:t>
            </w:r>
            <w:r>
              <w:rPr>
                <w:rFonts w:hint="eastAsia"/>
                <w:color w:val="0B5FD1"/>
                <w:sz w:val="24"/>
                <w:lang w:val="en-US" w:eastAsia="zh-CN"/>
              </w:rPr>
              <w:t>12</w:t>
            </w:r>
            <w:r>
              <w:rPr>
                <w:color w:val="0B5FD1"/>
                <w:sz w:val="24"/>
              </w:rPr>
              <w:t>kg/h）</w:t>
            </w:r>
            <w:r>
              <w:rPr>
                <w:rFonts w:hint="default" w:ascii="Times New Roman" w:hAnsi="Times New Roman" w:eastAsia="宋体" w:cs="Times New Roman"/>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lang w:val="en-US" w:eastAsia="zh-CN"/>
              </w:rPr>
              <w:t>①</w:t>
            </w:r>
            <w:r>
              <w:rPr>
                <w:rFonts w:hint="default" w:ascii="Times New Roman" w:hAnsi="Times New Roman" w:cs="Times New Roman"/>
                <w:sz w:val="24"/>
                <w:highlight w:val="none"/>
              </w:rPr>
              <w:t>等级判定与影响预测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 xml:space="preserve">本项目采用《环境影响评价技术导则 大气环境》（HJ/2.2-2018）中推荐的估算模型AERSCREEN对排放废气中的主要污染物进行下风向最大落地浓度及其占标率的预测，根据预测结果判定运营期大气环境影响评价等级，并确定是否进行进一步预测。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根据项目大气污染物类型，选择颗粒物</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TSP</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作为预测因子，预测在无组织排放情况下的地面浓度分布。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a.</w:t>
            </w:r>
            <w:r>
              <w:rPr>
                <w:rFonts w:hint="default" w:ascii="Times New Roman" w:hAnsi="Times New Roman" w:cs="Times New Roman"/>
                <w:sz w:val="24"/>
                <w:szCs w:val="24"/>
                <w:highlight w:val="none"/>
              </w:rPr>
              <w:t>Pmax及D10%的确定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依据《环境影响评价技术导则 大气环境》(HJ2.2-2018)中最大地面浓度占标率Pi定义如下：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drawing>
                <wp:inline distT="0" distB="0" distL="114300" distR="114300">
                  <wp:extent cx="977265" cy="334645"/>
                  <wp:effectExtent l="0" t="0" r="13335" b="8255"/>
                  <wp:docPr id="23"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5"/>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977265" cy="3346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drawing>
                <wp:inline distT="0" distB="0" distL="114300" distR="114300">
                  <wp:extent cx="123825" cy="180975"/>
                  <wp:effectExtent l="0" t="0" r="9525" b="7620"/>
                  <wp:docPr id="24"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16"/>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rFonts w:hint="default" w:ascii="Times New Roman" w:hAnsi="Times New Roman" w:cs="Times New Roman"/>
                <w:sz w:val="24"/>
                <w:szCs w:val="24"/>
                <w:highlight w:val="none"/>
              </w:rPr>
              <w:t xml:space="preserve"> ——第i个污染物的最大地面空气质量浓度 占标率，%；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drawing>
                <wp:inline distT="0" distB="0" distL="114300" distR="114300">
                  <wp:extent cx="133350" cy="180975"/>
                  <wp:effectExtent l="0" t="0" r="0" b="7620"/>
                  <wp:docPr id="25"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17"/>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133350" cy="180975"/>
                          </a:xfrm>
                          <a:prstGeom prst="rect">
                            <a:avLst/>
                          </a:prstGeom>
                          <a:noFill/>
                          <a:ln>
                            <a:noFill/>
                          </a:ln>
                        </pic:spPr>
                      </pic:pic>
                    </a:graphicData>
                  </a:graphic>
                </wp:inline>
              </w:drawing>
            </w:r>
            <w:r>
              <w:rPr>
                <w:rFonts w:hint="default" w:ascii="Times New Roman" w:hAnsi="Times New Roman" w:cs="Times New Roman"/>
                <w:sz w:val="24"/>
                <w:szCs w:val="24"/>
                <w:highlight w:val="none"/>
              </w:rPr>
              <w:t>——采用估算模型计算出的第i个污染物的最大1h地面空气质量浓度，</w:t>
            </w:r>
            <w:r>
              <w:rPr>
                <w:rFonts w:hint="default" w:ascii="Times New Roman" w:hAnsi="Times New Roman" w:cs="Times New Roman"/>
                <w:sz w:val="24"/>
                <w:szCs w:val="24"/>
                <w:highlight w:val="none"/>
                <w:lang w:val="en-US" w:eastAsia="zh-CN"/>
              </w:rPr>
              <w:t>m</w:t>
            </w:r>
            <w:r>
              <w:rPr>
                <w:rFonts w:hint="default" w:ascii="Times New Roman" w:hAnsi="Times New Roman" w:cs="Times New Roman"/>
                <w:sz w:val="24"/>
                <w:szCs w:val="24"/>
                <w:highlight w:val="none"/>
              </w:rPr>
              <w:t>g/m</w:t>
            </w:r>
            <w:r>
              <w:rPr>
                <w:rFonts w:hint="default" w:ascii="Times New Roman" w:hAnsi="Times New Roman" w:cs="Times New Roman"/>
                <w:sz w:val="24"/>
                <w:szCs w:val="24"/>
                <w:highlight w:val="none"/>
                <w:vertAlign w:val="superscript"/>
              </w:rPr>
              <w:t>3</w:t>
            </w:r>
            <w:r>
              <w:rPr>
                <w:rFonts w:hint="default" w:ascii="Times New Roman" w:hAnsi="Times New Roman"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drawing>
                <wp:inline distT="0" distB="0" distL="114300" distR="114300">
                  <wp:extent cx="190500" cy="180975"/>
                  <wp:effectExtent l="0" t="0" r="0" b="7620"/>
                  <wp:docPr id="26"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8"/>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190500" cy="180975"/>
                          </a:xfrm>
                          <a:prstGeom prst="rect">
                            <a:avLst/>
                          </a:prstGeom>
                          <a:noFill/>
                          <a:ln>
                            <a:noFill/>
                          </a:ln>
                        </pic:spPr>
                      </pic:pic>
                    </a:graphicData>
                  </a:graphic>
                </wp:inline>
              </w:drawing>
            </w:r>
            <w:r>
              <w:rPr>
                <w:rFonts w:hint="default" w:ascii="Times New Roman" w:hAnsi="Times New Roman" w:cs="Times New Roman"/>
                <w:sz w:val="24"/>
                <w:szCs w:val="24"/>
                <w:highlight w:val="none"/>
              </w:rPr>
              <w:t>——第i个污染物的环境空气质量浓度标准，</w:t>
            </w:r>
            <w:r>
              <w:rPr>
                <w:rFonts w:hint="default" w:ascii="Times New Roman" w:hAnsi="Times New Roman" w:cs="Times New Roman"/>
                <w:sz w:val="24"/>
                <w:szCs w:val="24"/>
                <w:highlight w:val="none"/>
                <w:lang w:val="en-US" w:eastAsia="zh-CN"/>
              </w:rPr>
              <w:t>m</w:t>
            </w:r>
            <w:r>
              <w:rPr>
                <w:rFonts w:hint="default" w:ascii="Times New Roman" w:hAnsi="Times New Roman" w:cs="Times New Roman"/>
                <w:sz w:val="24"/>
                <w:szCs w:val="24"/>
                <w:highlight w:val="none"/>
              </w:rPr>
              <w:t>g/m</w:t>
            </w:r>
            <w:r>
              <w:rPr>
                <w:rFonts w:hint="default" w:ascii="Times New Roman" w:hAnsi="Times New Roman" w:cs="Times New Roman"/>
                <w:sz w:val="24"/>
                <w:szCs w:val="24"/>
                <w:highlight w:val="none"/>
                <w:vertAlign w:val="superscript"/>
              </w:rPr>
              <w:t>3</w:t>
            </w:r>
            <w:r>
              <w:rPr>
                <w:rFonts w:hint="default" w:ascii="Times New Roman" w:hAnsi="Times New Roman"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b.</w:t>
            </w:r>
            <w:r>
              <w:rPr>
                <w:rFonts w:hint="default" w:ascii="Times New Roman" w:hAnsi="Times New Roman" w:cs="Times New Roman"/>
                <w:sz w:val="24"/>
                <w:szCs w:val="24"/>
                <w:highlight w:val="none"/>
              </w:rPr>
              <w:t>评价等级判别表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评价等级按下表的分级判据进行划分。</w:t>
            </w:r>
          </w:p>
          <w:p>
            <w:pPr>
              <w:pStyle w:val="55"/>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textAlignment w:val="baseline"/>
              <w:outlineLvl w:val="9"/>
              <w:rPr>
                <w:rFonts w:hint="default" w:ascii="Times New Roman" w:hAnsi="Times New Roman" w:eastAsia="宋体" w:cs="Times New Roman"/>
                <w:b/>
                <w:sz w:val="21"/>
                <w:szCs w:val="21"/>
                <w:highlight w:val="none"/>
                <w:lang w:val="en-US" w:eastAsia="zh-CN"/>
              </w:rPr>
            </w:pPr>
            <w:r>
              <w:rPr>
                <w:rFonts w:hint="default" w:ascii="Times New Roman" w:hAnsi="Times New Roman" w:eastAsia="宋体" w:cs="Times New Roman"/>
                <w:b/>
                <w:sz w:val="21"/>
                <w:szCs w:val="21"/>
                <w:highlight w:val="none"/>
                <w:lang w:val="en-US" w:eastAsia="zh-CN"/>
              </w:rPr>
              <w:t>表7-</w:t>
            </w:r>
            <w:r>
              <w:rPr>
                <w:rFonts w:hint="default" w:ascii="Times New Roman" w:hAnsi="Times New Roman" w:cs="Times New Roman"/>
                <w:b/>
                <w:sz w:val="21"/>
                <w:szCs w:val="21"/>
                <w:highlight w:val="none"/>
                <w:lang w:val="en-US" w:eastAsia="zh-CN"/>
              </w:rPr>
              <w:t>1</w:t>
            </w:r>
            <w:r>
              <w:rPr>
                <w:rFonts w:hint="default" w:ascii="Times New Roman" w:hAnsi="Times New Roman" w:eastAsia="宋体" w:cs="Times New Roman"/>
                <w:b/>
                <w:sz w:val="21"/>
                <w:szCs w:val="21"/>
                <w:highlight w:val="none"/>
                <w:lang w:val="en-US" w:eastAsia="zh-CN"/>
              </w:rPr>
              <w:t xml:space="preserve">   评价等级判别表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3"/>
              <w:gridCol w:w="4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4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bidi="ar"/>
                    </w:rPr>
                    <w:t>评价工作等级</w:t>
                  </w:r>
                </w:p>
              </w:tc>
              <w:tc>
                <w:tcPr>
                  <w:tcW w:w="4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bidi="ar"/>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4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一级评价</w:t>
                  </w:r>
                </w:p>
              </w:tc>
              <w:tc>
                <w:tcPr>
                  <w:tcW w:w="4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4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二级评价</w:t>
                  </w:r>
                </w:p>
              </w:tc>
              <w:tc>
                <w:tcPr>
                  <w:tcW w:w="4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1%≤Pmax&lt;10%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4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三级评价</w:t>
                  </w:r>
                </w:p>
              </w:tc>
              <w:tc>
                <w:tcPr>
                  <w:tcW w:w="4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Pmax&lt;1%</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lang w:val="en-US" w:eastAsia="zh-CN" w:bidi="ar"/>
              </w:rPr>
              <w:t>c.</w:t>
            </w:r>
            <w:r>
              <w:rPr>
                <w:rFonts w:hint="default" w:ascii="Times New Roman" w:hAnsi="Times New Roman" w:eastAsia="宋体" w:cs="Times New Roman"/>
                <w:sz w:val="24"/>
                <w:szCs w:val="24"/>
                <w:highlight w:val="none"/>
                <w:lang w:bidi="ar"/>
              </w:rPr>
              <w:t>污染</w:t>
            </w:r>
            <w:r>
              <w:rPr>
                <w:rFonts w:hint="default" w:ascii="Times New Roman" w:hAnsi="Times New Roman" w:eastAsia="宋体" w:cs="Times New Roman"/>
                <w:sz w:val="24"/>
                <w:szCs w:val="24"/>
                <w:highlight w:val="none"/>
                <w:lang w:val="en-US" w:eastAsia="zh-CN" w:bidi="ar"/>
              </w:rPr>
              <w:t>源参数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rPr>
                <w:rFonts w:hint="default" w:ascii="Times New Roman" w:hAnsi="Times New Roman" w:eastAsia="宋体" w:cs="Times New Roman"/>
                <w:b/>
                <w:sz w:val="24"/>
                <w:szCs w:val="24"/>
                <w:highlight w:val="none"/>
                <w:lang w:val="en-US" w:eastAsia="zh-CN"/>
              </w:rPr>
            </w:pPr>
            <w:r>
              <w:rPr>
                <w:rFonts w:hint="default" w:ascii="Times New Roman" w:hAnsi="Times New Roman" w:eastAsia="宋体" w:cs="Times New Roman"/>
                <w:sz w:val="24"/>
                <w:szCs w:val="24"/>
                <w:highlight w:val="none"/>
                <w:lang w:bidi="ar"/>
              </w:rPr>
              <w:t>污染物评价标准和来源见下表。</w:t>
            </w:r>
          </w:p>
          <w:p>
            <w:pPr>
              <w:pStyle w:val="55"/>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textAlignment w:val="baseline"/>
              <w:outlineLvl w:val="9"/>
              <w:rPr>
                <w:rFonts w:hint="default" w:ascii="Times New Roman" w:hAnsi="Times New Roman" w:eastAsia="宋体" w:cs="Times New Roman"/>
                <w:b/>
                <w:sz w:val="21"/>
                <w:szCs w:val="21"/>
                <w:highlight w:val="none"/>
                <w:lang w:val="en-US" w:eastAsia="zh-CN"/>
              </w:rPr>
            </w:pPr>
            <w:r>
              <w:rPr>
                <w:rFonts w:hint="default" w:ascii="Times New Roman" w:hAnsi="Times New Roman" w:eastAsia="宋体" w:cs="Times New Roman"/>
                <w:b/>
                <w:sz w:val="21"/>
                <w:szCs w:val="21"/>
                <w:highlight w:val="none"/>
                <w:lang w:val="en-US" w:eastAsia="zh-CN"/>
              </w:rPr>
              <w:t>表7-</w:t>
            </w:r>
            <w:r>
              <w:rPr>
                <w:rFonts w:hint="default" w:ascii="Times New Roman" w:hAnsi="Times New Roman" w:cs="Times New Roman"/>
                <w:b/>
                <w:sz w:val="21"/>
                <w:szCs w:val="21"/>
                <w:highlight w:val="none"/>
                <w:lang w:val="en-US" w:eastAsia="zh-CN"/>
              </w:rPr>
              <w:t>2</w:t>
            </w:r>
            <w:r>
              <w:rPr>
                <w:rFonts w:hint="default" w:ascii="Times New Roman" w:hAnsi="Times New Roman" w:eastAsia="宋体" w:cs="Times New Roman"/>
                <w:b/>
                <w:sz w:val="21"/>
                <w:szCs w:val="21"/>
                <w:highlight w:val="none"/>
                <w:lang w:val="en-US" w:eastAsia="zh-CN"/>
              </w:rPr>
              <w:t xml:space="preserve">   污染物评价标准</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199"/>
              <w:gridCol w:w="1350"/>
              <w:gridCol w:w="1653"/>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bidi="ar"/>
                    </w:rPr>
                    <w:t>污染物</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bidi="ar"/>
                    </w:rPr>
                    <w:t>功能区</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bidi="ar"/>
                    </w:rPr>
                    <w:t>取值时间</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bidi="ar"/>
                    </w:rPr>
                    <w:t>标准值</w:t>
                  </w:r>
                  <w:bookmarkStart w:id="7" w:name="OLE_LINK15"/>
                  <w:r>
                    <w:rPr>
                      <w:rFonts w:hint="default" w:ascii="Times New Roman" w:hAnsi="Times New Roman" w:cs="Times New Roman"/>
                      <w:b/>
                      <w:bCs/>
                      <w:sz w:val="21"/>
                      <w:szCs w:val="21"/>
                      <w:highlight w:val="none"/>
                      <w:lang w:eastAsia="zh-CN" w:bidi="ar"/>
                    </w:rPr>
                    <w:t>（</w:t>
                  </w:r>
                  <w:r>
                    <w:rPr>
                      <w:rFonts w:hint="default" w:ascii="Times New Roman" w:hAnsi="Times New Roman" w:cs="Times New Roman"/>
                      <w:b/>
                      <w:bCs/>
                      <w:sz w:val="21"/>
                      <w:szCs w:val="21"/>
                      <w:highlight w:val="none"/>
                      <w:lang w:val="en-US" w:eastAsia="zh-CN" w:bidi="ar"/>
                    </w:rPr>
                    <w:t>m</w:t>
                  </w:r>
                  <w:r>
                    <w:rPr>
                      <w:rFonts w:hint="default" w:ascii="Times New Roman" w:hAnsi="Times New Roman" w:eastAsia="宋体" w:cs="Times New Roman"/>
                      <w:b/>
                      <w:bCs/>
                      <w:sz w:val="21"/>
                      <w:szCs w:val="21"/>
                      <w:highlight w:val="none"/>
                      <w:lang w:bidi="ar"/>
                    </w:rPr>
                    <w:t>g/m</w:t>
                  </w:r>
                  <w:r>
                    <w:rPr>
                      <w:rFonts w:hint="default" w:ascii="Times New Roman" w:hAnsi="Times New Roman" w:eastAsia="宋体" w:cs="Times New Roman"/>
                      <w:b/>
                      <w:bCs/>
                      <w:sz w:val="21"/>
                      <w:szCs w:val="21"/>
                      <w:highlight w:val="none"/>
                      <w:vertAlign w:val="superscript"/>
                      <w:lang w:bidi="ar"/>
                    </w:rPr>
                    <w:t>3</w:t>
                  </w:r>
                  <w:r>
                    <w:rPr>
                      <w:rFonts w:hint="default" w:ascii="Times New Roman" w:hAnsi="Times New Roman" w:cs="Times New Roman"/>
                      <w:b/>
                      <w:bCs/>
                      <w:sz w:val="21"/>
                      <w:szCs w:val="21"/>
                      <w:highlight w:val="none"/>
                      <w:lang w:eastAsia="zh-CN" w:bidi="ar"/>
                    </w:rPr>
                    <w:t>）</w:t>
                  </w:r>
                  <w:bookmarkEnd w:id="7"/>
                </w:p>
              </w:tc>
              <w:tc>
                <w:tcPr>
                  <w:tcW w:w="3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bidi="ar"/>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TSP</w:t>
                  </w:r>
                </w:p>
              </w:tc>
              <w:tc>
                <w:tcPr>
                  <w:tcW w:w="119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highlight w:val="none"/>
                      <w:lang w:bidi="ar"/>
                    </w:rPr>
                  </w:pPr>
                  <w:r>
                    <w:rPr>
                      <w:rFonts w:hint="default" w:ascii="Times New Roman" w:hAnsi="Times New Roman" w:cs="Times New Roman"/>
                      <w:sz w:val="21"/>
                      <w:szCs w:val="21"/>
                      <w:highlight w:val="none"/>
                    </w:rPr>
                    <w:t>二类限区</w:t>
                  </w:r>
                </w:p>
              </w:tc>
              <w:tc>
                <w:tcPr>
                  <w:tcW w:w="13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highlight w:val="none"/>
                      <w:lang w:bidi="ar"/>
                    </w:rPr>
                  </w:pPr>
                  <w:r>
                    <w:rPr>
                      <w:rFonts w:hint="default" w:ascii="Times New Roman" w:hAnsi="Times New Roman" w:cs="Times New Roman"/>
                      <w:sz w:val="21"/>
                      <w:szCs w:val="21"/>
                      <w:highlight w:val="none"/>
                      <w:lang w:val="en-US" w:eastAsia="zh-CN"/>
                    </w:rPr>
                    <w:t>24</w:t>
                  </w:r>
                  <w:r>
                    <w:rPr>
                      <w:rFonts w:hint="default" w:ascii="Times New Roman" w:hAnsi="Times New Roman" w:cs="Times New Roman"/>
                      <w:sz w:val="21"/>
                      <w:szCs w:val="21"/>
                      <w:highlight w:val="none"/>
                    </w:rPr>
                    <w:t>小时平均</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0.3</w:t>
                  </w:r>
                </w:p>
              </w:tc>
              <w:tc>
                <w:tcPr>
                  <w:tcW w:w="387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highlight w:val="none"/>
                      <w:lang w:bidi="ar"/>
                    </w:rPr>
                  </w:pPr>
                  <w:r>
                    <w:rPr>
                      <w:rFonts w:hint="default" w:ascii="Times New Roman" w:hAnsi="Times New Roman" w:cs="Times New Roman"/>
                      <w:sz w:val="21"/>
                      <w:szCs w:val="21"/>
                      <w:highlight w:val="none"/>
                      <w:lang w:val="en-US" w:eastAsia="zh-CN"/>
                    </w:rPr>
                    <w:t>《环境质量标准》（GB3095-2012）中二级标准</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bCs/>
                <w:sz w:val="24"/>
                <w:szCs w:val="24"/>
                <w:highlight w:val="none"/>
                <w:lang w:val="en-US" w:eastAsia="zh-CN"/>
              </w:rPr>
            </w:pPr>
            <w:r>
              <w:rPr>
                <w:rFonts w:hint="default" w:ascii="Times New Roman" w:hAnsi="Times New Roman" w:cs="Times New Roman"/>
                <w:bCs/>
                <w:sz w:val="24"/>
                <w:szCs w:val="24"/>
                <w:highlight w:val="none"/>
              </w:rPr>
              <w:t>项目无组织废气污染源强及污染源参数见表</w:t>
            </w:r>
            <w:r>
              <w:rPr>
                <w:rFonts w:hint="default" w:ascii="Times New Roman" w:hAnsi="Times New Roman" w:cs="Times New Roman"/>
                <w:bCs/>
                <w:sz w:val="24"/>
                <w:szCs w:val="24"/>
                <w:highlight w:val="none"/>
                <w:lang w:val="en-US" w:eastAsia="zh-CN"/>
              </w:rPr>
              <w:t>7-3。</w:t>
            </w:r>
          </w:p>
          <w:p>
            <w:pPr>
              <w:pStyle w:val="55"/>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textAlignment w:val="baseline"/>
              <w:outlineLvl w:val="9"/>
              <w:rPr>
                <w:rFonts w:hint="default" w:ascii="Times New Roman" w:hAnsi="Times New Roman" w:eastAsia="宋体" w:cs="Times New Roman"/>
                <w:b/>
                <w:sz w:val="21"/>
                <w:szCs w:val="21"/>
                <w:highlight w:val="none"/>
                <w:lang w:val="en-US" w:eastAsia="zh-CN"/>
              </w:rPr>
            </w:pPr>
            <w:r>
              <w:rPr>
                <w:rFonts w:hint="default" w:ascii="Times New Roman" w:hAnsi="Times New Roman" w:eastAsia="宋体" w:cs="Times New Roman"/>
                <w:b/>
                <w:sz w:val="21"/>
                <w:szCs w:val="21"/>
                <w:highlight w:val="none"/>
                <w:lang w:val="en-US" w:eastAsia="zh-CN"/>
              </w:rPr>
              <w:t>表7-</w:t>
            </w:r>
            <w:r>
              <w:rPr>
                <w:rFonts w:hint="default" w:ascii="Times New Roman" w:hAnsi="Times New Roman" w:cs="Times New Roman"/>
                <w:b/>
                <w:sz w:val="21"/>
                <w:szCs w:val="21"/>
                <w:highlight w:val="none"/>
                <w:lang w:val="en-US" w:eastAsia="zh-CN"/>
              </w:rPr>
              <w:t>3</w:t>
            </w:r>
            <w:r>
              <w:rPr>
                <w:rFonts w:hint="default" w:ascii="Times New Roman" w:hAnsi="Times New Roman" w:eastAsia="宋体" w:cs="Times New Roman"/>
                <w:b/>
                <w:sz w:val="21"/>
                <w:szCs w:val="21"/>
                <w:highlight w:val="none"/>
                <w:lang w:val="en-US" w:eastAsia="zh-CN"/>
              </w:rPr>
              <w:t xml:space="preserve">   </w:t>
            </w:r>
            <w:r>
              <w:rPr>
                <w:rFonts w:hint="default" w:ascii="Times New Roman" w:hAnsi="Times New Roman" w:eastAsia="宋体" w:cs="Times New Roman"/>
                <w:b/>
                <w:sz w:val="21"/>
                <w:szCs w:val="21"/>
                <w:highlight w:val="none"/>
                <w:lang w:val="zh-CN" w:eastAsia="zh-CN"/>
              </w:rPr>
              <w:t>项目各污染因子源强及估算模式参数一览表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214"/>
              <w:gridCol w:w="1109"/>
              <w:gridCol w:w="666"/>
              <w:gridCol w:w="666"/>
              <w:gridCol w:w="707"/>
              <w:gridCol w:w="996"/>
              <w:gridCol w:w="859"/>
              <w:gridCol w:w="817"/>
              <w:gridCol w:w="443"/>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r>
                    <w:rPr>
                      <w:rFonts w:hint="default" w:ascii="Times New Roman" w:hAnsi="Times New Roman" w:eastAsia="宋体" w:cs="Times New Roman"/>
                      <w:b/>
                      <w:bCs w:val="0"/>
                      <w:sz w:val="21"/>
                      <w:szCs w:val="21"/>
                      <w:highlight w:val="none"/>
                      <w:lang w:bidi="ar"/>
                    </w:rPr>
                    <w:t>污染源</w:t>
                  </w:r>
                </w:p>
              </w:tc>
              <w:tc>
                <w:tcPr>
                  <w:tcW w:w="232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r>
                    <w:rPr>
                      <w:rFonts w:hint="default" w:ascii="Times New Roman" w:hAnsi="Times New Roman" w:eastAsia="Cambria" w:cs="Times New Roman"/>
                      <w:b/>
                      <w:bCs w:val="0"/>
                      <w:sz w:val="21"/>
                      <w:szCs w:val="21"/>
                      <w:highlight w:val="none"/>
                    </w:rPr>
                    <w:t>坐标</w:t>
                  </w:r>
                </w:p>
              </w:tc>
              <w:tc>
                <w:tcPr>
                  <w:tcW w:w="66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r>
                    <w:rPr>
                      <w:rFonts w:hint="default" w:ascii="Times New Roman" w:hAnsi="Times New Roman" w:eastAsia="宋体" w:cs="Times New Roman"/>
                      <w:b/>
                      <w:bCs w:val="0"/>
                      <w:sz w:val="21"/>
                      <w:szCs w:val="21"/>
                      <w:highlight w:val="none"/>
                      <w:lang w:bidi="ar"/>
                    </w:rPr>
                    <w:t>面源海拔高度</w:t>
                  </w:r>
                </w:p>
              </w:tc>
              <w:tc>
                <w:tcPr>
                  <w:tcW w:w="66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r>
                    <w:rPr>
                      <w:rFonts w:hint="default" w:ascii="Times New Roman" w:hAnsi="Times New Roman" w:eastAsia="宋体" w:cs="Times New Roman"/>
                      <w:b/>
                      <w:bCs w:val="0"/>
                      <w:sz w:val="21"/>
                      <w:szCs w:val="21"/>
                      <w:highlight w:val="none"/>
                      <w:lang w:bidi="ar"/>
                    </w:rPr>
                    <w:t>面源长度</w:t>
                  </w:r>
                </w:p>
              </w:tc>
              <w:tc>
                <w:tcPr>
                  <w:tcW w:w="70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r>
                    <w:rPr>
                      <w:rFonts w:hint="default" w:ascii="Times New Roman" w:hAnsi="Times New Roman" w:eastAsia="宋体" w:cs="Times New Roman"/>
                      <w:b/>
                      <w:bCs w:val="0"/>
                      <w:sz w:val="21"/>
                      <w:szCs w:val="21"/>
                      <w:highlight w:val="none"/>
                      <w:lang w:bidi="ar"/>
                    </w:rPr>
                    <w:t>面源宽度</w:t>
                  </w:r>
                </w:p>
              </w:tc>
              <w:tc>
                <w:tcPr>
                  <w:tcW w:w="9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r>
                    <w:rPr>
                      <w:rFonts w:hint="default" w:ascii="Times New Roman" w:hAnsi="Times New Roman" w:eastAsia="宋体" w:cs="Times New Roman"/>
                      <w:b/>
                      <w:bCs w:val="0"/>
                      <w:sz w:val="21"/>
                      <w:szCs w:val="21"/>
                      <w:highlight w:val="none"/>
                      <w:lang w:bidi="ar"/>
                    </w:rPr>
                    <w:t>与正北方向夹角</w:t>
                  </w:r>
                </w:p>
              </w:tc>
              <w:tc>
                <w:tcPr>
                  <w:tcW w:w="8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r>
                    <w:rPr>
                      <w:rFonts w:hint="default" w:ascii="Times New Roman" w:hAnsi="Times New Roman" w:eastAsia="宋体" w:cs="Times New Roman"/>
                      <w:b/>
                      <w:bCs w:val="0"/>
                      <w:sz w:val="21"/>
                      <w:szCs w:val="21"/>
                      <w:highlight w:val="none"/>
                      <w:lang w:bidi="ar"/>
                    </w:rPr>
                    <w:t>面源有效排放高度</w:t>
                  </w:r>
                </w:p>
              </w:tc>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r>
                    <w:rPr>
                      <w:rFonts w:hint="default" w:ascii="Times New Roman" w:hAnsi="Times New Roman" w:eastAsia="宋体" w:cs="Times New Roman"/>
                      <w:b/>
                      <w:bCs w:val="0"/>
                      <w:sz w:val="21"/>
                      <w:szCs w:val="21"/>
                      <w:highlight w:val="none"/>
                      <w:lang w:bidi="ar"/>
                    </w:rPr>
                    <w:t>年排放小时数</w:t>
                  </w:r>
                </w:p>
              </w:tc>
              <w:tc>
                <w:tcPr>
                  <w:tcW w:w="44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r>
                    <w:rPr>
                      <w:rFonts w:hint="default" w:ascii="Times New Roman" w:hAnsi="Times New Roman" w:eastAsia="宋体" w:cs="Times New Roman"/>
                      <w:b/>
                      <w:bCs w:val="0"/>
                      <w:sz w:val="21"/>
                      <w:szCs w:val="21"/>
                      <w:highlight w:val="none"/>
                      <w:lang w:bidi="ar"/>
                    </w:rPr>
                    <w:t>工况</w:t>
                  </w: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r>
                    <w:rPr>
                      <w:rFonts w:hint="default" w:ascii="Times New Roman" w:hAnsi="Times New Roman" w:eastAsia="宋体" w:cs="Times New Roman"/>
                      <w:b/>
                      <w:bCs w:val="0"/>
                      <w:sz w:val="21"/>
                      <w:szCs w:val="21"/>
                      <w:highlight w:val="none"/>
                      <w:lang w:bidi="ar"/>
                    </w:rPr>
                    <w:t>污染物排放速率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r>
                    <w:rPr>
                      <w:rFonts w:hint="default" w:ascii="Times New Roman" w:hAnsi="Times New Roman" w:eastAsia="Cambria" w:cs="Times New Roman"/>
                      <w:b/>
                      <w:bCs w:val="0"/>
                      <w:sz w:val="21"/>
                      <w:szCs w:val="21"/>
                      <w:highlight w:val="none"/>
                    </w:rPr>
                    <w:t>X</w:t>
                  </w:r>
                </w:p>
              </w:tc>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r>
                    <w:rPr>
                      <w:rFonts w:hint="default" w:ascii="Times New Roman" w:hAnsi="Times New Roman" w:eastAsia="Cambria" w:cs="Times New Roman"/>
                      <w:b/>
                      <w:bCs w:val="0"/>
                      <w:sz w:val="21"/>
                      <w:szCs w:val="21"/>
                      <w:highlight w:val="none"/>
                    </w:rPr>
                    <w:t>Y</w:t>
                  </w:r>
                </w:p>
              </w:tc>
              <w:tc>
                <w:tcPr>
                  <w:tcW w:w="6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p>
              </w:tc>
              <w:tc>
                <w:tcPr>
                  <w:tcW w:w="6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p>
              </w:tc>
              <w:tc>
                <w:tcPr>
                  <w:tcW w:w="7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p>
              </w:tc>
              <w:tc>
                <w:tcPr>
                  <w:tcW w:w="9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p>
              </w:tc>
              <w:tc>
                <w:tcPr>
                  <w:tcW w:w="8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p>
              </w:tc>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p>
              </w:tc>
              <w:tc>
                <w:tcPr>
                  <w:tcW w:w="44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bidi="ar"/>
                    </w:rPr>
                  </w:pP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sz w:val="21"/>
                      <w:szCs w:val="21"/>
                      <w:highlight w:val="none"/>
                      <w:lang w:val="en-US" w:eastAsia="zh-CN" w:bidi="ar"/>
                    </w:rPr>
                  </w:pPr>
                  <w:r>
                    <w:rPr>
                      <w:rFonts w:hint="default" w:ascii="Times New Roman" w:hAnsi="Times New Roman" w:eastAsia="宋体" w:cs="Times New Roman"/>
                      <w:b/>
                      <w:bCs w:val="0"/>
                      <w:sz w:val="21"/>
                      <w:szCs w:val="21"/>
                      <w:highlight w:val="none"/>
                      <w:lang w:val="en-US" w:eastAsia="zh-CN" w:bidi="ar"/>
                    </w:rPr>
                    <w:t>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highlight w:val="none"/>
                      <w:lang w:eastAsia="zh-CN" w:bidi="ar"/>
                    </w:rPr>
                  </w:pPr>
                  <w:r>
                    <w:rPr>
                      <w:rFonts w:hint="default" w:ascii="Times New Roman" w:hAnsi="Times New Roman" w:eastAsia="宋体" w:cs="Times New Roman"/>
                      <w:bCs/>
                      <w:sz w:val="21"/>
                      <w:szCs w:val="21"/>
                      <w:highlight w:val="none"/>
                      <w:lang w:val="en-US" w:eastAsia="zh-CN" w:bidi="ar"/>
                    </w:rPr>
                    <w:t>面源</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108.838674</w:t>
                  </w:r>
                </w:p>
              </w:tc>
              <w:tc>
                <w:tcPr>
                  <w:tcW w:w="11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34.261894</w:t>
                  </w:r>
                </w:p>
              </w:tc>
              <w:tc>
                <w:tcPr>
                  <w:tcW w:w="6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396</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m</w:t>
                  </w:r>
                </w:p>
              </w:tc>
              <w:tc>
                <w:tcPr>
                  <w:tcW w:w="6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72</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m</w:t>
                  </w:r>
                </w:p>
              </w:tc>
              <w:tc>
                <w:tcPr>
                  <w:tcW w:w="7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14.6</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m</w:t>
                  </w:r>
                </w:p>
              </w:tc>
              <w:tc>
                <w:tcPr>
                  <w:tcW w:w="9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-75.68°</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m</w:t>
                  </w: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2080h</w:t>
                  </w:r>
                </w:p>
              </w:tc>
              <w:tc>
                <w:tcPr>
                  <w:tcW w:w="4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正常</w:t>
                  </w: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0.00</w:t>
                  </w:r>
                  <w:r>
                    <w:rPr>
                      <w:rFonts w:hint="eastAsia" w:ascii="Times New Roman" w:hAnsi="Times New Roman" w:cs="Times New Roman"/>
                      <w:sz w:val="21"/>
                      <w:szCs w:val="21"/>
                      <w:highlight w:val="none"/>
                      <w:lang w:val="en-US" w:eastAsia="zh-CN"/>
                    </w:rPr>
                    <w:t>12</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kg/h</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估算模式所用参数见</w:t>
            </w:r>
            <w:r>
              <w:rPr>
                <w:rFonts w:hint="default" w:ascii="Times New Roman" w:hAnsi="Times New Roman" w:cs="Times New Roman"/>
                <w:bCs/>
                <w:sz w:val="24"/>
                <w:szCs w:val="24"/>
                <w:highlight w:val="none"/>
                <w:lang w:val="en-US" w:eastAsia="zh-CN"/>
              </w:rPr>
              <w:t>下表</w:t>
            </w:r>
            <w:r>
              <w:rPr>
                <w:rFonts w:hint="default" w:ascii="Times New Roman" w:hAnsi="Times New Roman" w:cs="Times New Roman"/>
                <w:bCs/>
                <w:sz w:val="24"/>
                <w:szCs w:val="24"/>
                <w:highlight w:val="none"/>
              </w:rPr>
              <w:t>。</w:t>
            </w:r>
          </w:p>
          <w:p>
            <w:pPr>
              <w:pStyle w:val="55"/>
              <w:keepNext w:val="0"/>
              <w:keepLines w:val="0"/>
              <w:pageBreakBefore w:val="0"/>
              <w:widowControl w:val="0"/>
              <w:kinsoku/>
              <w:wordWrap/>
              <w:overflowPunct/>
              <w:topLinePunct w:val="0"/>
              <w:autoSpaceDE/>
              <w:autoSpaceDN/>
              <w:bidi w:val="0"/>
              <w:adjustRightInd/>
              <w:snapToGrid/>
              <w:spacing w:before="0" w:beforeLines="0" w:line="240" w:lineRule="auto"/>
              <w:ind w:firstLine="0" w:firstLineChars="0"/>
              <w:textAlignment w:val="baseline"/>
              <w:outlineLvl w:val="9"/>
              <w:rPr>
                <w:rFonts w:hint="default" w:ascii="Times New Roman" w:hAnsi="Times New Roman" w:eastAsia="宋体" w:cs="Times New Roman"/>
                <w:b/>
                <w:sz w:val="21"/>
                <w:szCs w:val="21"/>
                <w:highlight w:val="none"/>
                <w:lang w:val="en-US" w:eastAsia="zh-CN"/>
              </w:rPr>
            </w:pPr>
            <w:r>
              <w:rPr>
                <w:rFonts w:hint="default" w:ascii="Times New Roman" w:hAnsi="Times New Roman" w:eastAsia="宋体" w:cs="Times New Roman"/>
                <w:b/>
                <w:sz w:val="21"/>
                <w:szCs w:val="21"/>
                <w:highlight w:val="none"/>
                <w:lang w:val="en-US" w:eastAsia="zh-CN"/>
              </w:rPr>
              <w:t>表7-</w:t>
            </w:r>
            <w:r>
              <w:rPr>
                <w:rFonts w:hint="default" w:ascii="Times New Roman" w:hAnsi="Times New Roman" w:cs="Times New Roman"/>
                <w:b/>
                <w:sz w:val="21"/>
                <w:szCs w:val="21"/>
                <w:highlight w:val="none"/>
                <w:lang w:val="en-US" w:eastAsia="zh-CN"/>
              </w:rPr>
              <w:t>4</w:t>
            </w:r>
            <w:r>
              <w:rPr>
                <w:rFonts w:hint="default" w:ascii="Times New Roman" w:hAnsi="Times New Roman" w:eastAsia="宋体" w:cs="Times New Roman"/>
                <w:b/>
                <w:sz w:val="21"/>
                <w:szCs w:val="21"/>
                <w:highlight w:val="none"/>
                <w:lang w:val="en-US" w:eastAsia="zh-CN"/>
              </w:rPr>
              <w:t xml:space="preserve">    估算模型参数表</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6"/>
              <w:gridCol w:w="2763"/>
              <w:gridCol w:w="3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5159" w:type="dxa"/>
                  <w:gridSpan w:val="2"/>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bidi="ar"/>
                    </w:rPr>
                    <w:t>参数</w:t>
                  </w:r>
                </w:p>
              </w:tc>
              <w:tc>
                <w:tcPr>
                  <w:tcW w:w="385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bidi="ar"/>
                    </w:rPr>
                    <w:t>取值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2396"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城市农村/选项</w:t>
                  </w:r>
                </w:p>
              </w:tc>
              <w:tc>
                <w:tcPr>
                  <w:tcW w:w="276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城市/农村</w:t>
                  </w:r>
                </w:p>
              </w:tc>
              <w:tc>
                <w:tcPr>
                  <w:tcW w:w="385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bCs/>
                      <w:sz w:val="21"/>
                      <w:szCs w:val="21"/>
                      <w:highlight w:val="none"/>
                      <w:lang w:val="en-US" w:eastAsia="zh-CN"/>
                    </w:rPr>
                    <w:t>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2396"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highlight w:val="none"/>
                    </w:rPr>
                  </w:pPr>
                </w:p>
              </w:tc>
              <w:tc>
                <w:tcPr>
                  <w:tcW w:w="276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人口数</w:t>
                  </w:r>
                  <w:r>
                    <w:rPr>
                      <w:rFonts w:hint="default" w:ascii="Times New Roman" w:hAnsi="Times New Roman" w:cs="Times New Roman"/>
                      <w:sz w:val="21"/>
                      <w:szCs w:val="21"/>
                      <w:highlight w:val="none"/>
                      <w:lang w:eastAsia="zh-CN" w:bidi="ar"/>
                    </w:rPr>
                    <w:t>（</w:t>
                  </w:r>
                  <w:r>
                    <w:rPr>
                      <w:rFonts w:hint="default" w:ascii="Times New Roman" w:hAnsi="Times New Roman" w:eastAsia="宋体" w:cs="Times New Roman"/>
                      <w:sz w:val="21"/>
                      <w:szCs w:val="21"/>
                      <w:highlight w:val="none"/>
                      <w:lang w:bidi="ar"/>
                    </w:rPr>
                    <w:t>城市人口数</w:t>
                  </w:r>
                  <w:r>
                    <w:rPr>
                      <w:rFonts w:hint="default" w:ascii="Times New Roman" w:hAnsi="Times New Roman" w:cs="Times New Roman"/>
                      <w:sz w:val="21"/>
                      <w:szCs w:val="21"/>
                      <w:highlight w:val="none"/>
                      <w:lang w:eastAsia="zh-CN" w:bidi="ar"/>
                    </w:rPr>
                    <w:t>）</w:t>
                  </w:r>
                </w:p>
              </w:tc>
              <w:tc>
                <w:tcPr>
                  <w:tcW w:w="385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cs="Times New Roman"/>
                      <w:bCs/>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5159" w:type="dxa"/>
                  <w:gridSpan w:val="2"/>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最高环境温度</w:t>
                  </w:r>
                </w:p>
              </w:tc>
              <w:tc>
                <w:tcPr>
                  <w:tcW w:w="385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cs="Times New Roman"/>
                      <w:bCs/>
                      <w:sz w:val="21"/>
                      <w:szCs w:val="21"/>
                      <w:highlight w:val="none"/>
                      <w:lang w:val="en-US" w:eastAsia="zh-CN"/>
                    </w:rPr>
                    <w:t>43</w:t>
                  </w:r>
                  <w:r>
                    <w:rPr>
                      <w:rFonts w:hint="default" w:ascii="Times New Roman" w:hAnsi="Times New Roman" w:cs="Times New Roman"/>
                      <w:bCs/>
                      <w:sz w:val="21"/>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5159" w:type="dxa"/>
                  <w:gridSpan w:val="2"/>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最低环境温度</w:t>
                  </w:r>
                </w:p>
              </w:tc>
              <w:tc>
                <w:tcPr>
                  <w:tcW w:w="385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cs="Times New Roman"/>
                      <w:bCs/>
                      <w:sz w:val="21"/>
                      <w:szCs w:val="21"/>
                      <w:highlight w:val="none"/>
                    </w:rPr>
                    <w:t>-</w:t>
                  </w:r>
                  <w:r>
                    <w:rPr>
                      <w:rFonts w:hint="default" w:ascii="Times New Roman" w:hAnsi="Times New Roman" w:cs="Times New Roman"/>
                      <w:bCs/>
                      <w:sz w:val="21"/>
                      <w:szCs w:val="21"/>
                      <w:highlight w:val="none"/>
                      <w:lang w:val="en-US" w:eastAsia="zh-CN"/>
                    </w:rPr>
                    <w:t>19</w:t>
                  </w:r>
                  <w:r>
                    <w:rPr>
                      <w:rFonts w:hint="default" w:ascii="Times New Roman" w:hAnsi="Times New Roman" w:cs="Times New Roman"/>
                      <w:bCs/>
                      <w:sz w:val="21"/>
                      <w:szCs w:val="21"/>
                      <w:highlight w:val="none"/>
                    </w:rPr>
                    <w:t xml:space="preserve"> °C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5159" w:type="dxa"/>
                  <w:gridSpan w:val="2"/>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土地利用类型</w:t>
                  </w:r>
                </w:p>
              </w:tc>
              <w:tc>
                <w:tcPr>
                  <w:tcW w:w="385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bCs/>
                      <w:sz w:val="21"/>
                      <w:szCs w:val="21"/>
                      <w:highlight w:val="none"/>
                      <w:lang w:val="en-US" w:eastAsia="zh-CN"/>
                    </w:rPr>
                    <w:t>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5159" w:type="dxa"/>
                  <w:gridSpan w:val="2"/>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区域湿度条件</w:t>
                  </w:r>
                </w:p>
              </w:tc>
              <w:tc>
                <w:tcPr>
                  <w:tcW w:w="385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cs="Times New Roman"/>
                      <w:bCs/>
                      <w:sz w:val="21"/>
                      <w:szCs w:val="21"/>
                      <w:highlight w:val="none"/>
                    </w:rPr>
                    <w:t>中等湿度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2396"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是否考虑地形</w:t>
                  </w:r>
                </w:p>
              </w:tc>
              <w:tc>
                <w:tcPr>
                  <w:tcW w:w="276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考虑地形</w:t>
                  </w:r>
                </w:p>
              </w:tc>
              <w:tc>
                <w:tcPr>
                  <w:tcW w:w="385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cs="Times New Roman"/>
                      <w:bCs/>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2396"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highlight w:val="none"/>
                    </w:rPr>
                  </w:pPr>
                </w:p>
              </w:tc>
              <w:tc>
                <w:tcPr>
                  <w:tcW w:w="276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地形数据分辨率(m)</w:t>
                  </w:r>
                </w:p>
              </w:tc>
              <w:tc>
                <w:tcPr>
                  <w:tcW w:w="385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cs="Times New Roman"/>
                      <w:bCs/>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2396" w:type="dxa"/>
                  <w:vMerge w:val="restar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是否考虑海岸线熏烟</w:t>
                  </w:r>
                </w:p>
              </w:tc>
              <w:tc>
                <w:tcPr>
                  <w:tcW w:w="276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考虑海岸线熏烟</w:t>
                  </w:r>
                </w:p>
              </w:tc>
              <w:tc>
                <w:tcPr>
                  <w:tcW w:w="385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cs="Times New Roman"/>
                      <w:bCs/>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2396"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highlight w:val="none"/>
                    </w:rPr>
                  </w:pPr>
                </w:p>
              </w:tc>
              <w:tc>
                <w:tcPr>
                  <w:tcW w:w="276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海岸线距离/km</w:t>
                  </w:r>
                </w:p>
              </w:tc>
              <w:tc>
                <w:tcPr>
                  <w:tcW w:w="385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cs="Times New Roman"/>
                      <w:bCs/>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2396" w:type="dxa"/>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rPr>
                      <w:rFonts w:hint="default" w:ascii="Times New Roman" w:hAnsi="Times New Roman" w:eastAsia="宋体" w:cs="Times New Roman"/>
                      <w:sz w:val="21"/>
                      <w:szCs w:val="21"/>
                      <w:highlight w:val="none"/>
                    </w:rPr>
                  </w:pPr>
                </w:p>
              </w:tc>
              <w:tc>
                <w:tcPr>
                  <w:tcW w:w="2763"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bidi="ar"/>
                    </w:rPr>
                    <w:t>海岸线方向/</w:t>
                  </w:r>
                  <w:r>
                    <w:rPr>
                      <w:rFonts w:hint="default" w:ascii="Times New Roman" w:hAnsi="Times New Roman" w:eastAsia="宋体" w:cs="Times New Roman"/>
                      <w:sz w:val="21"/>
                      <w:szCs w:val="21"/>
                      <w:highlight w:val="none"/>
                      <w:vertAlign w:val="superscript"/>
                      <w:lang w:bidi="ar"/>
                    </w:rPr>
                    <w:t>o</w:t>
                  </w:r>
                </w:p>
              </w:tc>
              <w:tc>
                <w:tcPr>
                  <w:tcW w:w="3856"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highlight w:val="none"/>
                    </w:rPr>
                  </w:pPr>
                  <w:r>
                    <w:rPr>
                      <w:rFonts w:hint="default" w:ascii="Times New Roman" w:hAnsi="Times New Roman" w:cs="Times New Roman"/>
                      <w:bCs/>
                      <w:sz w:val="21"/>
                      <w:szCs w:val="21"/>
                      <w:highlight w:val="none"/>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rPr>
                <w:rFonts w:hint="default" w:ascii="Times New Roman" w:hAnsi="Times New Roman" w:eastAsia="宋体" w:cs="Times New Roman"/>
                <w:b/>
                <w:sz w:val="24"/>
                <w:szCs w:val="24"/>
                <w:highlight w:val="none"/>
                <w:lang w:bidi="ar"/>
              </w:rPr>
            </w:pPr>
            <w:r>
              <w:rPr>
                <w:rFonts w:hint="default" w:ascii="Times New Roman" w:hAnsi="Times New Roman" w:cs="Times New Roman"/>
                <w:b w:val="0"/>
                <w:bCs/>
                <w:sz w:val="24"/>
                <w:szCs w:val="24"/>
                <w:highlight w:val="none"/>
                <w:lang w:val="en-US" w:eastAsia="zh-CN" w:bidi="ar"/>
              </w:rPr>
              <w:t>d.</w:t>
            </w:r>
            <w:r>
              <w:rPr>
                <w:rFonts w:hint="default" w:ascii="Times New Roman" w:hAnsi="Times New Roman" w:eastAsia="宋体" w:cs="Times New Roman"/>
                <w:b w:val="0"/>
                <w:bCs/>
                <w:sz w:val="24"/>
                <w:szCs w:val="24"/>
                <w:highlight w:val="none"/>
                <w:lang w:bidi="ar"/>
              </w:rPr>
              <w:t>评级工作等级确定</w:t>
            </w:r>
          </w:p>
          <w:p>
            <w:pPr>
              <w:spacing w:line="520" w:lineRule="exact"/>
              <w:ind w:firstLine="480" w:firstLineChars="200"/>
              <w:rPr>
                <w:rFonts w:eastAsia="黑体"/>
                <w:color w:val="auto"/>
                <w:sz w:val="24"/>
              </w:rPr>
            </w:pPr>
            <w:r>
              <w:rPr>
                <w:color w:val="auto"/>
                <w:sz w:val="24"/>
              </w:rPr>
              <w:t>项目主要污染源估算模型计算结果见表</w:t>
            </w:r>
            <w:r>
              <w:rPr>
                <w:rFonts w:hint="eastAsia"/>
                <w:color w:val="auto"/>
                <w:sz w:val="24"/>
                <w:lang w:val="en-US" w:eastAsia="zh-CN"/>
              </w:rPr>
              <w:t>7-5</w:t>
            </w:r>
            <w:r>
              <w:rPr>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rPr>
                <w:rFonts w:hint="default" w:ascii="Times New Roman" w:hAnsi="Times New Roman" w:eastAsia="宋体" w:cs="Times New Roman"/>
                <w:b/>
                <w:color w:val="0B5FD1"/>
                <w:kern w:val="0"/>
                <w:sz w:val="21"/>
                <w:szCs w:val="21"/>
                <w:highlight w:val="none"/>
                <w:lang w:val="en-US" w:eastAsia="zh-CN" w:bidi="ar-SA"/>
              </w:rPr>
            </w:pPr>
            <w:r>
              <w:rPr>
                <w:rFonts w:hint="default" w:ascii="Times New Roman" w:hAnsi="Times New Roman" w:eastAsia="宋体" w:cs="Times New Roman"/>
                <w:b/>
                <w:color w:val="0B5FD1"/>
                <w:kern w:val="0"/>
                <w:sz w:val="21"/>
                <w:szCs w:val="21"/>
                <w:highlight w:val="none"/>
                <w:lang w:val="en-US" w:eastAsia="zh-CN" w:bidi="ar-SA"/>
              </w:rPr>
              <w:t>表</w:t>
            </w:r>
            <w:r>
              <w:rPr>
                <w:rFonts w:hint="eastAsia" w:ascii="Times New Roman" w:hAnsi="Times New Roman" w:eastAsia="宋体" w:cs="Times New Roman"/>
                <w:b/>
                <w:color w:val="0B5FD1"/>
                <w:kern w:val="0"/>
                <w:sz w:val="21"/>
                <w:szCs w:val="21"/>
                <w:highlight w:val="none"/>
                <w:lang w:val="en-US" w:eastAsia="zh-CN" w:bidi="ar-SA"/>
              </w:rPr>
              <w:t>7-5</w:t>
            </w:r>
            <w:r>
              <w:rPr>
                <w:rFonts w:hint="default" w:ascii="Times New Roman" w:hAnsi="Times New Roman" w:eastAsia="宋体" w:cs="Times New Roman"/>
                <w:b/>
                <w:color w:val="0B5FD1"/>
                <w:kern w:val="0"/>
                <w:sz w:val="21"/>
                <w:szCs w:val="21"/>
                <w:highlight w:val="none"/>
                <w:lang w:val="en-US" w:eastAsia="zh-CN" w:bidi="ar-SA"/>
              </w:rPr>
              <w:t xml:space="preserve">   主要污染源估算模型计算结果表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4"/>
              <w:gridCol w:w="1106"/>
              <w:gridCol w:w="1420"/>
              <w:gridCol w:w="2923"/>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tblHeader/>
                <w:jc w:val="center"/>
              </w:trPr>
              <w:tc>
                <w:tcPr>
                  <w:tcW w:w="8918" w:type="dxa"/>
                  <w:gridSpan w:val="5"/>
                  <w:noWrap w:val="0"/>
                  <w:vAlign w:val="center"/>
                </w:tcPr>
                <w:p>
                  <w:pPr>
                    <w:adjustRightInd w:val="0"/>
                    <w:snapToGrid w:val="0"/>
                    <w:spacing w:line="360" w:lineRule="exact"/>
                    <w:jc w:val="center"/>
                    <w:rPr>
                      <w:color w:val="0B5FD1"/>
                      <w:szCs w:val="21"/>
                    </w:rPr>
                  </w:pPr>
                  <w:r>
                    <w:rPr>
                      <w:color w:val="0B5FD1"/>
                      <w:szCs w:val="21"/>
                    </w:rPr>
                    <w:t>点源污染源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blHeader/>
                <w:jc w:val="center"/>
              </w:trPr>
              <w:tc>
                <w:tcPr>
                  <w:tcW w:w="1734" w:type="dxa"/>
                  <w:noWrap w:val="0"/>
                  <w:vAlign w:val="center"/>
                </w:tcPr>
                <w:p>
                  <w:pPr>
                    <w:adjustRightInd w:val="0"/>
                    <w:snapToGrid w:val="0"/>
                    <w:spacing w:line="360" w:lineRule="exact"/>
                    <w:jc w:val="center"/>
                    <w:rPr>
                      <w:color w:val="0B5FD1"/>
                      <w:szCs w:val="21"/>
                    </w:rPr>
                  </w:pPr>
                  <w:r>
                    <w:rPr>
                      <w:color w:val="0B5FD1"/>
                      <w:szCs w:val="21"/>
                    </w:rPr>
                    <w:t>产污环节</w:t>
                  </w:r>
                </w:p>
              </w:tc>
              <w:tc>
                <w:tcPr>
                  <w:tcW w:w="1106" w:type="dxa"/>
                  <w:noWrap w:val="0"/>
                  <w:vAlign w:val="center"/>
                </w:tcPr>
                <w:p>
                  <w:pPr>
                    <w:adjustRightInd w:val="0"/>
                    <w:snapToGrid w:val="0"/>
                    <w:spacing w:line="360" w:lineRule="exact"/>
                    <w:jc w:val="center"/>
                    <w:rPr>
                      <w:color w:val="0B5FD1"/>
                      <w:szCs w:val="21"/>
                    </w:rPr>
                  </w:pPr>
                  <w:r>
                    <w:rPr>
                      <w:color w:val="0B5FD1"/>
                      <w:szCs w:val="21"/>
                    </w:rPr>
                    <w:t>名称</w:t>
                  </w:r>
                </w:p>
              </w:tc>
              <w:tc>
                <w:tcPr>
                  <w:tcW w:w="1420" w:type="dxa"/>
                  <w:noWrap w:val="0"/>
                  <w:vAlign w:val="center"/>
                </w:tcPr>
                <w:p>
                  <w:pPr>
                    <w:adjustRightInd w:val="0"/>
                    <w:snapToGrid w:val="0"/>
                    <w:spacing w:line="360" w:lineRule="exact"/>
                    <w:jc w:val="center"/>
                    <w:rPr>
                      <w:color w:val="0B5FD1"/>
                      <w:szCs w:val="21"/>
                    </w:rPr>
                  </w:pPr>
                  <w:r>
                    <w:rPr>
                      <w:color w:val="0B5FD1"/>
                      <w:szCs w:val="21"/>
                    </w:rPr>
                    <w:t>下风向</w:t>
                  </w:r>
                  <w:r>
                    <w:rPr>
                      <w:rStyle w:val="39"/>
                      <w:color w:val="0B5FD1"/>
                    </w:rPr>
                    <w:t>距离/m</w:t>
                  </w:r>
                </w:p>
              </w:tc>
              <w:tc>
                <w:tcPr>
                  <w:tcW w:w="2923" w:type="dxa"/>
                  <w:tcBorders>
                    <w:top w:val="single" w:color="auto" w:sz="4" w:space="0"/>
                    <w:bottom w:val="single" w:color="auto" w:sz="4" w:space="0"/>
                  </w:tcBorders>
                  <w:noWrap w:val="0"/>
                  <w:vAlign w:val="center"/>
                </w:tcPr>
                <w:p>
                  <w:pPr>
                    <w:adjustRightInd w:val="0"/>
                    <w:snapToGrid w:val="0"/>
                    <w:spacing w:line="360" w:lineRule="exact"/>
                    <w:jc w:val="center"/>
                    <w:rPr>
                      <w:color w:val="0B5FD1"/>
                      <w:szCs w:val="21"/>
                    </w:rPr>
                  </w:pPr>
                  <w:r>
                    <w:rPr>
                      <w:color w:val="0B5FD1"/>
                      <w:szCs w:val="21"/>
                    </w:rPr>
                    <w:t>下风向最大质量浓度/（µg/m</w:t>
                  </w:r>
                  <w:r>
                    <w:rPr>
                      <w:color w:val="0B5FD1"/>
                      <w:szCs w:val="21"/>
                      <w:vertAlign w:val="superscript"/>
                    </w:rPr>
                    <w:t>3</w:t>
                  </w:r>
                  <w:r>
                    <w:rPr>
                      <w:color w:val="0B5FD1"/>
                      <w:szCs w:val="21"/>
                    </w:rPr>
                    <w:t>）</w:t>
                  </w:r>
                </w:p>
              </w:tc>
              <w:tc>
                <w:tcPr>
                  <w:tcW w:w="1735" w:type="dxa"/>
                  <w:tcBorders>
                    <w:top w:val="single" w:color="000000" w:sz="4" w:space="0"/>
                    <w:bottom w:val="single" w:color="000000" w:sz="4" w:space="0"/>
                  </w:tcBorders>
                  <w:noWrap w:val="0"/>
                  <w:vAlign w:val="center"/>
                </w:tcPr>
                <w:p>
                  <w:pPr>
                    <w:adjustRightInd w:val="0"/>
                    <w:snapToGrid w:val="0"/>
                    <w:spacing w:line="360" w:lineRule="exact"/>
                    <w:jc w:val="center"/>
                    <w:rPr>
                      <w:color w:val="0B5FD1"/>
                      <w:szCs w:val="21"/>
                    </w:rPr>
                  </w:pPr>
                  <w:r>
                    <w:rPr>
                      <w:color w:val="0B5FD1"/>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tblHeader/>
                <w:jc w:val="center"/>
              </w:trPr>
              <w:tc>
                <w:tcPr>
                  <w:tcW w:w="8918" w:type="dxa"/>
                  <w:gridSpan w:val="5"/>
                  <w:noWrap w:val="0"/>
                  <w:vAlign w:val="center"/>
                </w:tcPr>
                <w:p>
                  <w:pPr>
                    <w:adjustRightInd w:val="0"/>
                    <w:snapToGrid w:val="0"/>
                    <w:spacing w:line="360" w:lineRule="exact"/>
                    <w:jc w:val="center"/>
                    <w:rPr>
                      <w:color w:val="0B5FD1"/>
                      <w:szCs w:val="21"/>
                    </w:rPr>
                  </w:pPr>
                  <w:r>
                    <w:rPr>
                      <w:color w:val="0B5FD1"/>
                      <w:szCs w:val="21"/>
                    </w:rPr>
                    <w:t>面源污染源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1734" w:type="dxa"/>
                  <w:noWrap w:val="0"/>
                  <w:vAlign w:val="center"/>
                </w:tcPr>
                <w:p>
                  <w:pPr>
                    <w:spacing w:line="360" w:lineRule="exact"/>
                    <w:jc w:val="center"/>
                    <w:rPr>
                      <w:color w:val="0B5FD1"/>
                      <w:szCs w:val="21"/>
                    </w:rPr>
                  </w:pPr>
                  <w:r>
                    <w:rPr>
                      <w:color w:val="0B5FD1"/>
                      <w:szCs w:val="21"/>
                    </w:rPr>
                    <w:t>打磨</w:t>
                  </w:r>
                </w:p>
              </w:tc>
              <w:tc>
                <w:tcPr>
                  <w:tcW w:w="1106" w:type="dxa"/>
                  <w:noWrap w:val="0"/>
                  <w:vAlign w:val="center"/>
                </w:tcPr>
                <w:p>
                  <w:pPr>
                    <w:spacing w:line="360" w:lineRule="exact"/>
                    <w:jc w:val="center"/>
                    <w:rPr>
                      <w:color w:val="0B5FD1"/>
                      <w:szCs w:val="21"/>
                    </w:rPr>
                  </w:pPr>
                  <w:r>
                    <w:rPr>
                      <w:color w:val="0B5FD1"/>
                      <w:szCs w:val="21"/>
                    </w:rPr>
                    <w:t>颗粒物</w:t>
                  </w:r>
                </w:p>
              </w:tc>
              <w:tc>
                <w:tcPr>
                  <w:tcW w:w="1420" w:type="dxa"/>
                  <w:noWrap w:val="0"/>
                  <w:vAlign w:val="center"/>
                </w:tcPr>
                <w:p>
                  <w:pPr>
                    <w:adjustRightInd w:val="0"/>
                    <w:snapToGrid w:val="0"/>
                    <w:spacing w:line="360" w:lineRule="exact"/>
                    <w:jc w:val="center"/>
                    <w:rPr>
                      <w:rFonts w:hint="eastAsia" w:eastAsia="宋体"/>
                      <w:color w:val="0B5FD1"/>
                      <w:szCs w:val="21"/>
                      <w:lang w:eastAsia="zh-CN"/>
                    </w:rPr>
                  </w:pPr>
                  <w:r>
                    <w:rPr>
                      <w:color w:val="0B5FD1"/>
                      <w:szCs w:val="21"/>
                    </w:rPr>
                    <w:t>4</w:t>
                  </w:r>
                  <w:r>
                    <w:rPr>
                      <w:rFonts w:hint="eastAsia"/>
                      <w:color w:val="0B5FD1"/>
                      <w:szCs w:val="21"/>
                      <w:lang w:val="en-US" w:eastAsia="zh-CN"/>
                    </w:rPr>
                    <w:t>2</w:t>
                  </w:r>
                </w:p>
              </w:tc>
              <w:tc>
                <w:tcPr>
                  <w:tcW w:w="2923" w:type="dxa"/>
                  <w:tcBorders>
                    <w:top w:val="single" w:color="auto" w:sz="4" w:space="0"/>
                    <w:bottom w:val="single" w:color="auto" w:sz="4" w:space="0"/>
                  </w:tcBorders>
                  <w:noWrap w:val="0"/>
                  <w:vAlign w:val="center"/>
                </w:tcPr>
                <w:p>
                  <w:pPr>
                    <w:adjustRightInd w:val="0"/>
                    <w:snapToGrid w:val="0"/>
                    <w:spacing w:line="360" w:lineRule="exact"/>
                    <w:jc w:val="center"/>
                    <w:rPr>
                      <w:rFonts w:hint="default" w:eastAsia="宋体"/>
                      <w:color w:val="0B5FD1"/>
                      <w:szCs w:val="21"/>
                      <w:lang w:val="en-US" w:eastAsia="zh-CN"/>
                    </w:rPr>
                  </w:pPr>
                  <w:r>
                    <w:rPr>
                      <w:rFonts w:hint="eastAsia"/>
                      <w:color w:val="0B5FD1"/>
                      <w:szCs w:val="21"/>
                      <w:lang w:val="en-US" w:eastAsia="zh-CN"/>
                    </w:rPr>
                    <w:t>5.2</w:t>
                  </w:r>
                </w:p>
              </w:tc>
              <w:tc>
                <w:tcPr>
                  <w:tcW w:w="1735" w:type="dxa"/>
                  <w:tcBorders>
                    <w:top w:val="single" w:color="000000" w:sz="4" w:space="0"/>
                    <w:bottom w:val="single" w:color="000000" w:sz="4" w:space="0"/>
                  </w:tcBorders>
                  <w:noWrap w:val="0"/>
                  <w:vAlign w:val="center"/>
                </w:tcPr>
                <w:p>
                  <w:pPr>
                    <w:adjustRightInd w:val="0"/>
                    <w:snapToGrid w:val="0"/>
                    <w:spacing w:line="360" w:lineRule="exact"/>
                    <w:jc w:val="center"/>
                    <w:rPr>
                      <w:rFonts w:hint="default" w:eastAsia="宋体"/>
                      <w:color w:val="0B5FD1"/>
                      <w:szCs w:val="21"/>
                      <w:lang w:val="en-US" w:eastAsia="zh-CN"/>
                    </w:rPr>
                  </w:pPr>
                  <w:r>
                    <w:rPr>
                      <w:color w:val="0B5FD1"/>
                      <w:szCs w:val="21"/>
                    </w:rPr>
                    <w:t>0.</w:t>
                  </w:r>
                  <w:r>
                    <w:rPr>
                      <w:rFonts w:hint="eastAsia"/>
                      <w:color w:val="0B5FD1"/>
                      <w:szCs w:val="21"/>
                      <w:lang w:val="en-US" w:eastAsia="zh-CN"/>
                    </w:rPr>
                    <w:t>58</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0B5FD1"/>
                <w:sz w:val="24"/>
                <w:highlight w:val="none"/>
                <w:lang w:bidi="ar"/>
              </w:rPr>
            </w:pPr>
            <w:r>
              <w:rPr>
                <w:rFonts w:hint="default" w:ascii="Times New Roman" w:hAnsi="Times New Roman" w:cs="Times New Roman"/>
                <w:bCs/>
                <w:color w:val="0B5FD1"/>
                <w:sz w:val="24"/>
                <w:highlight w:val="none"/>
              </w:rPr>
              <w:t>综上，根据项目废气估算模式计算结果，项目大气评价等级为</w:t>
            </w:r>
            <w:r>
              <w:rPr>
                <w:rFonts w:hint="default" w:ascii="Times New Roman" w:hAnsi="Times New Roman" w:cs="Times New Roman"/>
                <w:bCs/>
                <w:color w:val="0B5FD1"/>
                <w:sz w:val="24"/>
                <w:highlight w:val="none"/>
                <w:lang w:val="en-US" w:eastAsia="zh-CN"/>
              </w:rPr>
              <w:t>三</w:t>
            </w:r>
            <w:r>
              <w:rPr>
                <w:rFonts w:hint="default" w:ascii="Times New Roman" w:hAnsi="Times New Roman" w:cs="Times New Roman"/>
                <w:bCs/>
                <w:color w:val="0B5FD1"/>
                <w:sz w:val="24"/>
                <w:highlight w:val="none"/>
              </w:rPr>
              <w:t>级。根据《环境影响评价技术导则  大气环境》（HJ2.2-2018）8.1规定，</w:t>
            </w:r>
            <w:r>
              <w:rPr>
                <w:rFonts w:hint="default" w:ascii="Times New Roman" w:hAnsi="Times New Roman" w:cs="Times New Roman"/>
                <w:bCs/>
                <w:color w:val="0B5FD1"/>
                <w:sz w:val="24"/>
                <w:highlight w:val="none"/>
                <w:lang w:val="en-US" w:eastAsia="zh-CN"/>
              </w:rPr>
              <w:t>三</w:t>
            </w:r>
            <w:r>
              <w:rPr>
                <w:rFonts w:hint="default" w:ascii="Times New Roman" w:hAnsi="Times New Roman" w:cs="Times New Roman"/>
                <w:bCs/>
                <w:color w:val="0B5FD1"/>
                <w:sz w:val="24"/>
                <w:highlight w:val="none"/>
              </w:rPr>
              <w:t>级评价项目不进行进一步预测与评价。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eastAsia="宋体" w:cs="Times New Roman"/>
                <w:b w:val="0"/>
                <w:bCs w:val="0"/>
                <w:color w:val="0B5FD1"/>
                <w:sz w:val="24"/>
                <w:highlight w:val="none"/>
              </w:rPr>
            </w:pPr>
            <w:r>
              <w:rPr>
                <w:rFonts w:hint="default" w:ascii="Times New Roman" w:hAnsi="Times New Roman" w:eastAsia="宋体" w:cs="Times New Roman"/>
                <w:b w:val="0"/>
                <w:bCs w:val="0"/>
                <w:color w:val="0B5FD1"/>
                <w:sz w:val="24"/>
                <w:highlight w:val="none"/>
                <w:lang w:eastAsia="zh-CN"/>
              </w:rPr>
              <w:t>（</w:t>
            </w:r>
            <w:r>
              <w:rPr>
                <w:rFonts w:hint="default" w:ascii="Times New Roman" w:hAnsi="Times New Roman" w:eastAsia="宋体" w:cs="Times New Roman"/>
                <w:b w:val="0"/>
                <w:bCs w:val="0"/>
                <w:color w:val="0B5FD1"/>
                <w:sz w:val="24"/>
                <w:highlight w:val="none"/>
                <w:lang w:val="en-US" w:eastAsia="zh-CN"/>
              </w:rPr>
              <w:t>2</w:t>
            </w:r>
            <w:r>
              <w:rPr>
                <w:rFonts w:hint="default" w:ascii="Times New Roman" w:hAnsi="Times New Roman" w:eastAsia="宋体" w:cs="Times New Roman"/>
                <w:b w:val="0"/>
                <w:bCs w:val="0"/>
                <w:color w:val="0B5FD1"/>
                <w:sz w:val="24"/>
                <w:highlight w:val="none"/>
                <w:lang w:eastAsia="zh-CN"/>
              </w:rPr>
              <w:t>）</w:t>
            </w:r>
            <w:r>
              <w:rPr>
                <w:rFonts w:hint="default" w:ascii="Times New Roman" w:hAnsi="Times New Roman" w:eastAsia="宋体" w:cs="Times New Roman"/>
                <w:b w:val="0"/>
                <w:bCs w:val="0"/>
                <w:color w:val="0B5FD1"/>
                <w:sz w:val="24"/>
                <w:highlight w:val="none"/>
              </w:rPr>
              <w:t>地表水环境影响分析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B5FD1"/>
                <w:sz w:val="24"/>
                <w:szCs w:val="24"/>
                <w:highlight w:val="none"/>
              </w:rPr>
            </w:pPr>
            <w:r>
              <w:rPr>
                <w:rFonts w:hint="default" w:ascii="Times New Roman" w:hAnsi="Times New Roman" w:eastAsia="宋体" w:cs="Times New Roman"/>
                <w:color w:val="0B5FD1"/>
                <w:sz w:val="24"/>
                <w:szCs w:val="24"/>
                <w:highlight w:val="none"/>
              </w:rPr>
              <w:t>本项目废水主要为职工生活污水，产生量为</w:t>
            </w:r>
            <w:r>
              <w:rPr>
                <w:rFonts w:hint="default" w:ascii="Times New Roman" w:hAnsi="Times New Roman" w:eastAsia="宋体" w:cs="Times New Roman"/>
                <w:color w:val="0B5FD1"/>
                <w:sz w:val="24"/>
                <w:highlight w:val="none"/>
                <w:lang w:val="en-US" w:eastAsia="zh-CN"/>
              </w:rPr>
              <w:t>0.</w:t>
            </w:r>
            <w:r>
              <w:rPr>
                <w:rFonts w:hint="eastAsia" w:ascii="Times New Roman" w:hAnsi="Times New Roman" w:eastAsia="宋体" w:cs="Times New Roman"/>
                <w:color w:val="0B5FD1"/>
                <w:sz w:val="24"/>
                <w:highlight w:val="none"/>
                <w:lang w:val="en-US" w:eastAsia="zh-CN"/>
              </w:rPr>
              <w:t>088</w:t>
            </w:r>
            <w:r>
              <w:rPr>
                <w:rFonts w:hint="default" w:ascii="Times New Roman" w:hAnsi="Times New Roman" w:eastAsia="宋体" w:cs="Times New Roman"/>
                <w:color w:val="0B5FD1"/>
                <w:sz w:val="24"/>
                <w:szCs w:val="24"/>
                <w:highlight w:val="none"/>
              </w:rPr>
              <w:t>m</w:t>
            </w:r>
            <w:r>
              <w:rPr>
                <w:rFonts w:hint="default" w:ascii="Times New Roman" w:hAnsi="Times New Roman" w:eastAsia="宋体" w:cs="Times New Roman"/>
                <w:color w:val="0B5FD1"/>
                <w:sz w:val="24"/>
                <w:szCs w:val="24"/>
                <w:highlight w:val="none"/>
                <w:vertAlign w:val="superscript"/>
              </w:rPr>
              <w:t>3</w:t>
            </w:r>
            <w:r>
              <w:rPr>
                <w:rFonts w:hint="default" w:ascii="Times New Roman" w:hAnsi="Times New Roman" w:eastAsia="宋体" w:cs="Times New Roman"/>
                <w:color w:val="0B5FD1"/>
                <w:sz w:val="24"/>
                <w:szCs w:val="24"/>
                <w:highlight w:val="none"/>
              </w:rPr>
              <w:t>/a（</w:t>
            </w:r>
            <w:r>
              <w:rPr>
                <w:rFonts w:hint="eastAsia" w:ascii="Times New Roman" w:hAnsi="Times New Roman" w:eastAsia="宋体" w:cs="Times New Roman"/>
                <w:color w:val="0B5FD1"/>
                <w:sz w:val="24"/>
                <w:highlight w:val="none"/>
                <w:lang w:val="en-US" w:eastAsia="zh-CN"/>
              </w:rPr>
              <w:t>30</w:t>
            </w:r>
            <w:r>
              <w:rPr>
                <w:rFonts w:hint="default" w:ascii="Times New Roman" w:hAnsi="Times New Roman" w:eastAsia="宋体" w:cs="Times New Roman"/>
                <w:color w:val="0B5FD1"/>
                <w:sz w:val="24"/>
                <w:szCs w:val="24"/>
                <w:highlight w:val="none"/>
              </w:rPr>
              <w:t>m</w:t>
            </w:r>
            <w:r>
              <w:rPr>
                <w:rFonts w:hint="default" w:ascii="Times New Roman" w:hAnsi="Times New Roman" w:eastAsia="宋体" w:cs="Times New Roman"/>
                <w:color w:val="0B5FD1"/>
                <w:sz w:val="24"/>
                <w:szCs w:val="24"/>
                <w:highlight w:val="none"/>
                <w:vertAlign w:val="superscript"/>
              </w:rPr>
              <w:t>3</w:t>
            </w:r>
            <w:r>
              <w:rPr>
                <w:rFonts w:hint="default" w:ascii="Times New Roman" w:hAnsi="Times New Roman" w:eastAsia="宋体" w:cs="Times New Roman"/>
                <w:color w:val="0B5FD1"/>
                <w:sz w:val="24"/>
                <w:szCs w:val="24"/>
                <w:highlight w:val="none"/>
              </w:rPr>
              <w:t>/d），主要污染物为 COD、氨氮、SS，</w:t>
            </w:r>
            <w:r>
              <w:rPr>
                <w:rFonts w:hint="default" w:ascii="Times New Roman" w:hAnsi="Times New Roman" w:eastAsia="宋体" w:cs="Times New Roman"/>
                <w:color w:val="0B5FD1"/>
                <w:sz w:val="24"/>
                <w:szCs w:val="24"/>
                <w:highlight w:val="none"/>
                <w:lang w:eastAsia="zh-CN"/>
              </w:rPr>
              <w:t>经化粪池（</w:t>
            </w:r>
            <w:r>
              <w:rPr>
                <w:rFonts w:hint="default" w:ascii="Times New Roman" w:hAnsi="Times New Roman" w:eastAsia="宋体" w:cs="Times New Roman"/>
                <w:color w:val="0B5FD1"/>
                <w:sz w:val="24"/>
                <w:szCs w:val="24"/>
                <w:highlight w:val="none"/>
                <w:lang w:val="en-US" w:eastAsia="zh-CN"/>
              </w:rPr>
              <w:t>10m</w:t>
            </w:r>
            <w:r>
              <w:rPr>
                <w:rFonts w:hint="default" w:ascii="Times New Roman" w:hAnsi="Times New Roman" w:eastAsia="宋体" w:cs="Times New Roman"/>
                <w:color w:val="0B5FD1"/>
                <w:sz w:val="24"/>
                <w:szCs w:val="24"/>
                <w:highlight w:val="none"/>
                <w:vertAlign w:val="superscript"/>
                <w:lang w:val="en-US" w:eastAsia="zh-CN"/>
              </w:rPr>
              <w:t>3</w:t>
            </w:r>
            <w:r>
              <w:rPr>
                <w:rFonts w:hint="default" w:ascii="Times New Roman" w:hAnsi="Times New Roman" w:eastAsia="宋体" w:cs="Times New Roman"/>
                <w:color w:val="0B5FD1"/>
                <w:sz w:val="24"/>
                <w:szCs w:val="24"/>
                <w:highlight w:val="none"/>
                <w:lang w:eastAsia="zh-CN"/>
              </w:rPr>
              <w:t>）处理后拉运至西安市第六污水处理厂。</w:t>
            </w:r>
            <w:r>
              <w:rPr>
                <w:rFonts w:hint="default" w:ascii="Times New Roman" w:hAnsi="Times New Roman" w:eastAsia="宋体" w:cs="Times New Roman"/>
                <w:color w:val="0B5FD1"/>
                <w:sz w:val="24"/>
                <w:szCs w:val="24"/>
                <w:highlight w:val="none"/>
              </w:rPr>
              <w:t>综上所述，项目产生的生活污水对外</w:t>
            </w:r>
            <w:r>
              <w:rPr>
                <w:rFonts w:hint="default" w:ascii="Times New Roman" w:hAnsi="Times New Roman" w:eastAsia="宋体" w:cs="Times New Roman"/>
                <w:color w:val="0B5FD1"/>
                <w:sz w:val="24"/>
                <w:szCs w:val="24"/>
                <w:highlight w:val="none"/>
                <w:lang w:eastAsia="zh-CN"/>
              </w:rPr>
              <w:t>厂界</w:t>
            </w:r>
            <w:r>
              <w:rPr>
                <w:rFonts w:hint="default" w:ascii="Times New Roman" w:hAnsi="Times New Roman" w:eastAsia="宋体" w:cs="Times New Roman"/>
                <w:color w:val="0B5FD1"/>
                <w:sz w:val="24"/>
                <w:szCs w:val="24"/>
                <w:highlight w:val="none"/>
              </w:rPr>
              <w:t>地表水环境影响较小。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0B5FD1"/>
                <w:sz w:val="24"/>
                <w:szCs w:val="24"/>
                <w:highlight w:val="none"/>
                <w:lang w:val="en-US" w:eastAsia="zh-CN"/>
              </w:rPr>
            </w:pPr>
            <w:r>
              <w:rPr>
                <w:rFonts w:hint="default" w:ascii="Times New Roman" w:hAnsi="Times New Roman" w:eastAsia="宋体" w:cs="Times New Roman"/>
                <w:color w:val="0B5FD1"/>
                <w:sz w:val="24"/>
                <w:szCs w:val="24"/>
                <w:highlight w:val="none"/>
                <w:lang w:eastAsia="zh-CN"/>
              </w:rPr>
              <w:t>根据《环境影响评价技术导则-地表水环境》（HJ 2.3—2018），</w:t>
            </w:r>
            <w:r>
              <w:rPr>
                <w:rFonts w:hint="default" w:ascii="Times New Roman" w:hAnsi="Times New Roman" w:eastAsia="宋体" w:cs="Times New Roman"/>
                <w:color w:val="0B5FD1"/>
                <w:sz w:val="24"/>
                <w:szCs w:val="24"/>
                <w:highlight w:val="none"/>
              </w:rPr>
              <w:t>项目地表水评价等级为水污染影响三级B，可不进行水环境影响预测。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B5FD1"/>
                <w:sz w:val="24"/>
                <w:szCs w:val="24"/>
                <w:highlight w:val="none"/>
                <w:lang w:val="en-US" w:eastAsia="zh-CN"/>
              </w:rPr>
            </w:pPr>
            <w:r>
              <w:rPr>
                <w:rFonts w:hint="eastAsia" w:ascii="Times New Roman" w:hAnsi="Times New Roman" w:eastAsia="宋体" w:cs="Times New Roman"/>
                <w:color w:val="0B5FD1"/>
                <w:sz w:val="24"/>
                <w:szCs w:val="24"/>
                <w:highlight w:val="none"/>
                <w:lang w:val="en-US" w:eastAsia="zh-CN"/>
              </w:rPr>
              <w:t>①污水达标排放分析</w:t>
            </w:r>
          </w:p>
          <w:p>
            <w:pPr>
              <w:adjustRightInd w:val="0"/>
              <w:snapToGrid w:val="0"/>
              <w:jc w:val="center"/>
              <w:outlineLvl w:val="0"/>
              <w:rPr>
                <w:rFonts w:hint="default" w:ascii="Times New Roman" w:hAnsi="Times New Roman" w:eastAsia="宋体" w:cs="Times New Roman"/>
                <w:b/>
                <w:color w:val="0B5FD1"/>
                <w:sz w:val="21"/>
                <w:szCs w:val="21"/>
                <w:highlight w:val="none"/>
                <w:lang w:val="en-US" w:eastAsia="zh-CN"/>
              </w:rPr>
            </w:pPr>
            <w:r>
              <w:rPr>
                <w:rFonts w:hint="default" w:ascii="Times New Roman" w:hAnsi="Times New Roman" w:eastAsia="宋体" w:cs="Times New Roman"/>
                <w:b/>
                <w:color w:val="0B5FD1"/>
                <w:sz w:val="21"/>
                <w:szCs w:val="21"/>
                <w:highlight w:val="none"/>
                <w:lang w:val="en-US" w:eastAsia="zh-CN"/>
              </w:rPr>
              <w:t>表</w:t>
            </w:r>
            <w:r>
              <w:rPr>
                <w:rFonts w:hint="eastAsia" w:ascii="Times New Roman" w:hAnsi="Times New Roman" w:eastAsia="宋体" w:cs="Times New Roman"/>
                <w:b/>
                <w:color w:val="0B5FD1"/>
                <w:sz w:val="21"/>
                <w:szCs w:val="21"/>
                <w:highlight w:val="none"/>
                <w:lang w:val="en-US" w:eastAsia="zh-CN"/>
              </w:rPr>
              <w:t>7-6</w:t>
            </w:r>
            <w:r>
              <w:rPr>
                <w:rFonts w:hint="default" w:ascii="Times New Roman" w:hAnsi="Times New Roman" w:eastAsia="宋体" w:cs="Times New Roman"/>
                <w:b/>
                <w:color w:val="0B5FD1"/>
                <w:sz w:val="21"/>
                <w:szCs w:val="21"/>
                <w:highlight w:val="none"/>
                <w:lang w:val="en-US" w:eastAsia="zh-CN"/>
              </w:rPr>
              <w:t xml:space="preserve">   废水污染物产生及排放情况</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5"/>
              <w:gridCol w:w="1102"/>
              <w:gridCol w:w="1274"/>
              <w:gridCol w:w="127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905" w:type="dxa"/>
                  <w:noWrap w:val="0"/>
                  <w:vAlign w:val="center"/>
                </w:tcPr>
                <w:p>
                  <w:pPr>
                    <w:autoSpaceDN w:val="0"/>
                    <w:adjustRightInd w:val="0"/>
                    <w:snapToGrid w:val="0"/>
                    <w:ind w:left="-118" w:leftChars="-56" w:right="-136" w:rightChars="-65"/>
                    <w:jc w:val="center"/>
                    <w:rPr>
                      <w:color w:val="0B5FD1"/>
                      <w:szCs w:val="21"/>
                    </w:rPr>
                  </w:pPr>
                  <w:r>
                    <w:rPr>
                      <w:color w:val="0B5FD1"/>
                      <w:szCs w:val="21"/>
                    </w:rPr>
                    <w:t>污染因子</w:t>
                  </w:r>
                </w:p>
              </w:tc>
              <w:tc>
                <w:tcPr>
                  <w:tcW w:w="1102" w:type="dxa"/>
                  <w:noWrap w:val="0"/>
                  <w:vAlign w:val="center"/>
                </w:tcPr>
                <w:p>
                  <w:pPr>
                    <w:autoSpaceDN w:val="0"/>
                    <w:adjustRightInd w:val="0"/>
                    <w:snapToGrid w:val="0"/>
                    <w:ind w:left="-118" w:leftChars="-56" w:right="-136" w:rightChars="-65"/>
                    <w:jc w:val="center"/>
                    <w:rPr>
                      <w:color w:val="0B5FD1"/>
                      <w:szCs w:val="21"/>
                    </w:rPr>
                  </w:pPr>
                  <w:r>
                    <w:rPr>
                      <w:color w:val="0B5FD1"/>
                      <w:szCs w:val="21"/>
                    </w:rPr>
                    <w:t>COD</w:t>
                  </w:r>
                </w:p>
              </w:tc>
              <w:tc>
                <w:tcPr>
                  <w:tcW w:w="1274" w:type="dxa"/>
                  <w:noWrap w:val="0"/>
                  <w:vAlign w:val="center"/>
                </w:tcPr>
                <w:p>
                  <w:pPr>
                    <w:autoSpaceDN w:val="0"/>
                    <w:adjustRightInd w:val="0"/>
                    <w:snapToGrid w:val="0"/>
                    <w:ind w:left="-118" w:leftChars="-56" w:right="-136" w:rightChars="-65"/>
                    <w:jc w:val="center"/>
                    <w:rPr>
                      <w:color w:val="0B5FD1"/>
                      <w:szCs w:val="21"/>
                    </w:rPr>
                  </w:pPr>
                  <w:r>
                    <w:rPr>
                      <w:color w:val="0B5FD1"/>
                      <w:szCs w:val="21"/>
                    </w:rPr>
                    <w:t>BOD</w:t>
                  </w:r>
                  <w:r>
                    <w:rPr>
                      <w:color w:val="0B5FD1"/>
                      <w:szCs w:val="21"/>
                      <w:vertAlign w:val="subscript"/>
                    </w:rPr>
                    <w:t>5</w:t>
                  </w:r>
                </w:p>
              </w:tc>
              <w:tc>
                <w:tcPr>
                  <w:tcW w:w="1274" w:type="dxa"/>
                  <w:noWrap w:val="0"/>
                  <w:vAlign w:val="center"/>
                </w:tcPr>
                <w:p>
                  <w:pPr>
                    <w:autoSpaceDN w:val="0"/>
                    <w:adjustRightInd w:val="0"/>
                    <w:snapToGrid w:val="0"/>
                    <w:ind w:left="-118" w:leftChars="-56" w:right="-136" w:rightChars="-65"/>
                    <w:jc w:val="center"/>
                    <w:rPr>
                      <w:color w:val="0B5FD1"/>
                      <w:szCs w:val="21"/>
                    </w:rPr>
                  </w:pPr>
                  <w:r>
                    <w:rPr>
                      <w:color w:val="0B5FD1"/>
                      <w:szCs w:val="21"/>
                    </w:rPr>
                    <w:t>氨氮</w:t>
                  </w:r>
                </w:p>
              </w:tc>
              <w:tc>
                <w:tcPr>
                  <w:tcW w:w="1273" w:type="dxa"/>
                  <w:noWrap w:val="0"/>
                  <w:vAlign w:val="center"/>
                </w:tcPr>
                <w:p>
                  <w:pPr>
                    <w:autoSpaceDN w:val="0"/>
                    <w:adjustRightInd w:val="0"/>
                    <w:snapToGrid w:val="0"/>
                    <w:ind w:left="-118" w:leftChars="-56" w:right="-136" w:rightChars="-65"/>
                    <w:jc w:val="center"/>
                    <w:rPr>
                      <w:color w:val="0B5FD1"/>
                      <w:szCs w:val="21"/>
                    </w:rPr>
                  </w:pPr>
                  <w:r>
                    <w:rPr>
                      <w:color w:val="0B5FD1"/>
                      <w:szCs w:val="21"/>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5" w:type="dxa"/>
                  <w:noWrap w:val="0"/>
                  <w:vAlign w:val="center"/>
                </w:tcPr>
                <w:p>
                  <w:pPr>
                    <w:autoSpaceDN w:val="0"/>
                    <w:adjustRightInd w:val="0"/>
                    <w:snapToGrid w:val="0"/>
                    <w:ind w:left="-118" w:leftChars="-56" w:right="-136" w:rightChars="-65"/>
                    <w:jc w:val="center"/>
                    <w:rPr>
                      <w:color w:val="0B5FD1"/>
                      <w:szCs w:val="21"/>
                    </w:rPr>
                  </w:pPr>
                  <w:r>
                    <w:rPr>
                      <w:color w:val="0B5FD1"/>
                      <w:szCs w:val="21"/>
                    </w:rPr>
                    <w:t>排放浓度（mg/L）</w:t>
                  </w:r>
                </w:p>
              </w:tc>
              <w:tc>
                <w:tcPr>
                  <w:tcW w:w="1102" w:type="dxa"/>
                  <w:noWrap w:val="0"/>
                  <w:vAlign w:val="center"/>
                </w:tcPr>
                <w:p>
                  <w:pPr>
                    <w:autoSpaceDN w:val="0"/>
                    <w:adjustRightInd w:val="0"/>
                    <w:snapToGrid w:val="0"/>
                    <w:ind w:left="-118" w:leftChars="-56" w:right="-136" w:rightChars="-65"/>
                    <w:jc w:val="center"/>
                    <w:rPr>
                      <w:color w:val="0B5FD1"/>
                      <w:szCs w:val="21"/>
                    </w:rPr>
                  </w:pPr>
                  <w:r>
                    <w:rPr>
                      <w:color w:val="0B5FD1"/>
                      <w:szCs w:val="21"/>
                    </w:rPr>
                    <w:t>340</w:t>
                  </w:r>
                </w:p>
              </w:tc>
              <w:tc>
                <w:tcPr>
                  <w:tcW w:w="1274" w:type="dxa"/>
                  <w:noWrap w:val="0"/>
                  <w:vAlign w:val="center"/>
                </w:tcPr>
                <w:p>
                  <w:pPr>
                    <w:autoSpaceDN w:val="0"/>
                    <w:adjustRightInd w:val="0"/>
                    <w:snapToGrid w:val="0"/>
                    <w:ind w:left="-118" w:leftChars="-56" w:right="-136" w:rightChars="-65"/>
                    <w:jc w:val="center"/>
                    <w:rPr>
                      <w:color w:val="0B5FD1"/>
                      <w:szCs w:val="21"/>
                    </w:rPr>
                  </w:pPr>
                  <w:r>
                    <w:rPr>
                      <w:color w:val="0B5FD1"/>
                      <w:szCs w:val="21"/>
                    </w:rPr>
                    <w:t>210</w:t>
                  </w:r>
                </w:p>
              </w:tc>
              <w:tc>
                <w:tcPr>
                  <w:tcW w:w="1274" w:type="dxa"/>
                  <w:noWrap w:val="0"/>
                  <w:vAlign w:val="center"/>
                </w:tcPr>
                <w:p>
                  <w:pPr>
                    <w:autoSpaceDN w:val="0"/>
                    <w:adjustRightInd w:val="0"/>
                    <w:snapToGrid w:val="0"/>
                    <w:ind w:left="-118" w:leftChars="-56" w:right="-136" w:rightChars="-65"/>
                    <w:jc w:val="center"/>
                    <w:rPr>
                      <w:rFonts w:hint="eastAsia" w:eastAsia="宋体"/>
                      <w:color w:val="0B5FD1"/>
                      <w:szCs w:val="21"/>
                      <w:lang w:val="en-US" w:eastAsia="zh-CN"/>
                    </w:rPr>
                  </w:pPr>
                  <w:r>
                    <w:rPr>
                      <w:rFonts w:hint="eastAsia"/>
                      <w:color w:val="0B5FD1"/>
                      <w:szCs w:val="21"/>
                      <w:lang w:val="en-US" w:eastAsia="zh-CN"/>
                    </w:rPr>
                    <w:t>30</w:t>
                  </w:r>
                </w:p>
              </w:tc>
              <w:tc>
                <w:tcPr>
                  <w:tcW w:w="1273" w:type="dxa"/>
                  <w:noWrap w:val="0"/>
                  <w:vAlign w:val="center"/>
                </w:tcPr>
                <w:p>
                  <w:pPr>
                    <w:autoSpaceDN w:val="0"/>
                    <w:adjustRightInd w:val="0"/>
                    <w:snapToGrid w:val="0"/>
                    <w:ind w:left="-118" w:leftChars="-56" w:right="-136" w:rightChars="-65"/>
                    <w:jc w:val="center"/>
                    <w:rPr>
                      <w:color w:val="0B5FD1"/>
                      <w:szCs w:val="21"/>
                    </w:rPr>
                  </w:pPr>
                  <w:r>
                    <w:rPr>
                      <w:color w:val="0B5FD1"/>
                      <w:szCs w:val="21"/>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5" w:type="dxa"/>
                  <w:noWrap w:val="0"/>
                  <w:vAlign w:val="center"/>
                </w:tcPr>
                <w:p>
                  <w:pPr>
                    <w:autoSpaceDN w:val="0"/>
                    <w:adjustRightInd w:val="0"/>
                    <w:snapToGrid w:val="0"/>
                    <w:ind w:left="-118" w:leftChars="-56" w:right="-136" w:rightChars="-65"/>
                    <w:jc w:val="left"/>
                    <w:rPr>
                      <w:color w:val="0B5FD1"/>
                      <w:szCs w:val="21"/>
                    </w:rPr>
                  </w:pPr>
                  <w:r>
                    <w:rPr>
                      <w:color w:val="0B5FD1"/>
                      <w:szCs w:val="21"/>
                    </w:rPr>
                    <w:t>《污水综合排放标准》（GB 8978-1996）三级标准</w:t>
                  </w:r>
                </w:p>
              </w:tc>
              <w:tc>
                <w:tcPr>
                  <w:tcW w:w="1102" w:type="dxa"/>
                  <w:noWrap w:val="0"/>
                  <w:vAlign w:val="center"/>
                </w:tcPr>
                <w:p>
                  <w:pPr>
                    <w:autoSpaceDN w:val="0"/>
                    <w:adjustRightInd w:val="0"/>
                    <w:snapToGrid w:val="0"/>
                    <w:ind w:left="-118" w:leftChars="-56" w:right="-136" w:rightChars="-65"/>
                    <w:jc w:val="center"/>
                    <w:rPr>
                      <w:color w:val="0B5FD1"/>
                      <w:szCs w:val="21"/>
                    </w:rPr>
                  </w:pPr>
                  <w:r>
                    <w:rPr>
                      <w:color w:val="0B5FD1"/>
                      <w:szCs w:val="21"/>
                    </w:rPr>
                    <w:t>500</w:t>
                  </w:r>
                </w:p>
              </w:tc>
              <w:tc>
                <w:tcPr>
                  <w:tcW w:w="1274" w:type="dxa"/>
                  <w:noWrap w:val="0"/>
                  <w:vAlign w:val="center"/>
                </w:tcPr>
                <w:p>
                  <w:pPr>
                    <w:autoSpaceDN w:val="0"/>
                    <w:adjustRightInd w:val="0"/>
                    <w:snapToGrid w:val="0"/>
                    <w:ind w:left="-118" w:leftChars="-56" w:right="-136" w:rightChars="-65"/>
                    <w:jc w:val="center"/>
                    <w:rPr>
                      <w:color w:val="0B5FD1"/>
                      <w:szCs w:val="21"/>
                    </w:rPr>
                  </w:pPr>
                  <w:r>
                    <w:rPr>
                      <w:color w:val="0B5FD1"/>
                      <w:szCs w:val="21"/>
                    </w:rPr>
                    <w:t>300</w:t>
                  </w:r>
                </w:p>
              </w:tc>
              <w:tc>
                <w:tcPr>
                  <w:tcW w:w="1274" w:type="dxa"/>
                  <w:noWrap w:val="0"/>
                  <w:vAlign w:val="center"/>
                </w:tcPr>
                <w:p>
                  <w:pPr>
                    <w:autoSpaceDN w:val="0"/>
                    <w:adjustRightInd w:val="0"/>
                    <w:snapToGrid w:val="0"/>
                    <w:ind w:left="-118" w:leftChars="-56" w:right="-136" w:rightChars="-65"/>
                    <w:jc w:val="center"/>
                    <w:rPr>
                      <w:color w:val="0B5FD1"/>
                      <w:szCs w:val="21"/>
                    </w:rPr>
                  </w:pPr>
                  <w:r>
                    <w:rPr>
                      <w:color w:val="0B5FD1"/>
                      <w:szCs w:val="21"/>
                    </w:rPr>
                    <w:t>/</w:t>
                  </w:r>
                </w:p>
              </w:tc>
              <w:tc>
                <w:tcPr>
                  <w:tcW w:w="1273" w:type="dxa"/>
                  <w:noWrap w:val="0"/>
                  <w:vAlign w:val="center"/>
                </w:tcPr>
                <w:p>
                  <w:pPr>
                    <w:autoSpaceDN w:val="0"/>
                    <w:adjustRightInd w:val="0"/>
                    <w:snapToGrid w:val="0"/>
                    <w:ind w:left="-118" w:leftChars="-56" w:right="-136" w:rightChars="-65"/>
                    <w:jc w:val="center"/>
                    <w:rPr>
                      <w:color w:val="0B5FD1"/>
                      <w:szCs w:val="21"/>
                    </w:rPr>
                  </w:pPr>
                  <w:r>
                    <w:rPr>
                      <w:color w:val="0B5FD1"/>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5" w:type="dxa"/>
                  <w:noWrap w:val="0"/>
                  <w:vAlign w:val="center"/>
                </w:tcPr>
                <w:p>
                  <w:pPr>
                    <w:autoSpaceDN w:val="0"/>
                    <w:adjustRightInd w:val="0"/>
                    <w:snapToGrid w:val="0"/>
                    <w:ind w:left="-118" w:leftChars="-56" w:right="-136" w:rightChars="-65"/>
                    <w:jc w:val="left"/>
                    <w:rPr>
                      <w:color w:val="0B5FD1"/>
                      <w:szCs w:val="21"/>
                    </w:rPr>
                  </w:pPr>
                  <w:r>
                    <w:rPr>
                      <w:color w:val="0B5FD1"/>
                      <w:szCs w:val="21"/>
                    </w:rPr>
                    <w:t>《污水排入城镇下水道水质标准》（GB/T 31962-2015）</w:t>
                  </w:r>
                  <w:r>
                    <w:rPr>
                      <w:rFonts w:hint="eastAsia"/>
                      <w:color w:val="0B5FD1"/>
                      <w:szCs w:val="21"/>
                    </w:rPr>
                    <w:t>B</w:t>
                  </w:r>
                  <w:r>
                    <w:rPr>
                      <w:color w:val="0B5FD1"/>
                      <w:szCs w:val="21"/>
                    </w:rPr>
                    <w:t>级标准</w:t>
                  </w:r>
                </w:p>
              </w:tc>
              <w:tc>
                <w:tcPr>
                  <w:tcW w:w="1102" w:type="dxa"/>
                  <w:noWrap w:val="0"/>
                  <w:vAlign w:val="center"/>
                </w:tcPr>
                <w:p>
                  <w:pPr>
                    <w:autoSpaceDN w:val="0"/>
                    <w:adjustRightInd w:val="0"/>
                    <w:snapToGrid w:val="0"/>
                    <w:ind w:left="-118" w:leftChars="-56" w:right="-136" w:rightChars="-65"/>
                    <w:jc w:val="center"/>
                    <w:rPr>
                      <w:color w:val="0B5FD1"/>
                      <w:szCs w:val="21"/>
                    </w:rPr>
                  </w:pPr>
                  <w:r>
                    <w:rPr>
                      <w:color w:val="0B5FD1"/>
                      <w:szCs w:val="21"/>
                    </w:rPr>
                    <w:t>/</w:t>
                  </w:r>
                </w:p>
              </w:tc>
              <w:tc>
                <w:tcPr>
                  <w:tcW w:w="1274" w:type="dxa"/>
                  <w:noWrap w:val="0"/>
                  <w:vAlign w:val="center"/>
                </w:tcPr>
                <w:p>
                  <w:pPr>
                    <w:autoSpaceDN w:val="0"/>
                    <w:adjustRightInd w:val="0"/>
                    <w:snapToGrid w:val="0"/>
                    <w:ind w:left="-118" w:leftChars="-56" w:right="-136" w:rightChars="-65"/>
                    <w:jc w:val="center"/>
                    <w:rPr>
                      <w:color w:val="0B5FD1"/>
                      <w:szCs w:val="21"/>
                    </w:rPr>
                  </w:pPr>
                  <w:r>
                    <w:rPr>
                      <w:color w:val="0B5FD1"/>
                      <w:szCs w:val="21"/>
                    </w:rPr>
                    <w:t>/</w:t>
                  </w:r>
                </w:p>
              </w:tc>
              <w:tc>
                <w:tcPr>
                  <w:tcW w:w="1274" w:type="dxa"/>
                  <w:noWrap w:val="0"/>
                  <w:vAlign w:val="center"/>
                </w:tcPr>
                <w:p>
                  <w:pPr>
                    <w:autoSpaceDN w:val="0"/>
                    <w:adjustRightInd w:val="0"/>
                    <w:snapToGrid w:val="0"/>
                    <w:ind w:left="-118" w:leftChars="-56" w:right="-136" w:rightChars="-65"/>
                    <w:jc w:val="center"/>
                    <w:rPr>
                      <w:color w:val="0B5FD1"/>
                      <w:szCs w:val="21"/>
                    </w:rPr>
                  </w:pPr>
                  <w:r>
                    <w:rPr>
                      <w:color w:val="0B5FD1"/>
                      <w:szCs w:val="21"/>
                    </w:rPr>
                    <w:t>45</w:t>
                  </w:r>
                </w:p>
              </w:tc>
              <w:tc>
                <w:tcPr>
                  <w:tcW w:w="1273" w:type="dxa"/>
                  <w:noWrap w:val="0"/>
                  <w:vAlign w:val="center"/>
                </w:tcPr>
                <w:p>
                  <w:pPr>
                    <w:autoSpaceDN w:val="0"/>
                    <w:adjustRightInd w:val="0"/>
                    <w:snapToGrid w:val="0"/>
                    <w:ind w:left="-118" w:leftChars="-56" w:right="-136" w:rightChars="-65"/>
                    <w:jc w:val="center"/>
                    <w:rPr>
                      <w:color w:val="0B5FD1"/>
                      <w:szCs w:val="21"/>
                    </w:rPr>
                  </w:pPr>
                  <w:r>
                    <w:rPr>
                      <w:color w:val="0B5FD1"/>
                      <w:szCs w:val="21"/>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B5FD1"/>
                <w:sz w:val="24"/>
                <w:szCs w:val="24"/>
                <w:highlight w:val="none"/>
                <w:lang w:val="en-US" w:eastAsia="zh-CN"/>
              </w:rPr>
            </w:pPr>
            <w:r>
              <w:rPr>
                <w:rFonts w:hint="eastAsia" w:ascii="Times New Roman" w:hAnsi="Times New Roman" w:eastAsia="宋体" w:cs="Times New Roman"/>
                <w:color w:val="0B5FD1"/>
                <w:sz w:val="24"/>
                <w:szCs w:val="24"/>
                <w:highlight w:val="none"/>
                <w:lang w:val="en-US" w:eastAsia="zh-CN"/>
              </w:rPr>
              <w:t>通过以上分析，本项目生活污水污水经化粪池预处理后</w:t>
            </w:r>
            <w:r>
              <w:rPr>
                <w:color w:val="0B5FD1"/>
                <w:sz w:val="24"/>
              </w:rPr>
              <w:t>COD、BOD</w:t>
            </w:r>
            <w:r>
              <w:rPr>
                <w:color w:val="0B5FD1"/>
                <w:sz w:val="24"/>
                <w:vertAlign w:val="subscript"/>
              </w:rPr>
              <w:t>5</w:t>
            </w:r>
            <w:r>
              <w:rPr>
                <w:color w:val="0B5FD1"/>
                <w:sz w:val="24"/>
              </w:rPr>
              <w:t>、SS浓度满足《污水综合排放标准》（GB8978-1996）中的三级标准，氨氮浓度满足《污水排入城镇下水道水质标准》（GB/T31962-2015）</w:t>
            </w:r>
            <w:r>
              <w:rPr>
                <w:rFonts w:hint="eastAsia"/>
                <w:color w:val="0B5FD1"/>
                <w:sz w:val="24"/>
              </w:rPr>
              <w:t>B</w:t>
            </w:r>
            <w:r>
              <w:rPr>
                <w:color w:val="0B5FD1"/>
                <w:sz w:val="24"/>
              </w:rPr>
              <w:t>级标准</w:t>
            </w:r>
            <w:r>
              <w:rPr>
                <w:rFonts w:hint="eastAsia"/>
                <w:color w:val="0B5FD1"/>
                <w:sz w:val="24"/>
                <w:lang w:eastAsia="zh-CN"/>
              </w:rPr>
              <w:t>，</w:t>
            </w:r>
            <w:r>
              <w:rPr>
                <w:rFonts w:hint="eastAsia"/>
                <w:color w:val="0B5FD1"/>
                <w:sz w:val="24"/>
                <w:lang w:val="en-US" w:eastAsia="zh-CN"/>
              </w:rPr>
              <w:t>对地表水环境影响较小</w:t>
            </w:r>
            <w:r>
              <w:rPr>
                <w:rFonts w:hint="eastAsia" w:ascii="Times New Roman" w:hAnsi="Times New Roman" w:eastAsia="宋体" w:cs="Times New Roman"/>
                <w:color w:val="0B5FD1"/>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fldChar w:fldCharType="begin"/>
            </w:r>
            <w:r>
              <w:rPr>
                <w:rFonts w:hint="default" w:ascii="Times New Roman" w:hAnsi="Times New Roman" w:eastAsia="宋体" w:cs="Times New Roman"/>
                <w:sz w:val="24"/>
                <w:szCs w:val="24"/>
                <w:highlight w:val="none"/>
              </w:rPr>
              <w:instrText xml:space="preserve"> = 2 \* GB3 \* MERGEFORMAT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②</w:t>
            </w:r>
            <w:r>
              <w:rPr>
                <w:rFonts w:hint="default" w:ascii="Times New Roman" w:hAnsi="Times New Roman" w:eastAsia="宋体" w:cs="Times New Roman"/>
                <w:sz w:val="24"/>
                <w:szCs w:val="24"/>
                <w:highlight w:val="none"/>
              </w:rPr>
              <w:fldChar w:fldCharType="end"/>
            </w:r>
            <w:r>
              <w:rPr>
                <w:rFonts w:hint="default" w:ascii="Times New Roman" w:hAnsi="Times New Roman" w:eastAsia="宋体" w:cs="Times New Roman"/>
                <w:sz w:val="24"/>
                <w:szCs w:val="24"/>
                <w:highlight w:val="none"/>
              </w:rPr>
              <w:t>西安市第六污水处理厂可依托性分析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西安市第六污水处理厂位于西安市北郊六村堡的北绕城高速以北，太平河、郑西高铁以南，尚航路以东，福银高速以西，总占地面积16.95公顷，该污水处理厂分两期建设，采用以A</w:t>
            </w:r>
            <w:r>
              <w:rPr>
                <w:rFonts w:hint="default" w:ascii="Times New Roman" w:hAnsi="Times New Roman" w:eastAsia="宋体" w:cs="Times New Roman"/>
                <w:sz w:val="24"/>
                <w:szCs w:val="24"/>
                <w:highlight w:val="none"/>
                <w:vertAlign w:val="superscript"/>
              </w:rPr>
              <w:t>2</w:t>
            </w:r>
            <w:r>
              <w:rPr>
                <w:rFonts w:hint="default" w:ascii="Times New Roman" w:hAnsi="Times New Roman" w:eastAsia="宋体" w:cs="Times New Roman"/>
                <w:sz w:val="24"/>
                <w:szCs w:val="24"/>
                <w:highlight w:val="none"/>
              </w:rPr>
              <w:t>/O为主的生物处理工艺。一期工程10×10</w:t>
            </w:r>
            <w:r>
              <w:rPr>
                <w:rFonts w:hint="default" w:ascii="Times New Roman" w:hAnsi="Times New Roman" w:eastAsia="宋体" w:cs="Times New Roman"/>
                <w:sz w:val="24"/>
                <w:szCs w:val="24"/>
                <w:highlight w:val="none"/>
                <w:vertAlign w:val="superscript"/>
              </w:rPr>
              <w:t>4</w:t>
            </w:r>
            <w:r>
              <w:rPr>
                <w:rFonts w:hint="default" w:ascii="Times New Roman" w:hAnsi="Times New Roman" w:eastAsia="宋体" w:cs="Times New Roman"/>
                <w:sz w:val="24"/>
                <w:szCs w:val="24"/>
                <w:highlight w:val="none"/>
              </w:rPr>
              <w:t>m</w:t>
            </w:r>
            <w:r>
              <w:rPr>
                <w:rFonts w:hint="default" w:ascii="Times New Roman" w:hAnsi="Times New Roman" w:eastAsia="宋体" w:cs="Times New Roman"/>
                <w:sz w:val="24"/>
                <w:szCs w:val="24"/>
                <w:highlight w:val="none"/>
                <w:vertAlign w:val="superscript"/>
              </w:rPr>
              <w:t>3</w:t>
            </w:r>
            <w:r>
              <w:rPr>
                <w:rFonts w:hint="default" w:ascii="Times New Roman" w:hAnsi="Times New Roman" w:eastAsia="宋体" w:cs="Times New Roman"/>
                <w:sz w:val="24"/>
                <w:szCs w:val="24"/>
                <w:highlight w:val="none"/>
              </w:rPr>
              <w:t>/d及二期的5×10</w:t>
            </w:r>
            <w:r>
              <w:rPr>
                <w:rFonts w:hint="default" w:ascii="Times New Roman" w:hAnsi="Times New Roman" w:eastAsia="宋体" w:cs="Times New Roman"/>
                <w:sz w:val="24"/>
                <w:szCs w:val="24"/>
                <w:highlight w:val="none"/>
                <w:vertAlign w:val="superscript"/>
              </w:rPr>
              <w:t>4</w:t>
            </w:r>
            <w:r>
              <w:rPr>
                <w:rFonts w:hint="default" w:ascii="Times New Roman" w:hAnsi="Times New Roman" w:eastAsia="宋体" w:cs="Times New Roman"/>
                <w:sz w:val="24"/>
                <w:szCs w:val="24"/>
                <w:highlight w:val="none"/>
              </w:rPr>
              <w:t>m</w:t>
            </w:r>
            <w:r>
              <w:rPr>
                <w:rFonts w:hint="default" w:ascii="Times New Roman" w:hAnsi="Times New Roman" w:eastAsia="宋体" w:cs="Times New Roman"/>
                <w:sz w:val="24"/>
                <w:szCs w:val="24"/>
                <w:highlight w:val="none"/>
                <w:vertAlign w:val="superscript"/>
              </w:rPr>
              <w:t>3</w:t>
            </w:r>
            <w:r>
              <w:rPr>
                <w:rFonts w:hint="default" w:ascii="Times New Roman" w:hAnsi="Times New Roman" w:eastAsia="宋体" w:cs="Times New Roman"/>
                <w:sz w:val="24"/>
                <w:szCs w:val="24"/>
                <w:highlight w:val="none"/>
              </w:rPr>
              <w:t>/d工程于2016 年 8 月进行验收，并于2016年10月28日取得西安市环境保护局沣渭新区分局关于西安市污水处理有限责任公司西安市第六污水处理厂工程（15万吨/天处理规模）竣工环保验收的批复，市环沣渭验[2016]10号。二期工程剩余5×10</w:t>
            </w:r>
            <w:r>
              <w:rPr>
                <w:rFonts w:hint="default" w:ascii="Times New Roman" w:hAnsi="Times New Roman" w:eastAsia="宋体" w:cs="Times New Roman"/>
                <w:sz w:val="24"/>
                <w:szCs w:val="24"/>
                <w:highlight w:val="none"/>
                <w:vertAlign w:val="superscript"/>
              </w:rPr>
              <w:t>4</w:t>
            </w:r>
            <w:r>
              <w:rPr>
                <w:rFonts w:hint="default" w:ascii="Times New Roman" w:hAnsi="Times New Roman" w:eastAsia="宋体" w:cs="Times New Roman"/>
                <w:sz w:val="24"/>
                <w:szCs w:val="24"/>
                <w:highlight w:val="none"/>
              </w:rPr>
              <w:t>m</w:t>
            </w:r>
            <w:r>
              <w:rPr>
                <w:rFonts w:hint="default" w:ascii="Times New Roman" w:hAnsi="Times New Roman" w:eastAsia="宋体" w:cs="Times New Roman"/>
                <w:sz w:val="24"/>
                <w:szCs w:val="24"/>
                <w:highlight w:val="none"/>
                <w:vertAlign w:val="superscript"/>
              </w:rPr>
              <w:t>3</w:t>
            </w:r>
            <w:r>
              <w:rPr>
                <w:rFonts w:hint="default" w:ascii="Times New Roman" w:hAnsi="Times New Roman" w:eastAsia="宋体" w:cs="Times New Roman"/>
                <w:sz w:val="24"/>
                <w:szCs w:val="24"/>
                <w:highlight w:val="none"/>
              </w:rPr>
              <w:t>/d已建成并完成调试。于2018年4月完成竣工环保验收并全部正式投入使用。处理后的污水满足《城镇污水处理厂污染物排放标准》（GB18918-2002）中一级标准A标准。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西安市第六污水处理厂服务范围具体包括：主要收集和处理西安市主城区西北端沿皂河流域、六村堡组团及纪阳组团范围内的生产废水和生活污水，服务面积约3388公顷，其服务范围目前绝大部分位于沣东新城。本项目</w:t>
            </w:r>
            <w:r>
              <w:rPr>
                <w:rFonts w:hint="eastAsia" w:ascii="Times New Roman" w:hAnsi="Times New Roman" w:eastAsia="宋体" w:cs="Times New Roman"/>
                <w:sz w:val="24"/>
                <w:szCs w:val="24"/>
                <w:highlight w:val="none"/>
                <w:lang w:val="en-US" w:eastAsia="zh-CN"/>
              </w:rPr>
              <w:t>的</w:t>
            </w:r>
            <w:r>
              <w:rPr>
                <w:rFonts w:hint="default" w:ascii="Times New Roman" w:hAnsi="Times New Roman" w:eastAsia="宋体" w:cs="Times New Roman"/>
                <w:sz w:val="24"/>
                <w:szCs w:val="24"/>
                <w:highlight w:val="none"/>
              </w:rPr>
              <w:t>排水在西安市第六污水处理厂的收水范围之内，</w:t>
            </w:r>
            <w:r>
              <w:rPr>
                <w:rFonts w:hint="eastAsia" w:ascii="Times New Roman" w:hAnsi="Times New Roman" w:eastAsia="宋体" w:cs="Times New Roman"/>
                <w:sz w:val="24"/>
                <w:szCs w:val="24"/>
                <w:highlight w:val="none"/>
                <w:lang w:val="en-US" w:eastAsia="zh-CN"/>
              </w:rPr>
              <w:t>且排放量少、污染负荷低。</w:t>
            </w:r>
            <w:r>
              <w:rPr>
                <w:rFonts w:hint="default" w:ascii="Times New Roman" w:hAnsi="Times New Roman" w:eastAsia="宋体" w:cs="Times New Roman"/>
                <w:sz w:val="24"/>
                <w:szCs w:val="24"/>
                <w:highlight w:val="none"/>
              </w:rPr>
              <w:t>故项目产生的废水处理达标后依托西安市第六污水处理厂处理可行。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综上，本项目</w:t>
            </w:r>
            <w:r>
              <w:rPr>
                <w:rFonts w:hint="eastAsia" w:ascii="Times New Roman" w:hAnsi="Times New Roman" w:eastAsia="宋体" w:cs="Times New Roman"/>
                <w:sz w:val="24"/>
                <w:szCs w:val="24"/>
                <w:highlight w:val="none"/>
                <w:lang w:val="en-US" w:eastAsia="zh-CN"/>
              </w:rPr>
              <w:t>生活污水经化粪池预处理后拉运至</w:t>
            </w:r>
            <w:r>
              <w:rPr>
                <w:rFonts w:hint="default" w:ascii="Times New Roman" w:hAnsi="Times New Roman" w:eastAsia="宋体" w:cs="Times New Roman"/>
                <w:sz w:val="24"/>
                <w:szCs w:val="24"/>
                <w:highlight w:val="none"/>
              </w:rPr>
              <w:t>西安市第六污水处理厂</w:t>
            </w:r>
            <w:r>
              <w:rPr>
                <w:rFonts w:hint="eastAsia" w:ascii="Times New Roman" w:hAnsi="Times New Roman" w:eastAsia="宋体" w:cs="Times New Roman"/>
                <w:sz w:val="24"/>
                <w:szCs w:val="24"/>
                <w:highlight w:val="none"/>
                <w:lang w:val="en-US" w:eastAsia="zh-CN"/>
              </w:rPr>
              <w:t>进行处理，</w:t>
            </w:r>
            <w:r>
              <w:rPr>
                <w:rFonts w:hint="default" w:ascii="Times New Roman" w:hAnsi="Times New Roman" w:eastAsia="宋体" w:cs="Times New Roman"/>
                <w:sz w:val="24"/>
                <w:szCs w:val="24"/>
                <w:highlight w:val="none"/>
              </w:rPr>
              <w:t>废水环保措施可行，</w:t>
            </w:r>
            <w:r>
              <w:rPr>
                <w:rFonts w:hint="eastAsia" w:ascii="Times New Roman" w:hAnsi="Times New Roman" w:eastAsia="宋体" w:cs="Times New Roman"/>
                <w:sz w:val="24"/>
                <w:szCs w:val="24"/>
                <w:highlight w:val="none"/>
                <w:lang w:val="en-US" w:eastAsia="zh-CN"/>
              </w:rPr>
              <w:t>对周围水环境影响较小</w:t>
            </w:r>
            <w:r>
              <w:rPr>
                <w:rFonts w:hint="default" w:ascii="Times New Roman" w:hAnsi="Times New Roman" w:eastAsia="宋体"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auto"/>
                <w:sz w:val="24"/>
                <w:highlight w:val="none"/>
              </w:rPr>
            </w:pPr>
            <w:r>
              <w:rPr>
                <w:rFonts w:hint="default" w:ascii="Times New Roman" w:hAnsi="Times New Roman" w:eastAsia="宋体" w:cs="Times New Roman"/>
                <w:b w:val="0"/>
                <w:bCs w:val="0"/>
                <w:color w:val="auto"/>
                <w:sz w:val="24"/>
                <w:highlight w:val="none"/>
                <w:lang w:eastAsia="zh-CN"/>
              </w:rPr>
              <w:t>（</w:t>
            </w:r>
            <w:r>
              <w:rPr>
                <w:rFonts w:hint="default" w:ascii="Times New Roman" w:hAnsi="Times New Roman" w:eastAsia="宋体" w:cs="Times New Roman"/>
                <w:b w:val="0"/>
                <w:bCs w:val="0"/>
                <w:color w:val="auto"/>
                <w:sz w:val="24"/>
                <w:highlight w:val="none"/>
                <w:lang w:val="en-US" w:eastAsia="zh-CN"/>
              </w:rPr>
              <w:t>三</w:t>
            </w:r>
            <w:r>
              <w:rPr>
                <w:rFonts w:hint="default" w:ascii="Times New Roman" w:hAnsi="Times New Roman" w:eastAsia="宋体" w:cs="Times New Roman"/>
                <w:b w:val="0"/>
                <w:bCs w:val="0"/>
                <w:color w:val="auto"/>
                <w:sz w:val="24"/>
                <w:highlight w:val="none"/>
                <w:lang w:eastAsia="zh-CN"/>
              </w:rPr>
              <w:t>）</w:t>
            </w:r>
            <w:r>
              <w:rPr>
                <w:rFonts w:hint="default" w:ascii="Times New Roman" w:hAnsi="Times New Roman" w:eastAsia="宋体" w:cs="Times New Roman"/>
                <w:b w:val="0"/>
                <w:bCs w:val="0"/>
                <w:color w:val="auto"/>
                <w:sz w:val="24"/>
                <w:highlight w:val="none"/>
                <w:lang w:val="en-US" w:eastAsia="zh-CN"/>
              </w:rPr>
              <w:t>地下水</w:t>
            </w:r>
            <w:r>
              <w:rPr>
                <w:rFonts w:hint="default" w:ascii="Times New Roman" w:hAnsi="Times New Roman" w:eastAsia="宋体" w:cs="Times New Roman"/>
                <w:b w:val="0"/>
                <w:bCs w:val="0"/>
                <w:color w:val="auto"/>
                <w:sz w:val="24"/>
                <w:highlight w:val="none"/>
              </w:rPr>
              <w:t>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color w:val="auto"/>
                <w:sz w:val="24"/>
                <w:highlight w:val="none"/>
              </w:rPr>
              <w:t>根据《环境影响评价技术导则  地下水环境》（HJ610-2016）附录A地下水环境影响行业分类表，本项目为Ⅳ类建设项目，不需要开展地下水环境影响评价。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b w:val="0"/>
                <w:bCs w:val="0"/>
                <w:color w:val="auto"/>
                <w:sz w:val="24"/>
                <w:highlight w:val="none"/>
                <w:lang w:eastAsia="zh-CN"/>
              </w:rPr>
              <w:t>（</w:t>
            </w:r>
            <w:r>
              <w:rPr>
                <w:rFonts w:hint="default" w:ascii="Times New Roman" w:hAnsi="Times New Roman" w:eastAsia="宋体" w:cs="Times New Roman"/>
                <w:b w:val="0"/>
                <w:bCs w:val="0"/>
                <w:color w:val="auto"/>
                <w:sz w:val="24"/>
                <w:highlight w:val="none"/>
                <w:lang w:val="en-US" w:eastAsia="zh-CN"/>
              </w:rPr>
              <w:t>四</w:t>
            </w:r>
            <w:r>
              <w:rPr>
                <w:rFonts w:hint="default" w:ascii="Times New Roman" w:hAnsi="Times New Roman" w:eastAsia="宋体" w:cs="Times New Roman"/>
                <w:b w:val="0"/>
                <w:bCs w:val="0"/>
                <w:color w:val="auto"/>
                <w:sz w:val="24"/>
                <w:highlight w:val="none"/>
                <w:lang w:eastAsia="zh-CN"/>
              </w:rPr>
              <w:t>）</w:t>
            </w:r>
            <w:r>
              <w:rPr>
                <w:rFonts w:hint="default" w:ascii="Times New Roman" w:hAnsi="Times New Roman" w:eastAsia="宋体" w:cs="Times New Roman"/>
                <w:b w:val="0"/>
                <w:bCs w:val="0"/>
                <w:color w:val="auto"/>
                <w:sz w:val="24"/>
                <w:highlight w:val="none"/>
              </w:rPr>
              <w:t>声环境影响分析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highlight w:val="none"/>
              </w:rPr>
              <w:t>本项目运营期主要噪声源为</w:t>
            </w:r>
            <w:r>
              <w:rPr>
                <w:rFonts w:hint="eastAsia" w:ascii="Times New Roman" w:hAnsi="Times New Roman" w:eastAsia="宋体" w:cs="Times New Roman"/>
                <w:color w:val="auto"/>
                <w:sz w:val="24"/>
                <w:highlight w:val="none"/>
                <w:lang w:val="en-US" w:eastAsia="zh-CN"/>
              </w:rPr>
              <w:t>平面磨床、钻床、铣床等设备</w:t>
            </w:r>
            <w:r>
              <w:rPr>
                <w:rFonts w:hint="default"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主要噪声源及处理措施见</w:t>
            </w:r>
            <w:r>
              <w:rPr>
                <w:rFonts w:hint="default" w:ascii="Times New Roman" w:hAnsi="Times New Roman" w:eastAsia="宋体" w:cs="Times New Roman"/>
                <w:color w:val="auto"/>
                <w:sz w:val="24"/>
                <w:szCs w:val="24"/>
                <w:highlight w:val="none"/>
              </w:rPr>
              <w:t>表7-</w:t>
            </w:r>
            <w:r>
              <w:rPr>
                <w:rFonts w:hint="eastAsia" w:ascii="Times New Roman" w:hAnsi="Times New Roman" w:cs="Times New Roman"/>
                <w:color w:val="auto"/>
                <w:sz w:val="24"/>
                <w:szCs w:val="24"/>
                <w:highlight w:val="none"/>
                <w:lang w:val="en-US" w:eastAsia="zh-CN"/>
              </w:rPr>
              <w:t>7</w:t>
            </w:r>
            <w:r>
              <w:rPr>
                <w:rFonts w:hint="default" w:ascii="Times New Roman" w:hAnsi="Times New Roman" w:eastAsia="宋体" w:cs="Times New Roman"/>
                <w:color w:val="auto"/>
                <w:sz w:val="24"/>
                <w:szCs w:val="24"/>
                <w:highlight w:val="none"/>
              </w:rPr>
              <w:t>。</w:t>
            </w:r>
          </w:p>
          <w:p>
            <w:pPr>
              <w:adjustRightInd w:val="0"/>
              <w:snapToGrid w:val="0"/>
              <w:jc w:val="center"/>
              <w:outlineLvl w:val="0"/>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表7-</w:t>
            </w:r>
            <w:r>
              <w:rPr>
                <w:rFonts w:hint="eastAsia" w:ascii="Times New Roman" w:hAnsi="Times New Roman" w:cs="Times New Roman"/>
                <w:b/>
                <w:color w:val="auto"/>
                <w:sz w:val="21"/>
                <w:szCs w:val="21"/>
                <w:highlight w:val="none"/>
                <w:lang w:val="en-US" w:eastAsia="zh-CN"/>
              </w:rPr>
              <w:t>7</w:t>
            </w:r>
            <w:r>
              <w:rPr>
                <w:rFonts w:hint="default" w:ascii="Times New Roman" w:hAnsi="Times New Roman" w:eastAsia="宋体" w:cs="Times New Roman"/>
                <w:b/>
                <w:color w:val="auto"/>
                <w:sz w:val="21"/>
                <w:szCs w:val="21"/>
                <w:highlight w:val="none"/>
              </w:rPr>
              <w:t xml:space="preserve"> </w:t>
            </w:r>
            <w:r>
              <w:rPr>
                <w:rFonts w:hint="default" w:ascii="Times New Roman" w:hAnsi="Times New Roman" w:cs="Times New Roman"/>
                <w:b/>
                <w:color w:val="auto"/>
                <w:sz w:val="21"/>
                <w:szCs w:val="21"/>
                <w:highlight w:val="none"/>
                <w:lang w:val="en-US" w:eastAsia="zh-CN"/>
              </w:rPr>
              <w:t xml:space="preserve">     </w:t>
            </w:r>
            <w:r>
              <w:rPr>
                <w:rFonts w:hint="default" w:ascii="Times New Roman" w:hAnsi="Times New Roman" w:eastAsia="宋体" w:cs="Times New Roman"/>
                <w:b/>
                <w:color w:val="auto"/>
                <w:sz w:val="21"/>
                <w:szCs w:val="21"/>
                <w:highlight w:val="none"/>
                <w:lang w:val="en-US" w:eastAsia="zh-CN"/>
              </w:rPr>
              <w:t>主要</w:t>
            </w:r>
            <w:r>
              <w:rPr>
                <w:rFonts w:hint="default" w:ascii="Times New Roman" w:hAnsi="Times New Roman" w:eastAsia="宋体" w:cs="Times New Roman"/>
                <w:b/>
                <w:color w:val="auto"/>
                <w:sz w:val="21"/>
                <w:szCs w:val="21"/>
                <w:highlight w:val="none"/>
              </w:rPr>
              <w:t>设备噪声源强值</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21"/>
              <w:gridCol w:w="1127"/>
              <w:gridCol w:w="1841"/>
              <w:gridCol w:w="1349"/>
              <w:gridCol w:w="1057"/>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60" w:type="dxa"/>
                  <w:noWrap w:val="0"/>
                  <w:vAlign w:val="center"/>
                </w:tcPr>
                <w:p>
                  <w:pPr>
                    <w:snapToGrid w:val="0"/>
                    <w:spacing w:line="240" w:lineRule="auto"/>
                    <w:jc w:val="center"/>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序号</w:t>
                  </w:r>
                </w:p>
              </w:tc>
              <w:tc>
                <w:tcPr>
                  <w:tcW w:w="1221" w:type="dxa"/>
                  <w:noWrap w:val="0"/>
                  <w:vAlign w:val="center"/>
                </w:tcPr>
                <w:p>
                  <w:pPr>
                    <w:snapToGrid w:val="0"/>
                    <w:spacing w:line="240" w:lineRule="auto"/>
                    <w:jc w:val="center"/>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设备名称</w:t>
                  </w:r>
                </w:p>
              </w:tc>
              <w:tc>
                <w:tcPr>
                  <w:tcW w:w="1127" w:type="dxa"/>
                  <w:noWrap w:val="0"/>
                  <w:vAlign w:val="center"/>
                </w:tcPr>
                <w:p>
                  <w:pPr>
                    <w:snapToGrid w:val="0"/>
                    <w:spacing w:line="240" w:lineRule="auto"/>
                    <w:jc w:val="center"/>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数量（台）</w:t>
                  </w:r>
                </w:p>
              </w:tc>
              <w:tc>
                <w:tcPr>
                  <w:tcW w:w="1841" w:type="dxa"/>
                  <w:noWrap w:val="0"/>
                  <w:vAlign w:val="center"/>
                </w:tcPr>
                <w:p>
                  <w:pPr>
                    <w:pStyle w:val="51"/>
                    <w:keepNext w:val="0"/>
                    <w:keepLines w:val="0"/>
                    <w:pageBreakBefore w:val="0"/>
                    <w:widowControl w:val="0"/>
                    <w:kinsoku/>
                    <w:wordWrap/>
                    <w:overflowPunct/>
                    <w:topLinePunct w:val="0"/>
                    <w:bidi w:val="0"/>
                    <w:adjustRightInd/>
                    <w:snapToGrid/>
                    <w:spacing w:line="240" w:lineRule="auto"/>
                    <w:ind w:right="0" w:rightChars="0"/>
                    <w:jc w:val="center"/>
                    <w:textAlignment w:val="auto"/>
                    <w:rPr>
                      <w:rFonts w:hint="default" w:ascii="Times New Roman" w:hAnsi="Times New Roman" w:cs="Times New Roman"/>
                      <w:b/>
                      <w:bCs/>
                      <w:sz w:val="21"/>
                      <w:szCs w:val="21"/>
                      <w:highlight w:val="none"/>
                      <w:lang w:val="en-US" w:eastAsia="zh-CN"/>
                    </w:rPr>
                  </w:pPr>
                  <w:r>
                    <w:rPr>
                      <w:rFonts w:hint="default" w:ascii="Times New Roman" w:hAnsi="Times New Roman" w:eastAsia="宋体" w:cs="Times New Roman"/>
                      <w:b/>
                      <w:bCs/>
                      <w:sz w:val="21"/>
                      <w:szCs w:val="21"/>
                      <w:highlight w:val="none"/>
                    </w:rPr>
                    <w:t>噪声源强dB</w:t>
                  </w:r>
                  <w:r>
                    <w:rPr>
                      <w:rFonts w:hint="default" w:ascii="Times New Roman" w:hAnsi="Times New Roman" w:eastAsia="宋体" w:cs="Times New Roman"/>
                      <w:b/>
                      <w:bCs/>
                      <w:sz w:val="21"/>
                      <w:szCs w:val="21"/>
                      <w:highlight w:val="none"/>
                      <w:lang w:eastAsia="zh-CN"/>
                    </w:rPr>
                    <w:t>（</w:t>
                  </w:r>
                  <w:r>
                    <w:rPr>
                      <w:rFonts w:hint="default" w:ascii="Times New Roman" w:hAnsi="Times New Roman" w:eastAsia="宋体" w:cs="Times New Roman"/>
                      <w:b/>
                      <w:bCs/>
                      <w:sz w:val="21"/>
                      <w:szCs w:val="21"/>
                      <w:highlight w:val="none"/>
                    </w:rPr>
                    <w:t>A</w:t>
                  </w:r>
                  <w:r>
                    <w:rPr>
                      <w:rFonts w:hint="default" w:ascii="Times New Roman" w:hAnsi="Times New Roman" w:eastAsia="宋体" w:cs="Times New Roman"/>
                      <w:b/>
                      <w:bCs/>
                      <w:sz w:val="21"/>
                      <w:szCs w:val="21"/>
                      <w:highlight w:val="none"/>
                      <w:lang w:eastAsia="zh-CN"/>
                    </w:rPr>
                    <w:t>）</w:t>
                  </w:r>
                </w:p>
              </w:tc>
              <w:tc>
                <w:tcPr>
                  <w:tcW w:w="1349" w:type="dxa"/>
                  <w:noWrap w:val="0"/>
                  <w:vAlign w:val="center"/>
                </w:tcPr>
                <w:p>
                  <w:pPr>
                    <w:pStyle w:val="51"/>
                    <w:keepNext w:val="0"/>
                    <w:keepLines w:val="0"/>
                    <w:pageBreakBefore w:val="0"/>
                    <w:widowControl w:val="0"/>
                    <w:kinsoku/>
                    <w:wordWrap/>
                    <w:overflowPunct/>
                    <w:topLinePunct w:val="0"/>
                    <w:bidi w:val="0"/>
                    <w:adjustRightInd/>
                    <w:snapToGrid/>
                    <w:spacing w:line="240" w:lineRule="auto"/>
                    <w:ind w:right="0" w:rightChars="0"/>
                    <w:jc w:val="center"/>
                    <w:textAlignment w:val="auto"/>
                    <w:rPr>
                      <w:rFonts w:hint="default" w:ascii="Times New Roman" w:hAnsi="Times New Roman" w:eastAsia="宋体" w:cs="Times New Roman"/>
                      <w:b/>
                      <w:bCs/>
                      <w:color w:val="0B5FD1"/>
                      <w:sz w:val="21"/>
                      <w:szCs w:val="21"/>
                      <w:highlight w:val="none"/>
                      <w:lang w:val="en-US" w:eastAsia="zh-CN"/>
                    </w:rPr>
                  </w:pPr>
                  <w:r>
                    <w:rPr>
                      <w:rFonts w:hint="eastAsia" w:ascii="Times New Roman" w:hAnsi="Times New Roman" w:eastAsia="宋体" w:cs="Times New Roman"/>
                      <w:b/>
                      <w:bCs/>
                      <w:color w:val="0B5FD1"/>
                      <w:sz w:val="21"/>
                      <w:szCs w:val="21"/>
                      <w:highlight w:val="none"/>
                      <w:lang w:val="en-US" w:eastAsia="zh-CN"/>
                    </w:rPr>
                    <w:t>噪声类型</w:t>
                  </w:r>
                </w:p>
              </w:tc>
              <w:tc>
                <w:tcPr>
                  <w:tcW w:w="1057" w:type="dxa"/>
                  <w:noWrap w:val="0"/>
                  <w:vAlign w:val="center"/>
                </w:tcPr>
                <w:p>
                  <w:pPr>
                    <w:pStyle w:val="51"/>
                    <w:keepNext w:val="0"/>
                    <w:keepLines w:val="0"/>
                    <w:pageBreakBefore w:val="0"/>
                    <w:widowControl w:val="0"/>
                    <w:kinsoku/>
                    <w:wordWrap/>
                    <w:overflowPunct/>
                    <w:topLinePunct w:val="0"/>
                    <w:bidi w:val="0"/>
                    <w:adjustRightInd/>
                    <w:snapToGrid/>
                    <w:spacing w:line="240" w:lineRule="auto"/>
                    <w:ind w:right="0" w:rightChars="0"/>
                    <w:jc w:val="center"/>
                    <w:textAlignment w:val="auto"/>
                    <w:rPr>
                      <w:rFonts w:hint="default" w:ascii="Times New Roman" w:hAnsi="Times New Roman" w:cs="Times New Roman"/>
                      <w:b/>
                      <w:bCs/>
                      <w:sz w:val="21"/>
                      <w:szCs w:val="21"/>
                      <w:highlight w:val="none"/>
                      <w:lang w:val="en-US" w:eastAsia="zh-CN"/>
                    </w:rPr>
                  </w:pPr>
                  <w:r>
                    <w:rPr>
                      <w:rFonts w:hint="default" w:ascii="Times New Roman" w:hAnsi="Times New Roman" w:eastAsia="宋体" w:cs="Times New Roman"/>
                      <w:b/>
                      <w:bCs/>
                      <w:sz w:val="21"/>
                      <w:szCs w:val="21"/>
                      <w:highlight w:val="none"/>
                    </w:rPr>
                    <w:t>处理措施</w:t>
                  </w:r>
                </w:p>
              </w:tc>
              <w:tc>
                <w:tcPr>
                  <w:tcW w:w="1758" w:type="dxa"/>
                  <w:noWrap w:val="0"/>
                  <w:vAlign w:val="center"/>
                </w:tcPr>
                <w:p>
                  <w:pPr>
                    <w:pStyle w:val="51"/>
                    <w:keepNext w:val="0"/>
                    <w:keepLines w:val="0"/>
                    <w:pageBreakBefore w:val="0"/>
                    <w:widowControl w:val="0"/>
                    <w:kinsoku/>
                    <w:wordWrap/>
                    <w:overflowPunct/>
                    <w:topLinePunct w:val="0"/>
                    <w:bidi w:val="0"/>
                    <w:adjustRightInd/>
                    <w:snapToGrid/>
                    <w:spacing w:line="240" w:lineRule="auto"/>
                    <w:ind w:right="0" w:rightChars="0"/>
                    <w:jc w:val="center"/>
                    <w:textAlignment w:val="auto"/>
                    <w:rPr>
                      <w:rFonts w:hint="default" w:ascii="Times New Roman" w:hAnsi="Times New Roman" w:cs="Times New Roman"/>
                      <w:b/>
                      <w:bCs/>
                      <w:sz w:val="21"/>
                      <w:szCs w:val="21"/>
                      <w:highlight w:val="none"/>
                      <w:lang w:val="en-US" w:eastAsia="zh-CN"/>
                    </w:rPr>
                  </w:pPr>
                  <w:r>
                    <w:rPr>
                      <w:rFonts w:hint="default" w:ascii="Times New Roman" w:hAnsi="Times New Roman" w:eastAsia="宋体" w:cs="Times New Roman"/>
                      <w:b/>
                      <w:bCs/>
                      <w:sz w:val="21"/>
                      <w:szCs w:val="21"/>
                      <w:highlight w:val="none"/>
                    </w:rPr>
                    <w:t>噪声排放dB</w:t>
                  </w:r>
                  <w:r>
                    <w:rPr>
                      <w:rFonts w:hint="default" w:ascii="Times New Roman" w:hAnsi="Times New Roman" w:eastAsia="宋体" w:cs="Times New Roman"/>
                      <w:b/>
                      <w:bCs/>
                      <w:sz w:val="21"/>
                      <w:szCs w:val="21"/>
                      <w:highlight w:val="none"/>
                      <w:lang w:eastAsia="zh-CN"/>
                    </w:rPr>
                    <w:t>（</w:t>
                  </w:r>
                  <w:r>
                    <w:rPr>
                      <w:rFonts w:hint="default" w:ascii="Times New Roman" w:hAnsi="Times New Roman" w:eastAsia="宋体" w:cs="Times New Roman"/>
                      <w:b/>
                      <w:bCs/>
                      <w:sz w:val="21"/>
                      <w:szCs w:val="21"/>
                      <w:highlight w:val="none"/>
                    </w:rPr>
                    <w:t>A</w:t>
                  </w:r>
                  <w:r>
                    <w:rPr>
                      <w:rFonts w:hint="default" w:ascii="Times New Roman" w:hAnsi="Times New Roman" w:eastAsia="宋体" w:cs="Times New Roman"/>
                      <w:b/>
                      <w:b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60"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w:t>
                  </w:r>
                </w:p>
              </w:tc>
              <w:tc>
                <w:tcPr>
                  <w:tcW w:w="122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平面磨床</w:t>
                  </w:r>
                </w:p>
              </w:tc>
              <w:tc>
                <w:tcPr>
                  <w:tcW w:w="112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3台</w:t>
                  </w:r>
                </w:p>
              </w:tc>
              <w:tc>
                <w:tcPr>
                  <w:tcW w:w="184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349" w:type="dxa"/>
                  <w:noWrap w:val="0"/>
                  <w:vAlign w:val="center"/>
                </w:tcPr>
                <w:p>
                  <w:pPr>
                    <w:snapToGrid w:val="0"/>
                    <w:spacing w:line="240" w:lineRule="auto"/>
                    <w:jc w:val="center"/>
                    <w:rPr>
                      <w:rFonts w:hint="default" w:ascii="Times New Roman" w:hAnsi="Times New Roman" w:cs="Times New Roman"/>
                      <w:color w:val="0B5FD1"/>
                      <w:sz w:val="21"/>
                      <w:szCs w:val="21"/>
                      <w:highlight w:val="none"/>
                      <w:lang w:val="en-US" w:eastAsia="zh-CN"/>
                    </w:rPr>
                  </w:pPr>
                  <w:r>
                    <w:rPr>
                      <w:rFonts w:hint="eastAsia" w:ascii="Times New Roman" w:hAnsi="Times New Roman" w:cs="Times New Roman"/>
                      <w:color w:val="0B5FD1"/>
                      <w:sz w:val="21"/>
                      <w:szCs w:val="21"/>
                      <w:highlight w:val="none"/>
                      <w:lang w:val="en-US" w:eastAsia="zh-CN"/>
                    </w:rPr>
                    <w:t>机械噪声</w:t>
                  </w:r>
                </w:p>
              </w:tc>
              <w:tc>
                <w:tcPr>
                  <w:tcW w:w="1057" w:type="dxa"/>
                  <w:vMerge w:val="restart"/>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eastAsia="宋体" w:cs="Times New Roman"/>
                      <w:sz w:val="21"/>
                      <w:szCs w:val="21"/>
                      <w:highlight w:val="none"/>
                    </w:rPr>
                    <w:t>厂房隔声、基础减震、空压机设置隔声罩</w:t>
                  </w:r>
                </w:p>
              </w:tc>
              <w:tc>
                <w:tcPr>
                  <w:tcW w:w="1758"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60"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w:t>
                  </w:r>
                </w:p>
              </w:tc>
              <w:tc>
                <w:tcPr>
                  <w:tcW w:w="122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钻床</w:t>
                  </w:r>
                </w:p>
              </w:tc>
              <w:tc>
                <w:tcPr>
                  <w:tcW w:w="112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3台</w:t>
                  </w:r>
                </w:p>
              </w:tc>
              <w:tc>
                <w:tcPr>
                  <w:tcW w:w="184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349" w:type="dxa"/>
                  <w:noWrap w:val="0"/>
                  <w:vAlign w:val="center"/>
                </w:tcPr>
                <w:p>
                  <w:pPr>
                    <w:snapToGrid w:val="0"/>
                    <w:spacing w:line="240" w:lineRule="auto"/>
                    <w:jc w:val="center"/>
                    <w:rPr>
                      <w:rFonts w:hint="eastAsia" w:ascii="Times New Roman" w:hAnsi="Times New Roman" w:cs="Times New Roman"/>
                      <w:color w:val="0B5FD1"/>
                      <w:sz w:val="21"/>
                      <w:szCs w:val="21"/>
                      <w:highlight w:val="none"/>
                      <w:lang w:val="en-US" w:eastAsia="zh-CN"/>
                    </w:rPr>
                  </w:pPr>
                  <w:r>
                    <w:rPr>
                      <w:rFonts w:hint="eastAsia" w:ascii="Times New Roman" w:hAnsi="Times New Roman" w:cs="Times New Roman"/>
                      <w:color w:val="0B5FD1"/>
                      <w:sz w:val="21"/>
                      <w:szCs w:val="21"/>
                      <w:highlight w:val="none"/>
                      <w:lang w:val="en-US" w:eastAsia="zh-CN"/>
                    </w:rPr>
                    <w:t>机械噪声</w:t>
                  </w:r>
                </w:p>
              </w:tc>
              <w:tc>
                <w:tcPr>
                  <w:tcW w:w="1057"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58"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60"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w:t>
                  </w:r>
                </w:p>
              </w:tc>
              <w:tc>
                <w:tcPr>
                  <w:tcW w:w="122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滚齿机</w:t>
                  </w:r>
                </w:p>
              </w:tc>
              <w:tc>
                <w:tcPr>
                  <w:tcW w:w="112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c>
                <w:tcPr>
                  <w:tcW w:w="184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349" w:type="dxa"/>
                  <w:noWrap w:val="0"/>
                  <w:vAlign w:val="center"/>
                </w:tcPr>
                <w:p>
                  <w:pPr>
                    <w:snapToGrid w:val="0"/>
                    <w:spacing w:line="240" w:lineRule="auto"/>
                    <w:jc w:val="center"/>
                    <w:rPr>
                      <w:rFonts w:hint="eastAsia" w:ascii="Times New Roman" w:hAnsi="Times New Roman" w:cs="Times New Roman"/>
                      <w:color w:val="0B5FD1"/>
                      <w:sz w:val="21"/>
                      <w:szCs w:val="21"/>
                      <w:highlight w:val="none"/>
                      <w:lang w:val="en-US" w:eastAsia="zh-CN"/>
                    </w:rPr>
                  </w:pPr>
                  <w:r>
                    <w:rPr>
                      <w:rFonts w:hint="eastAsia" w:ascii="Times New Roman" w:hAnsi="Times New Roman" w:cs="Times New Roman"/>
                      <w:color w:val="0B5FD1"/>
                      <w:sz w:val="21"/>
                      <w:szCs w:val="21"/>
                      <w:highlight w:val="none"/>
                      <w:lang w:val="en-US" w:eastAsia="zh-CN"/>
                    </w:rPr>
                    <w:t>机械噪声</w:t>
                  </w:r>
                </w:p>
              </w:tc>
              <w:tc>
                <w:tcPr>
                  <w:tcW w:w="1057"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58"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60"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4</w:t>
                  </w:r>
                </w:p>
              </w:tc>
              <w:tc>
                <w:tcPr>
                  <w:tcW w:w="122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线切割</w:t>
                  </w:r>
                </w:p>
              </w:tc>
              <w:tc>
                <w:tcPr>
                  <w:tcW w:w="112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2台</w:t>
                  </w:r>
                </w:p>
              </w:tc>
              <w:tc>
                <w:tcPr>
                  <w:tcW w:w="184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349" w:type="dxa"/>
                  <w:noWrap w:val="0"/>
                  <w:vAlign w:val="center"/>
                </w:tcPr>
                <w:p>
                  <w:pPr>
                    <w:snapToGrid w:val="0"/>
                    <w:spacing w:line="240" w:lineRule="auto"/>
                    <w:jc w:val="center"/>
                    <w:rPr>
                      <w:rFonts w:hint="eastAsia" w:ascii="Times New Roman" w:hAnsi="Times New Roman" w:cs="Times New Roman"/>
                      <w:color w:val="0B5FD1"/>
                      <w:sz w:val="21"/>
                      <w:szCs w:val="21"/>
                      <w:highlight w:val="none"/>
                      <w:lang w:val="en-US" w:eastAsia="zh-CN"/>
                    </w:rPr>
                  </w:pPr>
                  <w:r>
                    <w:rPr>
                      <w:rFonts w:hint="eastAsia" w:ascii="Times New Roman" w:hAnsi="Times New Roman" w:cs="Times New Roman"/>
                      <w:color w:val="0B5FD1"/>
                      <w:sz w:val="21"/>
                      <w:szCs w:val="21"/>
                      <w:highlight w:val="none"/>
                      <w:lang w:val="en-US" w:eastAsia="zh-CN"/>
                    </w:rPr>
                    <w:t>机械噪声</w:t>
                  </w:r>
                </w:p>
              </w:tc>
              <w:tc>
                <w:tcPr>
                  <w:tcW w:w="1057"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58"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60"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5</w:t>
                  </w:r>
                </w:p>
              </w:tc>
              <w:tc>
                <w:tcPr>
                  <w:tcW w:w="122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铣床</w:t>
                  </w:r>
                </w:p>
              </w:tc>
              <w:tc>
                <w:tcPr>
                  <w:tcW w:w="112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2台</w:t>
                  </w:r>
                </w:p>
              </w:tc>
              <w:tc>
                <w:tcPr>
                  <w:tcW w:w="184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349" w:type="dxa"/>
                  <w:noWrap w:val="0"/>
                  <w:vAlign w:val="center"/>
                </w:tcPr>
                <w:p>
                  <w:pPr>
                    <w:snapToGrid w:val="0"/>
                    <w:spacing w:line="240" w:lineRule="auto"/>
                    <w:jc w:val="center"/>
                    <w:rPr>
                      <w:rFonts w:hint="eastAsia" w:ascii="Times New Roman" w:hAnsi="Times New Roman" w:cs="Times New Roman"/>
                      <w:color w:val="0B5FD1"/>
                      <w:sz w:val="21"/>
                      <w:szCs w:val="21"/>
                      <w:highlight w:val="none"/>
                      <w:lang w:val="en-US" w:eastAsia="zh-CN"/>
                    </w:rPr>
                  </w:pPr>
                  <w:r>
                    <w:rPr>
                      <w:rFonts w:hint="eastAsia" w:ascii="Times New Roman" w:hAnsi="Times New Roman" w:cs="Times New Roman"/>
                      <w:color w:val="0B5FD1"/>
                      <w:sz w:val="21"/>
                      <w:szCs w:val="21"/>
                      <w:highlight w:val="none"/>
                      <w:lang w:val="en-US" w:eastAsia="zh-CN"/>
                    </w:rPr>
                    <w:t>机械噪声</w:t>
                  </w:r>
                </w:p>
              </w:tc>
              <w:tc>
                <w:tcPr>
                  <w:tcW w:w="1057"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58"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60"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6</w:t>
                  </w:r>
                </w:p>
              </w:tc>
              <w:tc>
                <w:tcPr>
                  <w:tcW w:w="122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数控磨齿机</w:t>
                  </w:r>
                </w:p>
              </w:tc>
              <w:tc>
                <w:tcPr>
                  <w:tcW w:w="112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c>
                <w:tcPr>
                  <w:tcW w:w="184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60-70</w:t>
                  </w:r>
                </w:p>
              </w:tc>
              <w:tc>
                <w:tcPr>
                  <w:tcW w:w="1349" w:type="dxa"/>
                  <w:noWrap w:val="0"/>
                  <w:vAlign w:val="center"/>
                </w:tcPr>
                <w:p>
                  <w:pPr>
                    <w:snapToGrid w:val="0"/>
                    <w:spacing w:line="240" w:lineRule="auto"/>
                    <w:jc w:val="center"/>
                    <w:rPr>
                      <w:rFonts w:hint="eastAsia" w:ascii="Times New Roman" w:hAnsi="Times New Roman" w:cs="Times New Roman"/>
                      <w:color w:val="0B5FD1"/>
                      <w:sz w:val="21"/>
                      <w:szCs w:val="21"/>
                      <w:highlight w:val="none"/>
                      <w:lang w:val="en-US" w:eastAsia="zh-CN"/>
                    </w:rPr>
                  </w:pPr>
                  <w:r>
                    <w:rPr>
                      <w:rFonts w:hint="eastAsia" w:ascii="Times New Roman" w:hAnsi="Times New Roman" w:cs="Times New Roman"/>
                      <w:color w:val="0B5FD1"/>
                      <w:sz w:val="21"/>
                      <w:szCs w:val="21"/>
                      <w:highlight w:val="none"/>
                      <w:lang w:val="en-US" w:eastAsia="zh-CN"/>
                    </w:rPr>
                    <w:t>机械噪声</w:t>
                  </w:r>
                </w:p>
              </w:tc>
              <w:tc>
                <w:tcPr>
                  <w:tcW w:w="1057"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58"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60"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7</w:t>
                  </w:r>
                </w:p>
              </w:tc>
              <w:tc>
                <w:tcPr>
                  <w:tcW w:w="122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普通车床</w:t>
                  </w:r>
                </w:p>
              </w:tc>
              <w:tc>
                <w:tcPr>
                  <w:tcW w:w="112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2台</w:t>
                  </w:r>
                </w:p>
              </w:tc>
              <w:tc>
                <w:tcPr>
                  <w:tcW w:w="184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349" w:type="dxa"/>
                  <w:noWrap w:val="0"/>
                  <w:vAlign w:val="center"/>
                </w:tcPr>
                <w:p>
                  <w:pPr>
                    <w:snapToGrid w:val="0"/>
                    <w:spacing w:line="240" w:lineRule="auto"/>
                    <w:jc w:val="center"/>
                    <w:rPr>
                      <w:rFonts w:hint="eastAsia" w:ascii="Times New Roman" w:hAnsi="Times New Roman" w:cs="Times New Roman"/>
                      <w:color w:val="0B5FD1"/>
                      <w:sz w:val="21"/>
                      <w:szCs w:val="21"/>
                      <w:highlight w:val="none"/>
                      <w:lang w:val="en-US" w:eastAsia="zh-CN"/>
                    </w:rPr>
                  </w:pPr>
                  <w:r>
                    <w:rPr>
                      <w:rFonts w:hint="eastAsia" w:ascii="Times New Roman" w:hAnsi="Times New Roman" w:cs="Times New Roman"/>
                      <w:color w:val="0B5FD1"/>
                      <w:sz w:val="21"/>
                      <w:szCs w:val="21"/>
                      <w:highlight w:val="none"/>
                      <w:lang w:val="en-US" w:eastAsia="zh-CN"/>
                    </w:rPr>
                    <w:t>机械噪声</w:t>
                  </w:r>
                </w:p>
              </w:tc>
              <w:tc>
                <w:tcPr>
                  <w:tcW w:w="1057"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58"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60"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8</w:t>
                  </w:r>
                </w:p>
              </w:tc>
              <w:tc>
                <w:tcPr>
                  <w:tcW w:w="122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外磨车床</w:t>
                  </w:r>
                </w:p>
              </w:tc>
              <w:tc>
                <w:tcPr>
                  <w:tcW w:w="112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c>
                <w:tcPr>
                  <w:tcW w:w="184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349" w:type="dxa"/>
                  <w:noWrap w:val="0"/>
                  <w:vAlign w:val="center"/>
                </w:tcPr>
                <w:p>
                  <w:pPr>
                    <w:snapToGrid w:val="0"/>
                    <w:spacing w:line="240" w:lineRule="auto"/>
                    <w:jc w:val="center"/>
                    <w:rPr>
                      <w:rFonts w:hint="eastAsia" w:ascii="Times New Roman" w:hAnsi="Times New Roman" w:cs="Times New Roman"/>
                      <w:color w:val="0B5FD1"/>
                      <w:sz w:val="21"/>
                      <w:szCs w:val="21"/>
                      <w:highlight w:val="none"/>
                      <w:lang w:val="en-US" w:eastAsia="zh-CN"/>
                    </w:rPr>
                  </w:pPr>
                  <w:r>
                    <w:rPr>
                      <w:rFonts w:hint="eastAsia" w:ascii="Times New Roman" w:hAnsi="Times New Roman" w:cs="Times New Roman"/>
                      <w:color w:val="0B5FD1"/>
                      <w:sz w:val="21"/>
                      <w:szCs w:val="21"/>
                      <w:highlight w:val="none"/>
                      <w:lang w:val="en-US" w:eastAsia="zh-CN"/>
                    </w:rPr>
                    <w:t>机械噪声</w:t>
                  </w:r>
                </w:p>
              </w:tc>
              <w:tc>
                <w:tcPr>
                  <w:tcW w:w="1057"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58"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60"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9</w:t>
                  </w:r>
                </w:p>
              </w:tc>
              <w:tc>
                <w:tcPr>
                  <w:tcW w:w="122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内磨车床</w:t>
                  </w:r>
                </w:p>
              </w:tc>
              <w:tc>
                <w:tcPr>
                  <w:tcW w:w="112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2台</w:t>
                  </w:r>
                </w:p>
              </w:tc>
              <w:tc>
                <w:tcPr>
                  <w:tcW w:w="184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60-70</w:t>
                  </w:r>
                </w:p>
              </w:tc>
              <w:tc>
                <w:tcPr>
                  <w:tcW w:w="1349" w:type="dxa"/>
                  <w:noWrap w:val="0"/>
                  <w:vAlign w:val="center"/>
                </w:tcPr>
                <w:p>
                  <w:pPr>
                    <w:snapToGrid w:val="0"/>
                    <w:spacing w:line="240" w:lineRule="auto"/>
                    <w:jc w:val="center"/>
                    <w:rPr>
                      <w:rFonts w:hint="eastAsia" w:ascii="Times New Roman" w:hAnsi="Times New Roman" w:cs="Times New Roman"/>
                      <w:color w:val="0B5FD1"/>
                      <w:sz w:val="21"/>
                      <w:szCs w:val="21"/>
                      <w:highlight w:val="none"/>
                      <w:lang w:val="en-US" w:eastAsia="zh-CN"/>
                    </w:rPr>
                  </w:pPr>
                  <w:r>
                    <w:rPr>
                      <w:rFonts w:hint="eastAsia" w:ascii="Times New Roman" w:hAnsi="Times New Roman" w:cs="Times New Roman"/>
                      <w:color w:val="0B5FD1"/>
                      <w:sz w:val="21"/>
                      <w:szCs w:val="21"/>
                      <w:highlight w:val="none"/>
                      <w:lang w:val="en-US" w:eastAsia="zh-CN"/>
                    </w:rPr>
                    <w:t>机械噪声</w:t>
                  </w:r>
                </w:p>
              </w:tc>
              <w:tc>
                <w:tcPr>
                  <w:tcW w:w="1057"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58"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60"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122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磨齿机</w:t>
                  </w:r>
                </w:p>
              </w:tc>
              <w:tc>
                <w:tcPr>
                  <w:tcW w:w="112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c>
                <w:tcPr>
                  <w:tcW w:w="184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349" w:type="dxa"/>
                  <w:noWrap w:val="0"/>
                  <w:vAlign w:val="center"/>
                </w:tcPr>
                <w:p>
                  <w:pPr>
                    <w:snapToGrid w:val="0"/>
                    <w:spacing w:line="240" w:lineRule="auto"/>
                    <w:jc w:val="center"/>
                    <w:rPr>
                      <w:rFonts w:hint="eastAsia" w:ascii="Times New Roman" w:hAnsi="Times New Roman" w:cs="Times New Roman"/>
                      <w:color w:val="0B5FD1"/>
                      <w:sz w:val="21"/>
                      <w:szCs w:val="21"/>
                      <w:highlight w:val="none"/>
                      <w:lang w:val="en-US" w:eastAsia="zh-CN"/>
                    </w:rPr>
                  </w:pPr>
                  <w:r>
                    <w:rPr>
                      <w:rFonts w:hint="eastAsia" w:ascii="Times New Roman" w:hAnsi="Times New Roman" w:cs="Times New Roman"/>
                      <w:color w:val="0B5FD1"/>
                      <w:sz w:val="21"/>
                      <w:szCs w:val="21"/>
                      <w:highlight w:val="none"/>
                      <w:lang w:val="en-US" w:eastAsia="zh-CN"/>
                    </w:rPr>
                    <w:t>机械噪声</w:t>
                  </w:r>
                </w:p>
              </w:tc>
              <w:tc>
                <w:tcPr>
                  <w:tcW w:w="1057"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58"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660"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11</w:t>
                  </w:r>
                </w:p>
              </w:tc>
              <w:tc>
                <w:tcPr>
                  <w:tcW w:w="122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刻字机</w:t>
                  </w:r>
                </w:p>
              </w:tc>
              <w:tc>
                <w:tcPr>
                  <w:tcW w:w="1127"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1台</w:t>
                  </w:r>
                </w:p>
              </w:tc>
              <w:tc>
                <w:tcPr>
                  <w:tcW w:w="1841"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65-75</w:t>
                  </w:r>
                </w:p>
              </w:tc>
              <w:tc>
                <w:tcPr>
                  <w:tcW w:w="1349" w:type="dxa"/>
                  <w:noWrap w:val="0"/>
                  <w:vAlign w:val="center"/>
                </w:tcPr>
                <w:p>
                  <w:pPr>
                    <w:snapToGrid w:val="0"/>
                    <w:spacing w:line="240" w:lineRule="auto"/>
                    <w:jc w:val="center"/>
                    <w:rPr>
                      <w:rFonts w:hint="eastAsia" w:ascii="Times New Roman" w:hAnsi="Times New Roman" w:cs="Times New Roman"/>
                      <w:color w:val="0B5FD1"/>
                      <w:sz w:val="21"/>
                      <w:szCs w:val="21"/>
                      <w:highlight w:val="none"/>
                      <w:lang w:val="en-US" w:eastAsia="zh-CN"/>
                    </w:rPr>
                  </w:pPr>
                  <w:r>
                    <w:rPr>
                      <w:rFonts w:hint="eastAsia" w:ascii="Times New Roman" w:hAnsi="Times New Roman" w:cs="Times New Roman"/>
                      <w:color w:val="0B5FD1"/>
                      <w:sz w:val="21"/>
                      <w:szCs w:val="21"/>
                      <w:highlight w:val="none"/>
                      <w:lang w:val="en-US" w:eastAsia="zh-CN"/>
                    </w:rPr>
                    <w:t>机械噪声</w:t>
                  </w:r>
                </w:p>
              </w:tc>
              <w:tc>
                <w:tcPr>
                  <w:tcW w:w="1057" w:type="dxa"/>
                  <w:vMerge w:val="continue"/>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p>
              </w:tc>
              <w:tc>
                <w:tcPr>
                  <w:tcW w:w="1758" w:type="dxa"/>
                  <w:noWrap w:val="0"/>
                  <w:vAlign w:val="center"/>
                </w:tcPr>
                <w:p>
                  <w:pPr>
                    <w:snapToGrid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55</w:t>
                  </w:r>
                </w:p>
              </w:tc>
            </w:tr>
          </w:tbl>
          <w:p>
            <w:pPr>
              <w:adjustRightInd w:val="0"/>
              <w:snapToGrid w:val="0"/>
              <w:spacing w:line="520" w:lineRule="exact"/>
              <w:ind w:firstLine="480" w:firstLineChars="200"/>
              <w:rPr>
                <w:rFonts w:ascii="Times New Roman" w:hAnsi="Times New Roman" w:eastAsia="宋体"/>
                <w:color w:val="0B5FD1"/>
                <w:kern w:val="0"/>
                <w:sz w:val="24"/>
                <w:lang w:bidi="he-IL"/>
              </w:rPr>
            </w:pPr>
            <w:r>
              <w:rPr>
                <w:rFonts w:ascii="Times New Roman" w:hAnsi="Times New Roman" w:eastAsia="宋体"/>
                <w:color w:val="0B5FD1"/>
                <w:kern w:val="0"/>
                <w:sz w:val="24"/>
                <w:lang w:bidi="he-IL"/>
              </w:rPr>
              <w:t>本项目</w:t>
            </w:r>
            <w:r>
              <w:rPr>
                <w:rFonts w:hint="eastAsia" w:ascii="Times New Roman" w:hAnsi="Times New Roman" w:eastAsia="宋体"/>
                <w:color w:val="0B5FD1"/>
                <w:kern w:val="0"/>
                <w:sz w:val="24"/>
                <w:lang w:eastAsia="zh-CN" w:bidi="he-IL"/>
              </w:rPr>
              <w:t>厂区内原有设备已</w:t>
            </w:r>
            <w:r>
              <w:rPr>
                <w:rFonts w:ascii="Times New Roman" w:hAnsi="Times New Roman" w:eastAsia="宋体"/>
                <w:color w:val="0B5FD1"/>
                <w:kern w:val="0"/>
                <w:sz w:val="24"/>
                <w:lang w:bidi="he-IL"/>
              </w:rPr>
              <w:t>采取的噪声治理措施如下：</w:t>
            </w:r>
          </w:p>
          <w:p>
            <w:pPr>
              <w:adjustRightInd w:val="0"/>
              <w:snapToGrid w:val="0"/>
              <w:spacing w:line="520" w:lineRule="exact"/>
              <w:ind w:firstLine="480" w:firstLineChars="200"/>
              <w:rPr>
                <w:rFonts w:ascii="Times New Roman" w:hAnsi="Times New Roman" w:eastAsia="宋体"/>
                <w:color w:val="0B5FD1"/>
                <w:kern w:val="0"/>
                <w:sz w:val="24"/>
                <w:lang w:bidi="he-IL"/>
              </w:rPr>
            </w:pPr>
            <w:r>
              <w:rPr>
                <w:rFonts w:ascii="Times New Roman" w:hAnsi="Times New Roman" w:eastAsia="宋体"/>
                <w:color w:val="0B5FD1"/>
                <w:kern w:val="0"/>
                <w:sz w:val="24"/>
                <w:lang w:bidi="he-IL"/>
              </w:rPr>
              <w:fldChar w:fldCharType="begin"/>
            </w:r>
            <w:r>
              <w:rPr>
                <w:rFonts w:ascii="Times New Roman" w:hAnsi="Times New Roman" w:eastAsia="宋体"/>
                <w:color w:val="0B5FD1"/>
                <w:kern w:val="0"/>
                <w:sz w:val="24"/>
                <w:lang w:bidi="he-IL"/>
              </w:rPr>
              <w:instrText xml:space="preserve"> = 1 \* GB3 </w:instrText>
            </w:r>
            <w:r>
              <w:rPr>
                <w:rFonts w:ascii="Times New Roman" w:hAnsi="Times New Roman" w:eastAsia="宋体"/>
                <w:color w:val="0B5FD1"/>
                <w:kern w:val="0"/>
                <w:sz w:val="24"/>
                <w:lang w:bidi="he-IL"/>
              </w:rPr>
              <w:fldChar w:fldCharType="separate"/>
            </w:r>
            <w:r>
              <w:rPr>
                <w:rFonts w:ascii="Times New Roman" w:hAnsi="Times New Roman" w:eastAsia="宋体"/>
                <w:color w:val="0B5FD1"/>
                <w:kern w:val="0"/>
                <w:sz w:val="24"/>
                <w:lang w:bidi="he-IL"/>
              </w:rPr>
              <w:t>①</w:t>
            </w:r>
            <w:r>
              <w:rPr>
                <w:rFonts w:ascii="Times New Roman" w:hAnsi="Times New Roman" w:eastAsia="宋体"/>
                <w:color w:val="0B5FD1"/>
                <w:kern w:val="0"/>
                <w:sz w:val="24"/>
                <w:lang w:bidi="he-IL"/>
              </w:rPr>
              <w:fldChar w:fldCharType="end"/>
            </w:r>
            <w:r>
              <w:rPr>
                <w:rFonts w:ascii="Times New Roman" w:hAnsi="Times New Roman" w:eastAsia="宋体"/>
                <w:color w:val="0B5FD1"/>
                <w:kern w:val="0"/>
                <w:sz w:val="24"/>
                <w:lang w:bidi="he-IL"/>
              </w:rPr>
              <w:t>选用了低噪声设备</w:t>
            </w:r>
            <w:r>
              <w:rPr>
                <w:rFonts w:hint="eastAsia" w:ascii="Times New Roman" w:hAnsi="Times New Roman" w:eastAsia="宋体"/>
                <w:color w:val="0B5FD1"/>
                <w:kern w:val="0"/>
                <w:sz w:val="24"/>
                <w:lang w:eastAsia="zh-CN" w:bidi="he-IL"/>
              </w:rPr>
              <w:t>、</w:t>
            </w:r>
            <w:r>
              <w:rPr>
                <w:rFonts w:hint="eastAsia" w:ascii="Times New Roman" w:hAnsi="Times New Roman" w:eastAsia="宋体"/>
                <w:color w:val="0B5FD1"/>
                <w:kern w:val="0"/>
                <w:sz w:val="24"/>
                <w:lang w:val="en-US" w:eastAsia="zh-CN" w:bidi="he-IL"/>
              </w:rPr>
              <w:t>产噪设备均布置在厂房内</w:t>
            </w:r>
            <w:r>
              <w:rPr>
                <w:rFonts w:ascii="Times New Roman" w:hAnsi="Times New Roman" w:eastAsia="宋体"/>
                <w:color w:val="0B5FD1"/>
                <w:kern w:val="0"/>
                <w:sz w:val="24"/>
                <w:lang w:bidi="he-IL"/>
              </w:rPr>
              <w:t>；</w:t>
            </w:r>
          </w:p>
          <w:p>
            <w:pPr>
              <w:adjustRightInd w:val="0"/>
              <w:snapToGrid w:val="0"/>
              <w:spacing w:line="520" w:lineRule="exact"/>
              <w:ind w:firstLine="480" w:firstLineChars="200"/>
              <w:rPr>
                <w:rFonts w:ascii="Times New Roman" w:hAnsi="Times New Roman" w:eastAsia="宋体"/>
                <w:color w:val="0B5FD1"/>
                <w:kern w:val="0"/>
                <w:sz w:val="24"/>
                <w:lang w:bidi="he-IL"/>
              </w:rPr>
            </w:pPr>
            <w:r>
              <w:rPr>
                <w:rFonts w:ascii="Times New Roman" w:hAnsi="Times New Roman" w:eastAsia="宋体"/>
                <w:color w:val="0B5FD1"/>
                <w:kern w:val="0"/>
                <w:sz w:val="24"/>
                <w:lang w:bidi="he-IL"/>
              </w:rPr>
              <w:fldChar w:fldCharType="begin"/>
            </w:r>
            <w:r>
              <w:rPr>
                <w:rFonts w:ascii="Times New Roman" w:hAnsi="Times New Roman" w:eastAsia="宋体"/>
                <w:color w:val="0B5FD1"/>
                <w:kern w:val="0"/>
                <w:sz w:val="24"/>
                <w:lang w:bidi="he-IL"/>
              </w:rPr>
              <w:instrText xml:space="preserve"> = 2 \* GB3 </w:instrText>
            </w:r>
            <w:r>
              <w:rPr>
                <w:rFonts w:ascii="Times New Roman" w:hAnsi="Times New Roman" w:eastAsia="宋体"/>
                <w:color w:val="0B5FD1"/>
                <w:kern w:val="0"/>
                <w:sz w:val="24"/>
                <w:lang w:bidi="he-IL"/>
              </w:rPr>
              <w:fldChar w:fldCharType="separate"/>
            </w:r>
            <w:r>
              <w:rPr>
                <w:rFonts w:ascii="Times New Roman" w:hAnsi="Times New Roman" w:eastAsia="宋体"/>
                <w:color w:val="0B5FD1"/>
                <w:kern w:val="0"/>
                <w:sz w:val="24"/>
                <w:lang w:bidi="he-IL"/>
              </w:rPr>
              <w:t>②</w:t>
            </w:r>
            <w:r>
              <w:rPr>
                <w:rFonts w:ascii="Times New Roman" w:hAnsi="Times New Roman" w:eastAsia="宋体"/>
                <w:color w:val="0B5FD1"/>
                <w:kern w:val="0"/>
                <w:sz w:val="24"/>
                <w:lang w:bidi="he-IL"/>
              </w:rPr>
              <w:fldChar w:fldCharType="end"/>
            </w:r>
            <w:r>
              <w:rPr>
                <w:rFonts w:ascii="Times New Roman" w:hAnsi="Times New Roman" w:eastAsia="宋体"/>
                <w:color w:val="0B5FD1"/>
                <w:kern w:val="0"/>
                <w:sz w:val="24"/>
                <w:lang w:bidi="he-IL"/>
              </w:rPr>
              <w:t>产噪设备</w:t>
            </w:r>
            <w:r>
              <w:rPr>
                <w:rFonts w:hint="eastAsia" w:ascii="Times New Roman" w:hAnsi="Times New Roman" w:eastAsia="宋体"/>
                <w:color w:val="0B5FD1"/>
                <w:kern w:val="0"/>
                <w:sz w:val="24"/>
                <w:lang w:eastAsia="zh-CN" w:bidi="he-IL"/>
              </w:rPr>
              <w:t>已有基础减振措施</w:t>
            </w:r>
            <w:r>
              <w:rPr>
                <w:rFonts w:ascii="Times New Roman" w:hAnsi="Times New Roman" w:eastAsia="宋体"/>
                <w:color w:val="0B5FD1"/>
                <w:kern w:val="0"/>
                <w:sz w:val="24"/>
                <w:lang w:bidi="he-IL"/>
              </w:rPr>
              <w:t>；</w:t>
            </w:r>
          </w:p>
          <w:p>
            <w:pPr>
              <w:adjustRightInd w:val="0"/>
              <w:snapToGrid w:val="0"/>
              <w:spacing w:line="520" w:lineRule="exact"/>
              <w:ind w:firstLine="480" w:firstLineChars="200"/>
              <w:rPr>
                <w:rFonts w:hint="eastAsia" w:ascii="Times New Roman" w:hAnsi="Times New Roman" w:eastAsia="宋体" w:cs="Times New Roman"/>
                <w:color w:val="0B5FD1"/>
                <w:sz w:val="24"/>
                <w:highlight w:val="none"/>
                <w:lang w:val="en-US" w:eastAsia="zh-CN"/>
              </w:rPr>
            </w:pPr>
            <w:r>
              <w:rPr>
                <w:rFonts w:ascii="Times New Roman" w:hAnsi="Times New Roman" w:eastAsia="宋体"/>
                <w:bCs/>
                <w:color w:val="0B5FD1"/>
                <w:sz w:val="24"/>
              </w:rPr>
              <w:t>环评建议建设单位对生产设备进行日常检修、维护，提高润滑度，减少机械振动和摩擦产生的噪声，防止共振等</w:t>
            </w:r>
            <w:r>
              <w:rPr>
                <w:rFonts w:hint="eastAsia" w:ascii="Times New Roman" w:hAnsi="Times New Roman" w:eastAsia="宋体"/>
                <w:bCs/>
                <w:color w:val="0B5FD1"/>
                <w:sz w:val="24"/>
                <w:lang w:eastAsia="zh-CN"/>
              </w:rPr>
              <w:t>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B5FD1"/>
                <w:sz w:val="24"/>
                <w:szCs w:val="24"/>
                <w:highlight w:val="none"/>
                <w:lang w:val="en-US" w:eastAsia="zh-CN"/>
              </w:rPr>
            </w:pPr>
            <w:r>
              <w:rPr>
                <w:rFonts w:hint="eastAsia" w:ascii="Times New Roman" w:hAnsi="Times New Roman" w:eastAsia="宋体" w:cs="Times New Roman"/>
                <w:color w:val="0B5FD1"/>
                <w:sz w:val="24"/>
                <w:highlight w:val="none"/>
                <w:lang w:val="en-US" w:eastAsia="zh-CN"/>
              </w:rPr>
              <w:t>根据现状监测结果</w:t>
            </w:r>
            <w:r>
              <w:rPr>
                <w:rFonts w:hint="default" w:ascii="Times New Roman" w:hAnsi="Times New Roman" w:cs="Times New Roman"/>
                <w:color w:val="0B5FD1"/>
                <w:sz w:val="24"/>
                <w:highlight w:val="none"/>
              </w:rPr>
              <w:t>，本项目</w:t>
            </w:r>
            <w:r>
              <w:rPr>
                <w:rFonts w:hint="eastAsia" w:ascii="Times New Roman" w:hAnsi="Times New Roman" w:cs="Times New Roman"/>
                <w:color w:val="0B5FD1"/>
                <w:sz w:val="24"/>
                <w:highlight w:val="none"/>
                <w:lang w:val="en-US" w:eastAsia="zh-CN"/>
              </w:rPr>
              <w:t>昼夜间</w:t>
            </w:r>
            <w:r>
              <w:rPr>
                <w:rFonts w:hint="default" w:ascii="Times New Roman" w:hAnsi="Times New Roman" w:cs="Times New Roman"/>
                <w:color w:val="0B5FD1"/>
                <w:sz w:val="24"/>
                <w:highlight w:val="none"/>
              </w:rPr>
              <w:t>厂区东、西、北</w:t>
            </w:r>
            <w:r>
              <w:rPr>
                <w:rFonts w:hint="default" w:ascii="Times New Roman" w:hAnsi="Times New Roman" w:cs="Times New Roman"/>
                <w:color w:val="0B5FD1"/>
                <w:sz w:val="24"/>
                <w:highlight w:val="none"/>
                <w:lang w:val="en-US" w:eastAsia="zh-CN"/>
              </w:rPr>
              <w:t>和南侧</w:t>
            </w:r>
            <w:r>
              <w:rPr>
                <w:rFonts w:hint="default" w:ascii="Times New Roman" w:hAnsi="Times New Roman" w:cs="Times New Roman"/>
                <w:color w:val="0B5FD1"/>
                <w:sz w:val="24"/>
                <w:highlight w:val="none"/>
              </w:rPr>
              <w:t>厂界噪声值均能达到《工业企业厂界环境噪声排放标准》（GB12348-2008）</w:t>
            </w:r>
            <w:r>
              <w:rPr>
                <w:rFonts w:hint="eastAsia" w:ascii="Times New Roman" w:hAnsi="Times New Roman" w:cs="Times New Roman"/>
                <w:color w:val="0B5FD1"/>
                <w:sz w:val="24"/>
                <w:highlight w:val="none"/>
                <w:lang w:val="en-US" w:eastAsia="zh-CN"/>
              </w:rPr>
              <w:t>2</w:t>
            </w:r>
            <w:r>
              <w:rPr>
                <w:rFonts w:hint="default" w:ascii="Times New Roman" w:hAnsi="Times New Roman" w:cs="Times New Roman"/>
                <w:color w:val="0B5FD1"/>
                <w:sz w:val="24"/>
                <w:highlight w:val="none"/>
              </w:rPr>
              <w:t>类标准，对环境影响较小。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五</w:t>
            </w:r>
            <w:r>
              <w:rPr>
                <w:rFonts w:hint="default" w:ascii="Times New Roman" w:hAnsi="Times New Roman" w:eastAsia="宋体"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土壤</w:t>
            </w:r>
            <w:r>
              <w:rPr>
                <w:rFonts w:hint="default" w:ascii="Times New Roman" w:hAnsi="Times New Roman" w:eastAsia="宋体" w:cs="Times New Roman"/>
                <w:b w:val="0"/>
                <w:bCs w:val="0"/>
                <w:color w:val="auto"/>
                <w:sz w:val="24"/>
                <w:szCs w:val="24"/>
                <w:highlight w:val="none"/>
              </w:rPr>
              <w:t>环境影响分析</w:t>
            </w:r>
          </w:p>
          <w:p>
            <w:pPr>
              <w:pStyle w:val="3"/>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0" w:firstLineChars="200"/>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color w:val="auto"/>
                <w:kern w:val="0"/>
                <w:sz w:val="24"/>
                <w:szCs w:val="24"/>
                <w:highlight w:val="none"/>
              </w:rPr>
              <w:t>根据《环境影响评价技术导则  土壤环境》（HJ964-2018）附录A土壤环境影响评价项目类别，本项目行业类别为“</w:t>
            </w:r>
            <w:r>
              <w:rPr>
                <w:rFonts w:hint="default" w:ascii="Times New Roman" w:hAnsi="Times New Roman" w:eastAsia="宋体" w:cs="Times New Roman"/>
                <w:color w:val="auto"/>
                <w:kern w:val="0"/>
                <w:sz w:val="24"/>
                <w:szCs w:val="24"/>
                <w:highlight w:val="none"/>
                <w:lang w:val="en-US" w:eastAsia="zh-CN"/>
              </w:rPr>
              <w:t xml:space="preserve">制造业 </w:t>
            </w:r>
            <w:r>
              <w:rPr>
                <w:rFonts w:hint="default" w:ascii="Times New Roman" w:hAnsi="Times New Roman" w:cs="Times New Roman"/>
                <w:color w:val="auto"/>
                <w:kern w:val="0"/>
                <w:sz w:val="24"/>
                <w:szCs w:val="24"/>
                <w:highlight w:val="none"/>
                <w:lang w:val="en-US" w:eastAsia="zh-CN"/>
              </w:rPr>
              <w:t>设备</w:t>
            </w:r>
            <w:r>
              <w:rPr>
                <w:rFonts w:hint="default" w:ascii="Times New Roman" w:hAnsi="Times New Roman" w:eastAsia="宋体" w:cs="Times New Roman"/>
                <w:color w:val="auto"/>
                <w:kern w:val="0"/>
                <w:sz w:val="24"/>
                <w:szCs w:val="24"/>
                <w:highlight w:val="none"/>
                <w:lang w:val="en-US" w:eastAsia="zh-CN"/>
              </w:rPr>
              <w:t>制造</w:t>
            </w:r>
            <w:r>
              <w:rPr>
                <w:rFonts w:hint="default" w:ascii="Times New Roman" w:hAnsi="Times New Roman" w:eastAsia="宋体" w:cs="Times New Roman"/>
                <w:color w:val="auto"/>
                <w:kern w:val="0"/>
                <w:sz w:val="24"/>
                <w:szCs w:val="24"/>
                <w:highlight w:val="none"/>
              </w:rPr>
              <w:t>”，项目类别为“</w:t>
            </w:r>
            <w:r>
              <w:rPr>
                <w:rFonts w:hint="default" w:ascii="Times New Roman" w:hAnsi="Times New Roman" w:eastAsia="宋体" w:cs="Times New Roman"/>
                <w:color w:val="auto"/>
                <w:kern w:val="0"/>
                <w:sz w:val="24"/>
                <w:szCs w:val="24"/>
                <w:highlight w:val="none"/>
                <w:lang w:val="en-US" w:eastAsia="zh-CN"/>
              </w:rPr>
              <w:t>其他</w:t>
            </w:r>
            <w:r>
              <w:rPr>
                <w:rFonts w:hint="default" w:ascii="Times New Roman" w:hAnsi="Times New Roman" w:eastAsia="宋体" w:cs="Times New Roman"/>
                <w:color w:val="auto"/>
                <w:kern w:val="0"/>
                <w:sz w:val="24"/>
                <w:szCs w:val="24"/>
                <w:highlight w:val="none"/>
              </w:rPr>
              <w:t>”，属于</w:t>
            </w:r>
            <w:r>
              <w:rPr>
                <w:rFonts w:hint="default" w:ascii="Times New Roman" w:hAnsi="Times New Roman" w:eastAsia="宋体" w:cs="Times New Roman"/>
                <w:color w:val="auto"/>
                <w:kern w:val="0"/>
                <w:sz w:val="24"/>
                <w:szCs w:val="24"/>
                <w:highlight w:val="none"/>
              </w:rPr>
              <w:fldChar w:fldCharType="begin"/>
            </w:r>
            <w:r>
              <w:rPr>
                <w:rFonts w:hint="default" w:ascii="Times New Roman" w:hAnsi="Times New Roman" w:eastAsia="宋体" w:cs="Times New Roman"/>
                <w:color w:val="auto"/>
                <w:kern w:val="0"/>
                <w:sz w:val="24"/>
                <w:szCs w:val="24"/>
                <w:highlight w:val="none"/>
              </w:rPr>
              <w:instrText xml:space="preserve"> = 3 \* ROMAN \* MERGEFORMAT </w:instrText>
            </w:r>
            <w:r>
              <w:rPr>
                <w:rFonts w:hint="default" w:ascii="Times New Roman" w:hAnsi="Times New Roman" w:eastAsia="宋体" w:cs="Times New Roman"/>
                <w:color w:val="auto"/>
                <w:kern w:val="0"/>
                <w:sz w:val="24"/>
                <w:szCs w:val="24"/>
                <w:highlight w:val="none"/>
              </w:rPr>
              <w:fldChar w:fldCharType="separate"/>
            </w:r>
            <w:r>
              <w:rPr>
                <w:rFonts w:hint="default" w:ascii="Times New Roman" w:hAnsi="Times New Roman" w:eastAsia="宋体" w:cs="Times New Roman"/>
                <w:sz w:val="24"/>
                <w:szCs w:val="24"/>
                <w:highlight w:val="none"/>
              </w:rPr>
              <w:t>III</w:t>
            </w:r>
            <w:r>
              <w:rPr>
                <w:rFonts w:hint="default" w:ascii="Times New Roman" w:hAnsi="Times New Roman" w:eastAsia="宋体" w:cs="Times New Roman"/>
                <w:color w:val="auto"/>
                <w:kern w:val="0"/>
                <w:sz w:val="24"/>
                <w:szCs w:val="24"/>
                <w:highlight w:val="none"/>
              </w:rPr>
              <w:fldChar w:fldCharType="end"/>
            </w:r>
            <w:r>
              <w:rPr>
                <w:rFonts w:hint="default" w:ascii="Times New Roman" w:hAnsi="Times New Roman" w:eastAsia="宋体" w:cs="Times New Roman"/>
                <w:color w:val="auto"/>
                <w:kern w:val="0"/>
                <w:sz w:val="24"/>
                <w:szCs w:val="24"/>
                <w:highlight w:val="none"/>
              </w:rPr>
              <w:t>类项目。本项目为</w:t>
            </w:r>
            <w:r>
              <w:rPr>
                <w:rFonts w:hint="default" w:ascii="Times New Roman" w:hAnsi="Times New Roman" w:eastAsia="宋体" w:cs="Times New Roman"/>
                <w:color w:val="auto"/>
                <w:kern w:val="0"/>
                <w:sz w:val="24"/>
                <w:szCs w:val="24"/>
                <w:highlight w:val="none"/>
                <w:lang w:val="en-US" w:eastAsia="zh-CN"/>
              </w:rPr>
              <w:t>污染</w:t>
            </w:r>
            <w:r>
              <w:rPr>
                <w:rFonts w:hint="default" w:ascii="Times New Roman" w:hAnsi="Times New Roman" w:eastAsia="宋体" w:cs="Times New Roman"/>
                <w:color w:val="auto"/>
                <w:kern w:val="0"/>
                <w:sz w:val="24"/>
                <w:szCs w:val="24"/>
                <w:highlight w:val="none"/>
              </w:rPr>
              <w:t>影响型</w:t>
            </w:r>
            <w:r>
              <w:rPr>
                <w:rFonts w:hint="default"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lang w:val="en-US" w:eastAsia="zh-CN"/>
              </w:rPr>
              <w:t>占地规模为中型（5-50hm</w:t>
            </w:r>
            <w:r>
              <w:rPr>
                <w:rFonts w:hint="default" w:ascii="Times New Roman" w:hAnsi="Times New Roman" w:eastAsia="宋体" w:cs="Times New Roman"/>
                <w:color w:val="auto"/>
                <w:kern w:val="0"/>
                <w:sz w:val="24"/>
                <w:szCs w:val="24"/>
                <w:highlight w:val="none"/>
                <w:vertAlign w:val="superscript"/>
                <w:lang w:val="en-US" w:eastAsia="zh-CN"/>
              </w:rPr>
              <w:t>2</w:t>
            </w:r>
            <w:r>
              <w:rPr>
                <w:rFonts w:hint="default" w:ascii="Times New Roman" w:hAnsi="Times New Roman" w:eastAsia="宋体" w:cs="Times New Roman"/>
                <w:color w:val="auto"/>
                <w:kern w:val="0"/>
                <w:sz w:val="24"/>
                <w:szCs w:val="24"/>
                <w:highlight w:val="none"/>
                <w:lang w:val="en-US" w:eastAsia="zh-CN"/>
              </w:rPr>
              <w:t>）、土壤环境敏感程度为不敏感</w:t>
            </w:r>
            <w:r>
              <w:rPr>
                <w:rFonts w:hint="default" w:ascii="Times New Roman" w:hAnsi="Times New Roman" w:eastAsia="宋体" w:cs="Times New Roman"/>
                <w:color w:val="auto"/>
                <w:sz w:val="24"/>
                <w:szCs w:val="24"/>
                <w:highlight w:val="none"/>
              </w:rPr>
              <w:t>。根据</w:t>
            </w:r>
            <w:r>
              <w:rPr>
                <w:rFonts w:hint="default" w:ascii="Times New Roman" w:hAnsi="Times New Roman" w:eastAsia="宋体" w:cs="Times New Roman"/>
                <w:color w:val="auto"/>
                <w:sz w:val="24"/>
                <w:szCs w:val="24"/>
                <w:highlight w:val="none"/>
                <w:lang w:val="en-US" w:eastAsia="zh-CN"/>
              </w:rPr>
              <w:t>污染</w:t>
            </w:r>
            <w:r>
              <w:rPr>
                <w:rFonts w:hint="default" w:ascii="Times New Roman" w:hAnsi="Times New Roman" w:eastAsia="宋体" w:cs="Times New Roman"/>
                <w:color w:val="auto"/>
                <w:sz w:val="24"/>
                <w:szCs w:val="24"/>
                <w:highlight w:val="none"/>
              </w:rPr>
              <w:t>影响型评价工作等级划分，本项目</w:t>
            </w:r>
            <w:r>
              <w:rPr>
                <w:rFonts w:hint="default" w:ascii="Times New Roman" w:hAnsi="Times New Roman" w:eastAsia="宋体" w:cs="Times New Roman"/>
                <w:color w:val="0B5FD1"/>
                <w:sz w:val="24"/>
                <w:szCs w:val="24"/>
                <w:highlight w:val="none"/>
                <w:lang w:val="en-US" w:eastAsia="zh-CN"/>
              </w:rPr>
              <w:t>可不</w:t>
            </w:r>
            <w:r>
              <w:rPr>
                <w:rFonts w:hint="eastAsia" w:ascii="Times New Roman" w:hAnsi="Times New Roman" w:eastAsia="宋体" w:cs="Times New Roman"/>
                <w:color w:val="0B5FD1"/>
                <w:sz w:val="24"/>
                <w:szCs w:val="24"/>
                <w:highlight w:val="none"/>
                <w:lang w:val="en-US" w:eastAsia="zh-CN"/>
              </w:rPr>
              <w:t>开展土壤</w:t>
            </w:r>
            <w:r>
              <w:rPr>
                <w:rFonts w:hint="default" w:ascii="Times New Roman" w:hAnsi="Times New Roman" w:eastAsia="宋体" w:cs="Times New Roman"/>
                <w:color w:val="0B5FD1"/>
                <w:sz w:val="24"/>
                <w:szCs w:val="24"/>
                <w:highlight w:val="none"/>
                <w:lang w:val="en-US" w:eastAsia="zh-CN"/>
              </w:rPr>
              <w:t>环境影响评价</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六</w:t>
            </w:r>
            <w:r>
              <w:rPr>
                <w:rFonts w:hint="default" w:ascii="Times New Roman" w:hAnsi="Times New Roman" w:eastAsia="宋体"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rPr>
              <w:t>固体废弃物影响分析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highlight w:val="none"/>
                <w:lang w:val="en-US" w:eastAsia="zh-CN"/>
              </w:rPr>
            </w:pPr>
            <w:bookmarkStart w:id="8" w:name="_Toc2931"/>
            <w:bookmarkStart w:id="9" w:name="_Toc23160"/>
            <w:bookmarkStart w:id="10" w:name="_Toc9286"/>
            <w:bookmarkStart w:id="11" w:name="_Toc13371"/>
            <w:r>
              <w:rPr>
                <w:rFonts w:hint="default" w:ascii="Times New Roman" w:hAnsi="Times New Roman" w:eastAsia="宋体" w:cs="Times New Roman"/>
                <w:sz w:val="24"/>
                <w:highlight w:val="none"/>
                <w:lang w:val="en-US" w:eastAsia="zh-CN"/>
              </w:rPr>
              <w:t>切割和机械加工时生的边角料、</w:t>
            </w:r>
            <w:r>
              <w:rPr>
                <w:rFonts w:hint="eastAsia" w:ascii="Times New Roman" w:hAnsi="Times New Roman" w:eastAsia="宋体" w:cs="Times New Roman"/>
                <w:sz w:val="24"/>
                <w:highlight w:val="none"/>
                <w:lang w:val="en-US" w:eastAsia="zh-CN"/>
              </w:rPr>
              <w:t>金属屑</w:t>
            </w:r>
            <w:r>
              <w:rPr>
                <w:rFonts w:hint="default" w:ascii="Times New Roman" w:hAnsi="Times New Roman" w:eastAsia="宋体" w:cs="Times New Roman"/>
                <w:sz w:val="24"/>
                <w:highlight w:val="none"/>
                <w:lang w:val="en-US" w:eastAsia="zh-CN"/>
              </w:rPr>
              <w:t>、不合格产品；项目设备维修过程产生的废机油、废机油桶、油手套、油抹布；项目部分机加设备使用时需切削液，平常为循环使用，一年更换一次，更换下来的废切削液；职工日常生活产生的生活垃圾等。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（1）生活垃圾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项目生活垃圾产生量为</w:t>
            </w:r>
            <w:r>
              <w:rPr>
                <w:rFonts w:hint="eastAsia" w:ascii="Times New Roman" w:hAnsi="Times New Roman" w:eastAsia="宋体" w:cs="Times New Roman"/>
                <w:sz w:val="24"/>
                <w:highlight w:val="none"/>
                <w:lang w:val="en-US" w:eastAsia="zh-CN"/>
              </w:rPr>
              <w:t>0.78</w:t>
            </w:r>
            <w:r>
              <w:rPr>
                <w:rFonts w:hint="default" w:ascii="Times New Roman" w:hAnsi="Times New Roman" w:eastAsia="宋体" w:cs="Times New Roman"/>
                <w:sz w:val="24"/>
                <w:highlight w:val="none"/>
                <w:lang w:val="en-US" w:eastAsia="zh-CN"/>
              </w:rPr>
              <w:t>t/a，厂区内设带盖垃圾桶若干，暂存后交由环卫部门定期清运处理。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（2）一般工业固体废物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项目边角料、</w:t>
            </w:r>
            <w:r>
              <w:rPr>
                <w:rFonts w:hint="eastAsia" w:ascii="Times New Roman" w:hAnsi="Times New Roman" w:eastAsia="宋体" w:cs="Times New Roman"/>
                <w:sz w:val="24"/>
                <w:highlight w:val="none"/>
                <w:lang w:val="en-US" w:eastAsia="zh-CN"/>
              </w:rPr>
              <w:t>金属屑</w:t>
            </w:r>
            <w:r>
              <w:rPr>
                <w:rFonts w:hint="default" w:ascii="Times New Roman" w:hAnsi="Times New Roman" w:eastAsia="宋体" w:cs="Times New Roman"/>
                <w:sz w:val="24"/>
                <w:highlight w:val="none"/>
                <w:lang w:val="en-US" w:eastAsia="zh-CN"/>
              </w:rPr>
              <w:t>以及不合格产品产生量为2.6t/a，评价要求设置废料区， 集中收集后外售。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（3）危险废物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highlight w:val="none"/>
                <w:lang w:val="en-US" w:eastAsia="zh-CN"/>
              </w:rPr>
            </w:pPr>
            <w:r>
              <w:rPr>
                <w:rFonts w:hint="default" w:ascii="Times New Roman" w:hAnsi="Times New Roman" w:eastAsia="宋体" w:cs="Times New Roman"/>
                <w:sz w:val="24"/>
                <w:highlight w:val="none"/>
                <w:lang w:val="en-US" w:eastAsia="zh-CN"/>
              </w:rPr>
              <w:t>项目废机油产生量为0.3t/a、油手套和油抹布、废油桶产生量为</w:t>
            </w:r>
            <w:r>
              <w:rPr>
                <w:rFonts w:hint="default" w:ascii="Times New Roman" w:hAnsi="Times New Roman" w:cs="Times New Roman"/>
                <w:sz w:val="24"/>
                <w:highlight w:val="none"/>
                <w:lang w:val="en-US" w:eastAsia="zh-CN"/>
              </w:rPr>
              <w:t>0.</w:t>
            </w:r>
            <w:r>
              <w:rPr>
                <w:rFonts w:hint="default" w:ascii="Times New Roman" w:hAnsi="Times New Roman" w:eastAsia="宋体" w:cs="Times New Roman"/>
                <w:sz w:val="24"/>
                <w:highlight w:val="none"/>
                <w:lang w:val="en-US" w:eastAsia="zh-CN"/>
              </w:rPr>
              <w:t>2t/a、废切削液产生量为 0.5t/a。危废分类收集，暂存于危废暂存间，定期委托有资质单位处置</w:t>
            </w:r>
            <w:r>
              <w:rPr>
                <w:rFonts w:hint="default" w:ascii="Times New Roman" w:hAnsi="Times New Roman" w:cs="Times New Roman"/>
                <w:sz w:val="24"/>
                <w:highlight w:val="none"/>
                <w:lang w:val="en-US" w:eastAsia="zh-CN"/>
              </w:rPr>
              <w:t>。</w:t>
            </w:r>
            <w:bookmarkEnd w:id="8"/>
            <w:bookmarkEnd w:id="9"/>
            <w:bookmarkEnd w:id="10"/>
            <w:bookmarkEnd w:id="11"/>
          </w:p>
          <w:p>
            <w:pPr>
              <w:spacing w:line="520" w:lineRule="exact"/>
              <w:ind w:firstLine="480" w:firstLineChars="200"/>
              <w:rPr>
                <w:color w:val="0B5FD1"/>
                <w:sz w:val="24"/>
              </w:rPr>
            </w:pPr>
            <w:r>
              <w:rPr>
                <w:color w:val="0B5FD1"/>
                <w:sz w:val="24"/>
                <w:szCs w:val="20"/>
              </w:rPr>
              <w:t>针对本项目产生的危险废物，本次环评要求严格按照《危险废物贮存污染控制标准》（GB 18597-2001）和《陕西省固体废物污染环境防治条例》(2016年4月1日起施行)、《危险废物转移联单管理办法》（国家环保总局5号令）相关要求对其进行贮存及转移。</w:t>
            </w:r>
          </w:p>
          <w:p>
            <w:pPr>
              <w:adjustRightInd w:val="0"/>
              <w:snapToGrid w:val="0"/>
              <w:spacing w:line="520" w:lineRule="exact"/>
              <w:ind w:firstLine="480" w:firstLineChars="200"/>
              <w:rPr>
                <w:rFonts w:hint="eastAsia"/>
                <w:color w:val="0B5FD1"/>
                <w:sz w:val="24"/>
                <w:lang w:eastAsia="zh-CN"/>
              </w:rPr>
            </w:pPr>
            <w:r>
              <w:rPr>
                <w:color w:val="0B5FD1"/>
                <w:sz w:val="24"/>
              </w:rPr>
              <w:t>本项目危险废物存储过程中应严格按照《危险废物储存污染控制标准》（GB18597-2001）及修改单要求进行储存，最后交由有资质单位处理</w:t>
            </w:r>
            <w:r>
              <w:rPr>
                <w:rFonts w:hint="eastAsia"/>
                <w:color w:val="0B5FD1"/>
                <w:sz w:val="24"/>
                <w:lang w:eastAsia="zh-CN"/>
              </w:rPr>
              <w:t>。</w:t>
            </w:r>
          </w:p>
          <w:p>
            <w:pPr>
              <w:adjustRightInd w:val="0"/>
              <w:snapToGrid w:val="0"/>
              <w:spacing w:line="520" w:lineRule="exact"/>
              <w:ind w:firstLine="480" w:firstLineChars="200"/>
              <w:rPr>
                <w:rFonts w:hint="default"/>
                <w:color w:val="0B5FD1"/>
                <w:sz w:val="24"/>
                <w:lang w:val="en-US" w:eastAsia="zh-CN"/>
              </w:rPr>
            </w:pPr>
            <w:r>
              <w:rPr>
                <w:color w:val="0B5FD1"/>
                <w:sz w:val="24"/>
              </w:rPr>
              <w:t>固体废物在采取以上措施后对周围环境影响较小。</w:t>
            </w:r>
          </w:p>
          <w:p>
            <w:pPr>
              <w:pStyle w:val="8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三、</w:t>
            </w:r>
            <w:r>
              <w:rPr>
                <w:rFonts w:hint="default" w:ascii="Times New Roman" w:hAnsi="Times New Roman" w:eastAsia="宋体" w:cs="Times New Roman"/>
                <w:color w:val="auto"/>
                <w:sz w:val="24"/>
                <w:szCs w:val="24"/>
                <w:highlight w:val="none"/>
              </w:rPr>
              <w:t>环境管理与监控计划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color w:val="000000"/>
                <w:kern w:val="0"/>
                <w:sz w:val="24"/>
                <w:highlight w:val="none"/>
              </w:rPr>
            </w:pPr>
            <w:r>
              <w:rPr>
                <w:rFonts w:hint="eastAsia" w:ascii="Times New Roman" w:hAnsi="Times New Roman" w:eastAsia="宋体" w:cs="Times New Roman"/>
                <w:b w:val="0"/>
                <w:bCs/>
                <w:color w:val="000000"/>
                <w:kern w:val="0"/>
                <w:sz w:val="24"/>
                <w:highlight w:val="none"/>
                <w:lang w:val="en-US" w:eastAsia="zh-CN"/>
              </w:rPr>
              <w:t>（1）</w:t>
            </w:r>
            <w:r>
              <w:rPr>
                <w:rFonts w:hint="default" w:ascii="Times New Roman" w:hAnsi="Times New Roman" w:eastAsia="宋体" w:cs="Times New Roman"/>
                <w:b w:val="0"/>
                <w:bCs/>
                <w:color w:val="000000"/>
                <w:kern w:val="0"/>
                <w:sz w:val="24"/>
                <w:highlight w:val="none"/>
              </w:rPr>
              <w:t>运营期环境管理及监控计划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lang w:val="en-US" w:eastAsia="zh-CN"/>
              </w:rPr>
              <w:t>①</w:t>
            </w:r>
            <w:r>
              <w:rPr>
                <w:rFonts w:hint="default" w:ascii="Times New Roman" w:hAnsi="Times New Roman" w:eastAsia="宋体" w:cs="Times New Roman"/>
                <w:color w:val="000000"/>
                <w:sz w:val="24"/>
                <w:highlight w:val="none"/>
              </w:rPr>
              <w:t>环境管理机构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运营期环境管理机构为</w:t>
            </w:r>
            <w:r>
              <w:rPr>
                <w:rFonts w:hint="default" w:ascii="Times New Roman" w:hAnsi="Times New Roman" w:eastAsia="宋体" w:cs="Times New Roman"/>
                <w:bCs/>
                <w:color w:val="000000"/>
                <w:sz w:val="24"/>
                <w:highlight w:val="none"/>
              </w:rPr>
              <w:t>西安远华特种泵业有限公司</w:t>
            </w:r>
            <w:r>
              <w:rPr>
                <w:rFonts w:hint="default" w:ascii="Times New Roman" w:hAnsi="Times New Roman" w:eastAsia="宋体" w:cs="Times New Roman"/>
                <w:color w:val="000000"/>
                <w:sz w:val="24"/>
                <w:highlight w:val="none"/>
              </w:rPr>
              <w:t>，企业需设置专人负责项目环境保护措施的实施与日常环保工作。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lang w:val="en-US" w:eastAsia="zh-CN"/>
              </w:rPr>
              <w:t>②</w:t>
            </w:r>
            <w:r>
              <w:rPr>
                <w:rFonts w:hint="default" w:ascii="Times New Roman" w:hAnsi="Times New Roman" w:eastAsia="宋体" w:cs="Times New Roman"/>
                <w:color w:val="000000"/>
                <w:sz w:val="24"/>
                <w:highlight w:val="none"/>
              </w:rPr>
              <w:t>环境管理职责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lang w:val="en-US" w:eastAsia="zh-CN"/>
              </w:rPr>
              <w:t>a.</w:t>
            </w:r>
            <w:r>
              <w:rPr>
                <w:rFonts w:hint="default" w:ascii="Times New Roman" w:hAnsi="Times New Roman" w:eastAsia="宋体" w:cs="Times New Roman"/>
                <w:color w:val="000000"/>
                <w:sz w:val="24"/>
                <w:highlight w:val="none"/>
              </w:rPr>
              <w:t>贯彻执行国家、省级、地方各项环保政策、法规、标准，根据项目实际，编制环境保护规划和实施细则，并组织实施，监督执行。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lang w:val="en-US" w:eastAsia="zh-CN"/>
              </w:rPr>
              <w:t>b.</w:t>
            </w:r>
            <w:r>
              <w:rPr>
                <w:rFonts w:hint="default" w:ascii="Times New Roman" w:hAnsi="Times New Roman" w:eastAsia="宋体" w:cs="Times New Roman"/>
                <w:color w:val="000000"/>
                <w:sz w:val="24"/>
                <w:highlight w:val="none"/>
              </w:rPr>
              <w:t>建立污染源档案，并定期委托具有相关资质的环境监测站进行监测掌握项目污染源的动态，以便为环境管理和污染防治提供科学依据。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lang w:val="en-US" w:eastAsia="zh-CN"/>
              </w:rPr>
              <w:t>c.</w:t>
            </w:r>
            <w:r>
              <w:rPr>
                <w:rFonts w:hint="default" w:ascii="Times New Roman" w:hAnsi="Times New Roman" w:eastAsia="宋体" w:cs="Times New Roman"/>
                <w:color w:val="000000"/>
                <w:sz w:val="24"/>
                <w:highlight w:val="none"/>
              </w:rPr>
              <w:t>织织和管理企业的污染治理工作，负责环保治理设施的运行及管理工作。定期进行项目环境管理人员的环保安全知识和技术培训工作，定期进行安全环保宣传教育工作。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lang w:val="en-US" w:eastAsia="zh-CN"/>
              </w:rPr>
              <w:t>d.</w:t>
            </w:r>
            <w:r>
              <w:rPr>
                <w:rFonts w:hint="default" w:ascii="Times New Roman" w:hAnsi="Times New Roman" w:eastAsia="宋体" w:cs="Times New Roman"/>
                <w:color w:val="000000"/>
                <w:sz w:val="24"/>
                <w:highlight w:val="none"/>
              </w:rPr>
              <w:t>建立厂区内环境管理台账制度，以确保厂区内环境保护工作顺利进行。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highlight w:val="none"/>
              </w:rPr>
            </w:pPr>
            <w:r>
              <w:rPr>
                <w:rFonts w:hint="eastAsia" w:ascii="Times New Roman" w:hAnsi="Times New Roman" w:eastAsia="宋体" w:cs="Times New Roman"/>
                <w:sz w:val="24"/>
                <w:highlight w:val="none"/>
                <w:lang w:val="en-US" w:eastAsia="zh-CN"/>
              </w:rPr>
              <w:t>③</w:t>
            </w:r>
            <w:r>
              <w:rPr>
                <w:rFonts w:hint="default" w:ascii="Times New Roman" w:hAnsi="Times New Roman" w:eastAsia="宋体" w:cs="Times New Roman"/>
                <w:sz w:val="24"/>
                <w:highlight w:val="none"/>
              </w:rPr>
              <w:t>环境监控计划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lang w:eastAsia="zh-CN"/>
              </w:rPr>
              <w:t>公</w:t>
            </w:r>
            <w:r>
              <w:rPr>
                <w:rFonts w:hint="default" w:ascii="Times New Roman" w:hAnsi="Times New Roman" w:eastAsia="宋体" w:cs="Times New Roman"/>
                <w:sz w:val="24"/>
                <w:highlight w:val="none"/>
              </w:rPr>
              <w:t>司依法开展自行监测，安装或使用监测设备应符合国家有关环境监测、计量认证规定和技术规范，保障数据合法有效，保证设备正常运行，妥善保存原始记录，建立准确完整的环境管理台账。如实向环境保护部门报告排污许可证执行情况，依法向社会公开污染物排放数据并对数据真实性负责。排放情况与排污许可证要求不符的，应及时向环境保护部门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highlight w:val="none"/>
              </w:rPr>
            </w:pPr>
            <w:r>
              <w:rPr>
                <w:rFonts w:hint="default" w:ascii="Times New Roman" w:hAnsi="Times New Roman" w:eastAsia="宋体" w:cs="Times New Roman"/>
                <w:sz w:val="24"/>
                <w:highlight w:val="none"/>
              </w:rPr>
              <w:t>依照国家和我市有关环境保护法规，为了更好地保护环境，拟建项目建成后，需参照《排污单位自行监测技术指南 总则》</w:t>
            </w:r>
            <w:r>
              <w:rPr>
                <w:rFonts w:hint="default" w:ascii="Times New Roman" w:hAnsi="Times New Roman" w:eastAsia="宋体" w:cs="Times New Roman"/>
                <w:sz w:val="24"/>
                <w:highlight w:val="none"/>
                <w:lang w:eastAsia="zh-CN"/>
              </w:rPr>
              <w:t>（</w:t>
            </w:r>
            <w:r>
              <w:rPr>
                <w:rFonts w:hint="default" w:ascii="Times New Roman" w:hAnsi="Times New Roman" w:eastAsia="宋体" w:cs="Times New Roman"/>
                <w:sz w:val="24"/>
                <w:highlight w:val="none"/>
              </w:rPr>
              <w:t>HJ 819-2017</w:t>
            </w:r>
            <w:r>
              <w:rPr>
                <w:rFonts w:hint="default" w:ascii="Times New Roman" w:hAnsi="Times New Roman" w:eastAsia="宋体" w:cs="Times New Roman"/>
                <w:sz w:val="24"/>
                <w:highlight w:val="none"/>
                <w:lang w:eastAsia="zh-CN"/>
              </w:rPr>
              <w:t>）</w:t>
            </w:r>
            <w:r>
              <w:rPr>
                <w:rFonts w:hint="default" w:ascii="Times New Roman" w:hAnsi="Times New Roman" w:eastAsia="宋体" w:cs="Times New Roman"/>
                <w:sz w:val="24"/>
                <w:highlight w:val="none"/>
              </w:rPr>
              <w:t>的要求，执行监测计划。具体监测内容见表7-</w:t>
            </w:r>
            <w:r>
              <w:rPr>
                <w:rFonts w:hint="eastAsia" w:ascii="Times New Roman" w:hAnsi="Times New Roman" w:cs="Times New Roman"/>
                <w:sz w:val="24"/>
                <w:highlight w:val="none"/>
                <w:lang w:val="en-US" w:eastAsia="zh-CN"/>
              </w:rPr>
              <w:t>8</w:t>
            </w:r>
            <w:r>
              <w:rPr>
                <w:rFonts w:hint="default" w:ascii="Times New Roman" w:hAnsi="Times New Roman" w:eastAsia="宋体" w:cs="Times New Roman"/>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表</w:t>
            </w:r>
            <w:r>
              <w:rPr>
                <w:rFonts w:hint="default" w:ascii="Times New Roman" w:hAnsi="Times New Roman" w:eastAsia="宋体" w:cs="Times New Roman"/>
                <w:b/>
                <w:sz w:val="21"/>
                <w:szCs w:val="21"/>
                <w:highlight w:val="none"/>
                <w:lang w:val="en-US" w:eastAsia="zh-CN"/>
              </w:rPr>
              <w:t>7</w:t>
            </w:r>
            <w:r>
              <w:rPr>
                <w:rFonts w:hint="default" w:ascii="Times New Roman" w:hAnsi="Times New Roman" w:eastAsia="宋体" w:cs="Times New Roman"/>
                <w:b/>
                <w:sz w:val="21"/>
                <w:szCs w:val="21"/>
                <w:highlight w:val="none"/>
              </w:rPr>
              <w:t>-</w:t>
            </w:r>
            <w:r>
              <w:rPr>
                <w:rFonts w:hint="eastAsia" w:ascii="Times New Roman" w:hAnsi="Times New Roman" w:eastAsia="宋体" w:cs="Times New Roman"/>
                <w:b/>
                <w:sz w:val="21"/>
                <w:szCs w:val="21"/>
                <w:highlight w:val="none"/>
                <w:lang w:val="en-US" w:eastAsia="zh-CN"/>
              </w:rPr>
              <w:t xml:space="preserve">8 </w:t>
            </w:r>
            <w:r>
              <w:rPr>
                <w:rFonts w:hint="default" w:ascii="Times New Roman" w:hAnsi="Times New Roman" w:eastAsia="宋体" w:cs="Times New Roman"/>
                <w:b/>
                <w:sz w:val="21"/>
                <w:szCs w:val="21"/>
                <w:highlight w:val="none"/>
              </w:rPr>
              <w:t xml:space="preserve">  运营期环境监测</w:t>
            </w:r>
            <w:r>
              <w:rPr>
                <w:rFonts w:hint="default" w:ascii="Times New Roman" w:hAnsi="Times New Roman" w:eastAsia="宋体" w:cs="Times New Roman"/>
                <w:b/>
                <w:sz w:val="21"/>
                <w:szCs w:val="21"/>
                <w:highlight w:val="none"/>
                <w:lang w:val="en-US" w:eastAsia="zh-CN"/>
              </w:rPr>
              <w:t>计划</w:t>
            </w:r>
            <w:r>
              <w:rPr>
                <w:rFonts w:hint="default" w:ascii="Times New Roman" w:hAnsi="Times New Roman" w:eastAsia="宋体" w:cs="Times New Roman"/>
                <w:b/>
                <w:sz w:val="21"/>
                <w:szCs w:val="21"/>
                <w:highlight w:val="none"/>
              </w:rPr>
              <w:t>一览表</w:t>
            </w:r>
          </w:p>
          <w:tbl>
            <w:tblPr>
              <w:tblStyle w:val="28"/>
              <w:tblW w:w="0" w:type="auto"/>
              <w:tblInd w:w="47" w:type="dxa"/>
              <w:tblLayout w:type="fixed"/>
              <w:tblCellMar>
                <w:top w:w="0" w:type="dxa"/>
                <w:left w:w="0" w:type="dxa"/>
                <w:bottom w:w="0" w:type="dxa"/>
                <w:right w:w="0" w:type="dxa"/>
              </w:tblCellMar>
            </w:tblPr>
            <w:tblGrid>
              <w:gridCol w:w="1225"/>
              <w:gridCol w:w="2201"/>
              <w:gridCol w:w="1068"/>
              <w:gridCol w:w="1030"/>
              <w:gridCol w:w="3451"/>
            </w:tblGrid>
            <w:tr>
              <w:tblPrEx>
                <w:tblCellMar>
                  <w:top w:w="0" w:type="dxa"/>
                  <w:left w:w="0" w:type="dxa"/>
                  <w:bottom w:w="0" w:type="dxa"/>
                  <w:right w:w="0" w:type="dxa"/>
                </w:tblCellMar>
              </w:tblPrEx>
              <w:trPr>
                <w:trHeight w:val="328" w:hRule="exact"/>
              </w:trPr>
              <w:tc>
                <w:tcPr>
                  <w:tcW w:w="1225"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类别</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b/>
                      <w:bCs/>
                      <w:sz w:val="21"/>
                      <w:szCs w:val="21"/>
                      <w:highlight w:val="none"/>
                    </w:rPr>
                  </w:pPr>
                  <w:r>
                    <w:rPr>
                      <w:rFonts w:hint="eastAsia" w:ascii="Times New Roman" w:hAnsi="Times New Roman" w:cs="Times New Roman"/>
                      <w:b/>
                      <w:bCs/>
                      <w:sz w:val="21"/>
                      <w:szCs w:val="21"/>
                      <w:highlight w:val="none"/>
                      <w:lang w:val="en-US" w:eastAsia="zh-CN"/>
                    </w:rPr>
                    <w:t>监测</w:t>
                  </w:r>
                  <w:r>
                    <w:rPr>
                      <w:rFonts w:hint="default" w:ascii="Times New Roman" w:hAnsi="Times New Roman" w:cs="Times New Roman"/>
                      <w:b/>
                      <w:bCs/>
                      <w:sz w:val="21"/>
                      <w:szCs w:val="21"/>
                      <w:highlight w:val="none"/>
                    </w:rPr>
                    <w:t>点位</w:t>
                  </w:r>
                </w:p>
              </w:tc>
              <w:tc>
                <w:tcPr>
                  <w:tcW w:w="1068"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监测项目</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b/>
                      <w:bCs/>
                      <w:color w:val="0B5FD1"/>
                      <w:sz w:val="21"/>
                      <w:szCs w:val="21"/>
                      <w:highlight w:val="none"/>
                    </w:rPr>
                  </w:pPr>
                  <w:r>
                    <w:rPr>
                      <w:rFonts w:hint="default" w:ascii="Times New Roman" w:hAnsi="Times New Roman" w:cs="Times New Roman"/>
                      <w:b/>
                      <w:bCs/>
                      <w:color w:val="0B5FD1"/>
                      <w:sz w:val="21"/>
                      <w:szCs w:val="21"/>
                      <w:highlight w:val="none"/>
                    </w:rPr>
                    <w:t>监测频率</w:t>
                  </w:r>
                </w:p>
              </w:tc>
              <w:tc>
                <w:tcPr>
                  <w:tcW w:w="3451"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控制目标</w:t>
                  </w:r>
                </w:p>
              </w:tc>
            </w:tr>
            <w:tr>
              <w:tblPrEx>
                <w:tblCellMar>
                  <w:top w:w="0" w:type="dxa"/>
                  <w:left w:w="0" w:type="dxa"/>
                  <w:bottom w:w="0" w:type="dxa"/>
                  <w:right w:w="0" w:type="dxa"/>
                </w:tblCellMar>
              </w:tblPrEx>
              <w:trPr>
                <w:trHeight w:val="963" w:hRule="exact"/>
              </w:trPr>
              <w:tc>
                <w:tcPr>
                  <w:tcW w:w="1225"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无组织废气</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项目厂</w:t>
                  </w:r>
                  <w:r>
                    <w:rPr>
                      <w:rFonts w:hint="default" w:ascii="Times New Roman" w:hAnsi="Times New Roman" w:cs="Times New Roman"/>
                      <w:sz w:val="21"/>
                      <w:szCs w:val="21"/>
                      <w:highlight w:val="none"/>
                      <w:lang w:eastAsia="zh-CN"/>
                    </w:rPr>
                    <w:t>界</w:t>
                  </w:r>
                  <w:r>
                    <w:rPr>
                      <w:rFonts w:hint="default" w:ascii="Times New Roman" w:hAnsi="Times New Roman" w:cs="Times New Roman"/>
                      <w:sz w:val="21"/>
                      <w:szCs w:val="21"/>
                      <w:highlight w:val="none"/>
                    </w:rPr>
                    <w:t>上风向10m处一个参照点，下风向 10m处3点位</w:t>
                  </w:r>
                </w:p>
              </w:tc>
              <w:tc>
                <w:tcPr>
                  <w:tcW w:w="1068"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粉尘</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color w:val="0B5FD1"/>
                      <w:sz w:val="21"/>
                      <w:szCs w:val="21"/>
                      <w:highlight w:val="none"/>
                    </w:rPr>
                  </w:pPr>
                  <w:r>
                    <w:rPr>
                      <w:rFonts w:hint="eastAsia" w:ascii="Times New Roman" w:hAnsi="Times New Roman" w:cs="Times New Roman"/>
                      <w:color w:val="0B5FD1"/>
                      <w:sz w:val="21"/>
                      <w:szCs w:val="21"/>
                      <w:highlight w:val="none"/>
                      <w:lang w:val="en-US" w:eastAsia="zh-CN"/>
                    </w:rPr>
                    <w:t>1次/</w:t>
                  </w:r>
                  <w:r>
                    <w:rPr>
                      <w:rFonts w:hint="default" w:ascii="Times New Roman" w:hAnsi="Times New Roman" w:cs="Times New Roman"/>
                      <w:color w:val="0B5FD1"/>
                      <w:sz w:val="21"/>
                      <w:szCs w:val="21"/>
                      <w:highlight w:val="none"/>
                    </w:rPr>
                    <w:t>每半年</w:t>
                  </w:r>
                </w:p>
              </w:tc>
              <w:tc>
                <w:tcPr>
                  <w:tcW w:w="3451"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《大气污染物综合排放标准》（GB16297-1996）表2二级标准要求</w:t>
                  </w:r>
                </w:p>
              </w:tc>
            </w:tr>
            <w:tr>
              <w:tblPrEx>
                <w:tblCellMar>
                  <w:top w:w="0" w:type="dxa"/>
                  <w:left w:w="0" w:type="dxa"/>
                  <w:bottom w:w="0" w:type="dxa"/>
                  <w:right w:w="0" w:type="dxa"/>
                </w:tblCellMar>
              </w:tblPrEx>
              <w:trPr>
                <w:trHeight w:val="662" w:hRule="exact"/>
              </w:trPr>
              <w:tc>
                <w:tcPr>
                  <w:tcW w:w="1225"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噪声</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厂</w:t>
                  </w:r>
                  <w:r>
                    <w:rPr>
                      <w:rFonts w:hint="default" w:ascii="Times New Roman" w:hAnsi="Times New Roman" w:cs="Times New Roman"/>
                      <w:sz w:val="21"/>
                      <w:szCs w:val="21"/>
                      <w:highlight w:val="none"/>
                      <w:lang w:eastAsia="zh-CN"/>
                    </w:rPr>
                    <w:t>界</w:t>
                  </w:r>
                  <w:r>
                    <w:rPr>
                      <w:rFonts w:hint="default" w:ascii="Times New Roman" w:hAnsi="Times New Roman" w:cs="Times New Roman"/>
                      <w:sz w:val="21"/>
                      <w:szCs w:val="21"/>
                      <w:highlight w:val="none"/>
                    </w:rPr>
                    <w:t>四周</w:t>
                  </w:r>
                </w:p>
              </w:tc>
              <w:tc>
                <w:tcPr>
                  <w:tcW w:w="1068"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等效声级</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eastAsia" w:ascii="Times New Roman" w:hAnsi="Times New Roman" w:eastAsia="宋体" w:cs="Times New Roman"/>
                      <w:color w:val="0B5FD1"/>
                      <w:sz w:val="21"/>
                      <w:szCs w:val="21"/>
                      <w:highlight w:val="none"/>
                      <w:lang w:eastAsia="zh-CN"/>
                    </w:rPr>
                  </w:pPr>
                  <w:r>
                    <w:rPr>
                      <w:rFonts w:hint="eastAsia" w:ascii="Times New Roman" w:hAnsi="Times New Roman" w:cs="Times New Roman"/>
                      <w:color w:val="0B5FD1"/>
                      <w:sz w:val="21"/>
                      <w:szCs w:val="21"/>
                      <w:highlight w:val="none"/>
                      <w:lang w:val="en-US" w:eastAsia="zh-CN"/>
                    </w:rPr>
                    <w:t>1</w:t>
                  </w:r>
                  <w:r>
                    <w:rPr>
                      <w:rFonts w:hint="default" w:ascii="Times New Roman" w:hAnsi="Times New Roman" w:cs="Times New Roman"/>
                      <w:color w:val="0B5FD1"/>
                      <w:sz w:val="21"/>
                      <w:szCs w:val="21"/>
                      <w:highlight w:val="none"/>
                    </w:rPr>
                    <w:t>次/</w:t>
                  </w:r>
                  <w:r>
                    <w:rPr>
                      <w:rFonts w:hint="eastAsia" w:ascii="Times New Roman" w:hAnsi="Times New Roman" w:cs="Times New Roman"/>
                      <w:color w:val="0B5FD1"/>
                      <w:sz w:val="21"/>
                      <w:szCs w:val="21"/>
                      <w:highlight w:val="none"/>
                      <w:lang w:val="en-US" w:eastAsia="zh-CN"/>
                    </w:rPr>
                    <w:t>季度</w:t>
                  </w:r>
                </w:p>
              </w:tc>
              <w:tc>
                <w:tcPr>
                  <w:tcW w:w="3451" w:type="dxa"/>
                  <w:tcBorders>
                    <w:top w:val="single" w:color="000000" w:sz="4" w:space="0"/>
                    <w:left w:val="single" w:color="000000" w:sz="4" w:space="0"/>
                    <w:bottom w:val="single" w:color="000000" w:sz="4" w:space="0"/>
                    <w:right w:val="single" w:color="000000" w:sz="4" w:space="0"/>
                  </w:tcBorders>
                  <w:noWrap w:val="0"/>
                  <w:vAlign w:val="center"/>
                </w:tcPr>
                <w:p>
                  <w:pPr>
                    <w:bidi w:val="0"/>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《工业企业厂</w:t>
                  </w:r>
                  <w:r>
                    <w:rPr>
                      <w:rFonts w:hint="default" w:ascii="Times New Roman" w:hAnsi="Times New Roman" w:cs="Times New Roman"/>
                      <w:sz w:val="21"/>
                      <w:szCs w:val="21"/>
                      <w:highlight w:val="none"/>
                      <w:lang w:eastAsia="zh-CN"/>
                    </w:rPr>
                    <w:t>界</w:t>
                  </w:r>
                  <w:r>
                    <w:rPr>
                      <w:rFonts w:hint="default" w:ascii="Times New Roman" w:hAnsi="Times New Roman" w:cs="Times New Roman"/>
                      <w:sz w:val="21"/>
                      <w:szCs w:val="21"/>
                      <w:highlight w:val="none"/>
                    </w:rPr>
                    <w:t>环境噪声排放标准》（GB12348-2008）</w:t>
                  </w:r>
                  <w:r>
                    <w:rPr>
                      <w:rFonts w:hint="eastAsia" w:ascii="Times New Roman" w:hAnsi="Times New Roman" w:cs="Times New Roman"/>
                      <w:sz w:val="21"/>
                      <w:szCs w:val="21"/>
                      <w:highlight w:val="none"/>
                      <w:lang w:val="en-US" w:eastAsia="zh-CN"/>
                    </w:rPr>
                    <w:t>2</w:t>
                  </w:r>
                  <w:r>
                    <w:rPr>
                      <w:rFonts w:hint="default" w:ascii="Times New Roman" w:hAnsi="Times New Roman" w:cs="Times New Roman"/>
                      <w:sz w:val="21"/>
                      <w:szCs w:val="21"/>
                      <w:highlight w:val="none"/>
                    </w:rPr>
                    <w:t>类标准</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color w:val="000000"/>
                <w:kern w:val="0"/>
                <w:sz w:val="24"/>
                <w:highlight w:val="none"/>
                <w:lang w:val="en-US" w:eastAsia="zh-CN"/>
              </w:rPr>
            </w:pPr>
            <w:r>
              <w:rPr>
                <w:rFonts w:hint="eastAsia" w:ascii="Times New Roman" w:hAnsi="Times New Roman" w:eastAsia="宋体" w:cs="Times New Roman"/>
                <w:b w:val="0"/>
                <w:bCs/>
                <w:color w:val="000000"/>
                <w:kern w:val="0"/>
                <w:sz w:val="24"/>
                <w:highlight w:val="none"/>
                <w:lang w:val="en-US" w:eastAsia="zh-CN"/>
              </w:rPr>
              <w:t>（2）</w:t>
            </w:r>
            <w:r>
              <w:rPr>
                <w:rFonts w:hint="default" w:ascii="Times New Roman" w:hAnsi="Times New Roman" w:eastAsia="宋体" w:cs="Times New Roman"/>
                <w:b w:val="0"/>
                <w:bCs/>
                <w:color w:val="000000"/>
                <w:kern w:val="0"/>
                <w:sz w:val="24"/>
                <w:highlight w:val="none"/>
                <w:lang w:val="en-US" w:eastAsia="zh-CN"/>
              </w:rPr>
              <w:t>污染物排放清单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szCs w:val="21"/>
                <w:highlight w:val="none"/>
              </w:rPr>
            </w:pPr>
            <w:r>
              <w:rPr>
                <w:rFonts w:hint="default" w:ascii="Times New Roman" w:hAnsi="Times New Roman" w:eastAsia="宋体" w:cs="Times New Roman"/>
                <w:sz w:val="24"/>
                <w:highlight w:val="none"/>
              </w:rPr>
              <w:t>本项目污染物排放清单见表</w:t>
            </w:r>
            <w:r>
              <w:rPr>
                <w:rFonts w:hint="default" w:ascii="Times New Roman" w:hAnsi="Times New Roman" w:eastAsia="宋体" w:cs="Times New Roman"/>
                <w:sz w:val="24"/>
                <w:highlight w:val="none"/>
                <w:lang w:val="en-US" w:eastAsia="zh-CN"/>
              </w:rPr>
              <w:t>7</w:t>
            </w:r>
            <w:r>
              <w:rPr>
                <w:rFonts w:hint="default" w:ascii="Times New Roman" w:hAnsi="Times New Roman" w:eastAsia="宋体" w:cs="Times New Roman"/>
                <w:sz w:val="24"/>
                <w:highlight w:val="none"/>
              </w:rPr>
              <w:t>-</w:t>
            </w:r>
            <w:r>
              <w:rPr>
                <w:rFonts w:hint="eastAsia" w:ascii="Times New Roman" w:hAnsi="Times New Roman" w:cs="Times New Roman"/>
                <w:sz w:val="24"/>
                <w:highlight w:val="none"/>
                <w:lang w:val="en-US" w:eastAsia="zh-CN"/>
              </w:rPr>
              <w:t>9</w:t>
            </w:r>
            <w:r>
              <w:rPr>
                <w:rFonts w:hint="default" w:ascii="Times New Roman" w:hAnsi="Times New Roman" w:eastAsia="宋体"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宋体" w:cs="Times New Roman"/>
                <w:b/>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表</w:t>
            </w:r>
            <w:r>
              <w:rPr>
                <w:rFonts w:hint="default" w:ascii="Times New Roman" w:hAnsi="Times New Roman" w:eastAsia="宋体" w:cs="Times New Roman"/>
                <w:b/>
                <w:sz w:val="21"/>
                <w:szCs w:val="21"/>
                <w:highlight w:val="none"/>
                <w:lang w:val="en-US" w:eastAsia="zh-CN"/>
              </w:rPr>
              <w:t>7</w:t>
            </w:r>
            <w:r>
              <w:rPr>
                <w:rFonts w:hint="default" w:ascii="Times New Roman" w:hAnsi="Times New Roman" w:eastAsia="宋体" w:cs="Times New Roman"/>
                <w:b/>
                <w:sz w:val="21"/>
                <w:szCs w:val="21"/>
                <w:highlight w:val="none"/>
              </w:rPr>
              <w:t>-</w:t>
            </w:r>
            <w:r>
              <w:rPr>
                <w:rFonts w:hint="eastAsia" w:ascii="Times New Roman" w:hAnsi="Times New Roman" w:eastAsia="宋体" w:cs="Times New Roman"/>
                <w:b/>
                <w:sz w:val="21"/>
                <w:szCs w:val="21"/>
                <w:highlight w:val="none"/>
                <w:lang w:val="en-US" w:eastAsia="zh-CN"/>
              </w:rPr>
              <w:t>9</w:t>
            </w:r>
            <w:r>
              <w:rPr>
                <w:rFonts w:hint="default" w:ascii="Times New Roman" w:hAnsi="Times New Roman" w:eastAsia="宋体" w:cs="Times New Roman"/>
                <w:b/>
                <w:sz w:val="21"/>
                <w:szCs w:val="21"/>
                <w:highlight w:val="none"/>
              </w:rPr>
              <w:t xml:space="preserve">   污染物排放清单一览表</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9"/>
              <w:gridCol w:w="768"/>
              <w:gridCol w:w="1482"/>
              <w:gridCol w:w="2043"/>
              <w:gridCol w:w="1594"/>
              <w:gridCol w:w="2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exact"/>
                <w:jc w:val="center"/>
              </w:trPr>
              <w:tc>
                <w:tcPr>
                  <w:tcW w:w="589" w:type="dxa"/>
                  <w:tcBorders>
                    <w:tl2br w:val="nil"/>
                    <w:tr2bl w:val="nil"/>
                  </w:tcBorders>
                  <w:noWrap w:val="0"/>
                  <w:vAlign w:val="center"/>
                </w:tcPr>
                <w:p>
                  <w:pPr>
                    <w:bidi w:val="0"/>
                    <w:spacing w:line="240" w:lineRule="auto"/>
                    <w:jc w:val="center"/>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类别</w:t>
                  </w:r>
                </w:p>
              </w:tc>
              <w:tc>
                <w:tcPr>
                  <w:tcW w:w="768" w:type="dxa"/>
                  <w:tcBorders>
                    <w:tl2br w:val="nil"/>
                    <w:tr2bl w:val="nil"/>
                  </w:tcBorders>
                  <w:noWrap w:val="0"/>
                  <w:vAlign w:val="center"/>
                </w:tcPr>
                <w:p>
                  <w:pPr>
                    <w:bidi w:val="0"/>
                    <w:spacing w:line="240" w:lineRule="auto"/>
                    <w:jc w:val="center"/>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污染源</w:t>
                  </w:r>
                </w:p>
              </w:tc>
              <w:tc>
                <w:tcPr>
                  <w:tcW w:w="1482" w:type="dxa"/>
                  <w:tcBorders>
                    <w:tl2br w:val="nil"/>
                    <w:tr2bl w:val="nil"/>
                  </w:tcBorders>
                  <w:noWrap w:val="0"/>
                  <w:vAlign w:val="center"/>
                </w:tcPr>
                <w:p>
                  <w:pPr>
                    <w:bidi w:val="0"/>
                    <w:spacing w:line="240" w:lineRule="auto"/>
                    <w:jc w:val="center"/>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污染物</w:t>
                  </w:r>
                </w:p>
              </w:tc>
              <w:tc>
                <w:tcPr>
                  <w:tcW w:w="2043" w:type="dxa"/>
                  <w:tcBorders>
                    <w:tl2br w:val="nil"/>
                    <w:tr2bl w:val="nil"/>
                  </w:tcBorders>
                  <w:noWrap w:val="0"/>
                  <w:vAlign w:val="center"/>
                </w:tcPr>
                <w:p>
                  <w:pPr>
                    <w:bidi w:val="0"/>
                    <w:spacing w:line="240" w:lineRule="auto"/>
                    <w:jc w:val="center"/>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排放量/排放浓度</w:t>
                  </w:r>
                </w:p>
              </w:tc>
              <w:tc>
                <w:tcPr>
                  <w:tcW w:w="1594" w:type="dxa"/>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b/>
                      <w:bCs/>
                      <w:kern w:val="2"/>
                      <w:sz w:val="21"/>
                      <w:szCs w:val="21"/>
                      <w:highlight w:val="none"/>
                      <w:lang w:val="en-US" w:eastAsia="zh-CN" w:bidi="ar-SA"/>
                    </w:rPr>
                  </w:pPr>
                  <w:r>
                    <w:rPr>
                      <w:rFonts w:hint="default" w:ascii="Times New Roman" w:hAnsi="Times New Roman" w:eastAsia="宋体" w:cs="Times New Roman"/>
                      <w:b/>
                      <w:bCs/>
                      <w:kern w:val="2"/>
                      <w:sz w:val="21"/>
                      <w:szCs w:val="21"/>
                      <w:highlight w:val="none"/>
                      <w:lang w:val="en-US" w:eastAsia="zh-CN" w:bidi="ar-SA"/>
                    </w:rPr>
                    <w:t>防治措施</w:t>
                  </w:r>
                </w:p>
              </w:tc>
              <w:tc>
                <w:tcPr>
                  <w:tcW w:w="2496" w:type="dxa"/>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b/>
                      <w:bCs/>
                      <w:kern w:val="2"/>
                      <w:sz w:val="21"/>
                      <w:szCs w:val="21"/>
                      <w:highlight w:val="none"/>
                      <w:lang w:val="en-US" w:eastAsia="zh-CN" w:bidi="ar-SA"/>
                    </w:rPr>
                  </w:pPr>
                  <w:r>
                    <w:rPr>
                      <w:rFonts w:hint="default" w:ascii="Times New Roman" w:hAnsi="Times New Roman" w:eastAsia="宋体" w:cs="Times New Roman"/>
                      <w:b/>
                      <w:bCs/>
                      <w:kern w:val="2"/>
                      <w:sz w:val="21"/>
                      <w:szCs w:val="21"/>
                      <w:highlight w:val="none"/>
                      <w:lang w:val="en-US" w:eastAsia="zh-CN" w:bidi="ar-SA"/>
                    </w:rPr>
                    <w:t>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589"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废气</w:t>
                  </w:r>
                </w:p>
              </w:tc>
              <w:tc>
                <w:tcPr>
                  <w:tcW w:w="768"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打磨</w:t>
                  </w:r>
                </w:p>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粉尘</w:t>
                  </w:r>
                </w:p>
              </w:tc>
              <w:tc>
                <w:tcPr>
                  <w:tcW w:w="1482"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颗粒物</w:t>
                  </w:r>
                </w:p>
              </w:tc>
              <w:tc>
                <w:tcPr>
                  <w:tcW w:w="2043" w:type="dxa"/>
                  <w:tcBorders>
                    <w:tl2br w:val="nil"/>
                    <w:tr2bl w:val="nil"/>
                  </w:tcBorders>
                  <w:noWrap w:val="0"/>
                  <w:vAlign w:val="center"/>
                </w:tcPr>
                <w:p>
                  <w:pPr>
                    <w:spacing w:line="276" w:lineRule="auto"/>
                    <w:jc w:val="center"/>
                    <w:rPr>
                      <w:rFonts w:hint="default" w:ascii="Times New Roman" w:hAnsi="Times New Roman" w:cs="Times New Roman"/>
                      <w:sz w:val="21"/>
                      <w:szCs w:val="21"/>
                      <w:highlight w:val="none"/>
                      <w:lang w:val="en-US" w:eastAsia="zh-CN"/>
                    </w:rPr>
                  </w:pPr>
                  <w:r>
                    <w:rPr>
                      <w:rFonts w:hint="default" w:ascii="Times New Roman" w:hAnsi="Times New Roman" w:eastAsia="宋体" w:cs="Times New Roman"/>
                      <w:color w:val="0B5FD1"/>
                      <w:sz w:val="21"/>
                      <w:szCs w:val="21"/>
                      <w:lang w:val="en-US" w:eastAsia="zh-CN"/>
                    </w:rPr>
                    <w:t>0.00</w:t>
                  </w:r>
                  <w:r>
                    <w:rPr>
                      <w:rFonts w:hint="eastAsia" w:ascii="Times New Roman" w:hAnsi="Times New Roman" w:eastAsia="宋体" w:cs="Times New Roman"/>
                      <w:color w:val="0B5FD1"/>
                      <w:sz w:val="21"/>
                      <w:szCs w:val="21"/>
                      <w:lang w:val="en-US" w:eastAsia="zh-CN"/>
                    </w:rPr>
                    <w:t>24</w:t>
                  </w:r>
                  <w:r>
                    <w:rPr>
                      <w:rFonts w:hint="default" w:ascii="Times New Roman" w:hAnsi="Times New Roman" w:eastAsia="宋体" w:cs="Times New Roman"/>
                      <w:color w:val="0B5FD1"/>
                      <w:sz w:val="21"/>
                      <w:szCs w:val="21"/>
                      <w:lang w:val="en-US" w:eastAsia="zh-CN"/>
                    </w:rPr>
                    <w:t>t</w:t>
                  </w:r>
                  <w:r>
                    <w:rPr>
                      <w:rFonts w:hint="default" w:ascii="Times New Roman" w:hAnsi="Times New Roman" w:eastAsia="宋体" w:cs="Times New Roman"/>
                      <w:color w:val="0B5FD1"/>
                      <w:sz w:val="21"/>
                      <w:szCs w:val="21"/>
                    </w:rPr>
                    <w:t>/a</w:t>
                  </w:r>
                </w:p>
              </w:tc>
              <w:tc>
                <w:tcPr>
                  <w:tcW w:w="1594" w:type="dxa"/>
                  <w:tcBorders>
                    <w:tl2br w:val="nil"/>
                    <w:tr2bl w:val="nil"/>
                  </w:tcBorders>
                  <w:noWrap w:val="0"/>
                  <w:vAlign w:val="center"/>
                </w:tcPr>
                <w:p>
                  <w:pPr>
                    <w:adjustRightInd w:val="0"/>
                    <w:snapToGrid w:val="0"/>
                    <w:spacing w:line="320" w:lineRule="exact"/>
                    <w:jc w:val="left"/>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0B5FD1"/>
                      <w:sz w:val="21"/>
                      <w:szCs w:val="21"/>
                      <w:lang w:eastAsia="zh-CN"/>
                    </w:rPr>
                    <w:t>移动式</w:t>
                  </w:r>
                  <w:r>
                    <w:rPr>
                      <w:rFonts w:hint="eastAsia" w:ascii="Times New Roman" w:hAnsi="Times New Roman" w:eastAsia="宋体" w:cs="Times New Roman"/>
                      <w:color w:val="0B5FD1"/>
                      <w:sz w:val="21"/>
                      <w:szCs w:val="21"/>
                      <w:lang w:val="en-US" w:eastAsia="zh-CN"/>
                    </w:rPr>
                    <w:t>除尘器</w:t>
                  </w:r>
                  <w:r>
                    <w:rPr>
                      <w:rFonts w:hint="default" w:ascii="Times New Roman" w:hAnsi="Times New Roman" w:eastAsia="宋体" w:cs="Times New Roman"/>
                      <w:color w:val="0B5FD1"/>
                      <w:sz w:val="21"/>
                      <w:szCs w:val="21"/>
                      <w:lang w:eastAsia="zh-CN"/>
                    </w:rPr>
                    <w:t>，净化效率</w:t>
                  </w:r>
                  <w:r>
                    <w:rPr>
                      <w:rFonts w:hint="eastAsia" w:ascii="Times New Roman" w:hAnsi="Times New Roman" w:eastAsia="宋体" w:cs="Times New Roman"/>
                      <w:color w:val="0B5FD1"/>
                      <w:sz w:val="21"/>
                      <w:szCs w:val="21"/>
                      <w:lang w:val="en-US" w:eastAsia="zh-CN"/>
                    </w:rPr>
                    <w:t>85</w:t>
                  </w:r>
                  <w:r>
                    <w:rPr>
                      <w:rFonts w:hint="default" w:ascii="Times New Roman" w:hAnsi="Times New Roman" w:eastAsia="宋体" w:cs="Times New Roman"/>
                      <w:color w:val="0B5FD1"/>
                      <w:sz w:val="21"/>
                      <w:szCs w:val="21"/>
                      <w:lang w:val="en-US" w:eastAsia="zh-CN"/>
                    </w:rPr>
                    <w:t>%</w:t>
                  </w:r>
                </w:p>
              </w:tc>
              <w:tc>
                <w:tcPr>
                  <w:tcW w:w="2496" w:type="dxa"/>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《大气污染物综合排放标准》（GB16297-1996）表2二级标准要求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589" w:type="dxa"/>
                  <w:vMerge w:val="restart"/>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废水</w:t>
                  </w:r>
                </w:p>
              </w:tc>
              <w:tc>
                <w:tcPr>
                  <w:tcW w:w="768" w:type="dxa"/>
                  <w:vMerge w:val="restart"/>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生活</w:t>
                  </w:r>
                </w:p>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污水</w:t>
                  </w:r>
                </w:p>
              </w:tc>
              <w:tc>
                <w:tcPr>
                  <w:tcW w:w="1482"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污水量</w:t>
                  </w:r>
                </w:p>
              </w:tc>
              <w:tc>
                <w:tcPr>
                  <w:tcW w:w="2043"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30</w:t>
                  </w:r>
                  <w:r>
                    <w:rPr>
                      <w:rFonts w:hint="default" w:ascii="Times New Roman" w:hAnsi="Times New Roman" w:cs="Times New Roman"/>
                      <w:sz w:val="21"/>
                      <w:szCs w:val="21"/>
                      <w:highlight w:val="none"/>
                      <w:lang w:val="en-US" w:eastAsia="zh-CN"/>
                    </w:rPr>
                    <w:t>m</w:t>
                  </w:r>
                  <w:r>
                    <w:rPr>
                      <w:rFonts w:hint="default" w:ascii="Times New Roman" w:hAnsi="Times New Roman" w:cs="Times New Roman"/>
                      <w:sz w:val="21"/>
                      <w:szCs w:val="21"/>
                      <w:highlight w:val="none"/>
                      <w:vertAlign w:val="superscript"/>
                      <w:lang w:val="en-US" w:eastAsia="zh-CN"/>
                    </w:rPr>
                    <w:t>3</w:t>
                  </w:r>
                  <w:r>
                    <w:rPr>
                      <w:rFonts w:hint="default" w:ascii="Times New Roman" w:hAnsi="Times New Roman" w:cs="Times New Roman"/>
                      <w:sz w:val="21"/>
                      <w:szCs w:val="21"/>
                      <w:highlight w:val="none"/>
                      <w:lang w:val="en-US" w:eastAsia="zh-CN"/>
                    </w:rPr>
                    <w:t>/a</w:t>
                  </w:r>
                </w:p>
              </w:tc>
              <w:tc>
                <w:tcPr>
                  <w:tcW w:w="1594" w:type="dxa"/>
                  <w:vMerge w:val="restart"/>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经化粪池处理后</w:t>
                  </w:r>
                  <w:r>
                    <w:rPr>
                      <w:rFonts w:hint="eastAsia" w:ascii="Times New Roman" w:hAnsi="Times New Roman" w:eastAsia="宋体" w:cs="Times New Roman"/>
                      <w:kern w:val="2"/>
                      <w:sz w:val="21"/>
                      <w:szCs w:val="21"/>
                      <w:highlight w:val="none"/>
                      <w:lang w:val="en-US" w:eastAsia="zh-CN" w:bidi="ar-SA"/>
                    </w:rPr>
                    <w:t>拉运至</w:t>
                  </w:r>
                  <w:r>
                    <w:rPr>
                      <w:rFonts w:hint="default" w:ascii="Times New Roman" w:hAnsi="Times New Roman" w:eastAsia="宋体" w:cs="Times New Roman"/>
                      <w:kern w:val="2"/>
                      <w:sz w:val="21"/>
                      <w:szCs w:val="21"/>
                      <w:highlight w:val="none"/>
                      <w:lang w:val="en-US" w:eastAsia="zh-CN" w:bidi="ar-SA"/>
                    </w:rPr>
                    <w:t>西安市第</w:t>
                  </w:r>
                  <w:r>
                    <w:rPr>
                      <w:rFonts w:hint="eastAsia" w:ascii="Times New Roman" w:hAnsi="Times New Roman" w:eastAsia="宋体" w:cs="Times New Roman"/>
                      <w:kern w:val="2"/>
                      <w:sz w:val="21"/>
                      <w:szCs w:val="21"/>
                      <w:highlight w:val="none"/>
                      <w:lang w:val="en-US" w:eastAsia="zh-CN" w:bidi="ar-SA"/>
                    </w:rPr>
                    <w:t>六</w:t>
                  </w:r>
                  <w:r>
                    <w:rPr>
                      <w:rFonts w:hint="default" w:ascii="Times New Roman" w:hAnsi="Times New Roman" w:eastAsia="宋体" w:cs="Times New Roman"/>
                      <w:kern w:val="2"/>
                      <w:sz w:val="21"/>
                      <w:szCs w:val="21"/>
                      <w:highlight w:val="none"/>
                      <w:lang w:val="en-US" w:eastAsia="zh-CN" w:bidi="ar-SA"/>
                    </w:rPr>
                    <w:t>污水处理厂</w:t>
                  </w:r>
                </w:p>
              </w:tc>
              <w:tc>
                <w:tcPr>
                  <w:tcW w:w="2496" w:type="dxa"/>
                  <w:vMerge w:val="restart"/>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《污水综合排放标准》（GB8978-1996）中三级标准</w:t>
                  </w:r>
                  <w:r>
                    <w:rPr>
                      <w:rFonts w:hint="eastAsia" w:ascii="Times New Roman" w:hAnsi="Times New Roman" w:eastAsia="宋体" w:cs="Times New Roman"/>
                      <w:kern w:val="2"/>
                      <w:sz w:val="21"/>
                      <w:szCs w:val="21"/>
                      <w:highlight w:val="none"/>
                      <w:lang w:val="en-US" w:eastAsia="zh-CN" w:bidi="ar-SA"/>
                    </w:rPr>
                    <w:t>、</w:t>
                  </w:r>
                  <w:r>
                    <w:rPr>
                      <w:color w:val="0B5FD1"/>
                      <w:sz w:val="21"/>
                      <w:szCs w:val="21"/>
                    </w:rPr>
                    <w:t>《污水排入城镇下水道水质标准》（GB/T 31962-2015）</w:t>
                  </w:r>
                  <w:r>
                    <w:rPr>
                      <w:rFonts w:hint="eastAsia"/>
                      <w:color w:val="0B5FD1"/>
                      <w:sz w:val="21"/>
                      <w:szCs w:val="21"/>
                    </w:rPr>
                    <w:t>B</w:t>
                  </w:r>
                  <w:r>
                    <w:rPr>
                      <w:color w:val="0B5FD1"/>
                      <w:sz w:val="21"/>
                      <w:szCs w:val="21"/>
                    </w:rPr>
                    <w:t>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589" w:type="dxa"/>
                  <w:vMerge w:val="continue"/>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p>
              </w:tc>
              <w:tc>
                <w:tcPr>
                  <w:tcW w:w="768" w:type="dxa"/>
                  <w:vMerge w:val="continue"/>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p>
              </w:tc>
              <w:tc>
                <w:tcPr>
                  <w:tcW w:w="1482"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SS</w:t>
                  </w:r>
                </w:p>
              </w:tc>
              <w:tc>
                <w:tcPr>
                  <w:tcW w:w="2043" w:type="dxa"/>
                  <w:tcBorders>
                    <w:tl2br w:val="nil"/>
                    <w:tr2bl w:val="nil"/>
                  </w:tcBorders>
                  <w:noWrap w:val="0"/>
                  <w:vAlign w:val="center"/>
                </w:tcPr>
                <w:p>
                  <w:pPr>
                    <w:adjustRightInd w:val="0"/>
                    <w:snapToGrid w:val="0"/>
                    <w:jc w:val="center"/>
                    <w:rPr>
                      <w:rFonts w:hint="default" w:ascii="Times New Roman" w:hAnsi="Times New Roman" w:cs="Times New Roman"/>
                      <w:sz w:val="21"/>
                      <w:szCs w:val="21"/>
                      <w:highlight w:val="none"/>
                      <w:lang w:val="en-US" w:eastAsia="zh-CN"/>
                    </w:rPr>
                  </w:pPr>
                  <w:r>
                    <w:rPr>
                      <w:rFonts w:hint="eastAsia" w:ascii="Times New Roman" w:hAnsi="Times New Roman" w:eastAsia="宋体" w:cs="Times New Roman"/>
                      <w:color w:val="0B5FD1"/>
                      <w:sz w:val="21"/>
                      <w:szCs w:val="21"/>
                      <w:highlight w:val="none"/>
                      <w:lang w:val="en-US" w:eastAsia="zh-CN"/>
                    </w:rPr>
                    <w:t>175</w:t>
                  </w:r>
                  <w:r>
                    <w:rPr>
                      <w:rFonts w:hint="default" w:ascii="Times New Roman" w:hAnsi="Times New Roman" w:eastAsia="宋体" w:cs="Times New Roman"/>
                      <w:color w:val="0B5FD1"/>
                      <w:sz w:val="21"/>
                      <w:szCs w:val="21"/>
                      <w:highlight w:val="none"/>
                    </w:rPr>
                    <w:t>mg/L</w:t>
                  </w:r>
                  <w:r>
                    <w:rPr>
                      <w:rFonts w:hint="eastAsia" w:ascii="Times New Roman" w:hAnsi="Times New Roman" w:eastAsia="宋体" w:cs="Times New Roman"/>
                      <w:color w:val="0B5FD1"/>
                      <w:sz w:val="21"/>
                      <w:szCs w:val="21"/>
                      <w:highlight w:val="none"/>
                      <w:lang w:eastAsia="zh-CN"/>
                    </w:rPr>
                    <w:t>、</w:t>
                  </w:r>
                  <w:r>
                    <w:rPr>
                      <w:rFonts w:hint="eastAsia" w:ascii="Times New Roman" w:hAnsi="Times New Roman" w:eastAsia="宋体" w:cs="Times New Roman"/>
                      <w:color w:val="0B5FD1"/>
                      <w:sz w:val="21"/>
                      <w:szCs w:val="21"/>
                      <w:highlight w:val="none"/>
                      <w:lang w:val="en-US" w:eastAsia="zh-CN"/>
                    </w:rPr>
                    <w:t>0.0053</w:t>
                  </w:r>
                  <w:r>
                    <w:rPr>
                      <w:rFonts w:hint="default" w:ascii="Times New Roman" w:hAnsi="Times New Roman" w:eastAsia="宋体" w:cs="Times New Roman"/>
                      <w:color w:val="0B5FD1"/>
                      <w:sz w:val="21"/>
                      <w:szCs w:val="21"/>
                      <w:highlight w:val="none"/>
                    </w:rPr>
                    <w:t>t/a</w:t>
                  </w:r>
                </w:p>
              </w:tc>
              <w:tc>
                <w:tcPr>
                  <w:tcW w:w="1594" w:type="dxa"/>
                  <w:vMerge w:val="continue"/>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p>
              </w:tc>
              <w:tc>
                <w:tcPr>
                  <w:tcW w:w="2496" w:type="dxa"/>
                  <w:vMerge w:val="continue"/>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589" w:type="dxa"/>
                  <w:vMerge w:val="continue"/>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p>
              </w:tc>
              <w:tc>
                <w:tcPr>
                  <w:tcW w:w="768" w:type="dxa"/>
                  <w:vMerge w:val="continue"/>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p>
              </w:tc>
              <w:tc>
                <w:tcPr>
                  <w:tcW w:w="1482"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COD</w:t>
                  </w:r>
                </w:p>
              </w:tc>
              <w:tc>
                <w:tcPr>
                  <w:tcW w:w="2043" w:type="dxa"/>
                  <w:tcBorders>
                    <w:tl2br w:val="nil"/>
                    <w:tr2bl w:val="nil"/>
                  </w:tcBorders>
                  <w:noWrap w:val="0"/>
                  <w:vAlign w:val="center"/>
                </w:tcPr>
                <w:p>
                  <w:pPr>
                    <w:adjustRightInd w:val="0"/>
                    <w:snapToGrid w:val="0"/>
                    <w:jc w:val="center"/>
                    <w:rPr>
                      <w:rFonts w:hint="default" w:ascii="Times New Roman" w:hAnsi="Times New Roman" w:cs="Times New Roman"/>
                      <w:sz w:val="21"/>
                      <w:szCs w:val="21"/>
                      <w:highlight w:val="none"/>
                      <w:lang w:val="en-US" w:eastAsia="zh-CN"/>
                    </w:rPr>
                  </w:pPr>
                  <w:r>
                    <w:rPr>
                      <w:rFonts w:hint="eastAsia" w:ascii="Times New Roman" w:hAnsi="Times New Roman" w:eastAsia="宋体" w:cs="Times New Roman"/>
                      <w:color w:val="0B5FD1"/>
                      <w:sz w:val="21"/>
                      <w:szCs w:val="21"/>
                      <w:highlight w:val="none"/>
                      <w:lang w:val="en-US" w:eastAsia="zh-CN"/>
                    </w:rPr>
                    <w:t>340</w:t>
                  </w:r>
                  <w:r>
                    <w:rPr>
                      <w:rFonts w:hint="default" w:ascii="Times New Roman" w:hAnsi="Times New Roman" w:eastAsia="宋体" w:cs="Times New Roman"/>
                      <w:color w:val="0B5FD1"/>
                      <w:sz w:val="21"/>
                      <w:szCs w:val="21"/>
                      <w:highlight w:val="none"/>
                    </w:rPr>
                    <w:t>mg/L</w:t>
                  </w:r>
                  <w:r>
                    <w:rPr>
                      <w:rFonts w:hint="eastAsia" w:ascii="Times New Roman" w:hAnsi="Times New Roman" w:eastAsia="宋体" w:cs="Times New Roman"/>
                      <w:color w:val="0B5FD1"/>
                      <w:sz w:val="21"/>
                      <w:szCs w:val="21"/>
                      <w:highlight w:val="none"/>
                      <w:lang w:eastAsia="zh-CN"/>
                    </w:rPr>
                    <w:t>、</w:t>
                  </w:r>
                  <w:r>
                    <w:rPr>
                      <w:rFonts w:hint="eastAsia" w:ascii="Times New Roman" w:hAnsi="Times New Roman" w:eastAsia="宋体" w:cs="Times New Roman"/>
                      <w:color w:val="0B5FD1"/>
                      <w:sz w:val="21"/>
                      <w:szCs w:val="21"/>
                      <w:highlight w:val="none"/>
                      <w:lang w:val="en-US" w:eastAsia="zh-CN"/>
                    </w:rPr>
                    <w:t>0.0102</w:t>
                  </w:r>
                  <w:r>
                    <w:rPr>
                      <w:rFonts w:hint="default" w:ascii="Times New Roman" w:hAnsi="Times New Roman" w:eastAsia="宋体" w:cs="Times New Roman"/>
                      <w:color w:val="0B5FD1"/>
                      <w:sz w:val="21"/>
                      <w:szCs w:val="21"/>
                      <w:highlight w:val="none"/>
                    </w:rPr>
                    <w:t>t/a</w:t>
                  </w:r>
                </w:p>
              </w:tc>
              <w:tc>
                <w:tcPr>
                  <w:tcW w:w="1594" w:type="dxa"/>
                  <w:vMerge w:val="continue"/>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p>
              </w:tc>
              <w:tc>
                <w:tcPr>
                  <w:tcW w:w="2496" w:type="dxa"/>
                  <w:vMerge w:val="continue"/>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589" w:type="dxa"/>
                  <w:vMerge w:val="continue"/>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p>
              </w:tc>
              <w:tc>
                <w:tcPr>
                  <w:tcW w:w="768" w:type="dxa"/>
                  <w:vMerge w:val="continue"/>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p>
              </w:tc>
              <w:tc>
                <w:tcPr>
                  <w:tcW w:w="1482"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BOD</w:t>
                  </w:r>
                  <w:r>
                    <w:rPr>
                      <w:rFonts w:hint="default" w:ascii="Times New Roman" w:hAnsi="Times New Roman" w:cs="Times New Roman"/>
                      <w:sz w:val="21"/>
                      <w:szCs w:val="21"/>
                      <w:highlight w:val="none"/>
                      <w:vertAlign w:val="subscript"/>
                      <w:lang w:val="en-US" w:eastAsia="zh-CN"/>
                    </w:rPr>
                    <w:t>5</w:t>
                  </w:r>
                </w:p>
              </w:tc>
              <w:tc>
                <w:tcPr>
                  <w:tcW w:w="2043" w:type="dxa"/>
                  <w:tcBorders>
                    <w:tl2br w:val="nil"/>
                    <w:tr2bl w:val="nil"/>
                  </w:tcBorders>
                  <w:noWrap w:val="0"/>
                  <w:vAlign w:val="center"/>
                </w:tcPr>
                <w:p>
                  <w:pPr>
                    <w:adjustRightInd w:val="0"/>
                    <w:snapToGrid w:val="0"/>
                    <w:jc w:val="center"/>
                    <w:rPr>
                      <w:rFonts w:hint="default" w:ascii="Times New Roman" w:hAnsi="Times New Roman" w:cs="Times New Roman"/>
                      <w:sz w:val="21"/>
                      <w:szCs w:val="21"/>
                      <w:highlight w:val="none"/>
                      <w:lang w:val="en-US" w:eastAsia="zh-CN"/>
                    </w:rPr>
                  </w:pPr>
                  <w:r>
                    <w:rPr>
                      <w:rFonts w:hint="eastAsia" w:ascii="Times New Roman" w:hAnsi="Times New Roman" w:eastAsia="宋体" w:cs="Times New Roman"/>
                      <w:color w:val="0B5FD1"/>
                      <w:sz w:val="21"/>
                      <w:szCs w:val="21"/>
                      <w:highlight w:val="none"/>
                      <w:lang w:val="en-US" w:eastAsia="zh-CN"/>
                    </w:rPr>
                    <w:t>210</w:t>
                  </w:r>
                  <w:r>
                    <w:rPr>
                      <w:rFonts w:hint="default" w:ascii="Times New Roman" w:hAnsi="Times New Roman" w:eastAsia="宋体" w:cs="Times New Roman"/>
                      <w:color w:val="0B5FD1"/>
                      <w:sz w:val="21"/>
                      <w:szCs w:val="21"/>
                      <w:highlight w:val="none"/>
                    </w:rPr>
                    <w:t>mg/L</w:t>
                  </w:r>
                  <w:r>
                    <w:rPr>
                      <w:rFonts w:hint="eastAsia" w:ascii="Times New Roman" w:hAnsi="Times New Roman" w:eastAsia="宋体" w:cs="Times New Roman"/>
                      <w:color w:val="0B5FD1"/>
                      <w:sz w:val="21"/>
                      <w:szCs w:val="21"/>
                      <w:highlight w:val="none"/>
                      <w:lang w:eastAsia="zh-CN"/>
                    </w:rPr>
                    <w:t>、</w:t>
                  </w:r>
                  <w:r>
                    <w:rPr>
                      <w:rFonts w:hint="eastAsia" w:ascii="Times New Roman" w:hAnsi="Times New Roman" w:eastAsia="宋体" w:cs="Times New Roman"/>
                      <w:color w:val="0B5FD1"/>
                      <w:sz w:val="21"/>
                      <w:szCs w:val="21"/>
                      <w:highlight w:val="none"/>
                      <w:lang w:val="en-US" w:eastAsia="zh-CN"/>
                    </w:rPr>
                    <w:t>0.0063</w:t>
                  </w:r>
                  <w:r>
                    <w:rPr>
                      <w:rFonts w:hint="default" w:ascii="Times New Roman" w:hAnsi="Times New Roman" w:eastAsia="宋体" w:cs="Times New Roman"/>
                      <w:color w:val="0B5FD1"/>
                      <w:sz w:val="21"/>
                      <w:szCs w:val="21"/>
                      <w:highlight w:val="none"/>
                    </w:rPr>
                    <w:t>t/a</w:t>
                  </w:r>
                </w:p>
              </w:tc>
              <w:tc>
                <w:tcPr>
                  <w:tcW w:w="1594" w:type="dxa"/>
                  <w:vMerge w:val="continue"/>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p>
              </w:tc>
              <w:tc>
                <w:tcPr>
                  <w:tcW w:w="2496" w:type="dxa"/>
                  <w:vMerge w:val="continue"/>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589" w:type="dxa"/>
                  <w:vMerge w:val="continue"/>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p>
              </w:tc>
              <w:tc>
                <w:tcPr>
                  <w:tcW w:w="768" w:type="dxa"/>
                  <w:vMerge w:val="continue"/>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p>
              </w:tc>
              <w:tc>
                <w:tcPr>
                  <w:tcW w:w="1482"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氨氮</w:t>
                  </w:r>
                </w:p>
              </w:tc>
              <w:tc>
                <w:tcPr>
                  <w:tcW w:w="2043" w:type="dxa"/>
                  <w:tcBorders>
                    <w:tl2br w:val="nil"/>
                    <w:tr2bl w:val="nil"/>
                  </w:tcBorders>
                  <w:noWrap w:val="0"/>
                  <w:vAlign w:val="center"/>
                </w:tcPr>
                <w:p>
                  <w:pPr>
                    <w:adjustRightInd w:val="0"/>
                    <w:snapToGrid w:val="0"/>
                    <w:jc w:val="center"/>
                    <w:rPr>
                      <w:rFonts w:hint="default" w:ascii="Times New Roman" w:hAnsi="Times New Roman" w:cs="Times New Roman"/>
                      <w:sz w:val="21"/>
                      <w:szCs w:val="21"/>
                      <w:highlight w:val="none"/>
                      <w:lang w:val="en-US" w:eastAsia="zh-CN"/>
                    </w:rPr>
                  </w:pPr>
                  <w:r>
                    <w:rPr>
                      <w:rFonts w:hint="default" w:ascii="Times New Roman" w:hAnsi="Times New Roman" w:eastAsia="宋体" w:cs="Times New Roman"/>
                      <w:color w:val="0B5FD1"/>
                      <w:sz w:val="21"/>
                      <w:szCs w:val="21"/>
                      <w:highlight w:val="none"/>
                    </w:rPr>
                    <w:t>25mg/L</w:t>
                  </w:r>
                  <w:r>
                    <w:rPr>
                      <w:rFonts w:hint="eastAsia" w:ascii="Times New Roman" w:hAnsi="Times New Roman" w:eastAsia="宋体" w:cs="Times New Roman"/>
                      <w:color w:val="0B5FD1"/>
                      <w:sz w:val="21"/>
                      <w:szCs w:val="21"/>
                      <w:highlight w:val="none"/>
                      <w:lang w:eastAsia="zh-CN"/>
                    </w:rPr>
                    <w:t>、</w:t>
                  </w:r>
                  <w:r>
                    <w:rPr>
                      <w:rFonts w:hint="eastAsia" w:ascii="Times New Roman" w:hAnsi="Times New Roman" w:eastAsia="宋体" w:cs="Times New Roman"/>
                      <w:color w:val="0B5FD1"/>
                      <w:sz w:val="21"/>
                      <w:szCs w:val="21"/>
                      <w:highlight w:val="none"/>
                      <w:lang w:val="en-US" w:eastAsia="zh-CN"/>
                    </w:rPr>
                    <w:t>0.00075</w:t>
                  </w:r>
                  <w:r>
                    <w:rPr>
                      <w:rFonts w:hint="default" w:ascii="Times New Roman" w:hAnsi="Times New Roman" w:eastAsia="宋体" w:cs="Times New Roman"/>
                      <w:color w:val="0B5FD1"/>
                      <w:sz w:val="21"/>
                      <w:szCs w:val="21"/>
                      <w:highlight w:val="none"/>
                    </w:rPr>
                    <w:t>t/a</w:t>
                  </w:r>
                </w:p>
              </w:tc>
              <w:tc>
                <w:tcPr>
                  <w:tcW w:w="1594" w:type="dxa"/>
                  <w:vMerge w:val="continue"/>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p>
              </w:tc>
              <w:tc>
                <w:tcPr>
                  <w:tcW w:w="2496" w:type="dxa"/>
                  <w:vMerge w:val="continue"/>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exact"/>
                <w:jc w:val="center"/>
              </w:trPr>
              <w:tc>
                <w:tcPr>
                  <w:tcW w:w="589"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噪声</w:t>
                  </w:r>
                </w:p>
              </w:tc>
              <w:tc>
                <w:tcPr>
                  <w:tcW w:w="768"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设备机械噪声</w:t>
                  </w:r>
                </w:p>
              </w:tc>
              <w:tc>
                <w:tcPr>
                  <w:tcW w:w="1482"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噪声</w:t>
                  </w:r>
                </w:p>
              </w:tc>
              <w:tc>
                <w:tcPr>
                  <w:tcW w:w="2043"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昼间/夜间：</w:t>
                  </w:r>
                </w:p>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6</w:t>
                  </w:r>
                  <w:r>
                    <w:rPr>
                      <w:rFonts w:hint="eastAsia" w:ascii="Times New Roman" w:hAnsi="Times New Roman" w:cs="Times New Roman"/>
                      <w:sz w:val="21"/>
                      <w:szCs w:val="21"/>
                      <w:highlight w:val="none"/>
                      <w:lang w:val="en-US" w:eastAsia="zh-CN"/>
                    </w:rPr>
                    <w:t>0</w:t>
                  </w:r>
                  <w:r>
                    <w:rPr>
                      <w:rFonts w:hint="default" w:ascii="Times New Roman" w:hAnsi="Times New Roman" w:cs="Times New Roman"/>
                      <w:sz w:val="21"/>
                      <w:szCs w:val="21"/>
                      <w:highlight w:val="none"/>
                      <w:lang w:val="en-US" w:eastAsia="zh-CN"/>
                    </w:rPr>
                    <w:t>/5</w:t>
                  </w:r>
                  <w:r>
                    <w:rPr>
                      <w:rFonts w:hint="eastAsia" w:ascii="Times New Roman" w:hAnsi="Times New Roman" w:cs="Times New Roman"/>
                      <w:sz w:val="21"/>
                      <w:szCs w:val="21"/>
                      <w:highlight w:val="none"/>
                      <w:lang w:val="en-US" w:eastAsia="zh-CN"/>
                    </w:rPr>
                    <w:t>0</w:t>
                  </w:r>
                  <w:r>
                    <w:rPr>
                      <w:rFonts w:hint="default" w:ascii="Times New Roman" w:hAnsi="Times New Roman" w:cs="Times New Roman"/>
                      <w:sz w:val="21"/>
                      <w:szCs w:val="21"/>
                      <w:highlight w:val="none"/>
                      <w:lang w:val="en-US" w:eastAsia="zh-CN"/>
                    </w:rPr>
                    <w:t>dB（A）</w:t>
                  </w:r>
                </w:p>
              </w:tc>
              <w:tc>
                <w:tcPr>
                  <w:tcW w:w="1594" w:type="dxa"/>
                  <w:tcBorders>
                    <w:tl2br w:val="nil"/>
                    <w:tr2bl w:val="nil"/>
                  </w:tcBorders>
                  <w:noWrap w:val="0"/>
                  <w:vAlign w:val="center"/>
                </w:tcPr>
                <w:p>
                  <w:pPr>
                    <w:pStyle w:val="51"/>
                    <w:spacing w:line="240" w:lineRule="auto"/>
                    <w:ind w:right="0"/>
                    <w:jc w:val="left"/>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采用低噪设备、厂房隔声、基础减震等措施</w:t>
                  </w:r>
                </w:p>
              </w:tc>
              <w:tc>
                <w:tcPr>
                  <w:tcW w:w="2496" w:type="dxa"/>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《工业企业</w:t>
                  </w:r>
                  <w:r>
                    <w:rPr>
                      <w:rFonts w:hint="default" w:ascii="Times New Roman" w:hAnsi="Times New Roman" w:cs="Times New Roman"/>
                      <w:kern w:val="2"/>
                      <w:sz w:val="21"/>
                      <w:szCs w:val="21"/>
                      <w:highlight w:val="none"/>
                      <w:lang w:val="en-US" w:eastAsia="zh-CN" w:bidi="ar-SA"/>
                    </w:rPr>
                    <w:t>厂界</w:t>
                  </w:r>
                  <w:r>
                    <w:rPr>
                      <w:rFonts w:hint="default" w:ascii="Times New Roman" w:hAnsi="Times New Roman" w:eastAsia="宋体" w:cs="Times New Roman"/>
                      <w:kern w:val="2"/>
                      <w:sz w:val="21"/>
                      <w:szCs w:val="21"/>
                      <w:highlight w:val="none"/>
                      <w:lang w:val="en-US" w:eastAsia="zh-CN" w:bidi="ar-SA"/>
                    </w:rPr>
                    <w:t>环境噪声排放标准》（GB12348-2008）中的</w:t>
                  </w:r>
                  <w:r>
                    <w:rPr>
                      <w:rFonts w:hint="eastAsia" w:ascii="Times New Roman" w:hAnsi="Times New Roman" w:eastAsia="宋体" w:cs="Times New Roman"/>
                      <w:kern w:val="2"/>
                      <w:sz w:val="21"/>
                      <w:szCs w:val="21"/>
                      <w:highlight w:val="none"/>
                      <w:lang w:val="en-US" w:eastAsia="zh-CN" w:bidi="ar-SA"/>
                    </w:rPr>
                    <w:t>2</w:t>
                  </w:r>
                  <w:r>
                    <w:rPr>
                      <w:rFonts w:hint="default" w:ascii="Times New Roman" w:hAnsi="Times New Roman" w:eastAsia="宋体" w:cs="Times New Roman"/>
                      <w:kern w:val="2"/>
                      <w:sz w:val="21"/>
                      <w:szCs w:val="21"/>
                      <w:highlight w:val="none"/>
                      <w:lang w:val="en-US" w:eastAsia="zh-CN" w:bidi="ar-SA"/>
                    </w:rPr>
                    <w:t>类标准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589" w:type="dxa"/>
                  <w:vMerge w:val="restart"/>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固体</w:t>
                  </w:r>
                </w:p>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废物</w:t>
                  </w:r>
                </w:p>
              </w:tc>
              <w:tc>
                <w:tcPr>
                  <w:tcW w:w="2250" w:type="dxa"/>
                  <w:gridSpan w:val="2"/>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生活垃圾</w:t>
                  </w:r>
                </w:p>
              </w:tc>
              <w:tc>
                <w:tcPr>
                  <w:tcW w:w="2043"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0.78</w:t>
                  </w:r>
                  <w:r>
                    <w:rPr>
                      <w:rFonts w:hint="default" w:ascii="Times New Roman" w:hAnsi="Times New Roman" w:cs="Times New Roman"/>
                      <w:sz w:val="21"/>
                      <w:szCs w:val="21"/>
                      <w:highlight w:val="none"/>
                      <w:lang w:val="en-US" w:eastAsia="zh-CN"/>
                    </w:rPr>
                    <w:t>t/a</w:t>
                  </w:r>
                </w:p>
              </w:tc>
              <w:tc>
                <w:tcPr>
                  <w:tcW w:w="4090" w:type="dxa"/>
                  <w:gridSpan w:val="2"/>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集中收集，定期清运至环卫指定地点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exact"/>
                <w:jc w:val="center"/>
              </w:trPr>
              <w:tc>
                <w:tcPr>
                  <w:tcW w:w="589" w:type="dxa"/>
                  <w:vMerge w:val="continue"/>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p>
              </w:tc>
              <w:tc>
                <w:tcPr>
                  <w:tcW w:w="2250" w:type="dxa"/>
                  <w:gridSpan w:val="2"/>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边角料、</w:t>
                  </w:r>
                  <w:r>
                    <w:rPr>
                      <w:rFonts w:hint="eastAsia" w:ascii="Times New Roman" w:hAnsi="Times New Roman" w:cs="Times New Roman"/>
                      <w:sz w:val="21"/>
                      <w:szCs w:val="21"/>
                      <w:highlight w:val="none"/>
                      <w:lang w:val="en-US" w:eastAsia="zh-CN"/>
                    </w:rPr>
                    <w:t>金属屑</w:t>
                  </w:r>
                  <w:r>
                    <w:rPr>
                      <w:rFonts w:hint="default" w:ascii="Times New Roman" w:hAnsi="Times New Roman" w:cs="Times New Roman"/>
                      <w:sz w:val="21"/>
                      <w:szCs w:val="21"/>
                      <w:highlight w:val="none"/>
                      <w:lang w:val="en-US" w:eastAsia="zh-CN"/>
                    </w:rPr>
                    <w:t>、不合</w:t>
                  </w:r>
                </w:p>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格产品</w:t>
                  </w:r>
                </w:p>
              </w:tc>
              <w:tc>
                <w:tcPr>
                  <w:tcW w:w="2043"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2.6t/a</w:t>
                  </w:r>
                </w:p>
              </w:tc>
              <w:tc>
                <w:tcPr>
                  <w:tcW w:w="4090" w:type="dxa"/>
                  <w:gridSpan w:val="2"/>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集中收集，定期外售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exact"/>
                <w:jc w:val="center"/>
              </w:trPr>
              <w:tc>
                <w:tcPr>
                  <w:tcW w:w="589" w:type="dxa"/>
                  <w:vMerge w:val="continue"/>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p>
              </w:tc>
              <w:tc>
                <w:tcPr>
                  <w:tcW w:w="2250" w:type="dxa"/>
                  <w:gridSpan w:val="2"/>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废机油</w:t>
                  </w:r>
                </w:p>
              </w:tc>
              <w:tc>
                <w:tcPr>
                  <w:tcW w:w="2043"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0.3t/a</w:t>
                  </w:r>
                </w:p>
              </w:tc>
              <w:tc>
                <w:tcPr>
                  <w:tcW w:w="4090" w:type="dxa"/>
                  <w:gridSpan w:val="2"/>
                  <w:vMerge w:val="restart"/>
                  <w:tcBorders>
                    <w:tl2br w:val="nil"/>
                    <w:tr2bl w:val="nil"/>
                  </w:tcBorders>
                  <w:noWrap w:val="0"/>
                  <w:vAlign w:val="center"/>
                </w:tcPr>
                <w:p>
                  <w:pPr>
                    <w:pStyle w:val="51"/>
                    <w:spacing w:line="240" w:lineRule="auto"/>
                    <w:ind w:right="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危废分类收集，暂存于危废暂存间，定期委托有资质单位处置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exact"/>
                <w:jc w:val="center"/>
              </w:trPr>
              <w:tc>
                <w:tcPr>
                  <w:tcW w:w="589" w:type="dxa"/>
                  <w:vMerge w:val="continue"/>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p>
              </w:tc>
              <w:tc>
                <w:tcPr>
                  <w:tcW w:w="2250" w:type="dxa"/>
                  <w:gridSpan w:val="2"/>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油手套、油抹布、废油桶</w:t>
                  </w:r>
                </w:p>
              </w:tc>
              <w:tc>
                <w:tcPr>
                  <w:tcW w:w="2043"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0.2t/a</w:t>
                  </w:r>
                </w:p>
              </w:tc>
              <w:tc>
                <w:tcPr>
                  <w:tcW w:w="4090" w:type="dxa"/>
                  <w:gridSpan w:val="2"/>
                  <w:vMerge w:val="continue"/>
                  <w:tcBorders>
                    <w:tl2br w:val="nil"/>
                    <w:tr2bl w:val="nil"/>
                  </w:tcBorders>
                  <w:noWrap w:val="0"/>
                  <w:vAlign w:val="top"/>
                </w:tcPr>
                <w:p>
                  <w:pPr>
                    <w:rPr>
                      <w:rFonts w:hint="default"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exact"/>
                <w:jc w:val="center"/>
              </w:trPr>
              <w:tc>
                <w:tcPr>
                  <w:tcW w:w="589" w:type="dxa"/>
                  <w:vMerge w:val="continue"/>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p>
              </w:tc>
              <w:tc>
                <w:tcPr>
                  <w:tcW w:w="2250" w:type="dxa"/>
                  <w:gridSpan w:val="2"/>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废切削液</w:t>
                  </w:r>
                </w:p>
              </w:tc>
              <w:tc>
                <w:tcPr>
                  <w:tcW w:w="2043" w:type="dxa"/>
                  <w:tcBorders>
                    <w:tl2br w:val="nil"/>
                    <w:tr2bl w:val="nil"/>
                  </w:tcBorders>
                  <w:noWrap w:val="0"/>
                  <w:vAlign w:val="center"/>
                </w:tcPr>
                <w:p>
                  <w:pPr>
                    <w:bidi w:val="0"/>
                    <w:spacing w:line="24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0.5t/a</w:t>
                  </w:r>
                </w:p>
              </w:tc>
              <w:tc>
                <w:tcPr>
                  <w:tcW w:w="4090" w:type="dxa"/>
                  <w:gridSpan w:val="2"/>
                  <w:vMerge w:val="continue"/>
                  <w:tcBorders>
                    <w:tl2br w:val="nil"/>
                    <w:tr2bl w:val="nil"/>
                  </w:tcBorders>
                  <w:noWrap w:val="0"/>
                  <w:vAlign w:val="top"/>
                </w:tcPr>
                <w:p>
                  <w:pPr>
                    <w:rPr>
                      <w:rFonts w:hint="default" w:ascii="Times New Roman" w:hAnsi="Times New Roman" w:cs="Times New Roman"/>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color w:val="000000"/>
                <w:kern w:val="0"/>
                <w:sz w:val="24"/>
                <w:highlight w:val="none"/>
                <w:lang w:val="en-US" w:eastAsia="zh-CN"/>
              </w:rPr>
            </w:pPr>
            <w:r>
              <w:rPr>
                <w:rFonts w:hint="eastAsia" w:ascii="Times New Roman" w:hAnsi="Times New Roman" w:eastAsia="宋体" w:cs="Times New Roman"/>
                <w:b w:val="0"/>
                <w:bCs/>
                <w:color w:val="000000"/>
                <w:kern w:val="0"/>
                <w:sz w:val="24"/>
                <w:highlight w:val="none"/>
                <w:lang w:val="en-US" w:eastAsia="zh-CN"/>
              </w:rPr>
              <w:t>（3）</w:t>
            </w:r>
            <w:r>
              <w:rPr>
                <w:rFonts w:hint="default" w:ascii="Times New Roman" w:hAnsi="Times New Roman" w:eastAsia="宋体" w:cs="Times New Roman"/>
                <w:b w:val="0"/>
                <w:bCs/>
                <w:color w:val="000000"/>
                <w:kern w:val="0"/>
                <w:sz w:val="24"/>
                <w:highlight w:val="none"/>
                <w:lang w:val="en-US" w:eastAsia="zh-CN"/>
              </w:rPr>
              <w:t>环境保护竣工验收清单</w:t>
            </w:r>
          </w:p>
          <w:p>
            <w:pPr>
              <w:adjustRightInd w:val="0"/>
              <w:snapToGrid w:val="0"/>
              <w:spacing w:line="360" w:lineRule="auto"/>
              <w:ind w:firstLine="480" w:firstLineChars="200"/>
              <w:rPr>
                <w:rFonts w:hint="default" w:ascii="Times New Roman" w:hAnsi="Times New Roman" w:eastAsia="宋体" w:cs="Times New Roman"/>
                <w:b/>
                <w:sz w:val="21"/>
                <w:szCs w:val="21"/>
                <w:highlight w:val="none"/>
              </w:rPr>
            </w:pPr>
            <w:r>
              <w:rPr>
                <w:rFonts w:hint="default" w:ascii="Times New Roman" w:hAnsi="Times New Roman" w:eastAsia="宋体" w:cs="Times New Roman"/>
                <w:snapToGrid w:val="0"/>
                <w:kern w:val="0"/>
                <w:sz w:val="24"/>
                <w:highlight w:val="none"/>
              </w:rPr>
              <w:t>根据《建设项目环境保护管理条例》（2017年10月1日起施行）、《关于规范建设单位自主开展建设项目竣工环境保护验收的通知》（环办环评函[2017]1235号）和《建设项目竣工环境保护验收暂行办法》（2017年11月20日发布），建设项目竣工后建设单位应当按照国务院环境保护行政主管部门规定的标准和程序，对配套建设的环境保护设施进行验收，编制验收报告。环境保护竣工验收清单如表7-</w:t>
            </w:r>
            <w:r>
              <w:rPr>
                <w:rFonts w:hint="default" w:ascii="Times New Roman" w:hAnsi="Times New Roman" w:cs="Times New Roman"/>
                <w:snapToGrid w:val="0"/>
                <w:kern w:val="0"/>
                <w:sz w:val="24"/>
                <w:highlight w:val="none"/>
                <w:lang w:val="en-US" w:eastAsia="zh-CN"/>
              </w:rPr>
              <w:t>1</w:t>
            </w:r>
            <w:r>
              <w:rPr>
                <w:rFonts w:hint="eastAsia" w:ascii="Times New Roman" w:hAnsi="Times New Roman" w:cs="Times New Roman"/>
                <w:snapToGrid w:val="0"/>
                <w:kern w:val="0"/>
                <w:sz w:val="24"/>
                <w:highlight w:val="none"/>
                <w:lang w:val="en-US" w:eastAsia="zh-CN"/>
              </w:rPr>
              <w:t>0</w:t>
            </w:r>
            <w:r>
              <w:rPr>
                <w:rFonts w:hint="default" w:ascii="Times New Roman" w:hAnsi="Times New Roman" w:eastAsia="宋体" w:cs="Times New Roman"/>
                <w:snapToGrid w:val="0"/>
                <w:kern w:val="0"/>
                <w:sz w:val="24"/>
                <w:highlight w:val="none"/>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表7-</w:t>
            </w:r>
            <w:r>
              <w:rPr>
                <w:rFonts w:hint="default" w:ascii="Times New Roman" w:hAnsi="Times New Roman" w:cs="Times New Roman"/>
                <w:b/>
                <w:sz w:val="21"/>
                <w:szCs w:val="21"/>
                <w:highlight w:val="none"/>
                <w:lang w:val="en-US" w:eastAsia="zh-CN"/>
              </w:rPr>
              <w:t>1</w:t>
            </w:r>
            <w:r>
              <w:rPr>
                <w:rFonts w:hint="eastAsia" w:ascii="Times New Roman" w:hAnsi="Times New Roman" w:cs="Times New Roman"/>
                <w:b/>
                <w:sz w:val="21"/>
                <w:szCs w:val="21"/>
                <w:highlight w:val="none"/>
                <w:lang w:val="en-US" w:eastAsia="zh-CN"/>
              </w:rPr>
              <w:t>0</w:t>
            </w:r>
            <w:r>
              <w:rPr>
                <w:rFonts w:hint="default" w:ascii="Times New Roman" w:hAnsi="Times New Roman" w:eastAsia="宋体" w:cs="Times New Roman"/>
                <w:b/>
                <w:sz w:val="21"/>
                <w:szCs w:val="21"/>
                <w:highlight w:val="none"/>
              </w:rPr>
              <w:t xml:space="preserve">  项目主要环保设施验收清单</w:t>
            </w:r>
          </w:p>
          <w:tbl>
            <w:tblPr>
              <w:tblStyle w:val="28"/>
              <w:tblW w:w="0" w:type="auto"/>
              <w:tblInd w:w="79" w:type="dxa"/>
              <w:tblLayout w:type="fixed"/>
              <w:tblCellMar>
                <w:top w:w="0" w:type="dxa"/>
                <w:left w:w="0" w:type="dxa"/>
                <w:bottom w:w="0" w:type="dxa"/>
                <w:right w:w="0" w:type="dxa"/>
              </w:tblCellMar>
            </w:tblPr>
            <w:tblGrid>
              <w:gridCol w:w="562"/>
              <w:gridCol w:w="1108"/>
              <w:gridCol w:w="1955"/>
              <w:gridCol w:w="1354"/>
              <w:gridCol w:w="3890"/>
            </w:tblGrid>
            <w:tr>
              <w:tblPrEx>
                <w:tblCellMar>
                  <w:top w:w="0" w:type="dxa"/>
                  <w:left w:w="0" w:type="dxa"/>
                  <w:bottom w:w="0" w:type="dxa"/>
                  <w:right w:w="0" w:type="dxa"/>
                </w:tblCellMar>
              </w:tblPrEx>
              <w:trPr>
                <w:trHeight w:val="607" w:hRule="exact"/>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b/>
                      <w:bCs/>
                      <w:kern w:val="2"/>
                      <w:sz w:val="21"/>
                      <w:szCs w:val="21"/>
                      <w:highlight w:val="none"/>
                      <w:lang w:val="en-US" w:eastAsia="zh-CN" w:bidi="ar-SA"/>
                    </w:rPr>
                  </w:pPr>
                  <w:r>
                    <w:rPr>
                      <w:rFonts w:hint="default" w:ascii="Times New Roman" w:hAnsi="Times New Roman" w:eastAsia="宋体" w:cs="Times New Roman"/>
                      <w:b/>
                      <w:bCs/>
                      <w:kern w:val="2"/>
                      <w:sz w:val="21"/>
                      <w:szCs w:val="21"/>
                      <w:highlight w:val="none"/>
                      <w:lang w:val="en-US" w:eastAsia="zh-CN" w:bidi="ar-SA"/>
                    </w:rPr>
                    <w:t>类别</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b/>
                      <w:bCs/>
                      <w:kern w:val="2"/>
                      <w:sz w:val="21"/>
                      <w:szCs w:val="21"/>
                      <w:highlight w:val="none"/>
                      <w:lang w:val="en-US" w:eastAsia="zh-CN" w:bidi="ar-SA"/>
                    </w:rPr>
                  </w:pPr>
                  <w:r>
                    <w:rPr>
                      <w:rFonts w:hint="default" w:ascii="Times New Roman" w:hAnsi="Times New Roman" w:eastAsia="宋体" w:cs="Times New Roman"/>
                      <w:b/>
                      <w:bCs/>
                      <w:kern w:val="2"/>
                      <w:sz w:val="21"/>
                      <w:szCs w:val="21"/>
                      <w:highlight w:val="none"/>
                      <w:lang w:val="en-US" w:eastAsia="zh-CN" w:bidi="ar-SA"/>
                    </w:rPr>
                    <w:t>污染源或处</w:t>
                  </w:r>
                </w:p>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b/>
                      <w:bCs/>
                      <w:kern w:val="2"/>
                      <w:sz w:val="21"/>
                      <w:szCs w:val="21"/>
                      <w:highlight w:val="none"/>
                      <w:lang w:val="en-US" w:eastAsia="zh-CN" w:bidi="ar-SA"/>
                    </w:rPr>
                  </w:pPr>
                  <w:r>
                    <w:rPr>
                      <w:rFonts w:hint="default" w:ascii="Times New Roman" w:hAnsi="Times New Roman" w:eastAsia="宋体" w:cs="Times New Roman"/>
                      <w:b/>
                      <w:bCs/>
                      <w:kern w:val="2"/>
                      <w:sz w:val="21"/>
                      <w:szCs w:val="21"/>
                      <w:highlight w:val="none"/>
                      <w:lang w:val="en-US" w:eastAsia="zh-CN" w:bidi="ar-SA"/>
                    </w:rPr>
                    <w:t>理设施</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b/>
                      <w:bCs/>
                      <w:kern w:val="2"/>
                      <w:sz w:val="21"/>
                      <w:szCs w:val="21"/>
                      <w:highlight w:val="none"/>
                      <w:lang w:val="en-US" w:eastAsia="zh-CN" w:bidi="ar-SA"/>
                    </w:rPr>
                  </w:pPr>
                  <w:r>
                    <w:rPr>
                      <w:rFonts w:hint="default" w:ascii="Times New Roman" w:hAnsi="Times New Roman" w:eastAsia="宋体" w:cs="Times New Roman"/>
                      <w:b/>
                      <w:bCs/>
                      <w:kern w:val="2"/>
                      <w:sz w:val="21"/>
                      <w:szCs w:val="21"/>
                      <w:highlight w:val="none"/>
                      <w:lang w:val="en-US" w:eastAsia="zh-CN" w:bidi="ar-SA"/>
                    </w:rPr>
                    <w:t>监测位置</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b/>
                      <w:bCs/>
                      <w:kern w:val="2"/>
                      <w:sz w:val="21"/>
                      <w:szCs w:val="21"/>
                      <w:highlight w:val="none"/>
                      <w:lang w:val="en-US" w:eastAsia="zh-CN" w:bidi="ar-SA"/>
                    </w:rPr>
                  </w:pPr>
                  <w:r>
                    <w:rPr>
                      <w:rFonts w:hint="default" w:ascii="Times New Roman" w:hAnsi="Times New Roman" w:eastAsia="宋体" w:cs="Times New Roman"/>
                      <w:b/>
                      <w:bCs/>
                      <w:kern w:val="2"/>
                      <w:sz w:val="21"/>
                      <w:szCs w:val="21"/>
                      <w:highlight w:val="none"/>
                      <w:lang w:val="en-US" w:eastAsia="zh-CN" w:bidi="ar-SA"/>
                    </w:rPr>
                    <w:t>监测因子</w:t>
                  </w:r>
                </w:p>
              </w:tc>
              <w:tc>
                <w:tcPr>
                  <w:tcW w:w="3890"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b/>
                      <w:bCs/>
                      <w:kern w:val="2"/>
                      <w:sz w:val="21"/>
                      <w:szCs w:val="21"/>
                      <w:highlight w:val="none"/>
                      <w:lang w:val="en-US" w:eastAsia="zh-CN" w:bidi="ar-SA"/>
                    </w:rPr>
                  </w:pPr>
                  <w:r>
                    <w:rPr>
                      <w:rFonts w:hint="default" w:ascii="Times New Roman" w:hAnsi="Times New Roman" w:eastAsia="宋体" w:cs="Times New Roman"/>
                      <w:b/>
                      <w:bCs/>
                      <w:kern w:val="2"/>
                      <w:sz w:val="21"/>
                      <w:szCs w:val="21"/>
                      <w:highlight w:val="none"/>
                      <w:lang w:val="en-US" w:eastAsia="zh-CN" w:bidi="ar-SA"/>
                    </w:rPr>
                    <w:t>执行标准</w:t>
                  </w:r>
                </w:p>
              </w:tc>
            </w:tr>
            <w:tr>
              <w:tblPrEx>
                <w:tblCellMar>
                  <w:top w:w="0" w:type="dxa"/>
                  <w:left w:w="0" w:type="dxa"/>
                  <w:bottom w:w="0" w:type="dxa"/>
                  <w:right w:w="0" w:type="dxa"/>
                </w:tblCellMar>
              </w:tblPrEx>
              <w:trPr>
                <w:trHeight w:val="954" w:hRule="exact"/>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废气</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打磨粉尘</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项目</w:t>
                  </w:r>
                  <w:r>
                    <w:rPr>
                      <w:rFonts w:hint="default" w:ascii="Times New Roman" w:hAnsi="Times New Roman" w:cs="Times New Roman"/>
                      <w:kern w:val="2"/>
                      <w:sz w:val="21"/>
                      <w:szCs w:val="21"/>
                      <w:highlight w:val="none"/>
                      <w:lang w:val="en-US" w:eastAsia="zh-CN" w:bidi="ar-SA"/>
                    </w:rPr>
                    <w:t>厂界</w:t>
                  </w:r>
                  <w:r>
                    <w:rPr>
                      <w:rFonts w:hint="default" w:ascii="Times New Roman" w:hAnsi="Times New Roman" w:eastAsia="宋体" w:cs="Times New Roman"/>
                      <w:kern w:val="2"/>
                      <w:sz w:val="21"/>
                      <w:szCs w:val="21"/>
                      <w:highlight w:val="none"/>
                      <w:lang w:val="en-US" w:eastAsia="zh-CN" w:bidi="ar-SA"/>
                    </w:rPr>
                    <w:t>上风向10m处一个参照点，下风向10m处3点位。</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TSP</w:t>
                  </w:r>
                </w:p>
              </w:tc>
              <w:tc>
                <w:tcPr>
                  <w:tcW w:w="3890"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《大气污染物综合排放标准》（GB16297-1996）表2中的排放标准</w:t>
                  </w:r>
                </w:p>
              </w:tc>
            </w:tr>
            <w:tr>
              <w:tblPrEx>
                <w:tblCellMar>
                  <w:top w:w="0" w:type="dxa"/>
                  <w:left w:w="0" w:type="dxa"/>
                  <w:bottom w:w="0" w:type="dxa"/>
                  <w:right w:w="0" w:type="dxa"/>
                </w:tblCellMar>
              </w:tblPrEx>
              <w:trPr>
                <w:trHeight w:val="1317" w:hRule="exact"/>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废水</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生活污水</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化粪池排口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COD、BOD</w:t>
                  </w:r>
                  <w:r>
                    <w:rPr>
                      <w:rFonts w:hint="default" w:ascii="Times New Roman" w:hAnsi="Times New Roman" w:eastAsia="宋体" w:cs="Times New Roman"/>
                      <w:kern w:val="2"/>
                      <w:sz w:val="21"/>
                      <w:szCs w:val="21"/>
                      <w:highlight w:val="none"/>
                      <w:vertAlign w:val="subscript"/>
                      <w:lang w:val="en-US" w:eastAsia="zh-CN" w:bidi="ar-SA"/>
                    </w:rPr>
                    <w:t>5</w:t>
                  </w:r>
                  <w:r>
                    <w:rPr>
                      <w:rFonts w:hint="default" w:ascii="Times New Roman" w:hAnsi="Times New Roman" w:eastAsia="宋体" w:cs="Times New Roman"/>
                      <w:kern w:val="2"/>
                      <w:sz w:val="21"/>
                      <w:szCs w:val="21"/>
                      <w:highlight w:val="none"/>
                      <w:lang w:val="en-US" w:eastAsia="zh-CN" w:bidi="ar-SA"/>
                    </w:rPr>
                    <w:t>、氨氮、SS</w:t>
                  </w:r>
                </w:p>
              </w:tc>
              <w:tc>
                <w:tcPr>
                  <w:tcW w:w="3890"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lef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《污水综合排放标准》（GB8978-1996）中的三级标准</w:t>
                  </w:r>
                  <w:r>
                    <w:rPr>
                      <w:rFonts w:hint="eastAsia" w:ascii="Times New Roman" w:hAnsi="Times New Roman" w:eastAsia="宋体" w:cs="Times New Roman"/>
                      <w:kern w:val="2"/>
                      <w:sz w:val="21"/>
                      <w:szCs w:val="21"/>
                      <w:highlight w:val="none"/>
                      <w:lang w:val="en-US" w:eastAsia="zh-CN" w:bidi="ar-SA"/>
                    </w:rPr>
                    <w:t>、</w:t>
                  </w:r>
                  <w:r>
                    <w:rPr>
                      <w:color w:val="0B5FD1"/>
                      <w:szCs w:val="21"/>
                    </w:rPr>
                    <w:t>《污水排入城镇下水道水质标准》（GB/T 31962-2015）</w:t>
                  </w:r>
                  <w:r>
                    <w:rPr>
                      <w:rFonts w:hint="eastAsia"/>
                      <w:color w:val="0B5FD1"/>
                      <w:szCs w:val="21"/>
                    </w:rPr>
                    <w:t>B</w:t>
                  </w:r>
                  <w:r>
                    <w:rPr>
                      <w:color w:val="0B5FD1"/>
                      <w:szCs w:val="21"/>
                    </w:rPr>
                    <w:t>级标准</w:t>
                  </w:r>
                </w:p>
              </w:tc>
            </w:tr>
            <w:tr>
              <w:tblPrEx>
                <w:tblCellMar>
                  <w:top w:w="0" w:type="dxa"/>
                  <w:left w:w="0" w:type="dxa"/>
                  <w:bottom w:w="0" w:type="dxa"/>
                  <w:right w:w="0" w:type="dxa"/>
                </w:tblCellMar>
              </w:tblPrEx>
              <w:trPr>
                <w:trHeight w:val="636" w:hRule="exact"/>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噪声</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噪声</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kern w:val="2"/>
                      <w:sz w:val="21"/>
                      <w:szCs w:val="21"/>
                      <w:highlight w:val="none"/>
                      <w:lang w:val="en-US" w:eastAsia="zh-CN" w:bidi="ar-SA"/>
                    </w:rPr>
                    <w:t>厂界</w:t>
                  </w:r>
                  <w:r>
                    <w:rPr>
                      <w:rFonts w:hint="default" w:ascii="Times New Roman" w:hAnsi="Times New Roman" w:eastAsia="宋体" w:cs="Times New Roman"/>
                      <w:kern w:val="2"/>
                      <w:sz w:val="21"/>
                      <w:szCs w:val="21"/>
                      <w:highlight w:val="none"/>
                      <w:lang w:val="en-US" w:eastAsia="zh-CN" w:bidi="ar-SA"/>
                    </w:rPr>
                    <w:t>外 1m</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等效连续A声级</w:t>
                  </w:r>
                </w:p>
              </w:tc>
              <w:tc>
                <w:tcPr>
                  <w:tcW w:w="3890"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《工业企业</w:t>
                  </w:r>
                  <w:r>
                    <w:rPr>
                      <w:rFonts w:hint="default" w:ascii="Times New Roman" w:hAnsi="Times New Roman" w:cs="Times New Roman"/>
                      <w:kern w:val="2"/>
                      <w:sz w:val="21"/>
                      <w:szCs w:val="21"/>
                      <w:highlight w:val="none"/>
                      <w:lang w:val="en-US" w:eastAsia="zh-CN" w:bidi="ar-SA"/>
                    </w:rPr>
                    <w:t>厂界</w:t>
                  </w:r>
                  <w:r>
                    <w:rPr>
                      <w:rFonts w:hint="default" w:ascii="Times New Roman" w:hAnsi="Times New Roman" w:eastAsia="宋体" w:cs="Times New Roman"/>
                      <w:kern w:val="2"/>
                      <w:sz w:val="21"/>
                      <w:szCs w:val="21"/>
                      <w:highlight w:val="none"/>
                      <w:lang w:val="en-US" w:eastAsia="zh-CN" w:bidi="ar-SA"/>
                    </w:rPr>
                    <w:t>环境噪声排放标准》（GB12348-2008）</w:t>
                  </w:r>
                  <w:r>
                    <w:rPr>
                      <w:rFonts w:hint="eastAsia" w:ascii="Times New Roman" w:hAnsi="Times New Roman" w:eastAsia="宋体" w:cs="Times New Roman"/>
                      <w:kern w:val="2"/>
                      <w:sz w:val="21"/>
                      <w:szCs w:val="21"/>
                      <w:highlight w:val="none"/>
                      <w:lang w:val="en-US" w:eastAsia="zh-CN" w:bidi="ar-SA"/>
                    </w:rPr>
                    <w:t>2</w:t>
                  </w:r>
                  <w:r>
                    <w:rPr>
                      <w:rFonts w:hint="default" w:ascii="Times New Roman" w:hAnsi="Times New Roman" w:eastAsia="宋体" w:cs="Times New Roman"/>
                      <w:kern w:val="2"/>
                      <w:sz w:val="21"/>
                      <w:szCs w:val="21"/>
                      <w:highlight w:val="none"/>
                      <w:lang w:val="en-US" w:eastAsia="zh-CN" w:bidi="ar-SA"/>
                    </w:rPr>
                    <w:t>类</w:t>
                  </w:r>
                </w:p>
              </w:tc>
            </w:tr>
            <w:tr>
              <w:tblPrEx>
                <w:tblCellMar>
                  <w:top w:w="0" w:type="dxa"/>
                  <w:left w:w="0" w:type="dxa"/>
                  <w:bottom w:w="0" w:type="dxa"/>
                  <w:right w:w="0" w:type="dxa"/>
                </w:tblCellMar>
              </w:tblPrEx>
              <w:trPr>
                <w:trHeight w:val="910" w:hRule="exact"/>
              </w:trPr>
              <w:tc>
                <w:tcPr>
                  <w:tcW w:w="562" w:type="dxa"/>
                  <w:vMerge w:val="restart"/>
                  <w:tcBorders>
                    <w:top w:val="single" w:color="000000" w:sz="4" w:space="0"/>
                    <w:left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固体 废物</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一般工业固废</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一般固废暂存间</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w:t>
                  </w:r>
                </w:p>
              </w:tc>
              <w:tc>
                <w:tcPr>
                  <w:tcW w:w="3890"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lef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《一般工业固废储存处置场污染控制标准》（GB18599-2001）及2013年修改清单要求</w:t>
                  </w:r>
                </w:p>
              </w:tc>
            </w:tr>
            <w:tr>
              <w:tblPrEx>
                <w:tblCellMar>
                  <w:top w:w="0" w:type="dxa"/>
                  <w:left w:w="0" w:type="dxa"/>
                  <w:bottom w:w="0" w:type="dxa"/>
                  <w:right w:w="0" w:type="dxa"/>
                </w:tblCellMar>
              </w:tblPrEx>
              <w:trPr>
                <w:trHeight w:val="634" w:hRule="exact"/>
              </w:trPr>
              <w:tc>
                <w:tcPr>
                  <w:tcW w:w="562" w:type="dxa"/>
                  <w:vMerge w:val="continue"/>
                  <w:tcBorders>
                    <w:left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生活垃圾</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垃圾箱</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w:t>
                  </w:r>
                </w:p>
              </w:tc>
              <w:tc>
                <w:tcPr>
                  <w:tcW w:w="3890"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lef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垃圾箱分类收集，定期交当地环卫</w:t>
                  </w:r>
                </w:p>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lef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部门处理</w:t>
                  </w:r>
                </w:p>
              </w:tc>
            </w:tr>
            <w:tr>
              <w:tblPrEx>
                <w:tblCellMar>
                  <w:top w:w="0" w:type="dxa"/>
                  <w:left w:w="0" w:type="dxa"/>
                  <w:bottom w:w="0" w:type="dxa"/>
                  <w:right w:w="0" w:type="dxa"/>
                </w:tblCellMar>
              </w:tblPrEx>
              <w:trPr>
                <w:trHeight w:val="726" w:hRule="exact"/>
              </w:trPr>
              <w:tc>
                <w:tcPr>
                  <w:tcW w:w="562" w:type="dxa"/>
                  <w:vMerge w:val="continue"/>
                  <w:tcBorders>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危险废物</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危废暂存间</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w:t>
                  </w:r>
                </w:p>
              </w:tc>
              <w:tc>
                <w:tcPr>
                  <w:tcW w:w="3890" w:type="dxa"/>
                  <w:tcBorders>
                    <w:top w:val="single" w:color="000000" w:sz="4" w:space="0"/>
                    <w:left w:val="single" w:color="000000" w:sz="4" w:space="0"/>
                    <w:bottom w:val="single" w:color="000000" w:sz="4" w:space="0"/>
                    <w:right w:val="single" w:color="000000" w:sz="4" w:space="0"/>
                  </w:tcBorders>
                  <w:noWrap w:val="0"/>
                  <w:vAlign w:val="center"/>
                </w:tcPr>
                <w:p>
                  <w:pPr>
                    <w:pStyle w:val="51"/>
                    <w:keepNext w:val="0"/>
                    <w:keepLines w:val="0"/>
                    <w:pageBreakBefore w:val="0"/>
                    <w:widowControl w:val="0"/>
                    <w:kinsoku/>
                    <w:wordWrap/>
                    <w:overflowPunct/>
                    <w:topLinePunct w:val="0"/>
                    <w:autoSpaceDE w:val="0"/>
                    <w:autoSpaceDN w:val="0"/>
                    <w:bidi w:val="0"/>
                    <w:adjustRightInd/>
                    <w:snapToGrid/>
                    <w:spacing w:line="240" w:lineRule="auto"/>
                    <w:ind w:left="0" w:right="0"/>
                    <w:jc w:val="lef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《危险废物贮存污染控制标准》（GB18597-2001）及2013年修改清单要求</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kern w:val="0"/>
                <w:sz w:val="24"/>
                <w:highlight w:val="none"/>
              </w:rPr>
            </w:pPr>
            <w:r>
              <w:rPr>
                <w:rFonts w:hint="default" w:ascii="Times New Roman" w:hAnsi="Times New Roman" w:eastAsia="宋体" w:cs="Times New Roman"/>
                <w:b/>
                <w:kern w:val="0"/>
                <w:sz w:val="24"/>
                <w:highlight w:val="none"/>
                <w:lang w:val="en-US" w:eastAsia="zh-CN"/>
              </w:rPr>
              <w:t>7.3.4</w:t>
            </w:r>
            <w:r>
              <w:rPr>
                <w:rFonts w:hint="default" w:ascii="Times New Roman" w:hAnsi="Times New Roman" w:eastAsia="宋体" w:cs="Times New Roman"/>
                <w:b/>
                <w:kern w:val="0"/>
                <w:sz w:val="24"/>
                <w:highlight w:val="none"/>
              </w:rPr>
              <w:t>环保投资概算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B5FD1"/>
                <w:highlight w:val="none"/>
              </w:rPr>
            </w:pPr>
            <w:r>
              <w:rPr>
                <w:rFonts w:hint="default" w:ascii="Times New Roman" w:hAnsi="Times New Roman" w:eastAsia="宋体" w:cs="Times New Roman"/>
                <w:color w:val="0B5FD1"/>
                <w:sz w:val="24"/>
                <w:highlight w:val="none"/>
              </w:rPr>
              <w:t>本项目环保投资主要用于废气治理、固体废物处置，噪声防治和生态保护等方面。拟建项目总投资</w:t>
            </w:r>
            <w:r>
              <w:rPr>
                <w:rFonts w:hint="eastAsia" w:ascii="Times New Roman" w:hAnsi="Times New Roman" w:eastAsia="宋体" w:cs="Times New Roman"/>
                <w:color w:val="0B5FD1"/>
                <w:sz w:val="24"/>
                <w:highlight w:val="none"/>
                <w:lang w:val="en-US" w:eastAsia="zh-CN"/>
              </w:rPr>
              <w:t>50</w:t>
            </w:r>
            <w:r>
              <w:rPr>
                <w:rFonts w:hint="default" w:ascii="Times New Roman" w:hAnsi="Times New Roman" w:eastAsia="宋体" w:cs="Times New Roman"/>
                <w:color w:val="0B5FD1"/>
                <w:sz w:val="24"/>
                <w:highlight w:val="none"/>
              </w:rPr>
              <w:t>万元，其中环保投资</w:t>
            </w:r>
            <w:r>
              <w:rPr>
                <w:rFonts w:hint="eastAsia" w:ascii="Times New Roman" w:hAnsi="Times New Roman" w:eastAsia="宋体" w:cs="Times New Roman"/>
                <w:color w:val="0B5FD1"/>
                <w:sz w:val="24"/>
                <w:highlight w:val="none"/>
                <w:lang w:val="en-US" w:eastAsia="zh-CN"/>
              </w:rPr>
              <w:t>7</w:t>
            </w:r>
            <w:r>
              <w:rPr>
                <w:rFonts w:hint="default" w:ascii="Times New Roman" w:hAnsi="Times New Roman" w:eastAsia="宋体" w:cs="Times New Roman"/>
                <w:color w:val="0B5FD1"/>
                <w:sz w:val="24"/>
                <w:highlight w:val="none"/>
              </w:rPr>
              <w:t>万元，环保投资占总投资的</w:t>
            </w:r>
            <w:r>
              <w:rPr>
                <w:rFonts w:hint="eastAsia" w:ascii="Times New Roman" w:hAnsi="Times New Roman" w:eastAsia="宋体" w:cs="Times New Roman"/>
                <w:color w:val="0B5FD1"/>
                <w:sz w:val="24"/>
                <w:highlight w:val="none"/>
                <w:lang w:val="en-US" w:eastAsia="zh-CN"/>
              </w:rPr>
              <w:t>14%</w:t>
            </w:r>
            <w:r>
              <w:rPr>
                <w:rFonts w:hint="default" w:ascii="Times New Roman" w:hAnsi="Times New Roman" w:eastAsia="宋体" w:cs="Times New Roman"/>
                <w:color w:val="0B5FD1"/>
                <w:sz w:val="24"/>
                <w:highlight w:val="none"/>
              </w:rPr>
              <w:t>。从工程的性质来看，该项目环保投资能满足治理要求。详细内容见表</w:t>
            </w:r>
            <w:r>
              <w:rPr>
                <w:rFonts w:hint="default" w:ascii="Times New Roman" w:hAnsi="Times New Roman" w:eastAsia="宋体" w:cs="Times New Roman"/>
                <w:color w:val="0B5FD1"/>
                <w:sz w:val="24"/>
                <w:highlight w:val="none"/>
                <w:lang w:val="en-US" w:eastAsia="zh-CN"/>
              </w:rPr>
              <w:t>7</w:t>
            </w:r>
            <w:r>
              <w:rPr>
                <w:rFonts w:hint="default" w:ascii="Times New Roman" w:hAnsi="Times New Roman" w:eastAsia="宋体" w:cs="Times New Roman"/>
                <w:color w:val="0B5FD1"/>
                <w:sz w:val="24"/>
                <w:highlight w:val="none"/>
              </w:rPr>
              <w:t>-</w:t>
            </w:r>
            <w:r>
              <w:rPr>
                <w:rFonts w:hint="default" w:ascii="Times New Roman" w:hAnsi="Times New Roman" w:eastAsia="宋体" w:cs="Times New Roman"/>
                <w:color w:val="0B5FD1"/>
                <w:sz w:val="24"/>
                <w:highlight w:val="none"/>
                <w:lang w:val="en-US" w:eastAsia="zh-CN"/>
              </w:rPr>
              <w:t>1</w:t>
            </w:r>
            <w:r>
              <w:rPr>
                <w:rFonts w:hint="eastAsia" w:ascii="Times New Roman" w:hAnsi="Times New Roman" w:cs="Times New Roman"/>
                <w:color w:val="0B5FD1"/>
                <w:sz w:val="24"/>
                <w:highlight w:val="none"/>
                <w:lang w:val="en-US" w:eastAsia="zh-CN"/>
              </w:rPr>
              <w:t>1</w:t>
            </w:r>
            <w:r>
              <w:rPr>
                <w:rFonts w:hint="default" w:ascii="Times New Roman" w:hAnsi="Times New Roman" w:eastAsia="宋体" w:cs="Times New Roman"/>
                <w:color w:val="0B5FD1"/>
                <w:sz w:val="24"/>
                <w:highlight w:val="none"/>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表</w:t>
            </w:r>
            <w:r>
              <w:rPr>
                <w:rFonts w:hint="default" w:ascii="Times New Roman" w:hAnsi="Times New Roman" w:eastAsia="宋体" w:cs="Times New Roman"/>
                <w:b/>
                <w:sz w:val="21"/>
                <w:szCs w:val="21"/>
                <w:highlight w:val="none"/>
                <w:lang w:val="en-US" w:eastAsia="zh-CN"/>
              </w:rPr>
              <w:t>7-1</w:t>
            </w:r>
            <w:r>
              <w:rPr>
                <w:rFonts w:hint="eastAsia" w:ascii="Times New Roman" w:hAnsi="Times New Roman" w:cs="Times New Roman"/>
                <w:b/>
                <w:sz w:val="21"/>
                <w:szCs w:val="21"/>
                <w:highlight w:val="none"/>
                <w:lang w:val="en-US" w:eastAsia="zh-CN"/>
              </w:rPr>
              <w:t>1</w:t>
            </w:r>
            <w:r>
              <w:rPr>
                <w:rFonts w:hint="default" w:ascii="Times New Roman" w:hAnsi="Times New Roman" w:eastAsia="宋体" w:cs="Times New Roman"/>
                <w:b/>
                <w:sz w:val="21"/>
                <w:szCs w:val="21"/>
                <w:highlight w:val="none"/>
              </w:rPr>
              <w:t xml:space="preserve">  环保投资一览表  单位：万元</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1515"/>
              <w:gridCol w:w="1200"/>
              <w:gridCol w:w="4147"/>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54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sz w:val="21"/>
                      <w:szCs w:val="21"/>
                      <w:highlight w:val="none"/>
                    </w:rPr>
                    <w:t>序号</w:t>
                  </w:r>
                </w:p>
              </w:tc>
              <w:tc>
                <w:tcPr>
                  <w:tcW w:w="2715" w:type="dxa"/>
                  <w:gridSpan w:val="2"/>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sz w:val="21"/>
                      <w:szCs w:val="21"/>
                      <w:highlight w:val="none"/>
                    </w:rPr>
                    <w:t>治理项目</w:t>
                  </w:r>
                </w:p>
              </w:tc>
              <w:tc>
                <w:tcPr>
                  <w:tcW w:w="4147"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sz w:val="21"/>
                      <w:szCs w:val="21"/>
                      <w:highlight w:val="none"/>
                    </w:rPr>
                    <w:t>污染防治设施或措施</w:t>
                  </w:r>
                </w:p>
              </w:tc>
              <w:tc>
                <w:tcPr>
                  <w:tcW w:w="144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b/>
                      <w:bCs/>
                      <w:color w:val="0B5FD1"/>
                      <w:sz w:val="21"/>
                      <w:szCs w:val="21"/>
                      <w:highlight w:val="none"/>
                    </w:rPr>
                  </w:pPr>
                  <w:r>
                    <w:rPr>
                      <w:rFonts w:hint="default" w:ascii="Times New Roman" w:hAnsi="Times New Roman" w:eastAsia="宋体" w:cs="Times New Roman"/>
                      <w:b/>
                      <w:bCs/>
                      <w:color w:val="0B5FD1"/>
                      <w:sz w:val="21"/>
                      <w:szCs w:val="21"/>
                      <w:highlight w:val="none"/>
                    </w:rPr>
                    <w:t>投资（万元）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54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eastAsia" w:ascii="Times New Roman" w:hAnsi="Times New Roman" w:eastAsia="宋体" w:cs="Times New Roman"/>
                      <w:b w:val="0"/>
                      <w:bCs w:val="0"/>
                      <w:color w:val="0B5FD1"/>
                      <w:sz w:val="21"/>
                      <w:szCs w:val="21"/>
                      <w:highlight w:val="none"/>
                      <w:lang w:val="en-US" w:eastAsia="zh-CN"/>
                    </w:rPr>
                  </w:pPr>
                  <w:r>
                    <w:rPr>
                      <w:rFonts w:hint="eastAsia" w:ascii="Times New Roman" w:hAnsi="Times New Roman" w:eastAsia="宋体" w:cs="Times New Roman"/>
                      <w:b w:val="0"/>
                      <w:bCs w:val="0"/>
                      <w:color w:val="0B5FD1"/>
                      <w:sz w:val="21"/>
                      <w:szCs w:val="21"/>
                      <w:highlight w:val="none"/>
                      <w:lang w:val="en-US" w:eastAsia="zh-CN"/>
                    </w:rPr>
                    <w:t>1</w:t>
                  </w:r>
                </w:p>
              </w:tc>
              <w:tc>
                <w:tcPr>
                  <w:tcW w:w="1515"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b w:val="0"/>
                      <w:bCs w:val="0"/>
                      <w:color w:val="0B5FD1"/>
                      <w:sz w:val="21"/>
                      <w:szCs w:val="21"/>
                      <w:highlight w:val="none"/>
                      <w:lang w:val="en-US" w:eastAsia="zh-CN"/>
                    </w:rPr>
                  </w:pPr>
                  <w:r>
                    <w:rPr>
                      <w:rFonts w:hint="eastAsia" w:ascii="Times New Roman" w:hAnsi="Times New Roman" w:eastAsia="宋体" w:cs="Times New Roman"/>
                      <w:b w:val="0"/>
                      <w:bCs w:val="0"/>
                      <w:color w:val="0B5FD1"/>
                      <w:sz w:val="21"/>
                      <w:szCs w:val="21"/>
                      <w:highlight w:val="none"/>
                      <w:lang w:val="en-US" w:eastAsia="zh-CN"/>
                    </w:rPr>
                    <w:t>废气治理</w:t>
                  </w:r>
                </w:p>
              </w:tc>
              <w:tc>
                <w:tcPr>
                  <w:tcW w:w="1200"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b w:val="0"/>
                      <w:bCs w:val="0"/>
                      <w:color w:val="0B5FD1"/>
                      <w:sz w:val="21"/>
                      <w:szCs w:val="21"/>
                      <w:highlight w:val="none"/>
                      <w:lang w:val="en-US" w:eastAsia="zh-CN"/>
                    </w:rPr>
                  </w:pPr>
                  <w:r>
                    <w:rPr>
                      <w:rFonts w:hint="eastAsia" w:ascii="Times New Roman" w:hAnsi="Times New Roman" w:eastAsia="宋体" w:cs="Times New Roman"/>
                      <w:b w:val="0"/>
                      <w:bCs w:val="0"/>
                      <w:color w:val="0B5FD1"/>
                      <w:sz w:val="21"/>
                      <w:szCs w:val="21"/>
                      <w:highlight w:val="none"/>
                      <w:lang w:val="en-US" w:eastAsia="zh-CN"/>
                    </w:rPr>
                    <w:t>打磨粉尘</w:t>
                  </w:r>
                </w:p>
              </w:tc>
              <w:tc>
                <w:tcPr>
                  <w:tcW w:w="4147"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b w:val="0"/>
                      <w:bCs w:val="0"/>
                      <w:color w:val="0B5FD1"/>
                      <w:sz w:val="21"/>
                      <w:szCs w:val="21"/>
                      <w:highlight w:val="none"/>
                      <w:lang w:val="en-US" w:eastAsia="zh-CN"/>
                    </w:rPr>
                  </w:pPr>
                  <w:r>
                    <w:rPr>
                      <w:rFonts w:hint="eastAsia" w:ascii="Times New Roman" w:hAnsi="Times New Roman" w:eastAsia="宋体" w:cs="Times New Roman"/>
                      <w:b w:val="0"/>
                      <w:bCs w:val="0"/>
                      <w:color w:val="0B5FD1"/>
                      <w:sz w:val="21"/>
                      <w:szCs w:val="21"/>
                      <w:highlight w:val="none"/>
                      <w:lang w:val="en-US" w:eastAsia="zh-CN"/>
                    </w:rPr>
                    <w:t>移动式除尘器</w:t>
                  </w:r>
                </w:p>
              </w:tc>
              <w:tc>
                <w:tcPr>
                  <w:tcW w:w="144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b w:val="0"/>
                      <w:bCs w:val="0"/>
                      <w:color w:val="0B5FD1"/>
                      <w:sz w:val="21"/>
                      <w:szCs w:val="21"/>
                      <w:highlight w:val="none"/>
                      <w:lang w:val="en-US" w:eastAsia="zh-CN"/>
                    </w:rPr>
                  </w:pPr>
                  <w:r>
                    <w:rPr>
                      <w:rFonts w:hint="eastAsia" w:ascii="Times New Roman" w:hAnsi="Times New Roman" w:eastAsia="宋体" w:cs="Times New Roman"/>
                      <w:b w:val="0"/>
                      <w:bCs w:val="0"/>
                      <w:color w:val="0B5FD1"/>
                      <w:sz w:val="21"/>
                      <w:szCs w:val="21"/>
                      <w:highlight w:val="none"/>
                      <w:lang w:val="en-US" w:eastAsia="zh-C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544" w:type="dxa"/>
                  <w:tcBorders>
                    <w:bottom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eastAsia" w:ascii="Times New Roman" w:hAnsi="Times New Roman" w:eastAsia="宋体" w:cs="Times New Roman"/>
                      <w:color w:val="0B5FD1"/>
                      <w:sz w:val="21"/>
                      <w:szCs w:val="21"/>
                      <w:highlight w:val="none"/>
                      <w:lang w:eastAsia="zh-CN"/>
                    </w:rPr>
                  </w:pPr>
                  <w:r>
                    <w:rPr>
                      <w:rFonts w:hint="eastAsia" w:ascii="Times New Roman" w:hAnsi="Times New Roman" w:eastAsia="宋体" w:cs="Times New Roman"/>
                      <w:color w:val="0B5FD1"/>
                      <w:w w:val="100"/>
                      <w:sz w:val="21"/>
                      <w:szCs w:val="21"/>
                      <w:highlight w:val="none"/>
                      <w:lang w:val="en-US" w:eastAsia="zh-CN"/>
                    </w:rPr>
                    <w:t>2</w:t>
                  </w:r>
                </w:p>
              </w:tc>
              <w:tc>
                <w:tcPr>
                  <w:tcW w:w="1515" w:type="dxa"/>
                  <w:tcBorders>
                    <w:bottom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噪声治理</w:t>
                  </w:r>
                </w:p>
              </w:tc>
              <w:tc>
                <w:tcPr>
                  <w:tcW w:w="1200" w:type="dxa"/>
                  <w:tcBorders>
                    <w:bottom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设备噪声</w:t>
                  </w:r>
                </w:p>
              </w:tc>
              <w:tc>
                <w:tcPr>
                  <w:tcW w:w="4147"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隔声、减振措施</w:t>
                  </w:r>
                </w:p>
              </w:tc>
              <w:tc>
                <w:tcPr>
                  <w:tcW w:w="144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eastAsia" w:ascii="Times New Roman" w:hAnsi="Times New Roman" w:eastAsia="宋体" w:cs="Times New Roman"/>
                      <w:color w:val="0B5FD1"/>
                      <w:sz w:val="21"/>
                      <w:szCs w:val="21"/>
                      <w:highlight w:val="none"/>
                      <w:lang w:eastAsia="zh-CN"/>
                    </w:rPr>
                  </w:pPr>
                  <w:r>
                    <w:rPr>
                      <w:rFonts w:hint="eastAsia" w:ascii="Times New Roman" w:hAnsi="Times New Roman" w:eastAsia="宋体" w:cs="Times New Roman"/>
                      <w:color w:val="0B5FD1"/>
                      <w:w w:val="10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544" w:type="dxa"/>
                  <w:tcBorders>
                    <w:top w:val="single" w:color="auto" w:sz="4" w:space="0"/>
                    <w:bottom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eastAsia" w:ascii="Times New Roman" w:hAnsi="Times New Roman" w:cs="Times New Roman"/>
                      <w:color w:val="0B5FD1"/>
                      <w:w w:val="100"/>
                      <w:sz w:val="21"/>
                      <w:szCs w:val="21"/>
                      <w:highlight w:val="none"/>
                      <w:lang w:val="en-US" w:eastAsia="zh-CN"/>
                    </w:rPr>
                  </w:pPr>
                  <w:r>
                    <w:rPr>
                      <w:rFonts w:hint="eastAsia" w:ascii="Times New Roman" w:hAnsi="Times New Roman" w:cs="Times New Roman"/>
                      <w:color w:val="0B5FD1"/>
                      <w:w w:val="100"/>
                      <w:sz w:val="21"/>
                      <w:szCs w:val="21"/>
                      <w:highlight w:val="none"/>
                      <w:lang w:val="en-US" w:eastAsia="zh-CN"/>
                    </w:rPr>
                    <w:t>3</w:t>
                  </w:r>
                </w:p>
              </w:tc>
              <w:tc>
                <w:tcPr>
                  <w:tcW w:w="1515" w:type="dxa"/>
                  <w:tcBorders>
                    <w:top w:val="single" w:color="auto" w:sz="4" w:space="0"/>
                    <w:bottom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cs="Times New Roman"/>
                      <w:color w:val="0B5FD1"/>
                      <w:w w:val="100"/>
                      <w:sz w:val="21"/>
                      <w:szCs w:val="21"/>
                      <w:highlight w:val="none"/>
                      <w:lang w:val="en-US" w:eastAsia="zh-CN"/>
                    </w:rPr>
                  </w:pPr>
                  <w:r>
                    <w:rPr>
                      <w:rFonts w:hint="eastAsia" w:ascii="Times New Roman" w:hAnsi="Times New Roman" w:cs="Times New Roman"/>
                      <w:color w:val="0B5FD1"/>
                      <w:w w:val="100"/>
                      <w:sz w:val="21"/>
                      <w:szCs w:val="21"/>
                      <w:highlight w:val="none"/>
                      <w:lang w:val="en-US" w:eastAsia="zh-CN"/>
                    </w:rPr>
                    <w:t>废水治理</w:t>
                  </w:r>
                </w:p>
              </w:tc>
              <w:tc>
                <w:tcPr>
                  <w:tcW w:w="1200" w:type="dxa"/>
                  <w:tcBorders>
                    <w:top w:val="single" w:color="auto" w:sz="4" w:space="0"/>
                    <w:bottom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eastAsia" w:ascii="Times New Roman" w:hAnsi="Times New Roman" w:eastAsia="宋体" w:cs="Times New Roman"/>
                      <w:color w:val="0B5FD1"/>
                      <w:sz w:val="21"/>
                      <w:szCs w:val="21"/>
                      <w:highlight w:val="none"/>
                      <w:lang w:val="en-US" w:eastAsia="zh-CN"/>
                    </w:rPr>
                  </w:pPr>
                  <w:r>
                    <w:rPr>
                      <w:rFonts w:hint="eastAsia" w:ascii="Times New Roman" w:hAnsi="Times New Roman" w:eastAsia="宋体" w:cs="Times New Roman"/>
                      <w:color w:val="0B5FD1"/>
                      <w:sz w:val="21"/>
                      <w:szCs w:val="21"/>
                      <w:highlight w:val="none"/>
                      <w:lang w:val="en-US" w:eastAsia="zh-CN"/>
                    </w:rPr>
                    <w:t>生活污水</w:t>
                  </w:r>
                </w:p>
              </w:tc>
              <w:tc>
                <w:tcPr>
                  <w:tcW w:w="4147"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color w:val="0B5FD1"/>
                      <w:sz w:val="21"/>
                      <w:szCs w:val="21"/>
                      <w:highlight w:val="none"/>
                      <w:lang w:val="en-US" w:eastAsia="zh-CN"/>
                    </w:rPr>
                  </w:pPr>
                  <w:r>
                    <w:rPr>
                      <w:rFonts w:hint="eastAsia" w:ascii="Times New Roman" w:hAnsi="Times New Roman" w:eastAsia="宋体" w:cs="Times New Roman"/>
                      <w:color w:val="0B5FD1"/>
                      <w:sz w:val="21"/>
                      <w:szCs w:val="21"/>
                      <w:highlight w:val="none"/>
                      <w:lang w:val="en-US" w:eastAsia="zh-CN"/>
                    </w:rPr>
                    <w:t>化粪池（10m</w:t>
                  </w:r>
                  <w:r>
                    <w:rPr>
                      <w:rFonts w:hint="eastAsia" w:ascii="Times New Roman" w:hAnsi="Times New Roman" w:eastAsia="宋体" w:cs="Times New Roman"/>
                      <w:color w:val="0B5FD1"/>
                      <w:sz w:val="21"/>
                      <w:szCs w:val="21"/>
                      <w:highlight w:val="none"/>
                      <w:vertAlign w:val="superscript"/>
                      <w:lang w:val="en-US" w:eastAsia="zh-CN"/>
                    </w:rPr>
                    <w:t>3</w:t>
                  </w:r>
                  <w:r>
                    <w:rPr>
                      <w:rFonts w:hint="eastAsia" w:ascii="Times New Roman" w:hAnsi="Times New Roman" w:eastAsia="宋体" w:cs="Times New Roman"/>
                      <w:color w:val="0B5FD1"/>
                      <w:sz w:val="21"/>
                      <w:szCs w:val="21"/>
                      <w:highlight w:val="none"/>
                      <w:lang w:val="en-US" w:eastAsia="zh-CN"/>
                    </w:rPr>
                    <w:t>）1座</w:t>
                  </w:r>
                </w:p>
              </w:tc>
              <w:tc>
                <w:tcPr>
                  <w:tcW w:w="144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eastAsia" w:ascii="Times New Roman" w:hAnsi="Times New Roman" w:eastAsia="宋体" w:cs="Times New Roman"/>
                      <w:color w:val="0B5FD1"/>
                      <w:w w:val="100"/>
                      <w:sz w:val="21"/>
                      <w:szCs w:val="21"/>
                      <w:highlight w:val="none"/>
                      <w:lang w:val="en-US" w:eastAsia="zh-CN"/>
                    </w:rPr>
                  </w:pPr>
                  <w:r>
                    <w:rPr>
                      <w:rFonts w:hint="eastAsia" w:ascii="Times New Roman" w:hAnsi="Times New Roman" w:cs="Times New Roman"/>
                      <w:color w:val="0B5FD1"/>
                      <w:w w:val="10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544" w:type="dxa"/>
                  <w:vMerge w:val="restart"/>
                  <w:tcBorders>
                    <w:top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cs="Times New Roman"/>
                      <w:color w:val="0B5FD1"/>
                      <w:w w:val="100"/>
                      <w:sz w:val="21"/>
                      <w:szCs w:val="21"/>
                      <w:highlight w:val="none"/>
                      <w:lang w:val="en-US" w:eastAsia="zh-CN"/>
                    </w:rPr>
                  </w:pPr>
                  <w:r>
                    <w:rPr>
                      <w:rFonts w:hint="eastAsia" w:ascii="Times New Roman" w:hAnsi="Times New Roman" w:cs="Times New Roman"/>
                      <w:color w:val="0B5FD1"/>
                      <w:w w:val="100"/>
                      <w:sz w:val="21"/>
                      <w:szCs w:val="21"/>
                      <w:highlight w:val="none"/>
                      <w:lang w:val="en-US" w:eastAsia="zh-CN"/>
                    </w:rPr>
                    <w:t>4</w:t>
                  </w:r>
                </w:p>
              </w:tc>
              <w:tc>
                <w:tcPr>
                  <w:tcW w:w="1515" w:type="dxa"/>
                  <w:vMerge w:val="restart"/>
                  <w:tcBorders>
                    <w:top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cs="Times New Roman"/>
                      <w:color w:val="0B5FD1"/>
                      <w:w w:val="100"/>
                      <w:sz w:val="21"/>
                      <w:szCs w:val="21"/>
                      <w:highlight w:val="none"/>
                    </w:rPr>
                  </w:pPr>
                  <w:r>
                    <w:rPr>
                      <w:rFonts w:hint="default" w:ascii="Times New Roman" w:hAnsi="Times New Roman" w:cs="Times New Roman"/>
                      <w:color w:val="0B5FD1"/>
                      <w:w w:val="100"/>
                      <w:sz w:val="21"/>
                      <w:szCs w:val="21"/>
                      <w:highlight w:val="none"/>
                    </w:rPr>
                    <w:t>固废治理</w:t>
                  </w:r>
                </w:p>
              </w:tc>
              <w:tc>
                <w:tcPr>
                  <w:tcW w:w="1200" w:type="dxa"/>
                  <w:tcBorders>
                    <w:top w:val="single" w:color="auto" w:sz="4" w:space="0"/>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生活垃圾</w:t>
                  </w:r>
                </w:p>
              </w:tc>
              <w:tc>
                <w:tcPr>
                  <w:tcW w:w="4147"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带盖垃圾桶</w:t>
                  </w:r>
                </w:p>
              </w:tc>
              <w:tc>
                <w:tcPr>
                  <w:tcW w:w="144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color w:val="0B5FD1"/>
                      <w:sz w:val="21"/>
                      <w:szCs w:val="21"/>
                      <w:highlight w:val="none"/>
                      <w:lang w:val="en-US" w:eastAsia="zh-CN"/>
                    </w:rPr>
                  </w:pPr>
                  <w:r>
                    <w:rPr>
                      <w:rFonts w:hint="eastAsia" w:ascii="Times New Roman" w:hAnsi="Times New Roman" w:eastAsia="宋体" w:cs="Times New Roman"/>
                      <w:color w:val="0B5FD1"/>
                      <w:w w:val="100"/>
                      <w:sz w:val="21"/>
                      <w:szCs w:val="21"/>
                      <w:highlight w:val="none"/>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544"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jc w:val="center"/>
                    <w:textAlignment w:val="auto"/>
                    <w:rPr>
                      <w:rFonts w:hint="default" w:ascii="Times New Roman" w:hAnsi="Times New Roman" w:cs="Times New Roman"/>
                      <w:color w:val="0B5FD1"/>
                      <w:sz w:val="21"/>
                      <w:szCs w:val="21"/>
                      <w:highlight w:val="none"/>
                    </w:rPr>
                  </w:pPr>
                </w:p>
              </w:tc>
              <w:tc>
                <w:tcPr>
                  <w:tcW w:w="1515"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jc w:val="center"/>
                    <w:textAlignment w:val="auto"/>
                    <w:rPr>
                      <w:rFonts w:hint="default" w:ascii="Times New Roman" w:hAnsi="Times New Roman" w:cs="Times New Roman"/>
                      <w:color w:val="0B5FD1"/>
                      <w:sz w:val="21"/>
                      <w:szCs w:val="21"/>
                      <w:highlight w:val="none"/>
                    </w:rPr>
                  </w:pPr>
                </w:p>
              </w:tc>
              <w:tc>
                <w:tcPr>
                  <w:tcW w:w="1200"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一般固废</w:t>
                  </w:r>
                </w:p>
              </w:tc>
              <w:tc>
                <w:tcPr>
                  <w:tcW w:w="4147"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固废暂存间及容器若干</w:t>
                  </w:r>
                </w:p>
              </w:tc>
              <w:tc>
                <w:tcPr>
                  <w:tcW w:w="144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color w:val="0B5FD1"/>
                      <w:sz w:val="21"/>
                      <w:szCs w:val="21"/>
                      <w:highlight w:val="none"/>
                      <w:lang w:val="en-US" w:eastAsia="zh-CN"/>
                    </w:rPr>
                  </w:pPr>
                  <w:r>
                    <w:rPr>
                      <w:rFonts w:hint="eastAsia" w:ascii="Times New Roman" w:hAnsi="Times New Roman" w:eastAsia="宋体" w:cs="Times New Roman"/>
                      <w:color w:val="0B5FD1"/>
                      <w:sz w:val="21"/>
                      <w:szCs w:val="21"/>
                      <w:highlight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544"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jc w:val="center"/>
                    <w:textAlignment w:val="auto"/>
                    <w:rPr>
                      <w:rFonts w:hint="default" w:ascii="Times New Roman" w:hAnsi="Times New Roman" w:cs="Times New Roman"/>
                      <w:color w:val="0B5FD1"/>
                      <w:sz w:val="21"/>
                      <w:szCs w:val="21"/>
                      <w:highlight w:val="none"/>
                    </w:rPr>
                  </w:pPr>
                </w:p>
              </w:tc>
              <w:tc>
                <w:tcPr>
                  <w:tcW w:w="1515"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left="0"/>
                    <w:jc w:val="center"/>
                    <w:textAlignment w:val="auto"/>
                    <w:rPr>
                      <w:rFonts w:hint="default" w:ascii="Times New Roman" w:hAnsi="Times New Roman" w:cs="Times New Roman"/>
                      <w:color w:val="0B5FD1"/>
                      <w:sz w:val="21"/>
                      <w:szCs w:val="21"/>
                      <w:highlight w:val="none"/>
                    </w:rPr>
                  </w:pPr>
                </w:p>
              </w:tc>
              <w:tc>
                <w:tcPr>
                  <w:tcW w:w="1200"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危险废物</w:t>
                  </w:r>
                </w:p>
              </w:tc>
              <w:tc>
                <w:tcPr>
                  <w:tcW w:w="4147"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危废暂存间一座</w:t>
                  </w:r>
                  <w:r>
                    <w:rPr>
                      <w:rFonts w:hint="default" w:ascii="Times New Roman" w:hAnsi="Times New Roman" w:cs="Times New Roman"/>
                      <w:color w:val="0B5FD1"/>
                      <w:sz w:val="21"/>
                      <w:szCs w:val="21"/>
                      <w:highlight w:val="none"/>
                      <w:lang w:eastAsia="zh-CN"/>
                    </w:rPr>
                    <w:t>（</w:t>
                  </w:r>
                  <w:r>
                    <w:rPr>
                      <w:rFonts w:hint="default" w:ascii="Times New Roman" w:hAnsi="Times New Roman" w:cs="Times New Roman"/>
                      <w:color w:val="0B5FD1"/>
                      <w:sz w:val="21"/>
                      <w:szCs w:val="21"/>
                      <w:highlight w:val="none"/>
                      <w:lang w:val="en-US" w:eastAsia="zh-CN"/>
                    </w:rPr>
                    <w:t>面积</w:t>
                  </w:r>
                  <w:r>
                    <w:rPr>
                      <w:rFonts w:hint="eastAsia" w:ascii="Times New Roman" w:hAnsi="Times New Roman" w:cs="Times New Roman"/>
                      <w:color w:val="0B5FD1"/>
                      <w:sz w:val="21"/>
                      <w:szCs w:val="21"/>
                      <w:highlight w:val="none"/>
                      <w:lang w:val="en-US" w:eastAsia="zh-CN"/>
                    </w:rPr>
                    <w:t>10</w:t>
                  </w:r>
                  <w:r>
                    <w:rPr>
                      <w:rFonts w:hint="default" w:ascii="Times New Roman" w:hAnsi="Times New Roman" w:cs="Times New Roman"/>
                      <w:color w:val="0B5FD1"/>
                      <w:sz w:val="21"/>
                      <w:szCs w:val="21"/>
                      <w:highlight w:val="none"/>
                      <w:lang w:val="en-US" w:eastAsia="zh-CN"/>
                    </w:rPr>
                    <w:t>m</w:t>
                  </w:r>
                  <w:r>
                    <w:rPr>
                      <w:rFonts w:hint="default" w:ascii="Times New Roman" w:hAnsi="Times New Roman" w:cs="Times New Roman"/>
                      <w:color w:val="0B5FD1"/>
                      <w:sz w:val="21"/>
                      <w:szCs w:val="21"/>
                      <w:highlight w:val="none"/>
                      <w:vertAlign w:val="superscript"/>
                      <w:lang w:val="en-US" w:eastAsia="zh-CN"/>
                    </w:rPr>
                    <w:t>2</w:t>
                  </w:r>
                  <w:r>
                    <w:rPr>
                      <w:rFonts w:hint="default" w:ascii="Times New Roman" w:hAnsi="Times New Roman" w:cs="Times New Roman"/>
                      <w:color w:val="0B5FD1"/>
                      <w:sz w:val="21"/>
                      <w:szCs w:val="21"/>
                      <w:highlight w:val="none"/>
                      <w:lang w:eastAsia="zh-CN"/>
                    </w:rPr>
                    <w:t>）</w:t>
                  </w:r>
                  <w:r>
                    <w:rPr>
                      <w:rFonts w:hint="default" w:ascii="Times New Roman" w:hAnsi="Times New Roman" w:eastAsia="宋体" w:cs="Times New Roman"/>
                      <w:color w:val="0B5FD1"/>
                      <w:sz w:val="21"/>
                      <w:szCs w:val="21"/>
                      <w:highlight w:val="none"/>
                    </w:rPr>
                    <w:t>，容器若干</w:t>
                  </w:r>
                </w:p>
              </w:tc>
              <w:tc>
                <w:tcPr>
                  <w:tcW w:w="144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Times New Roman" w:cs="Times New Roman"/>
                      <w:color w:val="0B5FD1"/>
                      <w:sz w:val="21"/>
                      <w:szCs w:val="21"/>
                      <w:highlight w:val="none"/>
                    </w:rPr>
                  </w:pPr>
                  <w:r>
                    <w:rPr>
                      <w:rFonts w:hint="default" w:ascii="Times New Roman" w:hAnsi="Times New Roman" w:cs="Times New Roman"/>
                      <w:color w:val="0B5FD1"/>
                      <w:w w:val="1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jc w:val="center"/>
              </w:trPr>
              <w:tc>
                <w:tcPr>
                  <w:tcW w:w="2059" w:type="dxa"/>
                  <w:gridSpan w:val="2"/>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宋体" w:cs="Times New Roman"/>
                      <w:color w:val="0B5FD1"/>
                      <w:sz w:val="21"/>
                      <w:szCs w:val="21"/>
                      <w:highlight w:val="none"/>
                    </w:rPr>
                  </w:pPr>
                  <w:r>
                    <w:rPr>
                      <w:rFonts w:hint="default" w:ascii="Times New Roman" w:hAnsi="Times New Roman" w:eastAsia="宋体" w:cs="Times New Roman"/>
                      <w:color w:val="0B5FD1"/>
                      <w:sz w:val="21"/>
                      <w:szCs w:val="21"/>
                      <w:highlight w:val="none"/>
                    </w:rPr>
                    <w:t>合计</w:t>
                  </w:r>
                </w:p>
              </w:tc>
              <w:tc>
                <w:tcPr>
                  <w:tcW w:w="5347" w:type="dxa"/>
                  <w:gridSpan w:val="2"/>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default" w:ascii="Times New Roman" w:hAnsi="Times New Roman" w:eastAsia="Times New Roman" w:cs="Times New Roman"/>
                      <w:color w:val="0B5FD1"/>
                      <w:sz w:val="21"/>
                      <w:szCs w:val="21"/>
                      <w:highlight w:val="none"/>
                    </w:rPr>
                  </w:pPr>
                  <w:r>
                    <w:rPr>
                      <w:rFonts w:hint="default" w:ascii="Times New Roman" w:hAnsi="Times New Roman" w:cs="Times New Roman"/>
                      <w:color w:val="0B5FD1"/>
                      <w:w w:val="100"/>
                      <w:sz w:val="21"/>
                      <w:szCs w:val="21"/>
                      <w:highlight w:val="none"/>
                    </w:rPr>
                    <w:t>/</w:t>
                  </w:r>
                </w:p>
              </w:tc>
              <w:tc>
                <w:tcPr>
                  <w:tcW w:w="1444" w:type="dxa"/>
                  <w:tcBorders>
                    <w:tl2br w:val="nil"/>
                    <w:tr2bl w:val="nil"/>
                  </w:tcBorders>
                  <w:noWrap w:val="0"/>
                  <w:vAlign w:val="center"/>
                </w:tcPr>
                <w:p>
                  <w:pPr>
                    <w:pStyle w:val="51"/>
                    <w:keepNext w:val="0"/>
                    <w:keepLines w:val="0"/>
                    <w:pageBreakBefore w:val="0"/>
                    <w:widowControl w:val="0"/>
                    <w:kinsoku/>
                    <w:wordWrap/>
                    <w:overflowPunct/>
                    <w:topLinePunct w:val="0"/>
                    <w:bidi w:val="0"/>
                    <w:adjustRightInd/>
                    <w:snapToGrid/>
                    <w:spacing w:line="240" w:lineRule="auto"/>
                    <w:ind w:left="0" w:right="0"/>
                    <w:jc w:val="center"/>
                    <w:textAlignment w:val="auto"/>
                    <w:rPr>
                      <w:rFonts w:hint="eastAsia" w:ascii="Times New Roman" w:hAnsi="Times New Roman" w:eastAsia="宋体" w:cs="Times New Roman"/>
                      <w:color w:val="0B5FD1"/>
                      <w:sz w:val="21"/>
                      <w:szCs w:val="21"/>
                      <w:highlight w:val="none"/>
                      <w:lang w:eastAsia="zh-CN"/>
                    </w:rPr>
                  </w:pPr>
                  <w:r>
                    <w:rPr>
                      <w:rFonts w:hint="eastAsia" w:ascii="Times New Roman" w:hAnsi="Times New Roman" w:eastAsia="宋体" w:cs="Times New Roman"/>
                      <w:color w:val="0B5FD1"/>
                      <w:sz w:val="21"/>
                      <w:szCs w:val="21"/>
                      <w:highlight w:val="none"/>
                      <w:lang w:val="en-US" w:eastAsia="zh-CN"/>
                    </w:rPr>
                    <w:t>7</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宋体" w:cs="Times New Roman"/>
                <w:b/>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宋体" w:cs="Times New Roman"/>
                <w:b/>
                <w:sz w:val="21"/>
                <w:szCs w:val="21"/>
                <w:highlight w:val="none"/>
              </w:rPr>
            </w:pPr>
          </w:p>
          <w:p>
            <w:pPr>
              <w:pStyle w:val="2"/>
              <w:rPr>
                <w:rFonts w:hint="default" w:ascii="Times New Roman" w:hAnsi="Times New Roman" w:eastAsia="宋体" w:cs="Times New Roman"/>
                <w:b/>
                <w:sz w:val="21"/>
                <w:szCs w:val="21"/>
                <w:highlight w:val="none"/>
              </w:rPr>
            </w:pPr>
          </w:p>
          <w:p>
            <w:pPr>
              <w:rPr>
                <w:rFonts w:hint="default" w:ascii="Times New Roman" w:hAnsi="Times New Roman" w:eastAsia="宋体" w:cs="Times New Roman"/>
                <w:b/>
                <w:sz w:val="21"/>
                <w:szCs w:val="21"/>
                <w:highlight w:val="none"/>
              </w:rPr>
            </w:pPr>
          </w:p>
          <w:p>
            <w:pPr>
              <w:pStyle w:val="2"/>
              <w:rPr>
                <w:rFonts w:hint="default" w:ascii="Times New Roman" w:hAnsi="Times New Roman" w:eastAsia="宋体" w:cs="Times New Roman"/>
                <w:b/>
                <w:sz w:val="21"/>
                <w:szCs w:val="21"/>
                <w:highlight w:val="none"/>
              </w:rPr>
            </w:pPr>
          </w:p>
          <w:p>
            <w:pPr>
              <w:rPr>
                <w:rFonts w:hint="default" w:ascii="Times New Roman" w:hAnsi="Times New Roman" w:eastAsia="宋体" w:cs="Times New Roman"/>
                <w:b/>
                <w:sz w:val="21"/>
                <w:szCs w:val="21"/>
                <w:highlight w:val="none"/>
              </w:rPr>
            </w:pPr>
          </w:p>
          <w:p>
            <w:pPr>
              <w:pStyle w:val="2"/>
              <w:rPr>
                <w:rFonts w:hint="default" w:ascii="Times New Roman" w:hAnsi="Times New Roman" w:eastAsia="宋体" w:cs="Times New Roman"/>
                <w:b/>
                <w:sz w:val="21"/>
                <w:szCs w:val="21"/>
                <w:highlight w:val="none"/>
              </w:rPr>
            </w:pPr>
          </w:p>
          <w:p>
            <w:pPr>
              <w:rPr>
                <w:rFonts w:hint="default" w:ascii="Times New Roman" w:hAnsi="Times New Roman" w:eastAsia="宋体" w:cs="Times New Roman"/>
                <w:b/>
                <w:sz w:val="21"/>
                <w:szCs w:val="21"/>
                <w:highlight w:val="none"/>
              </w:rPr>
            </w:pPr>
          </w:p>
          <w:p>
            <w:pPr>
              <w:pStyle w:val="2"/>
              <w:rPr>
                <w:rFonts w:hint="default" w:ascii="Times New Roman" w:hAnsi="Times New Roman" w:eastAsia="宋体" w:cs="Times New Roman"/>
                <w:b/>
                <w:sz w:val="21"/>
                <w:szCs w:val="21"/>
                <w:highlight w:val="none"/>
              </w:rPr>
            </w:pPr>
          </w:p>
          <w:p>
            <w:pPr>
              <w:rPr>
                <w:rFonts w:hint="default" w:ascii="Times New Roman" w:hAnsi="Times New Roman" w:eastAsia="宋体" w:cs="Times New Roman"/>
                <w:b/>
                <w:sz w:val="21"/>
                <w:szCs w:val="21"/>
                <w:highlight w:val="none"/>
              </w:rPr>
            </w:pPr>
          </w:p>
          <w:p>
            <w:pPr>
              <w:pStyle w:val="2"/>
              <w:rPr>
                <w:rFonts w:hint="default" w:ascii="Times New Roman" w:hAnsi="Times New Roman" w:eastAsia="宋体" w:cs="Times New Roman"/>
                <w:b/>
                <w:sz w:val="21"/>
                <w:szCs w:val="21"/>
                <w:highlight w:val="none"/>
              </w:rPr>
            </w:pPr>
          </w:p>
          <w:p>
            <w:pPr>
              <w:rPr>
                <w:rFonts w:hint="default" w:ascii="Times New Roman" w:hAnsi="Times New Roman" w:eastAsia="宋体" w:cs="Times New Roman"/>
                <w:b/>
                <w:sz w:val="21"/>
                <w:szCs w:val="21"/>
                <w:highlight w:val="none"/>
              </w:rPr>
            </w:pPr>
          </w:p>
          <w:p>
            <w:pPr>
              <w:pStyle w:val="2"/>
              <w:rPr>
                <w:rFonts w:hint="default" w:ascii="Times New Roman" w:hAnsi="Times New Roman" w:eastAsia="宋体" w:cs="Times New Roman"/>
                <w:b/>
                <w:sz w:val="21"/>
                <w:szCs w:val="21"/>
                <w:highlight w:val="none"/>
              </w:rPr>
            </w:pPr>
          </w:p>
          <w:p>
            <w:pPr>
              <w:rPr>
                <w:rFonts w:hint="default" w:ascii="Times New Roman" w:hAnsi="Times New Roman" w:eastAsia="宋体" w:cs="Times New Roman"/>
                <w:b/>
                <w:sz w:val="21"/>
                <w:szCs w:val="21"/>
                <w:highlight w:val="none"/>
              </w:rPr>
            </w:pPr>
          </w:p>
          <w:p>
            <w:pPr>
              <w:pStyle w:val="2"/>
              <w:rPr>
                <w:rFonts w:hint="default" w:ascii="Times New Roman" w:hAnsi="Times New Roman" w:eastAsia="宋体" w:cs="Times New Roman"/>
                <w:b/>
                <w:sz w:val="21"/>
                <w:szCs w:val="21"/>
                <w:highlight w:val="none"/>
              </w:rPr>
            </w:pPr>
          </w:p>
          <w:p>
            <w:pPr>
              <w:pageBreakBefore w:val="0"/>
              <w:wordWrap/>
              <w:topLinePunct w:val="0"/>
              <w:bidi w:val="0"/>
              <w:adjustRightInd/>
              <w:snapToGrid/>
              <w:spacing w:line="360" w:lineRule="auto"/>
              <w:rPr>
                <w:rFonts w:hint="default" w:ascii="Times New Roman" w:hAnsi="Times New Roman" w:cs="Times New Roman"/>
                <w:color w:val="auto"/>
                <w:szCs w:val="21"/>
                <w:highlight w:val="none"/>
              </w:rPr>
            </w:pPr>
          </w:p>
        </w:tc>
      </w:tr>
    </w:tbl>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建设项目拟采取的防治措施及预期治理效果</w:t>
      </w:r>
    </w:p>
    <w:tbl>
      <w:tblPr>
        <w:tblStyle w:val="28"/>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16"/>
        <w:gridCol w:w="1106"/>
        <w:gridCol w:w="1275"/>
        <w:gridCol w:w="2730"/>
        <w:gridCol w:w="344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616"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t>内容类型</w:t>
            </w:r>
          </w:p>
        </w:tc>
        <w:tc>
          <w:tcPr>
            <w:tcW w:w="1106"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t>排放源</w:t>
            </w:r>
          </w:p>
        </w:tc>
        <w:tc>
          <w:tcPr>
            <w:tcW w:w="1275"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t>污染物名称</w:t>
            </w:r>
          </w:p>
        </w:tc>
        <w:tc>
          <w:tcPr>
            <w:tcW w:w="2730"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t>防治措施</w:t>
            </w:r>
          </w:p>
        </w:tc>
        <w:tc>
          <w:tcPr>
            <w:tcW w:w="3442"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t>预期治理效果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86" w:hRule="exact"/>
          <w:jc w:val="center"/>
        </w:trPr>
        <w:tc>
          <w:tcPr>
            <w:tcW w:w="616"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大气污染</w:t>
            </w:r>
          </w:p>
        </w:tc>
        <w:tc>
          <w:tcPr>
            <w:tcW w:w="1106"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打磨粉尘</w:t>
            </w:r>
          </w:p>
        </w:tc>
        <w:tc>
          <w:tcPr>
            <w:tcW w:w="1275"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颗粒物</w:t>
            </w:r>
          </w:p>
        </w:tc>
        <w:tc>
          <w:tcPr>
            <w:tcW w:w="2730"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color w:val="0B5FD1"/>
                <w:sz w:val="24"/>
                <w:highlight w:val="none"/>
                <w:lang w:val="en-US" w:eastAsia="zh-CN"/>
              </w:rPr>
              <w:t>移动式除尘器</w:t>
            </w:r>
          </w:p>
        </w:tc>
        <w:tc>
          <w:tcPr>
            <w:tcW w:w="3442"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《大气污染物综合排放标准》（GB16297-1996）表2中的排放标准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64" w:hRule="exact"/>
          <w:jc w:val="center"/>
        </w:trPr>
        <w:tc>
          <w:tcPr>
            <w:tcW w:w="616"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水污染物</w:t>
            </w:r>
          </w:p>
        </w:tc>
        <w:tc>
          <w:tcPr>
            <w:tcW w:w="1106"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生活污水</w:t>
            </w:r>
          </w:p>
        </w:tc>
        <w:tc>
          <w:tcPr>
            <w:tcW w:w="1275"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SS、COD</w:t>
            </w:r>
            <w:r>
              <w:rPr>
                <w:rFonts w:hint="eastAsia" w:ascii="Times New Roman" w:hAnsi="Times New Roman" w:eastAsia="宋体" w:cs="Times New Roman"/>
                <w:sz w:val="24"/>
                <w:highlight w:val="none"/>
                <w:lang w:eastAsia="zh-CN"/>
              </w:rPr>
              <w:t>、</w:t>
            </w:r>
            <w:r>
              <w:rPr>
                <w:rFonts w:hint="eastAsia" w:ascii="Times New Roman" w:hAnsi="Times New Roman" w:eastAsia="宋体" w:cs="Times New Roman"/>
                <w:sz w:val="24"/>
                <w:highlight w:val="none"/>
                <w:lang w:val="en-US" w:eastAsia="zh-CN"/>
              </w:rPr>
              <w:t>BOD</w:t>
            </w:r>
            <w:r>
              <w:rPr>
                <w:rFonts w:hint="eastAsia" w:ascii="Times New Roman" w:hAnsi="Times New Roman" w:eastAsia="宋体" w:cs="Times New Roman"/>
                <w:sz w:val="24"/>
                <w:highlight w:val="none"/>
                <w:vertAlign w:val="subscript"/>
                <w:lang w:val="en-US" w:eastAsia="zh-CN"/>
              </w:rPr>
              <w:t>5</w:t>
            </w:r>
            <w:r>
              <w:rPr>
                <w:rFonts w:hint="eastAsia" w:ascii="Times New Roman" w:hAnsi="Times New Roman" w:eastAsia="宋体" w:cs="Times New Roman"/>
                <w:sz w:val="24"/>
                <w:highlight w:val="none"/>
                <w:lang w:val="en-US" w:eastAsia="zh-CN"/>
              </w:rPr>
              <w:t>、氨氮</w:t>
            </w:r>
          </w:p>
        </w:tc>
        <w:tc>
          <w:tcPr>
            <w:tcW w:w="2730"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化粪池处理后</w:t>
            </w:r>
            <w:r>
              <w:rPr>
                <w:rFonts w:hint="eastAsia" w:ascii="Times New Roman" w:hAnsi="Times New Roman" w:eastAsia="宋体" w:cs="Times New Roman"/>
                <w:sz w:val="24"/>
                <w:highlight w:val="none"/>
                <w:lang w:val="en-US" w:eastAsia="zh-CN"/>
              </w:rPr>
              <w:t>拉运至</w:t>
            </w:r>
            <w:r>
              <w:rPr>
                <w:rFonts w:hint="default" w:ascii="Times New Roman" w:hAnsi="Times New Roman" w:eastAsia="宋体" w:cs="Times New Roman"/>
                <w:sz w:val="24"/>
                <w:highlight w:val="none"/>
              </w:rPr>
              <w:t>西安市第</w:t>
            </w:r>
            <w:r>
              <w:rPr>
                <w:rFonts w:hint="eastAsia" w:ascii="Times New Roman" w:hAnsi="Times New Roman" w:eastAsia="宋体" w:cs="Times New Roman"/>
                <w:sz w:val="24"/>
                <w:highlight w:val="none"/>
                <w:lang w:val="en-US" w:eastAsia="zh-CN"/>
              </w:rPr>
              <w:t>六</w:t>
            </w:r>
            <w:r>
              <w:rPr>
                <w:rFonts w:hint="default" w:ascii="Times New Roman" w:hAnsi="Times New Roman" w:eastAsia="宋体" w:cs="Times New Roman"/>
                <w:sz w:val="24"/>
                <w:highlight w:val="none"/>
              </w:rPr>
              <w:t>污水处理厂处理</w:t>
            </w:r>
          </w:p>
        </w:tc>
        <w:tc>
          <w:tcPr>
            <w:tcW w:w="3442"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《污水综合排放标准》</w:t>
            </w:r>
          </w:p>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left"/>
              <w:textAlignment w:val="auto"/>
              <w:rPr>
                <w:rFonts w:hint="eastAsia"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（GB8978-1996）中三级标准《污水排入城镇下水道水质标准》（GB/T 31962-2015）</w:t>
            </w:r>
            <w:r>
              <w:rPr>
                <w:rFonts w:hint="eastAsia" w:ascii="Times New Roman" w:hAnsi="Times New Roman" w:eastAsia="宋体" w:cs="Times New Roman"/>
                <w:sz w:val="24"/>
                <w:highlight w:val="none"/>
              </w:rPr>
              <w:t>B</w:t>
            </w:r>
            <w:r>
              <w:rPr>
                <w:rFonts w:hint="default" w:ascii="Times New Roman" w:hAnsi="Times New Roman" w:eastAsia="宋体" w:cs="Times New Roman"/>
                <w:sz w:val="24"/>
                <w:highlight w:val="none"/>
              </w:rPr>
              <w:t>级标准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0" w:hRule="exact"/>
          <w:jc w:val="center"/>
        </w:trPr>
        <w:tc>
          <w:tcPr>
            <w:tcW w:w="616" w:type="dxa"/>
            <w:vMerge w:val="restart"/>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固体废物</w:t>
            </w:r>
          </w:p>
        </w:tc>
        <w:tc>
          <w:tcPr>
            <w:tcW w:w="2381" w:type="dxa"/>
            <w:gridSpan w:val="2"/>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生活垃圾</w:t>
            </w:r>
          </w:p>
        </w:tc>
        <w:tc>
          <w:tcPr>
            <w:tcW w:w="2730"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集中收集，定期清运至环卫指定地点</w:t>
            </w:r>
          </w:p>
        </w:tc>
        <w:tc>
          <w:tcPr>
            <w:tcW w:w="3442" w:type="dxa"/>
            <w:vMerge w:val="restart"/>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《一般工业固体废物贮存、处置场污染控制标准》（GB18599-2001）及其修改单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4" w:hRule="exact"/>
          <w:jc w:val="center"/>
        </w:trPr>
        <w:tc>
          <w:tcPr>
            <w:tcW w:w="616" w:type="dxa"/>
            <w:vMerge w:val="continue"/>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p>
        </w:tc>
        <w:tc>
          <w:tcPr>
            <w:tcW w:w="2381" w:type="dxa"/>
            <w:gridSpan w:val="2"/>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边角料、</w:t>
            </w:r>
            <w:r>
              <w:rPr>
                <w:rFonts w:hint="eastAsia" w:ascii="Times New Roman" w:hAnsi="Times New Roman" w:eastAsia="宋体" w:cs="Times New Roman"/>
                <w:sz w:val="24"/>
                <w:highlight w:val="none"/>
                <w:lang w:eastAsia="zh-CN"/>
              </w:rPr>
              <w:t>金属屑</w:t>
            </w:r>
            <w:r>
              <w:rPr>
                <w:rFonts w:hint="default" w:ascii="Times New Roman" w:hAnsi="Times New Roman" w:eastAsia="宋体" w:cs="Times New Roman"/>
                <w:sz w:val="24"/>
                <w:highlight w:val="none"/>
              </w:rPr>
              <w:t>、不合格产品</w:t>
            </w:r>
          </w:p>
        </w:tc>
        <w:tc>
          <w:tcPr>
            <w:tcW w:w="2730"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集中收集，定期外售</w:t>
            </w:r>
          </w:p>
        </w:tc>
        <w:tc>
          <w:tcPr>
            <w:tcW w:w="3442" w:type="dxa"/>
            <w:vMerge w:val="continue"/>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89" w:hRule="exact"/>
          <w:jc w:val="center"/>
        </w:trPr>
        <w:tc>
          <w:tcPr>
            <w:tcW w:w="616" w:type="dxa"/>
            <w:vMerge w:val="continue"/>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p>
        </w:tc>
        <w:tc>
          <w:tcPr>
            <w:tcW w:w="2381" w:type="dxa"/>
            <w:gridSpan w:val="2"/>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废机油、废切削液、油手套、油抹布、废油桶</w:t>
            </w:r>
          </w:p>
        </w:tc>
        <w:tc>
          <w:tcPr>
            <w:tcW w:w="2730"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危废分类收集，暂存于危废暂存间，定期委托有资质单位处置</w:t>
            </w:r>
          </w:p>
        </w:tc>
        <w:tc>
          <w:tcPr>
            <w:tcW w:w="3442"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《危险废物贮存污染控制标准》（GB18597-2001）及修改单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46" w:hRule="exact"/>
          <w:jc w:val="center"/>
        </w:trPr>
        <w:tc>
          <w:tcPr>
            <w:tcW w:w="616"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噪声</w:t>
            </w:r>
          </w:p>
        </w:tc>
        <w:tc>
          <w:tcPr>
            <w:tcW w:w="2381" w:type="dxa"/>
            <w:gridSpan w:val="2"/>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机械设备噪声</w:t>
            </w:r>
          </w:p>
        </w:tc>
        <w:tc>
          <w:tcPr>
            <w:tcW w:w="2730"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采用低噪设备、厂房隔声、基础减震、加装消声器等</w:t>
            </w:r>
          </w:p>
        </w:tc>
        <w:tc>
          <w:tcPr>
            <w:tcW w:w="3442" w:type="dxa"/>
            <w:tcBorders>
              <w:tl2br w:val="nil"/>
              <w:tr2bl w:val="nil"/>
            </w:tcBorders>
            <w:noWrap w:val="0"/>
            <w:vAlign w:val="center"/>
          </w:tcPr>
          <w:p>
            <w:pPr>
              <w:keepNext w:val="0"/>
              <w:keepLines w:val="0"/>
              <w:pageBreakBefore w:val="0"/>
              <w:widowControl w:val="0"/>
              <w:tabs>
                <w:tab w:val="left" w:pos="6480"/>
                <w:tab w:val="left" w:pos="6660"/>
              </w:tabs>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《工业企业</w:t>
            </w:r>
            <w:r>
              <w:rPr>
                <w:rFonts w:hint="default" w:ascii="Times New Roman" w:hAnsi="Times New Roman" w:eastAsia="宋体" w:cs="Times New Roman"/>
                <w:sz w:val="24"/>
                <w:highlight w:val="none"/>
                <w:lang w:eastAsia="zh-CN"/>
              </w:rPr>
              <w:t>厂界</w:t>
            </w:r>
            <w:r>
              <w:rPr>
                <w:rFonts w:hint="default" w:ascii="Times New Roman" w:hAnsi="Times New Roman" w:eastAsia="宋体" w:cs="Times New Roman"/>
                <w:sz w:val="24"/>
                <w:highlight w:val="none"/>
              </w:rPr>
              <w:t>环境噪声排放标准》（GB12348-2008）中的</w:t>
            </w:r>
            <w:r>
              <w:rPr>
                <w:rFonts w:hint="eastAsia" w:ascii="Times New Roman" w:hAnsi="Times New Roman" w:eastAsia="宋体" w:cs="Times New Roman"/>
                <w:sz w:val="24"/>
                <w:highlight w:val="none"/>
                <w:lang w:val="en-US" w:eastAsia="zh-CN"/>
              </w:rPr>
              <w:t>2</w:t>
            </w:r>
            <w:r>
              <w:rPr>
                <w:rFonts w:hint="default" w:ascii="Times New Roman" w:hAnsi="Times New Roman" w:eastAsia="宋体" w:cs="Times New Roman"/>
                <w:sz w:val="24"/>
                <w:highlight w:val="none"/>
              </w:rPr>
              <w:t>类标准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473" w:hRule="exact"/>
          <w:jc w:val="center"/>
        </w:trPr>
        <w:tc>
          <w:tcPr>
            <w:tcW w:w="9169" w:type="dxa"/>
            <w:gridSpan w:val="5"/>
            <w:tcBorders>
              <w:tl2br w:val="nil"/>
              <w:tr2bl w:val="nil"/>
            </w:tcBorders>
            <w:noWrap w:val="0"/>
            <w:vAlign w:val="top"/>
          </w:tcPr>
          <w:p>
            <w:pPr>
              <w:adjustRightInd w:val="0"/>
              <w:snapToGrid w:val="0"/>
              <w:spacing w:line="360" w:lineRule="auto"/>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b/>
                <w:sz w:val="24"/>
                <w:szCs w:val="24"/>
                <w:highlight w:val="none"/>
              </w:rPr>
              <w:t>生态保护措施及预期效果</w:t>
            </w:r>
          </w:p>
          <w:p>
            <w:pPr>
              <w:pStyle w:val="51"/>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项目租赁现有厂房，周围为工业、企业混杂区、本项目的建设不会对生态环境造成影响。</w:t>
            </w:r>
          </w:p>
        </w:tc>
      </w:tr>
    </w:tbl>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default" w:ascii="Times New Roman" w:hAnsi="Times New Roman" w:eastAsia="宋体" w:cs="Times New Roman"/>
          <w:b/>
          <w:bCs/>
          <w:color w:val="auto"/>
          <w:sz w:val="24"/>
          <w:szCs w:val="24"/>
          <w:highlight w:val="none"/>
        </w:rPr>
        <w:sectPr>
          <w:headerReference r:id="rId6" w:type="default"/>
          <w:footerReference r:id="rId7" w:type="default"/>
          <w:pgSz w:w="11907" w:h="16840"/>
          <w:pgMar w:top="1797" w:right="1440" w:bottom="1797" w:left="1440" w:header="1134" w:footer="1417" w:gutter="0"/>
          <w:paperSrc/>
          <w:pgBorders w:zOrder="back">
            <w:top w:val="none" w:sz="0" w:space="0"/>
            <w:left w:val="none" w:sz="0" w:space="0"/>
            <w:bottom w:val="none" w:sz="0" w:space="0"/>
            <w:right w:val="none" w:sz="0" w:space="0"/>
          </w:pgBorders>
          <w:pgNumType w:fmt="numberInDash"/>
          <w:cols w:space="720" w:num="1"/>
          <w:rtlGutter w:val="0"/>
          <w:docGrid w:type="lines" w:linePitch="319" w:charSpace="0"/>
        </w:sectPr>
      </w:pPr>
    </w:p>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结论与建议</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0" w:hRule="atLeast"/>
        </w:trPr>
        <w:tc>
          <w:tcPr>
            <w:tcW w:w="9243" w:type="dxa"/>
            <w:noWrap w:val="0"/>
            <w:vAlign w:val="top"/>
          </w:tcPr>
          <w:p>
            <w:pPr>
              <w:keepNext w:val="0"/>
              <w:keepLines w:val="0"/>
              <w:pageBreakBefore w:val="0"/>
              <w:widowControl w:val="0"/>
              <w:kinsoku/>
              <w:wordWrap/>
              <w:overflowPunct/>
              <w:topLinePunct w:val="0"/>
              <w:bidi w:val="0"/>
              <w:adjustRightInd/>
              <w:snapToGrid/>
              <w:spacing w:line="360" w:lineRule="auto"/>
              <w:ind w:firstLine="482" w:firstLineChars="200"/>
              <w:jc w:val="left"/>
              <w:textAlignment w:val="auto"/>
              <w:rPr>
                <w:rFonts w:hint="default" w:ascii="Times New Roman" w:hAnsi="Times New Roman" w:eastAsia="宋体" w:cs="Times New Roman"/>
                <w:b/>
                <w:sz w:val="24"/>
                <w:highlight w:val="none"/>
              </w:rPr>
            </w:pPr>
            <w:r>
              <w:rPr>
                <w:rFonts w:hint="eastAsia" w:ascii="Times New Roman" w:hAnsi="Times New Roman" w:eastAsia="宋体" w:cs="Times New Roman"/>
                <w:b/>
                <w:sz w:val="24"/>
                <w:highlight w:val="none"/>
                <w:lang w:val="en-US" w:eastAsia="zh-CN"/>
              </w:rPr>
              <w:t>一、</w:t>
            </w:r>
            <w:r>
              <w:rPr>
                <w:rFonts w:hint="default" w:ascii="Times New Roman" w:hAnsi="Times New Roman" w:eastAsia="宋体" w:cs="Times New Roman"/>
                <w:b/>
                <w:sz w:val="24"/>
                <w:highlight w:val="none"/>
              </w:rPr>
              <w:t>结论</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b w:val="0"/>
                <w:bCs/>
                <w:sz w:val="24"/>
                <w:highlight w:val="none"/>
              </w:rPr>
            </w:pPr>
            <w:r>
              <w:rPr>
                <w:rFonts w:hint="eastAsia" w:ascii="Times New Roman" w:hAnsi="Times New Roman" w:eastAsia="宋体" w:cs="Times New Roman"/>
                <w:b w:val="0"/>
                <w:bCs/>
                <w:sz w:val="24"/>
                <w:highlight w:val="none"/>
                <w:lang w:val="en-US" w:eastAsia="zh-CN"/>
              </w:rPr>
              <w:t>（1）</w:t>
            </w:r>
            <w:r>
              <w:rPr>
                <w:rFonts w:hint="default" w:ascii="Times New Roman" w:hAnsi="Times New Roman" w:eastAsia="宋体" w:cs="Times New Roman"/>
                <w:b w:val="0"/>
                <w:bCs/>
                <w:sz w:val="24"/>
                <w:highlight w:val="none"/>
              </w:rPr>
              <w:t>建设项目概况</w:t>
            </w:r>
          </w:p>
          <w:p>
            <w:pPr>
              <w:keepNext w:val="0"/>
              <w:keepLines w:val="0"/>
              <w:pageBreakBefore w:val="0"/>
              <w:widowControl w:val="0"/>
              <w:tabs>
                <w:tab w:val="left" w:pos="240"/>
              </w:tabs>
              <w:kinsoku/>
              <w:wordWrap/>
              <w:overflowPunct/>
              <w:topLinePunct w:val="0"/>
              <w:autoSpaceDE w:val="0"/>
              <w:autoSpaceDN w:val="0"/>
              <w:bidi w:val="0"/>
              <w:adjustRightInd/>
              <w:snapToGrid/>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cs="Times New Roman"/>
                <w:sz w:val="24"/>
                <w:szCs w:val="24"/>
                <w:highlight w:val="none"/>
              </w:rPr>
              <w:t>本项目位于</w:t>
            </w:r>
            <w:r>
              <w:rPr>
                <w:rFonts w:hint="default" w:ascii="Times New Roman" w:hAnsi="Times New Roman" w:cs="Times New Roman"/>
                <w:color w:val="auto"/>
                <w:sz w:val="24"/>
                <w:highlight w:val="none"/>
                <w:lang w:val="en-US" w:eastAsia="zh-CN"/>
              </w:rPr>
              <w:t>西咸新区沣东新城红光路中段皂河西岸3号</w:t>
            </w:r>
            <w:r>
              <w:rPr>
                <w:rFonts w:hint="default" w:ascii="Times New Roman" w:hAnsi="Times New Roman" w:cs="Times New Roman"/>
                <w:sz w:val="24"/>
                <w:szCs w:val="24"/>
                <w:highlight w:val="none"/>
              </w:rPr>
              <w:t>，地理坐标</w:t>
            </w:r>
            <w:r>
              <w:rPr>
                <w:rFonts w:hint="default" w:ascii="Times New Roman" w:hAnsi="Times New Roman" w:cs="Times New Roman"/>
                <w:sz w:val="24"/>
                <w:szCs w:val="24"/>
                <w:highlight w:val="none"/>
                <w:lang w:val="en-US" w:eastAsia="zh-CN"/>
              </w:rPr>
              <w:t>为</w:t>
            </w:r>
            <w:r>
              <w:rPr>
                <w:rFonts w:hint="default" w:ascii="Times New Roman" w:hAnsi="Times New Roman" w:cs="Times New Roman"/>
                <w:sz w:val="24"/>
                <w:szCs w:val="24"/>
                <w:highlight w:val="none"/>
              </w:rPr>
              <w:t>E108.838674</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N</w:t>
            </w:r>
            <w:r>
              <w:rPr>
                <w:rFonts w:hint="default" w:ascii="Times New Roman" w:hAnsi="Times New Roman" w:cs="Times New Roman"/>
                <w:sz w:val="24"/>
                <w:szCs w:val="24"/>
                <w:highlight w:val="none"/>
              </w:rPr>
              <w:t>34.261894</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highlight w:val="none"/>
              </w:rPr>
              <w:t>占地面积为</w:t>
            </w:r>
            <w:r>
              <w:rPr>
                <w:rFonts w:hint="default" w:ascii="Times New Roman" w:hAnsi="Times New Roman" w:cs="Times New Roman"/>
                <w:sz w:val="24"/>
                <w:highlight w:val="none"/>
                <w:lang w:val="en-US" w:eastAsia="zh-CN"/>
              </w:rPr>
              <w:t>5533</w:t>
            </w:r>
            <w:r>
              <w:rPr>
                <w:rFonts w:hint="default" w:ascii="Times New Roman" w:hAnsi="Times New Roman" w:cs="Times New Roman"/>
                <w:sz w:val="24"/>
                <w:highlight w:val="none"/>
              </w:rPr>
              <w:t>m</w:t>
            </w:r>
            <w:r>
              <w:rPr>
                <w:rFonts w:hint="default" w:ascii="Times New Roman" w:hAnsi="Times New Roman" w:cs="Times New Roman"/>
                <w:sz w:val="24"/>
                <w:highlight w:val="none"/>
                <w:vertAlign w:val="superscript"/>
              </w:rPr>
              <w:t>2</w:t>
            </w:r>
            <w:r>
              <w:rPr>
                <w:rFonts w:hint="default" w:ascii="Times New Roman" w:hAnsi="Times New Roman" w:cs="Times New Roman"/>
                <w:sz w:val="24"/>
                <w:highlight w:val="none"/>
                <w:vertAlign w:val="baseline"/>
                <w:lang w:eastAsia="zh-CN"/>
              </w:rPr>
              <w:t>（</w:t>
            </w:r>
            <w:r>
              <w:rPr>
                <w:rFonts w:hint="default" w:ascii="Times New Roman" w:hAnsi="Times New Roman" w:cs="Times New Roman"/>
                <w:sz w:val="24"/>
                <w:highlight w:val="none"/>
                <w:vertAlign w:val="baseline"/>
                <w:lang w:val="en-US" w:eastAsia="zh-CN"/>
              </w:rPr>
              <w:t>约8.3亩</w:t>
            </w:r>
            <w:r>
              <w:rPr>
                <w:rFonts w:hint="default" w:ascii="Times New Roman" w:hAnsi="Times New Roman" w:cs="Times New Roman"/>
                <w:sz w:val="24"/>
                <w:highlight w:val="none"/>
                <w:vertAlign w:val="baseline"/>
                <w:lang w:eastAsia="zh-CN"/>
              </w:rPr>
              <w:t>）</w:t>
            </w:r>
            <w:r>
              <w:rPr>
                <w:rFonts w:hint="default" w:ascii="Times New Roman" w:hAnsi="Times New Roman" w:cs="Times New Roman"/>
                <w:sz w:val="24"/>
                <w:highlight w:val="none"/>
              </w:rPr>
              <w:t>，</w:t>
            </w:r>
            <w:r>
              <w:rPr>
                <w:rFonts w:hint="default" w:ascii="Times New Roman" w:hAnsi="Times New Roman" w:eastAsia="宋体" w:cs="Times New Roman"/>
                <w:sz w:val="24"/>
                <w:highlight w:val="none"/>
              </w:rPr>
              <w:t>主要建设内容包括生产车间、库房和危废暂存间等，购置平面磨床、钻床、滚齿机、线切割、铣床、数控磨齿机、普通车床、外磨车床、内磨车床、磨齿机、刻字机等设备</w:t>
            </w:r>
            <w:r>
              <w:rPr>
                <w:rFonts w:hint="default" w:ascii="Times New Roman" w:hAnsi="Times New Roman" w:cs="Times New Roman"/>
                <w:sz w:val="24"/>
                <w:highlight w:val="none"/>
                <w:lang w:val="en-US" w:eastAsia="zh-CN"/>
              </w:rPr>
              <w:t>及其配套的公用、环保设施。</w:t>
            </w:r>
            <w:r>
              <w:rPr>
                <w:rFonts w:hint="default" w:ascii="Times New Roman" w:hAnsi="Times New Roman" w:eastAsia="宋体" w:cs="Times New Roman"/>
                <w:sz w:val="24"/>
                <w:highlight w:val="none"/>
              </w:rPr>
              <w:t>年计划生产加工</w:t>
            </w:r>
            <w:r>
              <w:rPr>
                <w:rFonts w:hint="eastAsia" w:ascii="Times New Roman" w:hAnsi="Times New Roman" w:eastAsia="宋体" w:cs="Times New Roman"/>
                <w:sz w:val="24"/>
                <w:highlight w:val="none"/>
                <w:lang w:val="en-US" w:eastAsia="zh-CN"/>
              </w:rPr>
              <w:t>熔喷布</w:t>
            </w:r>
            <w:r>
              <w:rPr>
                <w:rFonts w:hint="default" w:ascii="Times New Roman" w:hAnsi="Times New Roman" w:eastAsia="宋体" w:cs="Times New Roman"/>
                <w:sz w:val="24"/>
                <w:highlight w:val="none"/>
              </w:rPr>
              <w:t>计量泵200台。</w:t>
            </w:r>
          </w:p>
          <w:p>
            <w:pPr>
              <w:keepNext w:val="0"/>
              <w:keepLines w:val="0"/>
              <w:pageBreakBefore w:val="0"/>
              <w:widowControl w:val="0"/>
              <w:tabs>
                <w:tab w:val="left" w:pos="6480"/>
                <w:tab w:val="left" w:pos="6660"/>
              </w:tabs>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color w:val="000000"/>
                <w:sz w:val="24"/>
                <w:highlight w:val="none"/>
              </w:rPr>
              <w:t>项目总投资</w:t>
            </w:r>
            <w:r>
              <w:rPr>
                <w:rFonts w:hint="eastAsia" w:ascii="Times New Roman" w:hAnsi="Times New Roman" w:eastAsia="宋体" w:cs="Times New Roman"/>
                <w:color w:val="000000"/>
                <w:sz w:val="24"/>
                <w:highlight w:val="none"/>
                <w:lang w:val="en-US" w:eastAsia="zh-CN"/>
              </w:rPr>
              <w:t>50</w:t>
            </w:r>
            <w:r>
              <w:rPr>
                <w:rFonts w:hint="default" w:ascii="Times New Roman" w:hAnsi="Times New Roman" w:eastAsia="宋体" w:cs="Times New Roman"/>
                <w:color w:val="000000"/>
                <w:sz w:val="24"/>
                <w:highlight w:val="none"/>
              </w:rPr>
              <w:t>万元，</w:t>
            </w:r>
            <w:r>
              <w:rPr>
                <w:rFonts w:hint="default" w:ascii="Times New Roman" w:hAnsi="Times New Roman" w:eastAsia="宋体" w:cs="Times New Roman"/>
                <w:sz w:val="24"/>
                <w:highlight w:val="none"/>
              </w:rPr>
              <w:t>其中环保投资</w:t>
            </w:r>
            <w:r>
              <w:rPr>
                <w:rFonts w:hint="eastAsia" w:ascii="Times New Roman" w:hAnsi="Times New Roman" w:eastAsia="宋体" w:cs="Times New Roman"/>
                <w:sz w:val="24"/>
                <w:highlight w:val="none"/>
                <w:lang w:val="en-US" w:eastAsia="zh-CN"/>
              </w:rPr>
              <w:t>7</w:t>
            </w:r>
            <w:r>
              <w:rPr>
                <w:rFonts w:hint="default" w:ascii="Times New Roman" w:hAnsi="Times New Roman" w:eastAsia="宋体" w:cs="Times New Roman"/>
                <w:sz w:val="24"/>
                <w:highlight w:val="none"/>
              </w:rPr>
              <w:t>万元，环保投资占总投资的</w:t>
            </w:r>
            <w:r>
              <w:rPr>
                <w:rFonts w:hint="eastAsia" w:ascii="Times New Roman" w:hAnsi="Times New Roman" w:eastAsia="宋体" w:cs="Times New Roman"/>
                <w:sz w:val="24"/>
                <w:highlight w:val="none"/>
                <w:lang w:val="en-US" w:eastAsia="zh-CN"/>
              </w:rPr>
              <w:t>14%</w:t>
            </w:r>
            <w:r>
              <w:rPr>
                <w:rFonts w:hint="default" w:ascii="Times New Roman" w:hAnsi="Times New Roman" w:eastAsia="宋体" w:cs="Times New Roman"/>
                <w:sz w:val="24"/>
                <w:highlight w:val="none"/>
              </w:rPr>
              <w:t>。</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b w:val="0"/>
                <w:bCs/>
                <w:sz w:val="24"/>
                <w:highlight w:val="none"/>
                <w:lang w:val="en-US" w:eastAsia="zh-CN"/>
              </w:rPr>
            </w:pPr>
            <w:r>
              <w:rPr>
                <w:rFonts w:hint="eastAsia" w:ascii="Times New Roman" w:hAnsi="Times New Roman" w:eastAsia="宋体" w:cs="Times New Roman"/>
                <w:b w:val="0"/>
                <w:bCs/>
                <w:sz w:val="24"/>
                <w:highlight w:val="none"/>
                <w:lang w:val="en-US" w:eastAsia="zh-CN"/>
              </w:rPr>
              <w:t>（2）</w:t>
            </w:r>
            <w:r>
              <w:rPr>
                <w:rFonts w:hint="default" w:ascii="Times New Roman" w:hAnsi="Times New Roman" w:eastAsia="宋体" w:cs="Times New Roman"/>
                <w:b w:val="0"/>
                <w:bCs/>
                <w:sz w:val="24"/>
                <w:highlight w:val="none"/>
                <w:lang w:val="en-US" w:eastAsia="zh-CN"/>
              </w:rPr>
              <w:t>符合性分析</w:t>
            </w:r>
          </w:p>
          <w:p>
            <w:pPr>
              <w:keepNext w:val="0"/>
              <w:keepLines w:val="0"/>
              <w:pageBreakBefore w:val="0"/>
              <w:widowControl w:val="0"/>
              <w:kinsoku/>
              <w:wordWrap/>
              <w:overflowPunct/>
              <w:topLinePunct w:val="0"/>
              <w:bidi w:val="0"/>
              <w:adjustRightInd/>
              <w:snapToGrid/>
              <w:spacing w:line="360" w:lineRule="auto"/>
              <w:jc w:val="left"/>
              <w:textAlignment w:val="auto"/>
              <w:rPr>
                <w:rFonts w:hint="default" w:ascii="Times New Roman" w:hAnsi="Times New Roman" w:eastAsia="宋体" w:cs="Times New Roman"/>
                <w:b/>
                <w:sz w:val="24"/>
                <w:highlight w:val="none"/>
                <w:lang w:val="en-US" w:eastAsia="zh-CN"/>
              </w:rPr>
            </w:pPr>
            <w:r>
              <w:rPr>
                <w:rFonts w:hint="default" w:ascii="Times New Roman" w:hAnsi="Times New Roman" w:eastAsia="宋体" w:cs="Times New Roman"/>
                <w:b/>
                <w:sz w:val="24"/>
                <w:highlight w:val="none"/>
                <w:lang w:val="en-US" w:eastAsia="zh-CN"/>
              </w:rPr>
              <w:t xml:space="preserve">    </w:t>
            </w:r>
            <w:r>
              <w:rPr>
                <w:rFonts w:hint="default" w:ascii="Times New Roman" w:hAnsi="Times New Roman" w:eastAsia="宋体" w:cs="Times New Roman"/>
                <w:sz w:val="24"/>
                <w:highlight w:val="none"/>
                <w:lang w:val="en-US" w:eastAsia="zh-CN"/>
              </w:rPr>
              <w:t>经分析判定，项目符合国家和地方现行产业政策要求、环境政策和规划，选址合理。</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b w:val="0"/>
                <w:bCs/>
                <w:sz w:val="24"/>
                <w:highlight w:val="none"/>
                <w:lang w:val="en-US" w:eastAsia="zh-CN"/>
              </w:rPr>
            </w:pPr>
            <w:r>
              <w:rPr>
                <w:rFonts w:hint="eastAsia" w:ascii="Times New Roman" w:hAnsi="Times New Roman" w:eastAsia="宋体" w:cs="Times New Roman"/>
                <w:b w:val="0"/>
                <w:bCs/>
                <w:sz w:val="24"/>
                <w:highlight w:val="none"/>
                <w:lang w:val="en-US" w:eastAsia="zh-CN"/>
              </w:rPr>
              <w:t>（3）</w:t>
            </w:r>
            <w:r>
              <w:rPr>
                <w:rFonts w:hint="default" w:ascii="Times New Roman" w:hAnsi="Times New Roman" w:eastAsia="宋体" w:cs="Times New Roman"/>
                <w:b w:val="0"/>
                <w:bCs/>
                <w:sz w:val="24"/>
                <w:highlight w:val="none"/>
                <w:lang w:val="en-US" w:eastAsia="zh-CN"/>
              </w:rPr>
              <w:t>环境质量现状</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rPr>
            </w:pPr>
            <w:r>
              <w:rPr>
                <w:rFonts w:hint="eastAsia" w:ascii="Times New Roman" w:hAnsi="Times New Roman" w:eastAsia="宋体" w:cs="Times New Roman"/>
                <w:sz w:val="24"/>
                <w:highlight w:val="none"/>
                <w:lang w:val="en-US" w:eastAsia="zh-CN"/>
              </w:rPr>
              <w:t>①</w:t>
            </w:r>
            <w:r>
              <w:rPr>
                <w:rFonts w:hint="default" w:ascii="Times New Roman" w:hAnsi="Times New Roman" w:eastAsia="宋体" w:cs="Times New Roman"/>
                <w:sz w:val="24"/>
                <w:highlight w:val="none"/>
              </w:rPr>
              <w:t>环境空气质量现状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color w:val="0B5FD1"/>
                <w:sz w:val="24"/>
                <w:szCs w:val="24"/>
                <w:highlight w:val="none"/>
              </w:rPr>
            </w:pPr>
            <w:r>
              <w:rPr>
                <w:rFonts w:hint="default" w:ascii="Times New Roman" w:hAnsi="Times New Roman" w:eastAsia="宋体" w:cs="Times New Roman"/>
                <w:color w:val="0B5FD1"/>
                <w:sz w:val="24"/>
                <w:highlight w:val="none"/>
              </w:rPr>
              <w:t>根据统计结果，</w:t>
            </w:r>
            <w:r>
              <w:rPr>
                <w:rFonts w:hint="default" w:ascii="Times New Roman" w:hAnsi="Times New Roman" w:eastAsia="宋体" w:cs="Times New Roman"/>
                <w:color w:val="0B5FD1"/>
                <w:sz w:val="24"/>
                <w:szCs w:val="24"/>
                <w:highlight w:val="none"/>
              </w:rPr>
              <w:t>NO</w:t>
            </w:r>
            <w:r>
              <w:rPr>
                <w:rFonts w:hint="default" w:ascii="Times New Roman" w:hAnsi="Times New Roman" w:eastAsia="宋体" w:cs="Times New Roman"/>
                <w:color w:val="0B5FD1"/>
                <w:sz w:val="24"/>
                <w:szCs w:val="24"/>
                <w:highlight w:val="none"/>
                <w:vertAlign w:val="subscript"/>
              </w:rPr>
              <w:t>2</w:t>
            </w:r>
            <w:r>
              <w:rPr>
                <w:rFonts w:hint="default" w:ascii="Times New Roman" w:hAnsi="Times New Roman" w:eastAsia="宋体" w:cs="Times New Roman"/>
                <w:color w:val="0B5FD1"/>
                <w:sz w:val="24"/>
                <w:szCs w:val="24"/>
                <w:highlight w:val="none"/>
              </w:rPr>
              <w:t>、SO</w:t>
            </w:r>
            <w:r>
              <w:rPr>
                <w:rFonts w:hint="default" w:ascii="Times New Roman" w:hAnsi="Times New Roman" w:eastAsia="宋体" w:cs="Times New Roman"/>
                <w:color w:val="0B5FD1"/>
                <w:sz w:val="24"/>
                <w:szCs w:val="24"/>
                <w:highlight w:val="none"/>
                <w:vertAlign w:val="subscript"/>
              </w:rPr>
              <w:t>2</w:t>
            </w:r>
            <w:r>
              <w:rPr>
                <w:rFonts w:hint="default" w:ascii="Times New Roman" w:hAnsi="Times New Roman" w:eastAsia="宋体" w:cs="Times New Roman"/>
                <w:color w:val="0B5FD1"/>
                <w:sz w:val="24"/>
                <w:szCs w:val="24"/>
                <w:highlight w:val="none"/>
              </w:rPr>
              <w:t>、CO、O</w:t>
            </w:r>
            <w:r>
              <w:rPr>
                <w:rFonts w:hint="default" w:ascii="Times New Roman" w:hAnsi="Times New Roman" w:eastAsia="宋体" w:cs="Times New Roman"/>
                <w:color w:val="0B5FD1"/>
                <w:sz w:val="24"/>
                <w:szCs w:val="24"/>
                <w:highlight w:val="none"/>
                <w:vertAlign w:val="subscript"/>
              </w:rPr>
              <w:t>3</w:t>
            </w:r>
            <w:r>
              <w:rPr>
                <w:rFonts w:hint="default" w:ascii="Times New Roman" w:hAnsi="Times New Roman" w:eastAsia="宋体" w:cs="Times New Roman"/>
                <w:color w:val="0B5FD1"/>
                <w:sz w:val="24"/>
                <w:szCs w:val="24"/>
                <w:highlight w:val="none"/>
              </w:rPr>
              <w:t>年评价指标达标，PM</w:t>
            </w:r>
            <w:r>
              <w:rPr>
                <w:rFonts w:hint="default" w:ascii="Times New Roman" w:hAnsi="Times New Roman" w:eastAsia="宋体" w:cs="Times New Roman"/>
                <w:color w:val="0B5FD1"/>
                <w:sz w:val="24"/>
                <w:szCs w:val="24"/>
                <w:highlight w:val="none"/>
                <w:vertAlign w:val="subscript"/>
              </w:rPr>
              <w:t>10</w:t>
            </w:r>
            <w:r>
              <w:rPr>
                <w:rFonts w:hint="default" w:ascii="Times New Roman" w:hAnsi="Times New Roman" w:eastAsia="宋体" w:cs="Times New Roman"/>
                <w:color w:val="0B5FD1"/>
                <w:sz w:val="24"/>
                <w:szCs w:val="24"/>
                <w:highlight w:val="none"/>
              </w:rPr>
              <w:t>、PM</w:t>
            </w:r>
            <w:r>
              <w:rPr>
                <w:rFonts w:hint="default" w:ascii="Times New Roman" w:hAnsi="Times New Roman" w:eastAsia="宋体" w:cs="Times New Roman"/>
                <w:color w:val="0B5FD1"/>
                <w:sz w:val="24"/>
                <w:szCs w:val="24"/>
                <w:highlight w:val="none"/>
                <w:vertAlign w:val="subscript"/>
              </w:rPr>
              <w:t>2.5</w:t>
            </w:r>
            <w:r>
              <w:rPr>
                <w:rFonts w:hint="default" w:ascii="Times New Roman" w:hAnsi="Times New Roman" w:eastAsia="宋体" w:cs="Times New Roman"/>
                <w:color w:val="0B5FD1"/>
                <w:sz w:val="24"/>
                <w:szCs w:val="24"/>
                <w:highlight w:val="none"/>
              </w:rPr>
              <w:t>年评价指标超标。</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rPr>
            </w:pPr>
            <w:r>
              <w:rPr>
                <w:rFonts w:hint="eastAsia" w:ascii="Times New Roman" w:hAnsi="Times New Roman" w:eastAsia="宋体" w:cs="Times New Roman"/>
                <w:sz w:val="24"/>
                <w:highlight w:val="none"/>
                <w:lang w:val="en-US" w:eastAsia="zh-CN"/>
              </w:rPr>
              <w:t>②</w:t>
            </w:r>
            <w:r>
              <w:rPr>
                <w:rFonts w:hint="default" w:ascii="Times New Roman" w:hAnsi="Times New Roman" w:eastAsia="宋体" w:cs="Times New Roman"/>
                <w:sz w:val="24"/>
                <w:highlight w:val="none"/>
              </w:rPr>
              <w:t>声环境质量现状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lang w:val="en-US" w:eastAsia="zh-CN"/>
              </w:rPr>
              <w:t>根据</w:t>
            </w:r>
            <w:r>
              <w:rPr>
                <w:rFonts w:hint="default" w:ascii="Times New Roman" w:hAnsi="Times New Roman" w:eastAsia="宋体" w:cs="Times New Roman"/>
                <w:sz w:val="24"/>
                <w:highlight w:val="none"/>
              </w:rPr>
              <w:t>监测结果，项目</w:t>
            </w:r>
            <w:r>
              <w:rPr>
                <w:rFonts w:hint="default" w:ascii="Times New Roman" w:hAnsi="Times New Roman" w:eastAsia="宋体" w:cs="Times New Roman"/>
                <w:sz w:val="24"/>
                <w:highlight w:val="none"/>
                <w:lang w:eastAsia="zh-CN"/>
              </w:rPr>
              <w:t>厂界</w:t>
            </w:r>
            <w:r>
              <w:rPr>
                <w:rFonts w:hint="default" w:ascii="Times New Roman" w:hAnsi="Times New Roman" w:eastAsia="宋体" w:cs="Times New Roman"/>
                <w:sz w:val="24"/>
                <w:highlight w:val="none"/>
              </w:rPr>
              <w:t>的声环境质量现状在昼、夜间均符合《声环境质量标准》（GB3096-2008）</w:t>
            </w:r>
            <w:r>
              <w:rPr>
                <w:rFonts w:hint="eastAsia" w:ascii="Times New Roman" w:hAnsi="Times New Roman" w:eastAsia="宋体" w:cs="Times New Roman"/>
                <w:sz w:val="24"/>
                <w:highlight w:val="none"/>
                <w:lang w:val="en-US" w:eastAsia="zh-CN"/>
              </w:rPr>
              <w:t>2</w:t>
            </w:r>
            <w:r>
              <w:rPr>
                <w:rFonts w:hint="default" w:ascii="Times New Roman" w:hAnsi="Times New Roman" w:eastAsia="宋体" w:cs="Times New Roman"/>
                <w:sz w:val="24"/>
                <w:highlight w:val="none"/>
              </w:rPr>
              <w:t>类标准</w:t>
            </w:r>
            <w:r>
              <w:rPr>
                <w:rFonts w:hint="default" w:ascii="Times New Roman" w:hAnsi="Times New Roman" w:eastAsia="宋体" w:cs="Times New Roman"/>
                <w:color w:val="000000"/>
                <w:sz w:val="24"/>
                <w:highlight w:val="none"/>
              </w:rPr>
              <w:t>。</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b w:val="0"/>
                <w:bCs/>
                <w:sz w:val="24"/>
                <w:highlight w:val="none"/>
                <w:lang w:val="en-US" w:eastAsia="zh-CN"/>
              </w:rPr>
            </w:pPr>
            <w:r>
              <w:rPr>
                <w:rFonts w:hint="eastAsia" w:ascii="Times New Roman" w:hAnsi="Times New Roman" w:eastAsia="宋体" w:cs="Times New Roman"/>
                <w:b w:val="0"/>
                <w:bCs/>
                <w:sz w:val="24"/>
                <w:highlight w:val="none"/>
                <w:lang w:val="en-US" w:eastAsia="zh-CN"/>
              </w:rPr>
              <w:t>（3）</w:t>
            </w:r>
            <w:r>
              <w:rPr>
                <w:rFonts w:hint="default" w:ascii="Times New Roman" w:hAnsi="Times New Roman" w:eastAsia="宋体" w:cs="Times New Roman"/>
                <w:b w:val="0"/>
                <w:bCs/>
                <w:sz w:val="24"/>
                <w:highlight w:val="none"/>
                <w:lang w:val="en-US" w:eastAsia="zh-CN"/>
              </w:rPr>
              <w:t>环境影响分析结论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rPr>
            </w:pPr>
            <w:r>
              <w:rPr>
                <w:rFonts w:hint="eastAsia" w:ascii="Times New Roman" w:hAnsi="Times New Roman" w:eastAsia="宋体" w:cs="Times New Roman"/>
                <w:sz w:val="24"/>
                <w:highlight w:val="none"/>
                <w:lang w:val="en-US" w:eastAsia="zh-CN"/>
              </w:rPr>
              <w:t>①</w:t>
            </w:r>
            <w:r>
              <w:rPr>
                <w:rFonts w:hint="default" w:ascii="Times New Roman" w:hAnsi="Times New Roman" w:eastAsia="宋体" w:cs="Times New Roman"/>
                <w:sz w:val="24"/>
                <w:highlight w:val="none"/>
              </w:rPr>
              <w:t>废气</w:t>
            </w:r>
          </w:p>
          <w:p>
            <w:pPr>
              <w:spacing w:line="520" w:lineRule="exact"/>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color w:val="000000"/>
                <w:sz w:val="24"/>
              </w:rPr>
              <w:t>本项目</w:t>
            </w:r>
            <w:r>
              <w:rPr>
                <w:rFonts w:hint="eastAsia" w:ascii="Times New Roman" w:hAnsi="Times New Roman" w:eastAsia="宋体" w:cs="Times New Roman"/>
                <w:color w:val="000000"/>
                <w:sz w:val="24"/>
                <w:lang w:val="en-US" w:eastAsia="zh-CN"/>
              </w:rPr>
              <w:t>打磨</w:t>
            </w:r>
            <w:r>
              <w:rPr>
                <w:rFonts w:hint="default" w:ascii="Times New Roman" w:hAnsi="Times New Roman" w:eastAsia="宋体" w:cs="Times New Roman"/>
                <w:color w:val="000000"/>
                <w:sz w:val="24"/>
              </w:rPr>
              <w:t>粉尘经</w:t>
            </w:r>
            <w:r>
              <w:rPr>
                <w:rFonts w:hint="default" w:ascii="Times New Roman" w:hAnsi="Times New Roman" w:eastAsia="宋体" w:cs="Times New Roman"/>
                <w:color w:val="000000"/>
                <w:sz w:val="24"/>
                <w:lang w:eastAsia="zh-CN"/>
              </w:rPr>
              <w:t>移动式除尘器处理后</w:t>
            </w:r>
            <w:r>
              <w:rPr>
                <w:rFonts w:hint="default" w:ascii="Times New Roman" w:hAnsi="Times New Roman" w:eastAsia="宋体" w:cs="Times New Roman"/>
                <w:color w:val="000000"/>
                <w:sz w:val="24"/>
              </w:rPr>
              <w:t>满足《大气污染物综合排放标准》（GB16297-1996）中的相关标准</w:t>
            </w:r>
            <w:r>
              <w:rPr>
                <w:rFonts w:hint="default" w:ascii="Times New Roman" w:hAnsi="Times New Roman" w:eastAsia="宋体" w:cs="Times New Roman"/>
                <w:color w:val="000000"/>
                <w:sz w:val="24"/>
                <w:lang w:eastAsia="zh-CN"/>
              </w:rPr>
              <w:t>，</w:t>
            </w:r>
            <w:r>
              <w:rPr>
                <w:rFonts w:hint="default" w:ascii="Times New Roman" w:hAnsi="Times New Roman" w:eastAsia="宋体" w:cs="Times New Roman"/>
                <w:color w:val="000000"/>
                <w:sz w:val="24"/>
              </w:rPr>
              <w:t>对周围环境空气影响较小。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rPr>
            </w:pPr>
            <w:r>
              <w:rPr>
                <w:rFonts w:hint="eastAsia" w:ascii="Times New Roman" w:hAnsi="Times New Roman" w:eastAsia="宋体" w:cs="Times New Roman"/>
                <w:sz w:val="24"/>
                <w:highlight w:val="none"/>
                <w:lang w:val="en-US" w:eastAsia="zh-CN"/>
              </w:rPr>
              <w:t>②</w:t>
            </w:r>
            <w:r>
              <w:rPr>
                <w:rFonts w:hint="default" w:ascii="Times New Roman" w:hAnsi="Times New Roman" w:eastAsia="宋体" w:cs="Times New Roman"/>
                <w:sz w:val="24"/>
                <w:highlight w:val="none"/>
              </w:rPr>
              <w:t>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highlight w:val="none"/>
              </w:rPr>
              <w:t>本项目废水主要为职工生活污水，</w:t>
            </w:r>
            <w:r>
              <w:rPr>
                <w:rFonts w:hint="eastAsia" w:ascii="Times New Roman" w:hAnsi="Times New Roman" w:eastAsia="宋体" w:cs="Times New Roman"/>
                <w:sz w:val="24"/>
                <w:highlight w:val="none"/>
                <w:lang w:val="en-US" w:eastAsia="zh-CN"/>
              </w:rPr>
              <w:t>经</w:t>
            </w:r>
            <w:r>
              <w:rPr>
                <w:rFonts w:hint="default" w:ascii="Times New Roman" w:hAnsi="Times New Roman" w:eastAsia="宋体" w:cs="Times New Roman"/>
                <w:sz w:val="24"/>
                <w:highlight w:val="none"/>
              </w:rPr>
              <w:t>化粪池处理后</w:t>
            </w:r>
            <w:r>
              <w:rPr>
                <w:rFonts w:hint="eastAsia" w:ascii="Times New Roman" w:hAnsi="Times New Roman" w:eastAsia="宋体" w:cs="Times New Roman"/>
                <w:sz w:val="24"/>
                <w:highlight w:val="none"/>
                <w:lang w:val="en-US" w:eastAsia="zh-CN"/>
              </w:rPr>
              <w:t>拉运至西安市</w:t>
            </w:r>
            <w:r>
              <w:rPr>
                <w:rFonts w:hint="default" w:ascii="Times New Roman" w:hAnsi="Times New Roman" w:eastAsia="宋体" w:cs="Times New Roman"/>
                <w:sz w:val="24"/>
                <w:highlight w:val="none"/>
              </w:rPr>
              <w:t>第</w:t>
            </w:r>
            <w:r>
              <w:rPr>
                <w:rFonts w:hint="eastAsia" w:ascii="Times New Roman" w:hAnsi="Times New Roman" w:eastAsia="宋体" w:cs="Times New Roman"/>
                <w:sz w:val="24"/>
                <w:highlight w:val="none"/>
                <w:lang w:val="en-US" w:eastAsia="zh-CN"/>
              </w:rPr>
              <w:t>六</w:t>
            </w:r>
            <w:r>
              <w:rPr>
                <w:rFonts w:hint="default" w:ascii="Times New Roman" w:hAnsi="Times New Roman" w:eastAsia="宋体" w:cs="Times New Roman"/>
                <w:sz w:val="24"/>
                <w:highlight w:val="none"/>
              </w:rPr>
              <w:t>污水处理厂。</w:t>
            </w:r>
            <w:r>
              <w:rPr>
                <w:rFonts w:hint="eastAsia" w:ascii="Times New Roman" w:hAnsi="Times New Roman" w:eastAsia="宋体" w:cs="Times New Roman"/>
                <w:sz w:val="24"/>
                <w:szCs w:val="24"/>
                <w:highlight w:val="none"/>
                <w:lang w:val="en-US" w:eastAsia="zh-CN"/>
              </w:rPr>
              <w:t>本项目生活污水污水经化粪池预处理后满足《污水综合排放标准》（GB8978-1996）三级标准</w:t>
            </w:r>
            <w:r>
              <w:rPr>
                <w:color w:val="auto"/>
                <w:sz w:val="24"/>
              </w:rPr>
              <w:t>和《污水排入城镇下水道水质标准》（GB/T 31962-2015）</w:t>
            </w:r>
            <w:r>
              <w:rPr>
                <w:rFonts w:hint="eastAsia"/>
                <w:color w:val="auto"/>
                <w:sz w:val="24"/>
              </w:rPr>
              <w:t>表1中B</w:t>
            </w:r>
            <w:r>
              <w:rPr>
                <w:color w:val="auto"/>
                <w:sz w:val="24"/>
              </w:rPr>
              <w:t>级标准限值，对环境影响较小。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rPr>
            </w:pPr>
            <w:r>
              <w:rPr>
                <w:rFonts w:hint="eastAsia" w:ascii="Times New Roman" w:hAnsi="Times New Roman" w:eastAsia="宋体" w:cs="Times New Roman"/>
                <w:sz w:val="24"/>
                <w:highlight w:val="none"/>
                <w:lang w:val="en-US" w:eastAsia="zh-CN"/>
              </w:rPr>
              <w:t>③</w:t>
            </w:r>
            <w:r>
              <w:rPr>
                <w:rFonts w:hint="default" w:ascii="Times New Roman" w:hAnsi="Times New Roman" w:eastAsia="宋体" w:cs="Times New Roman"/>
                <w:sz w:val="24"/>
                <w:highlight w:val="none"/>
              </w:rPr>
              <w:t>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B5FD1"/>
                <w:sz w:val="24"/>
                <w:highlight w:val="none"/>
              </w:rPr>
            </w:pPr>
            <w:r>
              <w:rPr>
                <w:rFonts w:hint="default" w:ascii="Times New Roman" w:hAnsi="Times New Roman" w:eastAsia="宋体" w:cs="Times New Roman"/>
                <w:color w:val="0B5FD1"/>
                <w:sz w:val="24"/>
                <w:highlight w:val="none"/>
              </w:rPr>
              <w:t>经</w:t>
            </w:r>
            <w:r>
              <w:rPr>
                <w:rFonts w:hint="eastAsia" w:ascii="Times New Roman" w:hAnsi="Times New Roman" w:eastAsia="宋体" w:cs="Times New Roman"/>
                <w:color w:val="0B5FD1"/>
                <w:sz w:val="24"/>
                <w:highlight w:val="none"/>
                <w:lang w:val="en-US" w:eastAsia="zh-CN"/>
              </w:rPr>
              <w:t>监测</w:t>
            </w:r>
            <w:r>
              <w:rPr>
                <w:rFonts w:hint="default" w:ascii="Times New Roman" w:hAnsi="Times New Roman" w:eastAsia="宋体" w:cs="Times New Roman"/>
                <w:color w:val="0B5FD1"/>
                <w:sz w:val="24"/>
                <w:highlight w:val="none"/>
              </w:rPr>
              <w:t>结果可知，项目</w:t>
            </w:r>
            <w:r>
              <w:rPr>
                <w:rFonts w:hint="default" w:ascii="Times New Roman" w:hAnsi="Times New Roman" w:eastAsia="宋体" w:cs="Times New Roman"/>
                <w:color w:val="0B5FD1"/>
                <w:sz w:val="24"/>
                <w:highlight w:val="none"/>
                <w:lang w:eastAsia="zh-CN"/>
              </w:rPr>
              <w:t>厂界</w:t>
            </w:r>
            <w:r>
              <w:rPr>
                <w:rFonts w:hint="default" w:ascii="Times New Roman" w:hAnsi="Times New Roman" w:eastAsia="宋体" w:cs="Times New Roman"/>
                <w:color w:val="0B5FD1"/>
                <w:sz w:val="24"/>
                <w:highlight w:val="none"/>
              </w:rPr>
              <w:t>四周昼</w:t>
            </w:r>
            <w:r>
              <w:rPr>
                <w:rFonts w:hint="eastAsia" w:ascii="Times New Roman" w:hAnsi="Times New Roman" w:eastAsia="宋体" w:cs="Times New Roman"/>
                <w:color w:val="0B5FD1"/>
                <w:sz w:val="24"/>
                <w:highlight w:val="none"/>
                <w:lang w:val="en-US" w:eastAsia="zh-CN"/>
              </w:rPr>
              <w:t>夜</w:t>
            </w:r>
            <w:r>
              <w:rPr>
                <w:rFonts w:hint="default" w:ascii="Times New Roman" w:hAnsi="Times New Roman" w:eastAsia="宋体" w:cs="Times New Roman"/>
                <w:color w:val="0B5FD1"/>
                <w:sz w:val="24"/>
                <w:highlight w:val="none"/>
              </w:rPr>
              <w:t>间噪声值均满足《工业企业</w:t>
            </w:r>
            <w:r>
              <w:rPr>
                <w:rFonts w:hint="default" w:ascii="Times New Roman" w:hAnsi="Times New Roman" w:eastAsia="宋体" w:cs="Times New Roman"/>
                <w:color w:val="0B5FD1"/>
                <w:sz w:val="24"/>
                <w:highlight w:val="none"/>
                <w:lang w:eastAsia="zh-CN"/>
              </w:rPr>
              <w:t>厂界</w:t>
            </w:r>
            <w:r>
              <w:rPr>
                <w:rFonts w:hint="default" w:ascii="Times New Roman" w:hAnsi="Times New Roman" w:eastAsia="宋体" w:cs="Times New Roman"/>
                <w:color w:val="0B5FD1"/>
                <w:sz w:val="24"/>
                <w:highlight w:val="none"/>
              </w:rPr>
              <w:t>环境噪声排放标准》（GB12348-2008）</w:t>
            </w:r>
            <w:r>
              <w:rPr>
                <w:rFonts w:hint="eastAsia" w:ascii="Times New Roman" w:hAnsi="Times New Roman" w:eastAsia="宋体" w:cs="Times New Roman"/>
                <w:color w:val="0B5FD1"/>
                <w:sz w:val="24"/>
                <w:highlight w:val="none"/>
                <w:lang w:val="en-US" w:eastAsia="zh-CN"/>
              </w:rPr>
              <w:t>2</w:t>
            </w:r>
            <w:r>
              <w:rPr>
                <w:rFonts w:hint="default" w:ascii="Times New Roman" w:hAnsi="Times New Roman" w:eastAsia="宋体" w:cs="Times New Roman"/>
                <w:color w:val="0B5FD1"/>
                <w:sz w:val="24"/>
                <w:highlight w:val="none"/>
              </w:rPr>
              <w:t>类标准，项目产生的噪声对外</w:t>
            </w:r>
            <w:r>
              <w:rPr>
                <w:rFonts w:hint="default" w:ascii="Times New Roman" w:hAnsi="Times New Roman" w:eastAsia="宋体" w:cs="Times New Roman"/>
                <w:color w:val="0B5FD1"/>
                <w:sz w:val="24"/>
                <w:highlight w:val="none"/>
                <w:lang w:eastAsia="zh-CN"/>
              </w:rPr>
              <w:t>厂界</w:t>
            </w:r>
            <w:r>
              <w:rPr>
                <w:rFonts w:hint="default" w:ascii="Times New Roman" w:hAnsi="Times New Roman" w:eastAsia="宋体" w:cs="Times New Roman"/>
                <w:color w:val="0B5FD1"/>
                <w:sz w:val="24"/>
                <w:highlight w:val="none"/>
              </w:rPr>
              <w:t>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rPr>
            </w:pPr>
            <w:r>
              <w:rPr>
                <w:rFonts w:hint="eastAsia" w:ascii="Times New Roman" w:hAnsi="Times New Roman" w:eastAsia="宋体" w:cs="Times New Roman"/>
                <w:sz w:val="24"/>
                <w:highlight w:val="none"/>
                <w:lang w:val="en-US" w:eastAsia="zh-CN"/>
              </w:rPr>
              <w:t>④</w:t>
            </w:r>
            <w:r>
              <w:rPr>
                <w:rFonts w:hint="default" w:ascii="Times New Roman" w:hAnsi="Times New Roman" w:eastAsia="宋体" w:cs="Times New Roman"/>
                <w:sz w:val="24"/>
                <w:highlight w:val="none"/>
              </w:rPr>
              <w:t>固废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项目设垃圾桶收集生活垃圾，收集后交当地环卫部门；设置废料暂存区收集生产过程中产生的边角料、废</w:t>
            </w:r>
            <w:r>
              <w:rPr>
                <w:rFonts w:hint="eastAsia" w:ascii="Times New Roman" w:hAnsi="Times New Roman" w:eastAsia="宋体" w:cs="Times New Roman"/>
                <w:sz w:val="24"/>
                <w:highlight w:val="none"/>
                <w:lang w:eastAsia="zh-CN"/>
              </w:rPr>
              <w:t>金属屑</w:t>
            </w:r>
            <w:r>
              <w:rPr>
                <w:rFonts w:hint="default" w:ascii="Times New Roman" w:hAnsi="Times New Roman" w:eastAsia="宋体" w:cs="Times New Roman"/>
                <w:sz w:val="24"/>
                <w:highlight w:val="none"/>
              </w:rPr>
              <w:t>、不合格产品，定期交废品回收单位；设置危险废物暂存间收集项目运行期产生的危险废物，定期交有危废处置资质单位处理。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综上所述项目产生的固体废弃物不外排，处置妥善，对环境影响较小。 </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b w:val="0"/>
                <w:bCs w:val="0"/>
                <w:kern w:val="0"/>
                <w:sz w:val="24"/>
                <w:highlight w:val="none"/>
              </w:rPr>
            </w:pPr>
            <w:r>
              <w:rPr>
                <w:rFonts w:hint="eastAsia" w:ascii="Times New Roman" w:hAnsi="Times New Roman" w:eastAsia="宋体" w:cs="Times New Roman"/>
                <w:b w:val="0"/>
                <w:bCs w:val="0"/>
                <w:kern w:val="0"/>
                <w:sz w:val="24"/>
                <w:highlight w:val="none"/>
                <w:lang w:val="en-US" w:eastAsia="zh-CN"/>
              </w:rPr>
              <w:t>（5）</w:t>
            </w:r>
            <w:r>
              <w:rPr>
                <w:rFonts w:hint="default" w:ascii="Times New Roman" w:hAnsi="Times New Roman" w:eastAsia="宋体" w:cs="Times New Roman"/>
                <w:b w:val="0"/>
                <w:bCs w:val="0"/>
                <w:kern w:val="0"/>
                <w:sz w:val="24"/>
                <w:highlight w:val="none"/>
              </w:rPr>
              <w:t>总结论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bCs/>
                <w:color w:val="0B5FD1"/>
                <w:sz w:val="24"/>
                <w:highlight w:val="none"/>
              </w:rPr>
            </w:pPr>
            <w:r>
              <w:rPr>
                <w:rFonts w:hint="default" w:ascii="Times New Roman" w:hAnsi="Times New Roman" w:eastAsia="宋体" w:cs="Times New Roman"/>
                <w:bCs/>
                <w:sz w:val="24"/>
                <w:highlight w:val="none"/>
              </w:rPr>
              <w:t>综上所述，本项目符合国家和地方的产业政策，选址合理，项目生产过程中产生的废水、废气、固体废物、噪声均采取相应的治理措施，能做到达标排放，</w:t>
            </w:r>
            <w:r>
              <w:rPr>
                <w:rFonts w:hint="default" w:ascii="Times New Roman" w:hAnsi="Times New Roman" w:eastAsia="宋体" w:cs="Times New Roman"/>
                <w:bCs/>
                <w:color w:val="0B5FD1"/>
                <w:sz w:val="24"/>
                <w:highlight w:val="none"/>
              </w:rPr>
              <w:t>对周围环境影响较小</w:t>
            </w:r>
            <w:r>
              <w:rPr>
                <w:rFonts w:hint="eastAsia" w:ascii="Times New Roman" w:hAnsi="Times New Roman" w:eastAsia="宋体" w:cs="Times New Roman"/>
                <w:bCs/>
                <w:color w:val="0B5FD1"/>
                <w:sz w:val="24"/>
                <w:highlight w:val="none"/>
                <w:lang w:eastAsia="zh-CN"/>
              </w:rPr>
              <w:t>，</w:t>
            </w:r>
            <w:r>
              <w:rPr>
                <w:rFonts w:hint="default" w:ascii="Times New Roman" w:hAnsi="Times New Roman" w:eastAsia="宋体" w:cs="Times New Roman"/>
                <w:bCs/>
                <w:color w:val="0B5FD1"/>
                <w:sz w:val="24"/>
                <w:highlight w:val="none"/>
              </w:rPr>
              <w:t>在项目认真落实各项污染防治措施的前提下，从</w:t>
            </w:r>
            <w:r>
              <w:rPr>
                <w:rFonts w:hint="eastAsia" w:ascii="Times New Roman" w:hAnsi="Times New Roman" w:eastAsia="宋体" w:cs="Times New Roman"/>
                <w:bCs/>
                <w:color w:val="0B5FD1"/>
                <w:sz w:val="24"/>
                <w:highlight w:val="none"/>
                <w:lang w:val="en-US" w:eastAsia="zh-CN"/>
              </w:rPr>
              <w:t>环保角度考虑</w:t>
            </w:r>
            <w:r>
              <w:rPr>
                <w:rFonts w:hint="default" w:ascii="Times New Roman" w:hAnsi="Times New Roman" w:eastAsia="宋体" w:cs="Times New Roman"/>
                <w:bCs/>
                <w:color w:val="0B5FD1"/>
                <w:sz w:val="24"/>
                <w:highlight w:val="none"/>
              </w:rPr>
              <w:t>，本项目建设是可行的。</w:t>
            </w:r>
          </w:p>
          <w:p>
            <w:pPr>
              <w:keepNext w:val="0"/>
              <w:keepLines w:val="0"/>
              <w:pageBreakBefore w:val="0"/>
              <w:widowControl w:val="0"/>
              <w:kinsoku/>
              <w:wordWrap/>
              <w:overflowPunct/>
              <w:topLinePunct w:val="0"/>
              <w:bidi w:val="0"/>
              <w:adjustRightInd/>
              <w:snapToGrid/>
              <w:spacing w:line="360" w:lineRule="auto"/>
              <w:ind w:firstLine="482" w:firstLineChars="200"/>
              <w:jc w:val="left"/>
              <w:textAlignment w:val="auto"/>
              <w:rPr>
                <w:rFonts w:hint="default" w:ascii="Times New Roman" w:hAnsi="Times New Roman" w:eastAsia="宋体" w:cs="Times New Roman"/>
                <w:b/>
                <w:bCs/>
                <w:kern w:val="0"/>
                <w:sz w:val="24"/>
                <w:highlight w:val="none"/>
                <w:lang w:val="en-US" w:eastAsia="zh-CN"/>
              </w:rPr>
            </w:pPr>
            <w:r>
              <w:rPr>
                <w:rFonts w:hint="eastAsia" w:ascii="Times New Roman" w:hAnsi="Times New Roman" w:eastAsia="宋体" w:cs="Times New Roman"/>
                <w:b/>
                <w:bCs/>
                <w:kern w:val="0"/>
                <w:sz w:val="24"/>
                <w:highlight w:val="none"/>
                <w:lang w:val="en-US" w:eastAsia="zh-CN"/>
              </w:rPr>
              <w:t>二、</w:t>
            </w:r>
            <w:r>
              <w:rPr>
                <w:rFonts w:hint="default" w:ascii="Times New Roman" w:hAnsi="Times New Roman" w:eastAsia="宋体" w:cs="Times New Roman"/>
                <w:b/>
                <w:bCs/>
                <w:kern w:val="0"/>
                <w:sz w:val="24"/>
                <w:highlight w:val="none"/>
                <w:lang w:val="en-US" w:eastAsia="zh-CN"/>
              </w:rPr>
              <w:t>要求与建议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bCs/>
                <w:sz w:val="24"/>
                <w:highlight w:val="none"/>
              </w:rPr>
            </w:pPr>
            <w:r>
              <w:rPr>
                <w:rFonts w:hint="eastAsia" w:ascii="Times New Roman" w:hAnsi="Times New Roman" w:eastAsia="宋体" w:cs="Times New Roman"/>
                <w:bCs/>
                <w:sz w:val="24"/>
                <w:highlight w:val="none"/>
                <w:lang w:val="en-US" w:eastAsia="zh-CN"/>
              </w:rPr>
              <w:t>（1）</w:t>
            </w:r>
            <w:r>
              <w:rPr>
                <w:rFonts w:hint="default" w:ascii="Times New Roman" w:hAnsi="Times New Roman" w:eastAsia="宋体" w:cs="Times New Roman"/>
                <w:bCs/>
                <w:sz w:val="24"/>
                <w:highlight w:val="none"/>
              </w:rPr>
              <w:t>要求</w:t>
            </w:r>
          </w:p>
          <w:p>
            <w:pPr>
              <w:pStyle w:val="7"/>
              <w:keepNext w:val="0"/>
              <w:keepLines w:val="0"/>
              <w:pageBreakBefore w:val="0"/>
              <w:widowControl w:val="0"/>
              <w:kinsoku/>
              <w:wordWrap/>
              <w:overflowPunct/>
              <w:topLinePunct w:val="0"/>
              <w:bidi w:val="0"/>
              <w:adjustRightInd/>
              <w:snapToGrid/>
              <w:spacing w:line="360" w:lineRule="auto"/>
              <w:ind w:firstLine="480"/>
              <w:jc w:val="left"/>
              <w:textAlignment w:val="auto"/>
              <w:rPr>
                <w:rFonts w:hint="default" w:ascii="Times New Roman" w:hAnsi="Times New Roman" w:eastAsia="宋体" w:cs="Times New Roman"/>
                <w:szCs w:val="24"/>
                <w:highlight w:val="none"/>
                <w:lang w:eastAsia="zh-CN"/>
              </w:rPr>
            </w:pPr>
            <w:r>
              <w:rPr>
                <w:rFonts w:hint="eastAsia" w:ascii="Times New Roman" w:hAnsi="Times New Roman" w:eastAsia="宋体" w:cs="Times New Roman"/>
                <w:szCs w:val="24"/>
                <w:highlight w:val="none"/>
                <w:lang w:val="en-US" w:eastAsia="zh-CN"/>
              </w:rPr>
              <w:t>①</w:t>
            </w:r>
            <w:r>
              <w:rPr>
                <w:rFonts w:hint="default" w:ascii="Times New Roman" w:hAnsi="Times New Roman" w:eastAsia="宋体" w:cs="Times New Roman"/>
                <w:szCs w:val="24"/>
                <w:highlight w:val="none"/>
              </w:rPr>
              <w:t>按照设计及环评要求认真落实各项污染防治措施，认真执行环保设施与主体工程“三同时”制度</w:t>
            </w:r>
            <w:r>
              <w:rPr>
                <w:rFonts w:hint="default" w:ascii="Times New Roman" w:hAnsi="Times New Roman" w:eastAsia="宋体" w:cs="Times New Roman"/>
                <w:szCs w:val="24"/>
                <w:highlight w:val="none"/>
                <w:lang w:eastAsia="zh-CN"/>
              </w:rPr>
              <w:t>；</w:t>
            </w:r>
          </w:p>
          <w:p>
            <w:pPr>
              <w:pStyle w:val="7"/>
              <w:keepNext w:val="0"/>
              <w:keepLines w:val="0"/>
              <w:pageBreakBefore w:val="0"/>
              <w:widowControl w:val="0"/>
              <w:kinsoku/>
              <w:wordWrap/>
              <w:overflowPunct/>
              <w:topLinePunct w:val="0"/>
              <w:bidi w:val="0"/>
              <w:adjustRightInd/>
              <w:snapToGrid/>
              <w:spacing w:line="360" w:lineRule="auto"/>
              <w:ind w:firstLine="480"/>
              <w:jc w:val="left"/>
              <w:textAlignment w:val="auto"/>
              <w:rPr>
                <w:rFonts w:hint="default" w:ascii="Times New Roman" w:hAnsi="Times New Roman" w:eastAsia="宋体" w:cs="Times New Roman"/>
                <w:color w:val="0B5FD1"/>
                <w:szCs w:val="24"/>
                <w:highlight w:val="none"/>
              </w:rPr>
            </w:pPr>
            <w:r>
              <w:rPr>
                <w:rFonts w:hint="eastAsia" w:ascii="Times New Roman" w:hAnsi="Times New Roman" w:eastAsia="宋体" w:cs="Times New Roman"/>
                <w:color w:val="0B5FD1"/>
                <w:szCs w:val="24"/>
                <w:highlight w:val="none"/>
                <w:lang w:val="en-US" w:eastAsia="zh-CN"/>
              </w:rPr>
              <w:t>②</w:t>
            </w:r>
            <w:r>
              <w:rPr>
                <w:rFonts w:hint="default" w:ascii="Times New Roman" w:hAnsi="Times New Roman" w:eastAsia="宋体" w:cs="Times New Roman"/>
                <w:color w:val="0B5FD1"/>
                <w:szCs w:val="24"/>
                <w:highlight w:val="none"/>
              </w:rPr>
              <w:t>加强</w:t>
            </w:r>
            <w:r>
              <w:rPr>
                <w:rFonts w:hint="eastAsia" w:ascii="Times New Roman" w:hAnsi="Times New Roman" w:eastAsia="宋体" w:cs="Times New Roman"/>
                <w:color w:val="0B5FD1"/>
                <w:szCs w:val="24"/>
                <w:highlight w:val="none"/>
                <w:lang w:val="en-US" w:eastAsia="zh-CN"/>
              </w:rPr>
              <w:t>噪声治理，维护产噪设备正常运转</w:t>
            </w:r>
            <w:r>
              <w:rPr>
                <w:rFonts w:hint="default" w:ascii="Times New Roman" w:hAnsi="Times New Roman" w:eastAsia="宋体" w:cs="Times New Roman"/>
                <w:color w:val="0B5FD1"/>
                <w:szCs w:val="24"/>
                <w:highlight w:val="none"/>
              </w:rPr>
              <w:t>，</w:t>
            </w:r>
            <w:r>
              <w:rPr>
                <w:rFonts w:hint="eastAsia" w:ascii="Times New Roman" w:hAnsi="Times New Roman" w:eastAsia="宋体" w:cs="Times New Roman"/>
                <w:color w:val="0B5FD1"/>
                <w:szCs w:val="24"/>
                <w:highlight w:val="none"/>
                <w:lang w:val="en-US" w:eastAsia="zh-CN"/>
              </w:rPr>
              <w:t>做到噪声达标排放</w:t>
            </w:r>
            <w:r>
              <w:rPr>
                <w:rFonts w:hint="eastAsia" w:ascii="Times New Roman" w:hAnsi="Times New Roman" w:eastAsia="宋体" w:cs="Times New Roman"/>
                <w:color w:val="0B5FD1"/>
                <w:szCs w:val="24"/>
                <w:highlight w:val="none"/>
                <w:lang w:eastAsia="zh-CN"/>
              </w:rPr>
              <w:t>，</w:t>
            </w:r>
            <w:r>
              <w:rPr>
                <w:rFonts w:hint="eastAsia" w:ascii="Times New Roman" w:hAnsi="Times New Roman" w:eastAsia="宋体" w:cs="Times New Roman"/>
                <w:color w:val="0B5FD1"/>
                <w:szCs w:val="24"/>
                <w:highlight w:val="none"/>
                <w:lang w:val="en-US" w:eastAsia="zh-CN"/>
              </w:rPr>
              <w:t>严格落实危废间危废存储制度</w:t>
            </w:r>
            <w:r>
              <w:rPr>
                <w:rFonts w:hint="default" w:ascii="Times New Roman" w:hAnsi="Times New Roman" w:eastAsia="宋体" w:cs="Times New Roman"/>
                <w:color w:val="0B5FD1"/>
                <w:szCs w:val="24"/>
                <w:highlight w:val="none"/>
                <w:lang w:eastAsia="zh-CN"/>
              </w:rPr>
              <w:t>。</w:t>
            </w:r>
          </w:p>
          <w:p>
            <w:pPr>
              <w:pStyle w:val="7"/>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b w:val="0"/>
                <w:bCs w:val="0"/>
                <w:szCs w:val="24"/>
                <w:highlight w:val="none"/>
              </w:rPr>
            </w:pPr>
            <w:r>
              <w:rPr>
                <w:rFonts w:hint="eastAsia" w:ascii="Times New Roman" w:hAnsi="Times New Roman" w:eastAsia="宋体" w:cs="Times New Roman"/>
                <w:b w:val="0"/>
                <w:bCs w:val="0"/>
                <w:szCs w:val="24"/>
                <w:highlight w:val="none"/>
                <w:lang w:val="en-US" w:eastAsia="zh-CN"/>
              </w:rPr>
              <w:t>（2）</w:t>
            </w:r>
            <w:r>
              <w:rPr>
                <w:rFonts w:hint="default" w:ascii="Times New Roman" w:hAnsi="Times New Roman" w:eastAsia="宋体" w:cs="Times New Roman"/>
                <w:b w:val="0"/>
                <w:bCs w:val="0"/>
                <w:szCs w:val="24"/>
                <w:highlight w:val="none"/>
              </w:rPr>
              <w:t>建议</w:t>
            </w:r>
          </w:p>
          <w:p>
            <w:pPr>
              <w:pStyle w:val="7"/>
              <w:keepNext w:val="0"/>
              <w:keepLines w:val="0"/>
              <w:pageBreakBefore w:val="0"/>
              <w:widowControl w:val="0"/>
              <w:kinsoku/>
              <w:wordWrap/>
              <w:overflowPunct/>
              <w:topLinePunct w:val="0"/>
              <w:bidi w:val="0"/>
              <w:adjustRightInd/>
              <w:snapToGrid/>
              <w:spacing w:line="360" w:lineRule="auto"/>
              <w:ind w:firstLine="480"/>
              <w:jc w:val="left"/>
              <w:textAlignment w:val="auto"/>
              <w:rPr>
                <w:rFonts w:hint="default" w:ascii="Times New Roman" w:hAnsi="Times New Roman" w:eastAsia="宋体" w:cs="Times New Roman"/>
                <w:szCs w:val="24"/>
                <w:highlight w:val="none"/>
              </w:rPr>
            </w:pPr>
            <w:r>
              <w:rPr>
                <w:rFonts w:hint="eastAsia" w:ascii="Times New Roman" w:hAnsi="Times New Roman" w:eastAsia="宋体" w:cs="Times New Roman"/>
                <w:szCs w:val="24"/>
                <w:highlight w:val="none"/>
                <w:lang w:val="en-US" w:eastAsia="zh-CN"/>
              </w:rPr>
              <w:t>①</w:t>
            </w:r>
            <w:r>
              <w:rPr>
                <w:rFonts w:hint="default" w:ascii="Times New Roman" w:hAnsi="Times New Roman" w:eastAsia="宋体" w:cs="Times New Roman"/>
                <w:szCs w:val="24"/>
                <w:highlight w:val="none"/>
              </w:rPr>
              <w:t>制订并落实必要的环境管理规章制度，加强环保管理以确保污染物稳定达标排放，做到经济、社会、环境效益的统一协调发展；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cs="Times New Roman"/>
                <w:highlight w:val="none"/>
                <w:vertAlign w:val="baseline"/>
              </w:rPr>
            </w:pPr>
            <w:r>
              <w:rPr>
                <w:rFonts w:hint="eastAsia" w:ascii="Times New Roman" w:hAnsi="Times New Roman" w:eastAsia="宋体" w:cs="Times New Roman"/>
                <w:sz w:val="24"/>
                <w:highlight w:val="none"/>
                <w:lang w:val="en-US" w:eastAsia="zh-CN"/>
              </w:rPr>
              <w:t>②</w:t>
            </w:r>
            <w:r>
              <w:rPr>
                <w:rFonts w:hint="default" w:ascii="Times New Roman" w:hAnsi="Times New Roman" w:eastAsia="宋体" w:cs="Times New Roman"/>
                <w:sz w:val="24"/>
                <w:highlight w:val="none"/>
              </w:rPr>
              <w:t>加强环保宣传，对管理人员和职工进行必要的环保知识培训，增强环保意识。</w:t>
            </w:r>
          </w:p>
        </w:tc>
      </w:tr>
    </w:tbl>
    <w:tbl>
      <w:tblPr>
        <w:tblStyle w:val="28"/>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440" w:hRule="atLeast"/>
        </w:trPr>
        <w:tc>
          <w:tcPr>
            <w:tcW w:w="9243" w:type="dxa"/>
            <w:tcBorders>
              <w:top w:val="single" w:color="auto" w:sz="12" w:space="0"/>
              <w:left w:val="single" w:color="auto" w:sz="12" w:space="0"/>
              <w:bottom w:val="single" w:color="auto" w:sz="12" w:space="0"/>
              <w:right w:val="single" w:color="auto" w:sz="12" w:space="0"/>
            </w:tcBorders>
            <w:noWrap w:val="0"/>
            <w:vAlign w:val="top"/>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预审意见：</w:t>
            </w:r>
          </w:p>
          <w:p>
            <w:pPr>
              <w:rPr>
                <w:rFonts w:hint="default" w:ascii="Times New Roman" w:hAnsi="Times New Roman" w:cs="Times New Roman"/>
                <w:color w:val="auto"/>
                <w:sz w:val="24"/>
                <w:highlight w:val="none"/>
              </w:rPr>
            </w:pPr>
          </w:p>
          <w:p>
            <w:pPr>
              <w:pStyle w:val="2"/>
              <w:rPr>
                <w:rFonts w:hint="default" w:ascii="Times New Roman" w:hAnsi="Times New Roman" w:cs="Times New Roman"/>
                <w:color w:val="auto"/>
                <w:sz w:val="24"/>
                <w:highlight w:val="none"/>
              </w:rPr>
            </w:pPr>
          </w:p>
          <w:p>
            <w:pPr>
              <w:pStyle w:val="27"/>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pStyle w:val="2"/>
              <w:rPr>
                <w:rFonts w:hint="default" w:ascii="Times New Roman" w:hAnsi="Times New Roman" w:cs="Times New Roman"/>
                <w:color w:val="auto"/>
                <w:sz w:val="24"/>
                <w:highlight w:val="none"/>
              </w:rPr>
            </w:pPr>
          </w:p>
          <w:p>
            <w:pPr>
              <w:pStyle w:val="27"/>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pStyle w:val="2"/>
              <w:rPr>
                <w:rFonts w:hint="default" w:ascii="Times New Roman" w:hAnsi="Times New Roman" w:cs="Times New Roman"/>
                <w:color w:val="auto"/>
                <w:sz w:val="24"/>
                <w:highlight w:val="none"/>
              </w:rPr>
            </w:pPr>
          </w:p>
          <w:p>
            <w:pPr>
              <w:pStyle w:val="27"/>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pStyle w:val="2"/>
              <w:rPr>
                <w:rFonts w:hint="default" w:ascii="Times New Roman" w:hAnsi="Times New Roman" w:cs="Times New Roman"/>
                <w:color w:val="auto"/>
                <w:sz w:val="24"/>
                <w:highlight w:val="none"/>
              </w:rPr>
            </w:pPr>
          </w:p>
          <w:p>
            <w:pPr>
              <w:pStyle w:val="27"/>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pStyle w:val="2"/>
              <w:rPr>
                <w:rFonts w:hint="default" w:ascii="Times New Roman" w:hAnsi="Times New Roman" w:cs="Times New Roman"/>
                <w:color w:val="auto"/>
                <w:sz w:val="24"/>
                <w:highlight w:val="none"/>
              </w:rPr>
            </w:pPr>
          </w:p>
          <w:p>
            <w:pPr>
              <w:pStyle w:val="27"/>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pStyle w:val="2"/>
              <w:rPr>
                <w:rFonts w:hint="default" w:ascii="Times New Roman" w:hAnsi="Times New Roman" w:cs="Times New Roman"/>
                <w:color w:val="auto"/>
                <w:sz w:val="24"/>
                <w:highlight w:val="none"/>
              </w:rPr>
            </w:pPr>
          </w:p>
          <w:p>
            <w:pPr>
              <w:pStyle w:val="27"/>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pStyle w:val="2"/>
              <w:rPr>
                <w:rFonts w:hint="default" w:ascii="Times New Roman" w:hAnsi="Times New Roman" w:cs="Times New Roman"/>
                <w:color w:val="auto"/>
                <w:sz w:val="24"/>
                <w:highlight w:val="none"/>
              </w:rPr>
            </w:pPr>
          </w:p>
          <w:p>
            <w:pPr>
              <w:pStyle w:val="27"/>
              <w:rPr>
                <w:rFonts w:hint="default" w:ascii="Times New Roman" w:hAnsi="Times New Roman" w:cs="Times New Roman"/>
                <w:color w:val="auto"/>
                <w:sz w:val="24"/>
                <w:highlight w:val="none"/>
              </w:rPr>
            </w:pPr>
          </w:p>
          <w:p>
            <w:pPr>
              <w:ind w:left="5280" w:hanging="5280" w:hangingChars="2200"/>
              <w:jc w:val="right"/>
              <w:rPr>
                <w:rFonts w:hint="default" w:ascii="Times New Roman" w:hAnsi="Times New Roman" w:cs="Times New Roman"/>
                <w:color w:val="auto"/>
                <w:sz w:val="24"/>
                <w:highlight w:val="none"/>
              </w:rPr>
            </w:pPr>
          </w:p>
          <w:p>
            <w:pPr>
              <w:ind w:left="5280" w:hanging="5280" w:hangingChars="2200"/>
              <w:jc w:val="right"/>
              <w:rPr>
                <w:rFonts w:hint="default" w:ascii="Times New Roman" w:hAnsi="Times New Roman" w:cs="Times New Roman"/>
                <w:color w:val="auto"/>
                <w:sz w:val="24"/>
                <w:highlight w:val="none"/>
              </w:rPr>
            </w:pPr>
          </w:p>
          <w:p>
            <w:pPr>
              <w:ind w:left="5280" w:hanging="5280" w:hangingChars="2200"/>
              <w:jc w:val="right"/>
              <w:rPr>
                <w:rFonts w:hint="default" w:ascii="Times New Roman" w:hAnsi="Times New Roman" w:cs="Times New Roman"/>
                <w:color w:val="auto"/>
                <w:sz w:val="24"/>
                <w:highlight w:val="none"/>
              </w:rPr>
            </w:pPr>
          </w:p>
          <w:p>
            <w:pPr>
              <w:ind w:left="5280" w:hanging="5280" w:hangingChars="2200"/>
              <w:jc w:val="right"/>
              <w:rPr>
                <w:rFonts w:hint="default" w:ascii="Times New Roman" w:hAnsi="Times New Roman" w:cs="Times New Roman"/>
                <w:color w:val="auto"/>
                <w:sz w:val="24"/>
                <w:highlight w:val="none"/>
              </w:rPr>
            </w:pPr>
          </w:p>
          <w:p>
            <w:pPr>
              <w:ind w:left="5280" w:hanging="5280" w:hangingChars="2200"/>
              <w:jc w:val="right"/>
              <w:rPr>
                <w:rFonts w:hint="default" w:ascii="Times New Roman" w:hAnsi="Times New Roman" w:cs="Times New Roman"/>
                <w:color w:val="auto"/>
                <w:sz w:val="24"/>
                <w:highlight w:val="none"/>
              </w:rPr>
            </w:pPr>
          </w:p>
          <w:p>
            <w:pPr>
              <w:ind w:left="5280" w:hanging="5280" w:hangingChars="2200"/>
              <w:jc w:val="right"/>
              <w:rPr>
                <w:rFonts w:hint="default" w:ascii="Times New Roman" w:hAnsi="Times New Roman" w:cs="Times New Roman"/>
                <w:color w:val="auto"/>
                <w:sz w:val="24"/>
                <w:highlight w:val="none"/>
              </w:rPr>
            </w:pPr>
          </w:p>
          <w:p>
            <w:pPr>
              <w:ind w:left="5280" w:hanging="5280" w:hangingChars="2200"/>
              <w:jc w:val="right"/>
              <w:rPr>
                <w:rFonts w:hint="default" w:ascii="Times New Roman" w:hAnsi="Times New Roman" w:cs="Times New Roman"/>
                <w:color w:val="auto"/>
                <w:sz w:val="24"/>
                <w:highlight w:val="none"/>
              </w:rPr>
            </w:pPr>
          </w:p>
          <w:p>
            <w:pPr>
              <w:ind w:left="5280" w:hanging="5280" w:hangingChars="2200"/>
              <w:jc w:val="right"/>
              <w:rPr>
                <w:rFonts w:hint="default" w:ascii="Times New Roman" w:hAnsi="Times New Roman" w:cs="Times New Roman"/>
                <w:color w:val="auto"/>
                <w:sz w:val="24"/>
                <w:highlight w:val="none"/>
              </w:rPr>
            </w:pPr>
          </w:p>
          <w:p>
            <w:pPr>
              <w:ind w:left="5280" w:hanging="5280" w:hangingChars="2200"/>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公     章</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经办人：                                         年     月     日</w:t>
            </w:r>
          </w:p>
          <w:p>
            <w:pPr>
              <w:rPr>
                <w:rFonts w:hint="default" w:ascii="Times New Roman" w:hAnsi="Times New Roman" w:cs="Times New Roman"/>
                <w:color w:val="auto"/>
                <w:sz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348" w:lineRule="auto"/>
              <w:textAlignment w:val="auto"/>
              <w:rPr>
                <w:rFonts w:hint="default" w:ascii="Times New Roman" w:hAnsi="Times New Roman" w:cs="Times New Roman"/>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976" w:hRule="atLeast"/>
        </w:trPr>
        <w:tc>
          <w:tcPr>
            <w:tcW w:w="9243" w:type="dxa"/>
            <w:noWrap w:val="0"/>
            <w:vAlign w:val="top"/>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下一级环境保护行政主管部门审查意见：</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pStyle w:val="2"/>
              <w:rPr>
                <w:rFonts w:hint="default" w:ascii="Times New Roman" w:hAnsi="Times New Roman" w:cs="Times New Roman"/>
                <w:color w:val="auto"/>
                <w:sz w:val="24"/>
                <w:highlight w:val="none"/>
              </w:rPr>
            </w:pPr>
          </w:p>
          <w:p>
            <w:pPr>
              <w:pStyle w:val="27"/>
              <w:rPr>
                <w:rFonts w:hint="default" w:ascii="Times New Roman" w:hAnsi="Times New Roman" w:cs="Times New Roman"/>
                <w:color w:val="auto"/>
                <w:sz w:val="24"/>
                <w:highlight w:val="none"/>
              </w:rPr>
            </w:pPr>
          </w:p>
          <w:p>
            <w:pPr>
              <w:pStyle w:val="2"/>
              <w:ind w:left="0" w:leftChars="0" w:firstLine="0" w:firstLineChars="0"/>
              <w:rPr>
                <w:rFonts w:hint="default" w:ascii="Times New Roman" w:hAnsi="Times New Roman" w:cs="Times New Roman"/>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p>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公     章</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经办人：                                        年     月     日</w:t>
            </w:r>
          </w:p>
          <w:p>
            <w:pPr>
              <w:pStyle w:val="2"/>
              <w:ind w:left="0" w:leftChars="0" w:firstLine="0" w:firstLineChars="0"/>
              <w:rPr>
                <w:rFonts w:hint="default" w:ascii="Times New Roman" w:hAnsi="Times New Roman" w:cs="Times New Roman"/>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221" w:hRule="atLeast"/>
        </w:trPr>
        <w:tc>
          <w:tcPr>
            <w:tcW w:w="9243" w:type="dxa"/>
            <w:tcBorders>
              <w:top w:val="single" w:color="auto" w:sz="12" w:space="0"/>
              <w:left w:val="single" w:color="auto" w:sz="12" w:space="0"/>
              <w:bottom w:val="single" w:color="auto" w:sz="12" w:space="0"/>
              <w:right w:val="single" w:color="auto" w:sz="12" w:space="0"/>
            </w:tcBorders>
            <w:noWrap w:val="0"/>
            <w:vAlign w:val="top"/>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审批意见：</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eastAsia" w:ascii="Times New Roman" w:hAnsi="Times New Roman" w:cs="Times New Roman"/>
                <w:color w:val="auto"/>
                <w:sz w:val="24"/>
                <w:highlight w:val="none"/>
                <w:lang w:val="en-US" w:eastAsia="zh-CN"/>
              </w:rPr>
            </w:pPr>
          </w:p>
          <w:p>
            <w:pPr>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 xml:space="preserve"> </w:t>
            </w:r>
          </w:p>
          <w:p>
            <w:pPr>
              <w:pStyle w:val="2"/>
              <w:rPr>
                <w:rFonts w:hint="eastAsia" w:ascii="Times New Roman" w:hAnsi="Times New Roman" w:cs="Times New Roman"/>
                <w:color w:val="auto"/>
                <w:sz w:val="24"/>
                <w:highlight w:val="none"/>
                <w:lang w:val="en-US" w:eastAsia="zh-CN"/>
              </w:rPr>
            </w:pPr>
          </w:p>
          <w:p>
            <w:pPr>
              <w:rPr>
                <w:rFonts w:hint="default"/>
                <w:lang w:val="en-US" w:eastAsia="zh-CN"/>
              </w:rPr>
            </w:pPr>
          </w:p>
          <w:p>
            <w:pPr>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 xml:space="preserve">     </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ind w:firstLine="6000" w:firstLineChars="25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公     章</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经办人：                                         年     月     日</w:t>
            </w:r>
          </w:p>
          <w:p>
            <w:pPr>
              <w:rPr>
                <w:rFonts w:hint="default" w:ascii="Times New Roman" w:hAnsi="Times New Roman" w:cs="Times New Roman"/>
                <w:color w:val="auto"/>
                <w:sz w:val="24"/>
                <w:highlight w:val="none"/>
              </w:rPr>
            </w:pPr>
          </w:p>
        </w:tc>
      </w:tr>
    </w:tbl>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default" w:ascii="Times New Roman" w:hAnsi="Times New Roman" w:eastAsia="宋体" w:cs="Times New Roman"/>
          <w:b/>
          <w:bCs/>
          <w:color w:val="auto"/>
          <w:sz w:val="24"/>
          <w:szCs w:val="24"/>
          <w:highlight w:val="none"/>
        </w:rPr>
      </w:pPr>
    </w:p>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default" w:ascii="Times New Roman" w:hAnsi="Times New Roman" w:eastAsia="宋体" w:cs="Times New Roman"/>
          <w:b/>
          <w:bCs/>
          <w:color w:val="auto"/>
          <w:sz w:val="24"/>
          <w:szCs w:val="24"/>
          <w:highlight w:val="none"/>
        </w:rPr>
      </w:pPr>
    </w:p>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default" w:ascii="Times New Roman" w:hAnsi="Times New Roman" w:eastAsia="宋体" w:cs="Times New Roman"/>
          <w:b/>
          <w:bCs/>
          <w:color w:val="auto"/>
          <w:sz w:val="24"/>
          <w:szCs w:val="24"/>
          <w:highlight w:val="none"/>
        </w:rPr>
      </w:pPr>
    </w:p>
    <w:p>
      <w:pPr>
        <w:pStyle w:val="4"/>
        <w:keepNext/>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default" w:ascii="Times New Roman" w:hAnsi="Times New Roman" w:eastAsia="宋体" w:cs="Times New Roman"/>
          <w:b/>
          <w:bCs/>
          <w:color w:val="auto"/>
          <w:sz w:val="24"/>
          <w:szCs w:val="24"/>
          <w:highlight w:val="none"/>
        </w:rPr>
      </w:pPr>
    </w:p>
    <w:p>
      <w:pPr>
        <w:rPr>
          <w:rFonts w:hint="default" w:ascii="Times New Roman" w:hAnsi="Times New Roman" w:eastAsia="宋体" w:cs="Times New Roman"/>
          <w:b/>
          <w:bCs/>
          <w:color w:val="auto"/>
          <w:sz w:val="24"/>
          <w:szCs w:val="24"/>
          <w:highlight w:val="none"/>
          <w:lang w:val="en-US"/>
        </w:rPr>
      </w:pPr>
    </w:p>
    <w:sectPr>
      <w:pgSz w:w="11907" w:h="16840"/>
      <w:pgMar w:top="1797" w:right="1440" w:bottom="1797" w:left="1440" w:header="1134" w:footer="1417" w:gutter="0"/>
      <w:paperSrc/>
      <w:pgBorders w:zOrder="back">
        <w:top w:val="none" w:sz="0" w:space="0"/>
        <w:left w:val="none" w:sz="0" w:space="0"/>
        <w:bottom w:val="none" w:sz="0" w:space="0"/>
        <w:right w:val="none" w:sz="0" w:space="0"/>
      </w:pgBorders>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Arial Unicode MS">
    <w:altName w:val="宋体"/>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140" w:firstLineChars="23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PDRzNwBAAC0AwAADgAAAGRycy9lMm9Eb2MueG1srVPBjtMwEL0j8Q+W&#10;7zTZCkGJmq5A1SIkBEgLH+A6TmPJ9lget0n5APgDTly48139jh07SReWyx64JOOZ8Zv3Zsbr68Ea&#10;dlQBNbiaXy1KzpST0Gi3r/mXzzfPVpxhFK4RBpyq+Ukhv948fbLufaWW0IFpVGAE4rDqfc27GH1V&#10;FCg7ZQUuwCtHwRaCFZGOYV80QfSEbk2xLMsXRQ+h8QGkQiTvdgzyCTE8BhDaVku1BXmwysURNSgj&#10;IknCTnvkm8y2bZWMH9sWVWSm5qQ05i8VIXuXvsVmLap9EL7TcqIgHkPhgSYrtKOiF6itiIIdgv4H&#10;ymoZAKGNCwm2GIXkjpCKq/JBb2474VXWQq1Gf2k6/j9Y+eH4KTDd1Hz5kjMnLE38/OP7+efv869v&#10;bFk+f5Va1HusKPPWU24c3sBAizP7kZxJ+dAGm/6kiVGcGny6NFgNkcl0abVcrUoKSYrNB8Iv7q/7&#10;gPGtAsuSUfNAE8yNFcf3GMfUOSVVc3CjjclTNO4vB2EmT5G4jxyTFYfdMAnaQXMiPfQUqE4H4Stn&#10;PS1CzR3tPWfmnaM+p52ZjTAbu9kQTtLFmkfODj7ofZf3K9FA//oQiVumnAqP1SY+NMwselq8tC1/&#10;nnPW/WPb3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2PDRzNwBAAC0AwAADgAAAAAAAAAB&#10;ACAAAAAeAQAAZHJzL2Uyb0RvYy54bWxQSwUGAAAAAAYABgBZAQAAbAUAAAAA&#10;">
              <v:fill on="f" focussize="0,0"/>
              <v:stroke on="f"/>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9027"/>
        <w:tab w:val="clear" w:pos="8306"/>
      </w:tabs>
      <w:rPr>
        <w:rFonts w:hint="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- 26 -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Mwqm9oBAAC0AwAADgAAAGRycy9lMm9Eb2MueG1srVPBjtMwEL0j8Q+W&#10;7zTZSKCqaroCVYuQECAtfIDrOI0l22ON3SblA+APOHHhznf1Oxg7Sbsslz1wScYz4zfz3ozXt4M1&#10;7KgwaHA1v1mUnCknodFuX/Mvn+9eLDkLUbhGGHCq5icV+O3m+bN171eqgg5Mo5ARiAur3te8i9Gv&#10;iiLITlkRFuCVo2ALaEWkI+6LBkVP6NYUVVm+KnrAxiNIFQJ5t2OQT4j4FEBoWy3VFuTBKhdHVFRG&#10;RKIUOu0D3+Ru21bJ+LFtg4rM1JyYxvylImTv0rfYrMVqj8J3Wk4tiKe08IiTFdpR0QvUVkTBDqj/&#10;gbJaIgRo40KCLUYiWRFicVM+0ua+E15lLiR18BfRw/+DlR+On5DppuYVzd0JSxM///h+/vn7/Osb&#10;q8qXWaLehxVl3nvKjcMbGGhxknTJH8iZmA8t2vQnToziJPDpIrAaIpPp0rJaLksKSYrNB8Iprtc9&#10;hvhWgWXJqDnSBLOw4vg+xDF1TknVHNxpY/IUjfvLQZjJU1x7TFYcdsPU+A6aE/Ghp0B1OsCvnPW0&#10;CDV3tPecmXeOdE47Mxs4G7vZEE7SxZpHzg4e9b7L+5XaCP71IVJvueVUeKw29UPDzKSnxUvb8vCc&#10;s66PbfM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HjMKpvaAQAAtAMAAA4AAAAAAAAAAQAg&#10;AAAAHgEAAGRycy9lMm9Eb2MueG1sUEsFBgAAAAAGAAYAWQEAAGoFAAAAAA==&#10;">
              <v:fill on="f" focussize="0,0"/>
              <v:stroke on="f"/>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- 26 -</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rPr>
        <w:rFonts w:hint="eastAsia" w:ascii="仿宋" w:hAnsi="仿宋" w:eastAsia="仿宋" w:cs="仿宋"/>
        <w:b/>
        <w:bCs/>
        <w:sz w:val="30"/>
        <w:szCs w:val="3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DE258F"/>
    <w:multiLevelType w:val="singleLevel"/>
    <w:tmpl w:val="D3DE258F"/>
    <w:lvl w:ilvl="0" w:tentative="0">
      <w:start w:val="1"/>
      <w:numFmt w:val="decimal"/>
      <w:suff w:val="nothing"/>
      <w:lvlText w:val="（%1）"/>
      <w:lvlJc w:val="left"/>
    </w:lvl>
  </w:abstractNum>
  <w:abstractNum w:abstractNumId="1">
    <w:nsid w:val="5358248C"/>
    <w:multiLevelType w:val="singleLevel"/>
    <w:tmpl w:val="5358248C"/>
    <w:lvl w:ilvl="0" w:tentative="0">
      <w:start w:val="2"/>
      <w:numFmt w:val="decimal"/>
      <w:suff w:val="nothing"/>
      <w:lvlText w:val="（%1）"/>
      <w:lvlJc w:val="left"/>
    </w:lvl>
  </w:abstractNum>
  <w:abstractNum w:abstractNumId="2">
    <w:nsid w:val="7C456ECF"/>
    <w:multiLevelType w:val="singleLevel"/>
    <w:tmpl w:val="7C456ECF"/>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C1"/>
    <w:rsid w:val="00000FA8"/>
    <w:rsid w:val="00001845"/>
    <w:rsid w:val="0000370C"/>
    <w:rsid w:val="000038B9"/>
    <w:rsid w:val="00003AD1"/>
    <w:rsid w:val="00004347"/>
    <w:rsid w:val="000043E7"/>
    <w:rsid w:val="00005652"/>
    <w:rsid w:val="00005DAD"/>
    <w:rsid w:val="000060F7"/>
    <w:rsid w:val="00007F71"/>
    <w:rsid w:val="00007FE1"/>
    <w:rsid w:val="00011105"/>
    <w:rsid w:val="0001177B"/>
    <w:rsid w:val="000136F6"/>
    <w:rsid w:val="000144BD"/>
    <w:rsid w:val="00014A14"/>
    <w:rsid w:val="00015E90"/>
    <w:rsid w:val="00015FC3"/>
    <w:rsid w:val="00016013"/>
    <w:rsid w:val="00017FEC"/>
    <w:rsid w:val="000222B5"/>
    <w:rsid w:val="00024982"/>
    <w:rsid w:val="00025512"/>
    <w:rsid w:val="00025A43"/>
    <w:rsid w:val="00025B37"/>
    <w:rsid w:val="00025DD0"/>
    <w:rsid w:val="0002651F"/>
    <w:rsid w:val="00026A54"/>
    <w:rsid w:val="00027A15"/>
    <w:rsid w:val="000306EA"/>
    <w:rsid w:val="000308B2"/>
    <w:rsid w:val="00030E70"/>
    <w:rsid w:val="00032363"/>
    <w:rsid w:val="00032959"/>
    <w:rsid w:val="00032FB7"/>
    <w:rsid w:val="00033918"/>
    <w:rsid w:val="0003414E"/>
    <w:rsid w:val="0003449E"/>
    <w:rsid w:val="00034F0B"/>
    <w:rsid w:val="000352C2"/>
    <w:rsid w:val="000357E0"/>
    <w:rsid w:val="0003724F"/>
    <w:rsid w:val="00037A2D"/>
    <w:rsid w:val="000423C8"/>
    <w:rsid w:val="00042437"/>
    <w:rsid w:val="00042CAF"/>
    <w:rsid w:val="00042E54"/>
    <w:rsid w:val="00043B76"/>
    <w:rsid w:val="00043E8E"/>
    <w:rsid w:val="00044311"/>
    <w:rsid w:val="000444E8"/>
    <w:rsid w:val="00045054"/>
    <w:rsid w:val="000450C8"/>
    <w:rsid w:val="0004534C"/>
    <w:rsid w:val="0004589E"/>
    <w:rsid w:val="00045B64"/>
    <w:rsid w:val="00046108"/>
    <w:rsid w:val="0004652A"/>
    <w:rsid w:val="0005071F"/>
    <w:rsid w:val="0005094C"/>
    <w:rsid w:val="00050C38"/>
    <w:rsid w:val="0005198F"/>
    <w:rsid w:val="0005396C"/>
    <w:rsid w:val="00053DBC"/>
    <w:rsid w:val="00053FA2"/>
    <w:rsid w:val="00054002"/>
    <w:rsid w:val="000546B3"/>
    <w:rsid w:val="0005547C"/>
    <w:rsid w:val="00055B63"/>
    <w:rsid w:val="0005750C"/>
    <w:rsid w:val="00060D96"/>
    <w:rsid w:val="0006286E"/>
    <w:rsid w:val="00064185"/>
    <w:rsid w:val="00064A2C"/>
    <w:rsid w:val="00065179"/>
    <w:rsid w:val="00065D35"/>
    <w:rsid w:val="00065DD4"/>
    <w:rsid w:val="00066B03"/>
    <w:rsid w:val="00067C47"/>
    <w:rsid w:val="0007071C"/>
    <w:rsid w:val="00070D62"/>
    <w:rsid w:val="0007174E"/>
    <w:rsid w:val="000719B5"/>
    <w:rsid w:val="00071F09"/>
    <w:rsid w:val="00072304"/>
    <w:rsid w:val="0007271E"/>
    <w:rsid w:val="00072944"/>
    <w:rsid w:val="00072B86"/>
    <w:rsid w:val="00073C99"/>
    <w:rsid w:val="000742DE"/>
    <w:rsid w:val="0007432B"/>
    <w:rsid w:val="00074A22"/>
    <w:rsid w:val="0007556C"/>
    <w:rsid w:val="000759C4"/>
    <w:rsid w:val="00076FC9"/>
    <w:rsid w:val="000778F6"/>
    <w:rsid w:val="00077B81"/>
    <w:rsid w:val="000805E4"/>
    <w:rsid w:val="000812C1"/>
    <w:rsid w:val="00081DEE"/>
    <w:rsid w:val="00082D9E"/>
    <w:rsid w:val="00083192"/>
    <w:rsid w:val="000832FA"/>
    <w:rsid w:val="00083C10"/>
    <w:rsid w:val="0008679D"/>
    <w:rsid w:val="00086A55"/>
    <w:rsid w:val="00087BA3"/>
    <w:rsid w:val="00090917"/>
    <w:rsid w:val="00090AB1"/>
    <w:rsid w:val="00091A3B"/>
    <w:rsid w:val="000943D9"/>
    <w:rsid w:val="00094A0B"/>
    <w:rsid w:val="00095E61"/>
    <w:rsid w:val="000960CB"/>
    <w:rsid w:val="000966E3"/>
    <w:rsid w:val="00096A05"/>
    <w:rsid w:val="00096E9D"/>
    <w:rsid w:val="00097170"/>
    <w:rsid w:val="00097939"/>
    <w:rsid w:val="00097B37"/>
    <w:rsid w:val="000A0319"/>
    <w:rsid w:val="000A0A3A"/>
    <w:rsid w:val="000A1DDB"/>
    <w:rsid w:val="000A2B9D"/>
    <w:rsid w:val="000A44BB"/>
    <w:rsid w:val="000A539C"/>
    <w:rsid w:val="000A5FBD"/>
    <w:rsid w:val="000A67EB"/>
    <w:rsid w:val="000A6F97"/>
    <w:rsid w:val="000A7335"/>
    <w:rsid w:val="000A74B4"/>
    <w:rsid w:val="000A7EFC"/>
    <w:rsid w:val="000B21B5"/>
    <w:rsid w:val="000B2557"/>
    <w:rsid w:val="000B2776"/>
    <w:rsid w:val="000B2DF1"/>
    <w:rsid w:val="000B4D37"/>
    <w:rsid w:val="000B55EF"/>
    <w:rsid w:val="000B5A69"/>
    <w:rsid w:val="000B5E58"/>
    <w:rsid w:val="000B5FA4"/>
    <w:rsid w:val="000B608D"/>
    <w:rsid w:val="000B61A2"/>
    <w:rsid w:val="000B6566"/>
    <w:rsid w:val="000B6642"/>
    <w:rsid w:val="000B6831"/>
    <w:rsid w:val="000B77CB"/>
    <w:rsid w:val="000C0EF9"/>
    <w:rsid w:val="000C10A5"/>
    <w:rsid w:val="000C2033"/>
    <w:rsid w:val="000C259F"/>
    <w:rsid w:val="000C27FF"/>
    <w:rsid w:val="000C4868"/>
    <w:rsid w:val="000C61F6"/>
    <w:rsid w:val="000C7C3B"/>
    <w:rsid w:val="000C7F22"/>
    <w:rsid w:val="000D057B"/>
    <w:rsid w:val="000D0D02"/>
    <w:rsid w:val="000D2DAF"/>
    <w:rsid w:val="000D36A5"/>
    <w:rsid w:val="000D405C"/>
    <w:rsid w:val="000D4076"/>
    <w:rsid w:val="000D4DA8"/>
    <w:rsid w:val="000D5B2F"/>
    <w:rsid w:val="000D6B9D"/>
    <w:rsid w:val="000D6BDE"/>
    <w:rsid w:val="000D6E42"/>
    <w:rsid w:val="000D6F35"/>
    <w:rsid w:val="000D716D"/>
    <w:rsid w:val="000D7478"/>
    <w:rsid w:val="000E0E8A"/>
    <w:rsid w:val="000E23F5"/>
    <w:rsid w:val="000E273C"/>
    <w:rsid w:val="000E42D6"/>
    <w:rsid w:val="000E4646"/>
    <w:rsid w:val="000E56B4"/>
    <w:rsid w:val="000E59A3"/>
    <w:rsid w:val="000E5A10"/>
    <w:rsid w:val="000E6005"/>
    <w:rsid w:val="000E69E3"/>
    <w:rsid w:val="000E6DEF"/>
    <w:rsid w:val="000E7335"/>
    <w:rsid w:val="000F1EA4"/>
    <w:rsid w:val="000F2833"/>
    <w:rsid w:val="000F288B"/>
    <w:rsid w:val="000F2D19"/>
    <w:rsid w:val="000F3066"/>
    <w:rsid w:val="000F36AB"/>
    <w:rsid w:val="000F37BB"/>
    <w:rsid w:val="000F3A63"/>
    <w:rsid w:val="000F5361"/>
    <w:rsid w:val="000F6B7A"/>
    <w:rsid w:val="000F729E"/>
    <w:rsid w:val="000F7862"/>
    <w:rsid w:val="000F7BA0"/>
    <w:rsid w:val="000F7DDC"/>
    <w:rsid w:val="000F7E46"/>
    <w:rsid w:val="001003CE"/>
    <w:rsid w:val="00101E80"/>
    <w:rsid w:val="00102CBB"/>
    <w:rsid w:val="001033F3"/>
    <w:rsid w:val="00103559"/>
    <w:rsid w:val="00103B75"/>
    <w:rsid w:val="00104467"/>
    <w:rsid w:val="00106F36"/>
    <w:rsid w:val="001076ED"/>
    <w:rsid w:val="00110139"/>
    <w:rsid w:val="00110E9D"/>
    <w:rsid w:val="00110EC3"/>
    <w:rsid w:val="0011229E"/>
    <w:rsid w:val="001125BD"/>
    <w:rsid w:val="00112725"/>
    <w:rsid w:val="00112B0C"/>
    <w:rsid w:val="00112BEF"/>
    <w:rsid w:val="00113BDD"/>
    <w:rsid w:val="00113C23"/>
    <w:rsid w:val="0011406C"/>
    <w:rsid w:val="001159A3"/>
    <w:rsid w:val="0011616F"/>
    <w:rsid w:val="0011686F"/>
    <w:rsid w:val="001169FD"/>
    <w:rsid w:val="00116BB7"/>
    <w:rsid w:val="001170BD"/>
    <w:rsid w:val="00117198"/>
    <w:rsid w:val="00117842"/>
    <w:rsid w:val="001203F1"/>
    <w:rsid w:val="00120AC7"/>
    <w:rsid w:val="001210C8"/>
    <w:rsid w:val="0012138E"/>
    <w:rsid w:val="001216B9"/>
    <w:rsid w:val="0012185A"/>
    <w:rsid w:val="0012208D"/>
    <w:rsid w:val="00122CA7"/>
    <w:rsid w:val="00123107"/>
    <w:rsid w:val="00123DC4"/>
    <w:rsid w:val="00124A51"/>
    <w:rsid w:val="00124D0E"/>
    <w:rsid w:val="001250FA"/>
    <w:rsid w:val="0012555C"/>
    <w:rsid w:val="00125F97"/>
    <w:rsid w:val="0012696B"/>
    <w:rsid w:val="001270EF"/>
    <w:rsid w:val="0013059B"/>
    <w:rsid w:val="0013085F"/>
    <w:rsid w:val="00130FB7"/>
    <w:rsid w:val="00131422"/>
    <w:rsid w:val="00131CDE"/>
    <w:rsid w:val="00131E98"/>
    <w:rsid w:val="00132E3C"/>
    <w:rsid w:val="001331D6"/>
    <w:rsid w:val="00133772"/>
    <w:rsid w:val="001339FC"/>
    <w:rsid w:val="00134094"/>
    <w:rsid w:val="00134A34"/>
    <w:rsid w:val="001354F0"/>
    <w:rsid w:val="00135C8F"/>
    <w:rsid w:val="00135D24"/>
    <w:rsid w:val="0013606F"/>
    <w:rsid w:val="001403A3"/>
    <w:rsid w:val="00140537"/>
    <w:rsid w:val="0014076E"/>
    <w:rsid w:val="001413AA"/>
    <w:rsid w:val="0014171F"/>
    <w:rsid w:val="00141C95"/>
    <w:rsid w:val="00142862"/>
    <w:rsid w:val="00142E27"/>
    <w:rsid w:val="00143486"/>
    <w:rsid w:val="001439C7"/>
    <w:rsid w:val="00143ACE"/>
    <w:rsid w:val="00143B82"/>
    <w:rsid w:val="00143DCF"/>
    <w:rsid w:val="00143E74"/>
    <w:rsid w:val="00145BA2"/>
    <w:rsid w:val="001464CB"/>
    <w:rsid w:val="00146A5B"/>
    <w:rsid w:val="00146C8E"/>
    <w:rsid w:val="00147DB9"/>
    <w:rsid w:val="00150114"/>
    <w:rsid w:val="00150A26"/>
    <w:rsid w:val="00151E74"/>
    <w:rsid w:val="00153E9F"/>
    <w:rsid w:val="001545BB"/>
    <w:rsid w:val="00154DBF"/>
    <w:rsid w:val="001551A5"/>
    <w:rsid w:val="00156A4C"/>
    <w:rsid w:val="0015753A"/>
    <w:rsid w:val="001604A8"/>
    <w:rsid w:val="0016147B"/>
    <w:rsid w:val="00161A67"/>
    <w:rsid w:val="00162E27"/>
    <w:rsid w:val="001635E0"/>
    <w:rsid w:val="00163CAC"/>
    <w:rsid w:val="00163D47"/>
    <w:rsid w:val="001658F6"/>
    <w:rsid w:val="0016695F"/>
    <w:rsid w:val="00166FDE"/>
    <w:rsid w:val="00167B18"/>
    <w:rsid w:val="00167D37"/>
    <w:rsid w:val="00167E53"/>
    <w:rsid w:val="00167F31"/>
    <w:rsid w:val="001700C3"/>
    <w:rsid w:val="00170DE8"/>
    <w:rsid w:val="00171533"/>
    <w:rsid w:val="001716B5"/>
    <w:rsid w:val="00172AEE"/>
    <w:rsid w:val="001731A1"/>
    <w:rsid w:val="00173AF2"/>
    <w:rsid w:val="0017424D"/>
    <w:rsid w:val="00174E32"/>
    <w:rsid w:val="00175E00"/>
    <w:rsid w:val="0018096D"/>
    <w:rsid w:val="00181D5D"/>
    <w:rsid w:val="001823C6"/>
    <w:rsid w:val="001827F5"/>
    <w:rsid w:val="00182B4B"/>
    <w:rsid w:val="00182D50"/>
    <w:rsid w:val="00182E8E"/>
    <w:rsid w:val="00183D7B"/>
    <w:rsid w:val="00184D40"/>
    <w:rsid w:val="001857D3"/>
    <w:rsid w:val="00185B71"/>
    <w:rsid w:val="00186022"/>
    <w:rsid w:val="00186167"/>
    <w:rsid w:val="001865DE"/>
    <w:rsid w:val="00186A04"/>
    <w:rsid w:val="00186D98"/>
    <w:rsid w:val="001877F9"/>
    <w:rsid w:val="00187D11"/>
    <w:rsid w:val="00187F83"/>
    <w:rsid w:val="001902FB"/>
    <w:rsid w:val="00190EAA"/>
    <w:rsid w:val="00191423"/>
    <w:rsid w:val="001914AA"/>
    <w:rsid w:val="00191760"/>
    <w:rsid w:val="001943E5"/>
    <w:rsid w:val="001949E0"/>
    <w:rsid w:val="00195025"/>
    <w:rsid w:val="00196538"/>
    <w:rsid w:val="00197287"/>
    <w:rsid w:val="001A15D6"/>
    <w:rsid w:val="001A1C50"/>
    <w:rsid w:val="001A1F39"/>
    <w:rsid w:val="001A318F"/>
    <w:rsid w:val="001A31B1"/>
    <w:rsid w:val="001A32D2"/>
    <w:rsid w:val="001A36A5"/>
    <w:rsid w:val="001A3893"/>
    <w:rsid w:val="001A42C6"/>
    <w:rsid w:val="001A4BB6"/>
    <w:rsid w:val="001A6181"/>
    <w:rsid w:val="001A66F6"/>
    <w:rsid w:val="001A70DC"/>
    <w:rsid w:val="001A7EDE"/>
    <w:rsid w:val="001B019C"/>
    <w:rsid w:val="001B301D"/>
    <w:rsid w:val="001B3902"/>
    <w:rsid w:val="001B3966"/>
    <w:rsid w:val="001B3C8D"/>
    <w:rsid w:val="001B3EEA"/>
    <w:rsid w:val="001B6F97"/>
    <w:rsid w:val="001B6FD5"/>
    <w:rsid w:val="001C05E6"/>
    <w:rsid w:val="001C0C8B"/>
    <w:rsid w:val="001C10A7"/>
    <w:rsid w:val="001C11A8"/>
    <w:rsid w:val="001C1388"/>
    <w:rsid w:val="001C26A2"/>
    <w:rsid w:val="001C2CFF"/>
    <w:rsid w:val="001C40B1"/>
    <w:rsid w:val="001C5AD6"/>
    <w:rsid w:val="001C61E9"/>
    <w:rsid w:val="001C6808"/>
    <w:rsid w:val="001C7059"/>
    <w:rsid w:val="001D0B33"/>
    <w:rsid w:val="001D0B88"/>
    <w:rsid w:val="001D0F90"/>
    <w:rsid w:val="001D1B16"/>
    <w:rsid w:val="001D2514"/>
    <w:rsid w:val="001D3D8B"/>
    <w:rsid w:val="001D7B08"/>
    <w:rsid w:val="001E197F"/>
    <w:rsid w:val="001E1F2A"/>
    <w:rsid w:val="001E3B84"/>
    <w:rsid w:val="001E46AB"/>
    <w:rsid w:val="001E46AF"/>
    <w:rsid w:val="001E4B16"/>
    <w:rsid w:val="001E60AE"/>
    <w:rsid w:val="001E66D3"/>
    <w:rsid w:val="001E68A2"/>
    <w:rsid w:val="001E6937"/>
    <w:rsid w:val="001E6BD7"/>
    <w:rsid w:val="001E6DCB"/>
    <w:rsid w:val="001E7956"/>
    <w:rsid w:val="001F0627"/>
    <w:rsid w:val="001F06DC"/>
    <w:rsid w:val="001F0D45"/>
    <w:rsid w:val="001F0E04"/>
    <w:rsid w:val="001F150E"/>
    <w:rsid w:val="001F1548"/>
    <w:rsid w:val="001F18B5"/>
    <w:rsid w:val="001F2BE7"/>
    <w:rsid w:val="001F44A5"/>
    <w:rsid w:val="001F5DFB"/>
    <w:rsid w:val="001F5FE6"/>
    <w:rsid w:val="00200983"/>
    <w:rsid w:val="00201D1A"/>
    <w:rsid w:val="00201DF9"/>
    <w:rsid w:val="00202F38"/>
    <w:rsid w:val="0020468B"/>
    <w:rsid w:val="00206132"/>
    <w:rsid w:val="0020728B"/>
    <w:rsid w:val="0020732B"/>
    <w:rsid w:val="00207CB7"/>
    <w:rsid w:val="00207EE0"/>
    <w:rsid w:val="00210D1A"/>
    <w:rsid w:val="00211D3D"/>
    <w:rsid w:val="00211EF8"/>
    <w:rsid w:val="00211F8B"/>
    <w:rsid w:val="002124E6"/>
    <w:rsid w:val="002126BF"/>
    <w:rsid w:val="002135CF"/>
    <w:rsid w:val="002137F5"/>
    <w:rsid w:val="00213904"/>
    <w:rsid w:val="00213F44"/>
    <w:rsid w:val="00215510"/>
    <w:rsid w:val="00216157"/>
    <w:rsid w:val="002161FC"/>
    <w:rsid w:val="002162FB"/>
    <w:rsid w:val="002164BF"/>
    <w:rsid w:val="002168D5"/>
    <w:rsid w:val="00216F9A"/>
    <w:rsid w:val="002175F7"/>
    <w:rsid w:val="002179F3"/>
    <w:rsid w:val="00217AF7"/>
    <w:rsid w:val="00217CC6"/>
    <w:rsid w:val="0022238A"/>
    <w:rsid w:val="0022246E"/>
    <w:rsid w:val="0022296F"/>
    <w:rsid w:val="00223FB9"/>
    <w:rsid w:val="0022450F"/>
    <w:rsid w:val="00230AC6"/>
    <w:rsid w:val="00230CE0"/>
    <w:rsid w:val="00231174"/>
    <w:rsid w:val="002316A2"/>
    <w:rsid w:val="002329E9"/>
    <w:rsid w:val="00233386"/>
    <w:rsid w:val="002333E6"/>
    <w:rsid w:val="00233654"/>
    <w:rsid w:val="00234D86"/>
    <w:rsid w:val="0023586A"/>
    <w:rsid w:val="00236039"/>
    <w:rsid w:val="002362F3"/>
    <w:rsid w:val="00236367"/>
    <w:rsid w:val="00236A3B"/>
    <w:rsid w:val="00237C9E"/>
    <w:rsid w:val="002400F8"/>
    <w:rsid w:val="00241BAC"/>
    <w:rsid w:val="00241C34"/>
    <w:rsid w:val="00242079"/>
    <w:rsid w:val="00242798"/>
    <w:rsid w:val="0024323A"/>
    <w:rsid w:val="002437D8"/>
    <w:rsid w:val="00244091"/>
    <w:rsid w:val="00244677"/>
    <w:rsid w:val="002455FD"/>
    <w:rsid w:val="00246815"/>
    <w:rsid w:val="00247580"/>
    <w:rsid w:val="00247D0F"/>
    <w:rsid w:val="00250174"/>
    <w:rsid w:val="0025091D"/>
    <w:rsid w:val="00251F61"/>
    <w:rsid w:val="00252304"/>
    <w:rsid w:val="0025368B"/>
    <w:rsid w:val="00254265"/>
    <w:rsid w:val="00254542"/>
    <w:rsid w:val="00254636"/>
    <w:rsid w:val="002553B0"/>
    <w:rsid w:val="00255780"/>
    <w:rsid w:val="002563C8"/>
    <w:rsid w:val="00256A85"/>
    <w:rsid w:val="00256F5B"/>
    <w:rsid w:val="002574AF"/>
    <w:rsid w:val="00260007"/>
    <w:rsid w:val="002616C3"/>
    <w:rsid w:val="0026204B"/>
    <w:rsid w:val="00262097"/>
    <w:rsid w:val="00262FEA"/>
    <w:rsid w:val="0026398D"/>
    <w:rsid w:val="00265475"/>
    <w:rsid w:val="0026628A"/>
    <w:rsid w:val="00266DE9"/>
    <w:rsid w:val="00267068"/>
    <w:rsid w:val="00270F4E"/>
    <w:rsid w:val="0027176F"/>
    <w:rsid w:val="0027220A"/>
    <w:rsid w:val="0027286D"/>
    <w:rsid w:val="00272E15"/>
    <w:rsid w:val="002732D7"/>
    <w:rsid w:val="002736B9"/>
    <w:rsid w:val="00274246"/>
    <w:rsid w:val="00274791"/>
    <w:rsid w:val="00274884"/>
    <w:rsid w:val="002751FC"/>
    <w:rsid w:val="00276DC2"/>
    <w:rsid w:val="00277A72"/>
    <w:rsid w:val="0028293B"/>
    <w:rsid w:val="00282A5D"/>
    <w:rsid w:val="00282D37"/>
    <w:rsid w:val="00284929"/>
    <w:rsid w:val="002852AF"/>
    <w:rsid w:val="002857FC"/>
    <w:rsid w:val="00285C03"/>
    <w:rsid w:val="002862C2"/>
    <w:rsid w:val="00286637"/>
    <w:rsid w:val="002874B4"/>
    <w:rsid w:val="0028772F"/>
    <w:rsid w:val="00290196"/>
    <w:rsid w:val="002910F3"/>
    <w:rsid w:val="00291B02"/>
    <w:rsid w:val="00291E49"/>
    <w:rsid w:val="002924ED"/>
    <w:rsid w:val="00292827"/>
    <w:rsid w:val="00292AD1"/>
    <w:rsid w:val="00293516"/>
    <w:rsid w:val="002936B1"/>
    <w:rsid w:val="00294C68"/>
    <w:rsid w:val="00295FFC"/>
    <w:rsid w:val="00297128"/>
    <w:rsid w:val="002A118B"/>
    <w:rsid w:val="002A1D17"/>
    <w:rsid w:val="002A3CC4"/>
    <w:rsid w:val="002A3DD1"/>
    <w:rsid w:val="002A5347"/>
    <w:rsid w:val="002A61C2"/>
    <w:rsid w:val="002A631A"/>
    <w:rsid w:val="002A68F3"/>
    <w:rsid w:val="002A75C6"/>
    <w:rsid w:val="002A79A0"/>
    <w:rsid w:val="002A7EE2"/>
    <w:rsid w:val="002B063A"/>
    <w:rsid w:val="002B288E"/>
    <w:rsid w:val="002B2E80"/>
    <w:rsid w:val="002B3116"/>
    <w:rsid w:val="002B316A"/>
    <w:rsid w:val="002B3CF1"/>
    <w:rsid w:val="002B59B9"/>
    <w:rsid w:val="002B5B66"/>
    <w:rsid w:val="002B6775"/>
    <w:rsid w:val="002B67AB"/>
    <w:rsid w:val="002C019E"/>
    <w:rsid w:val="002C0E4B"/>
    <w:rsid w:val="002C1E7C"/>
    <w:rsid w:val="002C29C3"/>
    <w:rsid w:val="002C32BB"/>
    <w:rsid w:val="002C3E14"/>
    <w:rsid w:val="002C3ED3"/>
    <w:rsid w:val="002C51AB"/>
    <w:rsid w:val="002C542B"/>
    <w:rsid w:val="002C6465"/>
    <w:rsid w:val="002D0158"/>
    <w:rsid w:val="002D0184"/>
    <w:rsid w:val="002D070B"/>
    <w:rsid w:val="002D286E"/>
    <w:rsid w:val="002D4AAE"/>
    <w:rsid w:val="002D5A8D"/>
    <w:rsid w:val="002D6F73"/>
    <w:rsid w:val="002D7206"/>
    <w:rsid w:val="002D7248"/>
    <w:rsid w:val="002E0397"/>
    <w:rsid w:val="002E23D9"/>
    <w:rsid w:val="002E2ADF"/>
    <w:rsid w:val="002E325F"/>
    <w:rsid w:val="002E3A73"/>
    <w:rsid w:val="002E457B"/>
    <w:rsid w:val="002E4C8A"/>
    <w:rsid w:val="002E5A2F"/>
    <w:rsid w:val="002E5D5C"/>
    <w:rsid w:val="002E66AF"/>
    <w:rsid w:val="002E6CB0"/>
    <w:rsid w:val="002E6E23"/>
    <w:rsid w:val="002F01BC"/>
    <w:rsid w:val="002F08DC"/>
    <w:rsid w:val="002F0988"/>
    <w:rsid w:val="002F0E19"/>
    <w:rsid w:val="002F1B19"/>
    <w:rsid w:val="002F1FD9"/>
    <w:rsid w:val="002F2821"/>
    <w:rsid w:val="002F28FF"/>
    <w:rsid w:val="002F3085"/>
    <w:rsid w:val="002F3817"/>
    <w:rsid w:val="002F386D"/>
    <w:rsid w:val="002F3C33"/>
    <w:rsid w:val="002F41F9"/>
    <w:rsid w:val="002F438D"/>
    <w:rsid w:val="002F49BC"/>
    <w:rsid w:val="002F4BAB"/>
    <w:rsid w:val="002F608E"/>
    <w:rsid w:val="002F6908"/>
    <w:rsid w:val="002F6B1C"/>
    <w:rsid w:val="002F6C02"/>
    <w:rsid w:val="002F6FD3"/>
    <w:rsid w:val="002F71E7"/>
    <w:rsid w:val="002F7715"/>
    <w:rsid w:val="00300D31"/>
    <w:rsid w:val="00301424"/>
    <w:rsid w:val="0030170B"/>
    <w:rsid w:val="003029E1"/>
    <w:rsid w:val="00303681"/>
    <w:rsid w:val="003049A1"/>
    <w:rsid w:val="00304F96"/>
    <w:rsid w:val="00305E24"/>
    <w:rsid w:val="003062F4"/>
    <w:rsid w:val="00306CC5"/>
    <w:rsid w:val="0030723A"/>
    <w:rsid w:val="003079B9"/>
    <w:rsid w:val="00307A9E"/>
    <w:rsid w:val="00310891"/>
    <w:rsid w:val="00311C9D"/>
    <w:rsid w:val="003127B1"/>
    <w:rsid w:val="00312C38"/>
    <w:rsid w:val="00312DA5"/>
    <w:rsid w:val="00314478"/>
    <w:rsid w:val="00315215"/>
    <w:rsid w:val="0031580A"/>
    <w:rsid w:val="00317076"/>
    <w:rsid w:val="003171FB"/>
    <w:rsid w:val="00317DDE"/>
    <w:rsid w:val="003201C3"/>
    <w:rsid w:val="003210D7"/>
    <w:rsid w:val="00321A81"/>
    <w:rsid w:val="0032277C"/>
    <w:rsid w:val="00323099"/>
    <w:rsid w:val="00323990"/>
    <w:rsid w:val="0032407F"/>
    <w:rsid w:val="00327420"/>
    <w:rsid w:val="0033061C"/>
    <w:rsid w:val="003324AB"/>
    <w:rsid w:val="0033257D"/>
    <w:rsid w:val="00332792"/>
    <w:rsid w:val="00333725"/>
    <w:rsid w:val="0033380A"/>
    <w:rsid w:val="00335F5B"/>
    <w:rsid w:val="00336189"/>
    <w:rsid w:val="003368FE"/>
    <w:rsid w:val="00336961"/>
    <w:rsid w:val="003407AE"/>
    <w:rsid w:val="00340FEC"/>
    <w:rsid w:val="00341BEC"/>
    <w:rsid w:val="00341FB1"/>
    <w:rsid w:val="003423ED"/>
    <w:rsid w:val="00343C36"/>
    <w:rsid w:val="003452B7"/>
    <w:rsid w:val="0034790E"/>
    <w:rsid w:val="00350CC8"/>
    <w:rsid w:val="003515FA"/>
    <w:rsid w:val="0035185B"/>
    <w:rsid w:val="00351869"/>
    <w:rsid w:val="00351929"/>
    <w:rsid w:val="00352A79"/>
    <w:rsid w:val="00352DEB"/>
    <w:rsid w:val="00354319"/>
    <w:rsid w:val="00354B7A"/>
    <w:rsid w:val="0035536C"/>
    <w:rsid w:val="00355B41"/>
    <w:rsid w:val="0035641B"/>
    <w:rsid w:val="00357C87"/>
    <w:rsid w:val="00360137"/>
    <w:rsid w:val="003605DB"/>
    <w:rsid w:val="00360C87"/>
    <w:rsid w:val="00360FB0"/>
    <w:rsid w:val="003614E0"/>
    <w:rsid w:val="00363388"/>
    <w:rsid w:val="00363CE1"/>
    <w:rsid w:val="003641AD"/>
    <w:rsid w:val="003645A7"/>
    <w:rsid w:val="00365025"/>
    <w:rsid w:val="00365322"/>
    <w:rsid w:val="003654DB"/>
    <w:rsid w:val="003708F4"/>
    <w:rsid w:val="00371A97"/>
    <w:rsid w:val="003725EB"/>
    <w:rsid w:val="00372AA1"/>
    <w:rsid w:val="003734A5"/>
    <w:rsid w:val="00373ACD"/>
    <w:rsid w:val="00374C6C"/>
    <w:rsid w:val="00375246"/>
    <w:rsid w:val="00375AAD"/>
    <w:rsid w:val="003770EA"/>
    <w:rsid w:val="003771BD"/>
    <w:rsid w:val="00380764"/>
    <w:rsid w:val="00380BFF"/>
    <w:rsid w:val="0038105A"/>
    <w:rsid w:val="003825ED"/>
    <w:rsid w:val="003836BF"/>
    <w:rsid w:val="00383DEA"/>
    <w:rsid w:val="00384CDC"/>
    <w:rsid w:val="003852A4"/>
    <w:rsid w:val="003854FD"/>
    <w:rsid w:val="003861AE"/>
    <w:rsid w:val="003861D4"/>
    <w:rsid w:val="00386C61"/>
    <w:rsid w:val="00387D64"/>
    <w:rsid w:val="00387F46"/>
    <w:rsid w:val="00390029"/>
    <w:rsid w:val="0039062B"/>
    <w:rsid w:val="0039279C"/>
    <w:rsid w:val="0039281D"/>
    <w:rsid w:val="003928D6"/>
    <w:rsid w:val="00392A23"/>
    <w:rsid w:val="0039393A"/>
    <w:rsid w:val="00393B9A"/>
    <w:rsid w:val="00393E2A"/>
    <w:rsid w:val="00394D0B"/>
    <w:rsid w:val="0039552E"/>
    <w:rsid w:val="00397C14"/>
    <w:rsid w:val="003A0D5D"/>
    <w:rsid w:val="003A0FE8"/>
    <w:rsid w:val="003A110A"/>
    <w:rsid w:val="003A18B6"/>
    <w:rsid w:val="003A1CED"/>
    <w:rsid w:val="003A1D23"/>
    <w:rsid w:val="003A2594"/>
    <w:rsid w:val="003A3198"/>
    <w:rsid w:val="003A3796"/>
    <w:rsid w:val="003A4215"/>
    <w:rsid w:val="003A5012"/>
    <w:rsid w:val="003A54DD"/>
    <w:rsid w:val="003A5953"/>
    <w:rsid w:val="003A5B3E"/>
    <w:rsid w:val="003A5C36"/>
    <w:rsid w:val="003A6270"/>
    <w:rsid w:val="003A6B2B"/>
    <w:rsid w:val="003A6EB7"/>
    <w:rsid w:val="003A7195"/>
    <w:rsid w:val="003B09C4"/>
    <w:rsid w:val="003B2528"/>
    <w:rsid w:val="003B2824"/>
    <w:rsid w:val="003B2D95"/>
    <w:rsid w:val="003B2DB6"/>
    <w:rsid w:val="003B3036"/>
    <w:rsid w:val="003B30DC"/>
    <w:rsid w:val="003B3296"/>
    <w:rsid w:val="003B362D"/>
    <w:rsid w:val="003B3A1F"/>
    <w:rsid w:val="003B5B5B"/>
    <w:rsid w:val="003B6814"/>
    <w:rsid w:val="003B6FFC"/>
    <w:rsid w:val="003B7F18"/>
    <w:rsid w:val="003C00AE"/>
    <w:rsid w:val="003C3088"/>
    <w:rsid w:val="003C3970"/>
    <w:rsid w:val="003C6331"/>
    <w:rsid w:val="003C6FA1"/>
    <w:rsid w:val="003C6FDD"/>
    <w:rsid w:val="003C73F9"/>
    <w:rsid w:val="003D07A6"/>
    <w:rsid w:val="003D0F5E"/>
    <w:rsid w:val="003D1130"/>
    <w:rsid w:val="003D31C8"/>
    <w:rsid w:val="003D32F9"/>
    <w:rsid w:val="003D3976"/>
    <w:rsid w:val="003D4CC3"/>
    <w:rsid w:val="003D7B02"/>
    <w:rsid w:val="003E1833"/>
    <w:rsid w:val="003E2861"/>
    <w:rsid w:val="003E359F"/>
    <w:rsid w:val="003E387B"/>
    <w:rsid w:val="003E394C"/>
    <w:rsid w:val="003E3AE5"/>
    <w:rsid w:val="003E404B"/>
    <w:rsid w:val="003E5219"/>
    <w:rsid w:val="003E5B29"/>
    <w:rsid w:val="003E5CE1"/>
    <w:rsid w:val="003E5E09"/>
    <w:rsid w:val="003E7E79"/>
    <w:rsid w:val="003F0B39"/>
    <w:rsid w:val="003F144C"/>
    <w:rsid w:val="003F1A81"/>
    <w:rsid w:val="003F1D80"/>
    <w:rsid w:val="003F1E4C"/>
    <w:rsid w:val="003F2094"/>
    <w:rsid w:val="003F2908"/>
    <w:rsid w:val="003F2929"/>
    <w:rsid w:val="003F3472"/>
    <w:rsid w:val="003F45B5"/>
    <w:rsid w:val="003F4B1D"/>
    <w:rsid w:val="003F4D90"/>
    <w:rsid w:val="003F55F3"/>
    <w:rsid w:val="003F5837"/>
    <w:rsid w:val="003F5BF6"/>
    <w:rsid w:val="003F5D8B"/>
    <w:rsid w:val="003F636C"/>
    <w:rsid w:val="003F66B8"/>
    <w:rsid w:val="003F6C50"/>
    <w:rsid w:val="003F6D42"/>
    <w:rsid w:val="003F7952"/>
    <w:rsid w:val="003F7EE6"/>
    <w:rsid w:val="00400986"/>
    <w:rsid w:val="00402F3C"/>
    <w:rsid w:val="00403162"/>
    <w:rsid w:val="0040341B"/>
    <w:rsid w:val="00403463"/>
    <w:rsid w:val="004037C8"/>
    <w:rsid w:val="0040426F"/>
    <w:rsid w:val="00404CDD"/>
    <w:rsid w:val="0040517E"/>
    <w:rsid w:val="00405964"/>
    <w:rsid w:val="0040746B"/>
    <w:rsid w:val="00407E73"/>
    <w:rsid w:val="00410BC0"/>
    <w:rsid w:val="004120DA"/>
    <w:rsid w:val="004122EE"/>
    <w:rsid w:val="00412C28"/>
    <w:rsid w:val="004143B3"/>
    <w:rsid w:val="00414A2B"/>
    <w:rsid w:val="004152CA"/>
    <w:rsid w:val="0041597C"/>
    <w:rsid w:val="00415A81"/>
    <w:rsid w:val="004162C2"/>
    <w:rsid w:val="00416D8B"/>
    <w:rsid w:val="0042096F"/>
    <w:rsid w:val="00421532"/>
    <w:rsid w:val="00421A04"/>
    <w:rsid w:val="00422A79"/>
    <w:rsid w:val="0042375F"/>
    <w:rsid w:val="00424CDE"/>
    <w:rsid w:val="00424EF9"/>
    <w:rsid w:val="00425E64"/>
    <w:rsid w:val="00426AEF"/>
    <w:rsid w:val="00433F60"/>
    <w:rsid w:val="00435149"/>
    <w:rsid w:val="004357DC"/>
    <w:rsid w:val="00436A02"/>
    <w:rsid w:val="00440C81"/>
    <w:rsid w:val="00440D13"/>
    <w:rsid w:val="00441B0B"/>
    <w:rsid w:val="00442D29"/>
    <w:rsid w:val="00442FE8"/>
    <w:rsid w:val="0044431D"/>
    <w:rsid w:val="00444857"/>
    <w:rsid w:val="0044493E"/>
    <w:rsid w:val="004449BC"/>
    <w:rsid w:val="00447450"/>
    <w:rsid w:val="00447D65"/>
    <w:rsid w:val="004500B1"/>
    <w:rsid w:val="00450408"/>
    <w:rsid w:val="00450F12"/>
    <w:rsid w:val="00452E0C"/>
    <w:rsid w:val="00453182"/>
    <w:rsid w:val="004532F6"/>
    <w:rsid w:val="004532FD"/>
    <w:rsid w:val="00454ACE"/>
    <w:rsid w:val="0045511A"/>
    <w:rsid w:val="00456077"/>
    <w:rsid w:val="00457EF0"/>
    <w:rsid w:val="004609DD"/>
    <w:rsid w:val="0046144C"/>
    <w:rsid w:val="00463FB7"/>
    <w:rsid w:val="004642A3"/>
    <w:rsid w:val="00464C6B"/>
    <w:rsid w:val="00465074"/>
    <w:rsid w:val="00465458"/>
    <w:rsid w:val="00466340"/>
    <w:rsid w:val="0046764E"/>
    <w:rsid w:val="00467EC8"/>
    <w:rsid w:val="00467F05"/>
    <w:rsid w:val="00470384"/>
    <w:rsid w:val="00471928"/>
    <w:rsid w:val="00471E17"/>
    <w:rsid w:val="0047267F"/>
    <w:rsid w:val="0047310D"/>
    <w:rsid w:val="00474150"/>
    <w:rsid w:val="004741FF"/>
    <w:rsid w:val="00474268"/>
    <w:rsid w:val="00474522"/>
    <w:rsid w:val="00475494"/>
    <w:rsid w:val="004755C6"/>
    <w:rsid w:val="00475AAB"/>
    <w:rsid w:val="00477EA1"/>
    <w:rsid w:val="0048123C"/>
    <w:rsid w:val="00481D52"/>
    <w:rsid w:val="004826A1"/>
    <w:rsid w:val="00482AD4"/>
    <w:rsid w:val="004849EE"/>
    <w:rsid w:val="00484CF7"/>
    <w:rsid w:val="0048520B"/>
    <w:rsid w:val="004862ED"/>
    <w:rsid w:val="00486436"/>
    <w:rsid w:val="00486C6F"/>
    <w:rsid w:val="00487133"/>
    <w:rsid w:val="0048760B"/>
    <w:rsid w:val="00487CFE"/>
    <w:rsid w:val="00490301"/>
    <w:rsid w:val="00490DDE"/>
    <w:rsid w:val="0049147B"/>
    <w:rsid w:val="004920F8"/>
    <w:rsid w:val="0049233C"/>
    <w:rsid w:val="00492591"/>
    <w:rsid w:val="00492761"/>
    <w:rsid w:val="00492C2C"/>
    <w:rsid w:val="00492EA1"/>
    <w:rsid w:val="004938BE"/>
    <w:rsid w:val="00493DA1"/>
    <w:rsid w:val="0049461A"/>
    <w:rsid w:val="00494996"/>
    <w:rsid w:val="00494E8E"/>
    <w:rsid w:val="00494EB5"/>
    <w:rsid w:val="0049500A"/>
    <w:rsid w:val="00497544"/>
    <w:rsid w:val="00497E2B"/>
    <w:rsid w:val="004A0309"/>
    <w:rsid w:val="004A037F"/>
    <w:rsid w:val="004A0757"/>
    <w:rsid w:val="004A14D7"/>
    <w:rsid w:val="004A36CD"/>
    <w:rsid w:val="004A3912"/>
    <w:rsid w:val="004A4272"/>
    <w:rsid w:val="004A447C"/>
    <w:rsid w:val="004A535B"/>
    <w:rsid w:val="004A67A5"/>
    <w:rsid w:val="004A7D1C"/>
    <w:rsid w:val="004B0C40"/>
    <w:rsid w:val="004B1A64"/>
    <w:rsid w:val="004B246F"/>
    <w:rsid w:val="004B2B70"/>
    <w:rsid w:val="004B3AF8"/>
    <w:rsid w:val="004B4A04"/>
    <w:rsid w:val="004B4CCC"/>
    <w:rsid w:val="004B5AF3"/>
    <w:rsid w:val="004B5CF2"/>
    <w:rsid w:val="004B6352"/>
    <w:rsid w:val="004B64E9"/>
    <w:rsid w:val="004B6AFF"/>
    <w:rsid w:val="004B74E4"/>
    <w:rsid w:val="004B795F"/>
    <w:rsid w:val="004B7D32"/>
    <w:rsid w:val="004C0549"/>
    <w:rsid w:val="004C0CD4"/>
    <w:rsid w:val="004C1B7C"/>
    <w:rsid w:val="004C1DE2"/>
    <w:rsid w:val="004C30F7"/>
    <w:rsid w:val="004C3F1E"/>
    <w:rsid w:val="004C43F7"/>
    <w:rsid w:val="004C476A"/>
    <w:rsid w:val="004C58A7"/>
    <w:rsid w:val="004C6A5F"/>
    <w:rsid w:val="004C7ED5"/>
    <w:rsid w:val="004D0309"/>
    <w:rsid w:val="004D06B7"/>
    <w:rsid w:val="004D0A3C"/>
    <w:rsid w:val="004D0CEB"/>
    <w:rsid w:val="004D1930"/>
    <w:rsid w:val="004D1A20"/>
    <w:rsid w:val="004D2318"/>
    <w:rsid w:val="004D290D"/>
    <w:rsid w:val="004D2AAC"/>
    <w:rsid w:val="004D2D2A"/>
    <w:rsid w:val="004D3403"/>
    <w:rsid w:val="004D35D4"/>
    <w:rsid w:val="004D4148"/>
    <w:rsid w:val="004D4D86"/>
    <w:rsid w:val="004D5C04"/>
    <w:rsid w:val="004D659F"/>
    <w:rsid w:val="004D78D9"/>
    <w:rsid w:val="004E1230"/>
    <w:rsid w:val="004E1B1D"/>
    <w:rsid w:val="004E1DEE"/>
    <w:rsid w:val="004E21B9"/>
    <w:rsid w:val="004E2D8D"/>
    <w:rsid w:val="004E3625"/>
    <w:rsid w:val="004E495E"/>
    <w:rsid w:val="004E5D01"/>
    <w:rsid w:val="004E6721"/>
    <w:rsid w:val="004E6D75"/>
    <w:rsid w:val="004E6F11"/>
    <w:rsid w:val="004E7568"/>
    <w:rsid w:val="004E7D80"/>
    <w:rsid w:val="004F0706"/>
    <w:rsid w:val="004F3D30"/>
    <w:rsid w:val="004F4073"/>
    <w:rsid w:val="004F46BB"/>
    <w:rsid w:val="004F4794"/>
    <w:rsid w:val="004F57A4"/>
    <w:rsid w:val="004F700E"/>
    <w:rsid w:val="00500341"/>
    <w:rsid w:val="00500CC7"/>
    <w:rsid w:val="00500F47"/>
    <w:rsid w:val="00500F88"/>
    <w:rsid w:val="005011BE"/>
    <w:rsid w:val="005022B2"/>
    <w:rsid w:val="00503017"/>
    <w:rsid w:val="005034F6"/>
    <w:rsid w:val="0050472F"/>
    <w:rsid w:val="00506F20"/>
    <w:rsid w:val="005075FD"/>
    <w:rsid w:val="005100DC"/>
    <w:rsid w:val="0051088B"/>
    <w:rsid w:val="00510AB9"/>
    <w:rsid w:val="00510D0B"/>
    <w:rsid w:val="005112A8"/>
    <w:rsid w:val="00511C10"/>
    <w:rsid w:val="00511E9C"/>
    <w:rsid w:val="005128E3"/>
    <w:rsid w:val="00512D6C"/>
    <w:rsid w:val="00513451"/>
    <w:rsid w:val="00513FB7"/>
    <w:rsid w:val="0051474E"/>
    <w:rsid w:val="00514EC8"/>
    <w:rsid w:val="0051514B"/>
    <w:rsid w:val="0051621A"/>
    <w:rsid w:val="005172B3"/>
    <w:rsid w:val="00517831"/>
    <w:rsid w:val="005201BC"/>
    <w:rsid w:val="00520E47"/>
    <w:rsid w:val="0052130E"/>
    <w:rsid w:val="00521576"/>
    <w:rsid w:val="00521CB5"/>
    <w:rsid w:val="005229FC"/>
    <w:rsid w:val="00522B5A"/>
    <w:rsid w:val="00523C12"/>
    <w:rsid w:val="00523D98"/>
    <w:rsid w:val="0052498C"/>
    <w:rsid w:val="00524E71"/>
    <w:rsid w:val="00527851"/>
    <w:rsid w:val="00527A44"/>
    <w:rsid w:val="0053036E"/>
    <w:rsid w:val="005317DA"/>
    <w:rsid w:val="00531E11"/>
    <w:rsid w:val="005323BC"/>
    <w:rsid w:val="00532563"/>
    <w:rsid w:val="00532DA0"/>
    <w:rsid w:val="00534292"/>
    <w:rsid w:val="00534456"/>
    <w:rsid w:val="0053638E"/>
    <w:rsid w:val="005366E3"/>
    <w:rsid w:val="005410C1"/>
    <w:rsid w:val="0054172A"/>
    <w:rsid w:val="00541D3E"/>
    <w:rsid w:val="00542954"/>
    <w:rsid w:val="00543C1A"/>
    <w:rsid w:val="005444B1"/>
    <w:rsid w:val="0054485B"/>
    <w:rsid w:val="0054512D"/>
    <w:rsid w:val="00545477"/>
    <w:rsid w:val="00546F6E"/>
    <w:rsid w:val="00553A8F"/>
    <w:rsid w:val="0055432A"/>
    <w:rsid w:val="00554BDF"/>
    <w:rsid w:val="00554D5A"/>
    <w:rsid w:val="00555D68"/>
    <w:rsid w:val="00556368"/>
    <w:rsid w:val="00556521"/>
    <w:rsid w:val="005571BF"/>
    <w:rsid w:val="00557937"/>
    <w:rsid w:val="005613D2"/>
    <w:rsid w:val="00561889"/>
    <w:rsid w:val="00561CA9"/>
    <w:rsid w:val="0056255B"/>
    <w:rsid w:val="0056262D"/>
    <w:rsid w:val="00562FF4"/>
    <w:rsid w:val="0056396E"/>
    <w:rsid w:val="00563BE2"/>
    <w:rsid w:val="0056466B"/>
    <w:rsid w:val="00564C42"/>
    <w:rsid w:val="005662DD"/>
    <w:rsid w:val="00566AE0"/>
    <w:rsid w:val="00566B01"/>
    <w:rsid w:val="00567559"/>
    <w:rsid w:val="0056783A"/>
    <w:rsid w:val="005679D4"/>
    <w:rsid w:val="00570028"/>
    <w:rsid w:val="005704F7"/>
    <w:rsid w:val="005708C0"/>
    <w:rsid w:val="005709FA"/>
    <w:rsid w:val="0057144B"/>
    <w:rsid w:val="0057147B"/>
    <w:rsid w:val="00572A07"/>
    <w:rsid w:val="00573DA0"/>
    <w:rsid w:val="005741ED"/>
    <w:rsid w:val="0057577B"/>
    <w:rsid w:val="00575F35"/>
    <w:rsid w:val="00576490"/>
    <w:rsid w:val="00576954"/>
    <w:rsid w:val="00577AA2"/>
    <w:rsid w:val="005807E6"/>
    <w:rsid w:val="00580DF5"/>
    <w:rsid w:val="005810F3"/>
    <w:rsid w:val="005827DA"/>
    <w:rsid w:val="005840BA"/>
    <w:rsid w:val="00584823"/>
    <w:rsid w:val="0058508F"/>
    <w:rsid w:val="0058560A"/>
    <w:rsid w:val="0058667B"/>
    <w:rsid w:val="00586E23"/>
    <w:rsid w:val="00586ECD"/>
    <w:rsid w:val="005900AE"/>
    <w:rsid w:val="0059074F"/>
    <w:rsid w:val="00590909"/>
    <w:rsid w:val="00590929"/>
    <w:rsid w:val="00590CFA"/>
    <w:rsid w:val="00590D6C"/>
    <w:rsid w:val="00590F4B"/>
    <w:rsid w:val="005926E9"/>
    <w:rsid w:val="00592896"/>
    <w:rsid w:val="00593595"/>
    <w:rsid w:val="00593E58"/>
    <w:rsid w:val="005943A9"/>
    <w:rsid w:val="005946C2"/>
    <w:rsid w:val="00597A69"/>
    <w:rsid w:val="005A037E"/>
    <w:rsid w:val="005A0696"/>
    <w:rsid w:val="005A0878"/>
    <w:rsid w:val="005A0A8C"/>
    <w:rsid w:val="005A0C90"/>
    <w:rsid w:val="005A2592"/>
    <w:rsid w:val="005A2755"/>
    <w:rsid w:val="005A3031"/>
    <w:rsid w:val="005A31FB"/>
    <w:rsid w:val="005A34D4"/>
    <w:rsid w:val="005A488E"/>
    <w:rsid w:val="005A4A8B"/>
    <w:rsid w:val="005A5416"/>
    <w:rsid w:val="005A603E"/>
    <w:rsid w:val="005A635F"/>
    <w:rsid w:val="005A6AA3"/>
    <w:rsid w:val="005A6BE5"/>
    <w:rsid w:val="005A78E1"/>
    <w:rsid w:val="005A7FE2"/>
    <w:rsid w:val="005B05FC"/>
    <w:rsid w:val="005B1234"/>
    <w:rsid w:val="005B1BD3"/>
    <w:rsid w:val="005B1E42"/>
    <w:rsid w:val="005B22BD"/>
    <w:rsid w:val="005B2706"/>
    <w:rsid w:val="005B4199"/>
    <w:rsid w:val="005B4317"/>
    <w:rsid w:val="005B4E0D"/>
    <w:rsid w:val="005B5176"/>
    <w:rsid w:val="005B525B"/>
    <w:rsid w:val="005B5CF9"/>
    <w:rsid w:val="005B6021"/>
    <w:rsid w:val="005B6D27"/>
    <w:rsid w:val="005B7382"/>
    <w:rsid w:val="005B765A"/>
    <w:rsid w:val="005B78C1"/>
    <w:rsid w:val="005C1152"/>
    <w:rsid w:val="005C1852"/>
    <w:rsid w:val="005C19EE"/>
    <w:rsid w:val="005C2E07"/>
    <w:rsid w:val="005C3165"/>
    <w:rsid w:val="005C3176"/>
    <w:rsid w:val="005C426D"/>
    <w:rsid w:val="005C42A9"/>
    <w:rsid w:val="005C4784"/>
    <w:rsid w:val="005C4C1F"/>
    <w:rsid w:val="005C4FE7"/>
    <w:rsid w:val="005C53C1"/>
    <w:rsid w:val="005C597A"/>
    <w:rsid w:val="005C5DB0"/>
    <w:rsid w:val="005C65DD"/>
    <w:rsid w:val="005C6707"/>
    <w:rsid w:val="005C6D5B"/>
    <w:rsid w:val="005D03AC"/>
    <w:rsid w:val="005D08CF"/>
    <w:rsid w:val="005D0BB1"/>
    <w:rsid w:val="005D1F8A"/>
    <w:rsid w:val="005D230E"/>
    <w:rsid w:val="005D2381"/>
    <w:rsid w:val="005D3184"/>
    <w:rsid w:val="005D3660"/>
    <w:rsid w:val="005D3D5A"/>
    <w:rsid w:val="005D3F24"/>
    <w:rsid w:val="005D441A"/>
    <w:rsid w:val="005D4B4D"/>
    <w:rsid w:val="005D4E00"/>
    <w:rsid w:val="005D4E98"/>
    <w:rsid w:val="005D541F"/>
    <w:rsid w:val="005D7806"/>
    <w:rsid w:val="005D793A"/>
    <w:rsid w:val="005E1765"/>
    <w:rsid w:val="005E2BA6"/>
    <w:rsid w:val="005E2F96"/>
    <w:rsid w:val="005E32FE"/>
    <w:rsid w:val="005E3512"/>
    <w:rsid w:val="005E37E9"/>
    <w:rsid w:val="005E43EE"/>
    <w:rsid w:val="005E4581"/>
    <w:rsid w:val="005E6FCD"/>
    <w:rsid w:val="005E71E2"/>
    <w:rsid w:val="005F13E1"/>
    <w:rsid w:val="005F1AE2"/>
    <w:rsid w:val="005F2381"/>
    <w:rsid w:val="005F3C38"/>
    <w:rsid w:val="005F4081"/>
    <w:rsid w:val="005F48FA"/>
    <w:rsid w:val="005F5596"/>
    <w:rsid w:val="005F5662"/>
    <w:rsid w:val="005F5B5E"/>
    <w:rsid w:val="005F5B98"/>
    <w:rsid w:val="005F5EAC"/>
    <w:rsid w:val="005F60F9"/>
    <w:rsid w:val="005F620D"/>
    <w:rsid w:val="005F6363"/>
    <w:rsid w:val="005F6C51"/>
    <w:rsid w:val="005F76EB"/>
    <w:rsid w:val="006002F8"/>
    <w:rsid w:val="0060091B"/>
    <w:rsid w:val="00600CEF"/>
    <w:rsid w:val="00600D19"/>
    <w:rsid w:val="00600E34"/>
    <w:rsid w:val="006011C5"/>
    <w:rsid w:val="006015F3"/>
    <w:rsid w:val="0060338E"/>
    <w:rsid w:val="0060393A"/>
    <w:rsid w:val="00604137"/>
    <w:rsid w:val="00604322"/>
    <w:rsid w:val="00604F9C"/>
    <w:rsid w:val="00605224"/>
    <w:rsid w:val="00605F4B"/>
    <w:rsid w:val="00606C7C"/>
    <w:rsid w:val="00607636"/>
    <w:rsid w:val="006101D6"/>
    <w:rsid w:val="00610404"/>
    <w:rsid w:val="00610713"/>
    <w:rsid w:val="00610AFA"/>
    <w:rsid w:val="00610B48"/>
    <w:rsid w:val="00611A3B"/>
    <w:rsid w:val="0061203B"/>
    <w:rsid w:val="006126DA"/>
    <w:rsid w:val="00612CF6"/>
    <w:rsid w:val="00613C47"/>
    <w:rsid w:val="0061490C"/>
    <w:rsid w:val="0061628C"/>
    <w:rsid w:val="006163BD"/>
    <w:rsid w:val="006164E0"/>
    <w:rsid w:val="00616A20"/>
    <w:rsid w:val="00617359"/>
    <w:rsid w:val="006179D1"/>
    <w:rsid w:val="00617B1F"/>
    <w:rsid w:val="00621374"/>
    <w:rsid w:val="006215F0"/>
    <w:rsid w:val="00621853"/>
    <w:rsid w:val="0062223D"/>
    <w:rsid w:val="006229B1"/>
    <w:rsid w:val="0062313C"/>
    <w:rsid w:val="00623475"/>
    <w:rsid w:val="006242CA"/>
    <w:rsid w:val="006246A8"/>
    <w:rsid w:val="00624AE7"/>
    <w:rsid w:val="006258C1"/>
    <w:rsid w:val="00626BDF"/>
    <w:rsid w:val="00630A17"/>
    <w:rsid w:val="00630B51"/>
    <w:rsid w:val="00630B9E"/>
    <w:rsid w:val="0063152B"/>
    <w:rsid w:val="006317AA"/>
    <w:rsid w:val="006325C1"/>
    <w:rsid w:val="00632889"/>
    <w:rsid w:val="00633716"/>
    <w:rsid w:val="0063446D"/>
    <w:rsid w:val="00634A91"/>
    <w:rsid w:val="0063533C"/>
    <w:rsid w:val="00635494"/>
    <w:rsid w:val="00635CEB"/>
    <w:rsid w:val="0063660F"/>
    <w:rsid w:val="00636819"/>
    <w:rsid w:val="00636AE0"/>
    <w:rsid w:val="00636E5E"/>
    <w:rsid w:val="00641001"/>
    <w:rsid w:val="006411C1"/>
    <w:rsid w:val="00641369"/>
    <w:rsid w:val="00643C7F"/>
    <w:rsid w:val="006447CB"/>
    <w:rsid w:val="00644EFD"/>
    <w:rsid w:val="00646A06"/>
    <w:rsid w:val="006472FF"/>
    <w:rsid w:val="0065008F"/>
    <w:rsid w:val="00650267"/>
    <w:rsid w:val="00650996"/>
    <w:rsid w:val="00650E49"/>
    <w:rsid w:val="00650E6C"/>
    <w:rsid w:val="00651497"/>
    <w:rsid w:val="00652661"/>
    <w:rsid w:val="006540B3"/>
    <w:rsid w:val="0065491F"/>
    <w:rsid w:val="00656526"/>
    <w:rsid w:val="00657038"/>
    <w:rsid w:val="00657232"/>
    <w:rsid w:val="00657587"/>
    <w:rsid w:val="00657CE1"/>
    <w:rsid w:val="006605C9"/>
    <w:rsid w:val="0066290A"/>
    <w:rsid w:val="00662F08"/>
    <w:rsid w:val="00663ADE"/>
    <w:rsid w:val="0066422E"/>
    <w:rsid w:val="00664F70"/>
    <w:rsid w:val="006656D8"/>
    <w:rsid w:val="00665710"/>
    <w:rsid w:val="006675FF"/>
    <w:rsid w:val="00670656"/>
    <w:rsid w:val="00671B36"/>
    <w:rsid w:val="00671C7D"/>
    <w:rsid w:val="00671FA4"/>
    <w:rsid w:val="006722E5"/>
    <w:rsid w:val="006729E7"/>
    <w:rsid w:val="00674AB0"/>
    <w:rsid w:val="00674D09"/>
    <w:rsid w:val="00674F27"/>
    <w:rsid w:val="00674F2C"/>
    <w:rsid w:val="0067591A"/>
    <w:rsid w:val="00675938"/>
    <w:rsid w:val="00675A0A"/>
    <w:rsid w:val="00675E04"/>
    <w:rsid w:val="006761F2"/>
    <w:rsid w:val="00676448"/>
    <w:rsid w:val="00684243"/>
    <w:rsid w:val="00684DA4"/>
    <w:rsid w:val="00685878"/>
    <w:rsid w:val="0068594B"/>
    <w:rsid w:val="006870EC"/>
    <w:rsid w:val="00690BC9"/>
    <w:rsid w:val="00690D4B"/>
    <w:rsid w:val="00690ED8"/>
    <w:rsid w:val="00692749"/>
    <w:rsid w:val="00692E17"/>
    <w:rsid w:val="00692F69"/>
    <w:rsid w:val="00693E98"/>
    <w:rsid w:val="00694ABE"/>
    <w:rsid w:val="00695BC2"/>
    <w:rsid w:val="00695D36"/>
    <w:rsid w:val="00695D8B"/>
    <w:rsid w:val="0069651E"/>
    <w:rsid w:val="00696E18"/>
    <w:rsid w:val="00697575"/>
    <w:rsid w:val="006A0CBE"/>
    <w:rsid w:val="006A12B5"/>
    <w:rsid w:val="006A18BC"/>
    <w:rsid w:val="006A1CF6"/>
    <w:rsid w:val="006A3CFA"/>
    <w:rsid w:val="006A4676"/>
    <w:rsid w:val="006A4B7F"/>
    <w:rsid w:val="006A4E8E"/>
    <w:rsid w:val="006A514E"/>
    <w:rsid w:val="006A62BE"/>
    <w:rsid w:val="006A62CE"/>
    <w:rsid w:val="006A6C6B"/>
    <w:rsid w:val="006B0268"/>
    <w:rsid w:val="006B1ADA"/>
    <w:rsid w:val="006B2559"/>
    <w:rsid w:val="006B3BE6"/>
    <w:rsid w:val="006B41DC"/>
    <w:rsid w:val="006B49F7"/>
    <w:rsid w:val="006B53C3"/>
    <w:rsid w:val="006B56A1"/>
    <w:rsid w:val="006B5CA9"/>
    <w:rsid w:val="006B6595"/>
    <w:rsid w:val="006B673C"/>
    <w:rsid w:val="006B6D88"/>
    <w:rsid w:val="006B7C33"/>
    <w:rsid w:val="006B7D61"/>
    <w:rsid w:val="006C0F34"/>
    <w:rsid w:val="006C17BD"/>
    <w:rsid w:val="006C1A4B"/>
    <w:rsid w:val="006C1E03"/>
    <w:rsid w:val="006C2024"/>
    <w:rsid w:val="006C26DD"/>
    <w:rsid w:val="006C491F"/>
    <w:rsid w:val="006C71B1"/>
    <w:rsid w:val="006C7E40"/>
    <w:rsid w:val="006D1B45"/>
    <w:rsid w:val="006D2CCE"/>
    <w:rsid w:val="006D53AF"/>
    <w:rsid w:val="006D62E1"/>
    <w:rsid w:val="006D68E4"/>
    <w:rsid w:val="006D78DD"/>
    <w:rsid w:val="006E107E"/>
    <w:rsid w:val="006E1332"/>
    <w:rsid w:val="006E138F"/>
    <w:rsid w:val="006E17C0"/>
    <w:rsid w:val="006E1C38"/>
    <w:rsid w:val="006E3296"/>
    <w:rsid w:val="006E338A"/>
    <w:rsid w:val="006E3721"/>
    <w:rsid w:val="006E38B8"/>
    <w:rsid w:val="006E48FA"/>
    <w:rsid w:val="006E6946"/>
    <w:rsid w:val="006E704E"/>
    <w:rsid w:val="006E76D6"/>
    <w:rsid w:val="006F0B73"/>
    <w:rsid w:val="006F0DF5"/>
    <w:rsid w:val="006F0FCA"/>
    <w:rsid w:val="006F11D1"/>
    <w:rsid w:val="006F13EF"/>
    <w:rsid w:val="006F14D7"/>
    <w:rsid w:val="006F20AB"/>
    <w:rsid w:val="006F2E4F"/>
    <w:rsid w:val="006F3640"/>
    <w:rsid w:val="006F50EC"/>
    <w:rsid w:val="006F50F9"/>
    <w:rsid w:val="006F5364"/>
    <w:rsid w:val="006F56F2"/>
    <w:rsid w:val="006F609C"/>
    <w:rsid w:val="006F6DC4"/>
    <w:rsid w:val="006F7D15"/>
    <w:rsid w:val="007000B8"/>
    <w:rsid w:val="00700915"/>
    <w:rsid w:val="007012D8"/>
    <w:rsid w:val="00701A81"/>
    <w:rsid w:val="00703BBB"/>
    <w:rsid w:val="007040A4"/>
    <w:rsid w:val="007041CD"/>
    <w:rsid w:val="0070459D"/>
    <w:rsid w:val="00704C9F"/>
    <w:rsid w:val="007066EA"/>
    <w:rsid w:val="00706C38"/>
    <w:rsid w:val="00706E43"/>
    <w:rsid w:val="0071036F"/>
    <w:rsid w:val="00711F09"/>
    <w:rsid w:val="007127C3"/>
    <w:rsid w:val="00712E21"/>
    <w:rsid w:val="007136EA"/>
    <w:rsid w:val="00713FC5"/>
    <w:rsid w:val="007155E0"/>
    <w:rsid w:val="0071712A"/>
    <w:rsid w:val="00717A25"/>
    <w:rsid w:val="00720113"/>
    <w:rsid w:val="00720275"/>
    <w:rsid w:val="00720386"/>
    <w:rsid w:val="007207BA"/>
    <w:rsid w:val="007211EF"/>
    <w:rsid w:val="0072228F"/>
    <w:rsid w:val="007236CC"/>
    <w:rsid w:val="00723C64"/>
    <w:rsid w:val="00724A85"/>
    <w:rsid w:val="007260C1"/>
    <w:rsid w:val="007276CC"/>
    <w:rsid w:val="0073018F"/>
    <w:rsid w:val="0073134F"/>
    <w:rsid w:val="0073166B"/>
    <w:rsid w:val="007316DD"/>
    <w:rsid w:val="007316F7"/>
    <w:rsid w:val="00733D9B"/>
    <w:rsid w:val="0073470F"/>
    <w:rsid w:val="007353E0"/>
    <w:rsid w:val="00742111"/>
    <w:rsid w:val="0074222B"/>
    <w:rsid w:val="0074233D"/>
    <w:rsid w:val="007424B4"/>
    <w:rsid w:val="0074281C"/>
    <w:rsid w:val="00742DD8"/>
    <w:rsid w:val="007457EB"/>
    <w:rsid w:val="00746902"/>
    <w:rsid w:val="00746BE4"/>
    <w:rsid w:val="00746DFA"/>
    <w:rsid w:val="0074785F"/>
    <w:rsid w:val="00750463"/>
    <w:rsid w:val="00750A63"/>
    <w:rsid w:val="00750D21"/>
    <w:rsid w:val="00750EC9"/>
    <w:rsid w:val="00752090"/>
    <w:rsid w:val="007529F5"/>
    <w:rsid w:val="00755861"/>
    <w:rsid w:val="00755E40"/>
    <w:rsid w:val="00755EF7"/>
    <w:rsid w:val="007568BF"/>
    <w:rsid w:val="00756DF9"/>
    <w:rsid w:val="00761BA2"/>
    <w:rsid w:val="00761FBB"/>
    <w:rsid w:val="007626E2"/>
    <w:rsid w:val="00763385"/>
    <w:rsid w:val="00764105"/>
    <w:rsid w:val="00764509"/>
    <w:rsid w:val="00764EDD"/>
    <w:rsid w:val="007668BB"/>
    <w:rsid w:val="0077074A"/>
    <w:rsid w:val="0077090A"/>
    <w:rsid w:val="007712E8"/>
    <w:rsid w:val="007717A5"/>
    <w:rsid w:val="00771B29"/>
    <w:rsid w:val="00773E9B"/>
    <w:rsid w:val="007741BF"/>
    <w:rsid w:val="00774217"/>
    <w:rsid w:val="007748F0"/>
    <w:rsid w:val="00774D23"/>
    <w:rsid w:val="00775438"/>
    <w:rsid w:val="00775E4A"/>
    <w:rsid w:val="007768B5"/>
    <w:rsid w:val="00777DD7"/>
    <w:rsid w:val="007801BE"/>
    <w:rsid w:val="0078025D"/>
    <w:rsid w:val="007813DD"/>
    <w:rsid w:val="0078374E"/>
    <w:rsid w:val="00784679"/>
    <w:rsid w:val="00784F8B"/>
    <w:rsid w:val="0078551B"/>
    <w:rsid w:val="007876AD"/>
    <w:rsid w:val="00787707"/>
    <w:rsid w:val="00787AD6"/>
    <w:rsid w:val="00787B6B"/>
    <w:rsid w:val="00790554"/>
    <w:rsid w:val="0079126B"/>
    <w:rsid w:val="00791371"/>
    <w:rsid w:val="0079360C"/>
    <w:rsid w:val="00793EAC"/>
    <w:rsid w:val="00795677"/>
    <w:rsid w:val="00795E5B"/>
    <w:rsid w:val="007966D9"/>
    <w:rsid w:val="00796B1E"/>
    <w:rsid w:val="007A1233"/>
    <w:rsid w:val="007A1DD3"/>
    <w:rsid w:val="007A22CD"/>
    <w:rsid w:val="007A2B1D"/>
    <w:rsid w:val="007A2EA1"/>
    <w:rsid w:val="007A570F"/>
    <w:rsid w:val="007A6B69"/>
    <w:rsid w:val="007A7D9A"/>
    <w:rsid w:val="007B24E3"/>
    <w:rsid w:val="007B291D"/>
    <w:rsid w:val="007B2B2A"/>
    <w:rsid w:val="007B2FC5"/>
    <w:rsid w:val="007B46F6"/>
    <w:rsid w:val="007B591F"/>
    <w:rsid w:val="007B6183"/>
    <w:rsid w:val="007B6A2A"/>
    <w:rsid w:val="007B73E9"/>
    <w:rsid w:val="007B77F6"/>
    <w:rsid w:val="007C06C3"/>
    <w:rsid w:val="007C1096"/>
    <w:rsid w:val="007C26BF"/>
    <w:rsid w:val="007C39D2"/>
    <w:rsid w:val="007C3CC0"/>
    <w:rsid w:val="007C3D15"/>
    <w:rsid w:val="007C571A"/>
    <w:rsid w:val="007C5A97"/>
    <w:rsid w:val="007C7733"/>
    <w:rsid w:val="007C79FE"/>
    <w:rsid w:val="007C7C9E"/>
    <w:rsid w:val="007D081B"/>
    <w:rsid w:val="007D09AB"/>
    <w:rsid w:val="007D09D1"/>
    <w:rsid w:val="007D1C98"/>
    <w:rsid w:val="007D23B8"/>
    <w:rsid w:val="007D419A"/>
    <w:rsid w:val="007D4202"/>
    <w:rsid w:val="007D513E"/>
    <w:rsid w:val="007D59DC"/>
    <w:rsid w:val="007D5FA8"/>
    <w:rsid w:val="007D619D"/>
    <w:rsid w:val="007D7263"/>
    <w:rsid w:val="007D75B6"/>
    <w:rsid w:val="007D7950"/>
    <w:rsid w:val="007E0434"/>
    <w:rsid w:val="007E0562"/>
    <w:rsid w:val="007E0B88"/>
    <w:rsid w:val="007E1593"/>
    <w:rsid w:val="007E16E7"/>
    <w:rsid w:val="007E1E99"/>
    <w:rsid w:val="007E2BB5"/>
    <w:rsid w:val="007E2CEB"/>
    <w:rsid w:val="007E37CB"/>
    <w:rsid w:val="007E463C"/>
    <w:rsid w:val="007E4796"/>
    <w:rsid w:val="007E65EA"/>
    <w:rsid w:val="007E72EA"/>
    <w:rsid w:val="007F2F03"/>
    <w:rsid w:val="007F46B4"/>
    <w:rsid w:val="007F4B9E"/>
    <w:rsid w:val="007F4C81"/>
    <w:rsid w:val="007F4CDA"/>
    <w:rsid w:val="007F528D"/>
    <w:rsid w:val="007F6244"/>
    <w:rsid w:val="008000D9"/>
    <w:rsid w:val="00801B7D"/>
    <w:rsid w:val="00801B83"/>
    <w:rsid w:val="00801DC8"/>
    <w:rsid w:val="00801F00"/>
    <w:rsid w:val="00806A71"/>
    <w:rsid w:val="00807AB3"/>
    <w:rsid w:val="00810DBD"/>
    <w:rsid w:val="00811D86"/>
    <w:rsid w:val="008121B1"/>
    <w:rsid w:val="00812275"/>
    <w:rsid w:val="00812BDB"/>
    <w:rsid w:val="00812D50"/>
    <w:rsid w:val="008131E1"/>
    <w:rsid w:val="008132B2"/>
    <w:rsid w:val="0081358D"/>
    <w:rsid w:val="00814675"/>
    <w:rsid w:val="00815B27"/>
    <w:rsid w:val="008161F1"/>
    <w:rsid w:val="00816469"/>
    <w:rsid w:val="008166FE"/>
    <w:rsid w:val="00817329"/>
    <w:rsid w:val="008174F0"/>
    <w:rsid w:val="008177A7"/>
    <w:rsid w:val="00817B60"/>
    <w:rsid w:val="00817CD8"/>
    <w:rsid w:val="00820479"/>
    <w:rsid w:val="00821144"/>
    <w:rsid w:val="008215CF"/>
    <w:rsid w:val="008217E3"/>
    <w:rsid w:val="00821FCA"/>
    <w:rsid w:val="0082314A"/>
    <w:rsid w:val="00823E10"/>
    <w:rsid w:val="00823F5F"/>
    <w:rsid w:val="0082423E"/>
    <w:rsid w:val="00824CAE"/>
    <w:rsid w:val="00824DA2"/>
    <w:rsid w:val="00825598"/>
    <w:rsid w:val="0082666D"/>
    <w:rsid w:val="00826D04"/>
    <w:rsid w:val="00826EEC"/>
    <w:rsid w:val="0082733D"/>
    <w:rsid w:val="008307F3"/>
    <w:rsid w:val="00830D27"/>
    <w:rsid w:val="008319D1"/>
    <w:rsid w:val="00831E45"/>
    <w:rsid w:val="00831EC5"/>
    <w:rsid w:val="008324B1"/>
    <w:rsid w:val="008324F5"/>
    <w:rsid w:val="008332A8"/>
    <w:rsid w:val="008340FF"/>
    <w:rsid w:val="008342FF"/>
    <w:rsid w:val="0083440A"/>
    <w:rsid w:val="00834BA7"/>
    <w:rsid w:val="00834C0D"/>
    <w:rsid w:val="00834F11"/>
    <w:rsid w:val="008374E6"/>
    <w:rsid w:val="00837EAF"/>
    <w:rsid w:val="008404F1"/>
    <w:rsid w:val="00840E34"/>
    <w:rsid w:val="00841BC5"/>
    <w:rsid w:val="0084256E"/>
    <w:rsid w:val="00842F39"/>
    <w:rsid w:val="008430FA"/>
    <w:rsid w:val="00844AC6"/>
    <w:rsid w:val="0084504F"/>
    <w:rsid w:val="00846083"/>
    <w:rsid w:val="00847BE7"/>
    <w:rsid w:val="00847FC3"/>
    <w:rsid w:val="00850C5D"/>
    <w:rsid w:val="00850FF9"/>
    <w:rsid w:val="00851D4B"/>
    <w:rsid w:val="00853BCD"/>
    <w:rsid w:val="00853F0B"/>
    <w:rsid w:val="00854C9F"/>
    <w:rsid w:val="00854D9D"/>
    <w:rsid w:val="008550D7"/>
    <w:rsid w:val="00855B7B"/>
    <w:rsid w:val="008561DF"/>
    <w:rsid w:val="00856257"/>
    <w:rsid w:val="008619DA"/>
    <w:rsid w:val="0086439F"/>
    <w:rsid w:val="008650AA"/>
    <w:rsid w:val="00865F63"/>
    <w:rsid w:val="00866F85"/>
    <w:rsid w:val="008674C5"/>
    <w:rsid w:val="008675C4"/>
    <w:rsid w:val="008678C6"/>
    <w:rsid w:val="00867D67"/>
    <w:rsid w:val="00870DDD"/>
    <w:rsid w:val="00871777"/>
    <w:rsid w:val="00871D4C"/>
    <w:rsid w:val="0087216C"/>
    <w:rsid w:val="008721C0"/>
    <w:rsid w:val="00873690"/>
    <w:rsid w:val="00873B47"/>
    <w:rsid w:val="008744DA"/>
    <w:rsid w:val="0087551A"/>
    <w:rsid w:val="00875BBA"/>
    <w:rsid w:val="00875E14"/>
    <w:rsid w:val="008773FC"/>
    <w:rsid w:val="00877604"/>
    <w:rsid w:val="00877B51"/>
    <w:rsid w:val="00877E45"/>
    <w:rsid w:val="00880DFE"/>
    <w:rsid w:val="00880EA3"/>
    <w:rsid w:val="0088123E"/>
    <w:rsid w:val="00881298"/>
    <w:rsid w:val="008813E6"/>
    <w:rsid w:val="00883BE4"/>
    <w:rsid w:val="008851BF"/>
    <w:rsid w:val="00885866"/>
    <w:rsid w:val="008859F0"/>
    <w:rsid w:val="00885C10"/>
    <w:rsid w:val="008861C1"/>
    <w:rsid w:val="008863EE"/>
    <w:rsid w:val="0088645A"/>
    <w:rsid w:val="00887152"/>
    <w:rsid w:val="00887EC1"/>
    <w:rsid w:val="008916A5"/>
    <w:rsid w:val="00892443"/>
    <w:rsid w:val="00892BC8"/>
    <w:rsid w:val="00893307"/>
    <w:rsid w:val="0089345E"/>
    <w:rsid w:val="008936D8"/>
    <w:rsid w:val="008944A5"/>
    <w:rsid w:val="00895035"/>
    <w:rsid w:val="008966CA"/>
    <w:rsid w:val="00896863"/>
    <w:rsid w:val="008975E8"/>
    <w:rsid w:val="008A058C"/>
    <w:rsid w:val="008A08B8"/>
    <w:rsid w:val="008A14ED"/>
    <w:rsid w:val="008A26FF"/>
    <w:rsid w:val="008A2C88"/>
    <w:rsid w:val="008A328F"/>
    <w:rsid w:val="008A3847"/>
    <w:rsid w:val="008A477E"/>
    <w:rsid w:val="008A4913"/>
    <w:rsid w:val="008A4B38"/>
    <w:rsid w:val="008A54EC"/>
    <w:rsid w:val="008B3DBF"/>
    <w:rsid w:val="008B5DF5"/>
    <w:rsid w:val="008B6172"/>
    <w:rsid w:val="008B671A"/>
    <w:rsid w:val="008B6C7A"/>
    <w:rsid w:val="008B7F82"/>
    <w:rsid w:val="008C055F"/>
    <w:rsid w:val="008C12F4"/>
    <w:rsid w:val="008C1CAF"/>
    <w:rsid w:val="008C2CEB"/>
    <w:rsid w:val="008C4488"/>
    <w:rsid w:val="008C4EDB"/>
    <w:rsid w:val="008C5FAB"/>
    <w:rsid w:val="008C6580"/>
    <w:rsid w:val="008C696F"/>
    <w:rsid w:val="008C70EB"/>
    <w:rsid w:val="008C7D44"/>
    <w:rsid w:val="008D0858"/>
    <w:rsid w:val="008D0C72"/>
    <w:rsid w:val="008D1D19"/>
    <w:rsid w:val="008D3335"/>
    <w:rsid w:val="008D3C40"/>
    <w:rsid w:val="008D3E22"/>
    <w:rsid w:val="008D4CAD"/>
    <w:rsid w:val="008D4D4C"/>
    <w:rsid w:val="008D5DAA"/>
    <w:rsid w:val="008D5F5F"/>
    <w:rsid w:val="008D6095"/>
    <w:rsid w:val="008E0646"/>
    <w:rsid w:val="008E121B"/>
    <w:rsid w:val="008E17FB"/>
    <w:rsid w:val="008E187A"/>
    <w:rsid w:val="008E1BBC"/>
    <w:rsid w:val="008E2B04"/>
    <w:rsid w:val="008E2F96"/>
    <w:rsid w:val="008E31CC"/>
    <w:rsid w:val="008E32AE"/>
    <w:rsid w:val="008E3703"/>
    <w:rsid w:val="008E3809"/>
    <w:rsid w:val="008E3EEC"/>
    <w:rsid w:val="008E4A46"/>
    <w:rsid w:val="008F0BFF"/>
    <w:rsid w:val="008F16DD"/>
    <w:rsid w:val="008F1D72"/>
    <w:rsid w:val="008F20B2"/>
    <w:rsid w:val="008F220E"/>
    <w:rsid w:val="008F2274"/>
    <w:rsid w:val="008F2B8E"/>
    <w:rsid w:val="008F392C"/>
    <w:rsid w:val="008F3FE7"/>
    <w:rsid w:val="008F4415"/>
    <w:rsid w:val="008F4E7D"/>
    <w:rsid w:val="008F7081"/>
    <w:rsid w:val="009032DF"/>
    <w:rsid w:val="00903DD6"/>
    <w:rsid w:val="009041B0"/>
    <w:rsid w:val="009041E5"/>
    <w:rsid w:val="009049E5"/>
    <w:rsid w:val="00904ACE"/>
    <w:rsid w:val="00904B0E"/>
    <w:rsid w:val="00905589"/>
    <w:rsid w:val="00905FE4"/>
    <w:rsid w:val="0090766E"/>
    <w:rsid w:val="0091092A"/>
    <w:rsid w:val="009145A1"/>
    <w:rsid w:val="00914BE1"/>
    <w:rsid w:val="00914BF2"/>
    <w:rsid w:val="00915039"/>
    <w:rsid w:val="0091587A"/>
    <w:rsid w:val="00915B71"/>
    <w:rsid w:val="00916263"/>
    <w:rsid w:val="009163CF"/>
    <w:rsid w:val="00916881"/>
    <w:rsid w:val="009200F2"/>
    <w:rsid w:val="009206FF"/>
    <w:rsid w:val="00920804"/>
    <w:rsid w:val="009209A8"/>
    <w:rsid w:val="00920E65"/>
    <w:rsid w:val="0092192C"/>
    <w:rsid w:val="009229A3"/>
    <w:rsid w:val="00923618"/>
    <w:rsid w:val="0092407A"/>
    <w:rsid w:val="00925CAE"/>
    <w:rsid w:val="0092612A"/>
    <w:rsid w:val="009275C5"/>
    <w:rsid w:val="00927EA0"/>
    <w:rsid w:val="00927F71"/>
    <w:rsid w:val="009306FA"/>
    <w:rsid w:val="00931FE7"/>
    <w:rsid w:val="009321C9"/>
    <w:rsid w:val="009324AB"/>
    <w:rsid w:val="009324D4"/>
    <w:rsid w:val="00933B5D"/>
    <w:rsid w:val="00933E3A"/>
    <w:rsid w:val="00936533"/>
    <w:rsid w:val="00937192"/>
    <w:rsid w:val="009373E0"/>
    <w:rsid w:val="00937413"/>
    <w:rsid w:val="009374D2"/>
    <w:rsid w:val="00940B64"/>
    <w:rsid w:val="00941158"/>
    <w:rsid w:val="00941A81"/>
    <w:rsid w:val="00941DFE"/>
    <w:rsid w:val="00941E49"/>
    <w:rsid w:val="0094260C"/>
    <w:rsid w:val="009445B0"/>
    <w:rsid w:val="00944B9F"/>
    <w:rsid w:val="00946DBE"/>
    <w:rsid w:val="0094794E"/>
    <w:rsid w:val="0095064E"/>
    <w:rsid w:val="00950EAC"/>
    <w:rsid w:val="00950F96"/>
    <w:rsid w:val="00951E5E"/>
    <w:rsid w:val="00952A9B"/>
    <w:rsid w:val="00954877"/>
    <w:rsid w:val="00954B1C"/>
    <w:rsid w:val="00954DFC"/>
    <w:rsid w:val="00955D02"/>
    <w:rsid w:val="00956BBE"/>
    <w:rsid w:val="009577A8"/>
    <w:rsid w:val="00960AAC"/>
    <w:rsid w:val="00960F30"/>
    <w:rsid w:val="009622FC"/>
    <w:rsid w:val="009627C3"/>
    <w:rsid w:val="00962B7A"/>
    <w:rsid w:val="00962FBB"/>
    <w:rsid w:val="009645FD"/>
    <w:rsid w:val="00964C31"/>
    <w:rsid w:val="009650E3"/>
    <w:rsid w:val="00965BE3"/>
    <w:rsid w:val="00965EEF"/>
    <w:rsid w:val="009673B2"/>
    <w:rsid w:val="00967E16"/>
    <w:rsid w:val="00971925"/>
    <w:rsid w:val="00972798"/>
    <w:rsid w:val="009738EF"/>
    <w:rsid w:val="0097440B"/>
    <w:rsid w:val="00974414"/>
    <w:rsid w:val="009757A0"/>
    <w:rsid w:val="0097621F"/>
    <w:rsid w:val="009764CE"/>
    <w:rsid w:val="00976F14"/>
    <w:rsid w:val="00977337"/>
    <w:rsid w:val="009773AD"/>
    <w:rsid w:val="0098025B"/>
    <w:rsid w:val="00980DA7"/>
    <w:rsid w:val="00983D64"/>
    <w:rsid w:val="009846AE"/>
    <w:rsid w:val="009848D9"/>
    <w:rsid w:val="00984CA4"/>
    <w:rsid w:val="00985F1C"/>
    <w:rsid w:val="009865B0"/>
    <w:rsid w:val="009874F2"/>
    <w:rsid w:val="009902EB"/>
    <w:rsid w:val="00990402"/>
    <w:rsid w:val="00990562"/>
    <w:rsid w:val="0099110F"/>
    <w:rsid w:val="009913ED"/>
    <w:rsid w:val="00991C24"/>
    <w:rsid w:val="00991E96"/>
    <w:rsid w:val="009929AA"/>
    <w:rsid w:val="00993831"/>
    <w:rsid w:val="00993A34"/>
    <w:rsid w:val="00993AA5"/>
    <w:rsid w:val="0099450C"/>
    <w:rsid w:val="009962A9"/>
    <w:rsid w:val="0099711D"/>
    <w:rsid w:val="009A1A02"/>
    <w:rsid w:val="009A255E"/>
    <w:rsid w:val="009A3851"/>
    <w:rsid w:val="009A3B1F"/>
    <w:rsid w:val="009A448D"/>
    <w:rsid w:val="009A520E"/>
    <w:rsid w:val="009A60FC"/>
    <w:rsid w:val="009A61B6"/>
    <w:rsid w:val="009A7051"/>
    <w:rsid w:val="009A7CF3"/>
    <w:rsid w:val="009A7E60"/>
    <w:rsid w:val="009B0CA5"/>
    <w:rsid w:val="009B0F58"/>
    <w:rsid w:val="009B14D9"/>
    <w:rsid w:val="009B1A6B"/>
    <w:rsid w:val="009B240B"/>
    <w:rsid w:val="009B31A7"/>
    <w:rsid w:val="009B41B9"/>
    <w:rsid w:val="009B59E6"/>
    <w:rsid w:val="009B5BBD"/>
    <w:rsid w:val="009B6CE8"/>
    <w:rsid w:val="009B74D1"/>
    <w:rsid w:val="009B7989"/>
    <w:rsid w:val="009B7A2E"/>
    <w:rsid w:val="009B7D4C"/>
    <w:rsid w:val="009C018D"/>
    <w:rsid w:val="009C0F85"/>
    <w:rsid w:val="009C24ED"/>
    <w:rsid w:val="009C2E90"/>
    <w:rsid w:val="009C3C35"/>
    <w:rsid w:val="009C4CA9"/>
    <w:rsid w:val="009C50F1"/>
    <w:rsid w:val="009C6C75"/>
    <w:rsid w:val="009C7AEB"/>
    <w:rsid w:val="009D0CE6"/>
    <w:rsid w:val="009D0E6E"/>
    <w:rsid w:val="009D165C"/>
    <w:rsid w:val="009D1C09"/>
    <w:rsid w:val="009D1D26"/>
    <w:rsid w:val="009D1F14"/>
    <w:rsid w:val="009D2422"/>
    <w:rsid w:val="009D2740"/>
    <w:rsid w:val="009D3CFC"/>
    <w:rsid w:val="009D492C"/>
    <w:rsid w:val="009D4968"/>
    <w:rsid w:val="009D5F63"/>
    <w:rsid w:val="009D5FE9"/>
    <w:rsid w:val="009D6BCC"/>
    <w:rsid w:val="009D781A"/>
    <w:rsid w:val="009D7968"/>
    <w:rsid w:val="009D7A8F"/>
    <w:rsid w:val="009D7B40"/>
    <w:rsid w:val="009E125C"/>
    <w:rsid w:val="009E1B44"/>
    <w:rsid w:val="009E2647"/>
    <w:rsid w:val="009E2949"/>
    <w:rsid w:val="009E3BA1"/>
    <w:rsid w:val="009E3FE8"/>
    <w:rsid w:val="009E43A8"/>
    <w:rsid w:val="009E45AC"/>
    <w:rsid w:val="009E477D"/>
    <w:rsid w:val="009E65FD"/>
    <w:rsid w:val="009E7A6D"/>
    <w:rsid w:val="009F1156"/>
    <w:rsid w:val="009F138A"/>
    <w:rsid w:val="009F204E"/>
    <w:rsid w:val="009F3398"/>
    <w:rsid w:val="009F41CB"/>
    <w:rsid w:val="009F50CA"/>
    <w:rsid w:val="009F544E"/>
    <w:rsid w:val="009F6EAD"/>
    <w:rsid w:val="009F781D"/>
    <w:rsid w:val="009F78E8"/>
    <w:rsid w:val="00A00E23"/>
    <w:rsid w:val="00A0106D"/>
    <w:rsid w:val="00A0155C"/>
    <w:rsid w:val="00A01767"/>
    <w:rsid w:val="00A02081"/>
    <w:rsid w:val="00A0255C"/>
    <w:rsid w:val="00A03980"/>
    <w:rsid w:val="00A0566B"/>
    <w:rsid w:val="00A05FA5"/>
    <w:rsid w:val="00A06081"/>
    <w:rsid w:val="00A06317"/>
    <w:rsid w:val="00A0669A"/>
    <w:rsid w:val="00A067DF"/>
    <w:rsid w:val="00A06D31"/>
    <w:rsid w:val="00A071C3"/>
    <w:rsid w:val="00A0794E"/>
    <w:rsid w:val="00A079C4"/>
    <w:rsid w:val="00A07D85"/>
    <w:rsid w:val="00A117C8"/>
    <w:rsid w:val="00A11FE7"/>
    <w:rsid w:val="00A12599"/>
    <w:rsid w:val="00A12C45"/>
    <w:rsid w:val="00A13083"/>
    <w:rsid w:val="00A13575"/>
    <w:rsid w:val="00A14392"/>
    <w:rsid w:val="00A145AA"/>
    <w:rsid w:val="00A14A6F"/>
    <w:rsid w:val="00A15F3F"/>
    <w:rsid w:val="00A16481"/>
    <w:rsid w:val="00A165DA"/>
    <w:rsid w:val="00A1692B"/>
    <w:rsid w:val="00A17B84"/>
    <w:rsid w:val="00A20703"/>
    <w:rsid w:val="00A21FB3"/>
    <w:rsid w:val="00A226F7"/>
    <w:rsid w:val="00A22885"/>
    <w:rsid w:val="00A22A66"/>
    <w:rsid w:val="00A23006"/>
    <w:rsid w:val="00A23258"/>
    <w:rsid w:val="00A26847"/>
    <w:rsid w:val="00A26B8C"/>
    <w:rsid w:val="00A271EF"/>
    <w:rsid w:val="00A272BC"/>
    <w:rsid w:val="00A27AF7"/>
    <w:rsid w:val="00A27F35"/>
    <w:rsid w:val="00A30260"/>
    <w:rsid w:val="00A3097F"/>
    <w:rsid w:val="00A31EA1"/>
    <w:rsid w:val="00A328C8"/>
    <w:rsid w:val="00A33DD0"/>
    <w:rsid w:val="00A3595C"/>
    <w:rsid w:val="00A35C77"/>
    <w:rsid w:val="00A36D63"/>
    <w:rsid w:val="00A37317"/>
    <w:rsid w:val="00A400ED"/>
    <w:rsid w:val="00A4082E"/>
    <w:rsid w:val="00A40DFC"/>
    <w:rsid w:val="00A415F2"/>
    <w:rsid w:val="00A4244C"/>
    <w:rsid w:val="00A42DD4"/>
    <w:rsid w:val="00A42FC6"/>
    <w:rsid w:val="00A43176"/>
    <w:rsid w:val="00A4356E"/>
    <w:rsid w:val="00A4380C"/>
    <w:rsid w:val="00A45C15"/>
    <w:rsid w:val="00A45DE1"/>
    <w:rsid w:val="00A464D1"/>
    <w:rsid w:val="00A46A07"/>
    <w:rsid w:val="00A47A94"/>
    <w:rsid w:val="00A47B8A"/>
    <w:rsid w:val="00A47F5F"/>
    <w:rsid w:val="00A50004"/>
    <w:rsid w:val="00A50FEB"/>
    <w:rsid w:val="00A5128A"/>
    <w:rsid w:val="00A5191D"/>
    <w:rsid w:val="00A5193B"/>
    <w:rsid w:val="00A51B4D"/>
    <w:rsid w:val="00A51B5C"/>
    <w:rsid w:val="00A5447A"/>
    <w:rsid w:val="00A5463A"/>
    <w:rsid w:val="00A54867"/>
    <w:rsid w:val="00A55150"/>
    <w:rsid w:val="00A55422"/>
    <w:rsid w:val="00A5618E"/>
    <w:rsid w:val="00A561E4"/>
    <w:rsid w:val="00A57548"/>
    <w:rsid w:val="00A60422"/>
    <w:rsid w:val="00A6139B"/>
    <w:rsid w:val="00A6163F"/>
    <w:rsid w:val="00A62B13"/>
    <w:rsid w:val="00A632B2"/>
    <w:rsid w:val="00A6415B"/>
    <w:rsid w:val="00A648B0"/>
    <w:rsid w:val="00A65832"/>
    <w:rsid w:val="00A65B3B"/>
    <w:rsid w:val="00A65D3B"/>
    <w:rsid w:val="00A65EE4"/>
    <w:rsid w:val="00A6603C"/>
    <w:rsid w:val="00A660AB"/>
    <w:rsid w:val="00A6627A"/>
    <w:rsid w:val="00A67BC6"/>
    <w:rsid w:val="00A67F0A"/>
    <w:rsid w:val="00A70557"/>
    <w:rsid w:val="00A705D7"/>
    <w:rsid w:val="00A723CF"/>
    <w:rsid w:val="00A73A36"/>
    <w:rsid w:val="00A73BFF"/>
    <w:rsid w:val="00A74CCA"/>
    <w:rsid w:val="00A76321"/>
    <w:rsid w:val="00A77F99"/>
    <w:rsid w:val="00A80019"/>
    <w:rsid w:val="00A81C50"/>
    <w:rsid w:val="00A8251C"/>
    <w:rsid w:val="00A825C1"/>
    <w:rsid w:val="00A835D9"/>
    <w:rsid w:val="00A84B34"/>
    <w:rsid w:val="00A866D1"/>
    <w:rsid w:val="00A9000C"/>
    <w:rsid w:val="00A907DD"/>
    <w:rsid w:val="00A90FBD"/>
    <w:rsid w:val="00A9161C"/>
    <w:rsid w:val="00A92276"/>
    <w:rsid w:val="00A92EE2"/>
    <w:rsid w:val="00A932F9"/>
    <w:rsid w:val="00A9610B"/>
    <w:rsid w:val="00A96379"/>
    <w:rsid w:val="00A96F60"/>
    <w:rsid w:val="00A9720C"/>
    <w:rsid w:val="00A97807"/>
    <w:rsid w:val="00AA0B3A"/>
    <w:rsid w:val="00AA0C11"/>
    <w:rsid w:val="00AA13E8"/>
    <w:rsid w:val="00AA1502"/>
    <w:rsid w:val="00AA2106"/>
    <w:rsid w:val="00AA2685"/>
    <w:rsid w:val="00AA2D64"/>
    <w:rsid w:val="00AA3901"/>
    <w:rsid w:val="00AA3E37"/>
    <w:rsid w:val="00AA4429"/>
    <w:rsid w:val="00AA5E00"/>
    <w:rsid w:val="00AA680D"/>
    <w:rsid w:val="00AA7EA2"/>
    <w:rsid w:val="00AB00F5"/>
    <w:rsid w:val="00AB0E6E"/>
    <w:rsid w:val="00AB1419"/>
    <w:rsid w:val="00AB15A2"/>
    <w:rsid w:val="00AB3867"/>
    <w:rsid w:val="00AB3A1F"/>
    <w:rsid w:val="00AB3B0F"/>
    <w:rsid w:val="00AB4913"/>
    <w:rsid w:val="00AB4C9F"/>
    <w:rsid w:val="00AB6395"/>
    <w:rsid w:val="00AB6893"/>
    <w:rsid w:val="00AB68C6"/>
    <w:rsid w:val="00AB6981"/>
    <w:rsid w:val="00AB6F66"/>
    <w:rsid w:val="00AB798F"/>
    <w:rsid w:val="00AB7C5B"/>
    <w:rsid w:val="00AC0D67"/>
    <w:rsid w:val="00AC0F34"/>
    <w:rsid w:val="00AC1891"/>
    <w:rsid w:val="00AC1893"/>
    <w:rsid w:val="00AC34AB"/>
    <w:rsid w:val="00AC3B9E"/>
    <w:rsid w:val="00AC4F68"/>
    <w:rsid w:val="00AC4FE0"/>
    <w:rsid w:val="00AC58D6"/>
    <w:rsid w:val="00AC5B05"/>
    <w:rsid w:val="00AC5B39"/>
    <w:rsid w:val="00AC6F6D"/>
    <w:rsid w:val="00AD2619"/>
    <w:rsid w:val="00AD314B"/>
    <w:rsid w:val="00AD3570"/>
    <w:rsid w:val="00AD4570"/>
    <w:rsid w:val="00AD4FE7"/>
    <w:rsid w:val="00AD60AC"/>
    <w:rsid w:val="00AD616F"/>
    <w:rsid w:val="00AD7157"/>
    <w:rsid w:val="00AE02C4"/>
    <w:rsid w:val="00AE0C4E"/>
    <w:rsid w:val="00AE0D67"/>
    <w:rsid w:val="00AE1381"/>
    <w:rsid w:val="00AE22E1"/>
    <w:rsid w:val="00AE2983"/>
    <w:rsid w:val="00AE3722"/>
    <w:rsid w:val="00AE39FF"/>
    <w:rsid w:val="00AE3E43"/>
    <w:rsid w:val="00AE4B38"/>
    <w:rsid w:val="00AE4F3A"/>
    <w:rsid w:val="00AE510B"/>
    <w:rsid w:val="00AE5D95"/>
    <w:rsid w:val="00AE5FAD"/>
    <w:rsid w:val="00AE6010"/>
    <w:rsid w:val="00AE712B"/>
    <w:rsid w:val="00AE7E7A"/>
    <w:rsid w:val="00AF16F5"/>
    <w:rsid w:val="00AF1E2C"/>
    <w:rsid w:val="00AF2774"/>
    <w:rsid w:val="00AF282D"/>
    <w:rsid w:val="00AF333F"/>
    <w:rsid w:val="00AF4111"/>
    <w:rsid w:val="00AF4E13"/>
    <w:rsid w:val="00AF519D"/>
    <w:rsid w:val="00AF55B1"/>
    <w:rsid w:val="00AF5B65"/>
    <w:rsid w:val="00AF5C30"/>
    <w:rsid w:val="00AF6823"/>
    <w:rsid w:val="00AF7EEE"/>
    <w:rsid w:val="00B00416"/>
    <w:rsid w:val="00B00625"/>
    <w:rsid w:val="00B01587"/>
    <w:rsid w:val="00B01B36"/>
    <w:rsid w:val="00B043A6"/>
    <w:rsid w:val="00B044CF"/>
    <w:rsid w:val="00B04B9F"/>
    <w:rsid w:val="00B066D2"/>
    <w:rsid w:val="00B07368"/>
    <w:rsid w:val="00B0742E"/>
    <w:rsid w:val="00B07D3E"/>
    <w:rsid w:val="00B10158"/>
    <w:rsid w:val="00B106E5"/>
    <w:rsid w:val="00B10D48"/>
    <w:rsid w:val="00B12166"/>
    <w:rsid w:val="00B122E7"/>
    <w:rsid w:val="00B12435"/>
    <w:rsid w:val="00B12537"/>
    <w:rsid w:val="00B145DF"/>
    <w:rsid w:val="00B14DAE"/>
    <w:rsid w:val="00B16217"/>
    <w:rsid w:val="00B1777B"/>
    <w:rsid w:val="00B17BAF"/>
    <w:rsid w:val="00B17FB1"/>
    <w:rsid w:val="00B17FF6"/>
    <w:rsid w:val="00B20F51"/>
    <w:rsid w:val="00B21C7B"/>
    <w:rsid w:val="00B22FEB"/>
    <w:rsid w:val="00B24483"/>
    <w:rsid w:val="00B246E3"/>
    <w:rsid w:val="00B2494E"/>
    <w:rsid w:val="00B24AB8"/>
    <w:rsid w:val="00B26423"/>
    <w:rsid w:val="00B266E2"/>
    <w:rsid w:val="00B3040D"/>
    <w:rsid w:val="00B30EC5"/>
    <w:rsid w:val="00B30F1B"/>
    <w:rsid w:val="00B31744"/>
    <w:rsid w:val="00B31AFC"/>
    <w:rsid w:val="00B32068"/>
    <w:rsid w:val="00B33857"/>
    <w:rsid w:val="00B347BD"/>
    <w:rsid w:val="00B34A67"/>
    <w:rsid w:val="00B36C34"/>
    <w:rsid w:val="00B37324"/>
    <w:rsid w:val="00B40729"/>
    <w:rsid w:val="00B41BC4"/>
    <w:rsid w:val="00B4220F"/>
    <w:rsid w:val="00B42749"/>
    <w:rsid w:val="00B434E7"/>
    <w:rsid w:val="00B44220"/>
    <w:rsid w:val="00B4468F"/>
    <w:rsid w:val="00B44B1D"/>
    <w:rsid w:val="00B4537C"/>
    <w:rsid w:val="00B45C47"/>
    <w:rsid w:val="00B465C8"/>
    <w:rsid w:val="00B4734E"/>
    <w:rsid w:val="00B47737"/>
    <w:rsid w:val="00B53650"/>
    <w:rsid w:val="00B53C0A"/>
    <w:rsid w:val="00B53D0B"/>
    <w:rsid w:val="00B5466F"/>
    <w:rsid w:val="00B54808"/>
    <w:rsid w:val="00B549BC"/>
    <w:rsid w:val="00B54C59"/>
    <w:rsid w:val="00B55DC4"/>
    <w:rsid w:val="00B56D5F"/>
    <w:rsid w:val="00B56D98"/>
    <w:rsid w:val="00B604C9"/>
    <w:rsid w:val="00B6173A"/>
    <w:rsid w:val="00B635D7"/>
    <w:rsid w:val="00B6441C"/>
    <w:rsid w:val="00B64A1A"/>
    <w:rsid w:val="00B64CC9"/>
    <w:rsid w:val="00B651AA"/>
    <w:rsid w:val="00B66348"/>
    <w:rsid w:val="00B669AD"/>
    <w:rsid w:val="00B66C91"/>
    <w:rsid w:val="00B67201"/>
    <w:rsid w:val="00B67294"/>
    <w:rsid w:val="00B67C58"/>
    <w:rsid w:val="00B71216"/>
    <w:rsid w:val="00B7165C"/>
    <w:rsid w:val="00B720CD"/>
    <w:rsid w:val="00B7256E"/>
    <w:rsid w:val="00B7496E"/>
    <w:rsid w:val="00B75680"/>
    <w:rsid w:val="00B7573D"/>
    <w:rsid w:val="00B75ABE"/>
    <w:rsid w:val="00B8030C"/>
    <w:rsid w:val="00B80E90"/>
    <w:rsid w:val="00B80F68"/>
    <w:rsid w:val="00B81180"/>
    <w:rsid w:val="00B81214"/>
    <w:rsid w:val="00B818F5"/>
    <w:rsid w:val="00B830F1"/>
    <w:rsid w:val="00B837D1"/>
    <w:rsid w:val="00B851A4"/>
    <w:rsid w:val="00B857C9"/>
    <w:rsid w:val="00B86066"/>
    <w:rsid w:val="00B86A4C"/>
    <w:rsid w:val="00B90D35"/>
    <w:rsid w:val="00B91015"/>
    <w:rsid w:val="00B917E4"/>
    <w:rsid w:val="00B9194F"/>
    <w:rsid w:val="00B9391C"/>
    <w:rsid w:val="00B94933"/>
    <w:rsid w:val="00B94EC6"/>
    <w:rsid w:val="00B95175"/>
    <w:rsid w:val="00B9563B"/>
    <w:rsid w:val="00B95EB1"/>
    <w:rsid w:val="00BA0294"/>
    <w:rsid w:val="00BA09D1"/>
    <w:rsid w:val="00BA0AA4"/>
    <w:rsid w:val="00BA10D5"/>
    <w:rsid w:val="00BA2BFE"/>
    <w:rsid w:val="00BA3557"/>
    <w:rsid w:val="00BA3DD3"/>
    <w:rsid w:val="00BA42F2"/>
    <w:rsid w:val="00BA4859"/>
    <w:rsid w:val="00BA4989"/>
    <w:rsid w:val="00BA4A1F"/>
    <w:rsid w:val="00BA5038"/>
    <w:rsid w:val="00BB0147"/>
    <w:rsid w:val="00BB0DC1"/>
    <w:rsid w:val="00BB0E26"/>
    <w:rsid w:val="00BB2200"/>
    <w:rsid w:val="00BB2C99"/>
    <w:rsid w:val="00BB48AB"/>
    <w:rsid w:val="00BB58A9"/>
    <w:rsid w:val="00BB6DE9"/>
    <w:rsid w:val="00BB79CC"/>
    <w:rsid w:val="00BC058A"/>
    <w:rsid w:val="00BC0B7C"/>
    <w:rsid w:val="00BC0E69"/>
    <w:rsid w:val="00BC0EEF"/>
    <w:rsid w:val="00BC17E1"/>
    <w:rsid w:val="00BC1FEF"/>
    <w:rsid w:val="00BC27F3"/>
    <w:rsid w:val="00BC2B41"/>
    <w:rsid w:val="00BC349F"/>
    <w:rsid w:val="00BC42D8"/>
    <w:rsid w:val="00BC466B"/>
    <w:rsid w:val="00BC5126"/>
    <w:rsid w:val="00BC5A7A"/>
    <w:rsid w:val="00BC632E"/>
    <w:rsid w:val="00BC6423"/>
    <w:rsid w:val="00BC6508"/>
    <w:rsid w:val="00BC6F4E"/>
    <w:rsid w:val="00BC74D2"/>
    <w:rsid w:val="00BC758E"/>
    <w:rsid w:val="00BD01EE"/>
    <w:rsid w:val="00BD1619"/>
    <w:rsid w:val="00BD2B75"/>
    <w:rsid w:val="00BD2C7E"/>
    <w:rsid w:val="00BD4D1C"/>
    <w:rsid w:val="00BD5237"/>
    <w:rsid w:val="00BD5298"/>
    <w:rsid w:val="00BD529A"/>
    <w:rsid w:val="00BD56EB"/>
    <w:rsid w:val="00BD6259"/>
    <w:rsid w:val="00BD71D1"/>
    <w:rsid w:val="00BE0257"/>
    <w:rsid w:val="00BE0660"/>
    <w:rsid w:val="00BE07E2"/>
    <w:rsid w:val="00BE11D3"/>
    <w:rsid w:val="00BE1277"/>
    <w:rsid w:val="00BE17A8"/>
    <w:rsid w:val="00BE1FCC"/>
    <w:rsid w:val="00BE2CB1"/>
    <w:rsid w:val="00BE2D58"/>
    <w:rsid w:val="00BE39EF"/>
    <w:rsid w:val="00BE3CC0"/>
    <w:rsid w:val="00BE556F"/>
    <w:rsid w:val="00BE65CB"/>
    <w:rsid w:val="00BE6D7F"/>
    <w:rsid w:val="00BE6FC7"/>
    <w:rsid w:val="00BE70F7"/>
    <w:rsid w:val="00BE7B71"/>
    <w:rsid w:val="00BF0031"/>
    <w:rsid w:val="00BF082D"/>
    <w:rsid w:val="00BF0F31"/>
    <w:rsid w:val="00BF0F88"/>
    <w:rsid w:val="00BF1D0A"/>
    <w:rsid w:val="00BF22C7"/>
    <w:rsid w:val="00BF22D7"/>
    <w:rsid w:val="00BF314E"/>
    <w:rsid w:val="00BF387E"/>
    <w:rsid w:val="00BF4BDD"/>
    <w:rsid w:val="00BF51B9"/>
    <w:rsid w:val="00BF5A3A"/>
    <w:rsid w:val="00BF5FB6"/>
    <w:rsid w:val="00BF616B"/>
    <w:rsid w:val="00BF659B"/>
    <w:rsid w:val="00BF6F9A"/>
    <w:rsid w:val="00BF7FF2"/>
    <w:rsid w:val="00C0014D"/>
    <w:rsid w:val="00C00436"/>
    <w:rsid w:val="00C00C6F"/>
    <w:rsid w:val="00C01E9F"/>
    <w:rsid w:val="00C022A2"/>
    <w:rsid w:val="00C02552"/>
    <w:rsid w:val="00C02F59"/>
    <w:rsid w:val="00C0397B"/>
    <w:rsid w:val="00C045B1"/>
    <w:rsid w:val="00C050EF"/>
    <w:rsid w:val="00C065A2"/>
    <w:rsid w:val="00C06E15"/>
    <w:rsid w:val="00C07E5A"/>
    <w:rsid w:val="00C07F8A"/>
    <w:rsid w:val="00C10FD5"/>
    <w:rsid w:val="00C11756"/>
    <w:rsid w:val="00C11DFC"/>
    <w:rsid w:val="00C13677"/>
    <w:rsid w:val="00C13DB6"/>
    <w:rsid w:val="00C14C66"/>
    <w:rsid w:val="00C14D79"/>
    <w:rsid w:val="00C14E40"/>
    <w:rsid w:val="00C15D7D"/>
    <w:rsid w:val="00C16BF1"/>
    <w:rsid w:val="00C17BC1"/>
    <w:rsid w:val="00C20161"/>
    <w:rsid w:val="00C209FB"/>
    <w:rsid w:val="00C20A2E"/>
    <w:rsid w:val="00C20E88"/>
    <w:rsid w:val="00C21257"/>
    <w:rsid w:val="00C22521"/>
    <w:rsid w:val="00C225CA"/>
    <w:rsid w:val="00C225E5"/>
    <w:rsid w:val="00C22A3F"/>
    <w:rsid w:val="00C23BB9"/>
    <w:rsid w:val="00C24FAC"/>
    <w:rsid w:val="00C27597"/>
    <w:rsid w:val="00C300FC"/>
    <w:rsid w:val="00C321B8"/>
    <w:rsid w:val="00C32C16"/>
    <w:rsid w:val="00C330FF"/>
    <w:rsid w:val="00C33285"/>
    <w:rsid w:val="00C33C96"/>
    <w:rsid w:val="00C34219"/>
    <w:rsid w:val="00C3432A"/>
    <w:rsid w:val="00C35295"/>
    <w:rsid w:val="00C360F4"/>
    <w:rsid w:val="00C3672C"/>
    <w:rsid w:val="00C36F1B"/>
    <w:rsid w:val="00C37AF3"/>
    <w:rsid w:val="00C37C42"/>
    <w:rsid w:val="00C37C82"/>
    <w:rsid w:val="00C37E0F"/>
    <w:rsid w:val="00C400FC"/>
    <w:rsid w:val="00C41017"/>
    <w:rsid w:val="00C41D5C"/>
    <w:rsid w:val="00C426C2"/>
    <w:rsid w:val="00C433A9"/>
    <w:rsid w:val="00C43410"/>
    <w:rsid w:val="00C436D4"/>
    <w:rsid w:val="00C4522A"/>
    <w:rsid w:val="00C4590B"/>
    <w:rsid w:val="00C459A5"/>
    <w:rsid w:val="00C46B3D"/>
    <w:rsid w:val="00C472C1"/>
    <w:rsid w:val="00C474BD"/>
    <w:rsid w:val="00C50E6F"/>
    <w:rsid w:val="00C51D1E"/>
    <w:rsid w:val="00C52C8D"/>
    <w:rsid w:val="00C52FB8"/>
    <w:rsid w:val="00C53883"/>
    <w:rsid w:val="00C53E2F"/>
    <w:rsid w:val="00C555F7"/>
    <w:rsid w:val="00C55B7D"/>
    <w:rsid w:val="00C55CB0"/>
    <w:rsid w:val="00C55F7F"/>
    <w:rsid w:val="00C56B6D"/>
    <w:rsid w:val="00C56D60"/>
    <w:rsid w:val="00C56F63"/>
    <w:rsid w:val="00C572FE"/>
    <w:rsid w:val="00C6053B"/>
    <w:rsid w:val="00C6056B"/>
    <w:rsid w:val="00C61A79"/>
    <w:rsid w:val="00C61B6D"/>
    <w:rsid w:val="00C63BCE"/>
    <w:rsid w:val="00C64003"/>
    <w:rsid w:val="00C65846"/>
    <w:rsid w:val="00C67422"/>
    <w:rsid w:val="00C67BBB"/>
    <w:rsid w:val="00C67C66"/>
    <w:rsid w:val="00C70487"/>
    <w:rsid w:val="00C70AB6"/>
    <w:rsid w:val="00C71687"/>
    <w:rsid w:val="00C717E1"/>
    <w:rsid w:val="00C722A0"/>
    <w:rsid w:val="00C72691"/>
    <w:rsid w:val="00C72E96"/>
    <w:rsid w:val="00C73CF4"/>
    <w:rsid w:val="00C77A4A"/>
    <w:rsid w:val="00C804FE"/>
    <w:rsid w:val="00C810BF"/>
    <w:rsid w:val="00C82163"/>
    <w:rsid w:val="00C83AB1"/>
    <w:rsid w:val="00C865D3"/>
    <w:rsid w:val="00C8704D"/>
    <w:rsid w:val="00C87241"/>
    <w:rsid w:val="00C90201"/>
    <w:rsid w:val="00C905DD"/>
    <w:rsid w:val="00C9098D"/>
    <w:rsid w:val="00C91038"/>
    <w:rsid w:val="00C919DC"/>
    <w:rsid w:val="00C93190"/>
    <w:rsid w:val="00C9331B"/>
    <w:rsid w:val="00C9410C"/>
    <w:rsid w:val="00C952BD"/>
    <w:rsid w:val="00C95649"/>
    <w:rsid w:val="00C95A6D"/>
    <w:rsid w:val="00C95D10"/>
    <w:rsid w:val="00C97C3A"/>
    <w:rsid w:val="00C97C43"/>
    <w:rsid w:val="00C97EAE"/>
    <w:rsid w:val="00CA006B"/>
    <w:rsid w:val="00CA0136"/>
    <w:rsid w:val="00CA0EB9"/>
    <w:rsid w:val="00CA173B"/>
    <w:rsid w:val="00CA23B8"/>
    <w:rsid w:val="00CA24BD"/>
    <w:rsid w:val="00CA2DC5"/>
    <w:rsid w:val="00CA39F4"/>
    <w:rsid w:val="00CA3D3D"/>
    <w:rsid w:val="00CA3E34"/>
    <w:rsid w:val="00CA45BC"/>
    <w:rsid w:val="00CA4B0A"/>
    <w:rsid w:val="00CA69EB"/>
    <w:rsid w:val="00CA6AB0"/>
    <w:rsid w:val="00CA7AF7"/>
    <w:rsid w:val="00CB079E"/>
    <w:rsid w:val="00CB07E7"/>
    <w:rsid w:val="00CB0A5C"/>
    <w:rsid w:val="00CB1398"/>
    <w:rsid w:val="00CB14FE"/>
    <w:rsid w:val="00CB1962"/>
    <w:rsid w:val="00CB205A"/>
    <w:rsid w:val="00CB28D0"/>
    <w:rsid w:val="00CB3B43"/>
    <w:rsid w:val="00CB3BF7"/>
    <w:rsid w:val="00CB411D"/>
    <w:rsid w:val="00CB478E"/>
    <w:rsid w:val="00CB4A4D"/>
    <w:rsid w:val="00CB50D2"/>
    <w:rsid w:val="00CB5660"/>
    <w:rsid w:val="00CB659D"/>
    <w:rsid w:val="00CB6CB0"/>
    <w:rsid w:val="00CB7053"/>
    <w:rsid w:val="00CB77A0"/>
    <w:rsid w:val="00CC07B1"/>
    <w:rsid w:val="00CC0AEC"/>
    <w:rsid w:val="00CC0C10"/>
    <w:rsid w:val="00CC13C9"/>
    <w:rsid w:val="00CC18ED"/>
    <w:rsid w:val="00CC2AC8"/>
    <w:rsid w:val="00CC368C"/>
    <w:rsid w:val="00CC3AEB"/>
    <w:rsid w:val="00CC5089"/>
    <w:rsid w:val="00CC5A0C"/>
    <w:rsid w:val="00CC5C7D"/>
    <w:rsid w:val="00CC7B3A"/>
    <w:rsid w:val="00CD026B"/>
    <w:rsid w:val="00CD0620"/>
    <w:rsid w:val="00CD09F4"/>
    <w:rsid w:val="00CD1C6D"/>
    <w:rsid w:val="00CD28FB"/>
    <w:rsid w:val="00CD2BEA"/>
    <w:rsid w:val="00CD4D1D"/>
    <w:rsid w:val="00CD4DB3"/>
    <w:rsid w:val="00CD4DC3"/>
    <w:rsid w:val="00CD62A9"/>
    <w:rsid w:val="00CD7F6E"/>
    <w:rsid w:val="00CE040C"/>
    <w:rsid w:val="00CE090F"/>
    <w:rsid w:val="00CE1EBE"/>
    <w:rsid w:val="00CE202B"/>
    <w:rsid w:val="00CE2AC6"/>
    <w:rsid w:val="00CE2CF8"/>
    <w:rsid w:val="00CE55B9"/>
    <w:rsid w:val="00CE67C7"/>
    <w:rsid w:val="00CE7308"/>
    <w:rsid w:val="00CF061D"/>
    <w:rsid w:val="00CF09AB"/>
    <w:rsid w:val="00CF2103"/>
    <w:rsid w:val="00CF25AF"/>
    <w:rsid w:val="00CF29A5"/>
    <w:rsid w:val="00CF3370"/>
    <w:rsid w:val="00CF3EC9"/>
    <w:rsid w:val="00CF475D"/>
    <w:rsid w:val="00CF5DBB"/>
    <w:rsid w:val="00CF6B3C"/>
    <w:rsid w:val="00CF726B"/>
    <w:rsid w:val="00CF7BA5"/>
    <w:rsid w:val="00CF7D76"/>
    <w:rsid w:val="00D01B2E"/>
    <w:rsid w:val="00D01CA0"/>
    <w:rsid w:val="00D01E91"/>
    <w:rsid w:val="00D02311"/>
    <w:rsid w:val="00D0235A"/>
    <w:rsid w:val="00D02DD4"/>
    <w:rsid w:val="00D03C0F"/>
    <w:rsid w:val="00D03C64"/>
    <w:rsid w:val="00D052A2"/>
    <w:rsid w:val="00D056CA"/>
    <w:rsid w:val="00D0724A"/>
    <w:rsid w:val="00D073EC"/>
    <w:rsid w:val="00D074DF"/>
    <w:rsid w:val="00D077C3"/>
    <w:rsid w:val="00D13A52"/>
    <w:rsid w:val="00D13AE7"/>
    <w:rsid w:val="00D15273"/>
    <w:rsid w:val="00D15CD2"/>
    <w:rsid w:val="00D168B0"/>
    <w:rsid w:val="00D17CDA"/>
    <w:rsid w:val="00D20374"/>
    <w:rsid w:val="00D208AF"/>
    <w:rsid w:val="00D20EC9"/>
    <w:rsid w:val="00D21305"/>
    <w:rsid w:val="00D22529"/>
    <w:rsid w:val="00D225E9"/>
    <w:rsid w:val="00D2340A"/>
    <w:rsid w:val="00D23963"/>
    <w:rsid w:val="00D241F5"/>
    <w:rsid w:val="00D2472E"/>
    <w:rsid w:val="00D251D0"/>
    <w:rsid w:val="00D25B46"/>
    <w:rsid w:val="00D25F42"/>
    <w:rsid w:val="00D25F68"/>
    <w:rsid w:val="00D26BD7"/>
    <w:rsid w:val="00D277E9"/>
    <w:rsid w:val="00D30023"/>
    <w:rsid w:val="00D30D4F"/>
    <w:rsid w:val="00D327B0"/>
    <w:rsid w:val="00D32EE8"/>
    <w:rsid w:val="00D331BA"/>
    <w:rsid w:val="00D35643"/>
    <w:rsid w:val="00D35C59"/>
    <w:rsid w:val="00D360E9"/>
    <w:rsid w:val="00D36C64"/>
    <w:rsid w:val="00D408FC"/>
    <w:rsid w:val="00D41268"/>
    <w:rsid w:val="00D412AE"/>
    <w:rsid w:val="00D448DE"/>
    <w:rsid w:val="00D45467"/>
    <w:rsid w:val="00D45883"/>
    <w:rsid w:val="00D45D0F"/>
    <w:rsid w:val="00D4739F"/>
    <w:rsid w:val="00D47F3A"/>
    <w:rsid w:val="00D50181"/>
    <w:rsid w:val="00D50357"/>
    <w:rsid w:val="00D51350"/>
    <w:rsid w:val="00D51C88"/>
    <w:rsid w:val="00D53999"/>
    <w:rsid w:val="00D543D3"/>
    <w:rsid w:val="00D559EB"/>
    <w:rsid w:val="00D562F0"/>
    <w:rsid w:val="00D568A4"/>
    <w:rsid w:val="00D57CEB"/>
    <w:rsid w:val="00D57FD4"/>
    <w:rsid w:val="00D603FA"/>
    <w:rsid w:val="00D610C1"/>
    <w:rsid w:val="00D61454"/>
    <w:rsid w:val="00D62750"/>
    <w:rsid w:val="00D65536"/>
    <w:rsid w:val="00D65C49"/>
    <w:rsid w:val="00D67321"/>
    <w:rsid w:val="00D674A5"/>
    <w:rsid w:val="00D67965"/>
    <w:rsid w:val="00D67C6C"/>
    <w:rsid w:val="00D70906"/>
    <w:rsid w:val="00D70FCF"/>
    <w:rsid w:val="00D71751"/>
    <w:rsid w:val="00D717ED"/>
    <w:rsid w:val="00D72206"/>
    <w:rsid w:val="00D72225"/>
    <w:rsid w:val="00D72AB6"/>
    <w:rsid w:val="00D72D16"/>
    <w:rsid w:val="00D73741"/>
    <w:rsid w:val="00D743FE"/>
    <w:rsid w:val="00D74447"/>
    <w:rsid w:val="00D74499"/>
    <w:rsid w:val="00D75421"/>
    <w:rsid w:val="00D763EC"/>
    <w:rsid w:val="00D76D4C"/>
    <w:rsid w:val="00D76EE2"/>
    <w:rsid w:val="00D770A2"/>
    <w:rsid w:val="00D80351"/>
    <w:rsid w:val="00D80506"/>
    <w:rsid w:val="00D8072E"/>
    <w:rsid w:val="00D81BCC"/>
    <w:rsid w:val="00D81F99"/>
    <w:rsid w:val="00D82CC4"/>
    <w:rsid w:val="00D8339C"/>
    <w:rsid w:val="00D8356A"/>
    <w:rsid w:val="00D83DBE"/>
    <w:rsid w:val="00D84439"/>
    <w:rsid w:val="00D8481B"/>
    <w:rsid w:val="00D84EED"/>
    <w:rsid w:val="00D8506D"/>
    <w:rsid w:val="00D86483"/>
    <w:rsid w:val="00D86897"/>
    <w:rsid w:val="00D86D68"/>
    <w:rsid w:val="00D86F44"/>
    <w:rsid w:val="00D908CA"/>
    <w:rsid w:val="00D9121A"/>
    <w:rsid w:val="00D92120"/>
    <w:rsid w:val="00D92E68"/>
    <w:rsid w:val="00D932E5"/>
    <w:rsid w:val="00D93A9F"/>
    <w:rsid w:val="00D94110"/>
    <w:rsid w:val="00D95C62"/>
    <w:rsid w:val="00D960DA"/>
    <w:rsid w:val="00D9659D"/>
    <w:rsid w:val="00D97C18"/>
    <w:rsid w:val="00DA0B83"/>
    <w:rsid w:val="00DA2C99"/>
    <w:rsid w:val="00DA3CC8"/>
    <w:rsid w:val="00DA3F5B"/>
    <w:rsid w:val="00DA69D8"/>
    <w:rsid w:val="00DB0277"/>
    <w:rsid w:val="00DB247D"/>
    <w:rsid w:val="00DB279E"/>
    <w:rsid w:val="00DB3584"/>
    <w:rsid w:val="00DB3768"/>
    <w:rsid w:val="00DB41B4"/>
    <w:rsid w:val="00DB5A2A"/>
    <w:rsid w:val="00DB5AF7"/>
    <w:rsid w:val="00DB5DBC"/>
    <w:rsid w:val="00DC006A"/>
    <w:rsid w:val="00DC09C7"/>
    <w:rsid w:val="00DC0A7F"/>
    <w:rsid w:val="00DC0C5B"/>
    <w:rsid w:val="00DC0EFF"/>
    <w:rsid w:val="00DC1006"/>
    <w:rsid w:val="00DC1A95"/>
    <w:rsid w:val="00DC1DB4"/>
    <w:rsid w:val="00DC1E55"/>
    <w:rsid w:val="00DC203B"/>
    <w:rsid w:val="00DC23F9"/>
    <w:rsid w:val="00DC30AE"/>
    <w:rsid w:val="00DC44CD"/>
    <w:rsid w:val="00DC5BD6"/>
    <w:rsid w:val="00DC6F52"/>
    <w:rsid w:val="00DC7B27"/>
    <w:rsid w:val="00DD047A"/>
    <w:rsid w:val="00DD154A"/>
    <w:rsid w:val="00DD2819"/>
    <w:rsid w:val="00DD31BB"/>
    <w:rsid w:val="00DD39B9"/>
    <w:rsid w:val="00DD4DE6"/>
    <w:rsid w:val="00DD4F5C"/>
    <w:rsid w:val="00DD516A"/>
    <w:rsid w:val="00DD6232"/>
    <w:rsid w:val="00DD640A"/>
    <w:rsid w:val="00DD6567"/>
    <w:rsid w:val="00DD66DB"/>
    <w:rsid w:val="00DD6AA7"/>
    <w:rsid w:val="00DD7566"/>
    <w:rsid w:val="00DD759A"/>
    <w:rsid w:val="00DE053C"/>
    <w:rsid w:val="00DE1B2B"/>
    <w:rsid w:val="00DE2839"/>
    <w:rsid w:val="00DE2DDF"/>
    <w:rsid w:val="00DE3DDF"/>
    <w:rsid w:val="00DE47BE"/>
    <w:rsid w:val="00DE682E"/>
    <w:rsid w:val="00DE6FEC"/>
    <w:rsid w:val="00DF009D"/>
    <w:rsid w:val="00DF040A"/>
    <w:rsid w:val="00DF083E"/>
    <w:rsid w:val="00DF0C77"/>
    <w:rsid w:val="00DF1550"/>
    <w:rsid w:val="00DF21DC"/>
    <w:rsid w:val="00DF249F"/>
    <w:rsid w:val="00DF2E41"/>
    <w:rsid w:val="00DF33D8"/>
    <w:rsid w:val="00DF48F3"/>
    <w:rsid w:val="00DF5762"/>
    <w:rsid w:val="00DF6151"/>
    <w:rsid w:val="00DF691F"/>
    <w:rsid w:val="00DF6E94"/>
    <w:rsid w:val="00DF74CF"/>
    <w:rsid w:val="00DF7947"/>
    <w:rsid w:val="00E0069A"/>
    <w:rsid w:val="00E01ECA"/>
    <w:rsid w:val="00E01EE4"/>
    <w:rsid w:val="00E02562"/>
    <w:rsid w:val="00E02E40"/>
    <w:rsid w:val="00E04A8F"/>
    <w:rsid w:val="00E059FC"/>
    <w:rsid w:val="00E0641E"/>
    <w:rsid w:val="00E066B6"/>
    <w:rsid w:val="00E078E8"/>
    <w:rsid w:val="00E07965"/>
    <w:rsid w:val="00E07D84"/>
    <w:rsid w:val="00E106CA"/>
    <w:rsid w:val="00E10C1E"/>
    <w:rsid w:val="00E125AC"/>
    <w:rsid w:val="00E1275E"/>
    <w:rsid w:val="00E12922"/>
    <w:rsid w:val="00E130D7"/>
    <w:rsid w:val="00E13D83"/>
    <w:rsid w:val="00E15965"/>
    <w:rsid w:val="00E15B34"/>
    <w:rsid w:val="00E16BE9"/>
    <w:rsid w:val="00E1746B"/>
    <w:rsid w:val="00E20324"/>
    <w:rsid w:val="00E21351"/>
    <w:rsid w:val="00E21B77"/>
    <w:rsid w:val="00E24645"/>
    <w:rsid w:val="00E25386"/>
    <w:rsid w:val="00E2583D"/>
    <w:rsid w:val="00E25A16"/>
    <w:rsid w:val="00E2602C"/>
    <w:rsid w:val="00E266BB"/>
    <w:rsid w:val="00E2676B"/>
    <w:rsid w:val="00E2752B"/>
    <w:rsid w:val="00E27830"/>
    <w:rsid w:val="00E27BB7"/>
    <w:rsid w:val="00E30C5D"/>
    <w:rsid w:val="00E30CB7"/>
    <w:rsid w:val="00E318D8"/>
    <w:rsid w:val="00E31951"/>
    <w:rsid w:val="00E32E23"/>
    <w:rsid w:val="00E3340A"/>
    <w:rsid w:val="00E34132"/>
    <w:rsid w:val="00E34677"/>
    <w:rsid w:val="00E34DEB"/>
    <w:rsid w:val="00E356AB"/>
    <w:rsid w:val="00E360FA"/>
    <w:rsid w:val="00E36183"/>
    <w:rsid w:val="00E36AA8"/>
    <w:rsid w:val="00E37321"/>
    <w:rsid w:val="00E376D1"/>
    <w:rsid w:val="00E40058"/>
    <w:rsid w:val="00E4011C"/>
    <w:rsid w:val="00E40841"/>
    <w:rsid w:val="00E40D92"/>
    <w:rsid w:val="00E4118F"/>
    <w:rsid w:val="00E42DF0"/>
    <w:rsid w:val="00E44099"/>
    <w:rsid w:val="00E440A9"/>
    <w:rsid w:val="00E457EA"/>
    <w:rsid w:val="00E465DF"/>
    <w:rsid w:val="00E47E9D"/>
    <w:rsid w:val="00E5088C"/>
    <w:rsid w:val="00E5131B"/>
    <w:rsid w:val="00E51F27"/>
    <w:rsid w:val="00E527B5"/>
    <w:rsid w:val="00E52E1D"/>
    <w:rsid w:val="00E53268"/>
    <w:rsid w:val="00E53C14"/>
    <w:rsid w:val="00E5462D"/>
    <w:rsid w:val="00E54E1C"/>
    <w:rsid w:val="00E568D8"/>
    <w:rsid w:val="00E578A2"/>
    <w:rsid w:val="00E57F70"/>
    <w:rsid w:val="00E629BF"/>
    <w:rsid w:val="00E62E7A"/>
    <w:rsid w:val="00E638ED"/>
    <w:rsid w:val="00E6427C"/>
    <w:rsid w:val="00E64C08"/>
    <w:rsid w:val="00E65BBE"/>
    <w:rsid w:val="00E65DFE"/>
    <w:rsid w:val="00E65F81"/>
    <w:rsid w:val="00E664C7"/>
    <w:rsid w:val="00E66DCE"/>
    <w:rsid w:val="00E6701F"/>
    <w:rsid w:val="00E71528"/>
    <w:rsid w:val="00E718E9"/>
    <w:rsid w:val="00E71B69"/>
    <w:rsid w:val="00E729C4"/>
    <w:rsid w:val="00E7379A"/>
    <w:rsid w:val="00E73942"/>
    <w:rsid w:val="00E73AF4"/>
    <w:rsid w:val="00E755F4"/>
    <w:rsid w:val="00E759E9"/>
    <w:rsid w:val="00E76D47"/>
    <w:rsid w:val="00E76D78"/>
    <w:rsid w:val="00E7782A"/>
    <w:rsid w:val="00E77FEF"/>
    <w:rsid w:val="00E801A4"/>
    <w:rsid w:val="00E81D68"/>
    <w:rsid w:val="00E8327C"/>
    <w:rsid w:val="00E844E6"/>
    <w:rsid w:val="00E85087"/>
    <w:rsid w:val="00E85979"/>
    <w:rsid w:val="00E85BE5"/>
    <w:rsid w:val="00E85C52"/>
    <w:rsid w:val="00E86C24"/>
    <w:rsid w:val="00E86FB9"/>
    <w:rsid w:val="00E91923"/>
    <w:rsid w:val="00E929CE"/>
    <w:rsid w:val="00E94413"/>
    <w:rsid w:val="00E95066"/>
    <w:rsid w:val="00E95486"/>
    <w:rsid w:val="00E95FA9"/>
    <w:rsid w:val="00E97BED"/>
    <w:rsid w:val="00E97DBC"/>
    <w:rsid w:val="00EA0139"/>
    <w:rsid w:val="00EA03CB"/>
    <w:rsid w:val="00EA1115"/>
    <w:rsid w:val="00EA18D9"/>
    <w:rsid w:val="00EA1D19"/>
    <w:rsid w:val="00EA2314"/>
    <w:rsid w:val="00EA242A"/>
    <w:rsid w:val="00EA3766"/>
    <w:rsid w:val="00EA37EF"/>
    <w:rsid w:val="00EA3D36"/>
    <w:rsid w:val="00EA4F60"/>
    <w:rsid w:val="00EA6C98"/>
    <w:rsid w:val="00EA6F5C"/>
    <w:rsid w:val="00EB1F10"/>
    <w:rsid w:val="00EB23D4"/>
    <w:rsid w:val="00EB2584"/>
    <w:rsid w:val="00EB2F0E"/>
    <w:rsid w:val="00EB2F33"/>
    <w:rsid w:val="00EB4D96"/>
    <w:rsid w:val="00EB5EF2"/>
    <w:rsid w:val="00EB6797"/>
    <w:rsid w:val="00EC078E"/>
    <w:rsid w:val="00EC11CC"/>
    <w:rsid w:val="00EC1788"/>
    <w:rsid w:val="00EC21CB"/>
    <w:rsid w:val="00EC25BB"/>
    <w:rsid w:val="00EC2E16"/>
    <w:rsid w:val="00EC37D2"/>
    <w:rsid w:val="00EC3CEC"/>
    <w:rsid w:val="00EC3DA0"/>
    <w:rsid w:val="00EC4032"/>
    <w:rsid w:val="00EC44CA"/>
    <w:rsid w:val="00EC56B9"/>
    <w:rsid w:val="00EC5752"/>
    <w:rsid w:val="00EC62D7"/>
    <w:rsid w:val="00EC6ED0"/>
    <w:rsid w:val="00EC7009"/>
    <w:rsid w:val="00EC701F"/>
    <w:rsid w:val="00EC7D40"/>
    <w:rsid w:val="00ED01EB"/>
    <w:rsid w:val="00ED0358"/>
    <w:rsid w:val="00ED0930"/>
    <w:rsid w:val="00ED099B"/>
    <w:rsid w:val="00ED0BDD"/>
    <w:rsid w:val="00ED2A47"/>
    <w:rsid w:val="00ED2A6B"/>
    <w:rsid w:val="00ED3879"/>
    <w:rsid w:val="00ED4455"/>
    <w:rsid w:val="00ED564D"/>
    <w:rsid w:val="00EE09D9"/>
    <w:rsid w:val="00EE1324"/>
    <w:rsid w:val="00EE196E"/>
    <w:rsid w:val="00EE1E4D"/>
    <w:rsid w:val="00EE374C"/>
    <w:rsid w:val="00EE4CDC"/>
    <w:rsid w:val="00EE5520"/>
    <w:rsid w:val="00EE67FD"/>
    <w:rsid w:val="00EE6954"/>
    <w:rsid w:val="00EE712D"/>
    <w:rsid w:val="00EE7652"/>
    <w:rsid w:val="00EE7678"/>
    <w:rsid w:val="00EE76CD"/>
    <w:rsid w:val="00EE7FBA"/>
    <w:rsid w:val="00EF0630"/>
    <w:rsid w:val="00EF09F2"/>
    <w:rsid w:val="00EF0D3D"/>
    <w:rsid w:val="00EF1285"/>
    <w:rsid w:val="00EF1BC3"/>
    <w:rsid w:val="00EF1FC9"/>
    <w:rsid w:val="00EF21AC"/>
    <w:rsid w:val="00EF28A3"/>
    <w:rsid w:val="00EF3C15"/>
    <w:rsid w:val="00EF3F05"/>
    <w:rsid w:val="00EF498F"/>
    <w:rsid w:val="00EF6D82"/>
    <w:rsid w:val="00EF7715"/>
    <w:rsid w:val="00EF78E5"/>
    <w:rsid w:val="00F0002D"/>
    <w:rsid w:val="00F002A2"/>
    <w:rsid w:val="00F00AF2"/>
    <w:rsid w:val="00F00B4F"/>
    <w:rsid w:val="00F0101A"/>
    <w:rsid w:val="00F01059"/>
    <w:rsid w:val="00F015D3"/>
    <w:rsid w:val="00F0169F"/>
    <w:rsid w:val="00F02549"/>
    <w:rsid w:val="00F02784"/>
    <w:rsid w:val="00F032FE"/>
    <w:rsid w:val="00F03B29"/>
    <w:rsid w:val="00F04D50"/>
    <w:rsid w:val="00F0658D"/>
    <w:rsid w:val="00F06757"/>
    <w:rsid w:val="00F06857"/>
    <w:rsid w:val="00F06990"/>
    <w:rsid w:val="00F0788F"/>
    <w:rsid w:val="00F11EC7"/>
    <w:rsid w:val="00F12233"/>
    <w:rsid w:val="00F1351E"/>
    <w:rsid w:val="00F139FC"/>
    <w:rsid w:val="00F13D53"/>
    <w:rsid w:val="00F13F61"/>
    <w:rsid w:val="00F14309"/>
    <w:rsid w:val="00F14477"/>
    <w:rsid w:val="00F14C1F"/>
    <w:rsid w:val="00F16DE8"/>
    <w:rsid w:val="00F17276"/>
    <w:rsid w:val="00F17300"/>
    <w:rsid w:val="00F17686"/>
    <w:rsid w:val="00F17FF0"/>
    <w:rsid w:val="00F209A5"/>
    <w:rsid w:val="00F21979"/>
    <w:rsid w:val="00F235AE"/>
    <w:rsid w:val="00F23BFB"/>
    <w:rsid w:val="00F23D21"/>
    <w:rsid w:val="00F23DCD"/>
    <w:rsid w:val="00F23FA1"/>
    <w:rsid w:val="00F244DC"/>
    <w:rsid w:val="00F25A37"/>
    <w:rsid w:val="00F25F16"/>
    <w:rsid w:val="00F262F6"/>
    <w:rsid w:val="00F267F3"/>
    <w:rsid w:val="00F2686F"/>
    <w:rsid w:val="00F27525"/>
    <w:rsid w:val="00F2752E"/>
    <w:rsid w:val="00F30A6D"/>
    <w:rsid w:val="00F328FC"/>
    <w:rsid w:val="00F33101"/>
    <w:rsid w:val="00F33718"/>
    <w:rsid w:val="00F35FD4"/>
    <w:rsid w:val="00F3640B"/>
    <w:rsid w:val="00F36CA6"/>
    <w:rsid w:val="00F37148"/>
    <w:rsid w:val="00F37900"/>
    <w:rsid w:val="00F37C7E"/>
    <w:rsid w:val="00F409C3"/>
    <w:rsid w:val="00F40D8D"/>
    <w:rsid w:val="00F41020"/>
    <w:rsid w:val="00F41B03"/>
    <w:rsid w:val="00F42737"/>
    <w:rsid w:val="00F427A8"/>
    <w:rsid w:val="00F4375B"/>
    <w:rsid w:val="00F43A12"/>
    <w:rsid w:val="00F44104"/>
    <w:rsid w:val="00F44278"/>
    <w:rsid w:val="00F4486A"/>
    <w:rsid w:val="00F4554F"/>
    <w:rsid w:val="00F45B65"/>
    <w:rsid w:val="00F46616"/>
    <w:rsid w:val="00F46B5F"/>
    <w:rsid w:val="00F47303"/>
    <w:rsid w:val="00F478B5"/>
    <w:rsid w:val="00F47FE8"/>
    <w:rsid w:val="00F50098"/>
    <w:rsid w:val="00F507D8"/>
    <w:rsid w:val="00F50900"/>
    <w:rsid w:val="00F50F83"/>
    <w:rsid w:val="00F521AE"/>
    <w:rsid w:val="00F5253F"/>
    <w:rsid w:val="00F52589"/>
    <w:rsid w:val="00F52FD5"/>
    <w:rsid w:val="00F546B8"/>
    <w:rsid w:val="00F555ED"/>
    <w:rsid w:val="00F55C67"/>
    <w:rsid w:val="00F55C74"/>
    <w:rsid w:val="00F564CE"/>
    <w:rsid w:val="00F57434"/>
    <w:rsid w:val="00F64171"/>
    <w:rsid w:val="00F650F5"/>
    <w:rsid w:val="00F6536F"/>
    <w:rsid w:val="00F67178"/>
    <w:rsid w:val="00F706DE"/>
    <w:rsid w:val="00F707FE"/>
    <w:rsid w:val="00F72091"/>
    <w:rsid w:val="00F72413"/>
    <w:rsid w:val="00F734EE"/>
    <w:rsid w:val="00F73E6A"/>
    <w:rsid w:val="00F7449C"/>
    <w:rsid w:val="00F75533"/>
    <w:rsid w:val="00F76503"/>
    <w:rsid w:val="00F76907"/>
    <w:rsid w:val="00F8271A"/>
    <w:rsid w:val="00F8384E"/>
    <w:rsid w:val="00F84E18"/>
    <w:rsid w:val="00F84E59"/>
    <w:rsid w:val="00F858B1"/>
    <w:rsid w:val="00F85DAF"/>
    <w:rsid w:val="00F86D93"/>
    <w:rsid w:val="00F91215"/>
    <w:rsid w:val="00F91291"/>
    <w:rsid w:val="00F9144D"/>
    <w:rsid w:val="00F91D88"/>
    <w:rsid w:val="00F920A2"/>
    <w:rsid w:val="00F93488"/>
    <w:rsid w:val="00F93B05"/>
    <w:rsid w:val="00F93E15"/>
    <w:rsid w:val="00F93E26"/>
    <w:rsid w:val="00F94E98"/>
    <w:rsid w:val="00F95118"/>
    <w:rsid w:val="00F96C9F"/>
    <w:rsid w:val="00F9711B"/>
    <w:rsid w:val="00F972B7"/>
    <w:rsid w:val="00F97721"/>
    <w:rsid w:val="00FA0885"/>
    <w:rsid w:val="00FA2024"/>
    <w:rsid w:val="00FA253D"/>
    <w:rsid w:val="00FA2A05"/>
    <w:rsid w:val="00FA3563"/>
    <w:rsid w:val="00FA39C0"/>
    <w:rsid w:val="00FA3CDA"/>
    <w:rsid w:val="00FA4FD3"/>
    <w:rsid w:val="00FA5272"/>
    <w:rsid w:val="00FA5A36"/>
    <w:rsid w:val="00FA60CF"/>
    <w:rsid w:val="00FA73C0"/>
    <w:rsid w:val="00FA7E4D"/>
    <w:rsid w:val="00FB0485"/>
    <w:rsid w:val="00FB1011"/>
    <w:rsid w:val="00FB11E8"/>
    <w:rsid w:val="00FB19D9"/>
    <w:rsid w:val="00FB2074"/>
    <w:rsid w:val="00FB239C"/>
    <w:rsid w:val="00FB2638"/>
    <w:rsid w:val="00FB2CCE"/>
    <w:rsid w:val="00FB469C"/>
    <w:rsid w:val="00FB5496"/>
    <w:rsid w:val="00FB6BEF"/>
    <w:rsid w:val="00FC25F0"/>
    <w:rsid w:val="00FC2648"/>
    <w:rsid w:val="00FC2AE5"/>
    <w:rsid w:val="00FC3679"/>
    <w:rsid w:val="00FC3E14"/>
    <w:rsid w:val="00FC4A14"/>
    <w:rsid w:val="00FC4F10"/>
    <w:rsid w:val="00FC4FC1"/>
    <w:rsid w:val="00FC544A"/>
    <w:rsid w:val="00FC5E3C"/>
    <w:rsid w:val="00FC675E"/>
    <w:rsid w:val="00FC72DC"/>
    <w:rsid w:val="00FC7683"/>
    <w:rsid w:val="00FC7EDD"/>
    <w:rsid w:val="00FD0413"/>
    <w:rsid w:val="00FD0A98"/>
    <w:rsid w:val="00FD2269"/>
    <w:rsid w:val="00FD2854"/>
    <w:rsid w:val="00FD31D1"/>
    <w:rsid w:val="00FD3CCF"/>
    <w:rsid w:val="00FD41B2"/>
    <w:rsid w:val="00FD50BA"/>
    <w:rsid w:val="00FD5765"/>
    <w:rsid w:val="00FD57CE"/>
    <w:rsid w:val="00FD598C"/>
    <w:rsid w:val="00FD65BA"/>
    <w:rsid w:val="00FE01A5"/>
    <w:rsid w:val="00FE0A39"/>
    <w:rsid w:val="00FE320F"/>
    <w:rsid w:val="00FE4223"/>
    <w:rsid w:val="00FE48EE"/>
    <w:rsid w:val="00FE67CD"/>
    <w:rsid w:val="00FE77F7"/>
    <w:rsid w:val="00FE7D37"/>
    <w:rsid w:val="00FF01D5"/>
    <w:rsid w:val="00FF26D9"/>
    <w:rsid w:val="00FF2CA5"/>
    <w:rsid w:val="00FF312C"/>
    <w:rsid w:val="00FF48D7"/>
    <w:rsid w:val="00FF5456"/>
    <w:rsid w:val="00FF5776"/>
    <w:rsid w:val="00FF6D13"/>
    <w:rsid w:val="00FF6EBC"/>
    <w:rsid w:val="01032F37"/>
    <w:rsid w:val="01087969"/>
    <w:rsid w:val="01087A90"/>
    <w:rsid w:val="010C5F88"/>
    <w:rsid w:val="010F0428"/>
    <w:rsid w:val="010F32C5"/>
    <w:rsid w:val="011A7952"/>
    <w:rsid w:val="011E21D6"/>
    <w:rsid w:val="011E5734"/>
    <w:rsid w:val="0120398E"/>
    <w:rsid w:val="01245EDB"/>
    <w:rsid w:val="01260BA6"/>
    <w:rsid w:val="012835B1"/>
    <w:rsid w:val="0129037C"/>
    <w:rsid w:val="012E7DD5"/>
    <w:rsid w:val="013824BD"/>
    <w:rsid w:val="013C0347"/>
    <w:rsid w:val="01433034"/>
    <w:rsid w:val="01452C03"/>
    <w:rsid w:val="01455F35"/>
    <w:rsid w:val="014611DA"/>
    <w:rsid w:val="0148075B"/>
    <w:rsid w:val="014A1F5C"/>
    <w:rsid w:val="014C265F"/>
    <w:rsid w:val="014D5FAE"/>
    <w:rsid w:val="014E1957"/>
    <w:rsid w:val="014F4AF5"/>
    <w:rsid w:val="0150189A"/>
    <w:rsid w:val="01542E70"/>
    <w:rsid w:val="015739F3"/>
    <w:rsid w:val="01595339"/>
    <w:rsid w:val="0159798C"/>
    <w:rsid w:val="015C13DE"/>
    <w:rsid w:val="015F5B36"/>
    <w:rsid w:val="01620D62"/>
    <w:rsid w:val="01627EE8"/>
    <w:rsid w:val="0166557D"/>
    <w:rsid w:val="01672350"/>
    <w:rsid w:val="01676449"/>
    <w:rsid w:val="016E5A17"/>
    <w:rsid w:val="01725A35"/>
    <w:rsid w:val="0178603E"/>
    <w:rsid w:val="017D5E47"/>
    <w:rsid w:val="01832C7A"/>
    <w:rsid w:val="018561A6"/>
    <w:rsid w:val="01870B0F"/>
    <w:rsid w:val="01965CD0"/>
    <w:rsid w:val="019667D6"/>
    <w:rsid w:val="01981E8A"/>
    <w:rsid w:val="01986D04"/>
    <w:rsid w:val="019B5021"/>
    <w:rsid w:val="019E0DF3"/>
    <w:rsid w:val="01A6641A"/>
    <w:rsid w:val="01A67D89"/>
    <w:rsid w:val="01A80528"/>
    <w:rsid w:val="01A9725B"/>
    <w:rsid w:val="01AE1872"/>
    <w:rsid w:val="01B66F37"/>
    <w:rsid w:val="01B81210"/>
    <w:rsid w:val="01B9057D"/>
    <w:rsid w:val="01BA7D43"/>
    <w:rsid w:val="01BC48D6"/>
    <w:rsid w:val="01BD33C9"/>
    <w:rsid w:val="01BF58BD"/>
    <w:rsid w:val="01C807D1"/>
    <w:rsid w:val="01CC33E2"/>
    <w:rsid w:val="01D05475"/>
    <w:rsid w:val="01D22E3E"/>
    <w:rsid w:val="01D50581"/>
    <w:rsid w:val="01D63392"/>
    <w:rsid w:val="01DB5AE0"/>
    <w:rsid w:val="01E626F0"/>
    <w:rsid w:val="01EB0891"/>
    <w:rsid w:val="01EB12A0"/>
    <w:rsid w:val="01EB2472"/>
    <w:rsid w:val="01EC6713"/>
    <w:rsid w:val="01ED74B8"/>
    <w:rsid w:val="01FC603D"/>
    <w:rsid w:val="01FF6946"/>
    <w:rsid w:val="02022380"/>
    <w:rsid w:val="0203514B"/>
    <w:rsid w:val="02036551"/>
    <w:rsid w:val="02082C44"/>
    <w:rsid w:val="021318C5"/>
    <w:rsid w:val="02145582"/>
    <w:rsid w:val="02153724"/>
    <w:rsid w:val="02170BCC"/>
    <w:rsid w:val="021779FF"/>
    <w:rsid w:val="021855AF"/>
    <w:rsid w:val="02190BAA"/>
    <w:rsid w:val="021D39C7"/>
    <w:rsid w:val="021E249D"/>
    <w:rsid w:val="021E5304"/>
    <w:rsid w:val="02222180"/>
    <w:rsid w:val="02222932"/>
    <w:rsid w:val="022262C2"/>
    <w:rsid w:val="02256F4A"/>
    <w:rsid w:val="02264D6D"/>
    <w:rsid w:val="022F2D1D"/>
    <w:rsid w:val="023019FF"/>
    <w:rsid w:val="023035A2"/>
    <w:rsid w:val="023614E0"/>
    <w:rsid w:val="023A035C"/>
    <w:rsid w:val="023A073E"/>
    <w:rsid w:val="023A7ABF"/>
    <w:rsid w:val="023B0CDD"/>
    <w:rsid w:val="023B3463"/>
    <w:rsid w:val="02407880"/>
    <w:rsid w:val="024173A6"/>
    <w:rsid w:val="024326D4"/>
    <w:rsid w:val="02440D32"/>
    <w:rsid w:val="02493A1B"/>
    <w:rsid w:val="02535CC4"/>
    <w:rsid w:val="02607213"/>
    <w:rsid w:val="0261431E"/>
    <w:rsid w:val="02651D3C"/>
    <w:rsid w:val="02681D8F"/>
    <w:rsid w:val="0268630D"/>
    <w:rsid w:val="026A2A74"/>
    <w:rsid w:val="026E3E43"/>
    <w:rsid w:val="026F0FBD"/>
    <w:rsid w:val="027515EE"/>
    <w:rsid w:val="027A25FE"/>
    <w:rsid w:val="027D697F"/>
    <w:rsid w:val="02816400"/>
    <w:rsid w:val="02831EDF"/>
    <w:rsid w:val="028961D5"/>
    <w:rsid w:val="028B6CD0"/>
    <w:rsid w:val="028F6179"/>
    <w:rsid w:val="028F639B"/>
    <w:rsid w:val="02910AE9"/>
    <w:rsid w:val="029A0214"/>
    <w:rsid w:val="02A4636C"/>
    <w:rsid w:val="02A61380"/>
    <w:rsid w:val="02A6352F"/>
    <w:rsid w:val="02A842A8"/>
    <w:rsid w:val="02AA5C23"/>
    <w:rsid w:val="02AC47B4"/>
    <w:rsid w:val="02AC6048"/>
    <w:rsid w:val="02B605BE"/>
    <w:rsid w:val="02BD47FD"/>
    <w:rsid w:val="02C64DEF"/>
    <w:rsid w:val="02C94E60"/>
    <w:rsid w:val="02CC10C6"/>
    <w:rsid w:val="02CF31F2"/>
    <w:rsid w:val="02D010B4"/>
    <w:rsid w:val="02D5482E"/>
    <w:rsid w:val="02D62636"/>
    <w:rsid w:val="02D80A39"/>
    <w:rsid w:val="02D81B00"/>
    <w:rsid w:val="02DB6A12"/>
    <w:rsid w:val="02E2342E"/>
    <w:rsid w:val="02EA38E8"/>
    <w:rsid w:val="02EE0FDD"/>
    <w:rsid w:val="02EF6923"/>
    <w:rsid w:val="02F15990"/>
    <w:rsid w:val="02F9095C"/>
    <w:rsid w:val="02FD7D10"/>
    <w:rsid w:val="02FE30EE"/>
    <w:rsid w:val="03012EB5"/>
    <w:rsid w:val="03015F37"/>
    <w:rsid w:val="03023DCB"/>
    <w:rsid w:val="03083FF2"/>
    <w:rsid w:val="03096738"/>
    <w:rsid w:val="030B1854"/>
    <w:rsid w:val="030C3AC6"/>
    <w:rsid w:val="030F7994"/>
    <w:rsid w:val="03115197"/>
    <w:rsid w:val="031E12C4"/>
    <w:rsid w:val="031E31C2"/>
    <w:rsid w:val="031E5A17"/>
    <w:rsid w:val="031E6558"/>
    <w:rsid w:val="031F45D9"/>
    <w:rsid w:val="03293D01"/>
    <w:rsid w:val="032B25C1"/>
    <w:rsid w:val="032E6515"/>
    <w:rsid w:val="0334054A"/>
    <w:rsid w:val="03352FF2"/>
    <w:rsid w:val="03353DAA"/>
    <w:rsid w:val="03387E34"/>
    <w:rsid w:val="033C0FBD"/>
    <w:rsid w:val="033E4FF1"/>
    <w:rsid w:val="03461BB6"/>
    <w:rsid w:val="03462D16"/>
    <w:rsid w:val="034825E9"/>
    <w:rsid w:val="03493371"/>
    <w:rsid w:val="03507B10"/>
    <w:rsid w:val="03516357"/>
    <w:rsid w:val="0351695C"/>
    <w:rsid w:val="035257B4"/>
    <w:rsid w:val="03552475"/>
    <w:rsid w:val="035D3E53"/>
    <w:rsid w:val="035D5467"/>
    <w:rsid w:val="035F6168"/>
    <w:rsid w:val="03600593"/>
    <w:rsid w:val="03627AFA"/>
    <w:rsid w:val="03635791"/>
    <w:rsid w:val="036400DD"/>
    <w:rsid w:val="036454A9"/>
    <w:rsid w:val="036A6169"/>
    <w:rsid w:val="03727C39"/>
    <w:rsid w:val="0373060B"/>
    <w:rsid w:val="037761B0"/>
    <w:rsid w:val="037B759E"/>
    <w:rsid w:val="037C26F0"/>
    <w:rsid w:val="037D46C2"/>
    <w:rsid w:val="037F3BCC"/>
    <w:rsid w:val="0380534F"/>
    <w:rsid w:val="038165DE"/>
    <w:rsid w:val="0384339A"/>
    <w:rsid w:val="038F5315"/>
    <w:rsid w:val="03914D66"/>
    <w:rsid w:val="03963A35"/>
    <w:rsid w:val="03965DBB"/>
    <w:rsid w:val="03975AF2"/>
    <w:rsid w:val="039A6621"/>
    <w:rsid w:val="039B4DB3"/>
    <w:rsid w:val="039B7BD9"/>
    <w:rsid w:val="039D75DD"/>
    <w:rsid w:val="03A34814"/>
    <w:rsid w:val="03A54861"/>
    <w:rsid w:val="03AD5CB2"/>
    <w:rsid w:val="03B00A94"/>
    <w:rsid w:val="03B359E3"/>
    <w:rsid w:val="03B62953"/>
    <w:rsid w:val="03BD0DDD"/>
    <w:rsid w:val="03BE7CFD"/>
    <w:rsid w:val="03C11D34"/>
    <w:rsid w:val="03C62A69"/>
    <w:rsid w:val="03C960CB"/>
    <w:rsid w:val="03D13DF7"/>
    <w:rsid w:val="03D3375B"/>
    <w:rsid w:val="03D44565"/>
    <w:rsid w:val="03D955A8"/>
    <w:rsid w:val="03DD538E"/>
    <w:rsid w:val="03DD7A07"/>
    <w:rsid w:val="03E02C94"/>
    <w:rsid w:val="03E530F7"/>
    <w:rsid w:val="03E603CE"/>
    <w:rsid w:val="03EA0801"/>
    <w:rsid w:val="03EA32F7"/>
    <w:rsid w:val="03EC395C"/>
    <w:rsid w:val="03EC590D"/>
    <w:rsid w:val="03ED705C"/>
    <w:rsid w:val="03F03FD9"/>
    <w:rsid w:val="03FE4EF9"/>
    <w:rsid w:val="040B22BB"/>
    <w:rsid w:val="040C04EC"/>
    <w:rsid w:val="040C4E48"/>
    <w:rsid w:val="040C7230"/>
    <w:rsid w:val="04137940"/>
    <w:rsid w:val="0416576C"/>
    <w:rsid w:val="04180A3B"/>
    <w:rsid w:val="041C1418"/>
    <w:rsid w:val="041E28BC"/>
    <w:rsid w:val="041E6B11"/>
    <w:rsid w:val="041F4457"/>
    <w:rsid w:val="04213526"/>
    <w:rsid w:val="04251DD2"/>
    <w:rsid w:val="0428498D"/>
    <w:rsid w:val="043402A7"/>
    <w:rsid w:val="04364DF2"/>
    <w:rsid w:val="04394D9F"/>
    <w:rsid w:val="04444BAC"/>
    <w:rsid w:val="044D204E"/>
    <w:rsid w:val="04503CB1"/>
    <w:rsid w:val="04517471"/>
    <w:rsid w:val="04521419"/>
    <w:rsid w:val="045556B5"/>
    <w:rsid w:val="04555BC2"/>
    <w:rsid w:val="045671BF"/>
    <w:rsid w:val="045850E3"/>
    <w:rsid w:val="045957C4"/>
    <w:rsid w:val="04632B5A"/>
    <w:rsid w:val="047335B9"/>
    <w:rsid w:val="04770650"/>
    <w:rsid w:val="0478300B"/>
    <w:rsid w:val="04785167"/>
    <w:rsid w:val="0479472B"/>
    <w:rsid w:val="047B5927"/>
    <w:rsid w:val="0482514F"/>
    <w:rsid w:val="04826AA9"/>
    <w:rsid w:val="048C4F23"/>
    <w:rsid w:val="049847B6"/>
    <w:rsid w:val="049A2B1D"/>
    <w:rsid w:val="049B0896"/>
    <w:rsid w:val="04A02A80"/>
    <w:rsid w:val="04A97C43"/>
    <w:rsid w:val="04AB1AF6"/>
    <w:rsid w:val="04AE5614"/>
    <w:rsid w:val="04AE7365"/>
    <w:rsid w:val="04B30813"/>
    <w:rsid w:val="04B50A42"/>
    <w:rsid w:val="04BB5A9A"/>
    <w:rsid w:val="04BF17E9"/>
    <w:rsid w:val="04C627F9"/>
    <w:rsid w:val="04C70830"/>
    <w:rsid w:val="04CB3F51"/>
    <w:rsid w:val="04CC5B3B"/>
    <w:rsid w:val="04D94DF3"/>
    <w:rsid w:val="04DB3506"/>
    <w:rsid w:val="04E15458"/>
    <w:rsid w:val="04E4232D"/>
    <w:rsid w:val="04E869C1"/>
    <w:rsid w:val="04EA0AB3"/>
    <w:rsid w:val="04EB3C87"/>
    <w:rsid w:val="04EC563C"/>
    <w:rsid w:val="04EC7836"/>
    <w:rsid w:val="04EC7DBE"/>
    <w:rsid w:val="04EE186A"/>
    <w:rsid w:val="04F026EF"/>
    <w:rsid w:val="04F243E0"/>
    <w:rsid w:val="04F835CA"/>
    <w:rsid w:val="04FE0AED"/>
    <w:rsid w:val="05043C5C"/>
    <w:rsid w:val="05084EC9"/>
    <w:rsid w:val="050B724B"/>
    <w:rsid w:val="050E1C6C"/>
    <w:rsid w:val="05140A8D"/>
    <w:rsid w:val="05184D56"/>
    <w:rsid w:val="051A0CD7"/>
    <w:rsid w:val="051C4A57"/>
    <w:rsid w:val="051D2ED2"/>
    <w:rsid w:val="051E3DBB"/>
    <w:rsid w:val="051F340C"/>
    <w:rsid w:val="051F7B70"/>
    <w:rsid w:val="05216CF6"/>
    <w:rsid w:val="05295CA1"/>
    <w:rsid w:val="052E0E7B"/>
    <w:rsid w:val="053406F6"/>
    <w:rsid w:val="05350E95"/>
    <w:rsid w:val="053552CE"/>
    <w:rsid w:val="05372499"/>
    <w:rsid w:val="0542258E"/>
    <w:rsid w:val="05424B16"/>
    <w:rsid w:val="0548188F"/>
    <w:rsid w:val="054F2288"/>
    <w:rsid w:val="05520760"/>
    <w:rsid w:val="0554331C"/>
    <w:rsid w:val="05565AAA"/>
    <w:rsid w:val="055B484C"/>
    <w:rsid w:val="05650D8A"/>
    <w:rsid w:val="05700E00"/>
    <w:rsid w:val="05751E8B"/>
    <w:rsid w:val="05794599"/>
    <w:rsid w:val="0579671B"/>
    <w:rsid w:val="057C2B96"/>
    <w:rsid w:val="057D0A2C"/>
    <w:rsid w:val="057E2671"/>
    <w:rsid w:val="057F348B"/>
    <w:rsid w:val="05810A6F"/>
    <w:rsid w:val="058778BF"/>
    <w:rsid w:val="058A6B0C"/>
    <w:rsid w:val="058B064B"/>
    <w:rsid w:val="058B0F63"/>
    <w:rsid w:val="058C7C6C"/>
    <w:rsid w:val="058E7440"/>
    <w:rsid w:val="058F2C1C"/>
    <w:rsid w:val="05914760"/>
    <w:rsid w:val="05990C19"/>
    <w:rsid w:val="05991533"/>
    <w:rsid w:val="05A34EDE"/>
    <w:rsid w:val="05A44458"/>
    <w:rsid w:val="05A51F6D"/>
    <w:rsid w:val="05A725DF"/>
    <w:rsid w:val="05AB4612"/>
    <w:rsid w:val="05B41CF5"/>
    <w:rsid w:val="05C33E68"/>
    <w:rsid w:val="05CA752C"/>
    <w:rsid w:val="05CE158E"/>
    <w:rsid w:val="05D43B7B"/>
    <w:rsid w:val="05D724C0"/>
    <w:rsid w:val="05D8149E"/>
    <w:rsid w:val="05DA4F21"/>
    <w:rsid w:val="05DC60C6"/>
    <w:rsid w:val="05DC7490"/>
    <w:rsid w:val="05DD0478"/>
    <w:rsid w:val="05E4757E"/>
    <w:rsid w:val="05E64284"/>
    <w:rsid w:val="05EE603E"/>
    <w:rsid w:val="05EF19BD"/>
    <w:rsid w:val="05F062E8"/>
    <w:rsid w:val="05F267B0"/>
    <w:rsid w:val="05FB605A"/>
    <w:rsid w:val="05FD197E"/>
    <w:rsid w:val="05FF229A"/>
    <w:rsid w:val="0604372A"/>
    <w:rsid w:val="06065714"/>
    <w:rsid w:val="060D75BE"/>
    <w:rsid w:val="060D78D2"/>
    <w:rsid w:val="060E3DE4"/>
    <w:rsid w:val="061341D6"/>
    <w:rsid w:val="06145785"/>
    <w:rsid w:val="06150172"/>
    <w:rsid w:val="06164327"/>
    <w:rsid w:val="061826D4"/>
    <w:rsid w:val="0625241D"/>
    <w:rsid w:val="0627763C"/>
    <w:rsid w:val="062961DF"/>
    <w:rsid w:val="062A636E"/>
    <w:rsid w:val="06300E73"/>
    <w:rsid w:val="0631163E"/>
    <w:rsid w:val="063524A9"/>
    <w:rsid w:val="063E5409"/>
    <w:rsid w:val="064047D2"/>
    <w:rsid w:val="06463B19"/>
    <w:rsid w:val="06491A99"/>
    <w:rsid w:val="064A0928"/>
    <w:rsid w:val="064D0380"/>
    <w:rsid w:val="064D5387"/>
    <w:rsid w:val="0651063F"/>
    <w:rsid w:val="0654149A"/>
    <w:rsid w:val="06546E82"/>
    <w:rsid w:val="06560E18"/>
    <w:rsid w:val="06561C48"/>
    <w:rsid w:val="065B43B8"/>
    <w:rsid w:val="065E3E40"/>
    <w:rsid w:val="06653206"/>
    <w:rsid w:val="066575E2"/>
    <w:rsid w:val="06670338"/>
    <w:rsid w:val="067075EE"/>
    <w:rsid w:val="0671188D"/>
    <w:rsid w:val="067246FB"/>
    <w:rsid w:val="067338E0"/>
    <w:rsid w:val="067C2CC7"/>
    <w:rsid w:val="067E68DD"/>
    <w:rsid w:val="06801886"/>
    <w:rsid w:val="068C1A30"/>
    <w:rsid w:val="068D4228"/>
    <w:rsid w:val="068E3D04"/>
    <w:rsid w:val="068F1F98"/>
    <w:rsid w:val="0696752B"/>
    <w:rsid w:val="069918A7"/>
    <w:rsid w:val="069C688E"/>
    <w:rsid w:val="06A00522"/>
    <w:rsid w:val="06A21A9E"/>
    <w:rsid w:val="06A70022"/>
    <w:rsid w:val="06A80247"/>
    <w:rsid w:val="06A85311"/>
    <w:rsid w:val="06A87A6F"/>
    <w:rsid w:val="06A93031"/>
    <w:rsid w:val="06AC5B56"/>
    <w:rsid w:val="06B1671C"/>
    <w:rsid w:val="06B227D7"/>
    <w:rsid w:val="06B62B42"/>
    <w:rsid w:val="06B77393"/>
    <w:rsid w:val="06BA4F22"/>
    <w:rsid w:val="06BC0045"/>
    <w:rsid w:val="06C01A62"/>
    <w:rsid w:val="06CA3F00"/>
    <w:rsid w:val="06CC359D"/>
    <w:rsid w:val="06D804D0"/>
    <w:rsid w:val="06DA614C"/>
    <w:rsid w:val="06DD7E8B"/>
    <w:rsid w:val="06E5091F"/>
    <w:rsid w:val="06E52615"/>
    <w:rsid w:val="06E53AC4"/>
    <w:rsid w:val="06EA31EA"/>
    <w:rsid w:val="06EE4CA9"/>
    <w:rsid w:val="06EF219E"/>
    <w:rsid w:val="06F329C8"/>
    <w:rsid w:val="06FD4F06"/>
    <w:rsid w:val="06FD644F"/>
    <w:rsid w:val="06FF73A4"/>
    <w:rsid w:val="06FF7F3E"/>
    <w:rsid w:val="07017852"/>
    <w:rsid w:val="070D5DF3"/>
    <w:rsid w:val="070F1D43"/>
    <w:rsid w:val="07113BA8"/>
    <w:rsid w:val="07114745"/>
    <w:rsid w:val="07117BE8"/>
    <w:rsid w:val="071412D1"/>
    <w:rsid w:val="071423A5"/>
    <w:rsid w:val="071642E5"/>
    <w:rsid w:val="07193B35"/>
    <w:rsid w:val="071A76F0"/>
    <w:rsid w:val="071D1138"/>
    <w:rsid w:val="071D3CC1"/>
    <w:rsid w:val="072A2F8F"/>
    <w:rsid w:val="072E7017"/>
    <w:rsid w:val="072F6E67"/>
    <w:rsid w:val="07304813"/>
    <w:rsid w:val="073211DA"/>
    <w:rsid w:val="07351BB3"/>
    <w:rsid w:val="073C328A"/>
    <w:rsid w:val="073C4D6A"/>
    <w:rsid w:val="073F3084"/>
    <w:rsid w:val="07405DAE"/>
    <w:rsid w:val="074C38F7"/>
    <w:rsid w:val="074F1D89"/>
    <w:rsid w:val="07622A6F"/>
    <w:rsid w:val="076609DE"/>
    <w:rsid w:val="077301C5"/>
    <w:rsid w:val="07753B4B"/>
    <w:rsid w:val="077E6029"/>
    <w:rsid w:val="077F6D58"/>
    <w:rsid w:val="07804EAC"/>
    <w:rsid w:val="07804FF3"/>
    <w:rsid w:val="07815713"/>
    <w:rsid w:val="0785170D"/>
    <w:rsid w:val="078632C0"/>
    <w:rsid w:val="07873879"/>
    <w:rsid w:val="07874A21"/>
    <w:rsid w:val="07874FF7"/>
    <w:rsid w:val="078D0CF2"/>
    <w:rsid w:val="078E161D"/>
    <w:rsid w:val="078E1796"/>
    <w:rsid w:val="079034E2"/>
    <w:rsid w:val="0794094B"/>
    <w:rsid w:val="079877AA"/>
    <w:rsid w:val="0799139C"/>
    <w:rsid w:val="079D350F"/>
    <w:rsid w:val="07A307F8"/>
    <w:rsid w:val="07A40D09"/>
    <w:rsid w:val="07A412BF"/>
    <w:rsid w:val="07A91DAE"/>
    <w:rsid w:val="07B307E2"/>
    <w:rsid w:val="07B41CF7"/>
    <w:rsid w:val="07BA08DC"/>
    <w:rsid w:val="07BA09AC"/>
    <w:rsid w:val="07C029CD"/>
    <w:rsid w:val="07C35834"/>
    <w:rsid w:val="07C46723"/>
    <w:rsid w:val="07C75601"/>
    <w:rsid w:val="07D34A03"/>
    <w:rsid w:val="07D64C65"/>
    <w:rsid w:val="07E45FF3"/>
    <w:rsid w:val="07E64A7F"/>
    <w:rsid w:val="07EB4CC2"/>
    <w:rsid w:val="07ED7100"/>
    <w:rsid w:val="07EE41DC"/>
    <w:rsid w:val="07F32BB8"/>
    <w:rsid w:val="07F65914"/>
    <w:rsid w:val="07F71935"/>
    <w:rsid w:val="07F84BEA"/>
    <w:rsid w:val="07FD7995"/>
    <w:rsid w:val="07FF0F55"/>
    <w:rsid w:val="08025650"/>
    <w:rsid w:val="08043502"/>
    <w:rsid w:val="080704EE"/>
    <w:rsid w:val="080A152E"/>
    <w:rsid w:val="080B5B41"/>
    <w:rsid w:val="080E3584"/>
    <w:rsid w:val="081B2FA6"/>
    <w:rsid w:val="081D1C5A"/>
    <w:rsid w:val="081D2809"/>
    <w:rsid w:val="081F268A"/>
    <w:rsid w:val="08200680"/>
    <w:rsid w:val="08201474"/>
    <w:rsid w:val="08205102"/>
    <w:rsid w:val="082238F7"/>
    <w:rsid w:val="0825540A"/>
    <w:rsid w:val="082858FF"/>
    <w:rsid w:val="082C1C7B"/>
    <w:rsid w:val="082C6A3E"/>
    <w:rsid w:val="082D31DC"/>
    <w:rsid w:val="082D6BE4"/>
    <w:rsid w:val="083345B9"/>
    <w:rsid w:val="08357947"/>
    <w:rsid w:val="083809DA"/>
    <w:rsid w:val="083B1473"/>
    <w:rsid w:val="083F288F"/>
    <w:rsid w:val="083F738E"/>
    <w:rsid w:val="084377C9"/>
    <w:rsid w:val="08456E80"/>
    <w:rsid w:val="084878D3"/>
    <w:rsid w:val="0849492D"/>
    <w:rsid w:val="084D5D4D"/>
    <w:rsid w:val="08543D1B"/>
    <w:rsid w:val="08577C28"/>
    <w:rsid w:val="085C667D"/>
    <w:rsid w:val="085F6735"/>
    <w:rsid w:val="08621607"/>
    <w:rsid w:val="08624237"/>
    <w:rsid w:val="08683433"/>
    <w:rsid w:val="086956EA"/>
    <w:rsid w:val="086A13E5"/>
    <w:rsid w:val="087050CB"/>
    <w:rsid w:val="08786041"/>
    <w:rsid w:val="087948E1"/>
    <w:rsid w:val="088B4AA1"/>
    <w:rsid w:val="088C18C3"/>
    <w:rsid w:val="088F21A1"/>
    <w:rsid w:val="08916F44"/>
    <w:rsid w:val="08934CBF"/>
    <w:rsid w:val="08947D5D"/>
    <w:rsid w:val="089E0F37"/>
    <w:rsid w:val="08A42631"/>
    <w:rsid w:val="08AF6460"/>
    <w:rsid w:val="08B2669E"/>
    <w:rsid w:val="08BF6C27"/>
    <w:rsid w:val="08C3017B"/>
    <w:rsid w:val="08C40B14"/>
    <w:rsid w:val="08C56E4A"/>
    <w:rsid w:val="08CB37B9"/>
    <w:rsid w:val="08CE5EE2"/>
    <w:rsid w:val="08D01FCB"/>
    <w:rsid w:val="08D26B21"/>
    <w:rsid w:val="08E35052"/>
    <w:rsid w:val="08E3610C"/>
    <w:rsid w:val="08E55CA6"/>
    <w:rsid w:val="08E61EA9"/>
    <w:rsid w:val="08F002B2"/>
    <w:rsid w:val="08F65F3A"/>
    <w:rsid w:val="08FC7FF4"/>
    <w:rsid w:val="090100A9"/>
    <w:rsid w:val="09050AD9"/>
    <w:rsid w:val="09085B96"/>
    <w:rsid w:val="09095F5C"/>
    <w:rsid w:val="090E1D78"/>
    <w:rsid w:val="090E54FB"/>
    <w:rsid w:val="091469F8"/>
    <w:rsid w:val="09150C50"/>
    <w:rsid w:val="09173171"/>
    <w:rsid w:val="0918205F"/>
    <w:rsid w:val="09190F60"/>
    <w:rsid w:val="091C064D"/>
    <w:rsid w:val="091E5463"/>
    <w:rsid w:val="09222FFC"/>
    <w:rsid w:val="0924176F"/>
    <w:rsid w:val="0926052F"/>
    <w:rsid w:val="092B0319"/>
    <w:rsid w:val="09324C1B"/>
    <w:rsid w:val="09356AA4"/>
    <w:rsid w:val="093573CF"/>
    <w:rsid w:val="09381678"/>
    <w:rsid w:val="093D497F"/>
    <w:rsid w:val="0942021A"/>
    <w:rsid w:val="0942257A"/>
    <w:rsid w:val="0948177F"/>
    <w:rsid w:val="09496B01"/>
    <w:rsid w:val="09496D86"/>
    <w:rsid w:val="094E351F"/>
    <w:rsid w:val="09550732"/>
    <w:rsid w:val="0957024B"/>
    <w:rsid w:val="09592C7C"/>
    <w:rsid w:val="09597BC0"/>
    <w:rsid w:val="095A2533"/>
    <w:rsid w:val="095B1BC0"/>
    <w:rsid w:val="095D1BD4"/>
    <w:rsid w:val="0970520D"/>
    <w:rsid w:val="09707DF8"/>
    <w:rsid w:val="09716A0F"/>
    <w:rsid w:val="09745230"/>
    <w:rsid w:val="09756BDD"/>
    <w:rsid w:val="09785BAB"/>
    <w:rsid w:val="09792847"/>
    <w:rsid w:val="0979675A"/>
    <w:rsid w:val="09822360"/>
    <w:rsid w:val="098675BF"/>
    <w:rsid w:val="098718E9"/>
    <w:rsid w:val="09896C8A"/>
    <w:rsid w:val="098F4484"/>
    <w:rsid w:val="098F7A70"/>
    <w:rsid w:val="09922CFF"/>
    <w:rsid w:val="09940D1A"/>
    <w:rsid w:val="09950945"/>
    <w:rsid w:val="0997551A"/>
    <w:rsid w:val="099836E8"/>
    <w:rsid w:val="099F5C02"/>
    <w:rsid w:val="09A0472A"/>
    <w:rsid w:val="09A939CE"/>
    <w:rsid w:val="09AB0456"/>
    <w:rsid w:val="09AC4A7C"/>
    <w:rsid w:val="09B154C7"/>
    <w:rsid w:val="09BF30DF"/>
    <w:rsid w:val="09C33B73"/>
    <w:rsid w:val="09C629A6"/>
    <w:rsid w:val="09C65F52"/>
    <w:rsid w:val="09C82AE5"/>
    <w:rsid w:val="09CB3D7B"/>
    <w:rsid w:val="09D5712E"/>
    <w:rsid w:val="09DF4FBB"/>
    <w:rsid w:val="09E03085"/>
    <w:rsid w:val="09E158C5"/>
    <w:rsid w:val="09E54719"/>
    <w:rsid w:val="09E7220F"/>
    <w:rsid w:val="09EF2667"/>
    <w:rsid w:val="09F325AB"/>
    <w:rsid w:val="09F41B09"/>
    <w:rsid w:val="09F60630"/>
    <w:rsid w:val="09F70FEE"/>
    <w:rsid w:val="09FA314D"/>
    <w:rsid w:val="09FE29C9"/>
    <w:rsid w:val="0A042DBE"/>
    <w:rsid w:val="0A052034"/>
    <w:rsid w:val="0A080E2E"/>
    <w:rsid w:val="0A0A1922"/>
    <w:rsid w:val="0A0B29C5"/>
    <w:rsid w:val="0A1E06D1"/>
    <w:rsid w:val="0A21656F"/>
    <w:rsid w:val="0A216AF2"/>
    <w:rsid w:val="0A275717"/>
    <w:rsid w:val="0A2C5645"/>
    <w:rsid w:val="0A2F6FA8"/>
    <w:rsid w:val="0A3125C9"/>
    <w:rsid w:val="0A351F25"/>
    <w:rsid w:val="0A3C57E4"/>
    <w:rsid w:val="0A3F1C2E"/>
    <w:rsid w:val="0A423614"/>
    <w:rsid w:val="0A475BB5"/>
    <w:rsid w:val="0A487B9C"/>
    <w:rsid w:val="0A49060E"/>
    <w:rsid w:val="0A4C6281"/>
    <w:rsid w:val="0A525555"/>
    <w:rsid w:val="0A57037E"/>
    <w:rsid w:val="0A5E1FA1"/>
    <w:rsid w:val="0A6336F2"/>
    <w:rsid w:val="0A64182D"/>
    <w:rsid w:val="0A6548DB"/>
    <w:rsid w:val="0A692008"/>
    <w:rsid w:val="0A6B67AF"/>
    <w:rsid w:val="0A703FE3"/>
    <w:rsid w:val="0A707B3B"/>
    <w:rsid w:val="0A7114FB"/>
    <w:rsid w:val="0A76240D"/>
    <w:rsid w:val="0A770A9D"/>
    <w:rsid w:val="0A803666"/>
    <w:rsid w:val="0A806530"/>
    <w:rsid w:val="0A857FE6"/>
    <w:rsid w:val="0A89210A"/>
    <w:rsid w:val="0A8A3CAE"/>
    <w:rsid w:val="0A8B0E7F"/>
    <w:rsid w:val="0A8B7E77"/>
    <w:rsid w:val="0A8C7EB5"/>
    <w:rsid w:val="0A8E1E2C"/>
    <w:rsid w:val="0A8E5E8D"/>
    <w:rsid w:val="0A92009C"/>
    <w:rsid w:val="0A940076"/>
    <w:rsid w:val="0A9800C6"/>
    <w:rsid w:val="0A997164"/>
    <w:rsid w:val="0A9A6CCF"/>
    <w:rsid w:val="0A9D5CE5"/>
    <w:rsid w:val="0A9E39BE"/>
    <w:rsid w:val="0AA34282"/>
    <w:rsid w:val="0AA87C9F"/>
    <w:rsid w:val="0AB71D1D"/>
    <w:rsid w:val="0AB72B79"/>
    <w:rsid w:val="0AB9038D"/>
    <w:rsid w:val="0ABA47F9"/>
    <w:rsid w:val="0ABD6CDA"/>
    <w:rsid w:val="0ABE7FE2"/>
    <w:rsid w:val="0AC16011"/>
    <w:rsid w:val="0AC3338D"/>
    <w:rsid w:val="0AC86B5A"/>
    <w:rsid w:val="0ACA0371"/>
    <w:rsid w:val="0ACB6AC7"/>
    <w:rsid w:val="0AD2293A"/>
    <w:rsid w:val="0AD23E2C"/>
    <w:rsid w:val="0AD8458A"/>
    <w:rsid w:val="0AD934DF"/>
    <w:rsid w:val="0ADB706F"/>
    <w:rsid w:val="0ADD398F"/>
    <w:rsid w:val="0AE05307"/>
    <w:rsid w:val="0AE05430"/>
    <w:rsid w:val="0AE26A15"/>
    <w:rsid w:val="0AE300E3"/>
    <w:rsid w:val="0AEC2C17"/>
    <w:rsid w:val="0AF04D1E"/>
    <w:rsid w:val="0AF14893"/>
    <w:rsid w:val="0AF7013D"/>
    <w:rsid w:val="0AF70FF2"/>
    <w:rsid w:val="0AF9050E"/>
    <w:rsid w:val="0B081CBA"/>
    <w:rsid w:val="0B0A3D2D"/>
    <w:rsid w:val="0B15723D"/>
    <w:rsid w:val="0B1801F8"/>
    <w:rsid w:val="0B19034B"/>
    <w:rsid w:val="0B1958E8"/>
    <w:rsid w:val="0B1F7B6A"/>
    <w:rsid w:val="0B213DF3"/>
    <w:rsid w:val="0B23762B"/>
    <w:rsid w:val="0B2743D9"/>
    <w:rsid w:val="0B2A3743"/>
    <w:rsid w:val="0B2B59AE"/>
    <w:rsid w:val="0B2F3EEB"/>
    <w:rsid w:val="0B316B2E"/>
    <w:rsid w:val="0B396E97"/>
    <w:rsid w:val="0B3F4B86"/>
    <w:rsid w:val="0B401E02"/>
    <w:rsid w:val="0B4965BE"/>
    <w:rsid w:val="0B4D5AC4"/>
    <w:rsid w:val="0B561547"/>
    <w:rsid w:val="0B5720C3"/>
    <w:rsid w:val="0B572760"/>
    <w:rsid w:val="0B581249"/>
    <w:rsid w:val="0B590B02"/>
    <w:rsid w:val="0B5B5047"/>
    <w:rsid w:val="0B5C2FB2"/>
    <w:rsid w:val="0B6912C2"/>
    <w:rsid w:val="0B6B72DF"/>
    <w:rsid w:val="0B6E6F43"/>
    <w:rsid w:val="0B741E0D"/>
    <w:rsid w:val="0B774AAB"/>
    <w:rsid w:val="0B7906AC"/>
    <w:rsid w:val="0B7969E8"/>
    <w:rsid w:val="0B7B7E55"/>
    <w:rsid w:val="0B7D3C92"/>
    <w:rsid w:val="0B827BE5"/>
    <w:rsid w:val="0B87113A"/>
    <w:rsid w:val="0B88027A"/>
    <w:rsid w:val="0B8A5693"/>
    <w:rsid w:val="0B8A6CF0"/>
    <w:rsid w:val="0B8B71C5"/>
    <w:rsid w:val="0B8C21B3"/>
    <w:rsid w:val="0B8C74E4"/>
    <w:rsid w:val="0B911C94"/>
    <w:rsid w:val="0B912EB2"/>
    <w:rsid w:val="0B91660C"/>
    <w:rsid w:val="0B941B6C"/>
    <w:rsid w:val="0B970E8C"/>
    <w:rsid w:val="0B992559"/>
    <w:rsid w:val="0B9C39FA"/>
    <w:rsid w:val="0B9C66C4"/>
    <w:rsid w:val="0B9E456A"/>
    <w:rsid w:val="0BA25177"/>
    <w:rsid w:val="0BA5086A"/>
    <w:rsid w:val="0BA61084"/>
    <w:rsid w:val="0BAB301F"/>
    <w:rsid w:val="0BAC2D51"/>
    <w:rsid w:val="0BAD06CD"/>
    <w:rsid w:val="0BAE05A9"/>
    <w:rsid w:val="0BB11B9B"/>
    <w:rsid w:val="0BB83ED0"/>
    <w:rsid w:val="0BBF6A07"/>
    <w:rsid w:val="0BC85ED4"/>
    <w:rsid w:val="0BD37EDE"/>
    <w:rsid w:val="0BD70BC0"/>
    <w:rsid w:val="0BD934B2"/>
    <w:rsid w:val="0BDE227D"/>
    <w:rsid w:val="0BDF6007"/>
    <w:rsid w:val="0BE06051"/>
    <w:rsid w:val="0BE22574"/>
    <w:rsid w:val="0BE9395A"/>
    <w:rsid w:val="0BEA7F13"/>
    <w:rsid w:val="0BED363D"/>
    <w:rsid w:val="0BED4A68"/>
    <w:rsid w:val="0BF635C1"/>
    <w:rsid w:val="0BFC6BE1"/>
    <w:rsid w:val="0BFF1767"/>
    <w:rsid w:val="0BFF5E13"/>
    <w:rsid w:val="0C01659B"/>
    <w:rsid w:val="0C090294"/>
    <w:rsid w:val="0C0A6A5F"/>
    <w:rsid w:val="0C0B52C9"/>
    <w:rsid w:val="0C0C10FB"/>
    <w:rsid w:val="0C0E30BE"/>
    <w:rsid w:val="0C111877"/>
    <w:rsid w:val="0C125C70"/>
    <w:rsid w:val="0C131BE4"/>
    <w:rsid w:val="0C1720B4"/>
    <w:rsid w:val="0C1C21A4"/>
    <w:rsid w:val="0C1D0A68"/>
    <w:rsid w:val="0C1E1BE3"/>
    <w:rsid w:val="0C1F4B07"/>
    <w:rsid w:val="0C205505"/>
    <w:rsid w:val="0C225A42"/>
    <w:rsid w:val="0C2827E9"/>
    <w:rsid w:val="0C2949DD"/>
    <w:rsid w:val="0C2D312F"/>
    <w:rsid w:val="0C3804AA"/>
    <w:rsid w:val="0C3B160B"/>
    <w:rsid w:val="0C3B32FE"/>
    <w:rsid w:val="0C3D32CA"/>
    <w:rsid w:val="0C3F5286"/>
    <w:rsid w:val="0C3F5B9E"/>
    <w:rsid w:val="0C436EF2"/>
    <w:rsid w:val="0C45250E"/>
    <w:rsid w:val="0C452E0B"/>
    <w:rsid w:val="0C485C13"/>
    <w:rsid w:val="0C4D43B3"/>
    <w:rsid w:val="0C4E7EB5"/>
    <w:rsid w:val="0C4F2E64"/>
    <w:rsid w:val="0C5346E5"/>
    <w:rsid w:val="0C570F0C"/>
    <w:rsid w:val="0C5E3F38"/>
    <w:rsid w:val="0C5E4937"/>
    <w:rsid w:val="0C633038"/>
    <w:rsid w:val="0C641D5F"/>
    <w:rsid w:val="0C6673C1"/>
    <w:rsid w:val="0C6B2699"/>
    <w:rsid w:val="0C6C6A1E"/>
    <w:rsid w:val="0C6C6C59"/>
    <w:rsid w:val="0C6C7DAF"/>
    <w:rsid w:val="0C6D35C5"/>
    <w:rsid w:val="0C753D58"/>
    <w:rsid w:val="0C755B34"/>
    <w:rsid w:val="0C765646"/>
    <w:rsid w:val="0C79458E"/>
    <w:rsid w:val="0C7A0659"/>
    <w:rsid w:val="0C7A607E"/>
    <w:rsid w:val="0C81221C"/>
    <w:rsid w:val="0C892364"/>
    <w:rsid w:val="0C8B0AF7"/>
    <w:rsid w:val="0C8B4AA7"/>
    <w:rsid w:val="0C8D3F0F"/>
    <w:rsid w:val="0C913C93"/>
    <w:rsid w:val="0C931322"/>
    <w:rsid w:val="0C9556AF"/>
    <w:rsid w:val="0CA07B32"/>
    <w:rsid w:val="0CA545A9"/>
    <w:rsid w:val="0CAB2B23"/>
    <w:rsid w:val="0CAB660F"/>
    <w:rsid w:val="0CB00F85"/>
    <w:rsid w:val="0CB035C1"/>
    <w:rsid w:val="0CB1676F"/>
    <w:rsid w:val="0CB257A8"/>
    <w:rsid w:val="0CB4052F"/>
    <w:rsid w:val="0CB45F54"/>
    <w:rsid w:val="0CB60404"/>
    <w:rsid w:val="0CB621BD"/>
    <w:rsid w:val="0CB64570"/>
    <w:rsid w:val="0CB65FF3"/>
    <w:rsid w:val="0CB804A3"/>
    <w:rsid w:val="0CBB265D"/>
    <w:rsid w:val="0CBC1071"/>
    <w:rsid w:val="0CBE2E7E"/>
    <w:rsid w:val="0CC465C0"/>
    <w:rsid w:val="0CC9430C"/>
    <w:rsid w:val="0CCD38BD"/>
    <w:rsid w:val="0CD031F3"/>
    <w:rsid w:val="0CD74E48"/>
    <w:rsid w:val="0CDD6D3B"/>
    <w:rsid w:val="0CDF49EE"/>
    <w:rsid w:val="0CDF612E"/>
    <w:rsid w:val="0CE17618"/>
    <w:rsid w:val="0CE22378"/>
    <w:rsid w:val="0CE26E92"/>
    <w:rsid w:val="0CE45869"/>
    <w:rsid w:val="0CE716F6"/>
    <w:rsid w:val="0CE9439E"/>
    <w:rsid w:val="0CE95249"/>
    <w:rsid w:val="0CE979CA"/>
    <w:rsid w:val="0CEA4617"/>
    <w:rsid w:val="0CEF71E5"/>
    <w:rsid w:val="0CF11463"/>
    <w:rsid w:val="0CF53E90"/>
    <w:rsid w:val="0CF9415D"/>
    <w:rsid w:val="0CFA4480"/>
    <w:rsid w:val="0CFC3DAF"/>
    <w:rsid w:val="0CFD0233"/>
    <w:rsid w:val="0CFF0B83"/>
    <w:rsid w:val="0D021AB1"/>
    <w:rsid w:val="0D0A5866"/>
    <w:rsid w:val="0D0C3311"/>
    <w:rsid w:val="0D0C7309"/>
    <w:rsid w:val="0D122436"/>
    <w:rsid w:val="0D13642D"/>
    <w:rsid w:val="0D170C20"/>
    <w:rsid w:val="0D1C3211"/>
    <w:rsid w:val="0D1D38B8"/>
    <w:rsid w:val="0D1F2CF0"/>
    <w:rsid w:val="0D21249E"/>
    <w:rsid w:val="0D213416"/>
    <w:rsid w:val="0D28399B"/>
    <w:rsid w:val="0D2B2EDF"/>
    <w:rsid w:val="0D2E07AA"/>
    <w:rsid w:val="0D311B96"/>
    <w:rsid w:val="0D347A99"/>
    <w:rsid w:val="0D3727CF"/>
    <w:rsid w:val="0D397DF6"/>
    <w:rsid w:val="0D3B4C8C"/>
    <w:rsid w:val="0D3D0370"/>
    <w:rsid w:val="0D3D25AD"/>
    <w:rsid w:val="0D4112C1"/>
    <w:rsid w:val="0D4870FD"/>
    <w:rsid w:val="0D55704E"/>
    <w:rsid w:val="0D565EF0"/>
    <w:rsid w:val="0D5A4E29"/>
    <w:rsid w:val="0D5B07D7"/>
    <w:rsid w:val="0D60670B"/>
    <w:rsid w:val="0D612227"/>
    <w:rsid w:val="0D635BCD"/>
    <w:rsid w:val="0D666641"/>
    <w:rsid w:val="0D6D1B72"/>
    <w:rsid w:val="0D6D46E1"/>
    <w:rsid w:val="0D702DE0"/>
    <w:rsid w:val="0D7145D1"/>
    <w:rsid w:val="0D7318CC"/>
    <w:rsid w:val="0D7A5AFF"/>
    <w:rsid w:val="0D7A76BF"/>
    <w:rsid w:val="0D7B68D3"/>
    <w:rsid w:val="0D8036EC"/>
    <w:rsid w:val="0D8113E5"/>
    <w:rsid w:val="0D897111"/>
    <w:rsid w:val="0D8B6E65"/>
    <w:rsid w:val="0D8D1FB4"/>
    <w:rsid w:val="0D8F266D"/>
    <w:rsid w:val="0D8F5910"/>
    <w:rsid w:val="0D901323"/>
    <w:rsid w:val="0D9569E9"/>
    <w:rsid w:val="0D971772"/>
    <w:rsid w:val="0D98571F"/>
    <w:rsid w:val="0D9A3BDE"/>
    <w:rsid w:val="0D9D2CC9"/>
    <w:rsid w:val="0D9E29AF"/>
    <w:rsid w:val="0DA01FD1"/>
    <w:rsid w:val="0DA31AC7"/>
    <w:rsid w:val="0DA42E04"/>
    <w:rsid w:val="0DAD1C1F"/>
    <w:rsid w:val="0DB260DB"/>
    <w:rsid w:val="0DB47DEF"/>
    <w:rsid w:val="0DB47FF4"/>
    <w:rsid w:val="0DB60028"/>
    <w:rsid w:val="0DBD76D5"/>
    <w:rsid w:val="0DBE3901"/>
    <w:rsid w:val="0DC0755C"/>
    <w:rsid w:val="0DC07743"/>
    <w:rsid w:val="0DC1170B"/>
    <w:rsid w:val="0DC56487"/>
    <w:rsid w:val="0DC5690C"/>
    <w:rsid w:val="0DC6549E"/>
    <w:rsid w:val="0DC807D5"/>
    <w:rsid w:val="0DCC599C"/>
    <w:rsid w:val="0DCE0526"/>
    <w:rsid w:val="0DD622B8"/>
    <w:rsid w:val="0DD65455"/>
    <w:rsid w:val="0DE40C8E"/>
    <w:rsid w:val="0DE62125"/>
    <w:rsid w:val="0DE6386C"/>
    <w:rsid w:val="0DEA4F19"/>
    <w:rsid w:val="0DEB6405"/>
    <w:rsid w:val="0DEB6FD6"/>
    <w:rsid w:val="0DF040FE"/>
    <w:rsid w:val="0DF50EDB"/>
    <w:rsid w:val="0DF70F66"/>
    <w:rsid w:val="0DF9437D"/>
    <w:rsid w:val="0E0027FB"/>
    <w:rsid w:val="0E0067FE"/>
    <w:rsid w:val="0E0E5C5E"/>
    <w:rsid w:val="0E107E55"/>
    <w:rsid w:val="0E15795C"/>
    <w:rsid w:val="0E1767D2"/>
    <w:rsid w:val="0E1813E7"/>
    <w:rsid w:val="0E197420"/>
    <w:rsid w:val="0E1B1169"/>
    <w:rsid w:val="0E1B748F"/>
    <w:rsid w:val="0E1E2069"/>
    <w:rsid w:val="0E1E46B4"/>
    <w:rsid w:val="0E201927"/>
    <w:rsid w:val="0E222D14"/>
    <w:rsid w:val="0E25344D"/>
    <w:rsid w:val="0E2D2B33"/>
    <w:rsid w:val="0E2D324B"/>
    <w:rsid w:val="0E2D49C9"/>
    <w:rsid w:val="0E2F735F"/>
    <w:rsid w:val="0E313047"/>
    <w:rsid w:val="0E3304E4"/>
    <w:rsid w:val="0E371CB6"/>
    <w:rsid w:val="0E3B1639"/>
    <w:rsid w:val="0E4522AE"/>
    <w:rsid w:val="0E4B74B1"/>
    <w:rsid w:val="0E5027F5"/>
    <w:rsid w:val="0E515DD0"/>
    <w:rsid w:val="0E522307"/>
    <w:rsid w:val="0E5420D6"/>
    <w:rsid w:val="0E555863"/>
    <w:rsid w:val="0E656F82"/>
    <w:rsid w:val="0E667204"/>
    <w:rsid w:val="0E680985"/>
    <w:rsid w:val="0E687895"/>
    <w:rsid w:val="0E6C3D63"/>
    <w:rsid w:val="0E6C3FCE"/>
    <w:rsid w:val="0E6D73A3"/>
    <w:rsid w:val="0E7847B2"/>
    <w:rsid w:val="0E7C44B8"/>
    <w:rsid w:val="0E7E4AFA"/>
    <w:rsid w:val="0E801A97"/>
    <w:rsid w:val="0E813969"/>
    <w:rsid w:val="0E820031"/>
    <w:rsid w:val="0E832B7B"/>
    <w:rsid w:val="0E860570"/>
    <w:rsid w:val="0E8959DF"/>
    <w:rsid w:val="0E8C1E3C"/>
    <w:rsid w:val="0E8E41FB"/>
    <w:rsid w:val="0E8E712E"/>
    <w:rsid w:val="0E9104FA"/>
    <w:rsid w:val="0E917CEA"/>
    <w:rsid w:val="0E9650E5"/>
    <w:rsid w:val="0E97622D"/>
    <w:rsid w:val="0E9A17AC"/>
    <w:rsid w:val="0E9B0B8D"/>
    <w:rsid w:val="0E9B1775"/>
    <w:rsid w:val="0EA15F7C"/>
    <w:rsid w:val="0EA346F5"/>
    <w:rsid w:val="0EA434F0"/>
    <w:rsid w:val="0EA666BB"/>
    <w:rsid w:val="0EA96344"/>
    <w:rsid w:val="0EB12473"/>
    <w:rsid w:val="0EB32431"/>
    <w:rsid w:val="0EBC3E0E"/>
    <w:rsid w:val="0EC065CD"/>
    <w:rsid w:val="0EC33DA6"/>
    <w:rsid w:val="0ECE5143"/>
    <w:rsid w:val="0ECF3EB8"/>
    <w:rsid w:val="0ED023BB"/>
    <w:rsid w:val="0ED54EEF"/>
    <w:rsid w:val="0ED87114"/>
    <w:rsid w:val="0EDB6B91"/>
    <w:rsid w:val="0EDC28FE"/>
    <w:rsid w:val="0EDD7793"/>
    <w:rsid w:val="0EE02952"/>
    <w:rsid w:val="0EE17464"/>
    <w:rsid w:val="0EE45A07"/>
    <w:rsid w:val="0EE53FA6"/>
    <w:rsid w:val="0EE85BF1"/>
    <w:rsid w:val="0EED12BE"/>
    <w:rsid w:val="0EF33418"/>
    <w:rsid w:val="0EF4221F"/>
    <w:rsid w:val="0EF801E6"/>
    <w:rsid w:val="0EFC391E"/>
    <w:rsid w:val="0EFF20FC"/>
    <w:rsid w:val="0EFF42F5"/>
    <w:rsid w:val="0F01213A"/>
    <w:rsid w:val="0F015170"/>
    <w:rsid w:val="0F0754FE"/>
    <w:rsid w:val="0F086FB4"/>
    <w:rsid w:val="0F11034E"/>
    <w:rsid w:val="0F145C6F"/>
    <w:rsid w:val="0F157B60"/>
    <w:rsid w:val="0F163058"/>
    <w:rsid w:val="0F1C3426"/>
    <w:rsid w:val="0F1E4481"/>
    <w:rsid w:val="0F211B7C"/>
    <w:rsid w:val="0F2243C7"/>
    <w:rsid w:val="0F26503A"/>
    <w:rsid w:val="0F280FB7"/>
    <w:rsid w:val="0F28358B"/>
    <w:rsid w:val="0F2C618A"/>
    <w:rsid w:val="0F313AC6"/>
    <w:rsid w:val="0F317227"/>
    <w:rsid w:val="0F343B87"/>
    <w:rsid w:val="0F364B98"/>
    <w:rsid w:val="0F3D2F7F"/>
    <w:rsid w:val="0F40395D"/>
    <w:rsid w:val="0F417219"/>
    <w:rsid w:val="0F440E73"/>
    <w:rsid w:val="0F451EFB"/>
    <w:rsid w:val="0F492C00"/>
    <w:rsid w:val="0F4946F3"/>
    <w:rsid w:val="0F4A053B"/>
    <w:rsid w:val="0F4C456F"/>
    <w:rsid w:val="0F4D3535"/>
    <w:rsid w:val="0F4D4D02"/>
    <w:rsid w:val="0F521719"/>
    <w:rsid w:val="0F5366A7"/>
    <w:rsid w:val="0F577FD9"/>
    <w:rsid w:val="0F5A1FCA"/>
    <w:rsid w:val="0F5F6E39"/>
    <w:rsid w:val="0F6400BE"/>
    <w:rsid w:val="0F6A75D7"/>
    <w:rsid w:val="0F742C4D"/>
    <w:rsid w:val="0F750C49"/>
    <w:rsid w:val="0F7B4831"/>
    <w:rsid w:val="0F815EA4"/>
    <w:rsid w:val="0F831201"/>
    <w:rsid w:val="0F942CD7"/>
    <w:rsid w:val="0F9518FD"/>
    <w:rsid w:val="0F9967EA"/>
    <w:rsid w:val="0FAD0D93"/>
    <w:rsid w:val="0FAF77C0"/>
    <w:rsid w:val="0FB30BA0"/>
    <w:rsid w:val="0FB31E35"/>
    <w:rsid w:val="0FB44CF2"/>
    <w:rsid w:val="0FB45CEE"/>
    <w:rsid w:val="0FB507A1"/>
    <w:rsid w:val="0FBA11F0"/>
    <w:rsid w:val="0FBC5DC1"/>
    <w:rsid w:val="0FBD404E"/>
    <w:rsid w:val="0FBD4221"/>
    <w:rsid w:val="0FBE0C1B"/>
    <w:rsid w:val="0FBE4C2F"/>
    <w:rsid w:val="0FC321FC"/>
    <w:rsid w:val="0FCB1376"/>
    <w:rsid w:val="0FCC266E"/>
    <w:rsid w:val="0FCD0B31"/>
    <w:rsid w:val="0FD00DAB"/>
    <w:rsid w:val="0FD11153"/>
    <w:rsid w:val="0FD602A8"/>
    <w:rsid w:val="0FD72DC9"/>
    <w:rsid w:val="0FD92405"/>
    <w:rsid w:val="0FD9565B"/>
    <w:rsid w:val="0FDC67B6"/>
    <w:rsid w:val="0FE15E2F"/>
    <w:rsid w:val="0FE215BB"/>
    <w:rsid w:val="0FF00826"/>
    <w:rsid w:val="0FF25770"/>
    <w:rsid w:val="0FF27653"/>
    <w:rsid w:val="0FF3659F"/>
    <w:rsid w:val="0FF95433"/>
    <w:rsid w:val="0FFB7D81"/>
    <w:rsid w:val="0FFF2818"/>
    <w:rsid w:val="1000166A"/>
    <w:rsid w:val="10071566"/>
    <w:rsid w:val="100C3F8E"/>
    <w:rsid w:val="1015147D"/>
    <w:rsid w:val="10187833"/>
    <w:rsid w:val="10193A72"/>
    <w:rsid w:val="101D11BC"/>
    <w:rsid w:val="101D2463"/>
    <w:rsid w:val="101F0A45"/>
    <w:rsid w:val="101F7F68"/>
    <w:rsid w:val="10232100"/>
    <w:rsid w:val="10265544"/>
    <w:rsid w:val="102E7FC3"/>
    <w:rsid w:val="1035345D"/>
    <w:rsid w:val="1036524A"/>
    <w:rsid w:val="10380FA2"/>
    <w:rsid w:val="103A0A2E"/>
    <w:rsid w:val="10415F11"/>
    <w:rsid w:val="1048510F"/>
    <w:rsid w:val="104A6B21"/>
    <w:rsid w:val="104B3E1B"/>
    <w:rsid w:val="104F573E"/>
    <w:rsid w:val="105275C9"/>
    <w:rsid w:val="1057460A"/>
    <w:rsid w:val="105D481A"/>
    <w:rsid w:val="105F1524"/>
    <w:rsid w:val="105F78DB"/>
    <w:rsid w:val="105F7A37"/>
    <w:rsid w:val="10695BD1"/>
    <w:rsid w:val="107164FD"/>
    <w:rsid w:val="107241B3"/>
    <w:rsid w:val="107B0402"/>
    <w:rsid w:val="1080463B"/>
    <w:rsid w:val="10814EEB"/>
    <w:rsid w:val="108A2AE9"/>
    <w:rsid w:val="108B2942"/>
    <w:rsid w:val="10935983"/>
    <w:rsid w:val="10960E4A"/>
    <w:rsid w:val="10984B3D"/>
    <w:rsid w:val="10A158CF"/>
    <w:rsid w:val="10A246F1"/>
    <w:rsid w:val="10A7097B"/>
    <w:rsid w:val="10B06291"/>
    <w:rsid w:val="10B23D53"/>
    <w:rsid w:val="10BD5D64"/>
    <w:rsid w:val="10BE7AB3"/>
    <w:rsid w:val="10C066E7"/>
    <w:rsid w:val="10C36CEE"/>
    <w:rsid w:val="10C54C68"/>
    <w:rsid w:val="10CB2723"/>
    <w:rsid w:val="10CF10A9"/>
    <w:rsid w:val="10D005BF"/>
    <w:rsid w:val="10D21D47"/>
    <w:rsid w:val="10D82DBD"/>
    <w:rsid w:val="10DA3C83"/>
    <w:rsid w:val="10DA7803"/>
    <w:rsid w:val="10DC4BC0"/>
    <w:rsid w:val="10DE2F15"/>
    <w:rsid w:val="10DE7721"/>
    <w:rsid w:val="10E07AC8"/>
    <w:rsid w:val="10E90247"/>
    <w:rsid w:val="10E9742E"/>
    <w:rsid w:val="10FA32B6"/>
    <w:rsid w:val="10FD31E5"/>
    <w:rsid w:val="1100399C"/>
    <w:rsid w:val="11027BAF"/>
    <w:rsid w:val="11051F60"/>
    <w:rsid w:val="110644C5"/>
    <w:rsid w:val="110A4150"/>
    <w:rsid w:val="11122835"/>
    <w:rsid w:val="11165635"/>
    <w:rsid w:val="111B16BA"/>
    <w:rsid w:val="11200469"/>
    <w:rsid w:val="11215DA0"/>
    <w:rsid w:val="11254A66"/>
    <w:rsid w:val="1128537C"/>
    <w:rsid w:val="112901F6"/>
    <w:rsid w:val="11331217"/>
    <w:rsid w:val="113321EC"/>
    <w:rsid w:val="11344F8D"/>
    <w:rsid w:val="11351FB6"/>
    <w:rsid w:val="11395EC7"/>
    <w:rsid w:val="113C1349"/>
    <w:rsid w:val="11437FD2"/>
    <w:rsid w:val="114B472C"/>
    <w:rsid w:val="11515D2A"/>
    <w:rsid w:val="11530F33"/>
    <w:rsid w:val="11535990"/>
    <w:rsid w:val="11545F25"/>
    <w:rsid w:val="11572490"/>
    <w:rsid w:val="116206EB"/>
    <w:rsid w:val="1167130C"/>
    <w:rsid w:val="11680D4C"/>
    <w:rsid w:val="116C4C75"/>
    <w:rsid w:val="11703EEB"/>
    <w:rsid w:val="11714227"/>
    <w:rsid w:val="11780FF3"/>
    <w:rsid w:val="11786C02"/>
    <w:rsid w:val="117A3296"/>
    <w:rsid w:val="1180395D"/>
    <w:rsid w:val="11842540"/>
    <w:rsid w:val="11850DD8"/>
    <w:rsid w:val="11896CFC"/>
    <w:rsid w:val="118C7CCF"/>
    <w:rsid w:val="118E124D"/>
    <w:rsid w:val="118F483F"/>
    <w:rsid w:val="11906535"/>
    <w:rsid w:val="11915F5A"/>
    <w:rsid w:val="119301F9"/>
    <w:rsid w:val="11975AC0"/>
    <w:rsid w:val="119C0A41"/>
    <w:rsid w:val="11A041D1"/>
    <w:rsid w:val="11A266BE"/>
    <w:rsid w:val="11AB5007"/>
    <w:rsid w:val="11AC1595"/>
    <w:rsid w:val="11B3165F"/>
    <w:rsid w:val="11B34456"/>
    <w:rsid w:val="11B540C5"/>
    <w:rsid w:val="11B562D3"/>
    <w:rsid w:val="11B843CA"/>
    <w:rsid w:val="11B87D20"/>
    <w:rsid w:val="11BB4B63"/>
    <w:rsid w:val="11C05985"/>
    <w:rsid w:val="11C075E0"/>
    <w:rsid w:val="11C66198"/>
    <w:rsid w:val="11CD1732"/>
    <w:rsid w:val="11CF5E8C"/>
    <w:rsid w:val="11D142D6"/>
    <w:rsid w:val="11D865FB"/>
    <w:rsid w:val="11D958A4"/>
    <w:rsid w:val="11D97488"/>
    <w:rsid w:val="11DA02FD"/>
    <w:rsid w:val="11E75344"/>
    <w:rsid w:val="11E97698"/>
    <w:rsid w:val="11E97EF8"/>
    <w:rsid w:val="11ED1766"/>
    <w:rsid w:val="11EE72B4"/>
    <w:rsid w:val="11F21219"/>
    <w:rsid w:val="11F373B9"/>
    <w:rsid w:val="11FB1CA1"/>
    <w:rsid w:val="120076F9"/>
    <w:rsid w:val="12045E92"/>
    <w:rsid w:val="12046317"/>
    <w:rsid w:val="120773CC"/>
    <w:rsid w:val="120A33C7"/>
    <w:rsid w:val="120C49BE"/>
    <w:rsid w:val="12143226"/>
    <w:rsid w:val="121A1BDC"/>
    <w:rsid w:val="12271A6E"/>
    <w:rsid w:val="122A1A8B"/>
    <w:rsid w:val="122B3CBF"/>
    <w:rsid w:val="123721E3"/>
    <w:rsid w:val="123908C1"/>
    <w:rsid w:val="123D715F"/>
    <w:rsid w:val="12490052"/>
    <w:rsid w:val="124E1232"/>
    <w:rsid w:val="124F0633"/>
    <w:rsid w:val="12501AE5"/>
    <w:rsid w:val="125036D4"/>
    <w:rsid w:val="1256103D"/>
    <w:rsid w:val="125767BF"/>
    <w:rsid w:val="12595A4F"/>
    <w:rsid w:val="125C2DA2"/>
    <w:rsid w:val="12622AD6"/>
    <w:rsid w:val="12630C6D"/>
    <w:rsid w:val="12645756"/>
    <w:rsid w:val="12697A49"/>
    <w:rsid w:val="126B15FD"/>
    <w:rsid w:val="126B6704"/>
    <w:rsid w:val="126D40CF"/>
    <w:rsid w:val="1270563C"/>
    <w:rsid w:val="12756E79"/>
    <w:rsid w:val="12772FE9"/>
    <w:rsid w:val="127842B3"/>
    <w:rsid w:val="12784B68"/>
    <w:rsid w:val="1279503E"/>
    <w:rsid w:val="127A135F"/>
    <w:rsid w:val="127A296B"/>
    <w:rsid w:val="127B1A63"/>
    <w:rsid w:val="12835138"/>
    <w:rsid w:val="12837F6F"/>
    <w:rsid w:val="12846391"/>
    <w:rsid w:val="12850D2D"/>
    <w:rsid w:val="1286260B"/>
    <w:rsid w:val="12862DE4"/>
    <w:rsid w:val="12870B4A"/>
    <w:rsid w:val="128943F2"/>
    <w:rsid w:val="1289590F"/>
    <w:rsid w:val="128A6D6E"/>
    <w:rsid w:val="128E33FF"/>
    <w:rsid w:val="128E53D9"/>
    <w:rsid w:val="129253B6"/>
    <w:rsid w:val="12926B14"/>
    <w:rsid w:val="1294333F"/>
    <w:rsid w:val="1299470B"/>
    <w:rsid w:val="129B5D09"/>
    <w:rsid w:val="129F739E"/>
    <w:rsid w:val="12A748B1"/>
    <w:rsid w:val="12A82312"/>
    <w:rsid w:val="12A83EFB"/>
    <w:rsid w:val="12AC2076"/>
    <w:rsid w:val="12AC3DED"/>
    <w:rsid w:val="12AE2218"/>
    <w:rsid w:val="12AE41F7"/>
    <w:rsid w:val="12B066C4"/>
    <w:rsid w:val="12B069DD"/>
    <w:rsid w:val="12B70335"/>
    <w:rsid w:val="12BB462D"/>
    <w:rsid w:val="12BD5AD1"/>
    <w:rsid w:val="12C70D0A"/>
    <w:rsid w:val="12C82D67"/>
    <w:rsid w:val="12C97402"/>
    <w:rsid w:val="12CB0BDB"/>
    <w:rsid w:val="12CB6659"/>
    <w:rsid w:val="12CE408D"/>
    <w:rsid w:val="12CF30C2"/>
    <w:rsid w:val="12D04457"/>
    <w:rsid w:val="12D5723D"/>
    <w:rsid w:val="12D8616D"/>
    <w:rsid w:val="12D90BE9"/>
    <w:rsid w:val="12DB00E1"/>
    <w:rsid w:val="12DB1089"/>
    <w:rsid w:val="12EB6AFF"/>
    <w:rsid w:val="12EB71DD"/>
    <w:rsid w:val="12ED2A86"/>
    <w:rsid w:val="12ED56E5"/>
    <w:rsid w:val="12EE0389"/>
    <w:rsid w:val="12EE12F2"/>
    <w:rsid w:val="12EF5A95"/>
    <w:rsid w:val="12F4031C"/>
    <w:rsid w:val="12F76D07"/>
    <w:rsid w:val="12FF0058"/>
    <w:rsid w:val="13036CF8"/>
    <w:rsid w:val="13082A29"/>
    <w:rsid w:val="13093AA9"/>
    <w:rsid w:val="13095FA4"/>
    <w:rsid w:val="130F7B02"/>
    <w:rsid w:val="13105276"/>
    <w:rsid w:val="13130874"/>
    <w:rsid w:val="13196F10"/>
    <w:rsid w:val="13201A1B"/>
    <w:rsid w:val="132142B4"/>
    <w:rsid w:val="132210F4"/>
    <w:rsid w:val="13257E0F"/>
    <w:rsid w:val="1329510C"/>
    <w:rsid w:val="132C4EF8"/>
    <w:rsid w:val="132C6DDC"/>
    <w:rsid w:val="13305868"/>
    <w:rsid w:val="13313D83"/>
    <w:rsid w:val="133145EF"/>
    <w:rsid w:val="133469E1"/>
    <w:rsid w:val="13347FA1"/>
    <w:rsid w:val="13372F31"/>
    <w:rsid w:val="133846EF"/>
    <w:rsid w:val="13401241"/>
    <w:rsid w:val="134027B8"/>
    <w:rsid w:val="13424FDC"/>
    <w:rsid w:val="1343341E"/>
    <w:rsid w:val="1349243C"/>
    <w:rsid w:val="134C5D86"/>
    <w:rsid w:val="13503992"/>
    <w:rsid w:val="13575F09"/>
    <w:rsid w:val="135A3F9A"/>
    <w:rsid w:val="135B03E2"/>
    <w:rsid w:val="135B5A04"/>
    <w:rsid w:val="135E7DD5"/>
    <w:rsid w:val="13646D4E"/>
    <w:rsid w:val="136A5DD6"/>
    <w:rsid w:val="136B52EE"/>
    <w:rsid w:val="136E1E75"/>
    <w:rsid w:val="137B0B4B"/>
    <w:rsid w:val="137D30FE"/>
    <w:rsid w:val="13826685"/>
    <w:rsid w:val="138340AA"/>
    <w:rsid w:val="13853130"/>
    <w:rsid w:val="13853CEF"/>
    <w:rsid w:val="1386471E"/>
    <w:rsid w:val="13873207"/>
    <w:rsid w:val="138967D0"/>
    <w:rsid w:val="13940EBC"/>
    <w:rsid w:val="13980B9A"/>
    <w:rsid w:val="139934C2"/>
    <w:rsid w:val="139A7943"/>
    <w:rsid w:val="139C7DCE"/>
    <w:rsid w:val="13A30F08"/>
    <w:rsid w:val="13A766DF"/>
    <w:rsid w:val="13A95F00"/>
    <w:rsid w:val="13AC6DB8"/>
    <w:rsid w:val="13AD1A04"/>
    <w:rsid w:val="13AD6E4B"/>
    <w:rsid w:val="13AE6B78"/>
    <w:rsid w:val="13B030EB"/>
    <w:rsid w:val="13B3311B"/>
    <w:rsid w:val="13B51CF0"/>
    <w:rsid w:val="13B846AE"/>
    <w:rsid w:val="13BA5E0F"/>
    <w:rsid w:val="13C1761B"/>
    <w:rsid w:val="13C27F35"/>
    <w:rsid w:val="13C42F41"/>
    <w:rsid w:val="13C51BE9"/>
    <w:rsid w:val="13C8788B"/>
    <w:rsid w:val="13C91D27"/>
    <w:rsid w:val="13CA63BD"/>
    <w:rsid w:val="13CB31DF"/>
    <w:rsid w:val="13CE6FE8"/>
    <w:rsid w:val="13CE7972"/>
    <w:rsid w:val="13D17485"/>
    <w:rsid w:val="13D32A9A"/>
    <w:rsid w:val="13D35B3A"/>
    <w:rsid w:val="13D53134"/>
    <w:rsid w:val="13DD6671"/>
    <w:rsid w:val="13DF5415"/>
    <w:rsid w:val="13DF5ADB"/>
    <w:rsid w:val="13E12FAB"/>
    <w:rsid w:val="13E72FFF"/>
    <w:rsid w:val="13E872CA"/>
    <w:rsid w:val="13EA0580"/>
    <w:rsid w:val="13EE7C41"/>
    <w:rsid w:val="13F74582"/>
    <w:rsid w:val="13F76A63"/>
    <w:rsid w:val="13FB5A23"/>
    <w:rsid w:val="13FF5047"/>
    <w:rsid w:val="14001E7A"/>
    <w:rsid w:val="14012B03"/>
    <w:rsid w:val="14036239"/>
    <w:rsid w:val="1405196A"/>
    <w:rsid w:val="140950DB"/>
    <w:rsid w:val="14105F2D"/>
    <w:rsid w:val="1411532D"/>
    <w:rsid w:val="141250CB"/>
    <w:rsid w:val="14140248"/>
    <w:rsid w:val="1418371F"/>
    <w:rsid w:val="141A0312"/>
    <w:rsid w:val="141B47D9"/>
    <w:rsid w:val="141D51CB"/>
    <w:rsid w:val="14271DBA"/>
    <w:rsid w:val="14282C6B"/>
    <w:rsid w:val="1429604F"/>
    <w:rsid w:val="143414AF"/>
    <w:rsid w:val="14341706"/>
    <w:rsid w:val="143450EA"/>
    <w:rsid w:val="143A1AC5"/>
    <w:rsid w:val="143F77D9"/>
    <w:rsid w:val="14406B86"/>
    <w:rsid w:val="14434640"/>
    <w:rsid w:val="14443FFA"/>
    <w:rsid w:val="144B29B5"/>
    <w:rsid w:val="144F7F0B"/>
    <w:rsid w:val="14500381"/>
    <w:rsid w:val="14533A1B"/>
    <w:rsid w:val="14550C5B"/>
    <w:rsid w:val="145561CC"/>
    <w:rsid w:val="145725BB"/>
    <w:rsid w:val="14573506"/>
    <w:rsid w:val="1459608E"/>
    <w:rsid w:val="145B173E"/>
    <w:rsid w:val="145C75EE"/>
    <w:rsid w:val="145E4070"/>
    <w:rsid w:val="1466078A"/>
    <w:rsid w:val="146B6F8A"/>
    <w:rsid w:val="146E4FFE"/>
    <w:rsid w:val="147241FD"/>
    <w:rsid w:val="147351FA"/>
    <w:rsid w:val="147619E4"/>
    <w:rsid w:val="147B0DED"/>
    <w:rsid w:val="148303BF"/>
    <w:rsid w:val="148310F3"/>
    <w:rsid w:val="14831334"/>
    <w:rsid w:val="148430DC"/>
    <w:rsid w:val="148519F7"/>
    <w:rsid w:val="14891A4D"/>
    <w:rsid w:val="148A71D5"/>
    <w:rsid w:val="148E5406"/>
    <w:rsid w:val="14910D8F"/>
    <w:rsid w:val="14941D57"/>
    <w:rsid w:val="149B4FE8"/>
    <w:rsid w:val="149B7768"/>
    <w:rsid w:val="149F5422"/>
    <w:rsid w:val="14A10612"/>
    <w:rsid w:val="14A2600F"/>
    <w:rsid w:val="14A80724"/>
    <w:rsid w:val="14A872A7"/>
    <w:rsid w:val="14AB7B34"/>
    <w:rsid w:val="14AC6CE0"/>
    <w:rsid w:val="14AF1FFA"/>
    <w:rsid w:val="14C42605"/>
    <w:rsid w:val="14CD15FA"/>
    <w:rsid w:val="14D7247E"/>
    <w:rsid w:val="14D9661C"/>
    <w:rsid w:val="14DB4084"/>
    <w:rsid w:val="14DE51F5"/>
    <w:rsid w:val="14E1690A"/>
    <w:rsid w:val="14E17FF0"/>
    <w:rsid w:val="14E95AB5"/>
    <w:rsid w:val="14EF43D2"/>
    <w:rsid w:val="14EF4DA9"/>
    <w:rsid w:val="14F11FF5"/>
    <w:rsid w:val="14F5703A"/>
    <w:rsid w:val="14FB1C6D"/>
    <w:rsid w:val="14FB4081"/>
    <w:rsid w:val="14FB6B4B"/>
    <w:rsid w:val="14FD5274"/>
    <w:rsid w:val="14FF1456"/>
    <w:rsid w:val="15035822"/>
    <w:rsid w:val="150400BE"/>
    <w:rsid w:val="15076EAE"/>
    <w:rsid w:val="150A56CE"/>
    <w:rsid w:val="150A68F0"/>
    <w:rsid w:val="150B3527"/>
    <w:rsid w:val="15172B9A"/>
    <w:rsid w:val="151873C1"/>
    <w:rsid w:val="151A7E64"/>
    <w:rsid w:val="151E694C"/>
    <w:rsid w:val="1523488F"/>
    <w:rsid w:val="15266E7F"/>
    <w:rsid w:val="152B4240"/>
    <w:rsid w:val="15344563"/>
    <w:rsid w:val="15373910"/>
    <w:rsid w:val="153D03E4"/>
    <w:rsid w:val="153D18C6"/>
    <w:rsid w:val="15405487"/>
    <w:rsid w:val="15410562"/>
    <w:rsid w:val="154170C9"/>
    <w:rsid w:val="154539FB"/>
    <w:rsid w:val="15476C00"/>
    <w:rsid w:val="154B7510"/>
    <w:rsid w:val="155D77DA"/>
    <w:rsid w:val="1564347E"/>
    <w:rsid w:val="15651F15"/>
    <w:rsid w:val="15653485"/>
    <w:rsid w:val="15667E15"/>
    <w:rsid w:val="1568798B"/>
    <w:rsid w:val="156A1DA2"/>
    <w:rsid w:val="156D16E4"/>
    <w:rsid w:val="157118F2"/>
    <w:rsid w:val="157912AE"/>
    <w:rsid w:val="157B0DE4"/>
    <w:rsid w:val="157B7548"/>
    <w:rsid w:val="157C7023"/>
    <w:rsid w:val="15865B13"/>
    <w:rsid w:val="158922FB"/>
    <w:rsid w:val="158A3D99"/>
    <w:rsid w:val="158A5E4E"/>
    <w:rsid w:val="158D7FDF"/>
    <w:rsid w:val="15931DAC"/>
    <w:rsid w:val="15952DFA"/>
    <w:rsid w:val="159628ED"/>
    <w:rsid w:val="159707B2"/>
    <w:rsid w:val="159726A8"/>
    <w:rsid w:val="159840D1"/>
    <w:rsid w:val="159A2FEC"/>
    <w:rsid w:val="159E4BCD"/>
    <w:rsid w:val="15A44AD0"/>
    <w:rsid w:val="15A614D7"/>
    <w:rsid w:val="15A62803"/>
    <w:rsid w:val="15A63F1E"/>
    <w:rsid w:val="15A902A2"/>
    <w:rsid w:val="15A97E54"/>
    <w:rsid w:val="15AB0B1E"/>
    <w:rsid w:val="15B248BD"/>
    <w:rsid w:val="15BB01A0"/>
    <w:rsid w:val="15C07BD1"/>
    <w:rsid w:val="15C339E6"/>
    <w:rsid w:val="15CE4EBF"/>
    <w:rsid w:val="15E26C12"/>
    <w:rsid w:val="15E50208"/>
    <w:rsid w:val="15E6718D"/>
    <w:rsid w:val="15E75A6C"/>
    <w:rsid w:val="15EB273A"/>
    <w:rsid w:val="15F81293"/>
    <w:rsid w:val="15F878EA"/>
    <w:rsid w:val="15F91636"/>
    <w:rsid w:val="15F95E8D"/>
    <w:rsid w:val="15F97774"/>
    <w:rsid w:val="15FA4126"/>
    <w:rsid w:val="16004801"/>
    <w:rsid w:val="16004C95"/>
    <w:rsid w:val="16023553"/>
    <w:rsid w:val="160578A3"/>
    <w:rsid w:val="160B4320"/>
    <w:rsid w:val="160D11F3"/>
    <w:rsid w:val="161132E7"/>
    <w:rsid w:val="16123B36"/>
    <w:rsid w:val="16151125"/>
    <w:rsid w:val="16173F14"/>
    <w:rsid w:val="16192010"/>
    <w:rsid w:val="161B74F1"/>
    <w:rsid w:val="161C22D4"/>
    <w:rsid w:val="16217C06"/>
    <w:rsid w:val="16220A72"/>
    <w:rsid w:val="162B3397"/>
    <w:rsid w:val="162E2D67"/>
    <w:rsid w:val="1632086F"/>
    <w:rsid w:val="163246BB"/>
    <w:rsid w:val="163E71A8"/>
    <w:rsid w:val="163F5BD4"/>
    <w:rsid w:val="16423B72"/>
    <w:rsid w:val="16430E5B"/>
    <w:rsid w:val="1645654A"/>
    <w:rsid w:val="16471836"/>
    <w:rsid w:val="164A11F1"/>
    <w:rsid w:val="164B40A5"/>
    <w:rsid w:val="164F68D8"/>
    <w:rsid w:val="16656D7C"/>
    <w:rsid w:val="16665F7C"/>
    <w:rsid w:val="16680890"/>
    <w:rsid w:val="166962F0"/>
    <w:rsid w:val="166C3AF7"/>
    <w:rsid w:val="16744F8F"/>
    <w:rsid w:val="167860C0"/>
    <w:rsid w:val="167A613A"/>
    <w:rsid w:val="167B17D5"/>
    <w:rsid w:val="167B6214"/>
    <w:rsid w:val="167C7CB8"/>
    <w:rsid w:val="168151C6"/>
    <w:rsid w:val="16844F50"/>
    <w:rsid w:val="16851D76"/>
    <w:rsid w:val="168C765F"/>
    <w:rsid w:val="16903F6A"/>
    <w:rsid w:val="1690420B"/>
    <w:rsid w:val="16944643"/>
    <w:rsid w:val="16982AFA"/>
    <w:rsid w:val="16985E3E"/>
    <w:rsid w:val="1699584F"/>
    <w:rsid w:val="169A5F0C"/>
    <w:rsid w:val="169B6930"/>
    <w:rsid w:val="16A22029"/>
    <w:rsid w:val="16A249F9"/>
    <w:rsid w:val="16A304D0"/>
    <w:rsid w:val="16A410E2"/>
    <w:rsid w:val="16AF43E6"/>
    <w:rsid w:val="16B70196"/>
    <w:rsid w:val="16BD1252"/>
    <w:rsid w:val="16BD6F6E"/>
    <w:rsid w:val="16BF3375"/>
    <w:rsid w:val="16C24467"/>
    <w:rsid w:val="16C3291D"/>
    <w:rsid w:val="16C64432"/>
    <w:rsid w:val="16C85823"/>
    <w:rsid w:val="16CB498A"/>
    <w:rsid w:val="16CC1061"/>
    <w:rsid w:val="16CC515C"/>
    <w:rsid w:val="16CF4EB9"/>
    <w:rsid w:val="16CF61D9"/>
    <w:rsid w:val="16D20A3C"/>
    <w:rsid w:val="16D27FCD"/>
    <w:rsid w:val="16D7759F"/>
    <w:rsid w:val="16DA2C1E"/>
    <w:rsid w:val="16DC7187"/>
    <w:rsid w:val="16DD673F"/>
    <w:rsid w:val="16DD6DEB"/>
    <w:rsid w:val="16DF4DD9"/>
    <w:rsid w:val="16E617F9"/>
    <w:rsid w:val="16F05A3D"/>
    <w:rsid w:val="16F54E69"/>
    <w:rsid w:val="16F71230"/>
    <w:rsid w:val="16FC332D"/>
    <w:rsid w:val="16FF4CE2"/>
    <w:rsid w:val="170001C2"/>
    <w:rsid w:val="17016CEB"/>
    <w:rsid w:val="17025CF0"/>
    <w:rsid w:val="17047115"/>
    <w:rsid w:val="17074820"/>
    <w:rsid w:val="17091CF6"/>
    <w:rsid w:val="1710001B"/>
    <w:rsid w:val="171170B9"/>
    <w:rsid w:val="17131016"/>
    <w:rsid w:val="171322CA"/>
    <w:rsid w:val="17133C8A"/>
    <w:rsid w:val="17143F85"/>
    <w:rsid w:val="17187A31"/>
    <w:rsid w:val="171A086A"/>
    <w:rsid w:val="171D5383"/>
    <w:rsid w:val="171F1C17"/>
    <w:rsid w:val="172146CE"/>
    <w:rsid w:val="17222038"/>
    <w:rsid w:val="17262AF8"/>
    <w:rsid w:val="17282E80"/>
    <w:rsid w:val="172D39D5"/>
    <w:rsid w:val="17307556"/>
    <w:rsid w:val="17310EB3"/>
    <w:rsid w:val="173E36D1"/>
    <w:rsid w:val="173E607C"/>
    <w:rsid w:val="17411B28"/>
    <w:rsid w:val="174127C9"/>
    <w:rsid w:val="17434A56"/>
    <w:rsid w:val="174668F2"/>
    <w:rsid w:val="174748DC"/>
    <w:rsid w:val="174B7131"/>
    <w:rsid w:val="174D1D26"/>
    <w:rsid w:val="17594803"/>
    <w:rsid w:val="175E2479"/>
    <w:rsid w:val="175F54D6"/>
    <w:rsid w:val="17607DC4"/>
    <w:rsid w:val="1764760C"/>
    <w:rsid w:val="176910B2"/>
    <w:rsid w:val="176A0EF8"/>
    <w:rsid w:val="177620BF"/>
    <w:rsid w:val="17772C2C"/>
    <w:rsid w:val="177E6FBA"/>
    <w:rsid w:val="17814E1B"/>
    <w:rsid w:val="178172D7"/>
    <w:rsid w:val="17893B9F"/>
    <w:rsid w:val="178C71AF"/>
    <w:rsid w:val="17955289"/>
    <w:rsid w:val="17973AD3"/>
    <w:rsid w:val="17990C33"/>
    <w:rsid w:val="17A27F47"/>
    <w:rsid w:val="17A50C28"/>
    <w:rsid w:val="17A93474"/>
    <w:rsid w:val="17AB79AB"/>
    <w:rsid w:val="17B9580E"/>
    <w:rsid w:val="17BE0E0B"/>
    <w:rsid w:val="17C34645"/>
    <w:rsid w:val="17C37710"/>
    <w:rsid w:val="17C52429"/>
    <w:rsid w:val="17CB7B4C"/>
    <w:rsid w:val="17CF0B19"/>
    <w:rsid w:val="17D876D7"/>
    <w:rsid w:val="17D93B3C"/>
    <w:rsid w:val="17DA60D7"/>
    <w:rsid w:val="17E17765"/>
    <w:rsid w:val="17E41F69"/>
    <w:rsid w:val="17E96DE1"/>
    <w:rsid w:val="17EE6355"/>
    <w:rsid w:val="17EE716E"/>
    <w:rsid w:val="17F03FA9"/>
    <w:rsid w:val="17F32766"/>
    <w:rsid w:val="17F40144"/>
    <w:rsid w:val="17F97827"/>
    <w:rsid w:val="17FB58D6"/>
    <w:rsid w:val="17FD1E56"/>
    <w:rsid w:val="1801663D"/>
    <w:rsid w:val="180225BC"/>
    <w:rsid w:val="180655E5"/>
    <w:rsid w:val="18080F82"/>
    <w:rsid w:val="180A149B"/>
    <w:rsid w:val="18120B08"/>
    <w:rsid w:val="1817530F"/>
    <w:rsid w:val="18180757"/>
    <w:rsid w:val="181A3009"/>
    <w:rsid w:val="18211FFE"/>
    <w:rsid w:val="18270FA2"/>
    <w:rsid w:val="182D79C6"/>
    <w:rsid w:val="182E0E88"/>
    <w:rsid w:val="18307C0A"/>
    <w:rsid w:val="18310257"/>
    <w:rsid w:val="1838396B"/>
    <w:rsid w:val="18447C15"/>
    <w:rsid w:val="18456638"/>
    <w:rsid w:val="184A510C"/>
    <w:rsid w:val="184C481F"/>
    <w:rsid w:val="184D6F7A"/>
    <w:rsid w:val="184F3029"/>
    <w:rsid w:val="18510598"/>
    <w:rsid w:val="1852464A"/>
    <w:rsid w:val="18550283"/>
    <w:rsid w:val="185D64E7"/>
    <w:rsid w:val="18623B0F"/>
    <w:rsid w:val="1863281C"/>
    <w:rsid w:val="18664945"/>
    <w:rsid w:val="186A4091"/>
    <w:rsid w:val="186B289F"/>
    <w:rsid w:val="186D23E2"/>
    <w:rsid w:val="187345B4"/>
    <w:rsid w:val="187363D2"/>
    <w:rsid w:val="187731AE"/>
    <w:rsid w:val="18797465"/>
    <w:rsid w:val="187A4854"/>
    <w:rsid w:val="187D2162"/>
    <w:rsid w:val="187D28AE"/>
    <w:rsid w:val="18821AA3"/>
    <w:rsid w:val="188B52E5"/>
    <w:rsid w:val="188D70FF"/>
    <w:rsid w:val="188F6CA8"/>
    <w:rsid w:val="189059FF"/>
    <w:rsid w:val="189406F8"/>
    <w:rsid w:val="1894390C"/>
    <w:rsid w:val="189900B2"/>
    <w:rsid w:val="189920E6"/>
    <w:rsid w:val="189A413F"/>
    <w:rsid w:val="189C522C"/>
    <w:rsid w:val="189D7484"/>
    <w:rsid w:val="18A00905"/>
    <w:rsid w:val="18A25745"/>
    <w:rsid w:val="18A44ABC"/>
    <w:rsid w:val="18A57A85"/>
    <w:rsid w:val="18A860D3"/>
    <w:rsid w:val="18B5584E"/>
    <w:rsid w:val="18B63823"/>
    <w:rsid w:val="18B71BD9"/>
    <w:rsid w:val="18BB5516"/>
    <w:rsid w:val="18BC767A"/>
    <w:rsid w:val="18BF6478"/>
    <w:rsid w:val="18C84016"/>
    <w:rsid w:val="18CD6773"/>
    <w:rsid w:val="18D61503"/>
    <w:rsid w:val="18D73E10"/>
    <w:rsid w:val="18D82AFA"/>
    <w:rsid w:val="18D83806"/>
    <w:rsid w:val="18DD07EC"/>
    <w:rsid w:val="18DD1635"/>
    <w:rsid w:val="18DE6956"/>
    <w:rsid w:val="18E13BCA"/>
    <w:rsid w:val="18EE01F6"/>
    <w:rsid w:val="18F21F28"/>
    <w:rsid w:val="18F406DC"/>
    <w:rsid w:val="18F64C44"/>
    <w:rsid w:val="18FB3E3C"/>
    <w:rsid w:val="18FD6531"/>
    <w:rsid w:val="18FF1826"/>
    <w:rsid w:val="190279AF"/>
    <w:rsid w:val="190464BD"/>
    <w:rsid w:val="1909496B"/>
    <w:rsid w:val="190A152B"/>
    <w:rsid w:val="19127CD9"/>
    <w:rsid w:val="19136E81"/>
    <w:rsid w:val="19192A55"/>
    <w:rsid w:val="191A22A4"/>
    <w:rsid w:val="191A3E8D"/>
    <w:rsid w:val="191C28B4"/>
    <w:rsid w:val="191E1406"/>
    <w:rsid w:val="192459FC"/>
    <w:rsid w:val="19262E71"/>
    <w:rsid w:val="192E2B09"/>
    <w:rsid w:val="19305287"/>
    <w:rsid w:val="193E00E2"/>
    <w:rsid w:val="19401F45"/>
    <w:rsid w:val="19417A36"/>
    <w:rsid w:val="19426D76"/>
    <w:rsid w:val="1946398E"/>
    <w:rsid w:val="19497F6B"/>
    <w:rsid w:val="194B0B00"/>
    <w:rsid w:val="19554E7C"/>
    <w:rsid w:val="195923E1"/>
    <w:rsid w:val="19593D74"/>
    <w:rsid w:val="195965E1"/>
    <w:rsid w:val="1959733F"/>
    <w:rsid w:val="195D7D95"/>
    <w:rsid w:val="19616B98"/>
    <w:rsid w:val="196C75C0"/>
    <w:rsid w:val="19703599"/>
    <w:rsid w:val="19704009"/>
    <w:rsid w:val="19746091"/>
    <w:rsid w:val="1975370B"/>
    <w:rsid w:val="19813C4C"/>
    <w:rsid w:val="19852D6A"/>
    <w:rsid w:val="19880EC4"/>
    <w:rsid w:val="1988311B"/>
    <w:rsid w:val="1988516F"/>
    <w:rsid w:val="198C06D5"/>
    <w:rsid w:val="198C3D98"/>
    <w:rsid w:val="198F1294"/>
    <w:rsid w:val="198F264D"/>
    <w:rsid w:val="19931EC9"/>
    <w:rsid w:val="199D42D9"/>
    <w:rsid w:val="19A67600"/>
    <w:rsid w:val="19AD40A0"/>
    <w:rsid w:val="19B0666C"/>
    <w:rsid w:val="19B42EC8"/>
    <w:rsid w:val="19BC60BA"/>
    <w:rsid w:val="19BD4C92"/>
    <w:rsid w:val="19BF2FDC"/>
    <w:rsid w:val="19BF67A5"/>
    <w:rsid w:val="19C60F34"/>
    <w:rsid w:val="19C97CB1"/>
    <w:rsid w:val="19CE0381"/>
    <w:rsid w:val="19CF38BB"/>
    <w:rsid w:val="19D10D06"/>
    <w:rsid w:val="19D456EC"/>
    <w:rsid w:val="19D95C9D"/>
    <w:rsid w:val="19DC5C8C"/>
    <w:rsid w:val="19DE2BE0"/>
    <w:rsid w:val="19E17A89"/>
    <w:rsid w:val="19E270DB"/>
    <w:rsid w:val="19EB36D4"/>
    <w:rsid w:val="1A070A1D"/>
    <w:rsid w:val="1A076E79"/>
    <w:rsid w:val="1A09205F"/>
    <w:rsid w:val="1A0C767C"/>
    <w:rsid w:val="1A11759E"/>
    <w:rsid w:val="1A1544D9"/>
    <w:rsid w:val="1A17195D"/>
    <w:rsid w:val="1A1B2CA6"/>
    <w:rsid w:val="1A2035D4"/>
    <w:rsid w:val="1A206DFD"/>
    <w:rsid w:val="1A252BCC"/>
    <w:rsid w:val="1A264B8C"/>
    <w:rsid w:val="1A294FD8"/>
    <w:rsid w:val="1A2D06F5"/>
    <w:rsid w:val="1A2D4848"/>
    <w:rsid w:val="1A3570D7"/>
    <w:rsid w:val="1A36433B"/>
    <w:rsid w:val="1A3647FD"/>
    <w:rsid w:val="1A3F48F2"/>
    <w:rsid w:val="1A42727E"/>
    <w:rsid w:val="1A446C47"/>
    <w:rsid w:val="1A4B3376"/>
    <w:rsid w:val="1A4E3406"/>
    <w:rsid w:val="1A565E9E"/>
    <w:rsid w:val="1A586456"/>
    <w:rsid w:val="1A5B1269"/>
    <w:rsid w:val="1A5B3B4C"/>
    <w:rsid w:val="1A5E0988"/>
    <w:rsid w:val="1A627F78"/>
    <w:rsid w:val="1A6463A6"/>
    <w:rsid w:val="1A6A2AF1"/>
    <w:rsid w:val="1A6E464B"/>
    <w:rsid w:val="1A6E4B78"/>
    <w:rsid w:val="1A6E659A"/>
    <w:rsid w:val="1A706536"/>
    <w:rsid w:val="1A74303A"/>
    <w:rsid w:val="1A74361E"/>
    <w:rsid w:val="1A752E7A"/>
    <w:rsid w:val="1A7A7694"/>
    <w:rsid w:val="1A850CEF"/>
    <w:rsid w:val="1A8642F1"/>
    <w:rsid w:val="1A874090"/>
    <w:rsid w:val="1A8B324C"/>
    <w:rsid w:val="1A8B4177"/>
    <w:rsid w:val="1A8B48D4"/>
    <w:rsid w:val="1A8D6A0D"/>
    <w:rsid w:val="1A906082"/>
    <w:rsid w:val="1A922707"/>
    <w:rsid w:val="1A9620F6"/>
    <w:rsid w:val="1A9A321C"/>
    <w:rsid w:val="1A9B2A5A"/>
    <w:rsid w:val="1AA57350"/>
    <w:rsid w:val="1AA60CF5"/>
    <w:rsid w:val="1AA974AE"/>
    <w:rsid w:val="1AAB20DF"/>
    <w:rsid w:val="1AAB467B"/>
    <w:rsid w:val="1AAD4F8C"/>
    <w:rsid w:val="1AB02196"/>
    <w:rsid w:val="1AB321DE"/>
    <w:rsid w:val="1AB458F6"/>
    <w:rsid w:val="1AB84D4C"/>
    <w:rsid w:val="1ABD5DD9"/>
    <w:rsid w:val="1ABF2004"/>
    <w:rsid w:val="1AC02808"/>
    <w:rsid w:val="1ACA0A1C"/>
    <w:rsid w:val="1ACA0D32"/>
    <w:rsid w:val="1ACB0C8F"/>
    <w:rsid w:val="1ACB42FF"/>
    <w:rsid w:val="1ACE7C91"/>
    <w:rsid w:val="1AD27976"/>
    <w:rsid w:val="1AD844FB"/>
    <w:rsid w:val="1AD9364F"/>
    <w:rsid w:val="1ADC57B0"/>
    <w:rsid w:val="1ADD3503"/>
    <w:rsid w:val="1ADF5B4F"/>
    <w:rsid w:val="1AE16048"/>
    <w:rsid w:val="1AE215C2"/>
    <w:rsid w:val="1AE35BD5"/>
    <w:rsid w:val="1AE97236"/>
    <w:rsid w:val="1AEA4EDC"/>
    <w:rsid w:val="1AF346E9"/>
    <w:rsid w:val="1AF708A1"/>
    <w:rsid w:val="1AF7358B"/>
    <w:rsid w:val="1AF741B7"/>
    <w:rsid w:val="1AFA399B"/>
    <w:rsid w:val="1AFE02AB"/>
    <w:rsid w:val="1AFF1DA4"/>
    <w:rsid w:val="1B055D01"/>
    <w:rsid w:val="1B070104"/>
    <w:rsid w:val="1B081466"/>
    <w:rsid w:val="1B09684D"/>
    <w:rsid w:val="1B0A68ED"/>
    <w:rsid w:val="1B0C36B6"/>
    <w:rsid w:val="1B115929"/>
    <w:rsid w:val="1B182E3F"/>
    <w:rsid w:val="1B197E35"/>
    <w:rsid w:val="1B1D7E0C"/>
    <w:rsid w:val="1B1F2BB9"/>
    <w:rsid w:val="1B1F403C"/>
    <w:rsid w:val="1B2449FB"/>
    <w:rsid w:val="1B274551"/>
    <w:rsid w:val="1B277392"/>
    <w:rsid w:val="1B2A1DF3"/>
    <w:rsid w:val="1B31244A"/>
    <w:rsid w:val="1B347B83"/>
    <w:rsid w:val="1B39203B"/>
    <w:rsid w:val="1B3A1E85"/>
    <w:rsid w:val="1B3D48F2"/>
    <w:rsid w:val="1B414EC6"/>
    <w:rsid w:val="1B4A530C"/>
    <w:rsid w:val="1B577AA3"/>
    <w:rsid w:val="1B6D759B"/>
    <w:rsid w:val="1B701B42"/>
    <w:rsid w:val="1B7E47F7"/>
    <w:rsid w:val="1B867D85"/>
    <w:rsid w:val="1B897914"/>
    <w:rsid w:val="1B8E5A39"/>
    <w:rsid w:val="1B9370EA"/>
    <w:rsid w:val="1B983761"/>
    <w:rsid w:val="1B9848F5"/>
    <w:rsid w:val="1B9E1809"/>
    <w:rsid w:val="1BA203A5"/>
    <w:rsid w:val="1BA23FF6"/>
    <w:rsid w:val="1BA37BA7"/>
    <w:rsid w:val="1BAC4406"/>
    <w:rsid w:val="1BBA0D86"/>
    <w:rsid w:val="1BBD44F6"/>
    <w:rsid w:val="1BC15938"/>
    <w:rsid w:val="1BC94D2A"/>
    <w:rsid w:val="1BC97975"/>
    <w:rsid w:val="1BCB2E87"/>
    <w:rsid w:val="1BD01F6C"/>
    <w:rsid w:val="1BD13A35"/>
    <w:rsid w:val="1BD15B6A"/>
    <w:rsid w:val="1BD2027F"/>
    <w:rsid w:val="1BD26C38"/>
    <w:rsid w:val="1BDB7003"/>
    <w:rsid w:val="1BDE6478"/>
    <w:rsid w:val="1BE221CB"/>
    <w:rsid w:val="1BE717A8"/>
    <w:rsid w:val="1BEE00C5"/>
    <w:rsid w:val="1BF2719E"/>
    <w:rsid w:val="1BF4712C"/>
    <w:rsid w:val="1BF701C8"/>
    <w:rsid w:val="1BF807EC"/>
    <w:rsid w:val="1BF84DB0"/>
    <w:rsid w:val="1BFC1579"/>
    <w:rsid w:val="1BFD3DFD"/>
    <w:rsid w:val="1C0020EA"/>
    <w:rsid w:val="1C0547CE"/>
    <w:rsid w:val="1C055A8F"/>
    <w:rsid w:val="1C0E5E61"/>
    <w:rsid w:val="1C116707"/>
    <w:rsid w:val="1C141005"/>
    <w:rsid w:val="1C14510A"/>
    <w:rsid w:val="1C1457DF"/>
    <w:rsid w:val="1C1A06E9"/>
    <w:rsid w:val="1C1D73DA"/>
    <w:rsid w:val="1C1F630E"/>
    <w:rsid w:val="1C245D14"/>
    <w:rsid w:val="1C264192"/>
    <w:rsid w:val="1C297BAF"/>
    <w:rsid w:val="1C2A47F9"/>
    <w:rsid w:val="1C2E4D88"/>
    <w:rsid w:val="1C2E731C"/>
    <w:rsid w:val="1C2F5E77"/>
    <w:rsid w:val="1C3903FE"/>
    <w:rsid w:val="1C3A045A"/>
    <w:rsid w:val="1C3A36E8"/>
    <w:rsid w:val="1C3A4458"/>
    <w:rsid w:val="1C3B740D"/>
    <w:rsid w:val="1C3C4387"/>
    <w:rsid w:val="1C3E1F06"/>
    <w:rsid w:val="1C3E563D"/>
    <w:rsid w:val="1C3F212D"/>
    <w:rsid w:val="1C424E9B"/>
    <w:rsid w:val="1C4F5460"/>
    <w:rsid w:val="1C5001D9"/>
    <w:rsid w:val="1C535C9D"/>
    <w:rsid w:val="1C5466BA"/>
    <w:rsid w:val="1C575DAD"/>
    <w:rsid w:val="1C5A1F18"/>
    <w:rsid w:val="1C5D62D7"/>
    <w:rsid w:val="1C620046"/>
    <w:rsid w:val="1C637026"/>
    <w:rsid w:val="1C6A5251"/>
    <w:rsid w:val="1C6B02F6"/>
    <w:rsid w:val="1C711D3B"/>
    <w:rsid w:val="1C740CA1"/>
    <w:rsid w:val="1C773C3D"/>
    <w:rsid w:val="1C802555"/>
    <w:rsid w:val="1C850669"/>
    <w:rsid w:val="1C861C53"/>
    <w:rsid w:val="1C883A13"/>
    <w:rsid w:val="1C8957C8"/>
    <w:rsid w:val="1C8B1D6C"/>
    <w:rsid w:val="1C8C0C07"/>
    <w:rsid w:val="1C903EAA"/>
    <w:rsid w:val="1C95151D"/>
    <w:rsid w:val="1C995B61"/>
    <w:rsid w:val="1C9A2FE7"/>
    <w:rsid w:val="1C9E5D31"/>
    <w:rsid w:val="1CA8244A"/>
    <w:rsid w:val="1CB21ED8"/>
    <w:rsid w:val="1CBD4AA7"/>
    <w:rsid w:val="1CBE33AC"/>
    <w:rsid w:val="1CC27E66"/>
    <w:rsid w:val="1CD21B0B"/>
    <w:rsid w:val="1CD24BA6"/>
    <w:rsid w:val="1CD27F6F"/>
    <w:rsid w:val="1CDD47EB"/>
    <w:rsid w:val="1CE744BC"/>
    <w:rsid w:val="1CE91BDD"/>
    <w:rsid w:val="1CEB7BEE"/>
    <w:rsid w:val="1CED0AE9"/>
    <w:rsid w:val="1CF10B85"/>
    <w:rsid w:val="1CF140C5"/>
    <w:rsid w:val="1CF2794F"/>
    <w:rsid w:val="1CF3354F"/>
    <w:rsid w:val="1CF36974"/>
    <w:rsid w:val="1CFA04B8"/>
    <w:rsid w:val="1CFE1864"/>
    <w:rsid w:val="1CFF7BBB"/>
    <w:rsid w:val="1D011F0A"/>
    <w:rsid w:val="1D0306C8"/>
    <w:rsid w:val="1D031592"/>
    <w:rsid w:val="1D065C56"/>
    <w:rsid w:val="1D073DC9"/>
    <w:rsid w:val="1D0745A1"/>
    <w:rsid w:val="1D0B07B6"/>
    <w:rsid w:val="1D0C2300"/>
    <w:rsid w:val="1D0E05B3"/>
    <w:rsid w:val="1D0E3477"/>
    <w:rsid w:val="1D0E3FDC"/>
    <w:rsid w:val="1D19319E"/>
    <w:rsid w:val="1D216928"/>
    <w:rsid w:val="1D222208"/>
    <w:rsid w:val="1D222E56"/>
    <w:rsid w:val="1D232590"/>
    <w:rsid w:val="1D232811"/>
    <w:rsid w:val="1D246908"/>
    <w:rsid w:val="1D2B7850"/>
    <w:rsid w:val="1D2D5828"/>
    <w:rsid w:val="1D2D6ACD"/>
    <w:rsid w:val="1D2D736A"/>
    <w:rsid w:val="1D2F68A9"/>
    <w:rsid w:val="1D301197"/>
    <w:rsid w:val="1D374B04"/>
    <w:rsid w:val="1D4032F4"/>
    <w:rsid w:val="1D474BF5"/>
    <w:rsid w:val="1D48616C"/>
    <w:rsid w:val="1D4D23E6"/>
    <w:rsid w:val="1D4E1736"/>
    <w:rsid w:val="1D542EB4"/>
    <w:rsid w:val="1D5723B3"/>
    <w:rsid w:val="1D591F10"/>
    <w:rsid w:val="1D5A19D3"/>
    <w:rsid w:val="1D5B0298"/>
    <w:rsid w:val="1D5D21A5"/>
    <w:rsid w:val="1D5D35B3"/>
    <w:rsid w:val="1D6068D8"/>
    <w:rsid w:val="1D662908"/>
    <w:rsid w:val="1D690668"/>
    <w:rsid w:val="1D691004"/>
    <w:rsid w:val="1D6B6EF4"/>
    <w:rsid w:val="1D6C69BC"/>
    <w:rsid w:val="1D7260C0"/>
    <w:rsid w:val="1D736DCA"/>
    <w:rsid w:val="1D794E99"/>
    <w:rsid w:val="1D7E5C68"/>
    <w:rsid w:val="1D804508"/>
    <w:rsid w:val="1D86552E"/>
    <w:rsid w:val="1D8D1548"/>
    <w:rsid w:val="1D8E4EFD"/>
    <w:rsid w:val="1D90169E"/>
    <w:rsid w:val="1D90377A"/>
    <w:rsid w:val="1D931D81"/>
    <w:rsid w:val="1D954756"/>
    <w:rsid w:val="1D96709D"/>
    <w:rsid w:val="1D982BAD"/>
    <w:rsid w:val="1D9A2EEA"/>
    <w:rsid w:val="1DA063A7"/>
    <w:rsid w:val="1DA45A21"/>
    <w:rsid w:val="1DA473EA"/>
    <w:rsid w:val="1DA52245"/>
    <w:rsid w:val="1DA75F5B"/>
    <w:rsid w:val="1DA911A6"/>
    <w:rsid w:val="1DAA0320"/>
    <w:rsid w:val="1DAE4D8E"/>
    <w:rsid w:val="1DB73048"/>
    <w:rsid w:val="1DB94BB4"/>
    <w:rsid w:val="1DB95A9C"/>
    <w:rsid w:val="1DBF60A0"/>
    <w:rsid w:val="1DC14FA6"/>
    <w:rsid w:val="1DC53F6C"/>
    <w:rsid w:val="1DC82970"/>
    <w:rsid w:val="1DCD0229"/>
    <w:rsid w:val="1DCD1DFD"/>
    <w:rsid w:val="1DCF2929"/>
    <w:rsid w:val="1DD666C4"/>
    <w:rsid w:val="1DD86E57"/>
    <w:rsid w:val="1DDD1BA3"/>
    <w:rsid w:val="1DDF3975"/>
    <w:rsid w:val="1DE67E89"/>
    <w:rsid w:val="1DE84949"/>
    <w:rsid w:val="1DE930ED"/>
    <w:rsid w:val="1DEF38F1"/>
    <w:rsid w:val="1DF23FDC"/>
    <w:rsid w:val="1DF76C0D"/>
    <w:rsid w:val="1DFB2F38"/>
    <w:rsid w:val="1DFC2EAE"/>
    <w:rsid w:val="1DFC44A7"/>
    <w:rsid w:val="1DFE699C"/>
    <w:rsid w:val="1DFF7EA6"/>
    <w:rsid w:val="1E00513D"/>
    <w:rsid w:val="1E0356DD"/>
    <w:rsid w:val="1E045E7D"/>
    <w:rsid w:val="1E054B93"/>
    <w:rsid w:val="1E0C087F"/>
    <w:rsid w:val="1E0C3315"/>
    <w:rsid w:val="1E0E46F8"/>
    <w:rsid w:val="1E145252"/>
    <w:rsid w:val="1E191678"/>
    <w:rsid w:val="1E1B32DF"/>
    <w:rsid w:val="1E225FCE"/>
    <w:rsid w:val="1E244797"/>
    <w:rsid w:val="1E264DEB"/>
    <w:rsid w:val="1E2955B8"/>
    <w:rsid w:val="1E2D005F"/>
    <w:rsid w:val="1E303983"/>
    <w:rsid w:val="1E3F2214"/>
    <w:rsid w:val="1E451010"/>
    <w:rsid w:val="1E453128"/>
    <w:rsid w:val="1E491607"/>
    <w:rsid w:val="1E511286"/>
    <w:rsid w:val="1E533A3F"/>
    <w:rsid w:val="1E5426CE"/>
    <w:rsid w:val="1E5519E0"/>
    <w:rsid w:val="1E572CE0"/>
    <w:rsid w:val="1E5A4FBB"/>
    <w:rsid w:val="1E5B21A9"/>
    <w:rsid w:val="1E5B3A2C"/>
    <w:rsid w:val="1E5D49EE"/>
    <w:rsid w:val="1E6331E6"/>
    <w:rsid w:val="1E664B75"/>
    <w:rsid w:val="1E6727F5"/>
    <w:rsid w:val="1E675BF5"/>
    <w:rsid w:val="1E691FA4"/>
    <w:rsid w:val="1E6F5ACB"/>
    <w:rsid w:val="1E6F666A"/>
    <w:rsid w:val="1E7038B8"/>
    <w:rsid w:val="1E714F7F"/>
    <w:rsid w:val="1E7322DC"/>
    <w:rsid w:val="1E754B8D"/>
    <w:rsid w:val="1E7A39CB"/>
    <w:rsid w:val="1E7A62D7"/>
    <w:rsid w:val="1E7E7DDE"/>
    <w:rsid w:val="1E80133B"/>
    <w:rsid w:val="1E8155DA"/>
    <w:rsid w:val="1E83357B"/>
    <w:rsid w:val="1E853FC8"/>
    <w:rsid w:val="1E86127C"/>
    <w:rsid w:val="1E8E5A9A"/>
    <w:rsid w:val="1E912425"/>
    <w:rsid w:val="1E922747"/>
    <w:rsid w:val="1E946ECE"/>
    <w:rsid w:val="1E98654E"/>
    <w:rsid w:val="1E9A710D"/>
    <w:rsid w:val="1EA06DE9"/>
    <w:rsid w:val="1EA072C5"/>
    <w:rsid w:val="1EA26080"/>
    <w:rsid w:val="1EA37E61"/>
    <w:rsid w:val="1EA75418"/>
    <w:rsid w:val="1EA82CDA"/>
    <w:rsid w:val="1EB717BB"/>
    <w:rsid w:val="1EB95B6B"/>
    <w:rsid w:val="1EB95DC2"/>
    <w:rsid w:val="1EBB6F3A"/>
    <w:rsid w:val="1EBC6864"/>
    <w:rsid w:val="1ECB2F3B"/>
    <w:rsid w:val="1ECC335E"/>
    <w:rsid w:val="1ED43DCB"/>
    <w:rsid w:val="1EDE0678"/>
    <w:rsid w:val="1EE656E0"/>
    <w:rsid w:val="1EED715D"/>
    <w:rsid w:val="1EEE4BB7"/>
    <w:rsid w:val="1EF03261"/>
    <w:rsid w:val="1EF05F96"/>
    <w:rsid w:val="1EF50FF3"/>
    <w:rsid w:val="1EF62162"/>
    <w:rsid w:val="1EF94855"/>
    <w:rsid w:val="1EFB7176"/>
    <w:rsid w:val="1EFE254C"/>
    <w:rsid w:val="1F050E3A"/>
    <w:rsid w:val="1F0550A9"/>
    <w:rsid w:val="1F0A5DF2"/>
    <w:rsid w:val="1F0F1B9B"/>
    <w:rsid w:val="1F135C4A"/>
    <w:rsid w:val="1F173AED"/>
    <w:rsid w:val="1F184AC3"/>
    <w:rsid w:val="1F1E1E14"/>
    <w:rsid w:val="1F1F46C4"/>
    <w:rsid w:val="1F224D62"/>
    <w:rsid w:val="1F243563"/>
    <w:rsid w:val="1F2538CD"/>
    <w:rsid w:val="1F254303"/>
    <w:rsid w:val="1F264376"/>
    <w:rsid w:val="1F2C167E"/>
    <w:rsid w:val="1F2D5DEC"/>
    <w:rsid w:val="1F2F2AE5"/>
    <w:rsid w:val="1F311C3B"/>
    <w:rsid w:val="1F326B14"/>
    <w:rsid w:val="1F346AF9"/>
    <w:rsid w:val="1F353A11"/>
    <w:rsid w:val="1F362752"/>
    <w:rsid w:val="1F3E3D0C"/>
    <w:rsid w:val="1F43412A"/>
    <w:rsid w:val="1F485A75"/>
    <w:rsid w:val="1F4B1A0D"/>
    <w:rsid w:val="1F4B6401"/>
    <w:rsid w:val="1F4C6F9C"/>
    <w:rsid w:val="1F4F6A57"/>
    <w:rsid w:val="1F506B2C"/>
    <w:rsid w:val="1F511A73"/>
    <w:rsid w:val="1F521B24"/>
    <w:rsid w:val="1F5853EE"/>
    <w:rsid w:val="1F5D1E5C"/>
    <w:rsid w:val="1F60260F"/>
    <w:rsid w:val="1F605BCE"/>
    <w:rsid w:val="1F643053"/>
    <w:rsid w:val="1F665187"/>
    <w:rsid w:val="1F6C2916"/>
    <w:rsid w:val="1F6C7AB2"/>
    <w:rsid w:val="1F72272D"/>
    <w:rsid w:val="1F76441D"/>
    <w:rsid w:val="1F7B168E"/>
    <w:rsid w:val="1F806564"/>
    <w:rsid w:val="1F811F3C"/>
    <w:rsid w:val="1F861BE8"/>
    <w:rsid w:val="1F8838EB"/>
    <w:rsid w:val="1F897A62"/>
    <w:rsid w:val="1F9E7BCD"/>
    <w:rsid w:val="1FA26D48"/>
    <w:rsid w:val="1FA40FB0"/>
    <w:rsid w:val="1FA74B2C"/>
    <w:rsid w:val="1FA92DBF"/>
    <w:rsid w:val="1FAA77AF"/>
    <w:rsid w:val="1FB52E30"/>
    <w:rsid w:val="1FB95601"/>
    <w:rsid w:val="1FBC0035"/>
    <w:rsid w:val="1FBC7043"/>
    <w:rsid w:val="1FC347D0"/>
    <w:rsid w:val="1FC4654D"/>
    <w:rsid w:val="1FC737FB"/>
    <w:rsid w:val="1FCE2143"/>
    <w:rsid w:val="1FD227DA"/>
    <w:rsid w:val="1FD804B4"/>
    <w:rsid w:val="1FDA4973"/>
    <w:rsid w:val="1FDC5987"/>
    <w:rsid w:val="1FE57592"/>
    <w:rsid w:val="1FE6676B"/>
    <w:rsid w:val="1FE91229"/>
    <w:rsid w:val="1FF3232D"/>
    <w:rsid w:val="1FFE4482"/>
    <w:rsid w:val="20014FBD"/>
    <w:rsid w:val="20025595"/>
    <w:rsid w:val="200F35A7"/>
    <w:rsid w:val="20114C7F"/>
    <w:rsid w:val="20156C60"/>
    <w:rsid w:val="20174F20"/>
    <w:rsid w:val="20186B25"/>
    <w:rsid w:val="201B0870"/>
    <w:rsid w:val="201E206F"/>
    <w:rsid w:val="201E66F2"/>
    <w:rsid w:val="201F19CD"/>
    <w:rsid w:val="201F1ADC"/>
    <w:rsid w:val="201F6FC1"/>
    <w:rsid w:val="20213C81"/>
    <w:rsid w:val="20227306"/>
    <w:rsid w:val="2023593D"/>
    <w:rsid w:val="20262598"/>
    <w:rsid w:val="202F082B"/>
    <w:rsid w:val="202F4C38"/>
    <w:rsid w:val="2031179D"/>
    <w:rsid w:val="20335EB2"/>
    <w:rsid w:val="2037403E"/>
    <w:rsid w:val="203A2C4C"/>
    <w:rsid w:val="203B3C78"/>
    <w:rsid w:val="203C106B"/>
    <w:rsid w:val="2042272F"/>
    <w:rsid w:val="20470F2C"/>
    <w:rsid w:val="20597703"/>
    <w:rsid w:val="205C1A3A"/>
    <w:rsid w:val="205F06F1"/>
    <w:rsid w:val="206017AD"/>
    <w:rsid w:val="20612B68"/>
    <w:rsid w:val="206179BA"/>
    <w:rsid w:val="20625359"/>
    <w:rsid w:val="206302BE"/>
    <w:rsid w:val="20651A5A"/>
    <w:rsid w:val="206568A0"/>
    <w:rsid w:val="20660E7F"/>
    <w:rsid w:val="20671D1B"/>
    <w:rsid w:val="206964C1"/>
    <w:rsid w:val="206B679A"/>
    <w:rsid w:val="206E1DDA"/>
    <w:rsid w:val="207634F4"/>
    <w:rsid w:val="207764F8"/>
    <w:rsid w:val="207C2CF9"/>
    <w:rsid w:val="207D215A"/>
    <w:rsid w:val="20807262"/>
    <w:rsid w:val="20820921"/>
    <w:rsid w:val="208264FD"/>
    <w:rsid w:val="20850E04"/>
    <w:rsid w:val="20867D69"/>
    <w:rsid w:val="208B0C15"/>
    <w:rsid w:val="208C06F1"/>
    <w:rsid w:val="208E64A2"/>
    <w:rsid w:val="20913F65"/>
    <w:rsid w:val="209C65D3"/>
    <w:rsid w:val="209C7A71"/>
    <w:rsid w:val="20A07CDC"/>
    <w:rsid w:val="20A47860"/>
    <w:rsid w:val="20A56173"/>
    <w:rsid w:val="20A754A4"/>
    <w:rsid w:val="20A7783D"/>
    <w:rsid w:val="20A96159"/>
    <w:rsid w:val="20AC2505"/>
    <w:rsid w:val="20AC3532"/>
    <w:rsid w:val="20AD5A63"/>
    <w:rsid w:val="20B10FF7"/>
    <w:rsid w:val="20B21B14"/>
    <w:rsid w:val="20BA0DD6"/>
    <w:rsid w:val="20BA4EEE"/>
    <w:rsid w:val="20BE618D"/>
    <w:rsid w:val="20C01364"/>
    <w:rsid w:val="20C4128F"/>
    <w:rsid w:val="20C574D1"/>
    <w:rsid w:val="20C6521C"/>
    <w:rsid w:val="20C82A06"/>
    <w:rsid w:val="20C9588A"/>
    <w:rsid w:val="20CA2B18"/>
    <w:rsid w:val="20CB1797"/>
    <w:rsid w:val="20CD013F"/>
    <w:rsid w:val="20CD4386"/>
    <w:rsid w:val="20CE2088"/>
    <w:rsid w:val="20D34A34"/>
    <w:rsid w:val="20D8630B"/>
    <w:rsid w:val="20DD645B"/>
    <w:rsid w:val="20DE5160"/>
    <w:rsid w:val="20E036E4"/>
    <w:rsid w:val="20E05A06"/>
    <w:rsid w:val="20E35F87"/>
    <w:rsid w:val="20E4436F"/>
    <w:rsid w:val="20E87008"/>
    <w:rsid w:val="20EB2EBF"/>
    <w:rsid w:val="20EF0ECD"/>
    <w:rsid w:val="20F041FD"/>
    <w:rsid w:val="20F20A07"/>
    <w:rsid w:val="20F6141F"/>
    <w:rsid w:val="20F61F4D"/>
    <w:rsid w:val="21006979"/>
    <w:rsid w:val="21041AFB"/>
    <w:rsid w:val="2112659D"/>
    <w:rsid w:val="21151DD4"/>
    <w:rsid w:val="21182F95"/>
    <w:rsid w:val="211E6CE1"/>
    <w:rsid w:val="211E6D01"/>
    <w:rsid w:val="212046E0"/>
    <w:rsid w:val="21242454"/>
    <w:rsid w:val="212832D6"/>
    <w:rsid w:val="212D0EE7"/>
    <w:rsid w:val="212D6FCC"/>
    <w:rsid w:val="21313141"/>
    <w:rsid w:val="213326CB"/>
    <w:rsid w:val="21376C71"/>
    <w:rsid w:val="21384F71"/>
    <w:rsid w:val="214012CC"/>
    <w:rsid w:val="21431A4F"/>
    <w:rsid w:val="21457B8A"/>
    <w:rsid w:val="21474ACD"/>
    <w:rsid w:val="214D65E8"/>
    <w:rsid w:val="21501929"/>
    <w:rsid w:val="21552885"/>
    <w:rsid w:val="21665943"/>
    <w:rsid w:val="216B0F14"/>
    <w:rsid w:val="216C0B15"/>
    <w:rsid w:val="21727558"/>
    <w:rsid w:val="21767749"/>
    <w:rsid w:val="217974A0"/>
    <w:rsid w:val="217B7546"/>
    <w:rsid w:val="21841C04"/>
    <w:rsid w:val="218A0CA8"/>
    <w:rsid w:val="218B068C"/>
    <w:rsid w:val="218B5906"/>
    <w:rsid w:val="218E3F36"/>
    <w:rsid w:val="218F2F64"/>
    <w:rsid w:val="21933135"/>
    <w:rsid w:val="219E2C35"/>
    <w:rsid w:val="219F396D"/>
    <w:rsid w:val="21A0429A"/>
    <w:rsid w:val="21B536C9"/>
    <w:rsid w:val="21BA2B2D"/>
    <w:rsid w:val="21C33031"/>
    <w:rsid w:val="21C35894"/>
    <w:rsid w:val="21C3679D"/>
    <w:rsid w:val="21CD09A3"/>
    <w:rsid w:val="21D037A3"/>
    <w:rsid w:val="21D41518"/>
    <w:rsid w:val="21DD0B68"/>
    <w:rsid w:val="21E847A2"/>
    <w:rsid w:val="21ED1E04"/>
    <w:rsid w:val="21ED4A37"/>
    <w:rsid w:val="21ED6310"/>
    <w:rsid w:val="21EF23DF"/>
    <w:rsid w:val="21F026A7"/>
    <w:rsid w:val="21F7491C"/>
    <w:rsid w:val="21F80711"/>
    <w:rsid w:val="21FB42A0"/>
    <w:rsid w:val="21FF6308"/>
    <w:rsid w:val="22057FDA"/>
    <w:rsid w:val="22061A60"/>
    <w:rsid w:val="22071DCE"/>
    <w:rsid w:val="220A6CA3"/>
    <w:rsid w:val="220B3115"/>
    <w:rsid w:val="220D4F03"/>
    <w:rsid w:val="22114A9D"/>
    <w:rsid w:val="22124E28"/>
    <w:rsid w:val="22147C62"/>
    <w:rsid w:val="22163689"/>
    <w:rsid w:val="221945A2"/>
    <w:rsid w:val="221A353A"/>
    <w:rsid w:val="221B4730"/>
    <w:rsid w:val="221C425A"/>
    <w:rsid w:val="22243F16"/>
    <w:rsid w:val="22296BF9"/>
    <w:rsid w:val="2229784F"/>
    <w:rsid w:val="222C793A"/>
    <w:rsid w:val="22332CAF"/>
    <w:rsid w:val="22342E79"/>
    <w:rsid w:val="22371C3F"/>
    <w:rsid w:val="223C2ACF"/>
    <w:rsid w:val="22415525"/>
    <w:rsid w:val="224724CA"/>
    <w:rsid w:val="224E68A6"/>
    <w:rsid w:val="22503C97"/>
    <w:rsid w:val="225B3A23"/>
    <w:rsid w:val="225E2CCB"/>
    <w:rsid w:val="2261587C"/>
    <w:rsid w:val="2264747B"/>
    <w:rsid w:val="226767C0"/>
    <w:rsid w:val="2269397C"/>
    <w:rsid w:val="226B4E42"/>
    <w:rsid w:val="226C6C59"/>
    <w:rsid w:val="226D5370"/>
    <w:rsid w:val="226F139D"/>
    <w:rsid w:val="22704A1E"/>
    <w:rsid w:val="22707638"/>
    <w:rsid w:val="22735120"/>
    <w:rsid w:val="22741A1D"/>
    <w:rsid w:val="22773BB9"/>
    <w:rsid w:val="227A7105"/>
    <w:rsid w:val="227C6A21"/>
    <w:rsid w:val="228059E8"/>
    <w:rsid w:val="22815188"/>
    <w:rsid w:val="228475E0"/>
    <w:rsid w:val="22850404"/>
    <w:rsid w:val="22857AB8"/>
    <w:rsid w:val="22872456"/>
    <w:rsid w:val="22896242"/>
    <w:rsid w:val="22915428"/>
    <w:rsid w:val="22917DAD"/>
    <w:rsid w:val="22935D6C"/>
    <w:rsid w:val="229540E3"/>
    <w:rsid w:val="229610C7"/>
    <w:rsid w:val="22992170"/>
    <w:rsid w:val="229C4355"/>
    <w:rsid w:val="229D3E66"/>
    <w:rsid w:val="22A474C1"/>
    <w:rsid w:val="22AD2513"/>
    <w:rsid w:val="22B11132"/>
    <w:rsid w:val="22B311F8"/>
    <w:rsid w:val="22B532B3"/>
    <w:rsid w:val="22B56B04"/>
    <w:rsid w:val="22BA2642"/>
    <w:rsid w:val="22BF11A2"/>
    <w:rsid w:val="22BF6986"/>
    <w:rsid w:val="22C72532"/>
    <w:rsid w:val="22DF15B4"/>
    <w:rsid w:val="22E07CEF"/>
    <w:rsid w:val="22E32250"/>
    <w:rsid w:val="22ED5217"/>
    <w:rsid w:val="22EF4241"/>
    <w:rsid w:val="22F022F0"/>
    <w:rsid w:val="22F15D27"/>
    <w:rsid w:val="22FA7635"/>
    <w:rsid w:val="22FB6D4D"/>
    <w:rsid w:val="22FD46D1"/>
    <w:rsid w:val="23046839"/>
    <w:rsid w:val="23106D6E"/>
    <w:rsid w:val="23162C67"/>
    <w:rsid w:val="23173232"/>
    <w:rsid w:val="23182AC6"/>
    <w:rsid w:val="23192A85"/>
    <w:rsid w:val="23194907"/>
    <w:rsid w:val="231A49A3"/>
    <w:rsid w:val="231E50A8"/>
    <w:rsid w:val="23276AAD"/>
    <w:rsid w:val="232C01B5"/>
    <w:rsid w:val="232C38E5"/>
    <w:rsid w:val="232D6360"/>
    <w:rsid w:val="232F54CA"/>
    <w:rsid w:val="23301334"/>
    <w:rsid w:val="23315CDC"/>
    <w:rsid w:val="23332F7E"/>
    <w:rsid w:val="233344F2"/>
    <w:rsid w:val="23371B5D"/>
    <w:rsid w:val="233809B9"/>
    <w:rsid w:val="233B6CF9"/>
    <w:rsid w:val="233E65C9"/>
    <w:rsid w:val="23420D10"/>
    <w:rsid w:val="23432584"/>
    <w:rsid w:val="234464CE"/>
    <w:rsid w:val="23487EC4"/>
    <w:rsid w:val="234A1645"/>
    <w:rsid w:val="234A225B"/>
    <w:rsid w:val="234A60E6"/>
    <w:rsid w:val="2350409F"/>
    <w:rsid w:val="23520C5F"/>
    <w:rsid w:val="235220FD"/>
    <w:rsid w:val="23532EB7"/>
    <w:rsid w:val="235706D3"/>
    <w:rsid w:val="2357290C"/>
    <w:rsid w:val="23583016"/>
    <w:rsid w:val="23583C83"/>
    <w:rsid w:val="235F63B1"/>
    <w:rsid w:val="23611AE0"/>
    <w:rsid w:val="23634578"/>
    <w:rsid w:val="23650AB9"/>
    <w:rsid w:val="23680743"/>
    <w:rsid w:val="236C3507"/>
    <w:rsid w:val="23701C70"/>
    <w:rsid w:val="2374272D"/>
    <w:rsid w:val="23764D05"/>
    <w:rsid w:val="237B6C81"/>
    <w:rsid w:val="23820448"/>
    <w:rsid w:val="238211F2"/>
    <w:rsid w:val="23855B53"/>
    <w:rsid w:val="2386680A"/>
    <w:rsid w:val="238C1DD6"/>
    <w:rsid w:val="239451B0"/>
    <w:rsid w:val="23986700"/>
    <w:rsid w:val="23994480"/>
    <w:rsid w:val="23A16975"/>
    <w:rsid w:val="23A30C9A"/>
    <w:rsid w:val="23A34AC3"/>
    <w:rsid w:val="23A5017A"/>
    <w:rsid w:val="23A9766D"/>
    <w:rsid w:val="23AB6A56"/>
    <w:rsid w:val="23B260D1"/>
    <w:rsid w:val="23B8012F"/>
    <w:rsid w:val="23B871AE"/>
    <w:rsid w:val="23BA5569"/>
    <w:rsid w:val="23BB5407"/>
    <w:rsid w:val="23C02A5C"/>
    <w:rsid w:val="23C159E9"/>
    <w:rsid w:val="23C27AB4"/>
    <w:rsid w:val="23C466AE"/>
    <w:rsid w:val="23C61080"/>
    <w:rsid w:val="23C9519B"/>
    <w:rsid w:val="23CB1E28"/>
    <w:rsid w:val="23D26B64"/>
    <w:rsid w:val="23D27C6A"/>
    <w:rsid w:val="23D3545B"/>
    <w:rsid w:val="23D6371F"/>
    <w:rsid w:val="23DA36FC"/>
    <w:rsid w:val="23DB19FB"/>
    <w:rsid w:val="23DE2C88"/>
    <w:rsid w:val="23E4724A"/>
    <w:rsid w:val="23E64DA4"/>
    <w:rsid w:val="23F02DE0"/>
    <w:rsid w:val="23FA0001"/>
    <w:rsid w:val="23FC5431"/>
    <w:rsid w:val="23FD747D"/>
    <w:rsid w:val="23FF27B0"/>
    <w:rsid w:val="240006BF"/>
    <w:rsid w:val="24007DDD"/>
    <w:rsid w:val="24046A31"/>
    <w:rsid w:val="240A063D"/>
    <w:rsid w:val="2410033C"/>
    <w:rsid w:val="24154024"/>
    <w:rsid w:val="2418126F"/>
    <w:rsid w:val="241B52B5"/>
    <w:rsid w:val="241E3B16"/>
    <w:rsid w:val="24246E8F"/>
    <w:rsid w:val="24276792"/>
    <w:rsid w:val="242B02DA"/>
    <w:rsid w:val="242B361C"/>
    <w:rsid w:val="242E297C"/>
    <w:rsid w:val="24337D43"/>
    <w:rsid w:val="243443EE"/>
    <w:rsid w:val="243624BA"/>
    <w:rsid w:val="24384703"/>
    <w:rsid w:val="24386F7C"/>
    <w:rsid w:val="243C2482"/>
    <w:rsid w:val="243C67F8"/>
    <w:rsid w:val="243D510C"/>
    <w:rsid w:val="243D5530"/>
    <w:rsid w:val="2442536C"/>
    <w:rsid w:val="24445933"/>
    <w:rsid w:val="2447688E"/>
    <w:rsid w:val="244B0996"/>
    <w:rsid w:val="244F4406"/>
    <w:rsid w:val="245136FC"/>
    <w:rsid w:val="2451473B"/>
    <w:rsid w:val="2452799C"/>
    <w:rsid w:val="24553883"/>
    <w:rsid w:val="2457647F"/>
    <w:rsid w:val="245779DC"/>
    <w:rsid w:val="24583297"/>
    <w:rsid w:val="245B275A"/>
    <w:rsid w:val="24623521"/>
    <w:rsid w:val="24631605"/>
    <w:rsid w:val="246759C1"/>
    <w:rsid w:val="246C2D32"/>
    <w:rsid w:val="246D76D8"/>
    <w:rsid w:val="246F4828"/>
    <w:rsid w:val="247130B5"/>
    <w:rsid w:val="24721350"/>
    <w:rsid w:val="247513CE"/>
    <w:rsid w:val="24751CCB"/>
    <w:rsid w:val="247550C1"/>
    <w:rsid w:val="247638A0"/>
    <w:rsid w:val="24780CCE"/>
    <w:rsid w:val="24800CDA"/>
    <w:rsid w:val="24802B5E"/>
    <w:rsid w:val="24826B79"/>
    <w:rsid w:val="24856C16"/>
    <w:rsid w:val="24884C94"/>
    <w:rsid w:val="248D5254"/>
    <w:rsid w:val="24915218"/>
    <w:rsid w:val="2493070C"/>
    <w:rsid w:val="2493536E"/>
    <w:rsid w:val="249826D3"/>
    <w:rsid w:val="249D031D"/>
    <w:rsid w:val="249E6EB3"/>
    <w:rsid w:val="24A2442D"/>
    <w:rsid w:val="24A84D77"/>
    <w:rsid w:val="24AA68CF"/>
    <w:rsid w:val="24AE11AC"/>
    <w:rsid w:val="24B30327"/>
    <w:rsid w:val="24B619BB"/>
    <w:rsid w:val="24B67933"/>
    <w:rsid w:val="24BA4973"/>
    <w:rsid w:val="24BC5C2A"/>
    <w:rsid w:val="24BF2BAF"/>
    <w:rsid w:val="24C17152"/>
    <w:rsid w:val="24C255D4"/>
    <w:rsid w:val="24C47157"/>
    <w:rsid w:val="24C50917"/>
    <w:rsid w:val="24C5141D"/>
    <w:rsid w:val="24C82BC9"/>
    <w:rsid w:val="24CE1CFC"/>
    <w:rsid w:val="24CE6842"/>
    <w:rsid w:val="24CF5F2B"/>
    <w:rsid w:val="24D232A8"/>
    <w:rsid w:val="24D97632"/>
    <w:rsid w:val="24DC7627"/>
    <w:rsid w:val="24E223A9"/>
    <w:rsid w:val="24E57231"/>
    <w:rsid w:val="24E90732"/>
    <w:rsid w:val="24E96E06"/>
    <w:rsid w:val="24ED0D5E"/>
    <w:rsid w:val="24EE5597"/>
    <w:rsid w:val="24F41D94"/>
    <w:rsid w:val="24F572C4"/>
    <w:rsid w:val="24F57FA9"/>
    <w:rsid w:val="24F62551"/>
    <w:rsid w:val="24F94167"/>
    <w:rsid w:val="24F96EBF"/>
    <w:rsid w:val="250657EA"/>
    <w:rsid w:val="25067C14"/>
    <w:rsid w:val="25095F7E"/>
    <w:rsid w:val="250A508A"/>
    <w:rsid w:val="250B07FC"/>
    <w:rsid w:val="250B1A85"/>
    <w:rsid w:val="250D4E5F"/>
    <w:rsid w:val="25115B68"/>
    <w:rsid w:val="2513518B"/>
    <w:rsid w:val="251546E9"/>
    <w:rsid w:val="25184736"/>
    <w:rsid w:val="251F390D"/>
    <w:rsid w:val="252318CD"/>
    <w:rsid w:val="25241149"/>
    <w:rsid w:val="2525201A"/>
    <w:rsid w:val="2526132B"/>
    <w:rsid w:val="252F1C93"/>
    <w:rsid w:val="25323E52"/>
    <w:rsid w:val="25342A5B"/>
    <w:rsid w:val="25395D09"/>
    <w:rsid w:val="2539607B"/>
    <w:rsid w:val="253C25B3"/>
    <w:rsid w:val="253E37EF"/>
    <w:rsid w:val="253E493B"/>
    <w:rsid w:val="254130A4"/>
    <w:rsid w:val="254322BE"/>
    <w:rsid w:val="25464F56"/>
    <w:rsid w:val="254B05EE"/>
    <w:rsid w:val="254E1586"/>
    <w:rsid w:val="255600A3"/>
    <w:rsid w:val="25573FD5"/>
    <w:rsid w:val="25582154"/>
    <w:rsid w:val="255B3B0C"/>
    <w:rsid w:val="25601DD7"/>
    <w:rsid w:val="25635900"/>
    <w:rsid w:val="25734987"/>
    <w:rsid w:val="25746AAC"/>
    <w:rsid w:val="25762583"/>
    <w:rsid w:val="257A4297"/>
    <w:rsid w:val="25830D7B"/>
    <w:rsid w:val="25865087"/>
    <w:rsid w:val="25890713"/>
    <w:rsid w:val="258F6CA3"/>
    <w:rsid w:val="259075FB"/>
    <w:rsid w:val="25920F94"/>
    <w:rsid w:val="25935AC6"/>
    <w:rsid w:val="2594307B"/>
    <w:rsid w:val="259F2012"/>
    <w:rsid w:val="25A01C15"/>
    <w:rsid w:val="25A0439F"/>
    <w:rsid w:val="25A1338D"/>
    <w:rsid w:val="25A175CF"/>
    <w:rsid w:val="25A20638"/>
    <w:rsid w:val="25A265E9"/>
    <w:rsid w:val="25A3273C"/>
    <w:rsid w:val="25A330E0"/>
    <w:rsid w:val="25A62B8B"/>
    <w:rsid w:val="25AA65D7"/>
    <w:rsid w:val="25AD2129"/>
    <w:rsid w:val="25AF7036"/>
    <w:rsid w:val="25BB2790"/>
    <w:rsid w:val="25BB5488"/>
    <w:rsid w:val="25BF045F"/>
    <w:rsid w:val="25C354A8"/>
    <w:rsid w:val="25C401FB"/>
    <w:rsid w:val="25C61002"/>
    <w:rsid w:val="25C776CF"/>
    <w:rsid w:val="25C83B62"/>
    <w:rsid w:val="25C868FF"/>
    <w:rsid w:val="25C93A62"/>
    <w:rsid w:val="25CB0888"/>
    <w:rsid w:val="25CE2ACE"/>
    <w:rsid w:val="25D011C6"/>
    <w:rsid w:val="25D34FD7"/>
    <w:rsid w:val="25D36440"/>
    <w:rsid w:val="25D47068"/>
    <w:rsid w:val="25DB350C"/>
    <w:rsid w:val="25DB74EC"/>
    <w:rsid w:val="25E926E1"/>
    <w:rsid w:val="25E9353C"/>
    <w:rsid w:val="25EF60CE"/>
    <w:rsid w:val="25F10E08"/>
    <w:rsid w:val="25F12AAF"/>
    <w:rsid w:val="25F2568B"/>
    <w:rsid w:val="25F40BFF"/>
    <w:rsid w:val="26040873"/>
    <w:rsid w:val="260514C4"/>
    <w:rsid w:val="260763D3"/>
    <w:rsid w:val="260B7C7E"/>
    <w:rsid w:val="260C44F8"/>
    <w:rsid w:val="260D6AF6"/>
    <w:rsid w:val="26127513"/>
    <w:rsid w:val="261365AA"/>
    <w:rsid w:val="26145C38"/>
    <w:rsid w:val="26152847"/>
    <w:rsid w:val="26184CE7"/>
    <w:rsid w:val="261C16F0"/>
    <w:rsid w:val="261C56C6"/>
    <w:rsid w:val="26203E16"/>
    <w:rsid w:val="262C1527"/>
    <w:rsid w:val="262F076B"/>
    <w:rsid w:val="26315644"/>
    <w:rsid w:val="2634143A"/>
    <w:rsid w:val="26374B6D"/>
    <w:rsid w:val="263A26A5"/>
    <w:rsid w:val="26461C96"/>
    <w:rsid w:val="264903D5"/>
    <w:rsid w:val="26494E3D"/>
    <w:rsid w:val="264A4E7D"/>
    <w:rsid w:val="264D2D60"/>
    <w:rsid w:val="264F12F1"/>
    <w:rsid w:val="265108DD"/>
    <w:rsid w:val="26517DD5"/>
    <w:rsid w:val="2656768E"/>
    <w:rsid w:val="26580E2A"/>
    <w:rsid w:val="26655A84"/>
    <w:rsid w:val="266A21F8"/>
    <w:rsid w:val="266D4E96"/>
    <w:rsid w:val="26715EB7"/>
    <w:rsid w:val="267329D9"/>
    <w:rsid w:val="26786AD8"/>
    <w:rsid w:val="267C78EA"/>
    <w:rsid w:val="26821994"/>
    <w:rsid w:val="268C6D06"/>
    <w:rsid w:val="268E31A9"/>
    <w:rsid w:val="269716AD"/>
    <w:rsid w:val="269E7ECC"/>
    <w:rsid w:val="26A06306"/>
    <w:rsid w:val="26A14B20"/>
    <w:rsid w:val="26A33CFE"/>
    <w:rsid w:val="26A53481"/>
    <w:rsid w:val="26A62A8A"/>
    <w:rsid w:val="26A76FF7"/>
    <w:rsid w:val="26A83FB2"/>
    <w:rsid w:val="26AE20D1"/>
    <w:rsid w:val="26B222CF"/>
    <w:rsid w:val="26BC49AD"/>
    <w:rsid w:val="26BE1FFC"/>
    <w:rsid w:val="26C24102"/>
    <w:rsid w:val="26C242F1"/>
    <w:rsid w:val="26C36236"/>
    <w:rsid w:val="26CA17A8"/>
    <w:rsid w:val="26CB17D1"/>
    <w:rsid w:val="26CB52A9"/>
    <w:rsid w:val="26CD3F6A"/>
    <w:rsid w:val="26CF7014"/>
    <w:rsid w:val="26D2560E"/>
    <w:rsid w:val="26D4760E"/>
    <w:rsid w:val="26D638D7"/>
    <w:rsid w:val="26D739AC"/>
    <w:rsid w:val="26D82D4C"/>
    <w:rsid w:val="26D95D88"/>
    <w:rsid w:val="26DC0867"/>
    <w:rsid w:val="26DC0CBB"/>
    <w:rsid w:val="26E1259A"/>
    <w:rsid w:val="26E4178A"/>
    <w:rsid w:val="26ED2C68"/>
    <w:rsid w:val="26EE77AC"/>
    <w:rsid w:val="26F3094E"/>
    <w:rsid w:val="26F62D19"/>
    <w:rsid w:val="26F6651F"/>
    <w:rsid w:val="26F966EB"/>
    <w:rsid w:val="26FA5D67"/>
    <w:rsid w:val="26FD1F28"/>
    <w:rsid w:val="2707047B"/>
    <w:rsid w:val="270B3031"/>
    <w:rsid w:val="270C15E3"/>
    <w:rsid w:val="270E6088"/>
    <w:rsid w:val="271169D6"/>
    <w:rsid w:val="27123FEC"/>
    <w:rsid w:val="271B04B6"/>
    <w:rsid w:val="271F225A"/>
    <w:rsid w:val="27220363"/>
    <w:rsid w:val="272311FB"/>
    <w:rsid w:val="27242C0E"/>
    <w:rsid w:val="2725599C"/>
    <w:rsid w:val="27271953"/>
    <w:rsid w:val="272E0783"/>
    <w:rsid w:val="273143CF"/>
    <w:rsid w:val="27352D93"/>
    <w:rsid w:val="27392512"/>
    <w:rsid w:val="273A194E"/>
    <w:rsid w:val="27421A5A"/>
    <w:rsid w:val="27456E4D"/>
    <w:rsid w:val="274A1E40"/>
    <w:rsid w:val="274A4A58"/>
    <w:rsid w:val="274B5F02"/>
    <w:rsid w:val="27506DC2"/>
    <w:rsid w:val="27540594"/>
    <w:rsid w:val="27545C6F"/>
    <w:rsid w:val="275703F7"/>
    <w:rsid w:val="27575EBC"/>
    <w:rsid w:val="27594265"/>
    <w:rsid w:val="275B3E92"/>
    <w:rsid w:val="275C29B7"/>
    <w:rsid w:val="27626133"/>
    <w:rsid w:val="27636661"/>
    <w:rsid w:val="27647519"/>
    <w:rsid w:val="27652141"/>
    <w:rsid w:val="27653509"/>
    <w:rsid w:val="276A7879"/>
    <w:rsid w:val="276B585E"/>
    <w:rsid w:val="277179B4"/>
    <w:rsid w:val="277C6FC3"/>
    <w:rsid w:val="277D06C1"/>
    <w:rsid w:val="277D0B1A"/>
    <w:rsid w:val="277D68F7"/>
    <w:rsid w:val="27846255"/>
    <w:rsid w:val="27884EE1"/>
    <w:rsid w:val="278B1ED2"/>
    <w:rsid w:val="27901354"/>
    <w:rsid w:val="27901964"/>
    <w:rsid w:val="279155EB"/>
    <w:rsid w:val="27927CAC"/>
    <w:rsid w:val="279573B2"/>
    <w:rsid w:val="279814BA"/>
    <w:rsid w:val="27990C4E"/>
    <w:rsid w:val="279B3FE2"/>
    <w:rsid w:val="279E0557"/>
    <w:rsid w:val="27AC23FB"/>
    <w:rsid w:val="27B54F5A"/>
    <w:rsid w:val="27B94909"/>
    <w:rsid w:val="27BB1A8A"/>
    <w:rsid w:val="27C06FA1"/>
    <w:rsid w:val="27C314A7"/>
    <w:rsid w:val="27C42CB9"/>
    <w:rsid w:val="27C52CE9"/>
    <w:rsid w:val="27C83C08"/>
    <w:rsid w:val="27CC6995"/>
    <w:rsid w:val="27D0548A"/>
    <w:rsid w:val="27D220FB"/>
    <w:rsid w:val="27D26E41"/>
    <w:rsid w:val="27D330FA"/>
    <w:rsid w:val="27D65266"/>
    <w:rsid w:val="27D6790E"/>
    <w:rsid w:val="27D945CA"/>
    <w:rsid w:val="27DC091F"/>
    <w:rsid w:val="27E26C79"/>
    <w:rsid w:val="27E85FA1"/>
    <w:rsid w:val="27E90BC2"/>
    <w:rsid w:val="27EE0677"/>
    <w:rsid w:val="27EE1380"/>
    <w:rsid w:val="27F34404"/>
    <w:rsid w:val="27F53184"/>
    <w:rsid w:val="27FD4955"/>
    <w:rsid w:val="28010C86"/>
    <w:rsid w:val="28076217"/>
    <w:rsid w:val="280862A4"/>
    <w:rsid w:val="28092648"/>
    <w:rsid w:val="28133008"/>
    <w:rsid w:val="28167B91"/>
    <w:rsid w:val="281A06AA"/>
    <w:rsid w:val="281C6F41"/>
    <w:rsid w:val="281F7E88"/>
    <w:rsid w:val="28210AEA"/>
    <w:rsid w:val="282557B8"/>
    <w:rsid w:val="282A6F26"/>
    <w:rsid w:val="282F510B"/>
    <w:rsid w:val="28316F72"/>
    <w:rsid w:val="283302CE"/>
    <w:rsid w:val="28373B03"/>
    <w:rsid w:val="28393DF3"/>
    <w:rsid w:val="28453F66"/>
    <w:rsid w:val="28465F1A"/>
    <w:rsid w:val="284919C9"/>
    <w:rsid w:val="28514063"/>
    <w:rsid w:val="28581237"/>
    <w:rsid w:val="285A200E"/>
    <w:rsid w:val="285D5D6A"/>
    <w:rsid w:val="285E2408"/>
    <w:rsid w:val="28687640"/>
    <w:rsid w:val="286D7F2F"/>
    <w:rsid w:val="287346B9"/>
    <w:rsid w:val="287805AF"/>
    <w:rsid w:val="287B4B8F"/>
    <w:rsid w:val="28882777"/>
    <w:rsid w:val="288F6507"/>
    <w:rsid w:val="28910D18"/>
    <w:rsid w:val="289275D2"/>
    <w:rsid w:val="2893395F"/>
    <w:rsid w:val="289B61AB"/>
    <w:rsid w:val="289F3745"/>
    <w:rsid w:val="28A11059"/>
    <w:rsid w:val="28A14CB1"/>
    <w:rsid w:val="28A21582"/>
    <w:rsid w:val="28A37EE8"/>
    <w:rsid w:val="28A66423"/>
    <w:rsid w:val="28A9012A"/>
    <w:rsid w:val="28AC0C5A"/>
    <w:rsid w:val="28AE2B53"/>
    <w:rsid w:val="28B06117"/>
    <w:rsid w:val="28B15C3C"/>
    <w:rsid w:val="28B54635"/>
    <w:rsid w:val="28B9471A"/>
    <w:rsid w:val="28CC0EE3"/>
    <w:rsid w:val="28D4127F"/>
    <w:rsid w:val="28D41947"/>
    <w:rsid w:val="28D437B9"/>
    <w:rsid w:val="28E071FF"/>
    <w:rsid w:val="28E07ACB"/>
    <w:rsid w:val="28E21019"/>
    <w:rsid w:val="28EA5B59"/>
    <w:rsid w:val="28EC161C"/>
    <w:rsid w:val="28F45608"/>
    <w:rsid w:val="28F615B0"/>
    <w:rsid w:val="28F634F9"/>
    <w:rsid w:val="28FB2EC1"/>
    <w:rsid w:val="28FC6228"/>
    <w:rsid w:val="29033593"/>
    <w:rsid w:val="2907111A"/>
    <w:rsid w:val="290F71B4"/>
    <w:rsid w:val="29123BEF"/>
    <w:rsid w:val="29152985"/>
    <w:rsid w:val="2917382A"/>
    <w:rsid w:val="29197547"/>
    <w:rsid w:val="291B4F52"/>
    <w:rsid w:val="291C55AA"/>
    <w:rsid w:val="291D3B49"/>
    <w:rsid w:val="291D61E4"/>
    <w:rsid w:val="291F4309"/>
    <w:rsid w:val="29222AA0"/>
    <w:rsid w:val="29225D4F"/>
    <w:rsid w:val="29244820"/>
    <w:rsid w:val="2926731F"/>
    <w:rsid w:val="293001EE"/>
    <w:rsid w:val="2933059C"/>
    <w:rsid w:val="29332ABB"/>
    <w:rsid w:val="2933583A"/>
    <w:rsid w:val="29374E94"/>
    <w:rsid w:val="2938459A"/>
    <w:rsid w:val="293B767F"/>
    <w:rsid w:val="293E0E88"/>
    <w:rsid w:val="293E5490"/>
    <w:rsid w:val="293F01F2"/>
    <w:rsid w:val="29443631"/>
    <w:rsid w:val="29461C99"/>
    <w:rsid w:val="294B5D28"/>
    <w:rsid w:val="29540BFF"/>
    <w:rsid w:val="295A48CC"/>
    <w:rsid w:val="295B6F7F"/>
    <w:rsid w:val="295E2CE3"/>
    <w:rsid w:val="295E3952"/>
    <w:rsid w:val="295E6A6F"/>
    <w:rsid w:val="29604BFE"/>
    <w:rsid w:val="29613FDB"/>
    <w:rsid w:val="29647206"/>
    <w:rsid w:val="29651F9B"/>
    <w:rsid w:val="29663475"/>
    <w:rsid w:val="296674EA"/>
    <w:rsid w:val="29667774"/>
    <w:rsid w:val="29673E86"/>
    <w:rsid w:val="29684E19"/>
    <w:rsid w:val="29697F64"/>
    <w:rsid w:val="296A573F"/>
    <w:rsid w:val="296F7C7C"/>
    <w:rsid w:val="29764EAD"/>
    <w:rsid w:val="29773051"/>
    <w:rsid w:val="297902A6"/>
    <w:rsid w:val="29792BA7"/>
    <w:rsid w:val="297F0023"/>
    <w:rsid w:val="298004D7"/>
    <w:rsid w:val="2981329B"/>
    <w:rsid w:val="298F1385"/>
    <w:rsid w:val="299240DE"/>
    <w:rsid w:val="29945F99"/>
    <w:rsid w:val="2994694D"/>
    <w:rsid w:val="29953847"/>
    <w:rsid w:val="299E2BB3"/>
    <w:rsid w:val="29A0443F"/>
    <w:rsid w:val="29A310A8"/>
    <w:rsid w:val="29A362E7"/>
    <w:rsid w:val="29A57FCF"/>
    <w:rsid w:val="29A84A88"/>
    <w:rsid w:val="29AA03F1"/>
    <w:rsid w:val="29AA24BB"/>
    <w:rsid w:val="29AD2CF1"/>
    <w:rsid w:val="29AE12C3"/>
    <w:rsid w:val="29B0266F"/>
    <w:rsid w:val="29B4010D"/>
    <w:rsid w:val="29B61759"/>
    <w:rsid w:val="29B647CC"/>
    <w:rsid w:val="29BA2966"/>
    <w:rsid w:val="29BA366D"/>
    <w:rsid w:val="29BC7DF6"/>
    <w:rsid w:val="29BD4D41"/>
    <w:rsid w:val="29C16866"/>
    <w:rsid w:val="29C44700"/>
    <w:rsid w:val="29C71CD9"/>
    <w:rsid w:val="29C80C67"/>
    <w:rsid w:val="29C858CD"/>
    <w:rsid w:val="29C960A4"/>
    <w:rsid w:val="29CC3677"/>
    <w:rsid w:val="29CD1AE2"/>
    <w:rsid w:val="29CE6CCC"/>
    <w:rsid w:val="29D33620"/>
    <w:rsid w:val="29D45A55"/>
    <w:rsid w:val="29D97010"/>
    <w:rsid w:val="29DB480A"/>
    <w:rsid w:val="29E11C8C"/>
    <w:rsid w:val="29E26450"/>
    <w:rsid w:val="29E66354"/>
    <w:rsid w:val="29E76FAE"/>
    <w:rsid w:val="29E772C9"/>
    <w:rsid w:val="29E810CE"/>
    <w:rsid w:val="29EA6474"/>
    <w:rsid w:val="29EC225E"/>
    <w:rsid w:val="29EF565B"/>
    <w:rsid w:val="29EF712F"/>
    <w:rsid w:val="29F0356C"/>
    <w:rsid w:val="29F107E5"/>
    <w:rsid w:val="29F8637A"/>
    <w:rsid w:val="29FA6555"/>
    <w:rsid w:val="29FB21B8"/>
    <w:rsid w:val="29FC6501"/>
    <w:rsid w:val="2A032BDD"/>
    <w:rsid w:val="2A05761D"/>
    <w:rsid w:val="2A095C1B"/>
    <w:rsid w:val="2A0C16BE"/>
    <w:rsid w:val="2A0E27A1"/>
    <w:rsid w:val="2A100BBA"/>
    <w:rsid w:val="2A161738"/>
    <w:rsid w:val="2A1D7926"/>
    <w:rsid w:val="2A1F4392"/>
    <w:rsid w:val="2A252822"/>
    <w:rsid w:val="2A262242"/>
    <w:rsid w:val="2A265E68"/>
    <w:rsid w:val="2A2729BE"/>
    <w:rsid w:val="2A2A0D31"/>
    <w:rsid w:val="2A2B4D0F"/>
    <w:rsid w:val="2A2C24C8"/>
    <w:rsid w:val="2A2E5D40"/>
    <w:rsid w:val="2A2F0E3C"/>
    <w:rsid w:val="2A33340D"/>
    <w:rsid w:val="2A353828"/>
    <w:rsid w:val="2A380536"/>
    <w:rsid w:val="2A3A3CD6"/>
    <w:rsid w:val="2A4525CD"/>
    <w:rsid w:val="2A497D86"/>
    <w:rsid w:val="2A4C071C"/>
    <w:rsid w:val="2A4E01F0"/>
    <w:rsid w:val="2A543D12"/>
    <w:rsid w:val="2A592C17"/>
    <w:rsid w:val="2A5A2231"/>
    <w:rsid w:val="2A5D65F3"/>
    <w:rsid w:val="2A610C44"/>
    <w:rsid w:val="2A611460"/>
    <w:rsid w:val="2A62467F"/>
    <w:rsid w:val="2A664FC2"/>
    <w:rsid w:val="2A694B3C"/>
    <w:rsid w:val="2A69525F"/>
    <w:rsid w:val="2A7279BF"/>
    <w:rsid w:val="2A77358D"/>
    <w:rsid w:val="2A7C7A95"/>
    <w:rsid w:val="2A7D4626"/>
    <w:rsid w:val="2A7E02E5"/>
    <w:rsid w:val="2A814725"/>
    <w:rsid w:val="2A8349C9"/>
    <w:rsid w:val="2A8F3356"/>
    <w:rsid w:val="2A901920"/>
    <w:rsid w:val="2A927963"/>
    <w:rsid w:val="2A940ACD"/>
    <w:rsid w:val="2A952B5D"/>
    <w:rsid w:val="2A9C28E9"/>
    <w:rsid w:val="2A9E6298"/>
    <w:rsid w:val="2AA54057"/>
    <w:rsid w:val="2AAE3BE2"/>
    <w:rsid w:val="2ABE5AB6"/>
    <w:rsid w:val="2ABE65E5"/>
    <w:rsid w:val="2AC032F8"/>
    <w:rsid w:val="2AC06D3E"/>
    <w:rsid w:val="2AC92C16"/>
    <w:rsid w:val="2ACC12E8"/>
    <w:rsid w:val="2ACF2FA0"/>
    <w:rsid w:val="2AD16E95"/>
    <w:rsid w:val="2AD34EF9"/>
    <w:rsid w:val="2AD90804"/>
    <w:rsid w:val="2AD90E66"/>
    <w:rsid w:val="2AD91CF9"/>
    <w:rsid w:val="2AD97B58"/>
    <w:rsid w:val="2AE509D6"/>
    <w:rsid w:val="2AEA7C22"/>
    <w:rsid w:val="2AEB4D73"/>
    <w:rsid w:val="2AEC3839"/>
    <w:rsid w:val="2AF256B4"/>
    <w:rsid w:val="2AFE02E9"/>
    <w:rsid w:val="2B085BFD"/>
    <w:rsid w:val="2B0A4F56"/>
    <w:rsid w:val="2B0C4173"/>
    <w:rsid w:val="2B0C781E"/>
    <w:rsid w:val="2B1100D7"/>
    <w:rsid w:val="2B172FC0"/>
    <w:rsid w:val="2B1D6938"/>
    <w:rsid w:val="2B2116D5"/>
    <w:rsid w:val="2B247F0F"/>
    <w:rsid w:val="2B26690F"/>
    <w:rsid w:val="2B274DE8"/>
    <w:rsid w:val="2B2C4CD1"/>
    <w:rsid w:val="2B2D2369"/>
    <w:rsid w:val="2B2F2982"/>
    <w:rsid w:val="2B314F1F"/>
    <w:rsid w:val="2B35552B"/>
    <w:rsid w:val="2B3A42C3"/>
    <w:rsid w:val="2B3C2FBB"/>
    <w:rsid w:val="2B3C66F2"/>
    <w:rsid w:val="2B4451FE"/>
    <w:rsid w:val="2B4F69C7"/>
    <w:rsid w:val="2B513719"/>
    <w:rsid w:val="2B527025"/>
    <w:rsid w:val="2B551643"/>
    <w:rsid w:val="2B5729A7"/>
    <w:rsid w:val="2B597615"/>
    <w:rsid w:val="2B5A489C"/>
    <w:rsid w:val="2B5B418E"/>
    <w:rsid w:val="2B5D1ED7"/>
    <w:rsid w:val="2B5D5779"/>
    <w:rsid w:val="2B5E4D6C"/>
    <w:rsid w:val="2B600C02"/>
    <w:rsid w:val="2B6029C6"/>
    <w:rsid w:val="2B6250E6"/>
    <w:rsid w:val="2B6627C9"/>
    <w:rsid w:val="2B67300A"/>
    <w:rsid w:val="2B6A06C1"/>
    <w:rsid w:val="2B6C4E53"/>
    <w:rsid w:val="2B6D2DFD"/>
    <w:rsid w:val="2B705F75"/>
    <w:rsid w:val="2B7160B5"/>
    <w:rsid w:val="2B756350"/>
    <w:rsid w:val="2B78251C"/>
    <w:rsid w:val="2B7A0DC7"/>
    <w:rsid w:val="2B7A62A6"/>
    <w:rsid w:val="2B7B7F32"/>
    <w:rsid w:val="2B7E4D59"/>
    <w:rsid w:val="2B7F2B66"/>
    <w:rsid w:val="2B7F6AC4"/>
    <w:rsid w:val="2B7F7B5E"/>
    <w:rsid w:val="2B80006B"/>
    <w:rsid w:val="2B835AD3"/>
    <w:rsid w:val="2B911461"/>
    <w:rsid w:val="2B950EE4"/>
    <w:rsid w:val="2B96045D"/>
    <w:rsid w:val="2B9C5E91"/>
    <w:rsid w:val="2BA05C9A"/>
    <w:rsid w:val="2BAB7DB2"/>
    <w:rsid w:val="2BAD32E7"/>
    <w:rsid w:val="2BAD6751"/>
    <w:rsid w:val="2BB62C90"/>
    <w:rsid w:val="2BB6712A"/>
    <w:rsid w:val="2BB94CC6"/>
    <w:rsid w:val="2BC139C2"/>
    <w:rsid w:val="2BC47805"/>
    <w:rsid w:val="2BC626DD"/>
    <w:rsid w:val="2BCB2E7E"/>
    <w:rsid w:val="2BCD3DA2"/>
    <w:rsid w:val="2BCF2378"/>
    <w:rsid w:val="2BCF6D0E"/>
    <w:rsid w:val="2BDA0C2B"/>
    <w:rsid w:val="2BE22969"/>
    <w:rsid w:val="2BE748DA"/>
    <w:rsid w:val="2BEA5D8D"/>
    <w:rsid w:val="2BF50D34"/>
    <w:rsid w:val="2BF5698C"/>
    <w:rsid w:val="2BF63E6A"/>
    <w:rsid w:val="2BF729CA"/>
    <w:rsid w:val="2BF72AB4"/>
    <w:rsid w:val="2BF90655"/>
    <w:rsid w:val="2BF92F6F"/>
    <w:rsid w:val="2BFC230D"/>
    <w:rsid w:val="2BFD0D6B"/>
    <w:rsid w:val="2BFF2DAA"/>
    <w:rsid w:val="2C027983"/>
    <w:rsid w:val="2C145302"/>
    <w:rsid w:val="2C196F9E"/>
    <w:rsid w:val="2C1A332D"/>
    <w:rsid w:val="2C1E6F53"/>
    <w:rsid w:val="2C203D87"/>
    <w:rsid w:val="2C2053B1"/>
    <w:rsid w:val="2C246C56"/>
    <w:rsid w:val="2C28411B"/>
    <w:rsid w:val="2C2E11B2"/>
    <w:rsid w:val="2C2E7B8D"/>
    <w:rsid w:val="2C2F279A"/>
    <w:rsid w:val="2C30529D"/>
    <w:rsid w:val="2C371537"/>
    <w:rsid w:val="2C424C4F"/>
    <w:rsid w:val="2C4274FE"/>
    <w:rsid w:val="2C452E41"/>
    <w:rsid w:val="2C455ACA"/>
    <w:rsid w:val="2C487832"/>
    <w:rsid w:val="2C4B5443"/>
    <w:rsid w:val="2C4D6064"/>
    <w:rsid w:val="2C531CE6"/>
    <w:rsid w:val="2C57029D"/>
    <w:rsid w:val="2C5C27E7"/>
    <w:rsid w:val="2C5C512C"/>
    <w:rsid w:val="2C5E742D"/>
    <w:rsid w:val="2C5F59A4"/>
    <w:rsid w:val="2C626FC0"/>
    <w:rsid w:val="2C63769B"/>
    <w:rsid w:val="2C667455"/>
    <w:rsid w:val="2C6710FC"/>
    <w:rsid w:val="2C6712D4"/>
    <w:rsid w:val="2C700B43"/>
    <w:rsid w:val="2C7043AB"/>
    <w:rsid w:val="2C721EF4"/>
    <w:rsid w:val="2C7737E6"/>
    <w:rsid w:val="2C790E0E"/>
    <w:rsid w:val="2C7956A4"/>
    <w:rsid w:val="2C7C5B78"/>
    <w:rsid w:val="2C7E02F1"/>
    <w:rsid w:val="2C801FA2"/>
    <w:rsid w:val="2C814DBA"/>
    <w:rsid w:val="2C817041"/>
    <w:rsid w:val="2C935790"/>
    <w:rsid w:val="2C9365F2"/>
    <w:rsid w:val="2C9B0D9E"/>
    <w:rsid w:val="2CA30E51"/>
    <w:rsid w:val="2CA7670C"/>
    <w:rsid w:val="2CA90F49"/>
    <w:rsid w:val="2CA948CC"/>
    <w:rsid w:val="2CAB7F42"/>
    <w:rsid w:val="2CAF524A"/>
    <w:rsid w:val="2CB01996"/>
    <w:rsid w:val="2CB03022"/>
    <w:rsid w:val="2CB12C45"/>
    <w:rsid w:val="2CB56602"/>
    <w:rsid w:val="2CB73589"/>
    <w:rsid w:val="2CBD08C2"/>
    <w:rsid w:val="2CBF6948"/>
    <w:rsid w:val="2CC03D15"/>
    <w:rsid w:val="2CC67E25"/>
    <w:rsid w:val="2CC72BE0"/>
    <w:rsid w:val="2CD32AB7"/>
    <w:rsid w:val="2CD930C0"/>
    <w:rsid w:val="2CEC6AD2"/>
    <w:rsid w:val="2CED604B"/>
    <w:rsid w:val="2CEE4C10"/>
    <w:rsid w:val="2CEF460A"/>
    <w:rsid w:val="2CF03980"/>
    <w:rsid w:val="2CF2103F"/>
    <w:rsid w:val="2CFA5208"/>
    <w:rsid w:val="2CFA5C8F"/>
    <w:rsid w:val="2CFA784C"/>
    <w:rsid w:val="2D055FB6"/>
    <w:rsid w:val="2D0607B3"/>
    <w:rsid w:val="2D08095E"/>
    <w:rsid w:val="2D105EFA"/>
    <w:rsid w:val="2D131683"/>
    <w:rsid w:val="2D143D6D"/>
    <w:rsid w:val="2D1623E6"/>
    <w:rsid w:val="2D17424A"/>
    <w:rsid w:val="2D1D1416"/>
    <w:rsid w:val="2D1E0252"/>
    <w:rsid w:val="2D1F3040"/>
    <w:rsid w:val="2D20579D"/>
    <w:rsid w:val="2D212E48"/>
    <w:rsid w:val="2D2354B1"/>
    <w:rsid w:val="2D287FC6"/>
    <w:rsid w:val="2D332B02"/>
    <w:rsid w:val="2D364CD8"/>
    <w:rsid w:val="2D373E22"/>
    <w:rsid w:val="2D3E34E1"/>
    <w:rsid w:val="2D4061EE"/>
    <w:rsid w:val="2D466FE7"/>
    <w:rsid w:val="2D4B03C1"/>
    <w:rsid w:val="2D4B444C"/>
    <w:rsid w:val="2D4C00A0"/>
    <w:rsid w:val="2D531F0C"/>
    <w:rsid w:val="2D550B89"/>
    <w:rsid w:val="2D57293B"/>
    <w:rsid w:val="2D573B65"/>
    <w:rsid w:val="2D5C4123"/>
    <w:rsid w:val="2D5C5455"/>
    <w:rsid w:val="2D627307"/>
    <w:rsid w:val="2D627F1F"/>
    <w:rsid w:val="2D631DD9"/>
    <w:rsid w:val="2D712E88"/>
    <w:rsid w:val="2D7240E0"/>
    <w:rsid w:val="2D737F03"/>
    <w:rsid w:val="2D7F60F2"/>
    <w:rsid w:val="2D806ABB"/>
    <w:rsid w:val="2D810344"/>
    <w:rsid w:val="2D840A27"/>
    <w:rsid w:val="2D867157"/>
    <w:rsid w:val="2D874602"/>
    <w:rsid w:val="2D885F1D"/>
    <w:rsid w:val="2D895220"/>
    <w:rsid w:val="2D8A3CC0"/>
    <w:rsid w:val="2D8A69DA"/>
    <w:rsid w:val="2D8B7C95"/>
    <w:rsid w:val="2D8C17F2"/>
    <w:rsid w:val="2D9928F1"/>
    <w:rsid w:val="2D9B014E"/>
    <w:rsid w:val="2D9B5CD1"/>
    <w:rsid w:val="2DA97D42"/>
    <w:rsid w:val="2DAC7334"/>
    <w:rsid w:val="2DAF2D5B"/>
    <w:rsid w:val="2DB61A19"/>
    <w:rsid w:val="2DBA004E"/>
    <w:rsid w:val="2DBE3A75"/>
    <w:rsid w:val="2DBE7EC3"/>
    <w:rsid w:val="2DC53F97"/>
    <w:rsid w:val="2DC607E9"/>
    <w:rsid w:val="2DC6392F"/>
    <w:rsid w:val="2DC97815"/>
    <w:rsid w:val="2DCB7275"/>
    <w:rsid w:val="2DCE3C24"/>
    <w:rsid w:val="2DD27187"/>
    <w:rsid w:val="2DD5343C"/>
    <w:rsid w:val="2DD9428D"/>
    <w:rsid w:val="2DDA1FBD"/>
    <w:rsid w:val="2DE534B6"/>
    <w:rsid w:val="2DE5581F"/>
    <w:rsid w:val="2DEB193F"/>
    <w:rsid w:val="2DED2FD9"/>
    <w:rsid w:val="2DF2193A"/>
    <w:rsid w:val="2DF7245F"/>
    <w:rsid w:val="2DF737A3"/>
    <w:rsid w:val="2DF75C1E"/>
    <w:rsid w:val="2DF8484D"/>
    <w:rsid w:val="2DF914DE"/>
    <w:rsid w:val="2DFD7407"/>
    <w:rsid w:val="2E0021DA"/>
    <w:rsid w:val="2E030C6B"/>
    <w:rsid w:val="2E0313FE"/>
    <w:rsid w:val="2E084AAF"/>
    <w:rsid w:val="2E0E7363"/>
    <w:rsid w:val="2E0F0CDD"/>
    <w:rsid w:val="2E0F0D03"/>
    <w:rsid w:val="2E107001"/>
    <w:rsid w:val="2E155744"/>
    <w:rsid w:val="2E180AFE"/>
    <w:rsid w:val="2E186C49"/>
    <w:rsid w:val="2E1A042F"/>
    <w:rsid w:val="2E200D8E"/>
    <w:rsid w:val="2E2109D5"/>
    <w:rsid w:val="2E211B54"/>
    <w:rsid w:val="2E21626A"/>
    <w:rsid w:val="2E227650"/>
    <w:rsid w:val="2E285E67"/>
    <w:rsid w:val="2E2864E1"/>
    <w:rsid w:val="2E325154"/>
    <w:rsid w:val="2E326694"/>
    <w:rsid w:val="2E336A68"/>
    <w:rsid w:val="2E3451E8"/>
    <w:rsid w:val="2E3A0925"/>
    <w:rsid w:val="2E402CF1"/>
    <w:rsid w:val="2E431983"/>
    <w:rsid w:val="2E4B03C0"/>
    <w:rsid w:val="2E54302F"/>
    <w:rsid w:val="2E5C18E6"/>
    <w:rsid w:val="2E670B56"/>
    <w:rsid w:val="2E683C2C"/>
    <w:rsid w:val="2E743AC1"/>
    <w:rsid w:val="2E76284F"/>
    <w:rsid w:val="2E762E22"/>
    <w:rsid w:val="2E793E83"/>
    <w:rsid w:val="2E7E5342"/>
    <w:rsid w:val="2E8A2F4F"/>
    <w:rsid w:val="2E8E68B2"/>
    <w:rsid w:val="2E911F2F"/>
    <w:rsid w:val="2E9417EC"/>
    <w:rsid w:val="2E956352"/>
    <w:rsid w:val="2E9D2588"/>
    <w:rsid w:val="2EA431A9"/>
    <w:rsid w:val="2EB05A05"/>
    <w:rsid w:val="2EB30C2A"/>
    <w:rsid w:val="2EB57D34"/>
    <w:rsid w:val="2EB62518"/>
    <w:rsid w:val="2EC05FCD"/>
    <w:rsid w:val="2EC756CD"/>
    <w:rsid w:val="2ECC5504"/>
    <w:rsid w:val="2ECD02E4"/>
    <w:rsid w:val="2ED568E5"/>
    <w:rsid w:val="2EDD5F58"/>
    <w:rsid w:val="2EE078FF"/>
    <w:rsid w:val="2EE40363"/>
    <w:rsid w:val="2EE405B2"/>
    <w:rsid w:val="2EE66899"/>
    <w:rsid w:val="2EF95385"/>
    <w:rsid w:val="2EFE5C06"/>
    <w:rsid w:val="2F01579D"/>
    <w:rsid w:val="2F0274F1"/>
    <w:rsid w:val="2F03091D"/>
    <w:rsid w:val="2F042AC8"/>
    <w:rsid w:val="2F097F2C"/>
    <w:rsid w:val="2F0A2A2C"/>
    <w:rsid w:val="2F0F79FD"/>
    <w:rsid w:val="2F150882"/>
    <w:rsid w:val="2F1925B8"/>
    <w:rsid w:val="2F1939E6"/>
    <w:rsid w:val="2F1B07A4"/>
    <w:rsid w:val="2F1C5BC1"/>
    <w:rsid w:val="2F1E1BF1"/>
    <w:rsid w:val="2F1E2188"/>
    <w:rsid w:val="2F205708"/>
    <w:rsid w:val="2F216B7C"/>
    <w:rsid w:val="2F254A81"/>
    <w:rsid w:val="2F2A5641"/>
    <w:rsid w:val="2F2B5782"/>
    <w:rsid w:val="2F2C6BE5"/>
    <w:rsid w:val="2F325924"/>
    <w:rsid w:val="2F3C66CA"/>
    <w:rsid w:val="2F431CEF"/>
    <w:rsid w:val="2F451E08"/>
    <w:rsid w:val="2F4B6285"/>
    <w:rsid w:val="2F4C37D5"/>
    <w:rsid w:val="2F5000A0"/>
    <w:rsid w:val="2F516AF9"/>
    <w:rsid w:val="2F55174F"/>
    <w:rsid w:val="2F556406"/>
    <w:rsid w:val="2F56614E"/>
    <w:rsid w:val="2F5925AF"/>
    <w:rsid w:val="2F6227F8"/>
    <w:rsid w:val="2F737C78"/>
    <w:rsid w:val="2F821661"/>
    <w:rsid w:val="2F88154B"/>
    <w:rsid w:val="2F8E36B7"/>
    <w:rsid w:val="2F8F55CF"/>
    <w:rsid w:val="2F9353BE"/>
    <w:rsid w:val="2F97156E"/>
    <w:rsid w:val="2F9859E7"/>
    <w:rsid w:val="2F9A4C44"/>
    <w:rsid w:val="2F9B76E1"/>
    <w:rsid w:val="2F9D3949"/>
    <w:rsid w:val="2F9D4BD3"/>
    <w:rsid w:val="2FA36679"/>
    <w:rsid w:val="2FA3796C"/>
    <w:rsid w:val="2FA46DC6"/>
    <w:rsid w:val="2FA947C8"/>
    <w:rsid w:val="2FB3345E"/>
    <w:rsid w:val="2FB53B17"/>
    <w:rsid w:val="2FBD483B"/>
    <w:rsid w:val="2FBD7A6E"/>
    <w:rsid w:val="2FC5624D"/>
    <w:rsid w:val="2FC70E82"/>
    <w:rsid w:val="2FC92AF5"/>
    <w:rsid w:val="2FCC45AC"/>
    <w:rsid w:val="2FCD39ED"/>
    <w:rsid w:val="2FCF7E7C"/>
    <w:rsid w:val="2FD02F50"/>
    <w:rsid w:val="2FD53257"/>
    <w:rsid w:val="2FD53E17"/>
    <w:rsid w:val="2FD56A47"/>
    <w:rsid w:val="2FD64F40"/>
    <w:rsid w:val="2FD67E08"/>
    <w:rsid w:val="2FD85881"/>
    <w:rsid w:val="2FD96A01"/>
    <w:rsid w:val="2FDA7998"/>
    <w:rsid w:val="2FE234A8"/>
    <w:rsid w:val="2FE26E2A"/>
    <w:rsid w:val="2FEB372C"/>
    <w:rsid w:val="2FFC19F6"/>
    <w:rsid w:val="2FFE1992"/>
    <w:rsid w:val="2FFF699C"/>
    <w:rsid w:val="30027F11"/>
    <w:rsid w:val="300F35DA"/>
    <w:rsid w:val="300F6D5D"/>
    <w:rsid w:val="30110FBC"/>
    <w:rsid w:val="301252B9"/>
    <w:rsid w:val="30173692"/>
    <w:rsid w:val="301A1EF5"/>
    <w:rsid w:val="301E3039"/>
    <w:rsid w:val="301F5427"/>
    <w:rsid w:val="3027529C"/>
    <w:rsid w:val="302A686A"/>
    <w:rsid w:val="30316BD2"/>
    <w:rsid w:val="303543DF"/>
    <w:rsid w:val="30383914"/>
    <w:rsid w:val="303C1D34"/>
    <w:rsid w:val="304110DE"/>
    <w:rsid w:val="30435CFB"/>
    <w:rsid w:val="304529A5"/>
    <w:rsid w:val="30466A6F"/>
    <w:rsid w:val="30481FCA"/>
    <w:rsid w:val="3052336A"/>
    <w:rsid w:val="30573A26"/>
    <w:rsid w:val="30580AAE"/>
    <w:rsid w:val="305B2BAE"/>
    <w:rsid w:val="30603A70"/>
    <w:rsid w:val="306118C6"/>
    <w:rsid w:val="30622B80"/>
    <w:rsid w:val="306835F2"/>
    <w:rsid w:val="306E20F8"/>
    <w:rsid w:val="30700916"/>
    <w:rsid w:val="307022BE"/>
    <w:rsid w:val="307741A6"/>
    <w:rsid w:val="307840D6"/>
    <w:rsid w:val="307A0B1A"/>
    <w:rsid w:val="307D3D94"/>
    <w:rsid w:val="307D7AA2"/>
    <w:rsid w:val="30811A9D"/>
    <w:rsid w:val="308541CC"/>
    <w:rsid w:val="308953FB"/>
    <w:rsid w:val="308A40CB"/>
    <w:rsid w:val="308B63EA"/>
    <w:rsid w:val="308D0646"/>
    <w:rsid w:val="308D5A54"/>
    <w:rsid w:val="30900DF4"/>
    <w:rsid w:val="30901A52"/>
    <w:rsid w:val="3095312E"/>
    <w:rsid w:val="30995968"/>
    <w:rsid w:val="309B7CE4"/>
    <w:rsid w:val="30A12998"/>
    <w:rsid w:val="30AB52D7"/>
    <w:rsid w:val="30B71232"/>
    <w:rsid w:val="30B920DC"/>
    <w:rsid w:val="30BC131E"/>
    <w:rsid w:val="30C07555"/>
    <w:rsid w:val="30C17F52"/>
    <w:rsid w:val="30C2472C"/>
    <w:rsid w:val="30C30146"/>
    <w:rsid w:val="30C50E36"/>
    <w:rsid w:val="30C53CC7"/>
    <w:rsid w:val="30CA12FF"/>
    <w:rsid w:val="30CD70B4"/>
    <w:rsid w:val="30CE71EF"/>
    <w:rsid w:val="30CF5C10"/>
    <w:rsid w:val="30DB736E"/>
    <w:rsid w:val="30DB7BE8"/>
    <w:rsid w:val="30E33415"/>
    <w:rsid w:val="30E4406C"/>
    <w:rsid w:val="30E47A82"/>
    <w:rsid w:val="30E60E4C"/>
    <w:rsid w:val="30ED7D0D"/>
    <w:rsid w:val="30EE740F"/>
    <w:rsid w:val="30F0403A"/>
    <w:rsid w:val="30F16978"/>
    <w:rsid w:val="30F21BDD"/>
    <w:rsid w:val="30F6387E"/>
    <w:rsid w:val="30F9385F"/>
    <w:rsid w:val="30FB1C17"/>
    <w:rsid w:val="30FF5F31"/>
    <w:rsid w:val="31071C19"/>
    <w:rsid w:val="31073A69"/>
    <w:rsid w:val="31093746"/>
    <w:rsid w:val="310946EC"/>
    <w:rsid w:val="310A5494"/>
    <w:rsid w:val="310B5563"/>
    <w:rsid w:val="310C500E"/>
    <w:rsid w:val="310C51E0"/>
    <w:rsid w:val="310D6A21"/>
    <w:rsid w:val="31132010"/>
    <w:rsid w:val="311B6C63"/>
    <w:rsid w:val="311D1E12"/>
    <w:rsid w:val="311F2303"/>
    <w:rsid w:val="31200D5F"/>
    <w:rsid w:val="31202F3B"/>
    <w:rsid w:val="31243E32"/>
    <w:rsid w:val="312764A6"/>
    <w:rsid w:val="312949F1"/>
    <w:rsid w:val="312C7C08"/>
    <w:rsid w:val="312F2997"/>
    <w:rsid w:val="31331BA3"/>
    <w:rsid w:val="31353523"/>
    <w:rsid w:val="313A5D17"/>
    <w:rsid w:val="31405736"/>
    <w:rsid w:val="3148262C"/>
    <w:rsid w:val="31504A6D"/>
    <w:rsid w:val="3153303C"/>
    <w:rsid w:val="3155254D"/>
    <w:rsid w:val="31560B18"/>
    <w:rsid w:val="31561BCD"/>
    <w:rsid w:val="315951A7"/>
    <w:rsid w:val="315A00D7"/>
    <w:rsid w:val="315C5EA0"/>
    <w:rsid w:val="315E48F4"/>
    <w:rsid w:val="316018EE"/>
    <w:rsid w:val="31612748"/>
    <w:rsid w:val="31686C6D"/>
    <w:rsid w:val="3169667B"/>
    <w:rsid w:val="316D2994"/>
    <w:rsid w:val="31713A8E"/>
    <w:rsid w:val="31735BF0"/>
    <w:rsid w:val="31773935"/>
    <w:rsid w:val="31791594"/>
    <w:rsid w:val="317A4838"/>
    <w:rsid w:val="318014B0"/>
    <w:rsid w:val="31824228"/>
    <w:rsid w:val="318454B9"/>
    <w:rsid w:val="31853F54"/>
    <w:rsid w:val="31862AE1"/>
    <w:rsid w:val="318C5461"/>
    <w:rsid w:val="318F5386"/>
    <w:rsid w:val="318F6B2D"/>
    <w:rsid w:val="319265E6"/>
    <w:rsid w:val="319B6792"/>
    <w:rsid w:val="319D308B"/>
    <w:rsid w:val="319E2D82"/>
    <w:rsid w:val="319F1539"/>
    <w:rsid w:val="31A14B1F"/>
    <w:rsid w:val="31A332C0"/>
    <w:rsid w:val="31A47A0A"/>
    <w:rsid w:val="31A8589B"/>
    <w:rsid w:val="31A944EB"/>
    <w:rsid w:val="31A95270"/>
    <w:rsid w:val="31AA2770"/>
    <w:rsid w:val="31B06014"/>
    <w:rsid w:val="31B119BB"/>
    <w:rsid w:val="31B16D57"/>
    <w:rsid w:val="31B77ADF"/>
    <w:rsid w:val="31B9209C"/>
    <w:rsid w:val="31BB57D3"/>
    <w:rsid w:val="31C02723"/>
    <w:rsid w:val="31C201DD"/>
    <w:rsid w:val="31C3434C"/>
    <w:rsid w:val="31C86090"/>
    <w:rsid w:val="31CD2249"/>
    <w:rsid w:val="31CE11E1"/>
    <w:rsid w:val="31CE3B19"/>
    <w:rsid w:val="31D03BB1"/>
    <w:rsid w:val="31D5707F"/>
    <w:rsid w:val="31D8359E"/>
    <w:rsid w:val="31DB0779"/>
    <w:rsid w:val="31E136DF"/>
    <w:rsid w:val="31E32D8F"/>
    <w:rsid w:val="31E735F8"/>
    <w:rsid w:val="31E847BB"/>
    <w:rsid w:val="31ED2F23"/>
    <w:rsid w:val="31ED7A2B"/>
    <w:rsid w:val="31EF152E"/>
    <w:rsid w:val="31F940E3"/>
    <w:rsid w:val="31FC701C"/>
    <w:rsid w:val="31FD0522"/>
    <w:rsid w:val="31FE2A96"/>
    <w:rsid w:val="320B1429"/>
    <w:rsid w:val="320E2B93"/>
    <w:rsid w:val="320F5BA7"/>
    <w:rsid w:val="32102C71"/>
    <w:rsid w:val="321411CF"/>
    <w:rsid w:val="32153E04"/>
    <w:rsid w:val="321846DE"/>
    <w:rsid w:val="321F18A7"/>
    <w:rsid w:val="32202B26"/>
    <w:rsid w:val="32224C2C"/>
    <w:rsid w:val="322C4FA5"/>
    <w:rsid w:val="322C73E0"/>
    <w:rsid w:val="322E2FDA"/>
    <w:rsid w:val="32304384"/>
    <w:rsid w:val="3234259F"/>
    <w:rsid w:val="323538F7"/>
    <w:rsid w:val="323940E6"/>
    <w:rsid w:val="32395EF6"/>
    <w:rsid w:val="323B3B24"/>
    <w:rsid w:val="323B5A6F"/>
    <w:rsid w:val="32406C84"/>
    <w:rsid w:val="32437149"/>
    <w:rsid w:val="324437C1"/>
    <w:rsid w:val="324618D7"/>
    <w:rsid w:val="324E58FA"/>
    <w:rsid w:val="324F49E3"/>
    <w:rsid w:val="32571ACF"/>
    <w:rsid w:val="32575944"/>
    <w:rsid w:val="32580A77"/>
    <w:rsid w:val="325E120E"/>
    <w:rsid w:val="325E3EBB"/>
    <w:rsid w:val="325E430A"/>
    <w:rsid w:val="325E51CE"/>
    <w:rsid w:val="325E76FD"/>
    <w:rsid w:val="32613121"/>
    <w:rsid w:val="326731C0"/>
    <w:rsid w:val="326940E4"/>
    <w:rsid w:val="326D7B17"/>
    <w:rsid w:val="326F0223"/>
    <w:rsid w:val="327508D7"/>
    <w:rsid w:val="327B4BE6"/>
    <w:rsid w:val="327D003F"/>
    <w:rsid w:val="32800F2D"/>
    <w:rsid w:val="32825578"/>
    <w:rsid w:val="32834E06"/>
    <w:rsid w:val="328A71B7"/>
    <w:rsid w:val="328D381A"/>
    <w:rsid w:val="328D7708"/>
    <w:rsid w:val="328F57B9"/>
    <w:rsid w:val="32930C95"/>
    <w:rsid w:val="32952F78"/>
    <w:rsid w:val="32972E47"/>
    <w:rsid w:val="329B1F79"/>
    <w:rsid w:val="329B649C"/>
    <w:rsid w:val="329E147A"/>
    <w:rsid w:val="32A339C4"/>
    <w:rsid w:val="32A65926"/>
    <w:rsid w:val="32A7062C"/>
    <w:rsid w:val="32AB5B54"/>
    <w:rsid w:val="32B31BA6"/>
    <w:rsid w:val="32B544C0"/>
    <w:rsid w:val="32B578D5"/>
    <w:rsid w:val="32BB05E6"/>
    <w:rsid w:val="32BE51C4"/>
    <w:rsid w:val="32BF155B"/>
    <w:rsid w:val="32C463DE"/>
    <w:rsid w:val="32C5417D"/>
    <w:rsid w:val="32CB03FF"/>
    <w:rsid w:val="32CB5CA5"/>
    <w:rsid w:val="32D05CE4"/>
    <w:rsid w:val="32D53A77"/>
    <w:rsid w:val="32DA36F9"/>
    <w:rsid w:val="32E01B51"/>
    <w:rsid w:val="32E051AE"/>
    <w:rsid w:val="32E740DD"/>
    <w:rsid w:val="32EC1AD5"/>
    <w:rsid w:val="32EF7051"/>
    <w:rsid w:val="32F17383"/>
    <w:rsid w:val="32F35AA0"/>
    <w:rsid w:val="32F405B6"/>
    <w:rsid w:val="32F57356"/>
    <w:rsid w:val="32F868FD"/>
    <w:rsid w:val="32FD52A4"/>
    <w:rsid w:val="32FF7F0C"/>
    <w:rsid w:val="3301484A"/>
    <w:rsid w:val="33031A0D"/>
    <w:rsid w:val="33080FD3"/>
    <w:rsid w:val="330940EC"/>
    <w:rsid w:val="330A5C46"/>
    <w:rsid w:val="330B50FE"/>
    <w:rsid w:val="330C1D5C"/>
    <w:rsid w:val="330F09A4"/>
    <w:rsid w:val="330F73FA"/>
    <w:rsid w:val="33103861"/>
    <w:rsid w:val="331073DD"/>
    <w:rsid w:val="33146AA0"/>
    <w:rsid w:val="331A6664"/>
    <w:rsid w:val="3324752B"/>
    <w:rsid w:val="33296296"/>
    <w:rsid w:val="33305644"/>
    <w:rsid w:val="33354CF4"/>
    <w:rsid w:val="3336004D"/>
    <w:rsid w:val="33401BE1"/>
    <w:rsid w:val="33411AF3"/>
    <w:rsid w:val="334278E1"/>
    <w:rsid w:val="334318D6"/>
    <w:rsid w:val="3345020E"/>
    <w:rsid w:val="33450969"/>
    <w:rsid w:val="334F1C31"/>
    <w:rsid w:val="335772E6"/>
    <w:rsid w:val="33593D1B"/>
    <w:rsid w:val="335D3E73"/>
    <w:rsid w:val="33606E83"/>
    <w:rsid w:val="33651687"/>
    <w:rsid w:val="3369328F"/>
    <w:rsid w:val="33733A3D"/>
    <w:rsid w:val="337369DB"/>
    <w:rsid w:val="33780E62"/>
    <w:rsid w:val="337B0AD9"/>
    <w:rsid w:val="337B1E59"/>
    <w:rsid w:val="337B5C25"/>
    <w:rsid w:val="337E1C4E"/>
    <w:rsid w:val="337E4C11"/>
    <w:rsid w:val="338652DE"/>
    <w:rsid w:val="33881A6F"/>
    <w:rsid w:val="33883F8B"/>
    <w:rsid w:val="338B5F0E"/>
    <w:rsid w:val="338D7FE2"/>
    <w:rsid w:val="338F1370"/>
    <w:rsid w:val="33950451"/>
    <w:rsid w:val="339922E6"/>
    <w:rsid w:val="339B2603"/>
    <w:rsid w:val="339C5B39"/>
    <w:rsid w:val="339E4B74"/>
    <w:rsid w:val="33A41068"/>
    <w:rsid w:val="33A44761"/>
    <w:rsid w:val="33A4498A"/>
    <w:rsid w:val="33A47FAA"/>
    <w:rsid w:val="33A74C1D"/>
    <w:rsid w:val="33A92E10"/>
    <w:rsid w:val="33A96A8B"/>
    <w:rsid w:val="33AA255A"/>
    <w:rsid w:val="33AE1A54"/>
    <w:rsid w:val="33AF6DEC"/>
    <w:rsid w:val="33B01B25"/>
    <w:rsid w:val="33B04236"/>
    <w:rsid w:val="33B51245"/>
    <w:rsid w:val="33B56450"/>
    <w:rsid w:val="33B71872"/>
    <w:rsid w:val="33BC100D"/>
    <w:rsid w:val="33BF5778"/>
    <w:rsid w:val="33C969D3"/>
    <w:rsid w:val="33CB32B1"/>
    <w:rsid w:val="33CE0746"/>
    <w:rsid w:val="33D654EE"/>
    <w:rsid w:val="33DC62FB"/>
    <w:rsid w:val="33DD030C"/>
    <w:rsid w:val="33DD06A6"/>
    <w:rsid w:val="33E05041"/>
    <w:rsid w:val="33E1301F"/>
    <w:rsid w:val="33E63FDA"/>
    <w:rsid w:val="33EB1DDA"/>
    <w:rsid w:val="33F059D4"/>
    <w:rsid w:val="33F305AA"/>
    <w:rsid w:val="33F92F36"/>
    <w:rsid w:val="33FC2B6E"/>
    <w:rsid w:val="3403789B"/>
    <w:rsid w:val="3405193F"/>
    <w:rsid w:val="340965EC"/>
    <w:rsid w:val="3414358F"/>
    <w:rsid w:val="3415758A"/>
    <w:rsid w:val="341651DE"/>
    <w:rsid w:val="341E1F69"/>
    <w:rsid w:val="34205D5B"/>
    <w:rsid w:val="342343B9"/>
    <w:rsid w:val="342C0A3D"/>
    <w:rsid w:val="343433AA"/>
    <w:rsid w:val="34367352"/>
    <w:rsid w:val="343D4129"/>
    <w:rsid w:val="343F5BB4"/>
    <w:rsid w:val="3441542F"/>
    <w:rsid w:val="344C1D88"/>
    <w:rsid w:val="34525C3C"/>
    <w:rsid w:val="34551967"/>
    <w:rsid w:val="345F00F0"/>
    <w:rsid w:val="34603942"/>
    <w:rsid w:val="346518CC"/>
    <w:rsid w:val="34652D5C"/>
    <w:rsid w:val="346538BE"/>
    <w:rsid w:val="34670696"/>
    <w:rsid w:val="34692C11"/>
    <w:rsid w:val="346A71C7"/>
    <w:rsid w:val="346F0DBC"/>
    <w:rsid w:val="34760DA3"/>
    <w:rsid w:val="34782313"/>
    <w:rsid w:val="347E03F5"/>
    <w:rsid w:val="347F6653"/>
    <w:rsid w:val="348757D1"/>
    <w:rsid w:val="348A26C7"/>
    <w:rsid w:val="348A7487"/>
    <w:rsid w:val="348C2141"/>
    <w:rsid w:val="348F346A"/>
    <w:rsid w:val="34903401"/>
    <w:rsid w:val="34954049"/>
    <w:rsid w:val="3496571E"/>
    <w:rsid w:val="34981693"/>
    <w:rsid w:val="349915D9"/>
    <w:rsid w:val="34A44893"/>
    <w:rsid w:val="34A53383"/>
    <w:rsid w:val="34A60717"/>
    <w:rsid w:val="34A84153"/>
    <w:rsid w:val="34AE1AC8"/>
    <w:rsid w:val="34AE4AA4"/>
    <w:rsid w:val="34B26DFB"/>
    <w:rsid w:val="34B331DC"/>
    <w:rsid w:val="34B44BD7"/>
    <w:rsid w:val="34B609CA"/>
    <w:rsid w:val="34B64973"/>
    <w:rsid w:val="34BC7A72"/>
    <w:rsid w:val="34BE281A"/>
    <w:rsid w:val="34BF126E"/>
    <w:rsid w:val="34C4210E"/>
    <w:rsid w:val="34C454B1"/>
    <w:rsid w:val="34C6328B"/>
    <w:rsid w:val="34C67BB5"/>
    <w:rsid w:val="34C8578C"/>
    <w:rsid w:val="34C97BDC"/>
    <w:rsid w:val="34CC708E"/>
    <w:rsid w:val="34CD1E4F"/>
    <w:rsid w:val="34CD685C"/>
    <w:rsid w:val="34D17B4C"/>
    <w:rsid w:val="34D23A0E"/>
    <w:rsid w:val="34D32224"/>
    <w:rsid w:val="34D832CB"/>
    <w:rsid w:val="34DB0731"/>
    <w:rsid w:val="34DE3570"/>
    <w:rsid w:val="34E06FC3"/>
    <w:rsid w:val="34E12F3A"/>
    <w:rsid w:val="34E24537"/>
    <w:rsid w:val="34E3004B"/>
    <w:rsid w:val="34E645FC"/>
    <w:rsid w:val="34E6462E"/>
    <w:rsid w:val="34EB7E6A"/>
    <w:rsid w:val="34EE157D"/>
    <w:rsid w:val="34EF3C82"/>
    <w:rsid w:val="34F451B6"/>
    <w:rsid w:val="34F60A99"/>
    <w:rsid w:val="34F864AD"/>
    <w:rsid w:val="35001C1A"/>
    <w:rsid w:val="3503386D"/>
    <w:rsid w:val="350B767F"/>
    <w:rsid w:val="350E0100"/>
    <w:rsid w:val="350E26AB"/>
    <w:rsid w:val="350F39F2"/>
    <w:rsid w:val="351027AD"/>
    <w:rsid w:val="35116687"/>
    <w:rsid w:val="351245E8"/>
    <w:rsid w:val="35180883"/>
    <w:rsid w:val="35192106"/>
    <w:rsid w:val="351C4A8B"/>
    <w:rsid w:val="351D17CF"/>
    <w:rsid w:val="352233B2"/>
    <w:rsid w:val="352D6F00"/>
    <w:rsid w:val="3533334E"/>
    <w:rsid w:val="35347567"/>
    <w:rsid w:val="353C5652"/>
    <w:rsid w:val="353C6076"/>
    <w:rsid w:val="353E261A"/>
    <w:rsid w:val="35423BF1"/>
    <w:rsid w:val="354677FD"/>
    <w:rsid w:val="354735B7"/>
    <w:rsid w:val="354963F1"/>
    <w:rsid w:val="35522A4B"/>
    <w:rsid w:val="35531DDC"/>
    <w:rsid w:val="355368EB"/>
    <w:rsid w:val="355529C3"/>
    <w:rsid w:val="35553E49"/>
    <w:rsid w:val="355719F9"/>
    <w:rsid w:val="355D02B0"/>
    <w:rsid w:val="35646132"/>
    <w:rsid w:val="356D3FA7"/>
    <w:rsid w:val="357029A0"/>
    <w:rsid w:val="35724DBD"/>
    <w:rsid w:val="35731748"/>
    <w:rsid w:val="35734BA3"/>
    <w:rsid w:val="357D6AC5"/>
    <w:rsid w:val="357E79E0"/>
    <w:rsid w:val="358027DB"/>
    <w:rsid w:val="35825E65"/>
    <w:rsid w:val="35886C0D"/>
    <w:rsid w:val="358E247E"/>
    <w:rsid w:val="358E495B"/>
    <w:rsid w:val="35932EA2"/>
    <w:rsid w:val="35943961"/>
    <w:rsid w:val="3596537F"/>
    <w:rsid w:val="35972CDA"/>
    <w:rsid w:val="35987004"/>
    <w:rsid w:val="359A4C84"/>
    <w:rsid w:val="359A7BA6"/>
    <w:rsid w:val="359F483D"/>
    <w:rsid w:val="35A079AD"/>
    <w:rsid w:val="35A21107"/>
    <w:rsid w:val="35A2175A"/>
    <w:rsid w:val="35A344A7"/>
    <w:rsid w:val="35A54D34"/>
    <w:rsid w:val="35A85BBC"/>
    <w:rsid w:val="35A87AE9"/>
    <w:rsid w:val="35B3010B"/>
    <w:rsid w:val="35B860F5"/>
    <w:rsid w:val="35BD327F"/>
    <w:rsid w:val="35BE5A44"/>
    <w:rsid w:val="35BF1AB8"/>
    <w:rsid w:val="35BF7864"/>
    <w:rsid w:val="35C03AD5"/>
    <w:rsid w:val="35C237A0"/>
    <w:rsid w:val="35C36A24"/>
    <w:rsid w:val="35C42CDD"/>
    <w:rsid w:val="35C77A48"/>
    <w:rsid w:val="35CB4F82"/>
    <w:rsid w:val="35CD5775"/>
    <w:rsid w:val="35D0101F"/>
    <w:rsid w:val="35D23C79"/>
    <w:rsid w:val="35D7447D"/>
    <w:rsid w:val="35D829E5"/>
    <w:rsid w:val="35D93B85"/>
    <w:rsid w:val="35D95628"/>
    <w:rsid w:val="35DD3BBC"/>
    <w:rsid w:val="35E04246"/>
    <w:rsid w:val="35E35782"/>
    <w:rsid w:val="35EB059E"/>
    <w:rsid w:val="35F1302B"/>
    <w:rsid w:val="35F20C98"/>
    <w:rsid w:val="35F2289F"/>
    <w:rsid w:val="35FC3048"/>
    <w:rsid w:val="35FC6351"/>
    <w:rsid w:val="3600434C"/>
    <w:rsid w:val="36017A44"/>
    <w:rsid w:val="36027863"/>
    <w:rsid w:val="3604602F"/>
    <w:rsid w:val="36062CD9"/>
    <w:rsid w:val="360A604E"/>
    <w:rsid w:val="36162A44"/>
    <w:rsid w:val="36165A34"/>
    <w:rsid w:val="36175908"/>
    <w:rsid w:val="362171F6"/>
    <w:rsid w:val="362605E6"/>
    <w:rsid w:val="36285FE5"/>
    <w:rsid w:val="36320428"/>
    <w:rsid w:val="363221B5"/>
    <w:rsid w:val="363849FC"/>
    <w:rsid w:val="36392C78"/>
    <w:rsid w:val="3644406F"/>
    <w:rsid w:val="364B16EB"/>
    <w:rsid w:val="364C21A9"/>
    <w:rsid w:val="36504BC4"/>
    <w:rsid w:val="36580D65"/>
    <w:rsid w:val="36584652"/>
    <w:rsid w:val="3659206E"/>
    <w:rsid w:val="366312E4"/>
    <w:rsid w:val="366337CD"/>
    <w:rsid w:val="366A0FE1"/>
    <w:rsid w:val="366B2124"/>
    <w:rsid w:val="366F12CF"/>
    <w:rsid w:val="366F682F"/>
    <w:rsid w:val="367028AF"/>
    <w:rsid w:val="3671120A"/>
    <w:rsid w:val="367116B4"/>
    <w:rsid w:val="36720257"/>
    <w:rsid w:val="36742895"/>
    <w:rsid w:val="367665FD"/>
    <w:rsid w:val="36797216"/>
    <w:rsid w:val="367A3FCB"/>
    <w:rsid w:val="367B38C6"/>
    <w:rsid w:val="367D585D"/>
    <w:rsid w:val="367F1408"/>
    <w:rsid w:val="36861F45"/>
    <w:rsid w:val="368760A5"/>
    <w:rsid w:val="368B57C8"/>
    <w:rsid w:val="368E0B2E"/>
    <w:rsid w:val="368F3ED3"/>
    <w:rsid w:val="36912B9C"/>
    <w:rsid w:val="369247A4"/>
    <w:rsid w:val="369472DC"/>
    <w:rsid w:val="36974BD5"/>
    <w:rsid w:val="369A4600"/>
    <w:rsid w:val="369C1A1F"/>
    <w:rsid w:val="369C4668"/>
    <w:rsid w:val="369E12E3"/>
    <w:rsid w:val="36A05003"/>
    <w:rsid w:val="36A9317D"/>
    <w:rsid w:val="36AC2118"/>
    <w:rsid w:val="36AD7B75"/>
    <w:rsid w:val="36AF6262"/>
    <w:rsid w:val="36B11587"/>
    <w:rsid w:val="36BD492B"/>
    <w:rsid w:val="36C11E22"/>
    <w:rsid w:val="36C3151C"/>
    <w:rsid w:val="36C8042B"/>
    <w:rsid w:val="36CC60D1"/>
    <w:rsid w:val="36D503BC"/>
    <w:rsid w:val="36D67AEF"/>
    <w:rsid w:val="36D81855"/>
    <w:rsid w:val="36DC294C"/>
    <w:rsid w:val="36DD0FAD"/>
    <w:rsid w:val="36E06642"/>
    <w:rsid w:val="36E318B0"/>
    <w:rsid w:val="36E55D4D"/>
    <w:rsid w:val="36EE53DC"/>
    <w:rsid w:val="36EF6AFA"/>
    <w:rsid w:val="36F37793"/>
    <w:rsid w:val="36F773AC"/>
    <w:rsid w:val="36FA1AE1"/>
    <w:rsid w:val="37063354"/>
    <w:rsid w:val="37091FC8"/>
    <w:rsid w:val="370930DF"/>
    <w:rsid w:val="370C27A9"/>
    <w:rsid w:val="37104F02"/>
    <w:rsid w:val="37147950"/>
    <w:rsid w:val="3717706F"/>
    <w:rsid w:val="371C5D9E"/>
    <w:rsid w:val="371D5806"/>
    <w:rsid w:val="37217902"/>
    <w:rsid w:val="37357E8C"/>
    <w:rsid w:val="37396166"/>
    <w:rsid w:val="37397024"/>
    <w:rsid w:val="373E76B6"/>
    <w:rsid w:val="37412169"/>
    <w:rsid w:val="374539E8"/>
    <w:rsid w:val="374544C3"/>
    <w:rsid w:val="37455290"/>
    <w:rsid w:val="37484E73"/>
    <w:rsid w:val="374B6AB2"/>
    <w:rsid w:val="37541F8F"/>
    <w:rsid w:val="3755486B"/>
    <w:rsid w:val="37557AD5"/>
    <w:rsid w:val="375C3DBF"/>
    <w:rsid w:val="375F4682"/>
    <w:rsid w:val="37601AA5"/>
    <w:rsid w:val="37654638"/>
    <w:rsid w:val="376925FB"/>
    <w:rsid w:val="376A1A6B"/>
    <w:rsid w:val="376D4551"/>
    <w:rsid w:val="3774626E"/>
    <w:rsid w:val="37752518"/>
    <w:rsid w:val="377563FF"/>
    <w:rsid w:val="37783F5E"/>
    <w:rsid w:val="37837D61"/>
    <w:rsid w:val="37854B4D"/>
    <w:rsid w:val="37884C0B"/>
    <w:rsid w:val="37895223"/>
    <w:rsid w:val="378E536F"/>
    <w:rsid w:val="37932B9C"/>
    <w:rsid w:val="379518D2"/>
    <w:rsid w:val="379F1033"/>
    <w:rsid w:val="37A343AE"/>
    <w:rsid w:val="37AB59AD"/>
    <w:rsid w:val="37AB5A01"/>
    <w:rsid w:val="37AC4C65"/>
    <w:rsid w:val="37AD1F07"/>
    <w:rsid w:val="37AD5A33"/>
    <w:rsid w:val="37AE0CC1"/>
    <w:rsid w:val="37B011A8"/>
    <w:rsid w:val="37B33424"/>
    <w:rsid w:val="37B45214"/>
    <w:rsid w:val="37B571BD"/>
    <w:rsid w:val="37BA6F90"/>
    <w:rsid w:val="37BC7F29"/>
    <w:rsid w:val="37BE234B"/>
    <w:rsid w:val="37BE6DF4"/>
    <w:rsid w:val="37C565DB"/>
    <w:rsid w:val="37CA3777"/>
    <w:rsid w:val="37D14F39"/>
    <w:rsid w:val="37DA2468"/>
    <w:rsid w:val="37DA5075"/>
    <w:rsid w:val="37DB64E3"/>
    <w:rsid w:val="37DD61AD"/>
    <w:rsid w:val="37DF4C3E"/>
    <w:rsid w:val="37E339BD"/>
    <w:rsid w:val="37E43D1E"/>
    <w:rsid w:val="37E74B2F"/>
    <w:rsid w:val="37E9127A"/>
    <w:rsid w:val="37E96DB8"/>
    <w:rsid w:val="37F311DF"/>
    <w:rsid w:val="37F413B5"/>
    <w:rsid w:val="37F61394"/>
    <w:rsid w:val="37F92857"/>
    <w:rsid w:val="37FB13CD"/>
    <w:rsid w:val="38054E1C"/>
    <w:rsid w:val="3806361B"/>
    <w:rsid w:val="380B5297"/>
    <w:rsid w:val="380D32C0"/>
    <w:rsid w:val="381116C2"/>
    <w:rsid w:val="3812636F"/>
    <w:rsid w:val="38167A04"/>
    <w:rsid w:val="381B78F8"/>
    <w:rsid w:val="381C1809"/>
    <w:rsid w:val="381D7A6F"/>
    <w:rsid w:val="381E470F"/>
    <w:rsid w:val="3821663D"/>
    <w:rsid w:val="38265284"/>
    <w:rsid w:val="38292BBD"/>
    <w:rsid w:val="38307CFE"/>
    <w:rsid w:val="38343AEC"/>
    <w:rsid w:val="38346BE2"/>
    <w:rsid w:val="38386D4A"/>
    <w:rsid w:val="383B00A3"/>
    <w:rsid w:val="383C30C3"/>
    <w:rsid w:val="38417B8D"/>
    <w:rsid w:val="38420DD7"/>
    <w:rsid w:val="38465D49"/>
    <w:rsid w:val="384B6AB9"/>
    <w:rsid w:val="384C1AC9"/>
    <w:rsid w:val="384C53B5"/>
    <w:rsid w:val="384F078E"/>
    <w:rsid w:val="385003FE"/>
    <w:rsid w:val="38585FA6"/>
    <w:rsid w:val="38597D13"/>
    <w:rsid w:val="385B5565"/>
    <w:rsid w:val="385C0A41"/>
    <w:rsid w:val="385E0DF5"/>
    <w:rsid w:val="3862326A"/>
    <w:rsid w:val="386279EF"/>
    <w:rsid w:val="38634034"/>
    <w:rsid w:val="386A26F1"/>
    <w:rsid w:val="386D5C77"/>
    <w:rsid w:val="3873135A"/>
    <w:rsid w:val="3875212C"/>
    <w:rsid w:val="38772E09"/>
    <w:rsid w:val="387B3860"/>
    <w:rsid w:val="387D1C3E"/>
    <w:rsid w:val="387F691C"/>
    <w:rsid w:val="38800152"/>
    <w:rsid w:val="38864023"/>
    <w:rsid w:val="38877AFD"/>
    <w:rsid w:val="388A07E4"/>
    <w:rsid w:val="388B73A4"/>
    <w:rsid w:val="388F0A64"/>
    <w:rsid w:val="38963A04"/>
    <w:rsid w:val="3899748C"/>
    <w:rsid w:val="389A50A9"/>
    <w:rsid w:val="389D0FE1"/>
    <w:rsid w:val="389F6D98"/>
    <w:rsid w:val="38A451EA"/>
    <w:rsid w:val="38A464C2"/>
    <w:rsid w:val="38A67D4B"/>
    <w:rsid w:val="38A744A8"/>
    <w:rsid w:val="38AC2CEA"/>
    <w:rsid w:val="38AD0263"/>
    <w:rsid w:val="38B00E1A"/>
    <w:rsid w:val="38B85677"/>
    <w:rsid w:val="38C12858"/>
    <w:rsid w:val="38C2356B"/>
    <w:rsid w:val="38C3672E"/>
    <w:rsid w:val="38C36C0F"/>
    <w:rsid w:val="38C7507E"/>
    <w:rsid w:val="38C76CEF"/>
    <w:rsid w:val="38D179EB"/>
    <w:rsid w:val="38D32090"/>
    <w:rsid w:val="38D3267D"/>
    <w:rsid w:val="38D56765"/>
    <w:rsid w:val="38D93ECE"/>
    <w:rsid w:val="38DC1C1F"/>
    <w:rsid w:val="38DD3902"/>
    <w:rsid w:val="38DD641E"/>
    <w:rsid w:val="38DE35D0"/>
    <w:rsid w:val="38E0072F"/>
    <w:rsid w:val="38E408BF"/>
    <w:rsid w:val="38E41D6D"/>
    <w:rsid w:val="38E824CB"/>
    <w:rsid w:val="38E838EE"/>
    <w:rsid w:val="38EB1B4F"/>
    <w:rsid w:val="38F0560B"/>
    <w:rsid w:val="38F5418A"/>
    <w:rsid w:val="38F62BC5"/>
    <w:rsid w:val="38FB209C"/>
    <w:rsid w:val="38FF14D3"/>
    <w:rsid w:val="39002466"/>
    <w:rsid w:val="39014261"/>
    <w:rsid w:val="3906075A"/>
    <w:rsid w:val="3906284D"/>
    <w:rsid w:val="39063665"/>
    <w:rsid w:val="3906453E"/>
    <w:rsid w:val="390A4A99"/>
    <w:rsid w:val="390F4B9A"/>
    <w:rsid w:val="39113C74"/>
    <w:rsid w:val="39140046"/>
    <w:rsid w:val="39160587"/>
    <w:rsid w:val="39171891"/>
    <w:rsid w:val="39194B52"/>
    <w:rsid w:val="391B275D"/>
    <w:rsid w:val="391F44AB"/>
    <w:rsid w:val="39210870"/>
    <w:rsid w:val="39274F56"/>
    <w:rsid w:val="392A7BD9"/>
    <w:rsid w:val="392A7CE4"/>
    <w:rsid w:val="392B3F37"/>
    <w:rsid w:val="392B6132"/>
    <w:rsid w:val="392C6E8F"/>
    <w:rsid w:val="392E5B00"/>
    <w:rsid w:val="392E7F4B"/>
    <w:rsid w:val="392F57D4"/>
    <w:rsid w:val="392F6B6D"/>
    <w:rsid w:val="39314F6D"/>
    <w:rsid w:val="393B2D24"/>
    <w:rsid w:val="393F5EF3"/>
    <w:rsid w:val="394041A0"/>
    <w:rsid w:val="39433BF9"/>
    <w:rsid w:val="39465102"/>
    <w:rsid w:val="394849BF"/>
    <w:rsid w:val="394D7CB4"/>
    <w:rsid w:val="39501095"/>
    <w:rsid w:val="39503E90"/>
    <w:rsid w:val="395564CF"/>
    <w:rsid w:val="395A599F"/>
    <w:rsid w:val="395B7E11"/>
    <w:rsid w:val="395C7EEF"/>
    <w:rsid w:val="395E35C3"/>
    <w:rsid w:val="395E7A7D"/>
    <w:rsid w:val="395F26A4"/>
    <w:rsid w:val="395F2B18"/>
    <w:rsid w:val="395F60C1"/>
    <w:rsid w:val="396002D5"/>
    <w:rsid w:val="39622A2F"/>
    <w:rsid w:val="39653147"/>
    <w:rsid w:val="396A2B0A"/>
    <w:rsid w:val="396B4B14"/>
    <w:rsid w:val="396F3E4C"/>
    <w:rsid w:val="397063A9"/>
    <w:rsid w:val="3971318A"/>
    <w:rsid w:val="397556B2"/>
    <w:rsid w:val="39756D8A"/>
    <w:rsid w:val="39795932"/>
    <w:rsid w:val="397B0CC8"/>
    <w:rsid w:val="398312B1"/>
    <w:rsid w:val="39832532"/>
    <w:rsid w:val="398B23E4"/>
    <w:rsid w:val="398F7F33"/>
    <w:rsid w:val="399411CF"/>
    <w:rsid w:val="39943F70"/>
    <w:rsid w:val="39970B85"/>
    <w:rsid w:val="399E4F30"/>
    <w:rsid w:val="39A649CA"/>
    <w:rsid w:val="39A8160D"/>
    <w:rsid w:val="39A85667"/>
    <w:rsid w:val="39A87801"/>
    <w:rsid w:val="39A91D24"/>
    <w:rsid w:val="39AA4C3B"/>
    <w:rsid w:val="39B2125F"/>
    <w:rsid w:val="39BE76FA"/>
    <w:rsid w:val="39BF1ABD"/>
    <w:rsid w:val="39CD30B5"/>
    <w:rsid w:val="39D002B5"/>
    <w:rsid w:val="39D50148"/>
    <w:rsid w:val="39D65DAE"/>
    <w:rsid w:val="39D97614"/>
    <w:rsid w:val="39E661DD"/>
    <w:rsid w:val="39EA6A08"/>
    <w:rsid w:val="39F40F65"/>
    <w:rsid w:val="39F43F9D"/>
    <w:rsid w:val="39F81546"/>
    <w:rsid w:val="39FA7AA0"/>
    <w:rsid w:val="39FB3744"/>
    <w:rsid w:val="39FB72BF"/>
    <w:rsid w:val="39FF1782"/>
    <w:rsid w:val="3A021EA9"/>
    <w:rsid w:val="3A025410"/>
    <w:rsid w:val="3A0445CB"/>
    <w:rsid w:val="3A055EA7"/>
    <w:rsid w:val="3A067B3F"/>
    <w:rsid w:val="3A08765D"/>
    <w:rsid w:val="3A087C64"/>
    <w:rsid w:val="3A095C44"/>
    <w:rsid w:val="3A0C77F4"/>
    <w:rsid w:val="3A0D214E"/>
    <w:rsid w:val="3A0E6AFF"/>
    <w:rsid w:val="3A1409CE"/>
    <w:rsid w:val="3A160724"/>
    <w:rsid w:val="3A173CBB"/>
    <w:rsid w:val="3A1843A0"/>
    <w:rsid w:val="3A1A4B85"/>
    <w:rsid w:val="3A1B10E2"/>
    <w:rsid w:val="3A1F0472"/>
    <w:rsid w:val="3A1F596C"/>
    <w:rsid w:val="3A204391"/>
    <w:rsid w:val="3A214163"/>
    <w:rsid w:val="3A2408FD"/>
    <w:rsid w:val="3A260AFD"/>
    <w:rsid w:val="3A2D3EEF"/>
    <w:rsid w:val="3A3322AC"/>
    <w:rsid w:val="3A336FFB"/>
    <w:rsid w:val="3A340161"/>
    <w:rsid w:val="3A351870"/>
    <w:rsid w:val="3A3A3511"/>
    <w:rsid w:val="3A3D0530"/>
    <w:rsid w:val="3A404E59"/>
    <w:rsid w:val="3A411373"/>
    <w:rsid w:val="3A4574C6"/>
    <w:rsid w:val="3A471F98"/>
    <w:rsid w:val="3A4761F4"/>
    <w:rsid w:val="3A4B093C"/>
    <w:rsid w:val="3A4B2BB8"/>
    <w:rsid w:val="3A4D56AE"/>
    <w:rsid w:val="3A4F6416"/>
    <w:rsid w:val="3A564C78"/>
    <w:rsid w:val="3A565326"/>
    <w:rsid w:val="3A5A14C7"/>
    <w:rsid w:val="3A5E42E9"/>
    <w:rsid w:val="3A637D4F"/>
    <w:rsid w:val="3A643DF9"/>
    <w:rsid w:val="3A6C79EF"/>
    <w:rsid w:val="3A6D0F77"/>
    <w:rsid w:val="3A6E5B67"/>
    <w:rsid w:val="3A6F46B6"/>
    <w:rsid w:val="3A6F4936"/>
    <w:rsid w:val="3A7557E7"/>
    <w:rsid w:val="3A76356B"/>
    <w:rsid w:val="3A766100"/>
    <w:rsid w:val="3A7A6DA6"/>
    <w:rsid w:val="3A804909"/>
    <w:rsid w:val="3A8734FB"/>
    <w:rsid w:val="3A883525"/>
    <w:rsid w:val="3A89315C"/>
    <w:rsid w:val="3A8A33B5"/>
    <w:rsid w:val="3A8B013B"/>
    <w:rsid w:val="3A8B2C02"/>
    <w:rsid w:val="3A901A8D"/>
    <w:rsid w:val="3A977BA6"/>
    <w:rsid w:val="3A9B5FDF"/>
    <w:rsid w:val="3A9B67C1"/>
    <w:rsid w:val="3AA11235"/>
    <w:rsid w:val="3AA124B2"/>
    <w:rsid w:val="3AA17DF7"/>
    <w:rsid w:val="3AA50869"/>
    <w:rsid w:val="3AA52DB8"/>
    <w:rsid w:val="3AA93185"/>
    <w:rsid w:val="3AB441A5"/>
    <w:rsid w:val="3AB742EA"/>
    <w:rsid w:val="3AB8608B"/>
    <w:rsid w:val="3AB929AC"/>
    <w:rsid w:val="3ABD544C"/>
    <w:rsid w:val="3ABF0F19"/>
    <w:rsid w:val="3AC01E65"/>
    <w:rsid w:val="3AC5331D"/>
    <w:rsid w:val="3AD16231"/>
    <w:rsid w:val="3ADA6942"/>
    <w:rsid w:val="3ADE603D"/>
    <w:rsid w:val="3ADF15F8"/>
    <w:rsid w:val="3ADF2A00"/>
    <w:rsid w:val="3ADF67DA"/>
    <w:rsid w:val="3AE505F2"/>
    <w:rsid w:val="3AE66A17"/>
    <w:rsid w:val="3AE94424"/>
    <w:rsid w:val="3AF03FED"/>
    <w:rsid w:val="3AF16B9F"/>
    <w:rsid w:val="3AF406C3"/>
    <w:rsid w:val="3AF60240"/>
    <w:rsid w:val="3AFB5A91"/>
    <w:rsid w:val="3AFD171F"/>
    <w:rsid w:val="3AFE1CF7"/>
    <w:rsid w:val="3B003A52"/>
    <w:rsid w:val="3B027491"/>
    <w:rsid w:val="3B0429B2"/>
    <w:rsid w:val="3B057753"/>
    <w:rsid w:val="3B0A4C11"/>
    <w:rsid w:val="3B155EB0"/>
    <w:rsid w:val="3B161EAD"/>
    <w:rsid w:val="3B1F2DC2"/>
    <w:rsid w:val="3B211046"/>
    <w:rsid w:val="3B271669"/>
    <w:rsid w:val="3B32025E"/>
    <w:rsid w:val="3B352877"/>
    <w:rsid w:val="3B362A6D"/>
    <w:rsid w:val="3B4158EE"/>
    <w:rsid w:val="3B487324"/>
    <w:rsid w:val="3B4D1FEE"/>
    <w:rsid w:val="3B534704"/>
    <w:rsid w:val="3B5777FE"/>
    <w:rsid w:val="3B5A4601"/>
    <w:rsid w:val="3B5B6893"/>
    <w:rsid w:val="3B5D07BE"/>
    <w:rsid w:val="3B5F3476"/>
    <w:rsid w:val="3B611867"/>
    <w:rsid w:val="3B645C38"/>
    <w:rsid w:val="3B6D5414"/>
    <w:rsid w:val="3B7170A0"/>
    <w:rsid w:val="3B76492B"/>
    <w:rsid w:val="3B78109A"/>
    <w:rsid w:val="3B793B56"/>
    <w:rsid w:val="3B7E10B7"/>
    <w:rsid w:val="3B821664"/>
    <w:rsid w:val="3B8315A6"/>
    <w:rsid w:val="3B844D9A"/>
    <w:rsid w:val="3B875F95"/>
    <w:rsid w:val="3B907CC5"/>
    <w:rsid w:val="3B92550B"/>
    <w:rsid w:val="3B9275CC"/>
    <w:rsid w:val="3B93405B"/>
    <w:rsid w:val="3B952025"/>
    <w:rsid w:val="3B96743D"/>
    <w:rsid w:val="3B9860DE"/>
    <w:rsid w:val="3B9972CA"/>
    <w:rsid w:val="3B9A0C9A"/>
    <w:rsid w:val="3B9A5351"/>
    <w:rsid w:val="3B9C2D5B"/>
    <w:rsid w:val="3BA03EBC"/>
    <w:rsid w:val="3BA048C7"/>
    <w:rsid w:val="3BA04D34"/>
    <w:rsid w:val="3BAA1016"/>
    <w:rsid w:val="3BAC53C6"/>
    <w:rsid w:val="3BAD194D"/>
    <w:rsid w:val="3BAF5620"/>
    <w:rsid w:val="3BB40A8D"/>
    <w:rsid w:val="3BB46AC5"/>
    <w:rsid w:val="3BBA4C79"/>
    <w:rsid w:val="3BBC7773"/>
    <w:rsid w:val="3BC06E4A"/>
    <w:rsid w:val="3BC07B6D"/>
    <w:rsid w:val="3BC204CE"/>
    <w:rsid w:val="3BC7232C"/>
    <w:rsid w:val="3BC85650"/>
    <w:rsid w:val="3BC92482"/>
    <w:rsid w:val="3BD746B1"/>
    <w:rsid w:val="3BDD6453"/>
    <w:rsid w:val="3BE7002F"/>
    <w:rsid w:val="3BE755C2"/>
    <w:rsid w:val="3BF11CB6"/>
    <w:rsid w:val="3BF1486C"/>
    <w:rsid w:val="3BF168C8"/>
    <w:rsid w:val="3BF64A32"/>
    <w:rsid w:val="3BF7568B"/>
    <w:rsid w:val="3BF86F99"/>
    <w:rsid w:val="3BF966D4"/>
    <w:rsid w:val="3BFE2C9F"/>
    <w:rsid w:val="3C00145B"/>
    <w:rsid w:val="3C024C29"/>
    <w:rsid w:val="3C061928"/>
    <w:rsid w:val="3C077F81"/>
    <w:rsid w:val="3C092980"/>
    <w:rsid w:val="3C0D4301"/>
    <w:rsid w:val="3C0E6057"/>
    <w:rsid w:val="3C0F58E7"/>
    <w:rsid w:val="3C147E00"/>
    <w:rsid w:val="3C154483"/>
    <w:rsid w:val="3C1A606E"/>
    <w:rsid w:val="3C1F429E"/>
    <w:rsid w:val="3C216F51"/>
    <w:rsid w:val="3C21710A"/>
    <w:rsid w:val="3C226477"/>
    <w:rsid w:val="3C250E58"/>
    <w:rsid w:val="3C276873"/>
    <w:rsid w:val="3C28014A"/>
    <w:rsid w:val="3C3078F8"/>
    <w:rsid w:val="3C3309B3"/>
    <w:rsid w:val="3C397880"/>
    <w:rsid w:val="3C3B1C54"/>
    <w:rsid w:val="3C41334D"/>
    <w:rsid w:val="3C4930A4"/>
    <w:rsid w:val="3C4D5FFB"/>
    <w:rsid w:val="3C532A7C"/>
    <w:rsid w:val="3C542B7F"/>
    <w:rsid w:val="3C5A0C41"/>
    <w:rsid w:val="3C5B545F"/>
    <w:rsid w:val="3C5C1558"/>
    <w:rsid w:val="3C5D2B0B"/>
    <w:rsid w:val="3C663FDD"/>
    <w:rsid w:val="3C740ED9"/>
    <w:rsid w:val="3C764679"/>
    <w:rsid w:val="3C7B5319"/>
    <w:rsid w:val="3C820A66"/>
    <w:rsid w:val="3C836A76"/>
    <w:rsid w:val="3C945934"/>
    <w:rsid w:val="3C9518E1"/>
    <w:rsid w:val="3C9525C7"/>
    <w:rsid w:val="3C96158D"/>
    <w:rsid w:val="3CA2290D"/>
    <w:rsid w:val="3CAB14ED"/>
    <w:rsid w:val="3CAF5B49"/>
    <w:rsid w:val="3CB07EC6"/>
    <w:rsid w:val="3CB41BAE"/>
    <w:rsid w:val="3CB713D5"/>
    <w:rsid w:val="3CBA5CA7"/>
    <w:rsid w:val="3CBB461A"/>
    <w:rsid w:val="3CC27E06"/>
    <w:rsid w:val="3CC44C88"/>
    <w:rsid w:val="3CC62FDC"/>
    <w:rsid w:val="3CC84C8C"/>
    <w:rsid w:val="3CD11DEE"/>
    <w:rsid w:val="3CD21321"/>
    <w:rsid w:val="3CD37A56"/>
    <w:rsid w:val="3CDC634B"/>
    <w:rsid w:val="3CDD2082"/>
    <w:rsid w:val="3CDD3C39"/>
    <w:rsid w:val="3CDF0B68"/>
    <w:rsid w:val="3CE32996"/>
    <w:rsid w:val="3CE539BD"/>
    <w:rsid w:val="3CE72843"/>
    <w:rsid w:val="3CEC1BB5"/>
    <w:rsid w:val="3CEC38E5"/>
    <w:rsid w:val="3CF66130"/>
    <w:rsid w:val="3CF72A74"/>
    <w:rsid w:val="3CFA2477"/>
    <w:rsid w:val="3CFB1D39"/>
    <w:rsid w:val="3CFC31E9"/>
    <w:rsid w:val="3CFD073D"/>
    <w:rsid w:val="3CFD43C8"/>
    <w:rsid w:val="3CFD61BB"/>
    <w:rsid w:val="3CFE5E4B"/>
    <w:rsid w:val="3D052B2B"/>
    <w:rsid w:val="3D056262"/>
    <w:rsid w:val="3D090614"/>
    <w:rsid w:val="3D0B0951"/>
    <w:rsid w:val="3D0B34A3"/>
    <w:rsid w:val="3D13023F"/>
    <w:rsid w:val="3D132D62"/>
    <w:rsid w:val="3D195E7F"/>
    <w:rsid w:val="3D1E1306"/>
    <w:rsid w:val="3D205D84"/>
    <w:rsid w:val="3D21450C"/>
    <w:rsid w:val="3D220202"/>
    <w:rsid w:val="3D277C4E"/>
    <w:rsid w:val="3D285E8E"/>
    <w:rsid w:val="3D2B392F"/>
    <w:rsid w:val="3D333058"/>
    <w:rsid w:val="3D35526B"/>
    <w:rsid w:val="3D4111C1"/>
    <w:rsid w:val="3D45419A"/>
    <w:rsid w:val="3D485717"/>
    <w:rsid w:val="3D486B14"/>
    <w:rsid w:val="3D4D152B"/>
    <w:rsid w:val="3D4E0407"/>
    <w:rsid w:val="3D4E20AD"/>
    <w:rsid w:val="3D5147B1"/>
    <w:rsid w:val="3D5543BE"/>
    <w:rsid w:val="3D5856B6"/>
    <w:rsid w:val="3D5B08ED"/>
    <w:rsid w:val="3D5F2F73"/>
    <w:rsid w:val="3D6069BA"/>
    <w:rsid w:val="3D611353"/>
    <w:rsid w:val="3D667714"/>
    <w:rsid w:val="3D672F1F"/>
    <w:rsid w:val="3D69733C"/>
    <w:rsid w:val="3D6A1C8F"/>
    <w:rsid w:val="3D6A6515"/>
    <w:rsid w:val="3D6E05DB"/>
    <w:rsid w:val="3D7757E4"/>
    <w:rsid w:val="3D7B2573"/>
    <w:rsid w:val="3D7C3165"/>
    <w:rsid w:val="3D7C6DA1"/>
    <w:rsid w:val="3D822621"/>
    <w:rsid w:val="3D92187E"/>
    <w:rsid w:val="3D93212F"/>
    <w:rsid w:val="3D96468A"/>
    <w:rsid w:val="3D992DB4"/>
    <w:rsid w:val="3D9A6B58"/>
    <w:rsid w:val="3D9E3C1D"/>
    <w:rsid w:val="3DA52EBF"/>
    <w:rsid w:val="3DA720A4"/>
    <w:rsid w:val="3DA9142C"/>
    <w:rsid w:val="3DAD0B5C"/>
    <w:rsid w:val="3DB0042D"/>
    <w:rsid w:val="3DB258ED"/>
    <w:rsid w:val="3DB34CE0"/>
    <w:rsid w:val="3DB4313F"/>
    <w:rsid w:val="3DB72AA2"/>
    <w:rsid w:val="3DC81D23"/>
    <w:rsid w:val="3DCC1373"/>
    <w:rsid w:val="3DCC2FF1"/>
    <w:rsid w:val="3DCD1730"/>
    <w:rsid w:val="3DE128F1"/>
    <w:rsid w:val="3DE2247E"/>
    <w:rsid w:val="3DE36CCB"/>
    <w:rsid w:val="3DEB26B5"/>
    <w:rsid w:val="3DEC5AB2"/>
    <w:rsid w:val="3DF225B0"/>
    <w:rsid w:val="3DF627AA"/>
    <w:rsid w:val="3DFD2B2D"/>
    <w:rsid w:val="3DFD56AD"/>
    <w:rsid w:val="3E00095D"/>
    <w:rsid w:val="3E0115F7"/>
    <w:rsid w:val="3E054DD7"/>
    <w:rsid w:val="3E05668A"/>
    <w:rsid w:val="3E062029"/>
    <w:rsid w:val="3E0774E1"/>
    <w:rsid w:val="3E0805C2"/>
    <w:rsid w:val="3E09009F"/>
    <w:rsid w:val="3E112AF3"/>
    <w:rsid w:val="3E134DD6"/>
    <w:rsid w:val="3E183369"/>
    <w:rsid w:val="3E1B11F3"/>
    <w:rsid w:val="3E22249E"/>
    <w:rsid w:val="3E271617"/>
    <w:rsid w:val="3E2744C2"/>
    <w:rsid w:val="3E277C8A"/>
    <w:rsid w:val="3E286E6B"/>
    <w:rsid w:val="3E293121"/>
    <w:rsid w:val="3E2E75AF"/>
    <w:rsid w:val="3E331603"/>
    <w:rsid w:val="3E34103F"/>
    <w:rsid w:val="3E3615B4"/>
    <w:rsid w:val="3E387266"/>
    <w:rsid w:val="3E3C0D0A"/>
    <w:rsid w:val="3E507EC5"/>
    <w:rsid w:val="3E517E58"/>
    <w:rsid w:val="3E5373E1"/>
    <w:rsid w:val="3E656459"/>
    <w:rsid w:val="3E6D1C2B"/>
    <w:rsid w:val="3E755C86"/>
    <w:rsid w:val="3E772375"/>
    <w:rsid w:val="3E797B5F"/>
    <w:rsid w:val="3E7F05E5"/>
    <w:rsid w:val="3E7F432D"/>
    <w:rsid w:val="3E83584E"/>
    <w:rsid w:val="3E8620AF"/>
    <w:rsid w:val="3E875A6A"/>
    <w:rsid w:val="3E8C6D11"/>
    <w:rsid w:val="3E8C7063"/>
    <w:rsid w:val="3E8F3713"/>
    <w:rsid w:val="3E910B91"/>
    <w:rsid w:val="3E9243FC"/>
    <w:rsid w:val="3E99229C"/>
    <w:rsid w:val="3E9A3523"/>
    <w:rsid w:val="3EA36B5D"/>
    <w:rsid w:val="3EA841DB"/>
    <w:rsid w:val="3EA8458F"/>
    <w:rsid w:val="3EAC1475"/>
    <w:rsid w:val="3EAE3B5F"/>
    <w:rsid w:val="3EB037F9"/>
    <w:rsid w:val="3EB30550"/>
    <w:rsid w:val="3EB658C6"/>
    <w:rsid w:val="3EBC5932"/>
    <w:rsid w:val="3EBF654D"/>
    <w:rsid w:val="3EC5773F"/>
    <w:rsid w:val="3ECA1505"/>
    <w:rsid w:val="3ED87909"/>
    <w:rsid w:val="3ED97306"/>
    <w:rsid w:val="3EE01823"/>
    <w:rsid w:val="3EE14B1D"/>
    <w:rsid w:val="3EE16018"/>
    <w:rsid w:val="3EE16D32"/>
    <w:rsid w:val="3EE26605"/>
    <w:rsid w:val="3EE577DA"/>
    <w:rsid w:val="3EE67DD2"/>
    <w:rsid w:val="3EEE36E5"/>
    <w:rsid w:val="3EF10E48"/>
    <w:rsid w:val="3EF55F89"/>
    <w:rsid w:val="3EF74285"/>
    <w:rsid w:val="3EF903AD"/>
    <w:rsid w:val="3EF95DFD"/>
    <w:rsid w:val="3EFA6775"/>
    <w:rsid w:val="3EFB00ED"/>
    <w:rsid w:val="3EFB5A4E"/>
    <w:rsid w:val="3F0177FE"/>
    <w:rsid w:val="3F021997"/>
    <w:rsid w:val="3F05500C"/>
    <w:rsid w:val="3F064491"/>
    <w:rsid w:val="3F074F69"/>
    <w:rsid w:val="3F085DA2"/>
    <w:rsid w:val="3F0C367B"/>
    <w:rsid w:val="3F140B7D"/>
    <w:rsid w:val="3F1C754C"/>
    <w:rsid w:val="3F221E2F"/>
    <w:rsid w:val="3F234536"/>
    <w:rsid w:val="3F2441B1"/>
    <w:rsid w:val="3F256488"/>
    <w:rsid w:val="3F25712E"/>
    <w:rsid w:val="3F262CA0"/>
    <w:rsid w:val="3F27186F"/>
    <w:rsid w:val="3F27780B"/>
    <w:rsid w:val="3F294AD1"/>
    <w:rsid w:val="3F2F0152"/>
    <w:rsid w:val="3F2F23B4"/>
    <w:rsid w:val="3F310D9F"/>
    <w:rsid w:val="3F321AB7"/>
    <w:rsid w:val="3F352965"/>
    <w:rsid w:val="3F371EC6"/>
    <w:rsid w:val="3F3A070A"/>
    <w:rsid w:val="3F3B3BF8"/>
    <w:rsid w:val="3F3B4041"/>
    <w:rsid w:val="3F4050AF"/>
    <w:rsid w:val="3F420E81"/>
    <w:rsid w:val="3F432E4E"/>
    <w:rsid w:val="3F444383"/>
    <w:rsid w:val="3F49135A"/>
    <w:rsid w:val="3F4D39F5"/>
    <w:rsid w:val="3F50009B"/>
    <w:rsid w:val="3F502360"/>
    <w:rsid w:val="3F5758C3"/>
    <w:rsid w:val="3F575DDE"/>
    <w:rsid w:val="3F5952F0"/>
    <w:rsid w:val="3F595517"/>
    <w:rsid w:val="3F5B1334"/>
    <w:rsid w:val="3F5C4FD3"/>
    <w:rsid w:val="3F5D7493"/>
    <w:rsid w:val="3F5F3142"/>
    <w:rsid w:val="3F600221"/>
    <w:rsid w:val="3F6220F8"/>
    <w:rsid w:val="3F66032F"/>
    <w:rsid w:val="3F691384"/>
    <w:rsid w:val="3F6B27A8"/>
    <w:rsid w:val="3F6C204C"/>
    <w:rsid w:val="3F763F04"/>
    <w:rsid w:val="3F7A4CFB"/>
    <w:rsid w:val="3F822843"/>
    <w:rsid w:val="3F85209F"/>
    <w:rsid w:val="3F86064B"/>
    <w:rsid w:val="3F881AFC"/>
    <w:rsid w:val="3F894ADE"/>
    <w:rsid w:val="3F8F37CF"/>
    <w:rsid w:val="3F925C8E"/>
    <w:rsid w:val="3F935689"/>
    <w:rsid w:val="3F9A4A50"/>
    <w:rsid w:val="3F9E144A"/>
    <w:rsid w:val="3F9E24C8"/>
    <w:rsid w:val="3FA21C20"/>
    <w:rsid w:val="3FA9354F"/>
    <w:rsid w:val="3FB01C7E"/>
    <w:rsid w:val="3FB13D7D"/>
    <w:rsid w:val="3FB56AE2"/>
    <w:rsid w:val="3FB71BC8"/>
    <w:rsid w:val="3FBC50BE"/>
    <w:rsid w:val="3FC75E56"/>
    <w:rsid w:val="3FCA2591"/>
    <w:rsid w:val="3FCA5A57"/>
    <w:rsid w:val="3FCA6645"/>
    <w:rsid w:val="3FD149E7"/>
    <w:rsid w:val="3FDB328D"/>
    <w:rsid w:val="3FE12C9E"/>
    <w:rsid w:val="3FE14EFB"/>
    <w:rsid w:val="3FE15BCF"/>
    <w:rsid w:val="3FF106FF"/>
    <w:rsid w:val="3FF118F4"/>
    <w:rsid w:val="3FF12DA9"/>
    <w:rsid w:val="3FFB18F6"/>
    <w:rsid w:val="3FFC6752"/>
    <w:rsid w:val="3FFE4AE2"/>
    <w:rsid w:val="3FFF491A"/>
    <w:rsid w:val="4000683A"/>
    <w:rsid w:val="40063ECD"/>
    <w:rsid w:val="40093E51"/>
    <w:rsid w:val="400B327A"/>
    <w:rsid w:val="400B5504"/>
    <w:rsid w:val="400D32A5"/>
    <w:rsid w:val="400D55EA"/>
    <w:rsid w:val="40122D9B"/>
    <w:rsid w:val="40144EA5"/>
    <w:rsid w:val="40166B9D"/>
    <w:rsid w:val="401D0EEF"/>
    <w:rsid w:val="4023670E"/>
    <w:rsid w:val="402646BC"/>
    <w:rsid w:val="402722EA"/>
    <w:rsid w:val="40281243"/>
    <w:rsid w:val="402C64E5"/>
    <w:rsid w:val="402F32EE"/>
    <w:rsid w:val="40313AF3"/>
    <w:rsid w:val="40347C7C"/>
    <w:rsid w:val="403711D0"/>
    <w:rsid w:val="403B06F6"/>
    <w:rsid w:val="403B1AE7"/>
    <w:rsid w:val="403E1DB8"/>
    <w:rsid w:val="403E34D5"/>
    <w:rsid w:val="403F724F"/>
    <w:rsid w:val="404B5715"/>
    <w:rsid w:val="404B7627"/>
    <w:rsid w:val="404D1694"/>
    <w:rsid w:val="4052722D"/>
    <w:rsid w:val="405304B2"/>
    <w:rsid w:val="4055752B"/>
    <w:rsid w:val="40576E86"/>
    <w:rsid w:val="405D593D"/>
    <w:rsid w:val="405F211E"/>
    <w:rsid w:val="406E03C5"/>
    <w:rsid w:val="40731991"/>
    <w:rsid w:val="4078221A"/>
    <w:rsid w:val="40783331"/>
    <w:rsid w:val="4078434D"/>
    <w:rsid w:val="407B799B"/>
    <w:rsid w:val="408574A6"/>
    <w:rsid w:val="40881B63"/>
    <w:rsid w:val="408B4F22"/>
    <w:rsid w:val="408C63AF"/>
    <w:rsid w:val="408F7117"/>
    <w:rsid w:val="40953419"/>
    <w:rsid w:val="40A85357"/>
    <w:rsid w:val="40AC5BFD"/>
    <w:rsid w:val="40B05F5B"/>
    <w:rsid w:val="40B1507A"/>
    <w:rsid w:val="40B67CAA"/>
    <w:rsid w:val="40B85203"/>
    <w:rsid w:val="40BA582B"/>
    <w:rsid w:val="40BE025C"/>
    <w:rsid w:val="40C1284A"/>
    <w:rsid w:val="40C5487A"/>
    <w:rsid w:val="40C71EAA"/>
    <w:rsid w:val="40C77003"/>
    <w:rsid w:val="40C86E82"/>
    <w:rsid w:val="40D13C10"/>
    <w:rsid w:val="40D663CE"/>
    <w:rsid w:val="40D913FA"/>
    <w:rsid w:val="40DD55E2"/>
    <w:rsid w:val="40E96316"/>
    <w:rsid w:val="40F0484C"/>
    <w:rsid w:val="40F11CAE"/>
    <w:rsid w:val="40F40BFF"/>
    <w:rsid w:val="40F5095A"/>
    <w:rsid w:val="40FB6D5D"/>
    <w:rsid w:val="410B4B07"/>
    <w:rsid w:val="410E7B80"/>
    <w:rsid w:val="411779D9"/>
    <w:rsid w:val="411A7982"/>
    <w:rsid w:val="41276E0F"/>
    <w:rsid w:val="412A3135"/>
    <w:rsid w:val="41335DF8"/>
    <w:rsid w:val="41351750"/>
    <w:rsid w:val="4135324B"/>
    <w:rsid w:val="4138479F"/>
    <w:rsid w:val="41413F81"/>
    <w:rsid w:val="4142091A"/>
    <w:rsid w:val="4142175A"/>
    <w:rsid w:val="41472DB2"/>
    <w:rsid w:val="414B2A1C"/>
    <w:rsid w:val="414C46CA"/>
    <w:rsid w:val="414E22D7"/>
    <w:rsid w:val="4150102D"/>
    <w:rsid w:val="41547293"/>
    <w:rsid w:val="41547DB9"/>
    <w:rsid w:val="41582101"/>
    <w:rsid w:val="415C15CB"/>
    <w:rsid w:val="415E59C7"/>
    <w:rsid w:val="415F1C41"/>
    <w:rsid w:val="416201CF"/>
    <w:rsid w:val="416A558D"/>
    <w:rsid w:val="416B2668"/>
    <w:rsid w:val="416D6AF1"/>
    <w:rsid w:val="4179203F"/>
    <w:rsid w:val="417C37F2"/>
    <w:rsid w:val="417C3CAD"/>
    <w:rsid w:val="417E3D25"/>
    <w:rsid w:val="41862456"/>
    <w:rsid w:val="41870BF3"/>
    <w:rsid w:val="418D46ED"/>
    <w:rsid w:val="41924FE4"/>
    <w:rsid w:val="41950009"/>
    <w:rsid w:val="419A62E7"/>
    <w:rsid w:val="41A11CEF"/>
    <w:rsid w:val="41A16F40"/>
    <w:rsid w:val="41A40069"/>
    <w:rsid w:val="41A629E6"/>
    <w:rsid w:val="41A70343"/>
    <w:rsid w:val="41A727CA"/>
    <w:rsid w:val="41B1492E"/>
    <w:rsid w:val="41B467FE"/>
    <w:rsid w:val="41B47289"/>
    <w:rsid w:val="41B573D2"/>
    <w:rsid w:val="41BA5708"/>
    <w:rsid w:val="41BD5040"/>
    <w:rsid w:val="41C25E40"/>
    <w:rsid w:val="41C32821"/>
    <w:rsid w:val="41C54316"/>
    <w:rsid w:val="41CE1352"/>
    <w:rsid w:val="41CE3654"/>
    <w:rsid w:val="41CF10EF"/>
    <w:rsid w:val="41D123C5"/>
    <w:rsid w:val="41D21593"/>
    <w:rsid w:val="41D55ADD"/>
    <w:rsid w:val="41D87AB8"/>
    <w:rsid w:val="41D9358A"/>
    <w:rsid w:val="41D9758C"/>
    <w:rsid w:val="41DF166E"/>
    <w:rsid w:val="41E0265E"/>
    <w:rsid w:val="41E31836"/>
    <w:rsid w:val="41E57DFA"/>
    <w:rsid w:val="41E80613"/>
    <w:rsid w:val="41E9785E"/>
    <w:rsid w:val="41EE6377"/>
    <w:rsid w:val="41F12C73"/>
    <w:rsid w:val="41FB146F"/>
    <w:rsid w:val="41FC01DF"/>
    <w:rsid w:val="41FC2D1D"/>
    <w:rsid w:val="41FC2D4C"/>
    <w:rsid w:val="41FF03EE"/>
    <w:rsid w:val="420877F8"/>
    <w:rsid w:val="42087FF3"/>
    <w:rsid w:val="42101CFD"/>
    <w:rsid w:val="42104136"/>
    <w:rsid w:val="4213520A"/>
    <w:rsid w:val="42172425"/>
    <w:rsid w:val="42176886"/>
    <w:rsid w:val="42195B52"/>
    <w:rsid w:val="421A2B73"/>
    <w:rsid w:val="421F5509"/>
    <w:rsid w:val="42217A8F"/>
    <w:rsid w:val="422B25F1"/>
    <w:rsid w:val="422D0D6A"/>
    <w:rsid w:val="422D6AD4"/>
    <w:rsid w:val="42327383"/>
    <w:rsid w:val="42362344"/>
    <w:rsid w:val="4236756D"/>
    <w:rsid w:val="4238701F"/>
    <w:rsid w:val="423D1BC5"/>
    <w:rsid w:val="4245253C"/>
    <w:rsid w:val="42462552"/>
    <w:rsid w:val="42465835"/>
    <w:rsid w:val="424E1C69"/>
    <w:rsid w:val="424E2E45"/>
    <w:rsid w:val="425116D3"/>
    <w:rsid w:val="425140DE"/>
    <w:rsid w:val="4254144B"/>
    <w:rsid w:val="42572A74"/>
    <w:rsid w:val="425A6DBA"/>
    <w:rsid w:val="425B72C2"/>
    <w:rsid w:val="425F556D"/>
    <w:rsid w:val="42621B23"/>
    <w:rsid w:val="426224B8"/>
    <w:rsid w:val="42640D3A"/>
    <w:rsid w:val="42667165"/>
    <w:rsid w:val="42671FD8"/>
    <w:rsid w:val="42697F82"/>
    <w:rsid w:val="426C507A"/>
    <w:rsid w:val="426C556E"/>
    <w:rsid w:val="42700AD8"/>
    <w:rsid w:val="42750646"/>
    <w:rsid w:val="427957D4"/>
    <w:rsid w:val="427B611C"/>
    <w:rsid w:val="427B63BD"/>
    <w:rsid w:val="427C65A3"/>
    <w:rsid w:val="4286256C"/>
    <w:rsid w:val="428B3A91"/>
    <w:rsid w:val="428E3614"/>
    <w:rsid w:val="428E47B4"/>
    <w:rsid w:val="428F78C4"/>
    <w:rsid w:val="429104BB"/>
    <w:rsid w:val="42966972"/>
    <w:rsid w:val="42983B87"/>
    <w:rsid w:val="429B71BB"/>
    <w:rsid w:val="429C07EF"/>
    <w:rsid w:val="429D06DA"/>
    <w:rsid w:val="42A13041"/>
    <w:rsid w:val="42A86A4C"/>
    <w:rsid w:val="42A91F01"/>
    <w:rsid w:val="42AA1E3A"/>
    <w:rsid w:val="42AA7A67"/>
    <w:rsid w:val="42AE218C"/>
    <w:rsid w:val="42B01E7A"/>
    <w:rsid w:val="42B768DD"/>
    <w:rsid w:val="42B908AE"/>
    <w:rsid w:val="42BB6E3A"/>
    <w:rsid w:val="42BD5E3F"/>
    <w:rsid w:val="42C153FE"/>
    <w:rsid w:val="42C42A80"/>
    <w:rsid w:val="42C67292"/>
    <w:rsid w:val="42CB6034"/>
    <w:rsid w:val="42CF449E"/>
    <w:rsid w:val="42D14BFC"/>
    <w:rsid w:val="42D614D6"/>
    <w:rsid w:val="42D63451"/>
    <w:rsid w:val="42D92BE7"/>
    <w:rsid w:val="42DD1A29"/>
    <w:rsid w:val="42DD5CD6"/>
    <w:rsid w:val="42DE6DA2"/>
    <w:rsid w:val="42E96ACE"/>
    <w:rsid w:val="42EA4A8D"/>
    <w:rsid w:val="42EB1250"/>
    <w:rsid w:val="42FA4C65"/>
    <w:rsid w:val="42FA5025"/>
    <w:rsid w:val="42FC6A3A"/>
    <w:rsid w:val="42FE5721"/>
    <w:rsid w:val="430556FA"/>
    <w:rsid w:val="43110169"/>
    <w:rsid w:val="43140A2B"/>
    <w:rsid w:val="4320160E"/>
    <w:rsid w:val="43221923"/>
    <w:rsid w:val="43227319"/>
    <w:rsid w:val="43231803"/>
    <w:rsid w:val="432D67E8"/>
    <w:rsid w:val="432E0876"/>
    <w:rsid w:val="432E7BE3"/>
    <w:rsid w:val="433A5BC0"/>
    <w:rsid w:val="433F2981"/>
    <w:rsid w:val="43406089"/>
    <w:rsid w:val="4349425A"/>
    <w:rsid w:val="434E0D54"/>
    <w:rsid w:val="434E3C60"/>
    <w:rsid w:val="435548EE"/>
    <w:rsid w:val="435609D4"/>
    <w:rsid w:val="43572A07"/>
    <w:rsid w:val="435840BB"/>
    <w:rsid w:val="435C3F06"/>
    <w:rsid w:val="435D5D4C"/>
    <w:rsid w:val="435E24DE"/>
    <w:rsid w:val="43672AEB"/>
    <w:rsid w:val="436D52D2"/>
    <w:rsid w:val="436F2990"/>
    <w:rsid w:val="43717985"/>
    <w:rsid w:val="43736F55"/>
    <w:rsid w:val="43760540"/>
    <w:rsid w:val="437643B0"/>
    <w:rsid w:val="43792995"/>
    <w:rsid w:val="437A4B08"/>
    <w:rsid w:val="437E2F6B"/>
    <w:rsid w:val="4381020E"/>
    <w:rsid w:val="4382502A"/>
    <w:rsid w:val="43870C3D"/>
    <w:rsid w:val="438943CD"/>
    <w:rsid w:val="438A2186"/>
    <w:rsid w:val="438C4D30"/>
    <w:rsid w:val="438D7A4F"/>
    <w:rsid w:val="439071D7"/>
    <w:rsid w:val="43946480"/>
    <w:rsid w:val="43971604"/>
    <w:rsid w:val="439748DA"/>
    <w:rsid w:val="43990CF7"/>
    <w:rsid w:val="43995500"/>
    <w:rsid w:val="43995FB3"/>
    <w:rsid w:val="439F7413"/>
    <w:rsid w:val="43A42A24"/>
    <w:rsid w:val="43A45A2C"/>
    <w:rsid w:val="43A57D32"/>
    <w:rsid w:val="43AD5A31"/>
    <w:rsid w:val="43B1503B"/>
    <w:rsid w:val="43B80308"/>
    <w:rsid w:val="43B82625"/>
    <w:rsid w:val="43BB7DAC"/>
    <w:rsid w:val="43BD3458"/>
    <w:rsid w:val="43C10C2B"/>
    <w:rsid w:val="43C10DAB"/>
    <w:rsid w:val="43C71F79"/>
    <w:rsid w:val="43C81BDD"/>
    <w:rsid w:val="43C959BF"/>
    <w:rsid w:val="43CC644E"/>
    <w:rsid w:val="43D005E5"/>
    <w:rsid w:val="43D029EA"/>
    <w:rsid w:val="43D26BD3"/>
    <w:rsid w:val="43D507A0"/>
    <w:rsid w:val="43D71451"/>
    <w:rsid w:val="43E03D05"/>
    <w:rsid w:val="43E253FE"/>
    <w:rsid w:val="43E25A68"/>
    <w:rsid w:val="43E35EA5"/>
    <w:rsid w:val="43E82AFB"/>
    <w:rsid w:val="43ED3C96"/>
    <w:rsid w:val="43EE25B1"/>
    <w:rsid w:val="43F56CED"/>
    <w:rsid w:val="43F60A3A"/>
    <w:rsid w:val="43FD725D"/>
    <w:rsid w:val="43FE4924"/>
    <w:rsid w:val="43FF1DF6"/>
    <w:rsid w:val="43FF22CD"/>
    <w:rsid w:val="43FF5DB6"/>
    <w:rsid w:val="4403604E"/>
    <w:rsid w:val="440411D2"/>
    <w:rsid w:val="44073F94"/>
    <w:rsid w:val="440E0785"/>
    <w:rsid w:val="440E7EC3"/>
    <w:rsid w:val="441723FF"/>
    <w:rsid w:val="44173E96"/>
    <w:rsid w:val="44184103"/>
    <w:rsid w:val="4425180F"/>
    <w:rsid w:val="44252FFF"/>
    <w:rsid w:val="44291965"/>
    <w:rsid w:val="442F6C61"/>
    <w:rsid w:val="4434100F"/>
    <w:rsid w:val="44347278"/>
    <w:rsid w:val="44377C90"/>
    <w:rsid w:val="44383FE1"/>
    <w:rsid w:val="443A1764"/>
    <w:rsid w:val="443A40C9"/>
    <w:rsid w:val="4444018C"/>
    <w:rsid w:val="4452516E"/>
    <w:rsid w:val="445256FB"/>
    <w:rsid w:val="44573C74"/>
    <w:rsid w:val="445810E5"/>
    <w:rsid w:val="44594C42"/>
    <w:rsid w:val="445B0446"/>
    <w:rsid w:val="445B13C0"/>
    <w:rsid w:val="445E491F"/>
    <w:rsid w:val="445F3689"/>
    <w:rsid w:val="44667B24"/>
    <w:rsid w:val="446A7819"/>
    <w:rsid w:val="446B760F"/>
    <w:rsid w:val="4471106B"/>
    <w:rsid w:val="44737F22"/>
    <w:rsid w:val="447661A2"/>
    <w:rsid w:val="44787B47"/>
    <w:rsid w:val="44853C8E"/>
    <w:rsid w:val="448C674C"/>
    <w:rsid w:val="448C77BC"/>
    <w:rsid w:val="448D48C1"/>
    <w:rsid w:val="449205E7"/>
    <w:rsid w:val="44927B32"/>
    <w:rsid w:val="44964932"/>
    <w:rsid w:val="44986C8A"/>
    <w:rsid w:val="44997326"/>
    <w:rsid w:val="449B41E3"/>
    <w:rsid w:val="44A12A48"/>
    <w:rsid w:val="44AA5F44"/>
    <w:rsid w:val="44AE78E7"/>
    <w:rsid w:val="44B30625"/>
    <w:rsid w:val="44B72395"/>
    <w:rsid w:val="44BF03E4"/>
    <w:rsid w:val="44C24A57"/>
    <w:rsid w:val="44C512D5"/>
    <w:rsid w:val="44CD707B"/>
    <w:rsid w:val="44D05C29"/>
    <w:rsid w:val="44D07309"/>
    <w:rsid w:val="44D6436B"/>
    <w:rsid w:val="44DB23BC"/>
    <w:rsid w:val="44DF3E81"/>
    <w:rsid w:val="44E2739B"/>
    <w:rsid w:val="44E45461"/>
    <w:rsid w:val="44E6091F"/>
    <w:rsid w:val="44E703D7"/>
    <w:rsid w:val="44E720A6"/>
    <w:rsid w:val="44E81389"/>
    <w:rsid w:val="44EB109D"/>
    <w:rsid w:val="44EC11FE"/>
    <w:rsid w:val="44F56667"/>
    <w:rsid w:val="44F96E11"/>
    <w:rsid w:val="44FA1AA3"/>
    <w:rsid w:val="44FB483E"/>
    <w:rsid w:val="44FD21B8"/>
    <w:rsid w:val="45000F40"/>
    <w:rsid w:val="45005B73"/>
    <w:rsid w:val="450403F9"/>
    <w:rsid w:val="4504650D"/>
    <w:rsid w:val="45057F86"/>
    <w:rsid w:val="45071E0B"/>
    <w:rsid w:val="4508399E"/>
    <w:rsid w:val="4510646F"/>
    <w:rsid w:val="451201CF"/>
    <w:rsid w:val="45143F6F"/>
    <w:rsid w:val="45147937"/>
    <w:rsid w:val="451531E6"/>
    <w:rsid w:val="45206284"/>
    <w:rsid w:val="45282C51"/>
    <w:rsid w:val="452B3BD8"/>
    <w:rsid w:val="45325BED"/>
    <w:rsid w:val="45365AF0"/>
    <w:rsid w:val="45383F71"/>
    <w:rsid w:val="4538573C"/>
    <w:rsid w:val="453A0A56"/>
    <w:rsid w:val="453F227A"/>
    <w:rsid w:val="453F502A"/>
    <w:rsid w:val="45412479"/>
    <w:rsid w:val="454726AD"/>
    <w:rsid w:val="45491AA0"/>
    <w:rsid w:val="45494AA9"/>
    <w:rsid w:val="454B2A8C"/>
    <w:rsid w:val="454C0AF5"/>
    <w:rsid w:val="454C5233"/>
    <w:rsid w:val="45536E15"/>
    <w:rsid w:val="45550A16"/>
    <w:rsid w:val="455A657A"/>
    <w:rsid w:val="455D3485"/>
    <w:rsid w:val="45680FF1"/>
    <w:rsid w:val="456B69FF"/>
    <w:rsid w:val="456E7E1C"/>
    <w:rsid w:val="45706BF1"/>
    <w:rsid w:val="457207AF"/>
    <w:rsid w:val="45765BDD"/>
    <w:rsid w:val="457C045D"/>
    <w:rsid w:val="457C73D8"/>
    <w:rsid w:val="45810386"/>
    <w:rsid w:val="45820F12"/>
    <w:rsid w:val="458549DC"/>
    <w:rsid w:val="458836AD"/>
    <w:rsid w:val="458C03B5"/>
    <w:rsid w:val="458D7515"/>
    <w:rsid w:val="45916F1D"/>
    <w:rsid w:val="4598057F"/>
    <w:rsid w:val="459B7022"/>
    <w:rsid w:val="45A04B18"/>
    <w:rsid w:val="45A1145C"/>
    <w:rsid w:val="45A83388"/>
    <w:rsid w:val="45AD74EE"/>
    <w:rsid w:val="45AF5DC9"/>
    <w:rsid w:val="45B27242"/>
    <w:rsid w:val="45BB7F18"/>
    <w:rsid w:val="45BC1C0F"/>
    <w:rsid w:val="45C031B1"/>
    <w:rsid w:val="45C03D65"/>
    <w:rsid w:val="45CA05B3"/>
    <w:rsid w:val="45CA0B84"/>
    <w:rsid w:val="45CE4A3E"/>
    <w:rsid w:val="45D207F4"/>
    <w:rsid w:val="45D26FE4"/>
    <w:rsid w:val="45D650D0"/>
    <w:rsid w:val="45DF2237"/>
    <w:rsid w:val="45DF5C5A"/>
    <w:rsid w:val="45E06847"/>
    <w:rsid w:val="45E133C8"/>
    <w:rsid w:val="45E41FAA"/>
    <w:rsid w:val="45E600DD"/>
    <w:rsid w:val="45E73099"/>
    <w:rsid w:val="45EF40F9"/>
    <w:rsid w:val="45F2798D"/>
    <w:rsid w:val="45F33840"/>
    <w:rsid w:val="45F47E0A"/>
    <w:rsid w:val="45F61E68"/>
    <w:rsid w:val="45F77A8F"/>
    <w:rsid w:val="45FC4893"/>
    <w:rsid w:val="460258F8"/>
    <w:rsid w:val="460305CE"/>
    <w:rsid w:val="460C10ED"/>
    <w:rsid w:val="460D1DBC"/>
    <w:rsid w:val="46116DBA"/>
    <w:rsid w:val="46120942"/>
    <w:rsid w:val="46155B38"/>
    <w:rsid w:val="461F7724"/>
    <w:rsid w:val="46202286"/>
    <w:rsid w:val="46233FEC"/>
    <w:rsid w:val="462E68C8"/>
    <w:rsid w:val="463006DD"/>
    <w:rsid w:val="46303C2C"/>
    <w:rsid w:val="46307FCC"/>
    <w:rsid w:val="46315FBF"/>
    <w:rsid w:val="46385525"/>
    <w:rsid w:val="4644554B"/>
    <w:rsid w:val="4647220E"/>
    <w:rsid w:val="46473A2A"/>
    <w:rsid w:val="464C2EE2"/>
    <w:rsid w:val="464C3EEE"/>
    <w:rsid w:val="464E35F1"/>
    <w:rsid w:val="464F5E64"/>
    <w:rsid w:val="46540787"/>
    <w:rsid w:val="46561EA9"/>
    <w:rsid w:val="46562364"/>
    <w:rsid w:val="46565401"/>
    <w:rsid w:val="46576C25"/>
    <w:rsid w:val="465B4C31"/>
    <w:rsid w:val="466369C6"/>
    <w:rsid w:val="4669308A"/>
    <w:rsid w:val="466A72DA"/>
    <w:rsid w:val="46706851"/>
    <w:rsid w:val="46723DE9"/>
    <w:rsid w:val="46745506"/>
    <w:rsid w:val="467459BB"/>
    <w:rsid w:val="467A08E6"/>
    <w:rsid w:val="467F2DF7"/>
    <w:rsid w:val="46854820"/>
    <w:rsid w:val="46904E0F"/>
    <w:rsid w:val="46920BFD"/>
    <w:rsid w:val="469236E4"/>
    <w:rsid w:val="46925992"/>
    <w:rsid w:val="46980CE6"/>
    <w:rsid w:val="469A5C25"/>
    <w:rsid w:val="469F2486"/>
    <w:rsid w:val="46A32264"/>
    <w:rsid w:val="46A652C2"/>
    <w:rsid w:val="46A6651F"/>
    <w:rsid w:val="46A703AA"/>
    <w:rsid w:val="46A86DEE"/>
    <w:rsid w:val="46A90233"/>
    <w:rsid w:val="46B017A5"/>
    <w:rsid w:val="46B33BCC"/>
    <w:rsid w:val="46B42806"/>
    <w:rsid w:val="46B47B76"/>
    <w:rsid w:val="46B745A2"/>
    <w:rsid w:val="46BB1E83"/>
    <w:rsid w:val="46C062C3"/>
    <w:rsid w:val="46C41B10"/>
    <w:rsid w:val="46C60FFA"/>
    <w:rsid w:val="46CE4A91"/>
    <w:rsid w:val="46CE7840"/>
    <w:rsid w:val="46CF2BF0"/>
    <w:rsid w:val="46CF66DD"/>
    <w:rsid w:val="46D35CEF"/>
    <w:rsid w:val="46D44259"/>
    <w:rsid w:val="46D46A25"/>
    <w:rsid w:val="46DA1B92"/>
    <w:rsid w:val="46E114D0"/>
    <w:rsid w:val="46E35EBE"/>
    <w:rsid w:val="46E42AFC"/>
    <w:rsid w:val="46E93EA5"/>
    <w:rsid w:val="46EB49EA"/>
    <w:rsid w:val="46EC7C0A"/>
    <w:rsid w:val="46EE03B8"/>
    <w:rsid w:val="46F37075"/>
    <w:rsid w:val="46F4587E"/>
    <w:rsid w:val="46F873F7"/>
    <w:rsid w:val="46FB24A1"/>
    <w:rsid w:val="46FD321B"/>
    <w:rsid w:val="46FD7124"/>
    <w:rsid w:val="46FF1246"/>
    <w:rsid w:val="46FF1E27"/>
    <w:rsid w:val="470C7E57"/>
    <w:rsid w:val="470E6D2A"/>
    <w:rsid w:val="47102F56"/>
    <w:rsid w:val="471272CC"/>
    <w:rsid w:val="471465E8"/>
    <w:rsid w:val="47172C23"/>
    <w:rsid w:val="4719398C"/>
    <w:rsid w:val="471A6BDD"/>
    <w:rsid w:val="471B5230"/>
    <w:rsid w:val="471D0641"/>
    <w:rsid w:val="471F734D"/>
    <w:rsid w:val="472231B8"/>
    <w:rsid w:val="472B66E3"/>
    <w:rsid w:val="472C0D70"/>
    <w:rsid w:val="472E0591"/>
    <w:rsid w:val="473B086F"/>
    <w:rsid w:val="473C253C"/>
    <w:rsid w:val="474670B8"/>
    <w:rsid w:val="474B6031"/>
    <w:rsid w:val="4755026F"/>
    <w:rsid w:val="47572195"/>
    <w:rsid w:val="47581485"/>
    <w:rsid w:val="475E5468"/>
    <w:rsid w:val="47605F3E"/>
    <w:rsid w:val="47664381"/>
    <w:rsid w:val="476662D4"/>
    <w:rsid w:val="476D5946"/>
    <w:rsid w:val="47741725"/>
    <w:rsid w:val="47775485"/>
    <w:rsid w:val="47802A10"/>
    <w:rsid w:val="478226CB"/>
    <w:rsid w:val="47852B1F"/>
    <w:rsid w:val="47867C52"/>
    <w:rsid w:val="479024AD"/>
    <w:rsid w:val="47924C8F"/>
    <w:rsid w:val="4799497B"/>
    <w:rsid w:val="479D016A"/>
    <w:rsid w:val="479E1EC5"/>
    <w:rsid w:val="479F7651"/>
    <w:rsid w:val="47A058D2"/>
    <w:rsid w:val="47A07774"/>
    <w:rsid w:val="47A50E40"/>
    <w:rsid w:val="47A63DD1"/>
    <w:rsid w:val="47AC55AF"/>
    <w:rsid w:val="47AD15FD"/>
    <w:rsid w:val="47AE461E"/>
    <w:rsid w:val="47B21F5B"/>
    <w:rsid w:val="47B3760D"/>
    <w:rsid w:val="47B41657"/>
    <w:rsid w:val="47B5641A"/>
    <w:rsid w:val="47B56B72"/>
    <w:rsid w:val="47B71980"/>
    <w:rsid w:val="47B750D2"/>
    <w:rsid w:val="47B77C0F"/>
    <w:rsid w:val="47B90196"/>
    <w:rsid w:val="47BB3C47"/>
    <w:rsid w:val="47BB65AB"/>
    <w:rsid w:val="47BC158D"/>
    <w:rsid w:val="47C353A8"/>
    <w:rsid w:val="47C42310"/>
    <w:rsid w:val="47C45F68"/>
    <w:rsid w:val="47C66950"/>
    <w:rsid w:val="47D13504"/>
    <w:rsid w:val="47D87083"/>
    <w:rsid w:val="47DF11CF"/>
    <w:rsid w:val="47E010DD"/>
    <w:rsid w:val="47E017BB"/>
    <w:rsid w:val="47E34D08"/>
    <w:rsid w:val="47EA70F0"/>
    <w:rsid w:val="47EC63EB"/>
    <w:rsid w:val="47EC708D"/>
    <w:rsid w:val="47ED781F"/>
    <w:rsid w:val="47EF0FB0"/>
    <w:rsid w:val="47F41592"/>
    <w:rsid w:val="47F82D2F"/>
    <w:rsid w:val="47F91219"/>
    <w:rsid w:val="47FB2DDE"/>
    <w:rsid w:val="47FD6CF3"/>
    <w:rsid w:val="48042F14"/>
    <w:rsid w:val="48071EB1"/>
    <w:rsid w:val="480839D5"/>
    <w:rsid w:val="480E2336"/>
    <w:rsid w:val="480F0CC9"/>
    <w:rsid w:val="48121A63"/>
    <w:rsid w:val="48125496"/>
    <w:rsid w:val="48162345"/>
    <w:rsid w:val="4818162D"/>
    <w:rsid w:val="481C5971"/>
    <w:rsid w:val="48261393"/>
    <w:rsid w:val="48270717"/>
    <w:rsid w:val="482E512B"/>
    <w:rsid w:val="482F43A6"/>
    <w:rsid w:val="4830733C"/>
    <w:rsid w:val="4831015A"/>
    <w:rsid w:val="48357AD7"/>
    <w:rsid w:val="48362148"/>
    <w:rsid w:val="48383401"/>
    <w:rsid w:val="48390845"/>
    <w:rsid w:val="483C1825"/>
    <w:rsid w:val="48463801"/>
    <w:rsid w:val="484764E9"/>
    <w:rsid w:val="484B6A2E"/>
    <w:rsid w:val="484F413E"/>
    <w:rsid w:val="48513E0B"/>
    <w:rsid w:val="48560789"/>
    <w:rsid w:val="48564C22"/>
    <w:rsid w:val="485B53EC"/>
    <w:rsid w:val="485F40B7"/>
    <w:rsid w:val="48615B2E"/>
    <w:rsid w:val="48647968"/>
    <w:rsid w:val="48682AAE"/>
    <w:rsid w:val="48692851"/>
    <w:rsid w:val="486B5DFF"/>
    <w:rsid w:val="486C1C2F"/>
    <w:rsid w:val="48726EBA"/>
    <w:rsid w:val="4873109D"/>
    <w:rsid w:val="48772772"/>
    <w:rsid w:val="4878350C"/>
    <w:rsid w:val="487932D9"/>
    <w:rsid w:val="487B2BDB"/>
    <w:rsid w:val="487C2701"/>
    <w:rsid w:val="487D4734"/>
    <w:rsid w:val="488538FE"/>
    <w:rsid w:val="488D56AD"/>
    <w:rsid w:val="4892610C"/>
    <w:rsid w:val="489337CD"/>
    <w:rsid w:val="4897392B"/>
    <w:rsid w:val="48A4388B"/>
    <w:rsid w:val="48AB124C"/>
    <w:rsid w:val="48B1027D"/>
    <w:rsid w:val="48B2115A"/>
    <w:rsid w:val="48B338AB"/>
    <w:rsid w:val="48B34666"/>
    <w:rsid w:val="48B76E85"/>
    <w:rsid w:val="48BB41A9"/>
    <w:rsid w:val="48BD619A"/>
    <w:rsid w:val="48BD7D0F"/>
    <w:rsid w:val="48BE2573"/>
    <w:rsid w:val="48C122E2"/>
    <w:rsid w:val="48C131A8"/>
    <w:rsid w:val="48C32499"/>
    <w:rsid w:val="48CC1167"/>
    <w:rsid w:val="48CD3658"/>
    <w:rsid w:val="48CD45EE"/>
    <w:rsid w:val="48CF7587"/>
    <w:rsid w:val="48D1527E"/>
    <w:rsid w:val="48D24264"/>
    <w:rsid w:val="48D30D0A"/>
    <w:rsid w:val="48D43543"/>
    <w:rsid w:val="48D53FC4"/>
    <w:rsid w:val="48DA3804"/>
    <w:rsid w:val="48E84F9F"/>
    <w:rsid w:val="48EB3FCC"/>
    <w:rsid w:val="48EC290B"/>
    <w:rsid w:val="48EC3F58"/>
    <w:rsid w:val="48F00C50"/>
    <w:rsid w:val="48F22BA0"/>
    <w:rsid w:val="48F72FAB"/>
    <w:rsid w:val="48F972FA"/>
    <w:rsid w:val="48F97E1C"/>
    <w:rsid w:val="48FE36FA"/>
    <w:rsid w:val="49030E48"/>
    <w:rsid w:val="490476AE"/>
    <w:rsid w:val="49050E4A"/>
    <w:rsid w:val="490613E5"/>
    <w:rsid w:val="4906762D"/>
    <w:rsid w:val="490765E6"/>
    <w:rsid w:val="490A773B"/>
    <w:rsid w:val="490C084F"/>
    <w:rsid w:val="490F4AB0"/>
    <w:rsid w:val="491160D3"/>
    <w:rsid w:val="49127C0D"/>
    <w:rsid w:val="491B187C"/>
    <w:rsid w:val="491C60EB"/>
    <w:rsid w:val="491E060E"/>
    <w:rsid w:val="492237DF"/>
    <w:rsid w:val="492525F1"/>
    <w:rsid w:val="49293597"/>
    <w:rsid w:val="492D15DD"/>
    <w:rsid w:val="49302AF2"/>
    <w:rsid w:val="49326A25"/>
    <w:rsid w:val="49372FAF"/>
    <w:rsid w:val="49377645"/>
    <w:rsid w:val="49383C6D"/>
    <w:rsid w:val="49385FAC"/>
    <w:rsid w:val="493965C6"/>
    <w:rsid w:val="493A22E4"/>
    <w:rsid w:val="493B543E"/>
    <w:rsid w:val="493C284C"/>
    <w:rsid w:val="49400510"/>
    <w:rsid w:val="4943581B"/>
    <w:rsid w:val="495A3D0A"/>
    <w:rsid w:val="495C4579"/>
    <w:rsid w:val="49612269"/>
    <w:rsid w:val="49624D97"/>
    <w:rsid w:val="49642EB1"/>
    <w:rsid w:val="49681144"/>
    <w:rsid w:val="496C6036"/>
    <w:rsid w:val="49705A8D"/>
    <w:rsid w:val="497542EC"/>
    <w:rsid w:val="49763D2B"/>
    <w:rsid w:val="498B15D5"/>
    <w:rsid w:val="498C701C"/>
    <w:rsid w:val="4990762F"/>
    <w:rsid w:val="49915D15"/>
    <w:rsid w:val="49963198"/>
    <w:rsid w:val="499863B7"/>
    <w:rsid w:val="499A67C7"/>
    <w:rsid w:val="499B6BFF"/>
    <w:rsid w:val="49A01D02"/>
    <w:rsid w:val="49A05162"/>
    <w:rsid w:val="49A56569"/>
    <w:rsid w:val="49A77746"/>
    <w:rsid w:val="49AB4166"/>
    <w:rsid w:val="49AB7811"/>
    <w:rsid w:val="49AC6B1D"/>
    <w:rsid w:val="49B40118"/>
    <w:rsid w:val="49BB0075"/>
    <w:rsid w:val="49BD6929"/>
    <w:rsid w:val="49C12B10"/>
    <w:rsid w:val="49C22179"/>
    <w:rsid w:val="49C4060C"/>
    <w:rsid w:val="49C425AF"/>
    <w:rsid w:val="49C6703C"/>
    <w:rsid w:val="49C80637"/>
    <w:rsid w:val="49CB6A02"/>
    <w:rsid w:val="49CF388C"/>
    <w:rsid w:val="49D00E30"/>
    <w:rsid w:val="49E12B7B"/>
    <w:rsid w:val="49E45533"/>
    <w:rsid w:val="49EB6EE4"/>
    <w:rsid w:val="49ED74EF"/>
    <w:rsid w:val="49EF4D97"/>
    <w:rsid w:val="49F059B2"/>
    <w:rsid w:val="49F0776D"/>
    <w:rsid w:val="49F52E97"/>
    <w:rsid w:val="49F61B92"/>
    <w:rsid w:val="49F712B7"/>
    <w:rsid w:val="49FA745E"/>
    <w:rsid w:val="4A05205B"/>
    <w:rsid w:val="4A07284B"/>
    <w:rsid w:val="4A0F5B30"/>
    <w:rsid w:val="4A102E37"/>
    <w:rsid w:val="4A114C15"/>
    <w:rsid w:val="4A152162"/>
    <w:rsid w:val="4A1744B2"/>
    <w:rsid w:val="4A17490F"/>
    <w:rsid w:val="4A1806F5"/>
    <w:rsid w:val="4A1C29F3"/>
    <w:rsid w:val="4A217A09"/>
    <w:rsid w:val="4A236149"/>
    <w:rsid w:val="4A2D0764"/>
    <w:rsid w:val="4A2F7582"/>
    <w:rsid w:val="4A307CF2"/>
    <w:rsid w:val="4A316AE4"/>
    <w:rsid w:val="4A357B66"/>
    <w:rsid w:val="4A366C67"/>
    <w:rsid w:val="4A3B66C1"/>
    <w:rsid w:val="4A3D792A"/>
    <w:rsid w:val="4A3E2598"/>
    <w:rsid w:val="4A3E6573"/>
    <w:rsid w:val="4A405D64"/>
    <w:rsid w:val="4A422DD0"/>
    <w:rsid w:val="4A443848"/>
    <w:rsid w:val="4A446F81"/>
    <w:rsid w:val="4A49763D"/>
    <w:rsid w:val="4A540AFE"/>
    <w:rsid w:val="4A565169"/>
    <w:rsid w:val="4A5768E0"/>
    <w:rsid w:val="4A5A33CB"/>
    <w:rsid w:val="4A5C4DC0"/>
    <w:rsid w:val="4A5D1910"/>
    <w:rsid w:val="4A5E090A"/>
    <w:rsid w:val="4A614F4F"/>
    <w:rsid w:val="4A62738F"/>
    <w:rsid w:val="4A66463A"/>
    <w:rsid w:val="4A683329"/>
    <w:rsid w:val="4A6918EB"/>
    <w:rsid w:val="4A6942CB"/>
    <w:rsid w:val="4A70011B"/>
    <w:rsid w:val="4A7035D4"/>
    <w:rsid w:val="4A71576C"/>
    <w:rsid w:val="4A73561E"/>
    <w:rsid w:val="4A787823"/>
    <w:rsid w:val="4A7925BE"/>
    <w:rsid w:val="4A795298"/>
    <w:rsid w:val="4A7A02FA"/>
    <w:rsid w:val="4A7C2C8E"/>
    <w:rsid w:val="4A891CB6"/>
    <w:rsid w:val="4A900298"/>
    <w:rsid w:val="4A912F44"/>
    <w:rsid w:val="4A9140A2"/>
    <w:rsid w:val="4A9233F4"/>
    <w:rsid w:val="4A927AEB"/>
    <w:rsid w:val="4A9A7272"/>
    <w:rsid w:val="4A9B3951"/>
    <w:rsid w:val="4A9C03C8"/>
    <w:rsid w:val="4A9D3721"/>
    <w:rsid w:val="4AA0100B"/>
    <w:rsid w:val="4AA06374"/>
    <w:rsid w:val="4AA109A1"/>
    <w:rsid w:val="4AA232BB"/>
    <w:rsid w:val="4AA24DC6"/>
    <w:rsid w:val="4AA46A49"/>
    <w:rsid w:val="4AA82C4C"/>
    <w:rsid w:val="4AAD631F"/>
    <w:rsid w:val="4AAD7772"/>
    <w:rsid w:val="4AAD7A9B"/>
    <w:rsid w:val="4AB41C94"/>
    <w:rsid w:val="4AB52C0C"/>
    <w:rsid w:val="4ABA6906"/>
    <w:rsid w:val="4AC41269"/>
    <w:rsid w:val="4AC427A1"/>
    <w:rsid w:val="4ACA5EAF"/>
    <w:rsid w:val="4ACB026A"/>
    <w:rsid w:val="4ACF2C67"/>
    <w:rsid w:val="4AD412D4"/>
    <w:rsid w:val="4AD632DF"/>
    <w:rsid w:val="4AD764DF"/>
    <w:rsid w:val="4AD823B0"/>
    <w:rsid w:val="4AD9317F"/>
    <w:rsid w:val="4ADD6F64"/>
    <w:rsid w:val="4ADF53AE"/>
    <w:rsid w:val="4AE00312"/>
    <w:rsid w:val="4AE70CB9"/>
    <w:rsid w:val="4AE84648"/>
    <w:rsid w:val="4AEA0E14"/>
    <w:rsid w:val="4AF053B6"/>
    <w:rsid w:val="4AF7420D"/>
    <w:rsid w:val="4AF9563D"/>
    <w:rsid w:val="4AFA08EB"/>
    <w:rsid w:val="4B016AC1"/>
    <w:rsid w:val="4B08064A"/>
    <w:rsid w:val="4B0C167E"/>
    <w:rsid w:val="4B0C181B"/>
    <w:rsid w:val="4B0C2041"/>
    <w:rsid w:val="4B0D7F23"/>
    <w:rsid w:val="4B0F46C4"/>
    <w:rsid w:val="4B12492A"/>
    <w:rsid w:val="4B13317A"/>
    <w:rsid w:val="4B242367"/>
    <w:rsid w:val="4B2456FF"/>
    <w:rsid w:val="4B281254"/>
    <w:rsid w:val="4B2C4F55"/>
    <w:rsid w:val="4B3471CB"/>
    <w:rsid w:val="4B375DD7"/>
    <w:rsid w:val="4B3F61AB"/>
    <w:rsid w:val="4B450295"/>
    <w:rsid w:val="4B473D25"/>
    <w:rsid w:val="4B4D2D5D"/>
    <w:rsid w:val="4B4F02E3"/>
    <w:rsid w:val="4B5023C7"/>
    <w:rsid w:val="4B511610"/>
    <w:rsid w:val="4B546F85"/>
    <w:rsid w:val="4B587934"/>
    <w:rsid w:val="4B5A16DF"/>
    <w:rsid w:val="4B621C88"/>
    <w:rsid w:val="4B632A02"/>
    <w:rsid w:val="4B63711A"/>
    <w:rsid w:val="4B695FF7"/>
    <w:rsid w:val="4B6E5E56"/>
    <w:rsid w:val="4B722D33"/>
    <w:rsid w:val="4B763892"/>
    <w:rsid w:val="4B795030"/>
    <w:rsid w:val="4B7A3308"/>
    <w:rsid w:val="4B7B660C"/>
    <w:rsid w:val="4B7E7CA5"/>
    <w:rsid w:val="4B82244C"/>
    <w:rsid w:val="4B83472B"/>
    <w:rsid w:val="4B86173B"/>
    <w:rsid w:val="4B87718A"/>
    <w:rsid w:val="4B882305"/>
    <w:rsid w:val="4B933C16"/>
    <w:rsid w:val="4B986748"/>
    <w:rsid w:val="4B9876F6"/>
    <w:rsid w:val="4B9921FF"/>
    <w:rsid w:val="4B9B171F"/>
    <w:rsid w:val="4B9C70AB"/>
    <w:rsid w:val="4BA1434F"/>
    <w:rsid w:val="4BA34FEB"/>
    <w:rsid w:val="4BA43945"/>
    <w:rsid w:val="4BB87782"/>
    <w:rsid w:val="4BB92C79"/>
    <w:rsid w:val="4BC2252F"/>
    <w:rsid w:val="4BC669DA"/>
    <w:rsid w:val="4BC7099A"/>
    <w:rsid w:val="4BC831B2"/>
    <w:rsid w:val="4BC92BD9"/>
    <w:rsid w:val="4BC96FFF"/>
    <w:rsid w:val="4BCE1FCF"/>
    <w:rsid w:val="4BD4693E"/>
    <w:rsid w:val="4BD52CEA"/>
    <w:rsid w:val="4BD94750"/>
    <w:rsid w:val="4BDC3037"/>
    <w:rsid w:val="4BDE7FA7"/>
    <w:rsid w:val="4BE064ED"/>
    <w:rsid w:val="4BE471CE"/>
    <w:rsid w:val="4BE552E2"/>
    <w:rsid w:val="4BEC6391"/>
    <w:rsid w:val="4BEE0118"/>
    <w:rsid w:val="4BEE0655"/>
    <w:rsid w:val="4BF065AB"/>
    <w:rsid w:val="4BF4114A"/>
    <w:rsid w:val="4BF93948"/>
    <w:rsid w:val="4BFE40DC"/>
    <w:rsid w:val="4C052F3F"/>
    <w:rsid w:val="4C0F5A72"/>
    <w:rsid w:val="4C102E01"/>
    <w:rsid w:val="4C115034"/>
    <w:rsid w:val="4C161F0A"/>
    <w:rsid w:val="4C166774"/>
    <w:rsid w:val="4C1754D3"/>
    <w:rsid w:val="4C187E92"/>
    <w:rsid w:val="4C1B0118"/>
    <w:rsid w:val="4C1B27F1"/>
    <w:rsid w:val="4C1D4972"/>
    <w:rsid w:val="4C1E1710"/>
    <w:rsid w:val="4C2052E5"/>
    <w:rsid w:val="4C21191E"/>
    <w:rsid w:val="4C2133BA"/>
    <w:rsid w:val="4C217A52"/>
    <w:rsid w:val="4C312D52"/>
    <w:rsid w:val="4C321FDE"/>
    <w:rsid w:val="4C4173CA"/>
    <w:rsid w:val="4C43048A"/>
    <w:rsid w:val="4C4369BA"/>
    <w:rsid w:val="4C474F4E"/>
    <w:rsid w:val="4C4C0AEA"/>
    <w:rsid w:val="4C4C494E"/>
    <w:rsid w:val="4C5044C7"/>
    <w:rsid w:val="4C514CA9"/>
    <w:rsid w:val="4C540365"/>
    <w:rsid w:val="4C590BBB"/>
    <w:rsid w:val="4C5C2566"/>
    <w:rsid w:val="4C5F1355"/>
    <w:rsid w:val="4C610348"/>
    <w:rsid w:val="4C634BB8"/>
    <w:rsid w:val="4C6457C5"/>
    <w:rsid w:val="4C6476C6"/>
    <w:rsid w:val="4C6569E3"/>
    <w:rsid w:val="4C6D2B9D"/>
    <w:rsid w:val="4C702BAF"/>
    <w:rsid w:val="4C7076C5"/>
    <w:rsid w:val="4C750348"/>
    <w:rsid w:val="4C7A2560"/>
    <w:rsid w:val="4C801679"/>
    <w:rsid w:val="4C8425A0"/>
    <w:rsid w:val="4C8619B3"/>
    <w:rsid w:val="4C873216"/>
    <w:rsid w:val="4C926262"/>
    <w:rsid w:val="4C926DF5"/>
    <w:rsid w:val="4C955106"/>
    <w:rsid w:val="4C963A8E"/>
    <w:rsid w:val="4C984F11"/>
    <w:rsid w:val="4C9C5B3F"/>
    <w:rsid w:val="4C9C6387"/>
    <w:rsid w:val="4C9E2994"/>
    <w:rsid w:val="4C9F0372"/>
    <w:rsid w:val="4CA300ED"/>
    <w:rsid w:val="4CA66C67"/>
    <w:rsid w:val="4CA82A68"/>
    <w:rsid w:val="4CAF5E23"/>
    <w:rsid w:val="4CB656C2"/>
    <w:rsid w:val="4CBA6B56"/>
    <w:rsid w:val="4CBF0B6D"/>
    <w:rsid w:val="4CC84D9C"/>
    <w:rsid w:val="4CC95703"/>
    <w:rsid w:val="4CD1622F"/>
    <w:rsid w:val="4CD44662"/>
    <w:rsid w:val="4CD65AB0"/>
    <w:rsid w:val="4CD82C2A"/>
    <w:rsid w:val="4CD9350B"/>
    <w:rsid w:val="4CDD7811"/>
    <w:rsid w:val="4CDE2461"/>
    <w:rsid w:val="4CDE547D"/>
    <w:rsid w:val="4CDF6C49"/>
    <w:rsid w:val="4CE8122C"/>
    <w:rsid w:val="4CEC24F5"/>
    <w:rsid w:val="4CF271F8"/>
    <w:rsid w:val="4CF423FC"/>
    <w:rsid w:val="4D0208B8"/>
    <w:rsid w:val="4D065FD9"/>
    <w:rsid w:val="4D0E5EF1"/>
    <w:rsid w:val="4D120FEA"/>
    <w:rsid w:val="4D1B2377"/>
    <w:rsid w:val="4D1C6B56"/>
    <w:rsid w:val="4D1F46AC"/>
    <w:rsid w:val="4D232C0F"/>
    <w:rsid w:val="4D2473E7"/>
    <w:rsid w:val="4D2B1199"/>
    <w:rsid w:val="4D386488"/>
    <w:rsid w:val="4D3B318F"/>
    <w:rsid w:val="4D3C1326"/>
    <w:rsid w:val="4D3C52F8"/>
    <w:rsid w:val="4D3C7385"/>
    <w:rsid w:val="4D3F7B73"/>
    <w:rsid w:val="4D4A0791"/>
    <w:rsid w:val="4D4D7000"/>
    <w:rsid w:val="4D4E26B8"/>
    <w:rsid w:val="4D4E313A"/>
    <w:rsid w:val="4D544B58"/>
    <w:rsid w:val="4D547E5F"/>
    <w:rsid w:val="4D561B95"/>
    <w:rsid w:val="4D562E71"/>
    <w:rsid w:val="4D5874A0"/>
    <w:rsid w:val="4D61494F"/>
    <w:rsid w:val="4D69491A"/>
    <w:rsid w:val="4D6A618B"/>
    <w:rsid w:val="4D71306B"/>
    <w:rsid w:val="4D782629"/>
    <w:rsid w:val="4D7C6028"/>
    <w:rsid w:val="4D803D13"/>
    <w:rsid w:val="4D8409C0"/>
    <w:rsid w:val="4D877EE6"/>
    <w:rsid w:val="4D8C0552"/>
    <w:rsid w:val="4D8D35C1"/>
    <w:rsid w:val="4D8D56A0"/>
    <w:rsid w:val="4D8D7F73"/>
    <w:rsid w:val="4D8F1A78"/>
    <w:rsid w:val="4D8F5F11"/>
    <w:rsid w:val="4D9050AF"/>
    <w:rsid w:val="4D942EB1"/>
    <w:rsid w:val="4D94524D"/>
    <w:rsid w:val="4D962135"/>
    <w:rsid w:val="4D96411E"/>
    <w:rsid w:val="4D9A6965"/>
    <w:rsid w:val="4DA81895"/>
    <w:rsid w:val="4DA81FCD"/>
    <w:rsid w:val="4DA97476"/>
    <w:rsid w:val="4DAA4C89"/>
    <w:rsid w:val="4DAD3652"/>
    <w:rsid w:val="4DAF2A30"/>
    <w:rsid w:val="4DB33359"/>
    <w:rsid w:val="4DB73B0C"/>
    <w:rsid w:val="4DC305F4"/>
    <w:rsid w:val="4DC948F6"/>
    <w:rsid w:val="4DCD1556"/>
    <w:rsid w:val="4DCE0AFB"/>
    <w:rsid w:val="4DD05BEB"/>
    <w:rsid w:val="4DD17673"/>
    <w:rsid w:val="4DD20B50"/>
    <w:rsid w:val="4DD26F1F"/>
    <w:rsid w:val="4DD354AB"/>
    <w:rsid w:val="4DD619EB"/>
    <w:rsid w:val="4DD63330"/>
    <w:rsid w:val="4DD659F0"/>
    <w:rsid w:val="4DDA6A51"/>
    <w:rsid w:val="4DE761FD"/>
    <w:rsid w:val="4DEA0807"/>
    <w:rsid w:val="4DEB3802"/>
    <w:rsid w:val="4DEE44F1"/>
    <w:rsid w:val="4DF35D01"/>
    <w:rsid w:val="4DF8378E"/>
    <w:rsid w:val="4DF85DE8"/>
    <w:rsid w:val="4DFF50B5"/>
    <w:rsid w:val="4E022D0B"/>
    <w:rsid w:val="4E026820"/>
    <w:rsid w:val="4E030073"/>
    <w:rsid w:val="4E0547FF"/>
    <w:rsid w:val="4E0925CF"/>
    <w:rsid w:val="4E0A7837"/>
    <w:rsid w:val="4E0B2B05"/>
    <w:rsid w:val="4E0F211D"/>
    <w:rsid w:val="4E1123A0"/>
    <w:rsid w:val="4E131A2A"/>
    <w:rsid w:val="4E151D96"/>
    <w:rsid w:val="4E174942"/>
    <w:rsid w:val="4E1B0E8D"/>
    <w:rsid w:val="4E2268AB"/>
    <w:rsid w:val="4E23620D"/>
    <w:rsid w:val="4E245D57"/>
    <w:rsid w:val="4E265633"/>
    <w:rsid w:val="4E2E6FA0"/>
    <w:rsid w:val="4E384F84"/>
    <w:rsid w:val="4E3D14F0"/>
    <w:rsid w:val="4E3D18F7"/>
    <w:rsid w:val="4E447447"/>
    <w:rsid w:val="4E470658"/>
    <w:rsid w:val="4E496205"/>
    <w:rsid w:val="4E4A63C8"/>
    <w:rsid w:val="4E4C23C5"/>
    <w:rsid w:val="4E4E49F8"/>
    <w:rsid w:val="4E5015FA"/>
    <w:rsid w:val="4E531ABE"/>
    <w:rsid w:val="4E55014D"/>
    <w:rsid w:val="4E55118F"/>
    <w:rsid w:val="4E55719F"/>
    <w:rsid w:val="4E571AC7"/>
    <w:rsid w:val="4E5864F2"/>
    <w:rsid w:val="4E653F23"/>
    <w:rsid w:val="4E660C8B"/>
    <w:rsid w:val="4E6A6820"/>
    <w:rsid w:val="4E6A6B38"/>
    <w:rsid w:val="4E6C3BD5"/>
    <w:rsid w:val="4E6F54BC"/>
    <w:rsid w:val="4E700349"/>
    <w:rsid w:val="4E74540B"/>
    <w:rsid w:val="4E77628F"/>
    <w:rsid w:val="4E7B41DA"/>
    <w:rsid w:val="4E7F5C97"/>
    <w:rsid w:val="4E803834"/>
    <w:rsid w:val="4E830AE1"/>
    <w:rsid w:val="4E831337"/>
    <w:rsid w:val="4E8870D3"/>
    <w:rsid w:val="4E8E0734"/>
    <w:rsid w:val="4E90393B"/>
    <w:rsid w:val="4E927355"/>
    <w:rsid w:val="4E930128"/>
    <w:rsid w:val="4E9807C5"/>
    <w:rsid w:val="4E9C1CE4"/>
    <w:rsid w:val="4E9C7C80"/>
    <w:rsid w:val="4E9E05BA"/>
    <w:rsid w:val="4E9F78C3"/>
    <w:rsid w:val="4EA345AF"/>
    <w:rsid w:val="4EA34D07"/>
    <w:rsid w:val="4EA507C3"/>
    <w:rsid w:val="4EAC6C42"/>
    <w:rsid w:val="4EAE32E2"/>
    <w:rsid w:val="4EB05F10"/>
    <w:rsid w:val="4EB20623"/>
    <w:rsid w:val="4EB60E15"/>
    <w:rsid w:val="4EBE214F"/>
    <w:rsid w:val="4EC00A4D"/>
    <w:rsid w:val="4EC441FC"/>
    <w:rsid w:val="4EC52A86"/>
    <w:rsid w:val="4EC9786A"/>
    <w:rsid w:val="4ECC3E16"/>
    <w:rsid w:val="4ECD1D37"/>
    <w:rsid w:val="4ED8081A"/>
    <w:rsid w:val="4ED97A2F"/>
    <w:rsid w:val="4EDE3D93"/>
    <w:rsid w:val="4EDF0A8E"/>
    <w:rsid w:val="4EE03A0A"/>
    <w:rsid w:val="4EE92F89"/>
    <w:rsid w:val="4EEC4497"/>
    <w:rsid w:val="4EEE20B8"/>
    <w:rsid w:val="4EF358E2"/>
    <w:rsid w:val="4EFF22C8"/>
    <w:rsid w:val="4F075CA4"/>
    <w:rsid w:val="4F094059"/>
    <w:rsid w:val="4F1020FD"/>
    <w:rsid w:val="4F1548AB"/>
    <w:rsid w:val="4F192C21"/>
    <w:rsid w:val="4F1F05DE"/>
    <w:rsid w:val="4F2A0BEE"/>
    <w:rsid w:val="4F2D24D5"/>
    <w:rsid w:val="4F2F60BF"/>
    <w:rsid w:val="4F3112CA"/>
    <w:rsid w:val="4F327AD4"/>
    <w:rsid w:val="4F334B85"/>
    <w:rsid w:val="4F361F95"/>
    <w:rsid w:val="4F3975C8"/>
    <w:rsid w:val="4F3B60C2"/>
    <w:rsid w:val="4F3D73BF"/>
    <w:rsid w:val="4F403D67"/>
    <w:rsid w:val="4F474274"/>
    <w:rsid w:val="4F4A3351"/>
    <w:rsid w:val="4F4B4F18"/>
    <w:rsid w:val="4F4C7E1C"/>
    <w:rsid w:val="4F4F4E3F"/>
    <w:rsid w:val="4F520BA4"/>
    <w:rsid w:val="4F52665E"/>
    <w:rsid w:val="4F6108A8"/>
    <w:rsid w:val="4F614925"/>
    <w:rsid w:val="4F6A25D0"/>
    <w:rsid w:val="4F6C0F56"/>
    <w:rsid w:val="4F6D2D84"/>
    <w:rsid w:val="4F6E6474"/>
    <w:rsid w:val="4F737149"/>
    <w:rsid w:val="4F790235"/>
    <w:rsid w:val="4F7A5615"/>
    <w:rsid w:val="4F7B1BD3"/>
    <w:rsid w:val="4F7B56C5"/>
    <w:rsid w:val="4F7C1850"/>
    <w:rsid w:val="4F7D1280"/>
    <w:rsid w:val="4F7E3C68"/>
    <w:rsid w:val="4F830FF9"/>
    <w:rsid w:val="4F842C95"/>
    <w:rsid w:val="4F8851E1"/>
    <w:rsid w:val="4F885DE8"/>
    <w:rsid w:val="4F893C97"/>
    <w:rsid w:val="4F8E4B8C"/>
    <w:rsid w:val="4F951B6A"/>
    <w:rsid w:val="4F9746E7"/>
    <w:rsid w:val="4F995F42"/>
    <w:rsid w:val="4F9A203E"/>
    <w:rsid w:val="4F9B64D5"/>
    <w:rsid w:val="4F9C2F24"/>
    <w:rsid w:val="4F9C472E"/>
    <w:rsid w:val="4F9D46CE"/>
    <w:rsid w:val="4FA25749"/>
    <w:rsid w:val="4FA57E43"/>
    <w:rsid w:val="4FA74E35"/>
    <w:rsid w:val="4FA861AE"/>
    <w:rsid w:val="4FAA4F27"/>
    <w:rsid w:val="4FAD50B6"/>
    <w:rsid w:val="4FAE0116"/>
    <w:rsid w:val="4FAE5309"/>
    <w:rsid w:val="4FB166A0"/>
    <w:rsid w:val="4FB643CC"/>
    <w:rsid w:val="4FB84F8C"/>
    <w:rsid w:val="4FCD6071"/>
    <w:rsid w:val="4FD14B59"/>
    <w:rsid w:val="4FDA28D5"/>
    <w:rsid w:val="4FDB7276"/>
    <w:rsid w:val="4FDC4D47"/>
    <w:rsid w:val="4FDE1941"/>
    <w:rsid w:val="4FE1397F"/>
    <w:rsid w:val="4FE75E21"/>
    <w:rsid w:val="4FE83748"/>
    <w:rsid w:val="4FE91D46"/>
    <w:rsid w:val="4FEB7087"/>
    <w:rsid w:val="4FEE10C1"/>
    <w:rsid w:val="4FEE31F0"/>
    <w:rsid w:val="4FF1167B"/>
    <w:rsid w:val="4FF12B48"/>
    <w:rsid w:val="4FF16AC0"/>
    <w:rsid w:val="4FF16B51"/>
    <w:rsid w:val="4FF86008"/>
    <w:rsid w:val="4FFA3622"/>
    <w:rsid w:val="50050646"/>
    <w:rsid w:val="500A41DF"/>
    <w:rsid w:val="500C1180"/>
    <w:rsid w:val="500F2484"/>
    <w:rsid w:val="500F5C07"/>
    <w:rsid w:val="5014599E"/>
    <w:rsid w:val="501C3D65"/>
    <w:rsid w:val="502066F0"/>
    <w:rsid w:val="50227E8C"/>
    <w:rsid w:val="5029440F"/>
    <w:rsid w:val="502B1A0F"/>
    <w:rsid w:val="502C48CC"/>
    <w:rsid w:val="502E607C"/>
    <w:rsid w:val="50306C11"/>
    <w:rsid w:val="50384228"/>
    <w:rsid w:val="503A53B9"/>
    <w:rsid w:val="503C1665"/>
    <w:rsid w:val="503D7A65"/>
    <w:rsid w:val="503E5FDD"/>
    <w:rsid w:val="50476C5A"/>
    <w:rsid w:val="504F4997"/>
    <w:rsid w:val="5054273E"/>
    <w:rsid w:val="505A41BE"/>
    <w:rsid w:val="505F5327"/>
    <w:rsid w:val="506020D6"/>
    <w:rsid w:val="50647F22"/>
    <w:rsid w:val="50664D7B"/>
    <w:rsid w:val="50682F2E"/>
    <w:rsid w:val="5068628B"/>
    <w:rsid w:val="50695C58"/>
    <w:rsid w:val="506E25DC"/>
    <w:rsid w:val="506E6667"/>
    <w:rsid w:val="50702689"/>
    <w:rsid w:val="50704005"/>
    <w:rsid w:val="50706815"/>
    <w:rsid w:val="507138B3"/>
    <w:rsid w:val="50716EBF"/>
    <w:rsid w:val="507523CE"/>
    <w:rsid w:val="50777DE1"/>
    <w:rsid w:val="507B05A7"/>
    <w:rsid w:val="507C34B2"/>
    <w:rsid w:val="50801FE6"/>
    <w:rsid w:val="508052C0"/>
    <w:rsid w:val="508479B8"/>
    <w:rsid w:val="508754D9"/>
    <w:rsid w:val="50895CB2"/>
    <w:rsid w:val="508A2AAA"/>
    <w:rsid w:val="508F5CF9"/>
    <w:rsid w:val="50901101"/>
    <w:rsid w:val="50910ED3"/>
    <w:rsid w:val="509234E7"/>
    <w:rsid w:val="509407AD"/>
    <w:rsid w:val="50963302"/>
    <w:rsid w:val="50967DA0"/>
    <w:rsid w:val="509C1BC4"/>
    <w:rsid w:val="50A01E83"/>
    <w:rsid w:val="50A13D3A"/>
    <w:rsid w:val="50A41000"/>
    <w:rsid w:val="50A45808"/>
    <w:rsid w:val="50A97B8A"/>
    <w:rsid w:val="50AA5E46"/>
    <w:rsid w:val="50AA6194"/>
    <w:rsid w:val="50B42969"/>
    <w:rsid w:val="50B42FAF"/>
    <w:rsid w:val="50BD30DE"/>
    <w:rsid w:val="50C07EFD"/>
    <w:rsid w:val="50C6131E"/>
    <w:rsid w:val="50C676CD"/>
    <w:rsid w:val="50C76521"/>
    <w:rsid w:val="50C767A8"/>
    <w:rsid w:val="50CD00E2"/>
    <w:rsid w:val="50CE0DFD"/>
    <w:rsid w:val="50D312DC"/>
    <w:rsid w:val="50D37BB1"/>
    <w:rsid w:val="50D60D13"/>
    <w:rsid w:val="50DA1346"/>
    <w:rsid w:val="50E1325B"/>
    <w:rsid w:val="50E25821"/>
    <w:rsid w:val="50E96EDC"/>
    <w:rsid w:val="50F006F1"/>
    <w:rsid w:val="50F01F74"/>
    <w:rsid w:val="50F0587C"/>
    <w:rsid w:val="50F41C2B"/>
    <w:rsid w:val="50F74437"/>
    <w:rsid w:val="50F75828"/>
    <w:rsid w:val="50F86FBB"/>
    <w:rsid w:val="50FD6255"/>
    <w:rsid w:val="50FE5F67"/>
    <w:rsid w:val="510704A4"/>
    <w:rsid w:val="510A3896"/>
    <w:rsid w:val="510B3BE9"/>
    <w:rsid w:val="511320BF"/>
    <w:rsid w:val="511A612E"/>
    <w:rsid w:val="511E7C58"/>
    <w:rsid w:val="51227A07"/>
    <w:rsid w:val="51274F87"/>
    <w:rsid w:val="512843BF"/>
    <w:rsid w:val="512924D1"/>
    <w:rsid w:val="512D29B1"/>
    <w:rsid w:val="51316081"/>
    <w:rsid w:val="51340BDD"/>
    <w:rsid w:val="513C0EA4"/>
    <w:rsid w:val="513E2673"/>
    <w:rsid w:val="51413068"/>
    <w:rsid w:val="514448BE"/>
    <w:rsid w:val="51462573"/>
    <w:rsid w:val="51507761"/>
    <w:rsid w:val="51547834"/>
    <w:rsid w:val="51594920"/>
    <w:rsid w:val="515B4E46"/>
    <w:rsid w:val="515D2C61"/>
    <w:rsid w:val="515D3235"/>
    <w:rsid w:val="51606B41"/>
    <w:rsid w:val="516277C0"/>
    <w:rsid w:val="516452F1"/>
    <w:rsid w:val="516C7577"/>
    <w:rsid w:val="516D18B0"/>
    <w:rsid w:val="5171715F"/>
    <w:rsid w:val="51762A93"/>
    <w:rsid w:val="517B5F97"/>
    <w:rsid w:val="517D3218"/>
    <w:rsid w:val="518871B2"/>
    <w:rsid w:val="518D4701"/>
    <w:rsid w:val="518F2EC8"/>
    <w:rsid w:val="5194474D"/>
    <w:rsid w:val="51973D74"/>
    <w:rsid w:val="519E1951"/>
    <w:rsid w:val="519E5F07"/>
    <w:rsid w:val="51A54164"/>
    <w:rsid w:val="51A73769"/>
    <w:rsid w:val="51A765BB"/>
    <w:rsid w:val="51A85633"/>
    <w:rsid w:val="51AB5CE9"/>
    <w:rsid w:val="51AB69B9"/>
    <w:rsid w:val="51B176E4"/>
    <w:rsid w:val="51B724FA"/>
    <w:rsid w:val="51B91580"/>
    <w:rsid w:val="51BD4A60"/>
    <w:rsid w:val="51C0523B"/>
    <w:rsid w:val="51C062A1"/>
    <w:rsid w:val="51C26822"/>
    <w:rsid w:val="51C54E18"/>
    <w:rsid w:val="51C91E95"/>
    <w:rsid w:val="51CC0044"/>
    <w:rsid w:val="51D00B92"/>
    <w:rsid w:val="51D05D0F"/>
    <w:rsid w:val="51D648F3"/>
    <w:rsid w:val="51DB6E4C"/>
    <w:rsid w:val="51DD33F7"/>
    <w:rsid w:val="51DD3F29"/>
    <w:rsid w:val="51EE14AE"/>
    <w:rsid w:val="51EF3F94"/>
    <w:rsid w:val="51F14172"/>
    <w:rsid w:val="51F35664"/>
    <w:rsid w:val="51F6742B"/>
    <w:rsid w:val="51FA72B7"/>
    <w:rsid w:val="51FC235F"/>
    <w:rsid w:val="51FD181E"/>
    <w:rsid w:val="52010395"/>
    <w:rsid w:val="52027953"/>
    <w:rsid w:val="52037FB0"/>
    <w:rsid w:val="52063F22"/>
    <w:rsid w:val="52067244"/>
    <w:rsid w:val="520A0B04"/>
    <w:rsid w:val="520F3A5C"/>
    <w:rsid w:val="5211469A"/>
    <w:rsid w:val="5214460F"/>
    <w:rsid w:val="52197687"/>
    <w:rsid w:val="521E3881"/>
    <w:rsid w:val="521E6517"/>
    <w:rsid w:val="521F69DA"/>
    <w:rsid w:val="522470EF"/>
    <w:rsid w:val="52263D90"/>
    <w:rsid w:val="52285487"/>
    <w:rsid w:val="522902B2"/>
    <w:rsid w:val="522B54BB"/>
    <w:rsid w:val="523263AB"/>
    <w:rsid w:val="5235417E"/>
    <w:rsid w:val="52376F24"/>
    <w:rsid w:val="523E55BE"/>
    <w:rsid w:val="52413F42"/>
    <w:rsid w:val="52416079"/>
    <w:rsid w:val="52465C3B"/>
    <w:rsid w:val="5247188B"/>
    <w:rsid w:val="52492FB1"/>
    <w:rsid w:val="524F6DC5"/>
    <w:rsid w:val="52520D92"/>
    <w:rsid w:val="52521507"/>
    <w:rsid w:val="525A69C8"/>
    <w:rsid w:val="526269E7"/>
    <w:rsid w:val="52681BEE"/>
    <w:rsid w:val="5268490D"/>
    <w:rsid w:val="526E11B5"/>
    <w:rsid w:val="5274060A"/>
    <w:rsid w:val="52770705"/>
    <w:rsid w:val="527F0548"/>
    <w:rsid w:val="52802BF0"/>
    <w:rsid w:val="52810DF6"/>
    <w:rsid w:val="52864932"/>
    <w:rsid w:val="528F30BF"/>
    <w:rsid w:val="52940910"/>
    <w:rsid w:val="52941020"/>
    <w:rsid w:val="52954A41"/>
    <w:rsid w:val="529D4F39"/>
    <w:rsid w:val="529E7759"/>
    <w:rsid w:val="52A20B08"/>
    <w:rsid w:val="52A21B0E"/>
    <w:rsid w:val="52A237A3"/>
    <w:rsid w:val="52A3625C"/>
    <w:rsid w:val="52A95DC5"/>
    <w:rsid w:val="52AB2289"/>
    <w:rsid w:val="52AE0A50"/>
    <w:rsid w:val="52AF5981"/>
    <w:rsid w:val="52B31317"/>
    <w:rsid w:val="52B37186"/>
    <w:rsid w:val="52BC1D1B"/>
    <w:rsid w:val="52C90B16"/>
    <w:rsid w:val="52D73FBB"/>
    <w:rsid w:val="52DD1789"/>
    <w:rsid w:val="52DE052F"/>
    <w:rsid w:val="52DE3D9A"/>
    <w:rsid w:val="52E3184B"/>
    <w:rsid w:val="52E32525"/>
    <w:rsid w:val="52E62900"/>
    <w:rsid w:val="52E7621C"/>
    <w:rsid w:val="52F27D76"/>
    <w:rsid w:val="52F405A9"/>
    <w:rsid w:val="52F97750"/>
    <w:rsid w:val="52FD4E5E"/>
    <w:rsid w:val="5300026F"/>
    <w:rsid w:val="53003FFC"/>
    <w:rsid w:val="53015B0A"/>
    <w:rsid w:val="5305598D"/>
    <w:rsid w:val="53057415"/>
    <w:rsid w:val="530A4D3A"/>
    <w:rsid w:val="530B6B07"/>
    <w:rsid w:val="53127B9F"/>
    <w:rsid w:val="53131E6F"/>
    <w:rsid w:val="5313769B"/>
    <w:rsid w:val="53144E2D"/>
    <w:rsid w:val="531538EF"/>
    <w:rsid w:val="53183B54"/>
    <w:rsid w:val="531A4375"/>
    <w:rsid w:val="531A6B9C"/>
    <w:rsid w:val="531F01A6"/>
    <w:rsid w:val="5321220D"/>
    <w:rsid w:val="53254EE4"/>
    <w:rsid w:val="532876C0"/>
    <w:rsid w:val="532A6D73"/>
    <w:rsid w:val="532B657F"/>
    <w:rsid w:val="5332053D"/>
    <w:rsid w:val="53355457"/>
    <w:rsid w:val="53371E6B"/>
    <w:rsid w:val="533A1900"/>
    <w:rsid w:val="533B0C70"/>
    <w:rsid w:val="533B0F2A"/>
    <w:rsid w:val="533D358A"/>
    <w:rsid w:val="533F69AF"/>
    <w:rsid w:val="53450E0F"/>
    <w:rsid w:val="534517EF"/>
    <w:rsid w:val="53466468"/>
    <w:rsid w:val="534D593C"/>
    <w:rsid w:val="534F3369"/>
    <w:rsid w:val="5350215C"/>
    <w:rsid w:val="5354636E"/>
    <w:rsid w:val="53550C06"/>
    <w:rsid w:val="53590D3E"/>
    <w:rsid w:val="53595C16"/>
    <w:rsid w:val="535D2442"/>
    <w:rsid w:val="53610876"/>
    <w:rsid w:val="536202A4"/>
    <w:rsid w:val="53620E85"/>
    <w:rsid w:val="53623CC7"/>
    <w:rsid w:val="5362699D"/>
    <w:rsid w:val="53626DAE"/>
    <w:rsid w:val="53653D0E"/>
    <w:rsid w:val="53685E95"/>
    <w:rsid w:val="5368754C"/>
    <w:rsid w:val="53692438"/>
    <w:rsid w:val="536A07B4"/>
    <w:rsid w:val="536A3749"/>
    <w:rsid w:val="536C2528"/>
    <w:rsid w:val="536C4F9A"/>
    <w:rsid w:val="53735DF8"/>
    <w:rsid w:val="53741802"/>
    <w:rsid w:val="5374369E"/>
    <w:rsid w:val="53756E93"/>
    <w:rsid w:val="537B1559"/>
    <w:rsid w:val="53816F8F"/>
    <w:rsid w:val="538672C3"/>
    <w:rsid w:val="53901FDC"/>
    <w:rsid w:val="5392548E"/>
    <w:rsid w:val="5393502F"/>
    <w:rsid w:val="539D2545"/>
    <w:rsid w:val="539D5CAD"/>
    <w:rsid w:val="539E514A"/>
    <w:rsid w:val="539F46B8"/>
    <w:rsid w:val="53A0630E"/>
    <w:rsid w:val="53A2344A"/>
    <w:rsid w:val="53A40A0C"/>
    <w:rsid w:val="53A7631C"/>
    <w:rsid w:val="53A77946"/>
    <w:rsid w:val="53A910FF"/>
    <w:rsid w:val="53AC482A"/>
    <w:rsid w:val="53AD12F5"/>
    <w:rsid w:val="53B14473"/>
    <w:rsid w:val="53B52D02"/>
    <w:rsid w:val="53B60B9C"/>
    <w:rsid w:val="53B615E7"/>
    <w:rsid w:val="53BF6109"/>
    <w:rsid w:val="53C47662"/>
    <w:rsid w:val="53C64935"/>
    <w:rsid w:val="53C937F5"/>
    <w:rsid w:val="53CA3C88"/>
    <w:rsid w:val="53D30F6D"/>
    <w:rsid w:val="53D57C07"/>
    <w:rsid w:val="53DC3D3C"/>
    <w:rsid w:val="53DE6A81"/>
    <w:rsid w:val="53E459FC"/>
    <w:rsid w:val="53E738F6"/>
    <w:rsid w:val="53EE0C08"/>
    <w:rsid w:val="53EF2E20"/>
    <w:rsid w:val="53EF537D"/>
    <w:rsid w:val="53F04B00"/>
    <w:rsid w:val="53F4427F"/>
    <w:rsid w:val="53F53BC4"/>
    <w:rsid w:val="53F62131"/>
    <w:rsid w:val="53FE165D"/>
    <w:rsid w:val="54003D69"/>
    <w:rsid w:val="54051B0C"/>
    <w:rsid w:val="540727D3"/>
    <w:rsid w:val="54072C71"/>
    <w:rsid w:val="54094C0A"/>
    <w:rsid w:val="540F62C1"/>
    <w:rsid w:val="5411032C"/>
    <w:rsid w:val="541268A9"/>
    <w:rsid w:val="5414351A"/>
    <w:rsid w:val="5426578D"/>
    <w:rsid w:val="542D0C42"/>
    <w:rsid w:val="542F2594"/>
    <w:rsid w:val="543427AD"/>
    <w:rsid w:val="54346AB0"/>
    <w:rsid w:val="543770AC"/>
    <w:rsid w:val="54390517"/>
    <w:rsid w:val="54470F9C"/>
    <w:rsid w:val="5448016D"/>
    <w:rsid w:val="544A2B91"/>
    <w:rsid w:val="544C395E"/>
    <w:rsid w:val="544E4273"/>
    <w:rsid w:val="54525615"/>
    <w:rsid w:val="5453254B"/>
    <w:rsid w:val="5458768A"/>
    <w:rsid w:val="545A6B5A"/>
    <w:rsid w:val="54613018"/>
    <w:rsid w:val="5463037B"/>
    <w:rsid w:val="54674442"/>
    <w:rsid w:val="546C0772"/>
    <w:rsid w:val="54715D3F"/>
    <w:rsid w:val="54716CA0"/>
    <w:rsid w:val="54760435"/>
    <w:rsid w:val="54764315"/>
    <w:rsid w:val="547D4E9A"/>
    <w:rsid w:val="54824910"/>
    <w:rsid w:val="548656FB"/>
    <w:rsid w:val="54935E37"/>
    <w:rsid w:val="54950FEA"/>
    <w:rsid w:val="54957A29"/>
    <w:rsid w:val="54960244"/>
    <w:rsid w:val="54997259"/>
    <w:rsid w:val="54A94224"/>
    <w:rsid w:val="54AD6D3B"/>
    <w:rsid w:val="54AF0E2B"/>
    <w:rsid w:val="54B12AA6"/>
    <w:rsid w:val="54BD2ED8"/>
    <w:rsid w:val="54C35B7D"/>
    <w:rsid w:val="54C845FD"/>
    <w:rsid w:val="54CB0E97"/>
    <w:rsid w:val="54CF4671"/>
    <w:rsid w:val="54D10775"/>
    <w:rsid w:val="54DB23C1"/>
    <w:rsid w:val="54E57D5C"/>
    <w:rsid w:val="54E66F35"/>
    <w:rsid w:val="54E75994"/>
    <w:rsid w:val="54EB0522"/>
    <w:rsid w:val="54ED3E5B"/>
    <w:rsid w:val="54EF0690"/>
    <w:rsid w:val="54F06814"/>
    <w:rsid w:val="54F5247A"/>
    <w:rsid w:val="54F76FB1"/>
    <w:rsid w:val="54F77CFE"/>
    <w:rsid w:val="54FC0F06"/>
    <w:rsid w:val="54FC5C2C"/>
    <w:rsid w:val="54FF5BF1"/>
    <w:rsid w:val="55014595"/>
    <w:rsid w:val="55082593"/>
    <w:rsid w:val="550B3D80"/>
    <w:rsid w:val="550C08FB"/>
    <w:rsid w:val="550D68AD"/>
    <w:rsid w:val="55153346"/>
    <w:rsid w:val="55154665"/>
    <w:rsid w:val="551B278E"/>
    <w:rsid w:val="55215AFE"/>
    <w:rsid w:val="552226EB"/>
    <w:rsid w:val="55291976"/>
    <w:rsid w:val="55294D4B"/>
    <w:rsid w:val="552D6A28"/>
    <w:rsid w:val="552F46A0"/>
    <w:rsid w:val="553367F4"/>
    <w:rsid w:val="553441DE"/>
    <w:rsid w:val="553A6609"/>
    <w:rsid w:val="553B6DDD"/>
    <w:rsid w:val="553E05A0"/>
    <w:rsid w:val="55411850"/>
    <w:rsid w:val="5543145B"/>
    <w:rsid w:val="5546362E"/>
    <w:rsid w:val="55464D52"/>
    <w:rsid w:val="554D1ED7"/>
    <w:rsid w:val="55533BCD"/>
    <w:rsid w:val="55556303"/>
    <w:rsid w:val="555D250F"/>
    <w:rsid w:val="555E53EC"/>
    <w:rsid w:val="55636445"/>
    <w:rsid w:val="556B166C"/>
    <w:rsid w:val="556F06F4"/>
    <w:rsid w:val="556F4830"/>
    <w:rsid w:val="5570650F"/>
    <w:rsid w:val="55715A60"/>
    <w:rsid w:val="557B2C8B"/>
    <w:rsid w:val="55806726"/>
    <w:rsid w:val="5583114F"/>
    <w:rsid w:val="558362C7"/>
    <w:rsid w:val="558D00D9"/>
    <w:rsid w:val="558F6044"/>
    <w:rsid w:val="55935838"/>
    <w:rsid w:val="55976F76"/>
    <w:rsid w:val="55977EC3"/>
    <w:rsid w:val="55992259"/>
    <w:rsid w:val="55992C65"/>
    <w:rsid w:val="559B7665"/>
    <w:rsid w:val="559D0027"/>
    <w:rsid w:val="55A06A1F"/>
    <w:rsid w:val="55A44B20"/>
    <w:rsid w:val="55A576EC"/>
    <w:rsid w:val="55A7634F"/>
    <w:rsid w:val="55A86D04"/>
    <w:rsid w:val="55A93140"/>
    <w:rsid w:val="55A93914"/>
    <w:rsid w:val="55AF06B6"/>
    <w:rsid w:val="55B96ED0"/>
    <w:rsid w:val="55BB6F7C"/>
    <w:rsid w:val="55BC3A4D"/>
    <w:rsid w:val="55C009CB"/>
    <w:rsid w:val="55C714F9"/>
    <w:rsid w:val="55C81835"/>
    <w:rsid w:val="55C90E94"/>
    <w:rsid w:val="55CC169E"/>
    <w:rsid w:val="55D5262B"/>
    <w:rsid w:val="55D91028"/>
    <w:rsid w:val="55DA5A2A"/>
    <w:rsid w:val="55E12269"/>
    <w:rsid w:val="55E16065"/>
    <w:rsid w:val="55E36E6D"/>
    <w:rsid w:val="55E508E5"/>
    <w:rsid w:val="55E87B3A"/>
    <w:rsid w:val="55E90880"/>
    <w:rsid w:val="55EB42F1"/>
    <w:rsid w:val="55F01135"/>
    <w:rsid w:val="55FA79FF"/>
    <w:rsid w:val="55FF5E31"/>
    <w:rsid w:val="560072B0"/>
    <w:rsid w:val="5605089A"/>
    <w:rsid w:val="5605413F"/>
    <w:rsid w:val="5606061E"/>
    <w:rsid w:val="56060EFE"/>
    <w:rsid w:val="56066595"/>
    <w:rsid w:val="560C3A31"/>
    <w:rsid w:val="56111313"/>
    <w:rsid w:val="561A3C17"/>
    <w:rsid w:val="561A57ED"/>
    <w:rsid w:val="561B0C40"/>
    <w:rsid w:val="561E6F8A"/>
    <w:rsid w:val="561F4E06"/>
    <w:rsid w:val="56202F49"/>
    <w:rsid w:val="562223BD"/>
    <w:rsid w:val="562766C1"/>
    <w:rsid w:val="562A0543"/>
    <w:rsid w:val="562A3DFC"/>
    <w:rsid w:val="56376E9A"/>
    <w:rsid w:val="56420744"/>
    <w:rsid w:val="56430074"/>
    <w:rsid w:val="564B030F"/>
    <w:rsid w:val="564B4789"/>
    <w:rsid w:val="564D2328"/>
    <w:rsid w:val="564D3091"/>
    <w:rsid w:val="564D4AF1"/>
    <w:rsid w:val="564F06DF"/>
    <w:rsid w:val="56510E15"/>
    <w:rsid w:val="56534EAC"/>
    <w:rsid w:val="5653702A"/>
    <w:rsid w:val="56570E24"/>
    <w:rsid w:val="5658433D"/>
    <w:rsid w:val="566311EA"/>
    <w:rsid w:val="5663635B"/>
    <w:rsid w:val="56654DDD"/>
    <w:rsid w:val="566B7832"/>
    <w:rsid w:val="566C5AF1"/>
    <w:rsid w:val="566D409D"/>
    <w:rsid w:val="566D744A"/>
    <w:rsid w:val="5674393C"/>
    <w:rsid w:val="56747624"/>
    <w:rsid w:val="56791F6C"/>
    <w:rsid w:val="567B314F"/>
    <w:rsid w:val="568742D1"/>
    <w:rsid w:val="568D25BF"/>
    <w:rsid w:val="568D2A07"/>
    <w:rsid w:val="568E122B"/>
    <w:rsid w:val="56A064F1"/>
    <w:rsid w:val="56A41857"/>
    <w:rsid w:val="56A84D3A"/>
    <w:rsid w:val="56A8585D"/>
    <w:rsid w:val="56B231AD"/>
    <w:rsid w:val="56B42EDE"/>
    <w:rsid w:val="56BA42C3"/>
    <w:rsid w:val="56BB19D9"/>
    <w:rsid w:val="56C47F4C"/>
    <w:rsid w:val="56CA6309"/>
    <w:rsid w:val="56D068E4"/>
    <w:rsid w:val="56D977E4"/>
    <w:rsid w:val="56DA38E6"/>
    <w:rsid w:val="56DB42C9"/>
    <w:rsid w:val="56DD6486"/>
    <w:rsid w:val="56E000D5"/>
    <w:rsid w:val="56E006A1"/>
    <w:rsid w:val="56E9274B"/>
    <w:rsid w:val="56E95A44"/>
    <w:rsid w:val="56ED4180"/>
    <w:rsid w:val="56EE2D15"/>
    <w:rsid w:val="56F71EA8"/>
    <w:rsid w:val="56F848E7"/>
    <w:rsid w:val="57005EBD"/>
    <w:rsid w:val="57031137"/>
    <w:rsid w:val="57084AE5"/>
    <w:rsid w:val="570A122D"/>
    <w:rsid w:val="570C7852"/>
    <w:rsid w:val="570F4774"/>
    <w:rsid w:val="570F75B7"/>
    <w:rsid w:val="571069DC"/>
    <w:rsid w:val="57151704"/>
    <w:rsid w:val="57187984"/>
    <w:rsid w:val="57196695"/>
    <w:rsid w:val="571E4EF7"/>
    <w:rsid w:val="572009E2"/>
    <w:rsid w:val="57221362"/>
    <w:rsid w:val="572A7A3A"/>
    <w:rsid w:val="57335A12"/>
    <w:rsid w:val="573412C5"/>
    <w:rsid w:val="5734156A"/>
    <w:rsid w:val="573E0C60"/>
    <w:rsid w:val="57434694"/>
    <w:rsid w:val="57464382"/>
    <w:rsid w:val="5748073C"/>
    <w:rsid w:val="57490DFD"/>
    <w:rsid w:val="574D30D9"/>
    <w:rsid w:val="574E3566"/>
    <w:rsid w:val="574E5A96"/>
    <w:rsid w:val="57565713"/>
    <w:rsid w:val="57572F47"/>
    <w:rsid w:val="57576796"/>
    <w:rsid w:val="57604CCA"/>
    <w:rsid w:val="576715DA"/>
    <w:rsid w:val="576B2666"/>
    <w:rsid w:val="57714026"/>
    <w:rsid w:val="57717C80"/>
    <w:rsid w:val="57725E64"/>
    <w:rsid w:val="57771B06"/>
    <w:rsid w:val="577966C1"/>
    <w:rsid w:val="577A1F01"/>
    <w:rsid w:val="5781663A"/>
    <w:rsid w:val="578437B5"/>
    <w:rsid w:val="578702C9"/>
    <w:rsid w:val="57887D8D"/>
    <w:rsid w:val="578A1644"/>
    <w:rsid w:val="578D46B7"/>
    <w:rsid w:val="578E0F5A"/>
    <w:rsid w:val="57975474"/>
    <w:rsid w:val="57A42B2C"/>
    <w:rsid w:val="57A46970"/>
    <w:rsid w:val="57A470A1"/>
    <w:rsid w:val="57AA4176"/>
    <w:rsid w:val="57AC7227"/>
    <w:rsid w:val="57AF00CA"/>
    <w:rsid w:val="57AF46A3"/>
    <w:rsid w:val="57B8627B"/>
    <w:rsid w:val="57B9645F"/>
    <w:rsid w:val="57C062F2"/>
    <w:rsid w:val="57CA5C5F"/>
    <w:rsid w:val="57D04A1A"/>
    <w:rsid w:val="57D35630"/>
    <w:rsid w:val="57D549C4"/>
    <w:rsid w:val="57D700A1"/>
    <w:rsid w:val="57D70102"/>
    <w:rsid w:val="57D93E2F"/>
    <w:rsid w:val="57DC15A6"/>
    <w:rsid w:val="57E36523"/>
    <w:rsid w:val="57E62A73"/>
    <w:rsid w:val="57E67105"/>
    <w:rsid w:val="57E81508"/>
    <w:rsid w:val="57E8374E"/>
    <w:rsid w:val="57EA6FB2"/>
    <w:rsid w:val="57EA70EE"/>
    <w:rsid w:val="57EF698B"/>
    <w:rsid w:val="57F018E5"/>
    <w:rsid w:val="57F10E58"/>
    <w:rsid w:val="57F519D4"/>
    <w:rsid w:val="57F70CC3"/>
    <w:rsid w:val="57FF0E3B"/>
    <w:rsid w:val="57FF60D2"/>
    <w:rsid w:val="5801562A"/>
    <w:rsid w:val="58036A6C"/>
    <w:rsid w:val="580C0EB4"/>
    <w:rsid w:val="58130DD7"/>
    <w:rsid w:val="58147710"/>
    <w:rsid w:val="5816048D"/>
    <w:rsid w:val="58195198"/>
    <w:rsid w:val="581A2068"/>
    <w:rsid w:val="581B4564"/>
    <w:rsid w:val="581D1987"/>
    <w:rsid w:val="5825199A"/>
    <w:rsid w:val="582877FD"/>
    <w:rsid w:val="582A339F"/>
    <w:rsid w:val="58322A94"/>
    <w:rsid w:val="58351824"/>
    <w:rsid w:val="58364520"/>
    <w:rsid w:val="583D777E"/>
    <w:rsid w:val="583F0040"/>
    <w:rsid w:val="58403E7B"/>
    <w:rsid w:val="58405C76"/>
    <w:rsid w:val="58406A86"/>
    <w:rsid w:val="58414A03"/>
    <w:rsid w:val="58506133"/>
    <w:rsid w:val="585568C7"/>
    <w:rsid w:val="585855B4"/>
    <w:rsid w:val="585905EB"/>
    <w:rsid w:val="585D4652"/>
    <w:rsid w:val="58601826"/>
    <w:rsid w:val="58606104"/>
    <w:rsid w:val="58633C15"/>
    <w:rsid w:val="58684902"/>
    <w:rsid w:val="58686F5A"/>
    <w:rsid w:val="58690A11"/>
    <w:rsid w:val="5869194D"/>
    <w:rsid w:val="5875658F"/>
    <w:rsid w:val="587673F5"/>
    <w:rsid w:val="58795A91"/>
    <w:rsid w:val="5880556C"/>
    <w:rsid w:val="588132BC"/>
    <w:rsid w:val="5889025E"/>
    <w:rsid w:val="588933E8"/>
    <w:rsid w:val="588C31A2"/>
    <w:rsid w:val="588E08E7"/>
    <w:rsid w:val="58923FA4"/>
    <w:rsid w:val="5899641E"/>
    <w:rsid w:val="589D4328"/>
    <w:rsid w:val="58A20548"/>
    <w:rsid w:val="58A75C2B"/>
    <w:rsid w:val="58A801AF"/>
    <w:rsid w:val="58A830E2"/>
    <w:rsid w:val="58AC4AD4"/>
    <w:rsid w:val="58B6338D"/>
    <w:rsid w:val="58B963CA"/>
    <w:rsid w:val="58BA3E23"/>
    <w:rsid w:val="58BB6DE9"/>
    <w:rsid w:val="58BE51A3"/>
    <w:rsid w:val="58C35391"/>
    <w:rsid w:val="58C471CB"/>
    <w:rsid w:val="58C65446"/>
    <w:rsid w:val="58C82B97"/>
    <w:rsid w:val="58CB37D0"/>
    <w:rsid w:val="58CB3FAC"/>
    <w:rsid w:val="58D225E3"/>
    <w:rsid w:val="58D35DFD"/>
    <w:rsid w:val="58D4500F"/>
    <w:rsid w:val="58D640D1"/>
    <w:rsid w:val="58D853DA"/>
    <w:rsid w:val="58D87DA0"/>
    <w:rsid w:val="58DB4618"/>
    <w:rsid w:val="58DC4713"/>
    <w:rsid w:val="58E43DF4"/>
    <w:rsid w:val="58EB3EA5"/>
    <w:rsid w:val="58EC1B95"/>
    <w:rsid w:val="58EE15F9"/>
    <w:rsid w:val="58EE2F2E"/>
    <w:rsid w:val="58EF57BF"/>
    <w:rsid w:val="58F15562"/>
    <w:rsid w:val="58F5314E"/>
    <w:rsid w:val="58F56074"/>
    <w:rsid w:val="58F9718E"/>
    <w:rsid w:val="5900187A"/>
    <w:rsid w:val="590177DD"/>
    <w:rsid w:val="5907509F"/>
    <w:rsid w:val="590C2CD7"/>
    <w:rsid w:val="590F145F"/>
    <w:rsid w:val="59102D0D"/>
    <w:rsid w:val="59143EDB"/>
    <w:rsid w:val="5916197F"/>
    <w:rsid w:val="59175340"/>
    <w:rsid w:val="591E4D78"/>
    <w:rsid w:val="592206D1"/>
    <w:rsid w:val="59271118"/>
    <w:rsid w:val="592758B3"/>
    <w:rsid w:val="59282C3F"/>
    <w:rsid w:val="592E6BBD"/>
    <w:rsid w:val="592F1CE4"/>
    <w:rsid w:val="59326F03"/>
    <w:rsid w:val="59347925"/>
    <w:rsid w:val="593A07AB"/>
    <w:rsid w:val="593A1836"/>
    <w:rsid w:val="593A55A9"/>
    <w:rsid w:val="593A5AE4"/>
    <w:rsid w:val="593E7C15"/>
    <w:rsid w:val="59440E96"/>
    <w:rsid w:val="59451525"/>
    <w:rsid w:val="5947129D"/>
    <w:rsid w:val="594C79FC"/>
    <w:rsid w:val="59520A88"/>
    <w:rsid w:val="59536E56"/>
    <w:rsid w:val="59553E9B"/>
    <w:rsid w:val="595C2D32"/>
    <w:rsid w:val="595E0861"/>
    <w:rsid w:val="595F4FB9"/>
    <w:rsid w:val="5961092E"/>
    <w:rsid w:val="59685D22"/>
    <w:rsid w:val="596D32EA"/>
    <w:rsid w:val="59734F88"/>
    <w:rsid w:val="59736AC9"/>
    <w:rsid w:val="597463CC"/>
    <w:rsid w:val="5974722A"/>
    <w:rsid w:val="59782008"/>
    <w:rsid w:val="59800EB6"/>
    <w:rsid w:val="59825E1A"/>
    <w:rsid w:val="59843483"/>
    <w:rsid w:val="59895207"/>
    <w:rsid w:val="598C24FC"/>
    <w:rsid w:val="598C57E6"/>
    <w:rsid w:val="59961C59"/>
    <w:rsid w:val="59990578"/>
    <w:rsid w:val="599A7285"/>
    <w:rsid w:val="599A7FB0"/>
    <w:rsid w:val="59A05CFF"/>
    <w:rsid w:val="59A73559"/>
    <w:rsid w:val="59AA5162"/>
    <w:rsid w:val="59B06C4F"/>
    <w:rsid w:val="59B27FFA"/>
    <w:rsid w:val="59B90897"/>
    <w:rsid w:val="59BA2894"/>
    <w:rsid w:val="59BB4CE8"/>
    <w:rsid w:val="59BC76FF"/>
    <w:rsid w:val="59C05325"/>
    <w:rsid w:val="59C31AF1"/>
    <w:rsid w:val="59C64A37"/>
    <w:rsid w:val="59CD629E"/>
    <w:rsid w:val="59D574B3"/>
    <w:rsid w:val="59D9789E"/>
    <w:rsid w:val="59DA2EB4"/>
    <w:rsid w:val="59DE3946"/>
    <w:rsid w:val="59DF0EA9"/>
    <w:rsid w:val="59E50D71"/>
    <w:rsid w:val="59E8762B"/>
    <w:rsid w:val="59F254D8"/>
    <w:rsid w:val="59F56447"/>
    <w:rsid w:val="59F91C77"/>
    <w:rsid w:val="59FC440D"/>
    <w:rsid w:val="5A091565"/>
    <w:rsid w:val="5A0D4297"/>
    <w:rsid w:val="5A136959"/>
    <w:rsid w:val="5A165C2E"/>
    <w:rsid w:val="5A1B40A9"/>
    <w:rsid w:val="5A1B4D4E"/>
    <w:rsid w:val="5A1C37E7"/>
    <w:rsid w:val="5A216062"/>
    <w:rsid w:val="5A2A1009"/>
    <w:rsid w:val="5A2A5B5A"/>
    <w:rsid w:val="5A2B1211"/>
    <w:rsid w:val="5A2B2369"/>
    <w:rsid w:val="5A2B7180"/>
    <w:rsid w:val="5A2D6D9C"/>
    <w:rsid w:val="5A317C5B"/>
    <w:rsid w:val="5A3663A8"/>
    <w:rsid w:val="5A370BF9"/>
    <w:rsid w:val="5A3D6108"/>
    <w:rsid w:val="5A446318"/>
    <w:rsid w:val="5A460A50"/>
    <w:rsid w:val="5A496C54"/>
    <w:rsid w:val="5A4E2B29"/>
    <w:rsid w:val="5A4F78A7"/>
    <w:rsid w:val="5A5050A5"/>
    <w:rsid w:val="5A516142"/>
    <w:rsid w:val="5A557641"/>
    <w:rsid w:val="5A561412"/>
    <w:rsid w:val="5A581140"/>
    <w:rsid w:val="5A59267C"/>
    <w:rsid w:val="5A5C68BD"/>
    <w:rsid w:val="5A5D4560"/>
    <w:rsid w:val="5A5F5F62"/>
    <w:rsid w:val="5A605351"/>
    <w:rsid w:val="5A61378F"/>
    <w:rsid w:val="5A663051"/>
    <w:rsid w:val="5A676474"/>
    <w:rsid w:val="5A6A6E6C"/>
    <w:rsid w:val="5A6A7894"/>
    <w:rsid w:val="5A6B33FB"/>
    <w:rsid w:val="5A6D0A66"/>
    <w:rsid w:val="5A6E5D68"/>
    <w:rsid w:val="5A6F1614"/>
    <w:rsid w:val="5A6F4D29"/>
    <w:rsid w:val="5A740EF5"/>
    <w:rsid w:val="5A794763"/>
    <w:rsid w:val="5A794C53"/>
    <w:rsid w:val="5A7976EC"/>
    <w:rsid w:val="5A8477A0"/>
    <w:rsid w:val="5A885248"/>
    <w:rsid w:val="5A8C31B1"/>
    <w:rsid w:val="5A8C47DF"/>
    <w:rsid w:val="5A8D737C"/>
    <w:rsid w:val="5A90351B"/>
    <w:rsid w:val="5A9E32A8"/>
    <w:rsid w:val="5AA52D0B"/>
    <w:rsid w:val="5AA5437E"/>
    <w:rsid w:val="5AA635A5"/>
    <w:rsid w:val="5AA73149"/>
    <w:rsid w:val="5AA74BFB"/>
    <w:rsid w:val="5AA820D0"/>
    <w:rsid w:val="5AA979A3"/>
    <w:rsid w:val="5AAA77A5"/>
    <w:rsid w:val="5AB02F73"/>
    <w:rsid w:val="5AB5154A"/>
    <w:rsid w:val="5AB527A0"/>
    <w:rsid w:val="5AB6661E"/>
    <w:rsid w:val="5AC2139F"/>
    <w:rsid w:val="5AC33669"/>
    <w:rsid w:val="5AC61DAD"/>
    <w:rsid w:val="5AC729AB"/>
    <w:rsid w:val="5AC835F3"/>
    <w:rsid w:val="5AC85D98"/>
    <w:rsid w:val="5AC97057"/>
    <w:rsid w:val="5AD54A26"/>
    <w:rsid w:val="5AD63B67"/>
    <w:rsid w:val="5AD87E96"/>
    <w:rsid w:val="5ADE0431"/>
    <w:rsid w:val="5ADE1DA9"/>
    <w:rsid w:val="5AEC0463"/>
    <w:rsid w:val="5AED6090"/>
    <w:rsid w:val="5AEE6737"/>
    <w:rsid w:val="5AF10659"/>
    <w:rsid w:val="5AF4496D"/>
    <w:rsid w:val="5AF8645F"/>
    <w:rsid w:val="5AF93984"/>
    <w:rsid w:val="5B0572AA"/>
    <w:rsid w:val="5B0636EA"/>
    <w:rsid w:val="5B083DF8"/>
    <w:rsid w:val="5B086F4A"/>
    <w:rsid w:val="5B093F8B"/>
    <w:rsid w:val="5B0A6540"/>
    <w:rsid w:val="5B0B09CD"/>
    <w:rsid w:val="5B102AB1"/>
    <w:rsid w:val="5B124701"/>
    <w:rsid w:val="5B1A0B95"/>
    <w:rsid w:val="5B1B730B"/>
    <w:rsid w:val="5B1C31FE"/>
    <w:rsid w:val="5B210333"/>
    <w:rsid w:val="5B217EE5"/>
    <w:rsid w:val="5B245B2E"/>
    <w:rsid w:val="5B304B90"/>
    <w:rsid w:val="5B31671F"/>
    <w:rsid w:val="5B365F5C"/>
    <w:rsid w:val="5B393163"/>
    <w:rsid w:val="5B403533"/>
    <w:rsid w:val="5B442226"/>
    <w:rsid w:val="5B446679"/>
    <w:rsid w:val="5B453244"/>
    <w:rsid w:val="5B46291E"/>
    <w:rsid w:val="5B4B240D"/>
    <w:rsid w:val="5B540195"/>
    <w:rsid w:val="5B580398"/>
    <w:rsid w:val="5B637D89"/>
    <w:rsid w:val="5B64637D"/>
    <w:rsid w:val="5B6F7DBB"/>
    <w:rsid w:val="5B707F5B"/>
    <w:rsid w:val="5B7116F6"/>
    <w:rsid w:val="5B73212A"/>
    <w:rsid w:val="5B752ACD"/>
    <w:rsid w:val="5B753AB1"/>
    <w:rsid w:val="5B7A6A2A"/>
    <w:rsid w:val="5B7D0EB1"/>
    <w:rsid w:val="5B7D0EBE"/>
    <w:rsid w:val="5B842CED"/>
    <w:rsid w:val="5B842E9D"/>
    <w:rsid w:val="5B8468C8"/>
    <w:rsid w:val="5B850A9D"/>
    <w:rsid w:val="5B8A71D0"/>
    <w:rsid w:val="5B8F0764"/>
    <w:rsid w:val="5B951BAD"/>
    <w:rsid w:val="5B97419F"/>
    <w:rsid w:val="5BA17DE3"/>
    <w:rsid w:val="5BA43FA6"/>
    <w:rsid w:val="5BAB4F58"/>
    <w:rsid w:val="5BAC050E"/>
    <w:rsid w:val="5BAC53B1"/>
    <w:rsid w:val="5BAC70DA"/>
    <w:rsid w:val="5BAD54D4"/>
    <w:rsid w:val="5BB126E2"/>
    <w:rsid w:val="5BB23D03"/>
    <w:rsid w:val="5BB36715"/>
    <w:rsid w:val="5BB43D71"/>
    <w:rsid w:val="5BB6286D"/>
    <w:rsid w:val="5BB6328E"/>
    <w:rsid w:val="5BB67A6C"/>
    <w:rsid w:val="5BCA121E"/>
    <w:rsid w:val="5BCD0D63"/>
    <w:rsid w:val="5BCE63F0"/>
    <w:rsid w:val="5BD34B1F"/>
    <w:rsid w:val="5BD722D1"/>
    <w:rsid w:val="5BE0595F"/>
    <w:rsid w:val="5BEA12D5"/>
    <w:rsid w:val="5BEB21FB"/>
    <w:rsid w:val="5BF01F20"/>
    <w:rsid w:val="5BFE175D"/>
    <w:rsid w:val="5BFE50DA"/>
    <w:rsid w:val="5C02015C"/>
    <w:rsid w:val="5C045D4B"/>
    <w:rsid w:val="5C0666ED"/>
    <w:rsid w:val="5C0877A2"/>
    <w:rsid w:val="5C0A1172"/>
    <w:rsid w:val="5C0B1FDD"/>
    <w:rsid w:val="5C0D5361"/>
    <w:rsid w:val="5C153159"/>
    <w:rsid w:val="5C1659AF"/>
    <w:rsid w:val="5C186850"/>
    <w:rsid w:val="5C1F281F"/>
    <w:rsid w:val="5C24446A"/>
    <w:rsid w:val="5C265D38"/>
    <w:rsid w:val="5C266CA4"/>
    <w:rsid w:val="5C297255"/>
    <w:rsid w:val="5C2D348C"/>
    <w:rsid w:val="5C3D5446"/>
    <w:rsid w:val="5C3E4F43"/>
    <w:rsid w:val="5C455E6F"/>
    <w:rsid w:val="5C461A1F"/>
    <w:rsid w:val="5C474017"/>
    <w:rsid w:val="5C482175"/>
    <w:rsid w:val="5C491755"/>
    <w:rsid w:val="5C4979C0"/>
    <w:rsid w:val="5C4C23FD"/>
    <w:rsid w:val="5C4F682C"/>
    <w:rsid w:val="5C53349B"/>
    <w:rsid w:val="5C5704CB"/>
    <w:rsid w:val="5C577A90"/>
    <w:rsid w:val="5C5E4C8A"/>
    <w:rsid w:val="5C5E5180"/>
    <w:rsid w:val="5C627BA4"/>
    <w:rsid w:val="5C6F602D"/>
    <w:rsid w:val="5C745760"/>
    <w:rsid w:val="5C762C04"/>
    <w:rsid w:val="5C78325D"/>
    <w:rsid w:val="5C7854E2"/>
    <w:rsid w:val="5C786AD3"/>
    <w:rsid w:val="5C7F777C"/>
    <w:rsid w:val="5C800D6C"/>
    <w:rsid w:val="5C8A57CE"/>
    <w:rsid w:val="5C9065BA"/>
    <w:rsid w:val="5C912285"/>
    <w:rsid w:val="5C92298E"/>
    <w:rsid w:val="5C945A8C"/>
    <w:rsid w:val="5C951330"/>
    <w:rsid w:val="5C9840FB"/>
    <w:rsid w:val="5C98692A"/>
    <w:rsid w:val="5C9D22AB"/>
    <w:rsid w:val="5C9D4C9B"/>
    <w:rsid w:val="5CA177CC"/>
    <w:rsid w:val="5CA550B1"/>
    <w:rsid w:val="5CA74A9F"/>
    <w:rsid w:val="5CAB7D96"/>
    <w:rsid w:val="5CB044A9"/>
    <w:rsid w:val="5CB05397"/>
    <w:rsid w:val="5CB94F03"/>
    <w:rsid w:val="5CBD0449"/>
    <w:rsid w:val="5CBF01DA"/>
    <w:rsid w:val="5CBF0523"/>
    <w:rsid w:val="5CC4055B"/>
    <w:rsid w:val="5CC4447F"/>
    <w:rsid w:val="5CC47FB6"/>
    <w:rsid w:val="5CCB71A2"/>
    <w:rsid w:val="5CD102A8"/>
    <w:rsid w:val="5CDA3F63"/>
    <w:rsid w:val="5CDD6AEB"/>
    <w:rsid w:val="5CDE5984"/>
    <w:rsid w:val="5CE1454F"/>
    <w:rsid w:val="5CE2799E"/>
    <w:rsid w:val="5CE402A1"/>
    <w:rsid w:val="5CE54586"/>
    <w:rsid w:val="5CE562FB"/>
    <w:rsid w:val="5CE9434E"/>
    <w:rsid w:val="5CEF6837"/>
    <w:rsid w:val="5CF06D20"/>
    <w:rsid w:val="5CF2718A"/>
    <w:rsid w:val="5CF334E3"/>
    <w:rsid w:val="5CFD0C21"/>
    <w:rsid w:val="5CFD7CE8"/>
    <w:rsid w:val="5CFF0BFE"/>
    <w:rsid w:val="5CFF4F21"/>
    <w:rsid w:val="5D053B15"/>
    <w:rsid w:val="5D054FCA"/>
    <w:rsid w:val="5D080314"/>
    <w:rsid w:val="5D0839DC"/>
    <w:rsid w:val="5D0864C5"/>
    <w:rsid w:val="5D09766E"/>
    <w:rsid w:val="5D0D244D"/>
    <w:rsid w:val="5D117D7D"/>
    <w:rsid w:val="5D150EC9"/>
    <w:rsid w:val="5D157CA8"/>
    <w:rsid w:val="5D1B4AA0"/>
    <w:rsid w:val="5D1C6CF7"/>
    <w:rsid w:val="5D221DF8"/>
    <w:rsid w:val="5D23394E"/>
    <w:rsid w:val="5D2862E1"/>
    <w:rsid w:val="5D2A2D56"/>
    <w:rsid w:val="5D2C7C42"/>
    <w:rsid w:val="5D2D59E3"/>
    <w:rsid w:val="5D3128B5"/>
    <w:rsid w:val="5D322BC9"/>
    <w:rsid w:val="5D344220"/>
    <w:rsid w:val="5D36633C"/>
    <w:rsid w:val="5D370E95"/>
    <w:rsid w:val="5D3A3514"/>
    <w:rsid w:val="5D3B783E"/>
    <w:rsid w:val="5D3E27FD"/>
    <w:rsid w:val="5D427E46"/>
    <w:rsid w:val="5D440D07"/>
    <w:rsid w:val="5D453CDC"/>
    <w:rsid w:val="5D471046"/>
    <w:rsid w:val="5D4852A1"/>
    <w:rsid w:val="5D4967C9"/>
    <w:rsid w:val="5D550A55"/>
    <w:rsid w:val="5D564323"/>
    <w:rsid w:val="5D587656"/>
    <w:rsid w:val="5D5D514E"/>
    <w:rsid w:val="5D5D5F6A"/>
    <w:rsid w:val="5D653186"/>
    <w:rsid w:val="5D6A77FC"/>
    <w:rsid w:val="5D745624"/>
    <w:rsid w:val="5D78149C"/>
    <w:rsid w:val="5D785229"/>
    <w:rsid w:val="5D7977AD"/>
    <w:rsid w:val="5D7D7AD7"/>
    <w:rsid w:val="5D7E3327"/>
    <w:rsid w:val="5D8322A3"/>
    <w:rsid w:val="5D86756F"/>
    <w:rsid w:val="5D881BBC"/>
    <w:rsid w:val="5D8B040C"/>
    <w:rsid w:val="5D8C18E7"/>
    <w:rsid w:val="5D8F57F1"/>
    <w:rsid w:val="5D901BBF"/>
    <w:rsid w:val="5D905A14"/>
    <w:rsid w:val="5D9103D9"/>
    <w:rsid w:val="5D91207E"/>
    <w:rsid w:val="5D9D4B6D"/>
    <w:rsid w:val="5DA71626"/>
    <w:rsid w:val="5DA84229"/>
    <w:rsid w:val="5DAF42F9"/>
    <w:rsid w:val="5DB15F24"/>
    <w:rsid w:val="5DB53D1F"/>
    <w:rsid w:val="5DB73AFC"/>
    <w:rsid w:val="5DBF465C"/>
    <w:rsid w:val="5DC5640E"/>
    <w:rsid w:val="5DCA70CC"/>
    <w:rsid w:val="5DCF67EC"/>
    <w:rsid w:val="5DD22A5B"/>
    <w:rsid w:val="5DD47422"/>
    <w:rsid w:val="5DDA509D"/>
    <w:rsid w:val="5DDD4584"/>
    <w:rsid w:val="5DDF2808"/>
    <w:rsid w:val="5DE32E42"/>
    <w:rsid w:val="5DEB4E1C"/>
    <w:rsid w:val="5DF013CA"/>
    <w:rsid w:val="5DF01497"/>
    <w:rsid w:val="5DF06BAF"/>
    <w:rsid w:val="5DF13B32"/>
    <w:rsid w:val="5DF300F1"/>
    <w:rsid w:val="5DF81726"/>
    <w:rsid w:val="5E0223DF"/>
    <w:rsid w:val="5E033174"/>
    <w:rsid w:val="5E04595D"/>
    <w:rsid w:val="5E0D4178"/>
    <w:rsid w:val="5E117DDB"/>
    <w:rsid w:val="5E142E3D"/>
    <w:rsid w:val="5E1660BE"/>
    <w:rsid w:val="5E194D1B"/>
    <w:rsid w:val="5E1E22FF"/>
    <w:rsid w:val="5E262CDC"/>
    <w:rsid w:val="5E2E0CD7"/>
    <w:rsid w:val="5E323A63"/>
    <w:rsid w:val="5E324D11"/>
    <w:rsid w:val="5E362016"/>
    <w:rsid w:val="5E374F49"/>
    <w:rsid w:val="5E3979ED"/>
    <w:rsid w:val="5E455339"/>
    <w:rsid w:val="5E4567A2"/>
    <w:rsid w:val="5E47129B"/>
    <w:rsid w:val="5E484EF7"/>
    <w:rsid w:val="5E4E7313"/>
    <w:rsid w:val="5E5469D1"/>
    <w:rsid w:val="5E5E04A1"/>
    <w:rsid w:val="5E5F0260"/>
    <w:rsid w:val="5E64202B"/>
    <w:rsid w:val="5E642F2A"/>
    <w:rsid w:val="5E686906"/>
    <w:rsid w:val="5E6C457B"/>
    <w:rsid w:val="5E6D6727"/>
    <w:rsid w:val="5E717912"/>
    <w:rsid w:val="5E78112A"/>
    <w:rsid w:val="5E791A16"/>
    <w:rsid w:val="5E7D7A1F"/>
    <w:rsid w:val="5E812095"/>
    <w:rsid w:val="5E8367B0"/>
    <w:rsid w:val="5E877503"/>
    <w:rsid w:val="5E8976C1"/>
    <w:rsid w:val="5E8C432D"/>
    <w:rsid w:val="5E8C4D7B"/>
    <w:rsid w:val="5E8D0A8B"/>
    <w:rsid w:val="5E8D4175"/>
    <w:rsid w:val="5E984F27"/>
    <w:rsid w:val="5E992B54"/>
    <w:rsid w:val="5E9A3E27"/>
    <w:rsid w:val="5E9A4787"/>
    <w:rsid w:val="5E9D04AB"/>
    <w:rsid w:val="5EA32D0C"/>
    <w:rsid w:val="5EA36CBE"/>
    <w:rsid w:val="5EAC28FB"/>
    <w:rsid w:val="5EAE3B7B"/>
    <w:rsid w:val="5EB21FB7"/>
    <w:rsid w:val="5EB305DB"/>
    <w:rsid w:val="5EB8008D"/>
    <w:rsid w:val="5EB93A65"/>
    <w:rsid w:val="5EBA796F"/>
    <w:rsid w:val="5EC1317E"/>
    <w:rsid w:val="5EC14416"/>
    <w:rsid w:val="5EC21CAC"/>
    <w:rsid w:val="5EC54868"/>
    <w:rsid w:val="5EC9148E"/>
    <w:rsid w:val="5ED11461"/>
    <w:rsid w:val="5ED63656"/>
    <w:rsid w:val="5EDB6E0E"/>
    <w:rsid w:val="5EDE1C60"/>
    <w:rsid w:val="5EE10C21"/>
    <w:rsid w:val="5EEB6DA6"/>
    <w:rsid w:val="5EEC2EB9"/>
    <w:rsid w:val="5EED0590"/>
    <w:rsid w:val="5EF06C68"/>
    <w:rsid w:val="5EF12901"/>
    <w:rsid w:val="5EF31B21"/>
    <w:rsid w:val="5EF37CD5"/>
    <w:rsid w:val="5EF42106"/>
    <w:rsid w:val="5EF50BC6"/>
    <w:rsid w:val="5EF65163"/>
    <w:rsid w:val="5EF920E8"/>
    <w:rsid w:val="5EFF4811"/>
    <w:rsid w:val="5EFF7ADD"/>
    <w:rsid w:val="5F005039"/>
    <w:rsid w:val="5F0716D2"/>
    <w:rsid w:val="5F0D4411"/>
    <w:rsid w:val="5F131CFB"/>
    <w:rsid w:val="5F151A46"/>
    <w:rsid w:val="5F187E2E"/>
    <w:rsid w:val="5F1C7638"/>
    <w:rsid w:val="5F233435"/>
    <w:rsid w:val="5F296D80"/>
    <w:rsid w:val="5F2D279F"/>
    <w:rsid w:val="5F332378"/>
    <w:rsid w:val="5F3879B0"/>
    <w:rsid w:val="5F395321"/>
    <w:rsid w:val="5F443530"/>
    <w:rsid w:val="5F4621EC"/>
    <w:rsid w:val="5F4B4530"/>
    <w:rsid w:val="5F4E6CDC"/>
    <w:rsid w:val="5F50074D"/>
    <w:rsid w:val="5F503558"/>
    <w:rsid w:val="5F5155EB"/>
    <w:rsid w:val="5F5A28C5"/>
    <w:rsid w:val="5F612F45"/>
    <w:rsid w:val="5F6339C8"/>
    <w:rsid w:val="5F6407E8"/>
    <w:rsid w:val="5F6614C1"/>
    <w:rsid w:val="5F713524"/>
    <w:rsid w:val="5F730308"/>
    <w:rsid w:val="5F747885"/>
    <w:rsid w:val="5F747E75"/>
    <w:rsid w:val="5F753DEC"/>
    <w:rsid w:val="5F7803D6"/>
    <w:rsid w:val="5F7E22A3"/>
    <w:rsid w:val="5F873F09"/>
    <w:rsid w:val="5F87682D"/>
    <w:rsid w:val="5F8A7A76"/>
    <w:rsid w:val="5F8C62F7"/>
    <w:rsid w:val="5F944F9D"/>
    <w:rsid w:val="5F982519"/>
    <w:rsid w:val="5F9B3FF1"/>
    <w:rsid w:val="5F9B695A"/>
    <w:rsid w:val="5F9E3819"/>
    <w:rsid w:val="5F9E6A24"/>
    <w:rsid w:val="5FA937BE"/>
    <w:rsid w:val="5FAA5557"/>
    <w:rsid w:val="5FAD4BDB"/>
    <w:rsid w:val="5FB43EE6"/>
    <w:rsid w:val="5FB52266"/>
    <w:rsid w:val="5FB66125"/>
    <w:rsid w:val="5FB76A2C"/>
    <w:rsid w:val="5FB936CF"/>
    <w:rsid w:val="5FBC0394"/>
    <w:rsid w:val="5FBF0417"/>
    <w:rsid w:val="5FC72C14"/>
    <w:rsid w:val="5FC75662"/>
    <w:rsid w:val="5FC97793"/>
    <w:rsid w:val="5FCF4C2D"/>
    <w:rsid w:val="5FD70CB6"/>
    <w:rsid w:val="5FDA780B"/>
    <w:rsid w:val="5FDC31C0"/>
    <w:rsid w:val="5FE66A02"/>
    <w:rsid w:val="5FED78FD"/>
    <w:rsid w:val="5FEF2BA2"/>
    <w:rsid w:val="5FF52B79"/>
    <w:rsid w:val="5FF81D6C"/>
    <w:rsid w:val="5FF85201"/>
    <w:rsid w:val="5FF94D32"/>
    <w:rsid w:val="5FFA79B5"/>
    <w:rsid w:val="5FFC651C"/>
    <w:rsid w:val="5FFC7878"/>
    <w:rsid w:val="5FFD57DC"/>
    <w:rsid w:val="6002773B"/>
    <w:rsid w:val="60051B92"/>
    <w:rsid w:val="60053BA9"/>
    <w:rsid w:val="60087D41"/>
    <w:rsid w:val="600B0C9C"/>
    <w:rsid w:val="600B6853"/>
    <w:rsid w:val="600B7C7F"/>
    <w:rsid w:val="600F3ABF"/>
    <w:rsid w:val="6010334E"/>
    <w:rsid w:val="60111915"/>
    <w:rsid w:val="60117C9B"/>
    <w:rsid w:val="6012116C"/>
    <w:rsid w:val="601443A2"/>
    <w:rsid w:val="601B24C5"/>
    <w:rsid w:val="602215C7"/>
    <w:rsid w:val="60275E0F"/>
    <w:rsid w:val="602A48C4"/>
    <w:rsid w:val="602B4F5D"/>
    <w:rsid w:val="602D7BE8"/>
    <w:rsid w:val="602E6B34"/>
    <w:rsid w:val="603A2187"/>
    <w:rsid w:val="603D784E"/>
    <w:rsid w:val="60466A5A"/>
    <w:rsid w:val="60481139"/>
    <w:rsid w:val="604F3504"/>
    <w:rsid w:val="60512548"/>
    <w:rsid w:val="605615B3"/>
    <w:rsid w:val="60573964"/>
    <w:rsid w:val="60597281"/>
    <w:rsid w:val="605A1ECC"/>
    <w:rsid w:val="605B244D"/>
    <w:rsid w:val="605F1EB3"/>
    <w:rsid w:val="60600C72"/>
    <w:rsid w:val="60611741"/>
    <w:rsid w:val="60641FB1"/>
    <w:rsid w:val="60663D7B"/>
    <w:rsid w:val="606775DD"/>
    <w:rsid w:val="606C22CA"/>
    <w:rsid w:val="606F3EE1"/>
    <w:rsid w:val="60716D6E"/>
    <w:rsid w:val="607C2A14"/>
    <w:rsid w:val="607C2A5F"/>
    <w:rsid w:val="608223B4"/>
    <w:rsid w:val="608352FA"/>
    <w:rsid w:val="60963A6A"/>
    <w:rsid w:val="60974F05"/>
    <w:rsid w:val="60981099"/>
    <w:rsid w:val="609C09FE"/>
    <w:rsid w:val="60A1555B"/>
    <w:rsid w:val="60A27B7A"/>
    <w:rsid w:val="60AC378F"/>
    <w:rsid w:val="60AD09F5"/>
    <w:rsid w:val="60AD7920"/>
    <w:rsid w:val="60AF4A76"/>
    <w:rsid w:val="60B33A16"/>
    <w:rsid w:val="60B366BA"/>
    <w:rsid w:val="60BD7010"/>
    <w:rsid w:val="60C10D59"/>
    <w:rsid w:val="60C63F27"/>
    <w:rsid w:val="60C65FBD"/>
    <w:rsid w:val="60CA0C6B"/>
    <w:rsid w:val="60D5153C"/>
    <w:rsid w:val="60DC76D3"/>
    <w:rsid w:val="60E84A9B"/>
    <w:rsid w:val="60F2749E"/>
    <w:rsid w:val="60F550BA"/>
    <w:rsid w:val="60FC406B"/>
    <w:rsid w:val="60FD606E"/>
    <w:rsid w:val="60FE2E8D"/>
    <w:rsid w:val="610219E7"/>
    <w:rsid w:val="61055BFF"/>
    <w:rsid w:val="610624B0"/>
    <w:rsid w:val="610A3FE3"/>
    <w:rsid w:val="610F7577"/>
    <w:rsid w:val="61131401"/>
    <w:rsid w:val="61163811"/>
    <w:rsid w:val="611C256D"/>
    <w:rsid w:val="612339F1"/>
    <w:rsid w:val="6125006C"/>
    <w:rsid w:val="61253299"/>
    <w:rsid w:val="612627B9"/>
    <w:rsid w:val="6127310C"/>
    <w:rsid w:val="612C7B0F"/>
    <w:rsid w:val="612E17E0"/>
    <w:rsid w:val="612F21FF"/>
    <w:rsid w:val="612F5E86"/>
    <w:rsid w:val="61340530"/>
    <w:rsid w:val="61356AA7"/>
    <w:rsid w:val="61364E1D"/>
    <w:rsid w:val="614229AB"/>
    <w:rsid w:val="614834B2"/>
    <w:rsid w:val="614B13C6"/>
    <w:rsid w:val="614D0E27"/>
    <w:rsid w:val="614D42D2"/>
    <w:rsid w:val="61502C9B"/>
    <w:rsid w:val="61521CC4"/>
    <w:rsid w:val="61543926"/>
    <w:rsid w:val="61550AFA"/>
    <w:rsid w:val="61592EA4"/>
    <w:rsid w:val="615C125A"/>
    <w:rsid w:val="615E59E8"/>
    <w:rsid w:val="6161469F"/>
    <w:rsid w:val="61616D3C"/>
    <w:rsid w:val="616344B0"/>
    <w:rsid w:val="61643FC9"/>
    <w:rsid w:val="616C5744"/>
    <w:rsid w:val="616D155F"/>
    <w:rsid w:val="616D61EA"/>
    <w:rsid w:val="616E150C"/>
    <w:rsid w:val="6171795E"/>
    <w:rsid w:val="6174357B"/>
    <w:rsid w:val="6177302E"/>
    <w:rsid w:val="617A4BDC"/>
    <w:rsid w:val="617B302D"/>
    <w:rsid w:val="61861BEB"/>
    <w:rsid w:val="61883405"/>
    <w:rsid w:val="61895140"/>
    <w:rsid w:val="61897A61"/>
    <w:rsid w:val="618A0791"/>
    <w:rsid w:val="618C627A"/>
    <w:rsid w:val="618E7F83"/>
    <w:rsid w:val="619316E8"/>
    <w:rsid w:val="61944464"/>
    <w:rsid w:val="619A167B"/>
    <w:rsid w:val="619A6A07"/>
    <w:rsid w:val="619C1FDC"/>
    <w:rsid w:val="619D1DFC"/>
    <w:rsid w:val="619F4110"/>
    <w:rsid w:val="619F66D1"/>
    <w:rsid w:val="61A90A6E"/>
    <w:rsid w:val="61AB51C0"/>
    <w:rsid w:val="61AE4A7C"/>
    <w:rsid w:val="61B64016"/>
    <w:rsid w:val="61B870CC"/>
    <w:rsid w:val="61BF4521"/>
    <w:rsid w:val="61C110D3"/>
    <w:rsid w:val="61C321E6"/>
    <w:rsid w:val="61CA6301"/>
    <w:rsid w:val="61CA67FE"/>
    <w:rsid w:val="61CC30D2"/>
    <w:rsid w:val="61CE52B8"/>
    <w:rsid w:val="61CE53CC"/>
    <w:rsid w:val="61D25A4E"/>
    <w:rsid w:val="61DA52CA"/>
    <w:rsid w:val="61DF76AC"/>
    <w:rsid w:val="61E248B9"/>
    <w:rsid w:val="61E87D4C"/>
    <w:rsid w:val="61EF44FE"/>
    <w:rsid w:val="61F52A5E"/>
    <w:rsid w:val="61F55DBE"/>
    <w:rsid w:val="61F61519"/>
    <w:rsid w:val="61F635DB"/>
    <w:rsid w:val="61F773F6"/>
    <w:rsid w:val="61F87CBF"/>
    <w:rsid w:val="61FA2D70"/>
    <w:rsid w:val="61FA7C1F"/>
    <w:rsid w:val="61FD796A"/>
    <w:rsid w:val="620664AD"/>
    <w:rsid w:val="620D0F27"/>
    <w:rsid w:val="620D35F6"/>
    <w:rsid w:val="620E5852"/>
    <w:rsid w:val="6216400F"/>
    <w:rsid w:val="621A3001"/>
    <w:rsid w:val="621D15DA"/>
    <w:rsid w:val="622545D9"/>
    <w:rsid w:val="62255E2F"/>
    <w:rsid w:val="622E1214"/>
    <w:rsid w:val="622E7C74"/>
    <w:rsid w:val="62312CB4"/>
    <w:rsid w:val="62313985"/>
    <w:rsid w:val="62330C1A"/>
    <w:rsid w:val="623C6B9F"/>
    <w:rsid w:val="624075CB"/>
    <w:rsid w:val="62412AAD"/>
    <w:rsid w:val="62430440"/>
    <w:rsid w:val="62433EB9"/>
    <w:rsid w:val="62474EF0"/>
    <w:rsid w:val="62492EC0"/>
    <w:rsid w:val="624A1396"/>
    <w:rsid w:val="624C22C1"/>
    <w:rsid w:val="625A3D44"/>
    <w:rsid w:val="625A7A6F"/>
    <w:rsid w:val="625D0464"/>
    <w:rsid w:val="62630981"/>
    <w:rsid w:val="62637871"/>
    <w:rsid w:val="626504A9"/>
    <w:rsid w:val="62653584"/>
    <w:rsid w:val="626C59CF"/>
    <w:rsid w:val="626D6844"/>
    <w:rsid w:val="62712DB2"/>
    <w:rsid w:val="627210C7"/>
    <w:rsid w:val="62733392"/>
    <w:rsid w:val="62793D81"/>
    <w:rsid w:val="627E0ACF"/>
    <w:rsid w:val="6282060D"/>
    <w:rsid w:val="62830F3A"/>
    <w:rsid w:val="628361EC"/>
    <w:rsid w:val="62870A2A"/>
    <w:rsid w:val="628864CF"/>
    <w:rsid w:val="628F638B"/>
    <w:rsid w:val="62940316"/>
    <w:rsid w:val="62971C95"/>
    <w:rsid w:val="629B1450"/>
    <w:rsid w:val="629C4B19"/>
    <w:rsid w:val="62A01C71"/>
    <w:rsid w:val="62A15E16"/>
    <w:rsid w:val="62A40CB4"/>
    <w:rsid w:val="62A46EFB"/>
    <w:rsid w:val="62A82F2D"/>
    <w:rsid w:val="62A87D72"/>
    <w:rsid w:val="62A93068"/>
    <w:rsid w:val="62AA0326"/>
    <w:rsid w:val="62B0435A"/>
    <w:rsid w:val="62B2617B"/>
    <w:rsid w:val="62B37805"/>
    <w:rsid w:val="62BA1E45"/>
    <w:rsid w:val="62BE5587"/>
    <w:rsid w:val="62C34E99"/>
    <w:rsid w:val="62C6426E"/>
    <w:rsid w:val="62C72DCD"/>
    <w:rsid w:val="62C9247F"/>
    <w:rsid w:val="62CD0E58"/>
    <w:rsid w:val="62D57F2B"/>
    <w:rsid w:val="62DB3858"/>
    <w:rsid w:val="62DE3D31"/>
    <w:rsid w:val="62DE5951"/>
    <w:rsid w:val="62E04018"/>
    <w:rsid w:val="62E22403"/>
    <w:rsid w:val="62E47E6F"/>
    <w:rsid w:val="62E9659E"/>
    <w:rsid w:val="62EB25F1"/>
    <w:rsid w:val="62EB2F5B"/>
    <w:rsid w:val="62EE3D3D"/>
    <w:rsid w:val="62EE5B2E"/>
    <w:rsid w:val="62EF6519"/>
    <w:rsid w:val="62F538E2"/>
    <w:rsid w:val="62FB6A3C"/>
    <w:rsid w:val="62FE79E3"/>
    <w:rsid w:val="62FE7D6A"/>
    <w:rsid w:val="62FF58D7"/>
    <w:rsid w:val="63050269"/>
    <w:rsid w:val="63053586"/>
    <w:rsid w:val="630868BF"/>
    <w:rsid w:val="630E508D"/>
    <w:rsid w:val="631002D6"/>
    <w:rsid w:val="6310532B"/>
    <w:rsid w:val="631053F2"/>
    <w:rsid w:val="63124CDE"/>
    <w:rsid w:val="631359DB"/>
    <w:rsid w:val="631C2E11"/>
    <w:rsid w:val="63267EC6"/>
    <w:rsid w:val="6327584B"/>
    <w:rsid w:val="632776F9"/>
    <w:rsid w:val="63282EF9"/>
    <w:rsid w:val="63317B7A"/>
    <w:rsid w:val="63321F5C"/>
    <w:rsid w:val="633260CB"/>
    <w:rsid w:val="63343E7A"/>
    <w:rsid w:val="633815E8"/>
    <w:rsid w:val="63395BD5"/>
    <w:rsid w:val="633E0AE3"/>
    <w:rsid w:val="633F0F63"/>
    <w:rsid w:val="634300BD"/>
    <w:rsid w:val="63434A3B"/>
    <w:rsid w:val="63452B59"/>
    <w:rsid w:val="63456494"/>
    <w:rsid w:val="63475874"/>
    <w:rsid w:val="634B0598"/>
    <w:rsid w:val="634F4405"/>
    <w:rsid w:val="63524896"/>
    <w:rsid w:val="635A0C53"/>
    <w:rsid w:val="635B7C3A"/>
    <w:rsid w:val="636727F3"/>
    <w:rsid w:val="636C34DF"/>
    <w:rsid w:val="637110CE"/>
    <w:rsid w:val="63746A7D"/>
    <w:rsid w:val="63755C75"/>
    <w:rsid w:val="63756B88"/>
    <w:rsid w:val="63780F4B"/>
    <w:rsid w:val="63793CD6"/>
    <w:rsid w:val="637B5850"/>
    <w:rsid w:val="637D4B41"/>
    <w:rsid w:val="637F2D70"/>
    <w:rsid w:val="638336AF"/>
    <w:rsid w:val="63873234"/>
    <w:rsid w:val="638740E1"/>
    <w:rsid w:val="638F4252"/>
    <w:rsid w:val="638F6F09"/>
    <w:rsid w:val="63905A56"/>
    <w:rsid w:val="639456CF"/>
    <w:rsid w:val="63990F14"/>
    <w:rsid w:val="639A4929"/>
    <w:rsid w:val="639E2BA4"/>
    <w:rsid w:val="63A041A7"/>
    <w:rsid w:val="63A20A35"/>
    <w:rsid w:val="63A4158F"/>
    <w:rsid w:val="63A6097A"/>
    <w:rsid w:val="63AA1735"/>
    <w:rsid w:val="63AB52EC"/>
    <w:rsid w:val="63AC2A11"/>
    <w:rsid w:val="63B1482C"/>
    <w:rsid w:val="63B1512F"/>
    <w:rsid w:val="63B21E61"/>
    <w:rsid w:val="63B62C7A"/>
    <w:rsid w:val="63BC3383"/>
    <w:rsid w:val="63BC3CCA"/>
    <w:rsid w:val="63C02600"/>
    <w:rsid w:val="63C371A7"/>
    <w:rsid w:val="63C503DD"/>
    <w:rsid w:val="63CD4720"/>
    <w:rsid w:val="63D1132B"/>
    <w:rsid w:val="63D4597D"/>
    <w:rsid w:val="63DE367F"/>
    <w:rsid w:val="63DE7CEB"/>
    <w:rsid w:val="63E40DE2"/>
    <w:rsid w:val="63E55FC1"/>
    <w:rsid w:val="63EC50C5"/>
    <w:rsid w:val="63ED6E62"/>
    <w:rsid w:val="63EE1E13"/>
    <w:rsid w:val="63EF0007"/>
    <w:rsid w:val="63F3590A"/>
    <w:rsid w:val="63F46F1C"/>
    <w:rsid w:val="63F56329"/>
    <w:rsid w:val="63F97370"/>
    <w:rsid w:val="63FA688D"/>
    <w:rsid w:val="6400386E"/>
    <w:rsid w:val="64017F09"/>
    <w:rsid w:val="6402172C"/>
    <w:rsid w:val="64054A58"/>
    <w:rsid w:val="640856A3"/>
    <w:rsid w:val="640D20D3"/>
    <w:rsid w:val="640F2384"/>
    <w:rsid w:val="641258DB"/>
    <w:rsid w:val="6413104C"/>
    <w:rsid w:val="641A0E52"/>
    <w:rsid w:val="641B31DF"/>
    <w:rsid w:val="64204431"/>
    <w:rsid w:val="64210A06"/>
    <w:rsid w:val="64212F5F"/>
    <w:rsid w:val="642135DB"/>
    <w:rsid w:val="642417CD"/>
    <w:rsid w:val="642833A7"/>
    <w:rsid w:val="642946B0"/>
    <w:rsid w:val="642C366C"/>
    <w:rsid w:val="6432407A"/>
    <w:rsid w:val="64344B62"/>
    <w:rsid w:val="64361240"/>
    <w:rsid w:val="64362F9D"/>
    <w:rsid w:val="643679FD"/>
    <w:rsid w:val="64372241"/>
    <w:rsid w:val="64374C49"/>
    <w:rsid w:val="643761BA"/>
    <w:rsid w:val="643B5727"/>
    <w:rsid w:val="643C5EB9"/>
    <w:rsid w:val="643C75D8"/>
    <w:rsid w:val="643F1CB1"/>
    <w:rsid w:val="64432789"/>
    <w:rsid w:val="64456075"/>
    <w:rsid w:val="644A435C"/>
    <w:rsid w:val="645045A9"/>
    <w:rsid w:val="64511093"/>
    <w:rsid w:val="64537F90"/>
    <w:rsid w:val="645869DA"/>
    <w:rsid w:val="645A4023"/>
    <w:rsid w:val="645C39EF"/>
    <w:rsid w:val="645D3B51"/>
    <w:rsid w:val="645D69A2"/>
    <w:rsid w:val="646337FA"/>
    <w:rsid w:val="64652997"/>
    <w:rsid w:val="64684429"/>
    <w:rsid w:val="64690FEE"/>
    <w:rsid w:val="646D1B63"/>
    <w:rsid w:val="646D6B34"/>
    <w:rsid w:val="646E0B14"/>
    <w:rsid w:val="646E307D"/>
    <w:rsid w:val="646E7B42"/>
    <w:rsid w:val="64711371"/>
    <w:rsid w:val="64793D0F"/>
    <w:rsid w:val="647B17A0"/>
    <w:rsid w:val="6481338A"/>
    <w:rsid w:val="64875312"/>
    <w:rsid w:val="64897BA0"/>
    <w:rsid w:val="64914428"/>
    <w:rsid w:val="6492086C"/>
    <w:rsid w:val="64922EC4"/>
    <w:rsid w:val="6493633F"/>
    <w:rsid w:val="64937B35"/>
    <w:rsid w:val="64945218"/>
    <w:rsid w:val="649579EF"/>
    <w:rsid w:val="64990761"/>
    <w:rsid w:val="649A773E"/>
    <w:rsid w:val="649D3668"/>
    <w:rsid w:val="649F13EF"/>
    <w:rsid w:val="64AD7334"/>
    <w:rsid w:val="64B27E8E"/>
    <w:rsid w:val="64B44A26"/>
    <w:rsid w:val="64B5630E"/>
    <w:rsid w:val="64B91608"/>
    <w:rsid w:val="64BA0328"/>
    <w:rsid w:val="64BA2CD4"/>
    <w:rsid w:val="64BA66A0"/>
    <w:rsid w:val="64BE30A1"/>
    <w:rsid w:val="64C00F5D"/>
    <w:rsid w:val="64C05AED"/>
    <w:rsid w:val="64C067EB"/>
    <w:rsid w:val="64C46FC3"/>
    <w:rsid w:val="64C74979"/>
    <w:rsid w:val="64C96C9F"/>
    <w:rsid w:val="64CB4F8F"/>
    <w:rsid w:val="64CE6242"/>
    <w:rsid w:val="64CF3EF1"/>
    <w:rsid w:val="64D446EA"/>
    <w:rsid w:val="64D67A5F"/>
    <w:rsid w:val="64D9550C"/>
    <w:rsid w:val="64DA2318"/>
    <w:rsid w:val="64DC5A10"/>
    <w:rsid w:val="64DC5EAC"/>
    <w:rsid w:val="64E26BC2"/>
    <w:rsid w:val="64EA5874"/>
    <w:rsid w:val="64EB6730"/>
    <w:rsid w:val="64ED2AE6"/>
    <w:rsid w:val="64EE0B1E"/>
    <w:rsid w:val="64F208C6"/>
    <w:rsid w:val="64F57245"/>
    <w:rsid w:val="64F575C1"/>
    <w:rsid w:val="64F72004"/>
    <w:rsid w:val="64F73B0F"/>
    <w:rsid w:val="64F810FC"/>
    <w:rsid w:val="65006248"/>
    <w:rsid w:val="65010AF9"/>
    <w:rsid w:val="65054649"/>
    <w:rsid w:val="650960C8"/>
    <w:rsid w:val="65135959"/>
    <w:rsid w:val="65160D70"/>
    <w:rsid w:val="65176410"/>
    <w:rsid w:val="651828D5"/>
    <w:rsid w:val="65183A4A"/>
    <w:rsid w:val="651919E3"/>
    <w:rsid w:val="651A0D39"/>
    <w:rsid w:val="651C0D64"/>
    <w:rsid w:val="6523674D"/>
    <w:rsid w:val="65272AC5"/>
    <w:rsid w:val="652D1DA6"/>
    <w:rsid w:val="652E3F08"/>
    <w:rsid w:val="65344EE3"/>
    <w:rsid w:val="65347FBA"/>
    <w:rsid w:val="653531CB"/>
    <w:rsid w:val="653903E8"/>
    <w:rsid w:val="65470FCB"/>
    <w:rsid w:val="654B549C"/>
    <w:rsid w:val="654C381E"/>
    <w:rsid w:val="654C3B64"/>
    <w:rsid w:val="654C55F5"/>
    <w:rsid w:val="654D46E4"/>
    <w:rsid w:val="654F29AF"/>
    <w:rsid w:val="65525EDF"/>
    <w:rsid w:val="655323EE"/>
    <w:rsid w:val="65547514"/>
    <w:rsid w:val="65564F7F"/>
    <w:rsid w:val="65571B42"/>
    <w:rsid w:val="65594476"/>
    <w:rsid w:val="655A26CB"/>
    <w:rsid w:val="6563603A"/>
    <w:rsid w:val="65690427"/>
    <w:rsid w:val="656A5093"/>
    <w:rsid w:val="656B5FF1"/>
    <w:rsid w:val="656C5DAC"/>
    <w:rsid w:val="65723958"/>
    <w:rsid w:val="65734380"/>
    <w:rsid w:val="65771D19"/>
    <w:rsid w:val="657E0FF9"/>
    <w:rsid w:val="657E4E4D"/>
    <w:rsid w:val="658278E0"/>
    <w:rsid w:val="65847846"/>
    <w:rsid w:val="65883785"/>
    <w:rsid w:val="65890054"/>
    <w:rsid w:val="65976D0D"/>
    <w:rsid w:val="65984AD1"/>
    <w:rsid w:val="65A1065C"/>
    <w:rsid w:val="65A34D35"/>
    <w:rsid w:val="65A47277"/>
    <w:rsid w:val="65A6569A"/>
    <w:rsid w:val="65B0293B"/>
    <w:rsid w:val="65B37D50"/>
    <w:rsid w:val="65B4131B"/>
    <w:rsid w:val="65BC7FD4"/>
    <w:rsid w:val="65BD1C75"/>
    <w:rsid w:val="65BE3BBA"/>
    <w:rsid w:val="65C21F87"/>
    <w:rsid w:val="65C6132F"/>
    <w:rsid w:val="65C911D1"/>
    <w:rsid w:val="65CA0CAF"/>
    <w:rsid w:val="65CA5416"/>
    <w:rsid w:val="65CD5E38"/>
    <w:rsid w:val="65CE2D0B"/>
    <w:rsid w:val="65D01E6C"/>
    <w:rsid w:val="65D26572"/>
    <w:rsid w:val="65D27708"/>
    <w:rsid w:val="65DA2B65"/>
    <w:rsid w:val="65DD1976"/>
    <w:rsid w:val="65DF49E9"/>
    <w:rsid w:val="65E809A2"/>
    <w:rsid w:val="65E9618A"/>
    <w:rsid w:val="65EB2901"/>
    <w:rsid w:val="65EB2D00"/>
    <w:rsid w:val="65EC2C5F"/>
    <w:rsid w:val="65EE6816"/>
    <w:rsid w:val="65F22D4E"/>
    <w:rsid w:val="65F84F88"/>
    <w:rsid w:val="65FA5B72"/>
    <w:rsid w:val="65FE6DCF"/>
    <w:rsid w:val="660049ED"/>
    <w:rsid w:val="66053F39"/>
    <w:rsid w:val="66077195"/>
    <w:rsid w:val="6608282F"/>
    <w:rsid w:val="660845EA"/>
    <w:rsid w:val="660F48D7"/>
    <w:rsid w:val="66102375"/>
    <w:rsid w:val="661259E0"/>
    <w:rsid w:val="661A2D15"/>
    <w:rsid w:val="661C0D59"/>
    <w:rsid w:val="66217281"/>
    <w:rsid w:val="66287AED"/>
    <w:rsid w:val="662A2A13"/>
    <w:rsid w:val="662B2226"/>
    <w:rsid w:val="662D707A"/>
    <w:rsid w:val="66306025"/>
    <w:rsid w:val="6631221A"/>
    <w:rsid w:val="663129F0"/>
    <w:rsid w:val="66317D85"/>
    <w:rsid w:val="663235FB"/>
    <w:rsid w:val="66357D03"/>
    <w:rsid w:val="66370333"/>
    <w:rsid w:val="663C7603"/>
    <w:rsid w:val="663C7881"/>
    <w:rsid w:val="663D37D8"/>
    <w:rsid w:val="663E45DA"/>
    <w:rsid w:val="664104E7"/>
    <w:rsid w:val="66412B27"/>
    <w:rsid w:val="66423F32"/>
    <w:rsid w:val="66434764"/>
    <w:rsid w:val="66435DC3"/>
    <w:rsid w:val="6644320D"/>
    <w:rsid w:val="664444E2"/>
    <w:rsid w:val="66466C80"/>
    <w:rsid w:val="664768C8"/>
    <w:rsid w:val="66487305"/>
    <w:rsid w:val="664C6F72"/>
    <w:rsid w:val="664D5BB5"/>
    <w:rsid w:val="664E1522"/>
    <w:rsid w:val="664E7E07"/>
    <w:rsid w:val="66531692"/>
    <w:rsid w:val="665579A4"/>
    <w:rsid w:val="665932F5"/>
    <w:rsid w:val="665D47C2"/>
    <w:rsid w:val="665D7BE8"/>
    <w:rsid w:val="66656608"/>
    <w:rsid w:val="666B51E8"/>
    <w:rsid w:val="666F1DFC"/>
    <w:rsid w:val="666F7A5B"/>
    <w:rsid w:val="66753873"/>
    <w:rsid w:val="66772861"/>
    <w:rsid w:val="667B2D11"/>
    <w:rsid w:val="667C47CC"/>
    <w:rsid w:val="667C70C2"/>
    <w:rsid w:val="667C7220"/>
    <w:rsid w:val="667D263C"/>
    <w:rsid w:val="66800073"/>
    <w:rsid w:val="6681681E"/>
    <w:rsid w:val="66841E06"/>
    <w:rsid w:val="668D0B0F"/>
    <w:rsid w:val="6695525A"/>
    <w:rsid w:val="669A2B90"/>
    <w:rsid w:val="669B7498"/>
    <w:rsid w:val="66A10613"/>
    <w:rsid w:val="66A22C05"/>
    <w:rsid w:val="66A863D7"/>
    <w:rsid w:val="66AA6712"/>
    <w:rsid w:val="66AF100D"/>
    <w:rsid w:val="66B22FC6"/>
    <w:rsid w:val="66BA3042"/>
    <w:rsid w:val="66C67595"/>
    <w:rsid w:val="66C8652D"/>
    <w:rsid w:val="66C9478C"/>
    <w:rsid w:val="66CA2963"/>
    <w:rsid w:val="66CD1B52"/>
    <w:rsid w:val="66CF7559"/>
    <w:rsid w:val="66D30BFD"/>
    <w:rsid w:val="66D4021A"/>
    <w:rsid w:val="66DD0D67"/>
    <w:rsid w:val="66DD2D58"/>
    <w:rsid w:val="66DD31B8"/>
    <w:rsid w:val="66E15349"/>
    <w:rsid w:val="66E31C16"/>
    <w:rsid w:val="66E376F3"/>
    <w:rsid w:val="66E41DB9"/>
    <w:rsid w:val="66E60461"/>
    <w:rsid w:val="66F006F0"/>
    <w:rsid w:val="66F007EB"/>
    <w:rsid w:val="66F233AD"/>
    <w:rsid w:val="66F40403"/>
    <w:rsid w:val="67060580"/>
    <w:rsid w:val="670A7971"/>
    <w:rsid w:val="67110C70"/>
    <w:rsid w:val="671311C7"/>
    <w:rsid w:val="67165343"/>
    <w:rsid w:val="671655FC"/>
    <w:rsid w:val="671743AC"/>
    <w:rsid w:val="67180BD0"/>
    <w:rsid w:val="671C1098"/>
    <w:rsid w:val="671C26C5"/>
    <w:rsid w:val="67251335"/>
    <w:rsid w:val="672910E7"/>
    <w:rsid w:val="672B4AD2"/>
    <w:rsid w:val="672D58E4"/>
    <w:rsid w:val="672E1243"/>
    <w:rsid w:val="672E46E5"/>
    <w:rsid w:val="67320B61"/>
    <w:rsid w:val="6733406B"/>
    <w:rsid w:val="6733631E"/>
    <w:rsid w:val="673609C4"/>
    <w:rsid w:val="6742032F"/>
    <w:rsid w:val="67462197"/>
    <w:rsid w:val="67463EB5"/>
    <w:rsid w:val="674B370E"/>
    <w:rsid w:val="674B4B32"/>
    <w:rsid w:val="674E34DF"/>
    <w:rsid w:val="674E51D0"/>
    <w:rsid w:val="67531E66"/>
    <w:rsid w:val="6753625F"/>
    <w:rsid w:val="675B3E62"/>
    <w:rsid w:val="675C6928"/>
    <w:rsid w:val="675F0F7F"/>
    <w:rsid w:val="675F5900"/>
    <w:rsid w:val="67623E44"/>
    <w:rsid w:val="67633D47"/>
    <w:rsid w:val="67653A31"/>
    <w:rsid w:val="676616C7"/>
    <w:rsid w:val="67703FF3"/>
    <w:rsid w:val="67712F7D"/>
    <w:rsid w:val="67737C21"/>
    <w:rsid w:val="677D072D"/>
    <w:rsid w:val="677E175A"/>
    <w:rsid w:val="67807AE8"/>
    <w:rsid w:val="67844A65"/>
    <w:rsid w:val="678A4E53"/>
    <w:rsid w:val="678B67E5"/>
    <w:rsid w:val="678D3B70"/>
    <w:rsid w:val="67974C32"/>
    <w:rsid w:val="679D4038"/>
    <w:rsid w:val="67A16BB2"/>
    <w:rsid w:val="67A26C7D"/>
    <w:rsid w:val="67A71402"/>
    <w:rsid w:val="67AA587A"/>
    <w:rsid w:val="67AC01F7"/>
    <w:rsid w:val="67AC0A9E"/>
    <w:rsid w:val="67AE50D5"/>
    <w:rsid w:val="67B31F47"/>
    <w:rsid w:val="67B63DF2"/>
    <w:rsid w:val="67B75774"/>
    <w:rsid w:val="67BA4319"/>
    <w:rsid w:val="67BB5394"/>
    <w:rsid w:val="67BB5F3B"/>
    <w:rsid w:val="67BB6F62"/>
    <w:rsid w:val="67BC7AEB"/>
    <w:rsid w:val="67C07A4B"/>
    <w:rsid w:val="67D03CF2"/>
    <w:rsid w:val="67D04130"/>
    <w:rsid w:val="67D12701"/>
    <w:rsid w:val="67D80EE9"/>
    <w:rsid w:val="67D92B85"/>
    <w:rsid w:val="67DA0C68"/>
    <w:rsid w:val="67DB7D03"/>
    <w:rsid w:val="67DC40FD"/>
    <w:rsid w:val="67DF6C39"/>
    <w:rsid w:val="67EA37C2"/>
    <w:rsid w:val="67EB4541"/>
    <w:rsid w:val="67EC399F"/>
    <w:rsid w:val="67F14AD2"/>
    <w:rsid w:val="67F3057A"/>
    <w:rsid w:val="67FC18CB"/>
    <w:rsid w:val="68080E5A"/>
    <w:rsid w:val="68091384"/>
    <w:rsid w:val="680A2579"/>
    <w:rsid w:val="680C4B74"/>
    <w:rsid w:val="680D3A04"/>
    <w:rsid w:val="681904B0"/>
    <w:rsid w:val="681955F8"/>
    <w:rsid w:val="68232EB1"/>
    <w:rsid w:val="68266562"/>
    <w:rsid w:val="6829684C"/>
    <w:rsid w:val="682E0AA9"/>
    <w:rsid w:val="6834108A"/>
    <w:rsid w:val="68361539"/>
    <w:rsid w:val="683E1E2E"/>
    <w:rsid w:val="684219BC"/>
    <w:rsid w:val="68422CF6"/>
    <w:rsid w:val="68484793"/>
    <w:rsid w:val="68491E01"/>
    <w:rsid w:val="684E33AD"/>
    <w:rsid w:val="684F4F20"/>
    <w:rsid w:val="685011EB"/>
    <w:rsid w:val="68586CD9"/>
    <w:rsid w:val="685D0129"/>
    <w:rsid w:val="68610EE1"/>
    <w:rsid w:val="68616680"/>
    <w:rsid w:val="686269FF"/>
    <w:rsid w:val="68640864"/>
    <w:rsid w:val="68664C80"/>
    <w:rsid w:val="6869509D"/>
    <w:rsid w:val="686B6582"/>
    <w:rsid w:val="686B787D"/>
    <w:rsid w:val="6875570F"/>
    <w:rsid w:val="68784B7C"/>
    <w:rsid w:val="68795313"/>
    <w:rsid w:val="687B26DE"/>
    <w:rsid w:val="687B26E8"/>
    <w:rsid w:val="687B6875"/>
    <w:rsid w:val="687D4FBF"/>
    <w:rsid w:val="68843BB2"/>
    <w:rsid w:val="68844AA4"/>
    <w:rsid w:val="688C3ECF"/>
    <w:rsid w:val="688D7830"/>
    <w:rsid w:val="68914AC9"/>
    <w:rsid w:val="68941924"/>
    <w:rsid w:val="68952929"/>
    <w:rsid w:val="689B430C"/>
    <w:rsid w:val="68A108FB"/>
    <w:rsid w:val="68A42039"/>
    <w:rsid w:val="68AE07ED"/>
    <w:rsid w:val="68B035BF"/>
    <w:rsid w:val="68B070F3"/>
    <w:rsid w:val="68B14073"/>
    <w:rsid w:val="68B8670C"/>
    <w:rsid w:val="68B954D2"/>
    <w:rsid w:val="68B9703D"/>
    <w:rsid w:val="68C4026F"/>
    <w:rsid w:val="68C920D7"/>
    <w:rsid w:val="68CA1DE7"/>
    <w:rsid w:val="68CA4791"/>
    <w:rsid w:val="68CB6D18"/>
    <w:rsid w:val="68D32741"/>
    <w:rsid w:val="68D44EDA"/>
    <w:rsid w:val="68DA6AA7"/>
    <w:rsid w:val="68DD181E"/>
    <w:rsid w:val="68DD70DA"/>
    <w:rsid w:val="68E1535E"/>
    <w:rsid w:val="68E20695"/>
    <w:rsid w:val="68E87B94"/>
    <w:rsid w:val="68EB1C92"/>
    <w:rsid w:val="68EB21AC"/>
    <w:rsid w:val="68F10C5C"/>
    <w:rsid w:val="68F805E0"/>
    <w:rsid w:val="69015E34"/>
    <w:rsid w:val="69035B44"/>
    <w:rsid w:val="690602C6"/>
    <w:rsid w:val="6907551E"/>
    <w:rsid w:val="69086198"/>
    <w:rsid w:val="690C2369"/>
    <w:rsid w:val="69145F61"/>
    <w:rsid w:val="691D1787"/>
    <w:rsid w:val="691F46FF"/>
    <w:rsid w:val="692258EC"/>
    <w:rsid w:val="69240C83"/>
    <w:rsid w:val="692A25BD"/>
    <w:rsid w:val="692D1E6A"/>
    <w:rsid w:val="692D6589"/>
    <w:rsid w:val="692E02CB"/>
    <w:rsid w:val="69302779"/>
    <w:rsid w:val="693866F7"/>
    <w:rsid w:val="6941721F"/>
    <w:rsid w:val="6942518C"/>
    <w:rsid w:val="69483C80"/>
    <w:rsid w:val="694B5523"/>
    <w:rsid w:val="695259FD"/>
    <w:rsid w:val="695264EE"/>
    <w:rsid w:val="6952754C"/>
    <w:rsid w:val="695B5DBF"/>
    <w:rsid w:val="695B5DC9"/>
    <w:rsid w:val="695D6FE7"/>
    <w:rsid w:val="69616C21"/>
    <w:rsid w:val="69633419"/>
    <w:rsid w:val="6966469B"/>
    <w:rsid w:val="696C5207"/>
    <w:rsid w:val="6971027B"/>
    <w:rsid w:val="69711574"/>
    <w:rsid w:val="69775DD9"/>
    <w:rsid w:val="697858B8"/>
    <w:rsid w:val="697C4ED3"/>
    <w:rsid w:val="697F6F0A"/>
    <w:rsid w:val="69804E57"/>
    <w:rsid w:val="6983255A"/>
    <w:rsid w:val="69860509"/>
    <w:rsid w:val="69952C3E"/>
    <w:rsid w:val="6999622E"/>
    <w:rsid w:val="699A046F"/>
    <w:rsid w:val="699B4304"/>
    <w:rsid w:val="69A53F9A"/>
    <w:rsid w:val="69A874AE"/>
    <w:rsid w:val="69AA19AD"/>
    <w:rsid w:val="69AB1327"/>
    <w:rsid w:val="69AF7A70"/>
    <w:rsid w:val="69B01EEA"/>
    <w:rsid w:val="69B16A9A"/>
    <w:rsid w:val="69B255AD"/>
    <w:rsid w:val="69B52A4C"/>
    <w:rsid w:val="69B96321"/>
    <w:rsid w:val="69B96F74"/>
    <w:rsid w:val="69BF1722"/>
    <w:rsid w:val="69C2245A"/>
    <w:rsid w:val="69C460BC"/>
    <w:rsid w:val="69C56DDC"/>
    <w:rsid w:val="69C61E75"/>
    <w:rsid w:val="69C95A46"/>
    <w:rsid w:val="69CA6F56"/>
    <w:rsid w:val="69CE6E10"/>
    <w:rsid w:val="69D623A8"/>
    <w:rsid w:val="69DE6490"/>
    <w:rsid w:val="69E00875"/>
    <w:rsid w:val="69E03367"/>
    <w:rsid w:val="69E31E4E"/>
    <w:rsid w:val="69E55A57"/>
    <w:rsid w:val="69E96769"/>
    <w:rsid w:val="69EB0F89"/>
    <w:rsid w:val="69EB4C30"/>
    <w:rsid w:val="69EC2B0A"/>
    <w:rsid w:val="69F55930"/>
    <w:rsid w:val="6A08605F"/>
    <w:rsid w:val="6A094218"/>
    <w:rsid w:val="6A0C1C13"/>
    <w:rsid w:val="6A0E60C2"/>
    <w:rsid w:val="6A121F0C"/>
    <w:rsid w:val="6A144C70"/>
    <w:rsid w:val="6A1C047D"/>
    <w:rsid w:val="6A1C2515"/>
    <w:rsid w:val="6A1F4A35"/>
    <w:rsid w:val="6A202223"/>
    <w:rsid w:val="6A234829"/>
    <w:rsid w:val="6A2F5EF0"/>
    <w:rsid w:val="6A33728B"/>
    <w:rsid w:val="6A35333A"/>
    <w:rsid w:val="6A35562B"/>
    <w:rsid w:val="6A3719DA"/>
    <w:rsid w:val="6A3D21EA"/>
    <w:rsid w:val="6A3D2F79"/>
    <w:rsid w:val="6A421BC0"/>
    <w:rsid w:val="6A431380"/>
    <w:rsid w:val="6A4621B7"/>
    <w:rsid w:val="6A4B6877"/>
    <w:rsid w:val="6A4C58DB"/>
    <w:rsid w:val="6A531704"/>
    <w:rsid w:val="6A5615FD"/>
    <w:rsid w:val="6A590B3F"/>
    <w:rsid w:val="6A593EE2"/>
    <w:rsid w:val="6A5C3AF1"/>
    <w:rsid w:val="6A5E5422"/>
    <w:rsid w:val="6A6348ED"/>
    <w:rsid w:val="6A650690"/>
    <w:rsid w:val="6A6E1B64"/>
    <w:rsid w:val="6A710F22"/>
    <w:rsid w:val="6A711101"/>
    <w:rsid w:val="6A7536CD"/>
    <w:rsid w:val="6A7E62C5"/>
    <w:rsid w:val="6A802734"/>
    <w:rsid w:val="6A8745BD"/>
    <w:rsid w:val="6A887C45"/>
    <w:rsid w:val="6A897A40"/>
    <w:rsid w:val="6A8E1CC1"/>
    <w:rsid w:val="6A8F4235"/>
    <w:rsid w:val="6A9056B0"/>
    <w:rsid w:val="6A905948"/>
    <w:rsid w:val="6A9170C6"/>
    <w:rsid w:val="6A926ED9"/>
    <w:rsid w:val="6A940815"/>
    <w:rsid w:val="6A940F0C"/>
    <w:rsid w:val="6A985A19"/>
    <w:rsid w:val="6A9C632D"/>
    <w:rsid w:val="6A9F6EA4"/>
    <w:rsid w:val="6AA1646F"/>
    <w:rsid w:val="6AAF73D9"/>
    <w:rsid w:val="6AB334F1"/>
    <w:rsid w:val="6AB3592F"/>
    <w:rsid w:val="6AB54ABF"/>
    <w:rsid w:val="6AB575A9"/>
    <w:rsid w:val="6AB72085"/>
    <w:rsid w:val="6AB93F6F"/>
    <w:rsid w:val="6ABC3686"/>
    <w:rsid w:val="6AC3105C"/>
    <w:rsid w:val="6AC539C9"/>
    <w:rsid w:val="6AC9504C"/>
    <w:rsid w:val="6ACB1A9B"/>
    <w:rsid w:val="6ACD68D8"/>
    <w:rsid w:val="6AD330AF"/>
    <w:rsid w:val="6AD7504C"/>
    <w:rsid w:val="6AD8566E"/>
    <w:rsid w:val="6AD911A4"/>
    <w:rsid w:val="6ADC4FAC"/>
    <w:rsid w:val="6ADD5139"/>
    <w:rsid w:val="6AE674A7"/>
    <w:rsid w:val="6AED1AA5"/>
    <w:rsid w:val="6AF039E0"/>
    <w:rsid w:val="6AF177A5"/>
    <w:rsid w:val="6AF376F1"/>
    <w:rsid w:val="6AF542ED"/>
    <w:rsid w:val="6AF8385E"/>
    <w:rsid w:val="6AF9368B"/>
    <w:rsid w:val="6AFB063C"/>
    <w:rsid w:val="6AFB1AC9"/>
    <w:rsid w:val="6AFB4376"/>
    <w:rsid w:val="6AFF2209"/>
    <w:rsid w:val="6B002F0A"/>
    <w:rsid w:val="6B0842A6"/>
    <w:rsid w:val="6B0B64C0"/>
    <w:rsid w:val="6B0E30EF"/>
    <w:rsid w:val="6B0F07D1"/>
    <w:rsid w:val="6B0F657F"/>
    <w:rsid w:val="6B124342"/>
    <w:rsid w:val="6B12594F"/>
    <w:rsid w:val="6B186A11"/>
    <w:rsid w:val="6B195936"/>
    <w:rsid w:val="6B1F7625"/>
    <w:rsid w:val="6B206585"/>
    <w:rsid w:val="6B217C6D"/>
    <w:rsid w:val="6B2B173D"/>
    <w:rsid w:val="6B3420A7"/>
    <w:rsid w:val="6B3556DF"/>
    <w:rsid w:val="6B3D096C"/>
    <w:rsid w:val="6B3E03A1"/>
    <w:rsid w:val="6B4665E5"/>
    <w:rsid w:val="6B4F0BF8"/>
    <w:rsid w:val="6B532C7B"/>
    <w:rsid w:val="6B533778"/>
    <w:rsid w:val="6B57458B"/>
    <w:rsid w:val="6B5C7915"/>
    <w:rsid w:val="6B5E21FE"/>
    <w:rsid w:val="6B62663B"/>
    <w:rsid w:val="6B677784"/>
    <w:rsid w:val="6B691A56"/>
    <w:rsid w:val="6B6B0073"/>
    <w:rsid w:val="6B6D5F2B"/>
    <w:rsid w:val="6B6F5E43"/>
    <w:rsid w:val="6B762691"/>
    <w:rsid w:val="6B7F4516"/>
    <w:rsid w:val="6B85769E"/>
    <w:rsid w:val="6B8836AB"/>
    <w:rsid w:val="6B8F331C"/>
    <w:rsid w:val="6B956BDA"/>
    <w:rsid w:val="6B9A7E21"/>
    <w:rsid w:val="6B9D1709"/>
    <w:rsid w:val="6BA07F17"/>
    <w:rsid w:val="6BA435D3"/>
    <w:rsid w:val="6BA45E65"/>
    <w:rsid w:val="6BAA5BC7"/>
    <w:rsid w:val="6BAB49C8"/>
    <w:rsid w:val="6BAF76C9"/>
    <w:rsid w:val="6BB154D5"/>
    <w:rsid w:val="6BB17B20"/>
    <w:rsid w:val="6BB50A71"/>
    <w:rsid w:val="6BB576F1"/>
    <w:rsid w:val="6BB72B08"/>
    <w:rsid w:val="6BC13510"/>
    <w:rsid w:val="6BC77119"/>
    <w:rsid w:val="6BC87B3D"/>
    <w:rsid w:val="6BC93F85"/>
    <w:rsid w:val="6BCD7D17"/>
    <w:rsid w:val="6BCE4E79"/>
    <w:rsid w:val="6BD0498E"/>
    <w:rsid w:val="6BD30718"/>
    <w:rsid w:val="6BD51CB3"/>
    <w:rsid w:val="6BDF5405"/>
    <w:rsid w:val="6BE2502B"/>
    <w:rsid w:val="6BE671C4"/>
    <w:rsid w:val="6BE8212C"/>
    <w:rsid w:val="6BEA3B44"/>
    <w:rsid w:val="6BF02DBC"/>
    <w:rsid w:val="6BF55CC5"/>
    <w:rsid w:val="6BF812E5"/>
    <w:rsid w:val="6BF84FE4"/>
    <w:rsid w:val="6BFB5369"/>
    <w:rsid w:val="6C00640F"/>
    <w:rsid w:val="6C0072D7"/>
    <w:rsid w:val="6C010E79"/>
    <w:rsid w:val="6C0235E2"/>
    <w:rsid w:val="6C056262"/>
    <w:rsid w:val="6C092FB8"/>
    <w:rsid w:val="6C0A0307"/>
    <w:rsid w:val="6C0D6CF5"/>
    <w:rsid w:val="6C0F670B"/>
    <w:rsid w:val="6C111C0F"/>
    <w:rsid w:val="6C1F2A0D"/>
    <w:rsid w:val="6C22651F"/>
    <w:rsid w:val="6C23264C"/>
    <w:rsid w:val="6C255390"/>
    <w:rsid w:val="6C2701E1"/>
    <w:rsid w:val="6C2858FF"/>
    <w:rsid w:val="6C2C02EE"/>
    <w:rsid w:val="6C320C33"/>
    <w:rsid w:val="6C34070F"/>
    <w:rsid w:val="6C34596D"/>
    <w:rsid w:val="6C393D2A"/>
    <w:rsid w:val="6C3C51EE"/>
    <w:rsid w:val="6C3E6971"/>
    <w:rsid w:val="6C4037AF"/>
    <w:rsid w:val="6C420BE6"/>
    <w:rsid w:val="6C455B56"/>
    <w:rsid w:val="6C464210"/>
    <w:rsid w:val="6C5B6E5F"/>
    <w:rsid w:val="6C5B77C1"/>
    <w:rsid w:val="6C624D4A"/>
    <w:rsid w:val="6C627C36"/>
    <w:rsid w:val="6C657231"/>
    <w:rsid w:val="6C6C581C"/>
    <w:rsid w:val="6C7033A5"/>
    <w:rsid w:val="6C7412AF"/>
    <w:rsid w:val="6C7455B2"/>
    <w:rsid w:val="6C76175B"/>
    <w:rsid w:val="6C791E30"/>
    <w:rsid w:val="6C7A0758"/>
    <w:rsid w:val="6C7E36F8"/>
    <w:rsid w:val="6C7F3540"/>
    <w:rsid w:val="6C847313"/>
    <w:rsid w:val="6C851C90"/>
    <w:rsid w:val="6C8926EE"/>
    <w:rsid w:val="6C9069F9"/>
    <w:rsid w:val="6C9147D3"/>
    <w:rsid w:val="6C921E70"/>
    <w:rsid w:val="6C95573E"/>
    <w:rsid w:val="6C9C317E"/>
    <w:rsid w:val="6CA02968"/>
    <w:rsid w:val="6CA02CFD"/>
    <w:rsid w:val="6CA04831"/>
    <w:rsid w:val="6CA40E85"/>
    <w:rsid w:val="6CA60612"/>
    <w:rsid w:val="6CA650E7"/>
    <w:rsid w:val="6CA82860"/>
    <w:rsid w:val="6CAA6BD1"/>
    <w:rsid w:val="6CAE44BA"/>
    <w:rsid w:val="6CB01788"/>
    <w:rsid w:val="6CB23A12"/>
    <w:rsid w:val="6CB34CD6"/>
    <w:rsid w:val="6CB8162B"/>
    <w:rsid w:val="6CB868F0"/>
    <w:rsid w:val="6CB92D9D"/>
    <w:rsid w:val="6CBC448D"/>
    <w:rsid w:val="6CBC4A1F"/>
    <w:rsid w:val="6CBF5C7B"/>
    <w:rsid w:val="6CCA6223"/>
    <w:rsid w:val="6CCD5343"/>
    <w:rsid w:val="6CCD5E25"/>
    <w:rsid w:val="6CD024C5"/>
    <w:rsid w:val="6CD13095"/>
    <w:rsid w:val="6CD73582"/>
    <w:rsid w:val="6CDB55FA"/>
    <w:rsid w:val="6CDB78B7"/>
    <w:rsid w:val="6CDE3C09"/>
    <w:rsid w:val="6CE067FB"/>
    <w:rsid w:val="6CE11DB7"/>
    <w:rsid w:val="6CE13207"/>
    <w:rsid w:val="6CE64AFF"/>
    <w:rsid w:val="6CED10FB"/>
    <w:rsid w:val="6CED1E03"/>
    <w:rsid w:val="6CED61EC"/>
    <w:rsid w:val="6CF06FC3"/>
    <w:rsid w:val="6CF35C60"/>
    <w:rsid w:val="6CF74097"/>
    <w:rsid w:val="6CF90A24"/>
    <w:rsid w:val="6CF92785"/>
    <w:rsid w:val="6CFB3769"/>
    <w:rsid w:val="6D0204F3"/>
    <w:rsid w:val="6D0E4BD4"/>
    <w:rsid w:val="6D130185"/>
    <w:rsid w:val="6D133A3D"/>
    <w:rsid w:val="6D175A95"/>
    <w:rsid w:val="6D19735F"/>
    <w:rsid w:val="6D1A3F33"/>
    <w:rsid w:val="6D2025D2"/>
    <w:rsid w:val="6D207C3D"/>
    <w:rsid w:val="6D2572B1"/>
    <w:rsid w:val="6D2C24F3"/>
    <w:rsid w:val="6D303F2D"/>
    <w:rsid w:val="6D316E49"/>
    <w:rsid w:val="6D3263B2"/>
    <w:rsid w:val="6D34329C"/>
    <w:rsid w:val="6D3A101C"/>
    <w:rsid w:val="6D3B1C80"/>
    <w:rsid w:val="6D406292"/>
    <w:rsid w:val="6D416DA7"/>
    <w:rsid w:val="6D43199E"/>
    <w:rsid w:val="6D453BDB"/>
    <w:rsid w:val="6D47413E"/>
    <w:rsid w:val="6D5156E6"/>
    <w:rsid w:val="6D556F59"/>
    <w:rsid w:val="6D560919"/>
    <w:rsid w:val="6D5C6978"/>
    <w:rsid w:val="6D627FA4"/>
    <w:rsid w:val="6D646CCB"/>
    <w:rsid w:val="6D65139E"/>
    <w:rsid w:val="6D686A4B"/>
    <w:rsid w:val="6D6B22C0"/>
    <w:rsid w:val="6D6D2095"/>
    <w:rsid w:val="6D6D63D0"/>
    <w:rsid w:val="6D722188"/>
    <w:rsid w:val="6D756E19"/>
    <w:rsid w:val="6D76728C"/>
    <w:rsid w:val="6D787CCC"/>
    <w:rsid w:val="6D7F3982"/>
    <w:rsid w:val="6D8075C7"/>
    <w:rsid w:val="6D836F01"/>
    <w:rsid w:val="6D864774"/>
    <w:rsid w:val="6D8A3733"/>
    <w:rsid w:val="6D8A7C8A"/>
    <w:rsid w:val="6D91583A"/>
    <w:rsid w:val="6D9201D5"/>
    <w:rsid w:val="6D92421D"/>
    <w:rsid w:val="6D950B83"/>
    <w:rsid w:val="6D962855"/>
    <w:rsid w:val="6D983EE6"/>
    <w:rsid w:val="6D9B22D4"/>
    <w:rsid w:val="6D9E2E80"/>
    <w:rsid w:val="6DA0410C"/>
    <w:rsid w:val="6DA21309"/>
    <w:rsid w:val="6DA81AAD"/>
    <w:rsid w:val="6DA86963"/>
    <w:rsid w:val="6DAF6B9D"/>
    <w:rsid w:val="6DBF25B9"/>
    <w:rsid w:val="6DBF7246"/>
    <w:rsid w:val="6DC07379"/>
    <w:rsid w:val="6DC125E5"/>
    <w:rsid w:val="6DC30C2A"/>
    <w:rsid w:val="6DCA1873"/>
    <w:rsid w:val="6DCA5020"/>
    <w:rsid w:val="6DD051DF"/>
    <w:rsid w:val="6DD06859"/>
    <w:rsid w:val="6DD84B8B"/>
    <w:rsid w:val="6DDB31E0"/>
    <w:rsid w:val="6DE33650"/>
    <w:rsid w:val="6DE80917"/>
    <w:rsid w:val="6DE909F4"/>
    <w:rsid w:val="6DE92501"/>
    <w:rsid w:val="6DE95346"/>
    <w:rsid w:val="6DEE1564"/>
    <w:rsid w:val="6DF570DA"/>
    <w:rsid w:val="6DF70795"/>
    <w:rsid w:val="6DF84430"/>
    <w:rsid w:val="6DFB7DF9"/>
    <w:rsid w:val="6DFC77BC"/>
    <w:rsid w:val="6E000965"/>
    <w:rsid w:val="6E006030"/>
    <w:rsid w:val="6E01557E"/>
    <w:rsid w:val="6E037814"/>
    <w:rsid w:val="6E05479F"/>
    <w:rsid w:val="6E097192"/>
    <w:rsid w:val="6E0B1C6F"/>
    <w:rsid w:val="6E1107FE"/>
    <w:rsid w:val="6E130F11"/>
    <w:rsid w:val="6E1513D2"/>
    <w:rsid w:val="6E180D46"/>
    <w:rsid w:val="6E242352"/>
    <w:rsid w:val="6E253FDD"/>
    <w:rsid w:val="6E291F68"/>
    <w:rsid w:val="6E2A05D8"/>
    <w:rsid w:val="6E2A45BE"/>
    <w:rsid w:val="6E2F3D62"/>
    <w:rsid w:val="6E361AE9"/>
    <w:rsid w:val="6E365247"/>
    <w:rsid w:val="6E3D07F9"/>
    <w:rsid w:val="6E3E4E1A"/>
    <w:rsid w:val="6E44759F"/>
    <w:rsid w:val="6E4D6A91"/>
    <w:rsid w:val="6E4E2C7E"/>
    <w:rsid w:val="6E535515"/>
    <w:rsid w:val="6E552061"/>
    <w:rsid w:val="6E593D26"/>
    <w:rsid w:val="6E5B6465"/>
    <w:rsid w:val="6E5F3332"/>
    <w:rsid w:val="6E5F4901"/>
    <w:rsid w:val="6E601395"/>
    <w:rsid w:val="6E6238B4"/>
    <w:rsid w:val="6E624D98"/>
    <w:rsid w:val="6E672788"/>
    <w:rsid w:val="6E6D4EF0"/>
    <w:rsid w:val="6E713D91"/>
    <w:rsid w:val="6E7759FC"/>
    <w:rsid w:val="6E7831A5"/>
    <w:rsid w:val="6E785364"/>
    <w:rsid w:val="6E7965B6"/>
    <w:rsid w:val="6E7C34F9"/>
    <w:rsid w:val="6E804CDA"/>
    <w:rsid w:val="6E832C2A"/>
    <w:rsid w:val="6E8429A4"/>
    <w:rsid w:val="6E860706"/>
    <w:rsid w:val="6E885922"/>
    <w:rsid w:val="6E92784B"/>
    <w:rsid w:val="6E931138"/>
    <w:rsid w:val="6E955E83"/>
    <w:rsid w:val="6E9819F4"/>
    <w:rsid w:val="6E9970FB"/>
    <w:rsid w:val="6E9B2A8A"/>
    <w:rsid w:val="6E9E159D"/>
    <w:rsid w:val="6E9F1D49"/>
    <w:rsid w:val="6EA121A8"/>
    <w:rsid w:val="6EA13AA7"/>
    <w:rsid w:val="6EA70F5C"/>
    <w:rsid w:val="6EAB0624"/>
    <w:rsid w:val="6EAF73CA"/>
    <w:rsid w:val="6EB4388B"/>
    <w:rsid w:val="6EB86AA1"/>
    <w:rsid w:val="6EC07389"/>
    <w:rsid w:val="6EC63B35"/>
    <w:rsid w:val="6EC73518"/>
    <w:rsid w:val="6EC85231"/>
    <w:rsid w:val="6ED0779E"/>
    <w:rsid w:val="6ED1207E"/>
    <w:rsid w:val="6ED519FB"/>
    <w:rsid w:val="6ED85F66"/>
    <w:rsid w:val="6EDE32C0"/>
    <w:rsid w:val="6EE2510D"/>
    <w:rsid w:val="6EE47AB9"/>
    <w:rsid w:val="6EE65C04"/>
    <w:rsid w:val="6EE6611C"/>
    <w:rsid w:val="6EE72667"/>
    <w:rsid w:val="6EE7316C"/>
    <w:rsid w:val="6EEB4484"/>
    <w:rsid w:val="6EED3007"/>
    <w:rsid w:val="6EED4AF1"/>
    <w:rsid w:val="6EED4E8C"/>
    <w:rsid w:val="6EEE4D03"/>
    <w:rsid w:val="6EF00665"/>
    <w:rsid w:val="6EFD3189"/>
    <w:rsid w:val="6F027F8A"/>
    <w:rsid w:val="6F076DB4"/>
    <w:rsid w:val="6F0A5E9D"/>
    <w:rsid w:val="6F12625D"/>
    <w:rsid w:val="6F143AEA"/>
    <w:rsid w:val="6F1A44F1"/>
    <w:rsid w:val="6F1B4222"/>
    <w:rsid w:val="6F1F5580"/>
    <w:rsid w:val="6F205100"/>
    <w:rsid w:val="6F213E58"/>
    <w:rsid w:val="6F2D31C7"/>
    <w:rsid w:val="6F30686F"/>
    <w:rsid w:val="6F342B09"/>
    <w:rsid w:val="6F343BA7"/>
    <w:rsid w:val="6F383186"/>
    <w:rsid w:val="6F3D5B8C"/>
    <w:rsid w:val="6F3E4918"/>
    <w:rsid w:val="6F400C8C"/>
    <w:rsid w:val="6F412B65"/>
    <w:rsid w:val="6F41453B"/>
    <w:rsid w:val="6F461DB7"/>
    <w:rsid w:val="6F472239"/>
    <w:rsid w:val="6F4A1D23"/>
    <w:rsid w:val="6F527D49"/>
    <w:rsid w:val="6F5806C5"/>
    <w:rsid w:val="6F596FD7"/>
    <w:rsid w:val="6F5B15A5"/>
    <w:rsid w:val="6F5B2E5B"/>
    <w:rsid w:val="6F5D6CEE"/>
    <w:rsid w:val="6F5F4252"/>
    <w:rsid w:val="6F61425B"/>
    <w:rsid w:val="6F620F31"/>
    <w:rsid w:val="6F6B14DD"/>
    <w:rsid w:val="6F6F25D9"/>
    <w:rsid w:val="6F772F79"/>
    <w:rsid w:val="6F7806C4"/>
    <w:rsid w:val="6F8333E4"/>
    <w:rsid w:val="6F842C99"/>
    <w:rsid w:val="6F881065"/>
    <w:rsid w:val="6F884CDA"/>
    <w:rsid w:val="6F8B78DC"/>
    <w:rsid w:val="6F8F241B"/>
    <w:rsid w:val="6F901C8B"/>
    <w:rsid w:val="6F9537AE"/>
    <w:rsid w:val="6F961322"/>
    <w:rsid w:val="6F97275F"/>
    <w:rsid w:val="6F9B31C0"/>
    <w:rsid w:val="6F9D37EC"/>
    <w:rsid w:val="6FA01D61"/>
    <w:rsid w:val="6FA94C29"/>
    <w:rsid w:val="6FAB2916"/>
    <w:rsid w:val="6FAC0811"/>
    <w:rsid w:val="6FB00346"/>
    <w:rsid w:val="6FB12364"/>
    <w:rsid w:val="6FB45EE6"/>
    <w:rsid w:val="6FB47E57"/>
    <w:rsid w:val="6FBE19C7"/>
    <w:rsid w:val="6FC511B6"/>
    <w:rsid w:val="6FCB6C68"/>
    <w:rsid w:val="6FD52B73"/>
    <w:rsid w:val="6FD640EE"/>
    <w:rsid w:val="6FD84660"/>
    <w:rsid w:val="6FDE60DD"/>
    <w:rsid w:val="6FDE66D5"/>
    <w:rsid w:val="6FDF0883"/>
    <w:rsid w:val="6FDF5579"/>
    <w:rsid w:val="6FE132D7"/>
    <w:rsid w:val="6FE2560C"/>
    <w:rsid w:val="6FE46860"/>
    <w:rsid w:val="6FEA13BF"/>
    <w:rsid w:val="6FED75AB"/>
    <w:rsid w:val="6FEE537A"/>
    <w:rsid w:val="6FF12E5B"/>
    <w:rsid w:val="6FF441A8"/>
    <w:rsid w:val="6FF732C5"/>
    <w:rsid w:val="6FF75489"/>
    <w:rsid w:val="7000563E"/>
    <w:rsid w:val="700E5D9E"/>
    <w:rsid w:val="7013104C"/>
    <w:rsid w:val="7013400A"/>
    <w:rsid w:val="7015492C"/>
    <w:rsid w:val="70172D21"/>
    <w:rsid w:val="701B2C2B"/>
    <w:rsid w:val="701C654C"/>
    <w:rsid w:val="702244AF"/>
    <w:rsid w:val="70402022"/>
    <w:rsid w:val="70406DBB"/>
    <w:rsid w:val="70451FAC"/>
    <w:rsid w:val="70462047"/>
    <w:rsid w:val="704806D0"/>
    <w:rsid w:val="704E372B"/>
    <w:rsid w:val="70502A68"/>
    <w:rsid w:val="70505DD4"/>
    <w:rsid w:val="70585815"/>
    <w:rsid w:val="705A6353"/>
    <w:rsid w:val="705C3D09"/>
    <w:rsid w:val="705E1601"/>
    <w:rsid w:val="705F569A"/>
    <w:rsid w:val="7068662B"/>
    <w:rsid w:val="706B49A9"/>
    <w:rsid w:val="706E42E4"/>
    <w:rsid w:val="7072422F"/>
    <w:rsid w:val="70751786"/>
    <w:rsid w:val="70761849"/>
    <w:rsid w:val="707F2ED5"/>
    <w:rsid w:val="708315A0"/>
    <w:rsid w:val="708A33F7"/>
    <w:rsid w:val="708D5CFB"/>
    <w:rsid w:val="708D6E3D"/>
    <w:rsid w:val="708F1F21"/>
    <w:rsid w:val="708F5481"/>
    <w:rsid w:val="7092596A"/>
    <w:rsid w:val="70925AD6"/>
    <w:rsid w:val="709351BE"/>
    <w:rsid w:val="709B3F68"/>
    <w:rsid w:val="709C4E7F"/>
    <w:rsid w:val="709F2233"/>
    <w:rsid w:val="70A14335"/>
    <w:rsid w:val="70A90D17"/>
    <w:rsid w:val="70A969B0"/>
    <w:rsid w:val="70AC07CA"/>
    <w:rsid w:val="70AC1BC3"/>
    <w:rsid w:val="70B02A98"/>
    <w:rsid w:val="70B051B4"/>
    <w:rsid w:val="70B17CA5"/>
    <w:rsid w:val="70B4088D"/>
    <w:rsid w:val="70B51596"/>
    <w:rsid w:val="70B57306"/>
    <w:rsid w:val="70B65FAD"/>
    <w:rsid w:val="70B81981"/>
    <w:rsid w:val="70B960F6"/>
    <w:rsid w:val="70BB48C0"/>
    <w:rsid w:val="70BE2D5C"/>
    <w:rsid w:val="70C17FC4"/>
    <w:rsid w:val="70CA58A8"/>
    <w:rsid w:val="70D01699"/>
    <w:rsid w:val="70D407EC"/>
    <w:rsid w:val="70DB1BA2"/>
    <w:rsid w:val="70DE3570"/>
    <w:rsid w:val="70DF6EB8"/>
    <w:rsid w:val="70E275C6"/>
    <w:rsid w:val="70E8480E"/>
    <w:rsid w:val="70EC58AE"/>
    <w:rsid w:val="70EF76DD"/>
    <w:rsid w:val="70F6439D"/>
    <w:rsid w:val="70FA75CD"/>
    <w:rsid w:val="70FC5CCC"/>
    <w:rsid w:val="70FC6FFA"/>
    <w:rsid w:val="70FF36AD"/>
    <w:rsid w:val="71055A33"/>
    <w:rsid w:val="71095454"/>
    <w:rsid w:val="710A1E23"/>
    <w:rsid w:val="710A5678"/>
    <w:rsid w:val="710B6658"/>
    <w:rsid w:val="710D3A77"/>
    <w:rsid w:val="710D79D5"/>
    <w:rsid w:val="710F45B9"/>
    <w:rsid w:val="7112267C"/>
    <w:rsid w:val="71136202"/>
    <w:rsid w:val="71163209"/>
    <w:rsid w:val="7118649A"/>
    <w:rsid w:val="711E4C15"/>
    <w:rsid w:val="712163EF"/>
    <w:rsid w:val="7124098F"/>
    <w:rsid w:val="71295D7C"/>
    <w:rsid w:val="712A5A52"/>
    <w:rsid w:val="712D7B4F"/>
    <w:rsid w:val="71342DC6"/>
    <w:rsid w:val="71366532"/>
    <w:rsid w:val="713676FA"/>
    <w:rsid w:val="713752C6"/>
    <w:rsid w:val="713939E8"/>
    <w:rsid w:val="713E4578"/>
    <w:rsid w:val="71411E44"/>
    <w:rsid w:val="7141323C"/>
    <w:rsid w:val="7141399A"/>
    <w:rsid w:val="714237BE"/>
    <w:rsid w:val="714465CC"/>
    <w:rsid w:val="71481DA6"/>
    <w:rsid w:val="714828B2"/>
    <w:rsid w:val="714D6E57"/>
    <w:rsid w:val="714E7E39"/>
    <w:rsid w:val="71506E55"/>
    <w:rsid w:val="71544166"/>
    <w:rsid w:val="71561221"/>
    <w:rsid w:val="71582E10"/>
    <w:rsid w:val="716129BB"/>
    <w:rsid w:val="7163227E"/>
    <w:rsid w:val="71677E89"/>
    <w:rsid w:val="716E6C22"/>
    <w:rsid w:val="717127DE"/>
    <w:rsid w:val="717723C1"/>
    <w:rsid w:val="717853CB"/>
    <w:rsid w:val="717A3CCD"/>
    <w:rsid w:val="717B7CD6"/>
    <w:rsid w:val="717F37F7"/>
    <w:rsid w:val="71835216"/>
    <w:rsid w:val="71846C46"/>
    <w:rsid w:val="718B4458"/>
    <w:rsid w:val="718C0F80"/>
    <w:rsid w:val="718C67DA"/>
    <w:rsid w:val="718E5240"/>
    <w:rsid w:val="71944BEA"/>
    <w:rsid w:val="71945590"/>
    <w:rsid w:val="719455C2"/>
    <w:rsid w:val="71980272"/>
    <w:rsid w:val="71A31FDE"/>
    <w:rsid w:val="71AB6E7B"/>
    <w:rsid w:val="71AC1928"/>
    <w:rsid w:val="71AF11C3"/>
    <w:rsid w:val="71B04619"/>
    <w:rsid w:val="71B14A7E"/>
    <w:rsid w:val="71B73C82"/>
    <w:rsid w:val="71B810C9"/>
    <w:rsid w:val="71CA1675"/>
    <w:rsid w:val="71CE549C"/>
    <w:rsid w:val="71CF37CD"/>
    <w:rsid w:val="71CF566F"/>
    <w:rsid w:val="71D139F4"/>
    <w:rsid w:val="71D54423"/>
    <w:rsid w:val="71D60EA7"/>
    <w:rsid w:val="71D81294"/>
    <w:rsid w:val="71DB5A9D"/>
    <w:rsid w:val="71DD62A5"/>
    <w:rsid w:val="71E55617"/>
    <w:rsid w:val="71E8557C"/>
    <w:rsid w:val="71E8728E"/>
    <w:rsid w:val="71EA367B"/>
    <w:rsid w:val="71EF2566"/>
    <w:rsid w:val="71F041A7"/>
    <w:rsid w:val="71F1102D"/>
    <w:rsid w:val="71F1573A"/>
    <w:rsid w:val="71F43683"/>
    <w:rsid w:val="71F67D73"/>
    <w:rsid w:val="71FC0112"/>
    <w:rsid w:val="71FC452A"/>
    <w:rsid w:val="71FE7D9B"/>
    <w:rsid w:val="72032801"/>
    <w:rsid w:val="72035C7A"/>
    <w:rsid w:val="72060F3A"/>
    <w:rsid w:val="720A5157"/>
    <w:rsid w:val="720C106C"/>
    <w:rsid w:val="72110810"/>
    <w:rsid w:val="72126FB0"/>
    <w:rsid w:val="721A1562"/>
    <w:rsid w:val="721E02F3"/>
    <w:rsid w:val="721F0A65"/>
    <w:rsid w:val="722121AE"/>
    <w:rsid w:val="72264037"/>
    <w:rsid w:val="72267D11"/>
    <w:rsid w:val="7228421A"/>
    <w:rsid w:val="722B5B45"/>
    <w:rsid w:val="72383548"/>
    <w:rsid w:val="72396C6F"/>
    <w:rsid w:val="723A5694"/>
    <w:rsid w:val="723A5A4C"/>
    <w:rsid w:val="724A6FE8"/>
    <w:rsid w:val="724A74B1"/>
    <w:rsid w:val="724B4AE6"/>
    <w:rsid w:val="724C5DDE"/>
    <w:rsid w:val="724D72D7"/>
    <w:rsid w:val="724E4701"/>
    <w:rsid w:val="7253363E"/>
    <w:rsid w:val="72555140"/>
    <w:rsid w:val="72626683"/>
    <w:rsid w:val="72695CD8"/>
    <w:rsid w:val="726B7CF6"/>
    <w:rsid w:val="7270754A"/>
    <w:rsid w:val="72751CAB"/>
    <w:rsid w:val="72766189"/>
    <w:rsid w:val="72915F60"/>
    <w:rsid w:val="72944BD6"/>
    <w:rsid w:val="72A11DE5"/>
    <w:rsid w:val="72A34F85"/>
    <w:rsid w:val="72AD188E"/>
    <w:rsid w:val="72AF1D46"/>
    <w:rsid w:val="72B2275A"/>
    <w:rsid w:val="72B40F67"/>
    <w:rsid w:val="72B67E5B"/>
    <w:rsid w:val="72BC57D5"/>
    <w:rsid w:val="72BD608B"/>
    <w:rsid w:val="72C21EBD"/>
    <w:rsid w:val="72C446DC"/>
    <w:rsid w:val="72C45CD7"/>
    <w:rsid w:val="72C57658"/>
    <w:rsid w:val="72CC769B"/>
    <w:rsid w:val="72D21462"/>
    <w:rsid w:val="72D52E10"/>
    <w:rsid w:val="72DE16A3"/>
    <w:rsid w:val="72E4313C"/>
    <w:rsid w:val="72E53C72"/>
    <w:rsid w:val="72EA00DA"/>
    <w:rsid w:val="72EA14E0"/>
    <w:rsid w:val="72ED52D6"/>
    <w:rsid w:val="72F9461C"/>
    <w:rsid w:val="73041477"/>
    <w:rsid w:val="7305650A"/>
    <w:rsid w:val="73092E8E"/>
    <w:rsid w:val="730F252A"/>
    <w:rsid w:val="731174B4"/>
    <w:rsid w:val="731643F8"/>
    <w:rsid w:val="73167D0E"/>
    <w:rsid w:val="731A6CD3"/>
    <w:rsid w:val="731B0339"/>
    <w:rsid w:val="731B3945"/>
    <w:rsid w:val="731B4CB7"/>
    <w:rsid w:val="73203ADE"/>
    <w:rsid w:val="73330BCA"/>
    <w:rsid w:val="7335253D"/>
    <w:rsid w:val="7339443D"/>
    <w:rsid w:val="733C4A3E"/>
    <w:rsid w:val="7340526D"/>
    <w:rsid w:val="73471013"/>
    <w:rsid w:val="734F328F"/>
    <w:rsid w:val="73515BAE"/>
    <w:rsid w:val="73525C24"/>
    <w:rsid w:val="73550535"/>
    <w:rsid w:val="735847F3"/>
    <w:rsid w:val="73597DF7"/>
    <w:rsid w:val="735B7434"/>
    <w:rsid w:val="735C0079"/>
    <w:rsid w:val="73607918"/>
    <w:rsid w:val="736632F2"/>
    <w:rsid w:val="73667454"/>
    <w:rsid w:val="736C24DE"/>
    <w:rsid w:val="736F5476"/>
    <w:rsid w:val="73722E6C"/>
    <w:rsid w:val="737371C0"/>
    <w:rsid w:val="737515D8"/>
    <w:rsid w:val="737631BA"/>
    <w:rsid w:val="73777990"/>
    <w:rsid w:val="737C7A9F"/>
    <w:rsid w:val="737F1CF8"/>
    <w:rsid w:val="737F5B35"/>
    <w:rsid w:val="73803186"/>
    <w:rsid w:val="73807BA7"/>
    <w:rsid w:val="73815942"/>
    <w:rsid w:val="73875E28"/>
    <w:rsid w:val="738A4E62"/>
    <w:rsid w:val="738B1F45"/>
    <w:rsid w:val="738B67E4"/>
    <w:rsid w:val="738D681C"/>
    <w:rsid w:val="739B030D"/>
    <w:rsid w:val="739F6BEF"/>
    <w:rsid w:val="73A25813"/>
    <w:rsid w:val="73A64A3D"/>
    <w:rsid w:val="73AC584A"/>
    <w:rsid w:val="73AF40D3"/>
    <w:rsid w:val="73B23DE1"/>
    <w:rsid w:val="73B27359"/>
    <w:rsid w:val="73B40713"/>
    <w:rsid w:val="73B62D38"/>
    <w:rsid w:val="73B75917"/>
    <w:rsid w:val="73B87558"/>
    <w:rsid w:val="73BB1101"/>
    <w:rsid w:val="73BF5D3F"/>
    <w:rsid w:val="73CB4072"/>
    <w:rsid w:val="73CC556F"/>
    <w:rsid w:val="73D41999"/>
    <w:rsid w:val="73D56A99"/>
    <w:rsid w:val="73D63E17"/>
    <w:rsid w:val="73D72D6B"/>
    <w:rsid w:val="73D84D52"/>
    <w:rsid w:val="73DA06A5"/>
    <w:rsid w:val="73DA1B76"/>
    <w:rsid w:val="73DA3D3A"/>
    <w:rsid w:val="73DB3DB0"/>
    <w:rsid w:val="73E35134"/>
    <w:rsid w:val="73E659E6"/>
    <w:rsid w:val="73E666E2"/>
    <w:rsid w:val="73EB245F"/>
    <w:rsid w:val="73EB7F97"/>
    <w:rsid w:val="73F6144E"/>
    <w:rsid w:val="73F90631"/>
    <w:rsid w:val="73FA2848"/>
    <w:rsid w:val="73FC666A"/>
    <w:rsid w:val="74034722"/>
    <w:rsid w:val="74040425"/>
    <w:rsid w:val="74040D52"/>
    <w:rsid w:val="74045954"/>
    <w:rsid w:val="74064F9E"/>
    <w:rsid w:val="74077CB0"/>
    <w:rsid w:val="740A54F5"/>
    <w:rsid w:val="740B292B"/>
    <w:rsid w:val="740B3354"/>
    <w:rsid w:val="740D0DA7"/>
    <w:rsid w:val="740F1C25"/>
    <w:rsid w:val="740F6389"/>
    <w:rsid w:val="741661E7"/>
    <w:rsid w:val="74195821"/>
    <w:rsid w:val="741B1113"/>
    <w:rsid w:val="741C50B3"/>
    <w:rsid w:val="741D53E9"/>
    <w:rsid w:val="741E43A6"/>
    <w:rsid w:val="74210AA2"/>
    <w:rsid w:val="74220586"/>
    <w:rsid w:val="74266808"/>
    <w:rsid w:val="742943F4"/>
    <w:rsid w:val="74301EAF"/>
    <w:rsid w:val="74337E19"/>
    <w:rsid w:val="74347E74"/>
    <w:rsid w:val="743B306B"/>
    <w:rsid w:val="743C77DD"/>
    <w:rsid w:val="743E5F3B"/>
    <w:rsid w:val="74415BE2"/>
    <w:rsid w:val="74436186"/>
    <w:rsid w:val="74480358"/>
    <w:rsid w:val="74496CCC"/>
    <w:rsid w:val="745017E4"/>
    <w:rsid w:val="74501AC5"/>
    <w:rsid w:val="745473F2"/>
    <w:rsid w:val="74571037"/>
    <w:rsid w:val="745A0B80"/>
    <w:rsid w:val="745C63AF"/>
    <w:rsid w:val="74664796"/>
    <w:rsid w:val="746A36D7"/>
    <w:rsid w:val="746A76F0"/>
    <w:rsid w:val="747018B1"/>
    <w:rsid w:val="747374C9"/>
    <w:rsid w:val="7475449C"/>
    <w:rsid w:val="74757757"/>
    <w:rsid w:val="747E4F24"/>
    <w:rsid w:val="74807E74"/>
    <w:rsid w:val="74831BCD"/>
    <w:rsid w:val="74845422"/>
    <w:rsid w:val="74865AF6"/>
    <w:rsid w:val="748C504A"/>
    <w:rsid w:val="748D100F"/>
    <w:rsid w:val="74912169"/>
    <w:rsid w:val="74957DDC"/>
    <w:rsid w:val="749B5479"/>
    <w:rsid w:val="749C146D"/>
    <w:rsid w:val="749D4463"/>
    <w:rsid w:val="749E1B38"/>
    <w:rsid w:val="74A013C9"/>
    <w:rsid w:val="74A6088D"/>
    <w:rsid w:val="74A6106F"/>
    <w:rsid w:val="74AB083A"/>
    <w:rsid w:val="74AC45E8"/>
    <w:rsid w:val="74AD0F45"/>
    <w:rsid w:val="74C14D0E"/>
    <w:rsid w:val="74C94DB9"/>
    <w:rsid w:val="74CC5CD5"/>
    <w:rsid w:val="74D34692"/>
    <w:rsid w:val="74D756FE"/>
    <w:rsid w:val="74D820C0"/>
    <w:rsid w:val="74D91DD2"/>
    <w:rsid w:val="74DA0AE9"/>
    <w:rsid w:val="74DE0A4C"/>
    <w:rsid w:val="74DE65C6"/>
    <w:rsid w:val="74E33218"/>
    <w:rsid w:val="74E549EC"/>
    <w:rsid w:val="74E61D02"/>
    <w:rsid w:val="74EA0D7F"/>
    <w:rsid w:val="74EB4A3E"/>
    <w:rsid w:val="74EC5A70"/>
    <w:rsid w:val="74F37290"/>
    <w:rsid w:val="74F8280A"/>
    <w:rsid w:val="74FA42A7"/>
    <w:rsid w:val="75051286"/>
    <w:rsid w:val="750941CF"/>
    <w:rsid w:val="750B7A34"/>
    <w:rsid w:val="750E228F"/>
    <w:rsid w:val="750F38A0"/>
    <w:rsid w:val="751023E6"/>
    <w:rsid w:val="75130CCF"/>
    <w:rsid w:val="75151E4C"/>
    <w:rsid w:val="751C3954"/>
    <w:rsid w:val="751D6DB4"/>
    <w:rsid w:val="751E3606"/>
    <w:rsid w:val="75206F1A"/>
    <w:rsid w:val="75277A76"/>
    <w:rsid w:val="75295831"/>
    <w:rsid w:val="752B7808"/>
    <w:rsid w:val="752D4456"/>
    <w:rsid w:val="752E6D5F"/>
    <w:rsid w:val="75330EDD"/>
    <w:rsid w:val="75332CD1"/>
    <w:rsid w:val="75333909"/>
    <w:rsid w:val="753460A2"/>
    <w:rsid w:val="75365145"/>
    <w:rsid w:val="75366FB9"/>
    <w:rsid w:val="75384106"/>
    <w:rsid w:val="753933E6"/>
    <w:rsid w:val="753E07D9"/>
    <w:rsid w:val="753F395C"/>
    <w:rsid w:val="75442601"/>
    <w:rsid w:val="7554748F"/>
    <w:rsid w:val="75561051"/>
    <w:rsid w:val="7559424C"/>
    <w:rsid w:val="755B1B7C"/>
    <w:rsid w:val="755B7E84"/>
    <w:rsid w:val="755F5635"/>
    <w:rsid w:val="75606B48"/>
    <w:rsid w:val="756422E7"/>
    <w:rsid w:val="75644ACB"/>
    <w:rsid w:val="75683DDC"/>
    <w:rsid w:val="756D0600"/>
    <w:rsid w:val="756D0804"/>
    <w:rsid w:val="75714EC1"/>
    <w:rsid w:val="757157C8"/>
    <w:rsid w:val="757178FF"/>
    <w:rsid w:val="7575065A"/>
    <w:rsid w:val="75752421"/>
    <w:rsid w:val="75766C4C"/>
    <w:rsid w:val="757B15FD"/>
    <w:rsid w:val="757E69EF"/>
    <w:rsid w:val="75872DD1"/>
    <w:rsid w:val="75880077"/>
    <w:rsid w:val="7592473D"/>
    <w:rsid w:val="759D6E5F"/>
    <w:rsid w:val="759E67B6"/>
    <w:rsid w:val="759F2D7F"/>
    <w:rsid w:val="75A613FB"/>
    <w:rsid w:val="75A67A02"/>
    <w:rsid w:val="75AA6A4A"/>
    <w:rsid w:val="75AD45DE"/>
    <w:rsid w:val="75AD5DA9"/>
    <w:rsid w:val="75AE6E5A"/>
    <w:rsid w:val="75AF769D"/>
    <w:rsid w:val="75B175E8"/>
    <w:rsid w:val="75B26C4A"/>
    <w:rsid w:val="75B525F4"/>
    <w:rsid w:val="75B66F8D"/>
    <w:rsid w:val="75BB11A9"/>
    <w:rsid w:val="75BD6B3B"/>
    <w:rsid w:val="75BF4F11"/>
    <w:rsid w:val="75C63897"/>
    <w:rsid w:val="75CA6C2E"/>
    <w:rsid w:val="75CB2E57"/>
    <w:rsid w:val="75CD0E91"/>
    <w:rsid w:val="75D22F85"/>
    <w:rsid w:val="75D277BB"/>
    <w:rsid w:val="75D3133F"/>
    <w:rsid w:val="75D675EE"/>
    <w:rsid w:val="75DE458F"/>
    <w:rsid w:val="75E04C39"/>
    <w:rsid w:val="75E34D8D"/>
    <w:rsid w:val="75EF3BBA"/>
    <w:rsid w:val="75F00531"/>
    <w:rsid w:val="75F05AF9"/>
    <w:rsid w:val="75F37F9E"/>
    <w:rsid w:val="75F66E20"/>
    <w:rsid w:val="75FB433C"/>
    <w:rsid w:val="76060D43"/>
    <w:rsid w:val="760E5F00"/>
    <w:rsid w:val="761006D2"/>
    <w:rsid w:val="76121D3C"/>
    <w:rsid w:val="761C67FA"/>
    <w:rsid w:val="762579DB"/>
    <w:rsid w:val="76274944"/>
    <w:rsid w:val="762F514A"/>
    <w:rsid w:val="76330920"/>
    <w:rsid w:val="76350B01"/>
    <w:rsid w:val="763874AC"/>
    <w:rsid w:val="764D3805"/>
    <w:rsid w:val="7653483F"/>
    <w:rsid w:val="76536BEE"/>
    <w:rsid w:val="765933E0"/>
    <w:rsid w:val="765973A6"/>
    <w:rsid w:val="765C5B1E"/>
    <w:rsid w:val="765E606E"/>
    <w:rsid w:val="76605B38"/>
    <w:rsid w:val="76624D33"/>
    <w:rsid w:val="766B1E27"/>
    <w:rsid w:val="766D032D"/>
    <w:rsid w:val="766D7C8F"/>
    <w:rsid w:val="766E1180"/>
    <w:rsid w:val="766F0A8F"/>
    <w:rsid w:val="767308AD"/>
    <w:rsid w:val="7676071A"/>
    <w:rsid w:val="76760C73"/>
    <w:rsid w:val="76762329"/>
    <w:rsid w:val="767927A3"/>
    <w:rsid w:val="767E5FE8"/>
    <w:rsid w:val="76800D96"/>
    <w:rsid w:val="76895086"/>
    <w:rsid w:val="76916EC2"/>
    <w:rsid w:val="76946158"/>
    <w:rsid w:val="76974528"/>
    <w:rsid w:val="769C5D10"/>
    <w:rsid w:val="76A06FB6"/>
    <w:rsid w:val="76A27FE9"/>
    <w:rsid w:val="76A428E1"/>
    <w:rsid w:val="76AA3F93"/>
    <w:rsid w:val="76AE3057"/>
    <w:rsid w:val="76B5683B"/>
    <w:rsid w:val="76B6779B"/>
    <w:rsid w:val="76B7606B"/>
    <w:rsid w:val="76B92F64"/>
    <w:rsid w:val="76B96633"/>
    <w:rsid w:val="76BB1430"/>
    <w:rsid w:val="76BB1D7E"/>
    <w:rsid w:val="76BD46AB"/>
    <w:rsid w:val="76BE77DA"/>
    <w:rsid w:val="76C04F43"/>
    <w:rsid w:val="76C21912"/>
    <w:rsid w:val="76C35071"/>
    <w:rsid w:val="76C761C4"/>
    <w:rsid w:val="76C77BA8"/>
    <w:rsid w:val="76CA1042"/>
    <w:rsid w:val="76CC220D"/>
    <w:rsid w:val="76CF3F60"/>
    <w:rsid w:val="76D23D57"/>
    <w:rsid w:val="76D42D3F"/>
    <w:rsid w:val="76D46FE4"/>
    <w:rsid w:val="76D9345F"/>
    <w:rsid w:val="76E55533"/>
    <w:rsid w:val="76E67794"/>
    <w:rsid w:val="76EA0925"/>
    <w:rsid w:val="76EB33DD"/>
    <w:rsid w:val="76F42EA9"/>
    <w:rsid w:val="76F44860"/>
    <w:rsid w:val="76F57DE1"/>
    <w:rsid w:val="76F90A58"/>
    <w:rsid w:val="76FC500C"/>
    <w:rsid w:val="76FD5C9B"/>
    <w:rsid w:val="76FD7FD0"/>
    <w:rsid w:val="770458B7"/>
    <w:rsid w:val="77052523"/>
    <w:rsid w:val="770551DA"/>
    <w:rsid w:val="770649A0"/>
    <w:rsid w:val="77066E2F"/>
    <w:rsid w:val="77077E90"/>
    <w:rsid w:val="7709426C"/>
    <w:rsid w:val="770A265D"/>
    <w:rsid w:val="770B0309"/>
    <w:rsid w:val="770D3ACD"/>
    <w:rsid w:val="77124F8B"/>
    <w:rsid w:val="77161012"/>
    <w:rsid w:val="77167A03"/>
    <w:rsid w:val="77171453"/>
    <w:rsid w:val="771765F6"/>
    <w:rsid w:val="771A6BCA"/>
    <w:rsid w:val="771B4C7E"/>
    <w:rsid w:val="771F7A56"/>
    <w:rsid w:val="772005C3"/>
    <w:rsid w:val="772535BE"/>
    <w:rsid w:val="77264465"/>
    <w:rsid w:val="77264B47"/>
    <w:rsid w:val="77290E56"/>
    <w:rsid w:val="773D64AC"/>
    <w:rsid w:val="773E00C5"/>
    <w:rsid w:val="7742043E"/>
    <w:rsid w:val="77466715"/>
    <w:rsid w:val="77473401"/>
    <w:rsid w:val="774B37CF"/>
    <w:rsid w:val="77516875"/>
    <w:rsid w:val="775174FE"/>
    <w:rsid w:val="775441E1"/>
    <w:rsid w:val="775868D3"/>
    <w:rsid w:val="775F4BE5"/>
    <w:rsid w:val="776566C9"/>
    <w:rsid w:val="77683939"/>
    <w:rsid w:val="77722839"/>
    <w:rsid w:val="77770035"/>
    <w:rsid w:val="77772340"/>
    <w:rsid w:val="777A0BF6"/>
    <w:rsid w:val="777E720A"/>
    <w:rsid w:val="77823636"/>
    <w:rsid w:val="77831563"/>
    <w:rsid w:val="77894175"/>
    <w:rsid w:val="778A4993"/>
    <w:rsid w:val="778A6BFB"/>
    <w:rsid w:val="778C6201"/>
    <w:rsid w:val="77905FFF"/>
    <w:rsid w:val="77917159"/>
    <w:rsid w:val="779B3803"/>
    <w:rsid w:val="779B4AFF"/>
    <w:rsid w:val="77A0009C"/>
    <w:rsid w:val="77A24549"/>
    <w:rsid w:val="77A42590"/>
    <w:rsid w:val="77A51D17"/>
    <w:rsid w:val="77A57144"/>
    <w:rsid w:val="77B1770A"/>
    <w:rsid w:val="77B32156"/>
    <w:rsid w:val="77B33C35"/>
    <w:rsid w:val="77B366F0"/>
    <w:rsid w:val="77B567B3"/>
    <w:rsid w:val="77B94D05"/>
    <w:rsid w:val="77BB1B82"/>
    <w:rsid w:val="77BB1FDC"/>
    <w:rsid w:val="77BC2627"/>
    <w:rsid w:val="77BE73CE"/>
    <w:rsid w:val="77C04852"/>
    <w:rsid w:val="77C33BC3"/>
    <w:rsid w:val="77C50003"/>
    <w:rsid w:val="77C71D53"/>
    <w:rsid w:val="77C83109"/>
    <w:rsid w:val="77C95870"/>
    <w:rsid w:val="77CB0DB4"/>
    <w:rsid w:val="77CE0486"/>
    <w:rsid w:val="77CE6959"/>
    <w:rsid w:val="77CF4264"/>
    <w:rsid w:val="77D17EE0"/>
    <w:rsid w:val="77D9170D"/>
    <w:rsid w:val="77DB0FA6"/>
    <w:rsid w:val="77DB1315"/>
    <w:rsid w:val="77DD3CA3"/>
    <w:rsid w:val="77DF7328"/>
    <w:rsid w:val="77DF7A18"/>
    <w:rsid w:val="77E5200E"/>
    <w:rsid w:val="77E57962"/>
    <w:rsid w:val="77EB45B2"/>
    <w:rsid w:val="77F22AD4"/>
    <w:rsid w:val="77F235E3"/>
    <w:rsid w:val="77F25504"/>
    <w:rsid w:val="77F51200"/>
    <w:rsid w:val="77FB04B6"/>
    <w:rsid w:val="78026DE8"/>
    <w:rsid w:val="78052A3B"/>
    <w:rsid w:val="7807089E"/>
    <w:rsid w:val="7808203E"/>
    <w:rsid w:val="78091C01"/>
    <w:rsid w:val="780D556E"/>
    <w:rsid w:val="780F4464"/>
    <w:rsid w:val="78181668"/>
    <w:rsid w:val="78206720"/>
    <w:rsid w:val="78235D59"/>
    <w:rsid w:val="78387909"/>
    <w:rsid w:val="783A1040"/>
    <w:rsid w:val="783A1D62"/>
    <w:rsid w:val="783D7E07"/>
    <w:rsid w:val="783F2455"/>
    <w:rsid w:val="78410A6E"/>
    <w:rsid w:val="784209DC"/>
    <w:rsid w:val="784B7488"/>
    <w:rsid w:val="784C5719"/>
    <w:rsid w:val="784E2A42"/>
    <w:rsid w:val="78517A9A"/>
    <w:rsid w:val="78524362"/>
    <w:rsid w:val="785E6E59"/>
    <w:rsid w:val="78622F75"/>
    <w:rsid w:val="78637D93"/>
    <w:rsid w:val="786703C2"/>
    <w:rsid w:val="786709DC"/>
    <w:rsid w:val="786C0BAD"/>
    <w:rsid w:val="786D2B55"/>
    <w:rsid w:val="78776882"/>
    <w:rsid w:val="787B1982"/>
    <w:rsid w:val="787E325D"/>
    <w:rsid w:val="78814135"/>
    <w:rsid w:val="78852E62"/>
    <w:rsid w:val="7885776A"/>
    <w:rsid w:val="78884301"/>
    <w:rsid w:val="788B2949"/>
    <w:rsid w:val="789209FD"/>
    <w:rsid w:val="78925F2D"/>
    <w:rsid w:val="7894789F"/>
    <w:rsid w:val="78961FF1"/>
    <w:rsid w:val="78970521"/>
    <w:rsid w:val="789B23C6"/>
    <w:rsid w:val="789F4FB9"/>
    <w:rsid w:val="78A00244"/>
    <w:rsid w:val="78B20F9A"/>
    <w:rsid w:val="78B66B5C"/>
    <w:rsid w:val="78BA2A92"/>
    <w:rsid w:val="78BC7138"/>
    <w:rsid w:val="78BE6A66"/>
    <w:rsid w:val="78BE7130"/>
    <w:rsid w:val="78C30225"/>
    <w:rsid w:val="78CB679E"/>
    <w:rsid w:val="78D41076"/>
    <w:rsid w:val="78D837DB"/>
    <w:rsid w:val="78EC0C7B"/>
    <w:rsid w:val="78F62CDD"/>
    <w:rsid w:val="78FA5B1F"/>
    <w:rsid w:val="78FB1881"/>
    <w:rsid w:val="78FB53FE"/>
    <w:rsid w:val="78FC50EB"/>
    <w:rsid w:val="78FD5FC9"/>
    <w:rsid w:val="78FE2886"/>
    <w:rsid w:val="78FE52E5"/>
    <w:rsid w:val="78FF2CBF"/>
    <w:rsid w:val="79070647"/>
    <w:rsid w:val="790C536C"/>
    <w:rsid w:val="790D4CC0"/>
    <w:rsid w:val="79102B2C"/>
    <w:rsid w:val="79175664"/>
    <w:rsid w:val="7918733B"/>
    <w:rsid w:val="791B5DA4"/>
    <w:rsid w:val="791B6206"/>
    <w:rsid w:val="791E5160"/>
    <w:rsid w:val="79254D74"/>
    <w:rsid w:val="792609DC"/>
    <w:rsid w:val="79261065"/>
    <w:rsid w:val="792C076B"/>
    <w:rsid w:val="792F7B55"/>
    <w:rsid w:val="793910B7"/>
    <w:rsid w:val="793A2E16"/>
    <w:rsid w:val="79435C8C"/>
    <w:rsid w:val="7947778B"/>
    <w:rsid w:val="79482709"/>
    <w:rsid w:val="79494798"/>
    <w:rsid w:val="795364E9"/>
    <w:rsid w:val="795469CC"/>
    <w:rsid w:val="795762A5"/>
    <w:rsid w:val="795A5019"/>
    <w:rsid w:val="79603924"/>
    <w:rsid w:val="796D766E"/>
    <w:rsid w:val="797231AF"/>
    <w:rsid w:val="79865B75"/>
    <w:rsid w:val="798D084F"/>
    <w:rsid w:val="798E77BF"/>
    <w:rsid w:val="798F4736"/>
    <w:rsid w:val="798F7E84"/>
    <w:rsid w:val="79916363"/>
    <w:rsid w:val="799820A0"/>
    <w:rsid w:val="799A174F"/>
    <w:rsid w:val="799C349D"/>
    <w:rsid w:val="799C5ADA"/>
    <w:rsid w:val="799D179E"/>
    <w:rsid w:val="799D3610"/>
    <w:rsid w:val="799E6782"/>
    <w:rsid w:val="799F3F4D"/>
    <w:rsid w:val="79A07BEC"/>
    <w:rsid w:val="79A8722B"/>
    <w:rsid w:val="79AA714E"/>
    <w:rsid w:val="79B30674"/>
    <w:rsid w:val="79B848FE"/>
    <w:rsid w:val="79BC4159"/>
    <w:rsid w:val="79CF4AB9"/>
    <w:rsid w:val="79D00AB0"/>
    <w:rsid w:val="79D1257F"/>
    <w:rsid w:val="79E22573"/>
    <w:rsid w:val="79E36ACF"/>
    <w:rsid w:val="79E36E08"/>
    <w:rsid w:val="79E4257F"/>
    <w:rsid w:val="79E532A5"/>
    <w:rsid w:val="79E55008"/>
    <w:rsid w:val="79E64040"/>
    <w:rsid w:val="79EB1AD8"/>
    <w:rsid w:val="79F23576"/>
    <w:rsid w:val="79F73453"/>
    <w:rsid w:val="7A0762FC"/>
    <w:rsid w:val="7A0C691D"/>
    <w:rsid w:val="7A0C7F0F"/>
    <w:rsid w:val="7A0D3083"/>
    <w:rsid w:val="7A105561"/>
    <w:rsid w:val="7A114671"/>
    <w:rsid w:val="7A1C693A"/>
    <w:rsid w:val="7A1D096E"/>
    <w:rsid w:val="7A1D6C20"/>
    <w:rsid w:val="7A1E5221"/>
    <w:rsid w:val="7A1F7797"/>
    <w:rsid w:val="7A23379C"/>
    <w:rsid w:val="7A252B2C"/>
    <w:rsid w:val="7A253A14"/>
    <w:rsid w:val="7A263924"/>
    <w:rsid w:val="7A275CD1"/>
    <w:rsid w:val="7A2C12F7"/>
    <w:rsid w:val="7A2C4B31"/>
    <w:rsid w:val="7A2E4650"/>
    <w:rsid w:val="7A2F6C07"/>
    <w:rsid w:val="7A315A9E"/>
    <w:rsid w:val="7A33768A"/>
    <w:rsid w:val="7A337E4C"/>
    <w:rsid w:val="7A355A09"/>
    <w:rsid w:val="7A3C0898"/>
    <w:rsid w:val="7A3D239D"/>
    <w:rsid w:val="7A3F129D"/>
    <w:rsid w:val="7A4006E0"/>
    <w:rsid w:val="7A426897"/>
    <w:rsid w:val="7A43650C"/>
    <w:rsid w:val="7A450BE4"/>
    <w:rsid w:val="7A4B0588"/>
    <w:rsid w:val="7A4D19F1"/>
    <w:rsid w:val="7A4D6515"/>
    <w:rsid w:val="7A525BA3"/>
    <w:rsid w:val="7A527352"/>
    <w:rsid w:val="7A545714"/>
    <w:rsid w:val="7A554789"/>
    <w:rsid w:val="7A561573"/>
    <w:rsid w:val="7A567DA0"/>
    <w:rsid w:val="7A572903"/>
    <w:rsid w:val="7A584286"/>
    <w:rsid w:val="7A5A137F"/>
    <w:rsid w:val="7A5A2B92"/>
    <w:rsid w:val="7A5B5BF3"/>
    <w:rsid w:val="7A621305"/>
    <w:rsid w:val="7A635F81"/>
    <w:rsid w:val="7A641B5A"/>
    <w:rsid w:val="7A657019"/>
    <w:rsid w:val="7A663298"/>
    <w:rsid w:val="7A6F4F6A"/>
    <w:rsid w:val="7A7058F6"/>
    <w:rsid w:val="7A712CC4"/>
    <w:rsid w:val="7A7152FA"/>
    <w:rsid w:val="7A7541EF"/>
    <w:rsid w:val="7A770FFA"/>
    <w:rsid w:val="7A7A444E"/>
    <w:rsid w:val="7A7A64B9"/>
    <w:rsid w:val="7A8441E2"/>
    <w:rsid w:val="7A8F0A75"/>
    <w:rsid w:val="7A9A5D97"/>
    <w:rsid w:val="7A9E38DB"/>
    <w:rsid w:val="7AA34E99"/>
    <w:rsid w:val="7AA37FF0"/>
    <w:rsid w:val="7AA5130F"/>
    <w:rsid w:val="7AA55CAD"/>
    <w:rsid w:val="7AA9340F"/>
    <w:rsid w:val="7AAF77BE"/>
    <w:rsid w:val="7AB43C67"/>
    <w:rsid w:val="7ABA7C42"/>
    <w:rsid w:val="7ABD1646"/>
    <w:rsid w:val="7AC01595"/>
    <w:rsid w:val="7AC228FB"/>
    <w:rsid w:val="7AC36691"/>
    <w:rsid w:val="7AC46DB8"/>
    <w:rsid w:val="7AC82E04"/>
    <w:rsid w:val="7ACA0032"/>
    <w:rsid w:val="7ACE25F1"/>
    <w:rsid w:val="7ACF442B"/>
    <w:rsid w:val="7AD87F30"/>
    <w:rsid w:val="7AD97F49"/>
    <w:rsid w:val="7AE034F9"/>
    <w:rsid w:val="7AE44416"/>
    <w:rsid w:val="7AE55073"/>
    <w:rsid w:val="7AEB2176"/>
    <w:rsid w:val="7AF01271"/>
    <w:rsid w:val="7AFF02B6"/>
    <w:rsid w:val="7B0109CA"/>
    <w:rsid w:val="7B011251"/>
    <w:rsid w:val="7B0542F1"/>
    <w:rsid w:val="7B064233"/>
    <w:rsid w:val="7B081488"/>
    <w:rsid w:val="7B0F1DD8"/>
    <w:rsid w:val="7B0F7819"/>
    <w:rsid w:val="7B1B745C"/>
    <w:rsid w:val="7B1C4DE0"/>
    <w:rsid w:val="7B220DC4"/>
    <w:rsid w:val="7B2210A4"/>
    <w:rsid w:val="7B242E01"/>
    <w:rsid w:val="7B264527"/>
    <w:rsid w:val="7B2C5182"/>
    <w:rsid w:val="7B2D0EF7"/>
    <w:rsid w:val="7B301752"/>
    <w:rsid w:val="7B306FF8"/>
    <w:rsid w:val="7B31640F"/>
    <w:rsid w:val="7B334788"/>
    <w:rsid w:val="7B383F21"/>
    <w:rsid w:val="7B39079F"/>
    <w:rsid w:val="7B3F09D6"/>
    <w:rsid w:val="7B43297A"/>
    <w:rsid w:val="7B483D4C"/>
    <w:rsid w:val="7B5068FA"/>
    <w:rsid w:val="7B516282"/>
    <w:rsid w:val="7B574783"/>
    <w:rsid w:val="7B591B73"/>
    <w:rsid w:val="7B5B4364"/>
    <w:rsid w:val="7B5D1B96"/>
    <w:rsid w:val="7B5D1BFD"/>
    <w:rsid w:val="7B5E164D"/>
    <w:rsid w:val="7B622CAF"/>
    <w:rsid w:val="7B626880"/>
    <w:rsid w:val="7B63641F"/>
    <w:rsid w:val="7B640E75"/>
    <w:rsid w:val="7B661847"/>
    <w:rsid w:val="7B667A9E"/>
    <w:rsid w:val="7B6A15B2"/>
    <w:rsid w:val="7B706EAD"/>
    <w:rsid w:val="7B70771F"/>
    <w:rsid w:val="7B72726E"/>
    <w:rsid w:val="7B740F86"/>
    <w:rsid w:val="7B753BBA"/>
    <w:rsid w:val="7B7552B5"/>
    <w:rsid w:val="7B7557EE"/>
    <w:rsid w:val="7B79637B"/>
    <w:rsid w:val="7B7A17E3"/>
    <w:rsid w:val="7B7A20C4"/>
    <w:rsid w:val="7B7C1D86"/>
    <w:rsid w:val="7B7E2437"/>
    <w:rsid w:val="7B83099C"/>
    <w:rsid w:val="7B840D21"/>
    <w:rsid w:val="7B850CAB"/>
    <w:rsid w:val="7B850E9E"/>
    <w:rsid w:val="7B887136"/>
    <w:rsid w:val="7B91110E"/>
    <w:rsid w:val="7B974161"/>
    <w:rsid w:val="7B974EAC"/>
    <w:rsid w:val="7B981CBE"/>
    <w:rsid w:val="7BA07D79"/>
    <w:rsid w:val="7BA57CCB"/>
    <w:rsid w:val="7BAA2CAF"/>
    <w:rsid w:val="7BAC28E9"/>
    <w:rsid w:val="7BAD1BBB"/>
    <w:rsid w:val="7BB974D5"/>
    <w:rsid w:val="7BBE588A"/>
    <w:rsid w:val="7BBE7F63"/>
    <w:rsid w:val="7BBF367E"/>
    <w:rsid w:val="7BC04358"/>
    <w:rsid w:val="7BC13239"/>
    <w:rsid w:val="7BC27CEB"/>
    <w:rsid w:val="7BCC78B5"/>
    <w:rsid w:val="7BD0054D"/>
    <w:rsid w:val="7BD62937"/>
    <w:rsid w:val="7BD704F9"/>
    <w:rsid w:val="7BDA17DA"/>
    <w:rsid w:val="7BE11365"/>
    <w:rsid w:val="7BE60843"/>
    <w:rsid w:val="7BEA4068"/>
    <w:rsid w:val="7BEC1667"/>
    <w:rsid w:val="7BF07072"/>
    <w:rsid w:val="7BF4262E"/>
    <w:rsid w:val="7BFB417C"/>
    <w:rsid w:val="7BFC7E84"/>
    <w:rsid w:val="7BFF5895"/>
    <w:rsid w:val="7C05014F"/>
    <w:rsid w:val="7C0821BE"/>
    <w:rsid w:val="7C09583C"/>
    <w:rsid w:val="7C0F6BBA"/>
    <w:rsid w:val="7C1C0BE7"/>
    <w:rsid w:val="7C1C102D"/>
    <w:rsid w:val="7C1F7237"/>
    <w:rsid w:val="7C2031E9"/>
    <w:rsid w:val="7C2273CC"/>
    <w:rsid w:val="7C2459C0"/>
    <w:rsid w:val="7C264E25"/>
    <w:rsid w:val="7C2B53A0"/>
    <w:rsid w:val="7C2B7C66"/>
    <w:rsid w:val="7C2C696F"/>
    <w:rsid w:val="7C316A52"/>
    <w:rsid w:val="7C3322E8"/>
    <w:rsid w:val="7C375A59"/>
    <w:rsid w:val="7C381B0E"/>
    <w:rsid w:val="7C3C2641"/>
    <w:rsid w:val="7C3C7E0B"/>
    <w:rsid w:val="7C405D8B"/>
    <w:rsid w:val="7C49446B"/>
    <w:rsid w:val="7C4F1CFA"/>
    <w:rsid w:val="7C5000ED"/>
    <w:rsid w:val="7C536B68"/>
    <w:rsid w:val="7C5675A6"/>
    <w:rsid w:val="7C61265B"/>
    <w:rsid w:val="7C634869"/>
    <w:rsid w:val="7C636852"/>
    <w:rsid w:val="7C6B0547"/>
    <w:rsid w:val="7C7065DF"/>
    <w:rsid w:val="7C766D1F"/>
    <w:rsid w:val="7C7B3FA5"/>
    <w:rsid w:val="7C7C2E23"/>
    <w:rsid w:val="7C7C5227"/>
    <w:rsid w:val="7C7E1101"/>
    <w:rsid w:val="7C7E5EC6"/>
    <w:rsid w:val="7C7F3D59"/>
    <w:rsid w:val="7C8128BA"/>
    <w:rsid w:val="7C823652"/>
    <w:rsid w:val="7C826A79"/>
    <w:rsid w:val="7C873CCB"/>
    <w:rsid w:val="7C946D0B"/>
    <w:rsid w:val="7CA31CE7"/>
    <w:rsid w:val="7CA355BA"/>
    <w:rsid w:val="7CA621AA"/>
    <w:rsid w:val="7CAB1D64"/>
    <w:rsid w:val="7CAD6447"/>
    <w:rsid w:val="7CAE18FE"/>
    <w:rsid w:val="7CAE3927"/>
    <w:rsid w:val="7CB51E7F"/>
    <w:rsid w:val="7CB648AC"/>
    <w:rsid w:val="7CB74888"/>
    <w:rsid w:val="7CB7690E"/>
    <w:rsid w:val="7CB93842"/>
    <w:rsid w:val="7CBC12B4"/>
    <w:rsid w:val="7CBD1288"/>
    <w:rsid w:val="7CBE2842"/>
    <w:rsid w:val="7CBE6569"/>
    <w:rsid w:val="7CC447DA"/>
    <w:rsid w:val="7CC62FCB"/>
    <w:rsid w:val="7CC81B8E"/>
    <w:rsid w:val="7CCA0CED"/>
    <w:rsid w:val="7CCF7F77"/>
    <w:rsid w:val="7CDA7C1D"/>
    <w:rsid w:val="7CDB74E6"/>
    <w:rsid w:val="7CDE36A8"/>
    <w:rsid w:val="7CE424DB"/>
    <w:rsid w:val="7CE51CF7"/>
    <w:rsid w:val="7CE53079"/>
    <w:rsid w:val="7CE63D54"/>
    <w:rsid w:val="7CE719B1"/>
    <w:rsid w:val="7CE73E09"/>
    <w:rsid w:val="7CE9230A"/>
    <w:rsid w:val="7CEA178D"/>
    <w:rsid w:val="7CEB2E36"/>
    <w:rsid w:val="7CEC5C58"/>
    <w:rsid w:val="7CF25512"/>
    <w:rsid w:val="7CF72A58"/>
    <w:rsid w:val="7CF800FC"/>
    <w:rsid w:val="7CFB2FD4"/>
    <w:rsid w:val="7CFD4012"/>
    <w:rsid w:val="7CFF1FAF"/>
    <w:rsid w:val="7D096440"/>
    <w:rsid w:val="7D0E3AE2"/>
    <w:rsid w:val="7D0F0BAE"/>
    <w:rsid w:val="7D111738"/>
    <w:rsid w:val="7D140923"/>
    <w:rsid w:val="7D143DD6"/>
    <w:rsid w:val="7D162B64"/>
    <w:rsid w:val="7D183BD5"/>
    <w:rsid w:val="7D216290"/>
    <w:rsid w:val="7D2203B0"/>
    <w:rsid w:val="7D23475B"/>
    <w:rsid w:val="7D244209"/>
    <w:rsid w:val="7D251AFF"/>
    <w:rsid w:val="7D2704B8"/>
    <w:rsid w:val="7D2779D3"/>
    <w:rsid w:val="7D2C2631"/>
    <w:rsid w:val="7D2E7FE3"/>
    <w:rsid w:val="7D35104E"/>
    <w:rsid w:val="7D3865C3"/>
    <w:rsid w:val="7D391AA2"/>
    <w:rsid w:val="7D3C5612"/>
    <w:rsid w:val="7D413899"/>
    <w:rsid w:val="7D46502B"/>
    <w:rsid w:val="7D4669AD"/>
    <w:rsid w:val="7D47265A"/>
    <w:rsid w:val="7D4A70BE"/>
    <w:rsid w:val="7D4F73F3"/>
    <w:rsid w:val="7D5116DE"/>
    <w:rsid w:val="7D521AB7"/>
    <w:rsid w:val="7D523670"/>
    <w:rsid w:val="7D563BD8"/>
    <w:rsid w:val="7D5713DE"/>
    <w:rsid w:val="7D5732FD"/>
    <w:rsid w:val="7D573F5E"/>
    <w:rsid w:val="7D5B1563"/>
    <w:rsid w:val="7D5D5FE8"/>
    <w:rsid w:val="7D5E7571"/>
    <w:rsid w:val="7D621399"/>
    <w:rsid w:val="7D63508D"/>
    <w:rsid w:val="7D635A44"/>
    <w:rsid w:val="7D670A82"/>
    <w:rsid w:val="7D6F520F"/>
    <w:rsid w:val="7D743A63"/>
    <w:rsid w:val="7D7648BD"/>
    <w:rsid w:val="7D7C7490"/>
    <w:rsid w:val="7D7D36C3"/>
    <w:rsid w:val="7D7D647C"/>
    <w:rsid w:val="7D807C64"/>
    <w:rsid w:val="7D8176E9"/>
    <w:rsid w:val="7D8219FF"/>
    <w:rsid w:val="7D835422"/>
    <w:rsid w:val="7D8608B4"/>
    <w:rsid w:val="7D8C4412"/>
    <w:rsid w:val="7D8F18AD"/>
    <w:rsid w:val="7D9248B8"/>
    <w:rsid w:val="7D956D55"/>
    <w:rsid w:val="7D9C15AA"/>
    <w:rsid w:val="7D9D7C3E"/>
    <w:rsid w:val="7D9F26C3"/>
    <w:rsid w:val="7DA0678B"/>
    <w:rsid w:val="7DA12A95"/>
    <w:rsid w:val="7DA41748"/>
    <w:rsid w:val="7DA61349"/>
    <w:rsid w:val="7DAB7143"/>
    <w:rsid w:val="7DAC3D80"/>
    <w:rsid w:val="7DAD2D78"/>
    <w:rsid w:val="7DBB2F70"/>
    <w:rsid w:val="7DC10D8C"/>
    <w:rsid w:val="7DC36758"/>
    <w:rsid w:val="7DC47A06"/>
    <w:rsid w:val="7DCA2054"/>
    <w:rsid w:val="7DCA37FF"/>
    <w:rsid w:val="7DCD48E7"/>
    <w:rsid w:val="7DCD59F6"/>
    <w:rsid w:val="7DD37BF5"/>
    <w:rsid w:val="7DD76F90"/>
    <w:rsid w:val="7DDF0048"/>
    <w:rsid w:val="7DDF5347"/>
    <w:rsid w:val="7DE231EA"/>
    <w:rsid w:val="7DE52D1E"/>
    <w:rsid w:val="7DF31476"/>
    <w:rsid w:val="7DF368D4"/>
    <w:rsid w:val="7DF9343F"/>
    <w:rsid w:val="7DFE148B"/>
    <w:rsid w:val="7E025DDD"/>
    <w:rsid w:val="7E03619A"/>
    <w:rsid w:val="7E043F6B"/>
    <w:rsid w:val="7E05708A"/>
    <w:rsid w:val="7E072150"/>
    <w:rsid w:val="7E0A1FEF"/>
    <w:rsid w:val="7E0B51E7"/>
    <w:rsid w:val="7E186C97"/>
    <w:rsid w:val="7E1A413B"/>
    <w:rsid w:val="7E1D6F9F"/>
    <w:rsid w:val="7E210B02"/>
    <w:rsid w:val="7E2505EB"/>
    <w:rsid w:val="7E29298A"/>
    <w:rsid w:val="7E2A7F50"/>
    <w:rsid w:val="7E2B37EB"/>
    <w:rsid w:val="7E3040BC"/>
    <w:rsid w:val="7E341562"/>
    <w:rsid w:val="7E347238"/>
    <w:rsid w:val="7E373526"/>
    <w:rsid w:val="7E3922C9"/>
    <w:rsid w:val="7E396E25"/>
    <w:rsid w:val="7E3A311D"/>
    <w:rsid w:val="7E3B13F8"/>
    <w:rsid w:val="7E3F3EDC"/>
    <w:rsid w:val="7E4076BC"/>
    <w:rsid w:val="7E414457"/>
    <w:rsid w:val="7E436C0D"/>
    <w:rsid w:val="7E464757"/>
    <w:rsid w:val="7E4C62FC"/>
    <w:rsid w:val="7E4C65A0"/>
    <w:rsid w:val="7E4D6C24"/>
    <w:rsid w:val="7E4E7280"/>
    <w:rsid w:val="7E52496F"/>
    <w:rsid w:val="7E564037"/>
    <w:rsid w:val="7E5716D4"/>
    <w:rsid w:val="7E5814C8"/>
    <w:rsid w:val="7E5A3D60"/>
    <w:rsid w:val="7E5B7D81"/>
    <w:rsid w:val="7E5E6EF7"/>
    <w:rsid w:val="7E60281D"/>
    <w:rsid w:val="7E61623E"/>
    <w:rsid w:val="7E633A0D"/>
    <w:rsid w:val="7E656EDD"/>
    <w:rsid w:val="7E675BFF"/>
    <w:rsid w:val="7E72465F"/>
    <w:rsid w:val="7E730AE6"/>
    <w:rsid w:val="7E743DBD"/>
    <w:rsid w:val="7E75612C"/>
    <w:rsid w:val="7E7A4F49"/>
    <w:rsid w:val="7E8311B1"/>
    <w:rsid w:val="7E835137"/>
    <w:rsid w:val="7E8726B2"/>
    <w:rsid w:val="7E8A3A02"/>
    <w:rsid w:val="7E8F3B44"/>
    <w:rsid w:val="7E914C4C"/>
    <w:rsid w:val="7E986394"/>
    <w:rsid w:val="7E9925EC"/>
    <w:rsid w:val="7E9A4A83"/>
    <w:rsid w:val="7E9E0336"/>
    <w:rsid w:val="7EA8191B"/>
    <w:rsid w:val="7EA95D47"/>
    <w:rsid w:val="7EAA618F"/>
    <w:rsid w:val="7EAF0673"/>
    <w:rsid w:val="7EB3299C"/>
    <w:rsid w:val="7EB43FA5"/>
    <w:rsid w:val="7EBC490C"/>
    <w:rsid w:val="7EBE54C3"/>
    <w:rsid w:val="7EBF15C3"/>
    <w:rsid w:val="7EC02168"/>
    <w:rsid w:val="7EC04056"/>
    <w:rsid w:val="7EC0512A"/>
    <w:rsid w:val="7EC62549"/>
    <w:rsid w:val="7EC71139"/>
    <w:rsid w:val="7EC953AA"/>
    <w:rsid w:val="7ECF2E5A"/>
    <w:rsid w:val="7ED42D1C"/>
    <w:rsid w:val="7EDC4357"/>
    <w:rsid w:val="7EDE6B7F"/>
    <w:rsid w:val="7EDF52F6"/>
    <w:rsid w:val="7EE11226"/>
    <w:rsid w:val="7EE14496"/>
    <w:rsid w:val="7EE958CD"/>
    <w:rsid w:val="7EFA66F7"/>
    <w:rsid w:val="7EFC3F20"/>
    <w:rsid w:val="7F030B01"/>
    <w:rsid w:val="7F030B67"/>
    <w:rsid w:val="7F034290"/>
    <w:rsid w:val="7F066EA0"/>
    <w:rsid w:val="7F0E2891"/>
    <w:rsid w:val="7F0E68CD"/>
    <w:rsid w:val="7F122716"/>
    <w:rsid w:val="7F160D03"/>
    <w:rsid w:val="7F194B99"/>
    <w:rsid w:val="7F1C1BD0"/>
    <w:rsid w:val="7F1D0262"/>
    <w:rsid w:val="7F1D27BA"/>
    <w:rsid w:val="7F221FC1"/>
    <w:rsid w:val="7F225C7E"/>
    <w:rsid w:val="7F2340A1"/>
    <w:rsid w:val="7F295133"/>
    <w:rsid w:val="7F2B1EAC"/>
    <w:rsid w:val="7F2B55F5"/>
    <w:rsid w:val="7F2B675F"/>
    <w:rsid w:val="7F2E4B4F"/>
    <w:rsid w:val="7F3218FC"/>
    <w:rsid w:val="7F3761FD"/>
    <w:rsid w:val="7F3B6714"/>
    <w:rsid w:val="7F420A57"/>
    <w:rsid w:val="7F4379DF"/>
    <w:rsid w:val="7F4447C5"/>
    <w:rsid w:val="7F4E402E"/>
    <w:rsid w:val="7F51128C"/>
    <w:rsid w:val="7F517F2D"/>
    <w:rsid w:val="7F5220EF"/>
    <w:rsid w:val="7F522BFC"/>
    <w:rsid w:val="7F530004"/>
    <w:rsid w:val="7F5901E0"/>
    <w:rsid w:val="7F5B0D2A"/>
    <w:rsid w:val="7F5F2A5C"/>
    <w:rsid w:val="7F651FEB"/>
    <w:rsid w:val="7F714FF7"/>
    <w:rsid w:val="7F76219D"/>
    <w:rsid w:val="7F7A0841"/>
    <w:rsid w:val="7F7A457C"/>
    <w:rsid w:val="7F7B49B7"/>
    <w:rsid w:val="7F7F5670"/>
    <w:rsid w:val="7F7F787C"/>
    <w:rsid w:val="7F8004E2"/>
    <w:rsid w:val="7F807F1B"/>
    <w:rsid w:val="7F876E77"/>
    <w:rsid w:val="7F8E1129"/>
    <w:rsid w:val="7F8F789D"/>
    <w:rsid w:val="7F902AE5"/>
    <w:rsid w:val="7F9338A9"/>
    <w:rsid w:val="7F937710"/>
    <w:rsid w:val="7F9633F4"/>
    <w:rsid w:val="7F9801F7"/>
    <w:rsid w:val="7F9F06D2"/>
    <w:rsid w:val="7FA24E16"/>
    <w:rsid w:val="7FA37F21"/>
    <w:rsid w:val="7FA768F4"/>
    <w:rsid w:val="7FA81014"/>
    <w:rsid w:val="7FA923EE"/>
    <w:rsid w:val="7FAD3AD0"/>
    <w:rsid w:val="7FAD72EB"/>
    <w:rsid w:val="7FAE3556"/>
    <w:rsid w:val="7FB15EB2"/>
    <w:rsid w:val="7FB209F4"/>
    <w:rsid w:val="7FB2735F"/>
    <w:rsid w:val="7FB479F3"/>
    <w:rsid w:val="7FB51CC6"/>
    <w:rsid w:val="7FB87473"/>
    <w:rsid w:val="7FBB0CC2"/>
    <w:rsid w:val="7FBD4AF8"/>
    <w:rsid w:val="7FBE5539"/>
    <w:rsid w:val="7FC123F4"/>
    <w:rsid w:val="7FC234C0"/>
    <w:rsid w:val="7FC40A31"/>
    <w:rsid w:val="7FC41E00"/>
    <w:rsid w:val="7FC56CB6"/>
    <w:rsid w:val="7FCB2AA4"/>
    <w:rsid w:val="7FCF3C5B"/>
    <w:rsid w:val="7FD009C5"/>
    <w:rsid w:val="7FD16D94"/>
    <w:rsid w:val="7FD60087"/>
    <w:rsid w:val="7FDF5700"/>
    <w:rsid w:val="7FE73D71"/>
    <w:rsid w:val="7FE93554"/>
    <w:rsid w:val="7FEB2569"/>
    <w:rsid w:val="7FED2D58"/>
    <w:rsid w:val="7FF32213"/>
    <w:rsid w:val="7FF34E8C"/>
    <w:rsid w:val="7FFC2A1F"/>
    <w:rsid w:val="7FFD1CCC"/>
    <w:rsid w:val="7FFD23F8"/>
    <w:rsid w:val="7FFF4A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0000"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qFormat/>
    <w:uiPriority w:val="0"/>
    <w:pPr>
      <w:autoSpaceDE w:val="0"/>
      <w:autoSpaceDN w:val="0"/>
      <w:adjustRightInd w:val="0"/>
      <w:jc w:val="center"/>
      <w:outlineLvl w:val="0"/>
    </w:pPr>
    <w:rPr>
      <w:kern w:val="0"/>
      <w:sz w:val="44"/>
      <w:szCs w:val="20"/>
      <w:lang w:val="zh-CN"/>
    </w:rPr>
  </w:style>
  <w:style w:type="paragraph" w:styleId="5">
    <w:name w:val="heading 2"/>
    <w:basedOn w:val="1"/>
    <w:next w:val="1"/>
    <w:link w:val="42"/>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40" w:beforeLines="0" w:after="240" w:afterLines="0" w:line="360" w:lineRule="auto"/>
      <w:outlineLvl w:val="2"/>
    </w:pPr>
    <w:rPr>
      <w:rFonts w:ascii="黑体" w:eastAsia="黑体"/>
      <w:bCs/>
      <w:sz w:val="24"/>
    </w:rPr>
  </w:style>
  <w:style w:type="character" w:default="1" w:styleId="30">
    <w:name w:val="Default Paragraph Font"/>
    <w:uiPriority w:val="0"/>
  </w:style>
  <w:style w:type="table" w:default="1" w:styleId="28">
    <w:name w:val="Normal Table"/>
    <w:semiHidden/>
    <w:uiPriority w:val="0"/>
    <w:tblPr>
      <w:tblStyle w:val="28"/>
      <w:tblCellMar>
        <w:top w:w="0" w:type="dxa"/>
        <w:left w:w="108" w:type="dxa"/>
        <w:bottom w:w="0" w:type="dxa"/>
        <w:right w:w="108" w:type="dxa"/>
      </w:tblCellMar>
    </w:tblPr>
  </w:style>
  <w:style w:type="paragraph" w:styleId="2">
    <w:name w:val="Body Text First Indent 2"/>
    <w:basedOn w:val="3"/>
    <w:next w:val="1"/>
    <w:uiPriority w:val="0"/>
    <w:pPr>
      <w:ind w:firstLine="420" w:firstLineChars="200"/>
    </w:pPr>
  </w:style>
  <w:style w:type="paragraph" w:styleId="3">
    <w:name w:val="Body Text Indent"/>
    <w:basedOn w:val="1"/>
    <w:next w:val="2"/>
    <w:uiPriority w:val="0"/>
    <w:pPr>
      <w:spacing w:after="120" w:afterLines="0"/>
      <w:ind w:left="420" w:leftChars="200"/>
    </w:pPr>
  </w:style>
  <w:style w:type="paragraph" w:styleId="7">
    <w:name w:val="Normal Indent"/>
    <w:basedOn w:val="1"/>
    <w:link w:val="170"/>
    <w:uiPriority w:val="0"/>
    <w:pPr>
      <w:spacing w:line="400" w:lineRule="exact"/>
      <w:ind w:firstLine="200" w:firstLineChars="200"/>
    </w:pPr>
    <w:rPr>
      <w:sz w:val="24"/>
      <w:szCs w:val="20"/>
    </w:rPr>
  </w:style>
  <w:style w:type="paragraph" w:styleId="8">
    <w:name w:val="caption"/>
    <w:basedOn w:val="1"/>
    <w:next w:val="1"/>
    <w:qFormat/>
    <w:uiPriority w:val="0"/>
    <w:rPr>
      <w:rFonts w:ascii="Cambria" w:hAnsi="Cambria" w:eastAsia="黑体"/>
      <w:sz w:val="20"/>
      <w:szCs w:val="20"/>
    </w:rPr>
  </w:style>
  <w:style w:type="paragraph" w:styleId="9">
    <w:name w:val="Document Map"/>
    <w:basedOn w:val="1"/>
    <w:uiPriority w:val="0"/>
    <w:pPr>
      <w:shd w:val="clear" w:color="auto" w:fill="000080"/>
    </w:pPr>
  </w:style>
  <w:style w:type="paragraph" w:styleId="10">
    <w:name w:val="annotation text"/>
    <w:basedOn w:val="1"/>
    <w:uiPriority w:val="0"/>
    <w:pPr>
      <w:jc w:val="left"/>
    </w:pPr>
  </w:style>
  <w:style w:type="paragraph" w:styleId="11">
    <w:name w:val="Body Text"/>
    <w:basedOn w:val="1"/>
    <w:uiPriority w:val="0"/>
    <w:pPr>
      <w:spacing w:after="120" w:afterLines="0"/>
    </w:pPr>
  </w:style>
  <w:style w:type="paragraph" w:styleId="12">
    <w:name w:val="Block Text"/>
    <w:basedOn w:val="1"/>
    <w:qFormat/>
    <w:uiPriority w:val="99"/>
    <w:pPr>
      <w:adjustRightInd w:val="0"/>
      <w:snapToGrid w:val="0"/>
      <w:spacing w:line="300" w:lineRule="atLeast"/>
      <w:ind w:left="420" w:leftChars="200" w:right="-336" w:rightChars="-160"/>
    </w:pPr>
    <w:rPr>
      <w:szCs w:val="24"/>
    </w:rPr>
  </w:style>
  <w:style w:type="paragraph" w:styleId="13">
    <w:name w:val="toc 3"/>
    <w:basedOn w:val="1"/>
    <w:next w:val="1"/>
    <w:uiPriority w:val="0"/>
    <w:pPr>
      <w:ind w:left="840" w:leftChars="400"/>
    </w:pPr>
  </w:style>
  <w:style w:type="paragraph" w:styleId="14">
    <w:name w:val="Plain Text"/>
    <w:basedOn w:val="1"/>
    <w:link w:val="169"/>
    <w:qFormat/>
    <w:uiPriority w:val="0"/>
    <w:rPr>
      <w:rFonts w:ascii="宋体" w:hAnsi="Courier New" w:cs="Courier New"/>
      <w:szCs w:val="21"/>
    </w:rPr>
  </w:style>
  <w:style w:type="paragraph" w:styleId="15">
    <w:name w:val="Date"/>
    <w:basedOn w:val="1"/>
    <w:next w:val="1"/>
    <w:uiPriority w:val="0"/>
    <w:rPr>
      <w:sz w:val="28"/>
      <w:szCs w:val="20"/>
    </w:rPr>
  </w:style>
  <w:style w:type="paragraph" w:styleId="16">
    <w:name w:val="Body Text Indent 2"/>
    <w:basedOn w:val="1"/>
    <w:uiPriority w:val="0"/>
    <w:pPr>
      <w:spacing w:after="120" w:afterLines="0" w:line="480" w:lineRule="auto"/>
      <w:ind w:left="420" w:leftChars="200"/>
    </w:pPr>
  </w:style>
  <w:style w:type="paragraph" w:styleId="17">
    <w:name w:val="Balloon Text"/>
    <w:basedOn w:val="1"/>
    <w:uiPriority w:val="0"/>
    <w:rPr>
      <w:sz w:val="18"/>
      <w:szCs w:val="18"/>
    </w:rPr>
  </w:style>
  <w:style w:type="paragraph" w:styleId="18">
    <w:name w:val="footer"/>
    <w:basedOn w:val="1"/>
    <w:link w:val="129"/>
    <w:uiPriority w:val="99"/>
    <w:pPr>
      <w:tabs>
        <w:tab w:val="center" w:pos="4153"/>
        <w:tab w:val="right" w:pos="8306"/>
      </w:tabs>
      <w:snapToGrid w:val="0"/>
      <w:jc w:val="left"/>
    </w:pPr>
    <w:rPr>
      <w:sz w:val="18"/>
      <w:szCs w:val="18"/>
    </w:rPr>
  </w:style>
  <w:style w:type="paragraph" w:styleId="19">
    <w:name w:val="header"/>
    <w:basedOn w:val="1"/>
    <w:link w:val="133"/>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iPriority w:val="0"/>
  </w:style>
  <w:style w:type="paragraph" w:styleId="21">
    <w:name w:val="Body Text Indent 3"/>
    <w:basedOn w:val="1"/>
    <w:link w:val="118"/>
    <w:uiPriority w:val="0"/>
    <w:pPr>
      <w:spacing w:after="120"/>
      <w:ind w:left="420" w:leftChars="200"/>
    </w:pPr>
    <w:rPr>
      <w:sz w:val="16"/>
      <w:szCs w:val="16"/>
    </w:rPr>
  </w:style>
  <w:style w:type="paragraph" w:styleId="22">
    <w:name w:val="table of figures"/>
    <w:basedOn w:val="1"/>
    <w:next w:val="1"/>
    <w:qFormat/>
    <w:uiPriority w:val="0"/>
    <w:pPr>
      <w:ind w:leftChars="200" w:hanging="200" w:hangingChars="200"/>
    </w:pPr>
  </w:style>
  <w:style w:type="paragraph" w:styleId="23">
    <w:name w:val="Body Text 2"/>
    <w:basedOn w:val="1"/>
    <w:uiPriority w:val="0"/>
    <w:pPr>
      <w:spacing w:after="120" w:afterLines="0" w:line="480" w:lineRule="auto"/>
    </w:pPr>
    <w:rPr>
      <w:szCs w:val="20"/>
    </w:rPr>
  </w:style>
  <w:style w:type="paragraph" w:styleId="2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25">
    <w:name w:val="Normal (Web)"/>
    <w:basedOn w:val="1"/>
    <w:uiPriority w:val="0"/>
    <w:pPr>
      <w:widowControl/>
      <w:spacing w:before="100" w:beforeLines="0" w:beforeAutospacing="1" w:after="100" w:afterLines="0" w:afterAutospacing="1" w:line="300" w:lineRule="atLeast"/>
      <w:jc w:val="left"/>
    </w:pPr>
    <w:rPr>
      <w:rFonts w:ascii="宋体" w:hAnsi="宋体"/>
      <w:kern w:val="0"/>
      <w:sz w:val="18"/>
      <w:szCs w:val="20"/>
    </w:rPr>
  </w:style>
  <w:style w:type="paragraph" w:styleId="26">
    <w:name w:val="annotation subject"/>
    <w:basedOn w:val="10"/>
    <w:next w:val="10"/>
    <w:semiHidden/>
    <w:uiPriority w:val="0"/>
    <w:rPr>
      <w:b/>
      <w:bCs/>
    </w:rPr>
  </w:style>
  <w:style w:type="paragraph" w:styleId="27">
    <w:name w:val="Body Text First Indent"/>
    <w:basedOn w:val="11"/>
    <w:next w:val="1"/>
    <w:uiPriority w:val="0"/>
    <w:pPr>
      <w:ind w:firstLine="420" w:firstLineChars="100"/>
    </w:pPr>
  </w:style>
  <w:style w:type="table" w:styleId="29">
    <w:name w:val="Table Grid"/>
    <w:basedOn w:val="28"/>
    <w:uiPriority w:val="0"/>
    <w:pPr>
      <w:widowControl w:val="0"/>
      <w:jc w:val="both"/>
    </w:pPr>
    <w:tblPr>
      <w:tblStyle w:val="2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uiPriority w:val="0"/>
  </w:style>
  <w:style w:type="character" w:styleId="32">
    <w:name w:val="FollowedHyperlink"/>
    <w:uiPriority w:val="0"/>
    <w:rPr>
      <w:color w:val="800080"/>
      <w:u w:val="none"/>
    </w:rPr>
  </w:style>
  <w:style w:type="character" w:styleId="33">
    <w:name w:val="Emphasis"/>
    <w:basedOn w:val="30"/>
    <w:qFormat/>
    <w:uiPriority w:val="0"/>
  </w:style>
  <w:style w:type="character" w:styleId="34">
    <w:name w:val="HTML Definition"/>
    <w:basedOn w:val="30"/>
    <w:uiPriority w:val="0"/>
  </w:style>
  <w:style w:type="character" w:styleId="35">
    <w:name w:val="HTML Acronym"/>
    <w:basedOn w:val="30"/>
    <w:uiPriority w:val="0"/>
  </w:style>
  <w:style w:type="character" w:styleId="36">
    <w:name w:val="HTML Variable"/>
    <w:basedOn w:val="30"/>
    <w:uiPriority w:val="0"/>
  </w:style>
  <w:style w:type="character" w:styleId="37">
    <w:name w:val="Hyperlink"/>
    <w:uiPriority w:val="0"/>
    <w:rPr>
      <w:color w:val="0000FF"/>
      <w:u w:val="none"/>
    </w:rPr>
  </w:style>
  <w:style w:type="character" w:styleId="38">
    <w:name w:val="HTML Code"/>
    <w:basedOn w:val="30"/>
    <w:uiPriority w:val="0"/>
    <w:rPr>
      <w:rFonts w:ascii="Courier New" w:hAnsi="Courier New"/>
      <w:sz w:val="20"/>
    </w:rPr>
  </w:style>
  <w:style w:type="character" w:styleId="39">
    <w:name w:val="annotation reference"/>
    <w:uiPriority w:val="0"/>
    <w:rPr>
      <w:sz w:val="21"/>
      <w:szCs w:val="21"/>
    </w:rPr>
  </w:style>
  <w:style w:type="character" w:styleId="40">
    <w:name w:val="HTML Cite"/>
    <w:basedOn w:val="30"/>
    <w:uiPriority w:val="0"/>
  </w:style>
  <w:style w:type="paragraph" w:customStyle="1" w:styleId="41">
    <w:name w:val="表格内容"/>
    <w:basedOn w:val="1"/>
    <w:next w:val="4"/>
    <w:uiPriority w:val="0"/>
    <w:pPr>
      <w:adjustRightInd w:val="0"/>
      <w:jc w:val="center"/>
    </w:pPr>
    <w:rPr>
      <w:rFonts w:cs="Courier New"/>
      <w:szCs w:val="21"/>
    </w:rPr>
  </w:style>
  <w:style w:type="character" w:customStyle="1" w:styleId="42">
    <w:name w:val="标题 2 Char"/>
    <w:link w:val="5"/>
    <w:uiPriority w:val="0"/>
    <w:rPr>
      <w:rFonts w:ascii="Arial" w:hAnsi="Arial" w:eastAsia="黑体"/>
      <w:b/>
      <w:bCs/>
      <w:kern w:val="2"/>
      <w:sz w:val="32"/>
      <w:szCs w:val="32"/>
      <w:lang w:val="en-US" w:eastAsia="zh-CN" w:bidi="ar-SA"/>
    </w:rPr>
  </w:style>
  <w:style w:type="paragraph" w:customStyle="1" w:styleId="43">
    <w:name w:val="正文（标准）"/>
    <w:basedOn w:val="1"/>
    <w:qFormat/>
    <w:uiPriority w:val="0"/>
    <w:pPr>
      <w:adjustRightInd w:val="0"/>
      <w:spacing w:line="360" w:lineRule="auto"/>
      <w:ind w:firstLine="200" w:firstLineChars="200"/>
    </w:pPr>
    <w:rPr>
      <w:sz w:val="24"/>
      <w:szCs w:val="30"/>
    </w:rPr>
  </w:style>
  <w:style w:type="paragraph" w:customStyle="1" w:styleId="44">
    <w:name w:val=" Char Char10 Char Char Char Char Char Char Char Char Char Char"/>
    <w:basedOn w:val="1"/>
    <w:uiPriority w:val="0"/>
    <w:pPr>
      <w:adjustRightInd w:val="0"/>
      <w:snapToGrid w:val="0"/>
      <w:spacing w:line="360" w:lineRule="auto"/>
      <w:ind w:firstLine="200" w:firstLineChars="200"/>
    </w:pPr>
    <w:rPr>
      <w:rFonts w:ascii="宋体" w:hAnsi="宋体" w:cs="宋体"/>
      <w:sz w:val="24"/>
      <w:szCs w:val="26"/>
    </w:rPr>
  </w:style>
  <w:style w:type="paragraph" w:customStyle="1" w:styleId="45">
    <w:name w:val=" Char Char Char1 Char Char Char Char Char Char Char Char Char Char Char Char Char Char Char Char Char Char Char Char Char Char"/>
    <w:basedOn w:val="1"/>
    <w:uiPriority w:val="0"/>
    <w:pPr>
      <w:spacing w:line="360" w:lineRule="auto"/>
      <w:ind w:firstLine="200" w:firstLineChars="200"/>
    </w:pPr>
    <w:rPr>
      <w:rFonts w:ascii="宋体" w:hAnsi="宋体" w:cs="宋体"/>
      <w:sz w:val="24"/>
    </w:rPr>
  </w:style>
  <w:style w:type="paragraph" w:customStyle="1" w:styleId="46">
    <w:name w:val="图表题"/>
    <w:basedOn w:val="47"/>
    <w:next w:val="47"/>
    <w:qFormat/>
    <w:uiPriority w:val="0"/>
    <w:pPr>
      <w:spacing w:line="360" w:lineRule="auto"/>
    </w:pPr>
    <w:rPr>
      <w:rFonts w:eastAsia="黑体"/>
      <w:sz w:val="24"/>
      <w:lang w:val="en-US" w:eastAsia="zh-CN" w:bidi="ar-SA"/>
    </w:rPr>
  </w:style>
  <w:style w:type="paragraph" w:customStyle="1" w:styleId="47">
    <w:name w:val="图表"/>
    <w:basedOn w:val="1"/>
    <w:qFormat/>
    <w:uiPriority w:val="0"/>
    <w:pPr>
      <w:autoSpaceDE w:val="0"/>
      <w:autoSpaceDN w:val="0"/>
      <w:adjustRightInd w:val="0"/>
      <w:snapToGrid w:val="0"/>
      <w:jc w:val="center"/>
    </w:pPr>
    <w:rPr>
      <w:kern w:val="0"/>
      <w:szCs w:val="24"/>
    </w:rPr>
  </w:style>
  <w:style w:type="paragraph" w:customStyle="1" w:styleId="48">
    <w:name w:val="JLJS"/>
    <w:basedOn w:val="1"/>
    <w:next w:val="1"/>
    <w:uiPriority w:val="0"/>
    <w:pPr>
      <w:spacing w:line="360" w:lineRule="auto"/>
      <w:ind w:firstLine="200" w:firstLineChars="200"/>
    </w:pPr>
    <w:rPr>
      <w:rFonts w:ascii="宋体" w:hAnsi="宋体" w:cs="Courier New"/>
      <w:sz w:val="24"/>
      <w:szCs w:val="32"/>
    </w:rPr>
  </w:style>
  <w:style w:type="paragraph" w:customStyle="1" w:styleId="49">
    <w:name w:val="表格（海诚）"/>
    <w:qFormat/>
    <w:uiPriority w:val="0"/>
    <w:pPr>
      <w:spacing w:line="400" w:lineRule="exact"/>
      <w:jc w:val="center"/>
    </w:pPr>
    <w:rPr>
      <w:rFonts w:ascii="Times New Roman" w:hAnsi="Times New Roman" w:eastAsia="仿宋_GB2312" w:cs="Times New Roman"/>
      <w:kern w:val="2"/>
      <w:sz w:val="24"/>
      <w:lang w:val="en-US" w:eastAsia="zh-CN" w:bidi="ar-SA"/>
    </w:rPr>
  </w:style>
  <w:style w:type="paragraph" w:customStyle="1" w:styleId="50">
    <w:name w:val="表内文字"/>
    <w:basedOn w:val="1"/>
    <w:qFormat/>
    <w:uiPriority w:val="0"/>
    <w:pPr>
      <w:spacing w:line="320" w:lineRule="exact"/>
      <w:jc w:val="center"/>
    </w:pPr>
    <w:rPr>
      <w:rFonts w:eastAsia="仿宋_GB2312"/>
      <w:sz w:val="21"/>
      <w:szCs w:val="24"/>
    </w:rPr>
  </w:style>
  <w:style w:type="paragraph" w:customStyle="1" w:styleId="51">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52">
    <w:name w:val="Heading 2"/>
    <w:basedOn w:val="1"/>
    <w:qFormat/>
    <w:uiPriority w:val="1"/>
    <w:pPr>
      <w:ind w:left="231"/>
      <w:jc w:val="left"/>
      <w:outlineLvl w:val="2"/>
    </w:pPr>
    <w:rPr>
      <w:rFonts w:ascii="Microsoft JhengHei" w:hAnsi="Microsoft JhengHei" w:eastAsia="Microsoft JhengHei" w:cs="Microsoft JhengHei"/>
      <w:b/>
      <w:bCs/>
      <w:kern w:val="0"/>
      <w:sz w:val="24"/>
      <w:lang w:eastAsia="en-US"/>
    </w:rPr>
  </w:style>
  <w:style w:type="paragraph" w:customStyle="1" w:styleId="53">
    <w:name w:val="环评表格"/>
    <w:next w:val="1"/>
    <w:qFormat/>
    <w:uiPriority w:val="0"/>
    <w:pPr>
      <w:jc w:val="center"/>
    </w:pPr>
    <w:rPr>
      <w:kern w:val="2"/>
      <w:sz w:val="21"/>
      <w:szCs w:val="21"/>
      <w:lang w:val="en-US" w:eastAsia="zh-CN" w:bidi="ar-SA"/>
    </w:rPr>
  </w:style>
  <w:style w:type="paragraph" w:customStyle="1" w:styleId="54">
    <w:name w:val="表内容"/>
    <w:qFormat/>
    <w:uiPriority w:val="0"/>
    <w:pPr>
      <w:widowControl w:val="0"/>
      <w:adjustRightInd w:val="0"/>
      <w:snapToGrid w:val="0"/>
      <w:jc w:val="center"/>
      <w:textAlignment w:val="baseline"/>
    </w:pPr>
    <w:rPr>
      <w:sz w:val="21"/>
      <w:szCs w:val="22"/>
      <w:lang w:val="en-US" w:eastAsia="zh-CN" w:bidi="ar-SA"/>
    </w:rPr>
  </w:style>
  <w:style w:type="paragraph" w:customStyle="1" w:styleId="55">
    <w:name w:val="表头"/>
    <w:basedOn w:val="1"/>
    <w:link w:val="180"/>
    <w:qFormat/>
    <w:uiPriority w:val="0"/>
    <w:pPr>
      <w:adjustRightInd w:val="0"/>
      <w:snapToGrid w:val="0"/>
      <w:spacing w:before="50" w:beforeLines="50" w:line="240" w:lineRule="auto"/>
      <w:ind w:firstLine="0" w:firstLineChars="0"/>
      <w:jc w:val="center"/>
      <w:textAlignment w:val="baseline"/>
    </w:pPr>
    <w:rPr>
      <w:rFonts w:cs="Times New Roman"/>
      <w:b/>
      <w:kern w:val="0"/>
      <w:sz w:val="21"/>
      <w:szCs w:val="28"/>
    </w:rPr>
  </w:style>
  <w:style w:type="paragraph" w:customStyle="1" w:styleId="56">
    <w:name w:val="表格首行"/>
    <w:basedOn w:val="1"/>
    <w:next w:val="4"/>
    <w:uiPriority w:val="0"/>
    <w:pPr>
      <w:adjustRightInd w:val="0"/>
      <w:jc w:val="center"/>
    </w:pPr>
    <w:rPr>
      <w:rFonts w:cs="宋体"/>
      <w:b/>
      <w:szCs w:val="20"/>
    </w:rPr>
  </w:style>
  <w:style w:type="paragraph" w:customStyle="1" w:styleId="57">
    <w:name w:val="报告表 小段"/>
    <w:basedOn w:val="1"/>
    <w:uiPriority w:val="0"/>
    <w:pPr>
      <w:spacing w:before="120" w:beforeLines="0" w:line="360" w:lineRule="auto"/>
      <w:ind w:firstLine="522"/>
      <w:jc w:val="left"/>
    </w:pPr>
    <w:rPr>
      <w:rFonts w:ascii="宋体"/>
      <w:sz w:val="24"/>
      <w:szCs w:val="20"/>
    </w:rPr>
  </w:style>
  <w:style w:type="paragraph" w:customStyle="1" w:styleId="58">
    <w:name w:val="MSG_EN_FONT_STYLE_NAME_TEMPLATE_ROLE_NUMBER MSG_EN_FONT_STYLE_NAME_BY_ROLE_TEXT 7"/>
    <w:basedOn w:val="1"/>
    <w:link w:val="132"/>
    <w:unhideWhenUsed/>
    <w:uiPriority w:val="99"/>
    <w:pPr>
      <w:shd w:val="clear" w:color="auto" w:fill="FFFFFF"/>
      <w:spacing w:beforeLines="0" w:afterLines="0" w:line="210" w:lineRule="exact"/>
      <w:jc w:val="center"/>
    </w:pPr>
    <w:rPr>
      <w:rFonts w:hint="eastAsia" w:ascii="宋体" w:hAnsi="宋体" w:eastAsia="宋体"/>
      <w:sz w:val="21"/>
    </w:rPr>
  </w:style>
  <w:style w:type="paragraph" w:customStyle="1" w:styleId="59">
    <w:name w:val="gy"/>
    <w:basedOn w:val="1"/>
    <w:uiPriority w:val="0"/>
    <w:pPr>
      <w:widowControl/>
      <w:spacing w:before="100" w:beforeAutospacing="1" w:after="100" w:afterAutospacing="1" w:line="360" w:lineRule="auto"/>
      <w:ind w:left="150" w:right="150" w:firstLine="520"/>
      <w:jc w:val="left"/>
    </w:pPr>
    <w:rPr>
      <w:rFonts w:ascii="Arial Unicode MS" w:hAnsi="Arial Unicode MS" w:eastAsia="Arial Unicode MS"/>
      <w:kern w:val="0"/>
      <w:sz w:val="18"/>
      <w:szCs w:val="20"/>
    </w:rPr>
  </w:style>
  <w:style w:type="paragraph" w:customStyle="1" w:styleId="60">
    <w:name w:val="样式 题注 + 首行缩进:  2 字符"/>
    <w:basedOn w:val="8"/>
    <w:qFormat/>
    <w:uiPriority w:val="0"/>
    <w:pPr>
      <w:spacing w:beforeLines="50" w:line="240" w:lineRule="auto"/>
      <w:ind w:firstLine="0" w:firstLineChars="0"/>
      <w:jc w:val="center"/>
    </w:pPr>
    <w:rPr>
      <w:rFonts w:ascii="Times New Roman" w:hAnsi="Times New Roman" w:eastAsia="Times New Roman" w:cs="宋体"/>
      <w:sz w:val="24"/>
      <w:szCs w:val="24"/>
    </w:rPr>
  </w:style>
  <w:style w:type="paragraph" w:customStyle="1" w:styleId="61">
    <w:name w:val="正文 + 四号"/>
    <w:basedOn w:val="1"/>
    <w:qFormat/>
    <w:uiPriority w:val="0"/>
    <w:rPr>
      <w:rFonts w:ascii="宋体"/>
      <w:kern w:val="0"/>
      <w:sz w:val="24"/>
      <w:szCs w:val="28"/>
    </w:rPr>
  </w:style>
  <w:style w:type="paragraph" w:customStyle="1" w:styleId="62">
    <w:name w:val="样式 样式 样式 样式 首行缩进:  1 字符 + 首行缩进:  2 字符2 + 首行缩进:  2 字符 +"/>
    <w:basedOn w:val="1"/>
    <w:link w:val="168"/>
    <w:uiPriority w:val="0"/>
    <w:pPr>
      <w:spacing w:line="360" w:lineRule="auto"/>
      <w:ind w:firstLine="480" w:firstLineChars="200"/>
    </w:pPr>
    <w:rPr>
      <w:rFonts w:cs="宋体"/>
      <w:kern w:val="0"/>
      <w:sz w:val="24"/>
      <w:szCs w:val="20"/>
    </w:rPr>
  </w:style>
  <w:style w:type="paragraph" w:customStyle="1" w:styleId="63">
    <w:name w:val="实在正文"/>
    <w:basedOn w:val="1"/>
    <w:qFormat/>
    <w:uiPriority w:val="0"/>
    <w:pPr>
      <w:spacing w:line="560" w:lineRule="exact"/>
      <w:ind w:firstLine="200" w:firstLineChars="200"/>
    </w:pPr>
    <w:rPr>
      <w:rFonts w:ascii="宋体" w:hAnsi="宋体" w:cs="宋体"/>
      <w:color w:val="000000"/>
      <w:spacing w:val="-4"/>
      <w:sz w:val="24"/>
    </w:rPr>
  </w:style>
  <w:style w:type="paragraph" w:customStyle="1" w:styleId="64">
    <w:name w:val="样式 正文缩进表正文正文非缩进 +"/>
    <w:basedOn w:val="7"/>
    <w:link w:val="117"/>
    <w:uiPriority w:val="0"/>
    <w:pPr>
      <w:spacing w:line="240" w:lineRule="auto"/>
    </w:pPr>
    <w:rPr>
      <w:rFonts w:ascii="宋体" w:hAnsi="宋体"/>
      <w:kern w:val="0"/>
      <w:sz w:val="28"/>
      <w:szCs w:val="24"/>
    </w:rPr>
  </w:style>
  <w:style w:type="paragraph" w:customStyle="1" w:styleId="65">
    <w:name w:val=" Char Char Char Char Char2 Char Char Char Char"/>
    <w:basedOn w:val="1"/>
    <w:uiPriority w:val="0"/>
    <w:pPr>
      <w:adjustRightInd w:val="0"/>
      <w:snapToGrid w:val="0"/>
      <w:spacing w:line="360" w:lineRule="auto"/>
      <w:ind w:firstLine="200" w:firstLineChars="200"/>
    </w:pPr>
    <w:rPr>
      <w:szCs w:val="20"/>
    </w:rPr>
  </w:style>
  <w:style w:type="paragraph" w:customStyle="1" w:styleId="66">
    <w:name w:val="123"/>
    <w:basedOn w:val="1"/>
    <w:qFormat/>
    <w:uiPriority w:val="0"/>
    <w:pPr>
      <w:spacing w:line="360" w:lineRule="auto"/>
      <w:ind w:firstLine="480" w:firstLineChars="200"/>
    </w:pPr>
    <w:rPr>
      <w:kern w:val="0"/>
      <w:sz w:val="24"/>
      <w:lang w:val="zh-CN"/>
    </w:rPr>
  </w:style>
  <w:style w:type="paragraph" w:customStyle="1" w:styleId="67">
    <w:name w:val=" Char2 Char Char Char"/>
    <w:basedOn w:val="1"/>
    <w:uiPriority w:val="0"/>
    <w:pPr>
      <w:tabs>
        <w:tab w:val="left" w:pos="1360"/>
      </w:tabs>
      <w:ind w:left="1360" w:hanging="720"/>
    </w:pPr>
  </w:style>
  <w:style w:type="paragraph" w:customStyle="1" w:styleId="68">
    <w:name w:val="样式 样式 首行缩进:  1 字符 + (符号) 宋体 四号"/>
    <w:basedOn w:val="1"/>
    <w:link w:val="125"/>
    <w:uiPriority w:val="0"/>
    <w:pPr>
      <w:adjustRightInd w:val="0"/>
      <w:snapToGrid w:val="0"/>
      <w:spacing w:line="360" w:lineRule="auto"/>
      <w:ind w:firstLine="200" w:firstLineChars="200"/>
    </w:pPr>
    <w:rPr>
      <w:rFonts w:ascii="宋体"/>
      <w:snapToGrid w:val="0"/>
      <w:kern w:val="0"/>
      <w:sz w:val="24"/>
    </w:rPr>
  </w:style>
  <w:style w:type="paragraph" w:customStyle="1" w:styleId="69">
    <w:name w:val="中文报告书"/>
    <w:basedOn w:val="1"/>
    <w:qFormat/>
    <w:uiPriority w:val="0"/>
    <w:pPr>
      <w:adjustRightInd w:val="0"/>
      <w:spacing w:after="80" w:line="420" w:lineRule="atLeast"/>
      <w:jc w:val="left"/>
      <w:textAlignment w:val="baseline"/>
    </w:pPr>
    <w:rPr>
      <w:kern w:val="0"/>
      <w:sz w:val="24"/>
      <w:szCs w:val="20"/>
    </w:rPr>
  </w:style>
  <w:style w:type="paragraph" w:customStyle="1" w:styleId="70">
    <w:name w:val="表格文字"/>
    <w:basedOn w:val="11"/>
    <w:uiPriority w:val="0"/>
    <w:pPr>
      <w:adjustRightInd w:val="0"/>
      <w:snapToGrid w:val="0"/>
      <w:spacing w:after="0" w:afterLines="0"/>
    </w:pPr>
    <w:rPr>
      <w:rFonts w:hAnsi="宋体"/>
      <w:kern w:val="0"/>
      <w:szCs w:val="21"/>
    </w:rPr>
  </w:style>
  <w:style w:type="paragraph" w:customStyle="1" w:styleId="71">
    <w:name w:val="默认段落字体 Para Char Char Char Char Char Char Char Char Char Char Char Char Char"/>
    <w:basedOn w:val="9"/>
    <w:uiPriority w:val="0"/>
    <w:pPr>
      <w:adjustRightInd w:val="0"/>
      <w:spacing w:line="436" w:lineRule="exact"/>
      <w:ind w:left="357"/>
      <w:jc w:val="left"/>
      <w:outlineLvl w:val="3"/>
    </w:pPr>
    <w:rPr>
      <w:rFonts w:ascii="Tahoma" w:hAnsi="Tahoma"/>
      <w:b/>
      <w:bCs/>
      <w:color w:val="000000"/>
      <w:sz w:val="24"/>
    </w:rPr>
  </w:style>
  <w:style w:type="paragraph" w:customStyle="1" w:styleId="72">
    <w:name w:val="百仁正文"/>
    <w:basedOn w:val="1"/>
    <w:qFormat/>
    <w:uiPriority w:val="99"/>
    <w:pPr>
      <w:adjustRightInd w:val="0"/>
      <w:spacing w:line="360" w:lineRule="auto"/>
      <w:ind w:firstLine="480" w:firstLineChars="200"/>
    </w:pPr>
    <w:rPr>
      <w:color w:val="000000"/>
    </w:rPr>
  </w:style>
  <w:style w:type="paragraph" w:customStyle="1" w:styleId="73">
    <w:name w:val="样式4"/>
    <w:basedOn w:val="6"/>
    <w:uiPriority w:val="0"/>
    <w:pPr>
      <w:keepNext w:val="0"/>
      <w:keepLines w:val="0"/>
      <w:widowControl/>
      <w:spacing w:before="120" w:after="0" w:line="480" w:lineRule="atLeast"/>
      <w:jc w:val="left"/>
    </w:pPr>
    <w:rPr>
      <w:rFonts w:ascii="Times New Roman"/>
      <w:bCs w:val="0"/>
      <w:kern w:val="0"/>
      <w:sz w:val="28"/>
    </w:rPr>
  </w:style>
  <w:style w:type="paragraph" w:customStyle="1" w:styleId="74">
    <w:name w:val="表格"/>
    <w:basedOn w:val="22"/>
    <w:uiPriority w:val="0"/>
    <w:pPr>
      <w:spacing w:line="480" w:lineRule="exact"/>
      <w:ind w:left="-105" w:leftChars="-50" w:right="-105" w:rightChars="-50"/>
      <w:jc w:val="center"/>
    </w:pPr>
    <w:rPr>
      <w:sz w:val="28"/>
    </w:rPr>
  </w:style>
  <w:style w:type="paragraph" w:customStyle="1" w:styleId="75">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76">
    <w:name w:val="reader-word-layer reader-word-s1-0"/>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7">
    <w:name w:val="正文2"/>
    <w:qFormat/>
    <w:uiPriority w:val="0"/>
    <w:pPr>
      <w:widowControl w:val="0"/>
      <w:suppressAutoHyphens/>
      <w:spacing w:line="520" w:lineRule="atLeast"/>
      <w:ind w:firstLine="680"/>
      <w:jc w:val="both"/>
    </w:pPr>
    <w:rPr>
      <w:spacing w:val="18"/>
      <w:sz w:val="32"/>
      <w:lang w:val="en-US" w:eastAsia="zh-CN" w:bidi="ar-SA"/>
    </w:rPr>
  </w:style>
  <w:style w:type="paragraph" w:customStyle="1" w:styleId="78">
    <w:name w:val="样式 黑体 四号 居中"/>
    <w:basedOn w:val="1"/>
    <w:uiPriority w:val="0"/>
    <w:pPr>
      <w:jc w:val="center"/>
    </w:pPr>
    <w:rPr>
      <w:rFonts w:ascii="黑体" w:eastAsia="黑体" w:cs="宋体"/>
      <w:sz w:val="28"/>
      <w:szCs w:val="20"/>
    </w:rPr>
  </w:style>
  <w:style w:type="paragraph" w:customStyle="1" w:styleId="79">
    <w:name w:val=" Char Char Char Char"/>
    <w:basedOn w:val="1"/>
    <w:uiPriority w:val="0"/>
    <w:pPr>
      <w:spacing w:line="360" w:lineRule="auto"/>
      <w:ind w:firstLine="200" w:firstLineChars="200"/>
    </w:pPr>
    <w:rPr>
      <w:rFonts w:ascii="宋体" w:hAnsi="宋体" w:cs="宋体"/>
      <w:sz w:val="24"/>
    </w:rPr>
  </w:style>
  <w:style w:type="paragraph" w:customStyle="1" w:styleId="80">
    <w:name w:val="样式 样式 首行缩进:  1 字符 + 首行缩进:  2 字符1"/>
    <w:basedOn w:val="1"/>
    <w:link w:val="158"/>
    <w:uiPriority w:val="0"/>
    <w:pPr>
      <w:spacing w:line="360" w:lineRule="auto"/>
      <w:ind w:firstLine="200" w:firstLineChars="200"/>
    </w:pPr>
    <w:rPr>
      <w:rFonts w:ascii="宋体" w:hAnsi="宋体" w:cs="宋体"/>
      <w:sz w:val="24"/>
      <w:szCs w:val="20"/>
    </w:rPr>
  </w:style>
  <w:style w:type="paragraph" w:customStyle="1" w:styleId="81">
    <w:name w:val=" Char Char Char Char Char Char Char Char Char Char"/>
    <w:basedOn w:val="1"/>
    <w:uiPriority w:val="0"/>
    <w:pPr>
      <w:spacing w:line="360" w:lineRule="auto"/>
      <w:ind w:firstLine="200" w:firstLineChars="200"/>
    </w:pPr>
    <w:rPr>
      <w:szCs w:val="20"/>
    </w:rPr>
  </w:style>
  <w:style w:type="paragraph" w:customStyle="1" w:styleId="82">
    <w:name w:val="新正文"/>
    <w:basedOn w:val="1"/>
    <w:uiPriority w:val="0"/>
    <w:pPr>
      <w:spacing w:line="480" w:lineRule="exact"/>
      <w:ind w:firstLine="482"/>
    </w:pPr>
    <w:rPr>
      <w:rFonts w:hint="eastAsia" w:ascii="仿宋_GB2312" w:eastAsia="仿宋_GB2312"/>
      <w:bCs/>
      <w:kern w:val="0"/>
      <w:sz w:val="28"/>
      <w:szCs w:val="20"/>
    </w:rPr>
  </w:style>
  <w:style w:type="paragraph" w:customStyle="1" w:styleId="83">
    <w:name w:val="正文01"/>
    <w:basedOn w:val="1"/>
    <w:uiPriority w:val="0"/>
    <w:pPr>
      <w:spacing w:before="60" w:beforeLines="0" w:line="460" w:lineRule="exact"/>
      <w:ind w:firstLine="200" w:firstLineChars="200"/>
    </w:pPr>
    <w:rPr>
      <w:sz w:val="24"/>
    </w:rPr>
  </w:style>
  <w:style w:type="paragraph" w:customStyle="1" w:styleId="84">
    <w:name w:val="环评报告一级标题"/>
    <w:basedOn w:val="1"/>
    <w:uiPriority w:val="0"/>
    <w:rPr>
      <w:rFonts w:ascii="Times New Roman" w:hAnsi="Times New Roman"/>
      <w:b/>
      <w:sz w:val="30"/>
    </w:rPr>
  </w:style>
  <w:style w:type="paragraph" w:customStyle="1" w:styleId="85">
    <w:name w:val="p0"/>
    <w:basedOn w:val="1"/>
    <w:qFormat/>
    <w:uiPriority w:val="0"/>
    <w:pPr>
      <w:widowControl/>
    </w:pPr>
    <w:rPr>
      <w:kern w:val="0"/>
      <w:szCs w:val="21"/>
    </w:rPr>
  </w:style>
  <w:style w:type="paragraph" w:customStyle="1" w:styleId="86">
    <w:name w:val="报告书1"/>
    <w:basedOn w:val="1"/>
    <w:qFormat/>
    <w:uiPriority w:val="0"/>
    <w:pPr>
      <w:spacing w:before="360" w:after="360" w:line="480" w:lineRule="auto"/>
      <w:jc w:val="center"/>
    </w:pPr>
    <w:rPr>
      <w:b/>
      <w:sz w:val="32"/>
    </w:rPr>
  </w:style>
  <w:style w:type="paragraph" w:customStyle="1" w:styleId="87">
    <w:name w:val="样式 样式 样式 首行缩进:  1 字符 + 首行缩进:  2 字符1 + 首行缩进:  2 字符2"/>
    <w:basedOn w:val="1"/>
    <w:uiPriority w:val="0"/>
    <w:pPr>
      <w:spacing w:line="360" w:lineRule="auto"/>
      <w:ind w:firstLine="480" w:firstLineChars="200"/>
    </w:pPr>
    <w:rPr>
      <w:rFonts w:ascii="宋体" w:hAnsi="宋体" w:cs="宋体"/>
      <w:sz w:val="24"/>
    </w:rPr>
  </w:style>
  <w:style w:type="paragraph" w:customStyle="1" w:styleId="88">
    <w:name w:val="MSG_EN_FONT_STYLE_NAME_TEMPLATE_ROLE_NUMBER MSG_EN_FONT_STYLE_NAME_BY_ROLE_TEXT 2"/>
    <w:basedOn w:val="1"/>
    <w:link w:val="141"/>
    <w:unhideWhenUsed/>
    <w:uiPriority w:val="99"/>
    <w:pPr>
      <w:shd w:val="clear" w:color="auto" w:fill="FFFFFF"/>
      <w:spacing w:beforeLines="0" w:afterLines="0" w:line="466" w:lineRule="exact"/>
    </w:pPr>
    <w:rPr>
      <w:rFonts w:hint="eastAsia" w:ascii="宋体" w:hAnsi="宋体" w:eastAsia="宋体"/>
      <w:sz w:val="22"/>
    </w:rPr>
  </w:style>
  <w:style w:type="paragraph" w:customStyle="1" w:styleId="89">
    <w:name w:val="正文-ls"/>
    <w:basedOn w:val="1"/>
    <w:qFormat/>
    <w:uiPriority w:val="0"/>
    <w:pPr>
      <w:spacing w:line="360" w:lineRule="auto"/>
      <w:ind w:firstLine="200" w:firstLineChars="200"/>
    </w:pPr>
    <w:rPr>
      <w:rFonts w:hAnsi="宋体"/>
      <w:sz w:val="24"/>
    </w:rPr>
  </w:style>
  <w:style w:type="paragraph" w:customStyle="1" w:styleId="90">
    <w:name w:val="样式8"/>
    <w:basedOn w:val="1"/>
    <w:uiPriority w:val="0"/>
    <w:pPr>
      <w:ind w:firstLine="499"/>
    </w:pPr>
    <w:rPr>
      <w:rFonts w:ascii="宋体"/>
      <w:sz w:val="24"/>
      <w:szCs w:val="20"/>
    </w:rPr>
  </w:style>
  <w:style w:type="paragraph" w:customStyle="1" w:styleId="91">
    <w:name w:val="Char Char1 Char Char Char Char Char Char Char Char Char Char Char Char Char Char Char Char Char Char Char Char1 Char"/>
    <w:basedOn w:val="1"/>
    <w:link w:val="175"/>
    <w:uiPriority w:val="0"/>
    <w:pPr>
      <w:spacing w:line="360" w:lineRule="auto"/>
      <w:ind w:firstLine="200" w:firstLineChars="200"/>
    </w:pPr>
    <w:rPr>
      <w:rFonts w:ascii="宋体" w:hAnsi="宋体"/>
      <w:sz w:val="24"/>
    </w:rPr>
  </w:style>
  <w:style w:type="paragraph" w:customStyle="1" w:styleId="92">
    <w:name w:val="reader-word-layer reader-word-s1-5"/>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93">
    <w:name w:val="样式2"/>
    <w:basedOn w:val="1"/>
    <w:uiPriority w:val="0"/>
    <w:pPr>
      <w:adjustRightInd w:val="0"/>
      <w:snapToGrid w:val="0"/>
      <w:spacing w:line="500" w:lineRule="exact"/>
      <w:ind w:firstLine="539"/>
    </w:pPr>
    <w:rPr>
      <w:rFonts w:eastAsia="仿宋_GB2312"/>
      <w:sz w:val="28"/>
      <w:szCs w:val="20"/>
    </w:rPr>
  </w:style>
  <w:style w:type="paragraph" w:customStyle="1" w:styleId="94">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95">
    <w:name w:val=" Char Char Char Char Char Char Char"/>
    <w:basedOn w:val="1"/>
    <w:uiPriority w:val="0"/>
    <w:pPr>
      <w:spacing w:line="360" w:lineRule="auto"/>
      <w:ind w:firstLine="200" w:firstLineChars="200"/>
    </w:pPr>
    <w:rPr>
      <w:rFonts w:ascii="宋体" w:hAnsi="宋体" w:cs="宋体"/>
      <w:sz w:val="24"/>
    </w:rPr>
  </w:style>
  <w:style w:type="paragraph" w:customStyle="1" w:styleId="96">
    <w:name w:val="报告书2"/>
    <w:basedOn w:val="1"/>
    <w:qFormat/>
    <w:uiPriority w:val="0"/>
    <w:rPr>
      <w:b/>
      <w:sz w:val="28"/>
    </w:rPr>
  </w:style>
  <w:style w:type="paragraph" w:customStyle="1" w:styleId="97">
    <w:name w:val=" Char Char Char Char Char Char Char Char Char Char1 Char Char Char Char Char Char"/>
    <w:basedOn w:val="1"/>
    <w:uiPriority w:val="0"/>
    <w:rPr>
      <w:rFonts w:ascii="宋体" w:hAnsi="宋体" w:cs="Courier New"/>
      <w:sz w:val="32"/>
      <w:szCs w:val="32"/>
    </w:rPr>
  </w:style>
  <w:style w:type="paragraph" w:customStyle="1" w:styleId="98">
    <w:name w:val="正文标准样式"/>
    <w:basedOn w:val="1"/>
    <w:uiPriority w:val="0"/>
    <w:pPr>
      <w:adjustRightInd w:val="0"/>
      <w:spacing w:line="300" w:lineRule="auto"/>
      <w:ind w:firstLine="482"/>
    </w:pPr>
    <w:rPr>
      <w:kern w:val="0"/>
      <w:sz w:val="24"/>
      <w:szCs w:val="20"/>
    </w:rPr>
  </w:style>
  <w:style w:type="paragraph" w:customStyle="1" w:styleId="99">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00">
    <w:name w:val="样式1"/>
    <w:basedOn w:val="1"/>
    <w:uiPriority w:val="0"/>
    <w:pPr>
      <w:adjustRightInd w:val="0"/>
      <w:spacing w:line="360" w:lineRule="exact"/>
      <w:ind w:firstLine="480" w:firstLineChars="200"/>
      <w:jc w:val="left"/>
      <w:textAlignment w:val="baseline"/>
    </w:pPr>
    <w:rPr>
      <w:sz w:val="24"/>
      <w:szCs w:val="20"/>
    </w:rPr>
  </w:style>
  <w:style w:type="paragraph" w:customStyle="1" w:styleId="101">
    <w:name w:val="样式 样式 首行缩进:  1 字符 + 首行缩进:  2 字符2"/>
    <w:basedOn w:val="1"/>
    <w:link w:val="173"/>
    <w:uiPriority w:val="0"/>
    <w:pPr>
      <w:spacing w:line="360" w:lineRule="auto"/>
      <w:ind w:firstLine="200" w:firstLineChars="200"/>
    </w:pPr>
    <w:rPr>
      <w:rFonts w:cs="宋体"/>
      <w:sz w:val="24"/>
      <w:szCs w:val="20"/>
    </w:rPr>
  </w:style>
  <w:style w:type="paragraph" w:customStyle="1" w:styleId="102">
    <w:name w:val="样式 标题 3 + 左侧:  5.1 毫米 首行缩进:  0 毫米"/>
    <w:basedOn w:val="6"/>
    <w:uiPriority w:val="0"/>
    <w:pPr>
      <w:keepLines w:val="0"/>
      <w:spacing w:before="0" w:beforeLines="0" w:after="0" w:afterLines="0" w:line="240" w:lineRule="auto"/>
      <w:ind w:firstLine="480" w:firstLineChars="200"/>
    </w:pPr>
    <w:rPr>
      <w:rFonts w:ascii="Times New Roman" w:eastAsia="宋体"/>
      <w:bCs w:val="0"/>
    </w:rPr>
  </w:style>
  <w:style w:type="paragraph" w:customStyle="1" w:styleId="103">
    <w:name w:val="Char Char Char Char"/>
    <w:basedOn w:val="1"/>
    <w:uiPriority w:val="0"/>
    <w:rPr>
      <w:szCs w:val="21"/>
    </w:rPr>
  </w:style>
  <w:style w:type="paragraph" w:customStyle="1" w:styleId="104">
    <w:name w:val="样式 首行缩进:  1 字符"/>
    <w:basedOn w:val="1"/>
    <w:link w:val="164"/>
    <w:uiPriority w:val="0"/>
    <w:pPr>
      <w:adjustRightInd w:val="0"/>
      <w:snapToGrid w:val="0"/>
      <w:spacing w:line="360" w:lineRule="auto"/>
      <w:ind w:firstLine="200" w:firstLineChars="200"/>
    </w:pPr>
    <w:rPr>
      <w:rFonts w:ascii="宋体" w:hAnsi="宋体"/>
      <w:snapToGrid w:val="0"/>
      <w:kern w:val="0"/>
      <w:sz w:val="24"/>
    </w:rPr>
  </w:style>
  <w:style w:type="paragraph" w:customStyle="1" w:styleId="105">
    <w:name w:val="2007表格"/>
    <w:basedOn w:val="1"/>
    <w:uiPriority w:val="0"/>
    <w:pPr>
      <w:spacing w:line="400" w:lineRule="exact"/>
      <w:jc w:val="center"/>
    </w:pPr>
    <w:rPr>
      <w:rFonts w:ascii="宋体" w:hAnsi="宋体"/>
      <w:sz w:val="24"/>
      <w:lang w:val="en-GB"/>
    </w:rPr>
  </w:style>
  <w:style w:type="paragraph" w:customStyle="1" w:styleId="106">
    <w:name w:val=" Char Char Char Char Char Char Char Char Char Char Char"/>
    <w:uiPriority w:val="0"/>
    <w:pPr>
      <w:widowControl w:val="0"/>
      <w:spacing w:line="300" w:lineRule="auto"/>
      <w:ind w:firstLine="480" w:firstLineChars="200"/>
      <w:jc w:val="both"/>
    </w:pPr>
    <w:rPr>
      <w:rFonts w:eastAsia="仿宋_GB2312"/>
      <w:kern w:val="2"/>
      <w:sz w:val="24"/>
      <w:szCs w:val="24"/>
      <w:lang w:val="en-US" w:eastAsia="zh-CN" w:bidi="ar-SA"/>
    </w:rPr>
  </w:style>
  <w:style w:type="paragraph" w:customStyle="1" w:styleId="107">
    <w:name w:val="样式 样式 样式 首行缩进:  1 字符 + 首行缩进:  2 字符2 + 首行缩进:  2 字符"/>
    <w:basedOn w:val="1"/>
    <w:link w:val="143"/>
    <w:uiPriority w:val="0"/>
    <w:pPr>
      <w:spacing w:line="360" w:lineRule="auto"/>
      <w:ind w:firstLine="480" w:firstLineChars="200"/>
    </w:pPr>
    <w:rPr>
      <w:rFonts w:ascii="宋体" w:hAnsi="宋体" w:cs="宋体"/>
      <w:sz w:val="24"/>
      <w:szCs w:val="20"/>
    </w:rPr>
  </w:style>
  <w:style w:type="paragraph" w:customStyle="1" w:styleId="108">
    <w:name w:val="reader-word-layer reader-word-s1-3"/>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09">
    <w:name w:val="dy正文2"/>
    <w:link w:val="166"/>
    <w:uiPriority w:val="0"/>
    <w:pPr>
      <w:tabs>
        <w:tab w:val="left" w:pos="567"/>
      </w:tabs>
      <w:adjustRightInd w:val="0"/>
      <w:snapToGrid w:val="0"/>
      <w:spacing w:line="440" w:lineRule="atLeast"/>
      <w:ind w:firstLine="567"/>
      <w:textAlignment w:val="baseline"/>
    </w:pPr>
    <w:rPr>
      <w:snapToGrid w:val="0"/>
      <w:sz w:val="24"/>
      <w:lang w:val="en-US" w:eastAsia="zh-CN" w:bidi="ar-SA"/>
    </w:rPr>
  </w:style>
  <w:style w:type="paragraph" w:customStyle="1" w:styleId="110">
    <w:name w:val="HDY正文"/>
    <w:basedOn w:val="1"/>
    <w:qFormat/>
    <w:uiPriority w:val="99"/>
    <w:pPr>
      <w:widowControl/>
      <w:spacing w:line="360" w:lineRule="auto"/>
      <w:ind w:firstLine="480" w:firstLineChars="200"/>
    </w:pPr>
    <w:rPr>
      <w:rFonts w:ascii="Times New Roman"/>
      <w:szCs w:val="22"/>
    </w:rPr>
  </w:style>
  <w:style w:type="paragraph" w:customStyle="1" w:styleId="111">
    <w:name w:val="表格数字"/>
    <w:basedOn w:val="1"/>
    <w:qFormat/>
    <w:uiPriority w:val="0"/>
    <w:pPr>
      <w:spacing w:line="360" w:lineRule="exact"/>
      <w:jc w:val="center"/>
    </w:pPr>
    <w:rPr>
      <w:rFonts w:ascii="Arial" w:hAnsi="Arial"/>
      <w:kern w:val="0"/>
    </w:rPr>
  </w:style>
  <w:style w:type="paragraph" w:customStyle="1" w:styleId="112">
    <w:name w:val="6-表头"/>
    <w:basedOn w:val="1"/>
    <w:uiPriority w:val="0"/>
    <w:pPr>
      <w:autoSpaceDE w:val="0"/>
      <w:autoSpaceDN w:val="0"/>
      <w:adjustRightInd w:val="0"/>
      <w:spacing w:before="218" w:beforeLines="70"/>
      <w:jc w:val="center"/>
    </w:pPr>
    <w:rPr>
      <w:b/>
      <w:bCs/>
      <w:szCs w:val="21"/>
    </w:rPr>
  </w:style>
  <w:style w:type="paragraph" w:customStyle="1" w:styleId="113">
    <w:name w:val=" Char Char Char Char Char Char3 Char Char Char Char Char Char Char"/>
    <w:basedOn w:val="1"/>
    <w:next w:val="1"/>
    <w:uiPriority w:val="0"/>
  </w:style>
  <w:style w:type="paragraph" w:customStyle="1" w:styleId="114">
    <w:name w:val="MSG_EN_FONT_STYLE_NAME_TEMPLATE_ROLE_NUMBER MSG_EN_FONT_STYLE_NAME_BY_ROLE_TEXT 12"/>
    <w:basedOn w:val="1"/>
    <w:link w:val="136"/>
    <w:unhideWhenUsed/>
    <w:uiPriority w:val="99"/>
    <w:pPr>
      <w:shd w:val="clear" w:color="auto" w:fill="FFFFFF"/>
      <w:spacing w:beforeLines="0" w:afterLines="0" w:line="466" w:lineRule="exact"/>
      <w:jc w:val="center"/>
    </w:pPr>
    <w:rPr>
      <w:rFonts w:hint="eastAsia"/>
      <w:b/>
      <w:sz w:val="22"/>
      <w:lang w:val="en-US" w:eastAsia="en-US"/>
    </w:rPr>
  </w:style>
  <w:style w:type="paragraph" w:customStyle="1" w:styleId="115">
    <w:name w:val="简单回函地址"/>
    <w:basedOn w:val="1"/>
    <w:uiPriority w:val="0"/>
    <w:pPr>
      <w:adjustRightInd w:val="0"/>
      <w:spacing w:line="312" w:lineRule="atLeast"/>
      <w:textAlignment w:val="baseline"/>
    </w:pPr>
    <w:rPr>
      <w:kern w:val="0"/>
      <w:szCs w:val="20"/>
    </w:rPr>
  </w:style>
  <w:style w:type="paragraph" w:customStyle="1" w:styleId="116">
    <w:name w:val="样式 样式 样式 样式 首行缩进:  1 字符 + 首行缩进:  2 字符2 + 首行缩进:  2 字符 行距: 固定值 23 ...1"/>
    <w:basedOn w:val="1"/>
    <w:link w:val="121"/>
    <w:uiPriority w:val="0"/>
    <w:pPr>
      <w:adjustRightInd w:val="0"/>
      <w:snapToGrid w:val="0"/>
      <w:spacing w:line="360" w:lineRule="auto"/>
      <w:ind w:firstLine="200" w:firstLineChars="200"/>
    </w:pPr>
    <w:rPr>
      <w:rFonts w:ascii="宋体" w:hAnsi="宋体" w:cs="宋体"/>
      <w:sz w:val="24"/>
      <w:szCs w:val="20"/>
    </w:rPr>
  </w:style>
  <w:style w:type="character" w:customStyle="1" w:styleId="117">
    <w:name w:val="样式 正文缩进表正文正文非缩进 + Char Char"/>
    <w:link w:val="64"/>
    <w:uiPriority w:val="0"/>
    <w:rPr>
      <w:rFonts w:ascii="宋体" w:hAnsi="宋体" w:eastAsia="宋体"/>
      <w:sz w:val="28"/>
      <w:szCs w:val="24"/>
      <w:lang w:val="en-US" w:eastAsia="zh-CN" w:bidi="ar-SA"/>
    </w:rPr>
  </w:style>
  <w:style w:type="character" w:customStyle="1" w:styleId="118">
    <w:name w:val="正文文本缩进 3 Char"/>
    <w:link w:val="21"/>
    <w:uiPriority w:val="0"/>
    <w:rPr>
      <w:kern w:val="2"/>
      <w:sz w:val="16"/>
      <w:szCs w:val="16"/>
    </w:rPr>
  </w:style>
  <w:style w:type="character" w:customStyle="1" w:styleId="119">
    <w:name w:val="hover16"/>
    <w:basedOn w:val="30"/>
    <w:uiPriority w:val="0"/>
    <w:rPr>
      <w:shd w:val="clear" w:color="auto" w:fill="EAEAEA"/>
    </w:rPr>
  </w:style>
  <w:style w:type="character" w:customStyle="1" w:styleId="120">
    <w:name w:val="font41"/>
    <w:qFormat/>
    <w:uiPriority w:val="0"/>
    <w:rPr>
      <w:rFonts w:hint="eastAsia" w:ascii="宋体" w:hAnsi="宋体" w:eastAsia="宋体" w:cs="宋体"/>
      <w:color w:val="000000"/>
      <w:sz w:val="22"/>
      <w:szCs w:val="22"/>
      <w:u w:val="none"/>
      <w:vertAlign w:val="superscript"/>
    </w:rPr>
  </w:style>
  <w:style w:type="character" w:customStyle="1" w:styleId="121">
    <w:name w:val="样式 样式 样式 样式 首行缩进:  1 字符 + 首行缩进:  2 字符2 + 首行缩进:  2 字符 行距: 固定值 23 ...1 Char Char"/>
    <w:link w:val="116"/>
    <w:uiPriority w:val="0"/>
    <w:rPr>
      <w:rFonts w:ascii="宋体" w:hAnsi="宋体" w:eastAsia="宋体" w:cs="宋体"/>
      <w:kern w:val="2"/>
      <w:sz w:val="24"/>
      <w:lang w:val="en-US" w:eastAsia="zh-CN" w:bidi="ar-SA"/>
    </w:rPr>
  </w:style>
  <w:style w:type="character" w:customStyle="1" w:styleId="122">
    <w:name w:val="h31"/>
    <w:uiPriority w:val="0"/>
    <w:rPr>
      <w:spacing w:val="386"/>
      <w:sz w:val="25"/>
      <w:szCs w:val="25"/>
    </w:rPr>
  </w:style>
  <w:style w:type="character" w:customStyle="1" w:styleId="123">
    <w:name w:val="font1"/>
    <w:basedOn w:val="30"/>
    <w:uiPriority w:val="0"/>
  </w:style>
  <w:style w:type="character" w:customStyle="1" w:styleId="124">
    <w:name w:val="nv2"/>
    <w:basedOn w:val="30"/>
    <w:uiPriority w:val="0"/>
  </w:style>
  <w:style w:type="character" w:customStyle="1" w:styleId="125">
    <w:name w:val="样式 样式 首行缩进:  1 字符 + (符号) 宋体 四号 Char"/>
    <w:link w:val="68"/>
    <w:uiPriority w:val="0"/>
    <w:rPr>
      <w:rFonts w:ascii="宋体"/>
      <w:snapToGrid w:val="0"/>
      <w:sz w:val="24"/>
      <w:szCs w:val="24"/>
    </w:rPr>
  </w:style>
  <w:style w:type="character" w:customStyle="1" w:styleId="126">
    <w:name w:val="bsharetext"/>
    <w:basedOn w:val="30"/>
    <w:uiPriority w:val="0"/>
  </w:style>
  <w:style w:type="character" w:customStyle="1" w:styleId="127">
    <w:name w:val="font"/>
    <w:basedOn w:val="30"/>
    <w:uiPriority w:val="0"/>
  </w:style>
  <w:style w:type="character" w:customStyle="1" w:styleId="128">
    <w:name w:val="apple-style-span"/>
    <w:basedOn w:val="30"/>
    <w:uiPriority w:val="0"/>
  </w:style>
  <w:style w:type="character" w:customStyle="1" w:styleId="129">
    <w:name w:val="页脚 Char"/>
    <w:link w:val="18"/>
    <w:uiPriority w:val="99"/>
    <w:rPr>
      <w:kern w:val="2"/>
      <w:sz w:val="18"/>
      <w:szCs w:val="18"/>
    </w:rPr>
  </w:style>
  <w:style w:type="character" w:customStyle="1" w:styleId="130">
    <w:name w:val="样式 样式 样式 首行缩进:  1 字符 + 首行缩进:  2 字符2 + 首行缩进:  2 字符 Char"/>
    <w:locked/>
    <w:uiPriority w:val="0"/>
    <w:rPr>
      <w:rFonts w:ascii="宋体" w:hAnsi="宋体" w:eastAsia="宋体" w:cs="宋体"/>
      <w:kern w:val="2"/>
      <w:sz w:val="24"/>
      <w:lang w:val="en-US" w:eastAsia="zh-CN" w:bidi="ar-SA"/>
    </w:rPr>
  </w:style>
  <w:style w:type="character" w:customStyle="1" w:styleId="131">
    <w:name w:val="MSG_EN_FONT_STYLE_NAME_TEMPLATE_ROLE_NUMBER MSG_EN_FONT_STYLE_NAME_BY_ROLE_TEXT 7 + MSG_EN_FONT_STYLE_MODIFER_NAME Times New Roman"/>
    <w:basedOn w:val="132"/>
    <w:unhideWhenUsed/>
    <w:uiPriority w:val="99"/>
    <w:rPr>
      <w:rFonts w:hint="eastAsia" w:ascii="Times New Roman" w:hAnsi="Times New Roman" w:eastAsia="Times New Roman"/>
      <w:b/>
      <w:sz w:val="22"/>
      <w:lang w:val="en-US" w:eastAsia="en-US"/>
    </w:rPr>
  </w:style>
  <w:style w:type="character" w:customStyle="1" w:styleId="132">
    <w:name w:val="MSG_EN_FONT_STYLE_NAME_TEMPLATE_ROLE_NUMBER MSG_EN_FONT_STYLE_NAME_BY_ROLE_TEXT 7_"/>
    <w:basedOn w:val="30"/>
    <w:link w:val="58"/>
    <w:unhideWhenUsed/>
    <w:uiPriority w:val="99"/>
    <w:rPr>
      <w:rFonts w:hint="eastAsia" w:ascii="宋体" w:hAnsi="宋体" w:eastAsia="宋体"/>
      <w:sz w:val="21"/>
    </w:rPr>
  </w:style>
  <w:style w:type="character" w:customStyle="1" w:styleId="133">
    <w:name w:val="页眉 Char"/>
    <w:link w:val="19"/>
    <w:uiPriority w:val="99"/>
    <w:rPr>
      <w:kern w:val="2"/>
      <w:sz w:val="18"/>
      <w:szCs w:val="18"/>
    </w:rPr>
  </w:style>
  <w:style w:type="character" w:customStyle="1" w:styleId="134">
    <w:name w:val="样式 样式 样式 样式 首行缩进:  1 字符 + 首行缩进:  2 字符2 + 首行缩进:  2 字符 行距: 固定值 23 ...1 Char"/>
    <w:locked/>
    <w:uiPriority w:val="0"/>
    <w:rPr>
      <w:rFonts w:ascii="宋体" w:hAnsi="宋体" w:eastAsia="宋体" w:cs="宋体"/>
      <w:kern w:val="2"/>
      <w:sz w:val="24"/>
      <w:lang w:val="en-US" w:eastAsia="zh-CN" w:bidi="ar-SA"/>
    </w:rPr>
  </w:style>
  <w:style w:type="character" w:customStyle="1" w:styleId="135">
    <w:name w:val="MSG_EN_FONT_STYLE_NAME_TEMPLATE_ROLE_NUMBER MSG_EN_FONT_STYLE_NAME_BY_ROLE_TEXT 12 + MSG_EN_FONT_STYLE_MODIFER_NAME SimSun"/>
    <w:basedOn w:val="136"/>
    <w:unhideWhenUsed/>
    <w:uiPriority w:val="99"/>
    <w:rPr>
      <w:rFonts w:hint="default" w:ascii="宋体" w:hAnsi="宋体" w:eastAsia="宋体"/>
      <w:b w:val="0"/>
      <w:sz w:val="22"/>
    </w:rPr>
  </w:style>
  <w:style w:type="character" w:customStyle="1" w:styleId="136">
    <w:name w:val="MSG_EN_FONT_STYLE_NAME_TEMPLATE_ROLE_NUMBER MSG_EN_FONT_STYLE_NAME_BY_ROLE_TEXT 12_"/>
    <w:basedOn w:val="30"/>
    <w:link w:val="114"/>
    <w:unhideWhenUsed/>
    <w:uiPriority w:val="99"/>
    <w:rPr>
      <w:rFonts w:hint="eastAsia"/>
      <w:b/>
      <w:sz w:val="22"/>
      <w:lang w:val="en-US" w:eastAsia="en-US"/>
    </w:rPr>
  </w:style>
  <w:style w:type="character" w:customStyle="1" w:styleId="137">
    <w:name w:val="nv4"/>
    <w:basedOn w:val="30"/>
    <w:uiPriority w:val="0"/>
  </w:style>
  <w:style w:type="character" w:customStyle="1" w:styleId="138">
    <w:name w:val="Char Char1 Char Char Char Char Char Char Char Char Char Char Char Char Char Char Char Char Char Char Char Char1 Char Char"/>
    <w:locked/>
    <w:uiPriority w:val="0"/>
    <w:rPr>
      <w:rFonts w:ascii="宋体" w:hAnsi="宋体" w:eastAsia="宋体" w:cs="宋体"/>
      <w:kern w:val="2"/>
      <w:sz w:val="24"/>
      <w:szCs w:val="24"/>
      <w:lang w:val="en-US" w:eastAsia="zh-CN" w:bidi="ar-SA"/>
    </w:rPr>
  </w:style>
  <w:style w:type="character" w:customStyle="1" w:styleId="139">
    <w:name w:val="html_txt1"/>
    <w:uiPriority w:val="0"/>
    <w:rPr>
      <w:color w:val="000000"/>
    </w:rPr>
  </w:style>
  <w:style w:type="character" w:customStyle="1" w:styleId="140">
    <w:name w:val="MSG_EN_FONT_STYLE_NAME_TEMPLATE_ROLE_NUMBER MSG_EN_FONT_STYLE_NAME_BY_ROLE_TEXT 2 + MSG_EN_FONT_STYLE_MODIFER_NAME Times New Roman"/>
    <w:basedOn w:val="141"/>
    <w:unhideWhenUsed/>
    <w:qFormat/>
    <w:uiPriority w:val="99"/>
    <w:rPr>
      <w:rFonts w:hint="eastAsia" w:ascii="Times New Roman" w:hAnsi="Times New Roman" w:eastAsia="Times New Roman"/>
      <w:b/>
      <w:sz w:val="20"/>
      <w:lang w:val="en-US" w:eastAsia="en-US"/>
    </w:rPr>
  </w:style>
  <w:style w:type="character" w:customStyle="1" w:styleId="141">
    <w:name w:val="MSG_EN_FONT_STYLE_NAME_TEMPLATE_ROLE_NUMBER MSG_EN_FONT_STYLE_NAME_BY_ROLE_TEXT 2_"/>
    <w:basedOn w:val="30"/>
    <w:link w:val="88"/>
    <w:unhideWhenUsed/>
    <w:uiPriority w:val="99"/>
    <w:rPr>
      <w:rFonts w:hint="eastAsia" w:ascii="宋体" w:hAnsi="宋体" w:eastAsia="宋体"/>
      <w:sz w:val="22"/>
    </w:rPr>
  </w:style>
  <w:style w:type="character" w:customStyle="1" w:styleId="142">
    <w:name w:val="MSG_EN_FONT_STYLE_NAME_TEMPLATE_ROLE_NUMBER MSG_EN_FONT_STYLE_NAME_BY_ROLE_TEXT 71"/>
    <w:basedOn w:val="132"/>
    <w:unhideWhenUsed/>
    <w:qFormat/>
    <w:uiPriority w:val="99"/>
    <w:rPr>
      <w:rFonts w:hint="eastAsia"/>
      <w:sz w:val="21"/>
    </w:rPr>
  </w:style>
  <w:style w:type="character" w:customStyle="1" w:styleId="143">
    <w:name w:val="样式 样式 样式 首行缩进:  1 字符 + 首行缩进:  2 字符2 + 首行缩进:  2 字符 Char Char"/>
    <w:link w:val="107"/>
    <w:uiPriority w:val="0"/>
    <w:rPr>
      <w:rFonts w:ascii="宋体" w:hAnsi="宋体" w:eastAsia="宋体" w:cs="宋体"/>
      <w:kern w:val="2"/>
      <w:sz w:val="24"/>
      <w:lang w:val="en-US" w:eastAsia="zh-CN" w:bidi="ar-SA"/>
    </w:rPr>
  </w:style>
  <w:style w:type="character" w:customStyle="1" w:styleId="144">
    <w:name w:val="unnamed11"/>
    <w:qFormat/>
    <w:uiPriority w:val="0"/>
    <w:rPr>
      <w:sz w:val="21"/>
    </w:rPr>
  </w:style>
  <w:style w:type="character" w:customStyle="1" w:styleId="145">
    <w:name w:val="font21"/>
    <w:basedOn w:val="30"/>
    <w:uiPriority w:val="0"/>
    <w:rPr>
      <w:rFonts w:hint="default" w:ascii="Times New Roman" w:hAnsi="Times New Roman" w:cs="Times New Roman"/>
      <w:b/>
      <w:color w:val="000000"/>
      <w:sz w:val="21"/>
      <w:szCs w:val="21"/>
      <w:u w:val="none"/>
    </w:rPr>
  </w:style>
  <w:style w:type="character" w:customStyle="1" w:styleId="146">
    <w:name w:val="font71"/>
    <w:basedOn w:val="30"/>
    <w:uiPriority w:val="0"/>
    <w:rPr>
      <w:rFonts w:hint="default" w:ascii="Times New Roman" w:hAnsi="Times New Roman" w:cs="Times New Roman"/>
      <w:color w:val="000000"/>
      <w:sz w:val="21"/>
      <w:szCs w:val="21"/>
      <w:u w:val="none"/>
      <w:vertAlign w:val="superscript"/>
    </w:rPr>
  </w:style>
  <w:style w:type="character" w:customStyle="1" w:styleId="147">
    <w:name w:val="font81"/>
    <w:basedOn w:val="30"/>
    <w:uiPriority w:val="0"/>
    <w:rPr>
      <w:rFonts w:hint="default" w:ascii="Times New Roman" w:hAnsi="Times New Roman" w:cs="Times New Roman"/>
      <w:color w:val="000000"/>
      <w:sz w:val="21"/>
      <w:szCs w:val="21"/>
      <w:u w:val="none"/>
      <w:vertAlign w:val="subscript"/>
    </w:rPr>
  </w:style>
  <w:style w:type="character" w:customStyle="1" w:styleId="148">
    <w:name w:val="样式 正文缩进表正文正文非缩进 + Char"/>
    <w:locked/>
    <w:uiPriority w:val="0"/>
    <w:rPr>
      <w:rFonts w:ascii="宋体" w:hAnsi="宋体" w:eastAsia="宋体"/>
      <w:sz w:val="28"/>
      <w:szCs w:val="24"/>
      <w:lang w:val="en-US" w:eastAsia="zh-CN" w:bidi="ar-SA"/>
    </w:rPr>
  </w:style>
  <w:style w:type="character" w:customStyle="1" w:styleId="149">
    <w:name w:val="hover29"/>
    <w:basedOn w:val="30"/>
    <w:uiPriority w:val="0"/>
  </w:style>
  <w:style w:type="character" w:customStyle="1" w:styleId="150">
    <w:name w:val="nv1"/>
    <w:basedOn w:val="30"/>
    <w:uiPriority w:val="0"/>
  </w:style>
  <w:style w:type="character" w:customStyle="1" w:styleId="151">
    <w:name w:val="nv5"/>
    <w:basedOn w:val="30"/>
    <w:uiPriority w:val="0"/>
  </w:style>
  <w:style w:type="character" w:customStyle="1" w:styleId="152">
    <w:name w:val="htd01"/>
    <w:basedOn w:val="30"/>
    <w:uiPriority w:val="0"/>
  </w:style>
  <w:style w:type="character" w:customStyle="1" w:styleId="153">
    <w:name w:val="skyzhi"/>
    <w:basedOn w:val="30"/>
    <w:uiPriority w:val="0"/>
  </w:style>
  <w:style w:type="character" w:customStyle="1" w:styleId="154">
    <w:name w:val="hover15"/>
    <w:basedOn w:val="30"/>
    <w:uiPriority w:val="0"/>
    <w:rPr>
      <w:color w:val="FFFFFF"/>
      <w:shd w:val="clear" w:color="auto" w:fill="F36E1E"/>
    </w:rPr>
  </w:style>
  <w:style w:type="character" w:customStyle="1" w:styleId="155">
    <w:name w:val="zmhdsp"/>
    <w:basedOn w:val="30"/>
    <w:uiPriority w:val="0"/>
    <w:rPr>
      <w:b/>
      <w:color w:val="2055AE"/>
      <w:sz w:val="24"/>
      <w:szCs w:val="24"/>
    </w:rPr>
  </w:style>
  <w:style w:type="character" w:customStyle="1" w:styleId="156">
    <w:name w:val="hover14"/>
    <w:basedOn w:val="30"/>
    <w:uiPriority w:val="0"/>
  </w:style>
  <w:style w:type="character" w:customStyle="1" w:styleId="157">
    <w:name w:val="apple-converted-space"/>
    <w:basedOn w:val="30"/>
    <w:uiPriority w:val="0"/>
  </w:style>
  <w:style w:type="character" w:customStyle="1" w:styleId="158">
    <w:name w:val="样式 样式 首行缩进:  1 字符 + 首行缩进:  2 字符1 Char Char"/>
    <w:link w:val="80"/>
    <w:uiPriority w:val="0"/>
    <w:rPr>
      <w:rFonts w:ascii="宋体" w:hAnsi="宋体" w:eastAsia="宋体" w:cs="宋体"/>
      <w:kern w:val="2"/>
      <w:sz w:val="24"/>
      <w:lang w:val="en-US" w:eastAsia="zh-CN" w:bidi="ar-SA"/>
    </w:rPr>
  </w:style>
  <w:style w:type="character" w:customStyle="1" w:styleId="159">
    <w:name w:val="样式 样式 样式 样式 首行缩进:  1 字符 + 首行缩进:  2 字符2 + 首行缩进:  2 字符 + Char"/>
    <w:uiPriority w:val="0"/>
    <w:rPr>
      <w:rFonts w:eastAsia="宋体" w:cs="宋体"/>
      <w:sz w:val="24"/>
      <w:lang w:val="en-US" w:eastAsia="zh-CN" w:bidi="ar-SA"/>
    </w:rPr>
  </w:style>
  <w:style w:type="character" w:customStyle="1" w:styleId="160">
    <w:name w:val="样式 样式 首行缩进:  1 字符 + 首行缩进:  2 字符1 Char"/>
    <w:uiPriority w:val="0"/>
    <w:rPr>
      <w:rFonts w:ascii="宋体" w:hAnsi="宋体" w:eastAsia="宋体" w:cs="宋体"/>
      <w:kern w:val="2"/>
      <w:sz w:val="24"/>
      <w:lang w:val="en-US" w:eastAsia="zh-CN" w:bidi="ar-SA"/>
    </w:rPr>
  </w:style>
  <w:style w:type="character" w:customStyle="1" w:styleId="161">
    <w:name w:val="font11"/>
    <w:basedOn w:val="30"/>
    <w:qFormat/>
    <w:uiPriority w:val="0"/>
    <w:rPr>
      <w:rFonts w:hint="eastAsia" w:ascii="宋体" w:hAnsi="宋体" w:eastAsia="宋体" w:cs="宋体"/>
      <w:color w:val="000000"/>
      <w:sz w:val="21"/>
      <w:szCs w:val="21"/>
      <w:u w:val="none"/>
    </w:rPr>
  </w:style>
  <w:style w:type="character" w:customStyle="1" w:styleId="162">
    <w:name w:val="hover5"/>
    <w:basedOn w:val="30"/>
    <w:uiPriority w:val="0"/>
    <w:rPr>
      <w:shd w:val="clear" w:color="auto" w:fill="EAEAEA"/>
    </w:rPr>
  </w:style>
  <w:style w:type="character" w:customStyle="1" w:styleId="163">
    <w:name w:val="html_cha1"/>
    <w:uiPriority w:val="0"/>
    <w:rPr>
      <w:color w:val="FF0000"/>
    </w:rPr>
  </w:style>
  <w:style w:type="character" w:customStyle="1" w:styleId="164">
    <w:name w:val="样式 首行缩进:  1 字符 Char Char"/>
    <w:link w:val="104"/>
    <w:uiPriority w:val="0"/>
    <w:rPr>
      <w:rFonts w:ascii="宋体" w:hAnsi="宋体"/>
      <w:snapToGrid w:val="0"/>
      <w:sz w:val="24"/>
      <w:szCs w:val="24"/>
      <w:lang w:bidi="ar-SA"/>
    </w:rPr>
  </w:style>
  <w:style w:type="character" w:customStyle="1" w:styleId="165">
    <w:name w:val="nv6"/>
    <w:basedOn w:val="30"/>
    <w:uiPriority w:val="0"/>
  </w:style>
  <w:style w:type="character" w:customStyle="1" w:styleId="166">
    <w:name w:val="dy正文2 Char Char"/>
    <w:link w:val="109"/>
    <w:uiPriority w:val="0"/>
    <w:rPr>
      <w:snapToGrid w:val="0"/>
      <w:sz w:val="24"/>
      <w:lang w:val="en-US" w:eastAsia="zh-CN" w:bidi="ar-SA"/>
    </w:rPr>
  </w:style>
  <w:style w:type="character" w:customStyle="1" w:styleId="167">
    <w:name w:val="font51"/>
    <w:basedOn w:val="30"/>
    <w:uiPriority w:val="0"/>
    <w:rPr>
      <w:rFonts w:hint="eastAsia" w:ascii="宋体" w:hAnsi="宋体" w:eastAsia="宋体" w:cs="宋体"/>
      <w:color w:val="auto"/>
      <w:sz w:val="24"/>
      <w:szCs w:val="24"/>
      <w:u w:val="none"/>
    </w:rPr>
  </w:style>
  <w:style w:type="character" w:customStyle="1" w:styleId="168">
    <w:name w:val="样式 样式 样式 样式 首行缩进:  1 字符 + 首行缩进:  2 字符2 + 首行缩进:  2 字符 + Char Char"/>
    <w:link w:val="62"/>
    <w:uiPriority w:val="0"/>
    <w:rPr>
      <w:rFonts w:eastAsia="宋体" w:cs="宋体"/>
      <w:sz w:val="24"/>
      <w:lang w:val="en-US" w:eastAsia="zh-CN" w:bidi="ar-SA"/>
    </w:rPr>
  </w:style>
  <w:style w:type="character" w:customStyle="1" w:styleId="169">
    <w:name w:val="纯文本 Char"/>
    <w:link w:val="14"/>
    <w:uiPriority w:val="0"/>
    <w:rPr>
      <w:rFonts w:ascii="宋体" w:hAnsi="Courier New" w:eastAsia="宋体" w:cs="Courier New"/>
      <w:kern w:val="2"/>
      <w:sz w:val="21"/>
      <w:szCs w:val="21"/>
      <w:lang w:val="en-US" w:eastAsia="zh-CN" w:bidi="ar-SA"/>
    </w:rPr>
  </w:style>
  <w:style w:type="character" w:customStyle="1" w:styleId="170">
    <w:name w:val="正文缩进 Char"/>
    <w:link w:val="7"/>
    <w:uiPriority w:val="0"/>
    <w:rPr>
      <w:rFonts w:eastAsia="宋体"/>
      <w:kern w:val="2"/>
      <w:sz w:val="24"/>
      <w:lang w:val="en-US" w:eastAsia="zh-CN" w:bidi="ar-SA"/>
    </w:rPr>
  </w:style>
  <w:style w:type="character" w:customStyle="1" w:styleId="171">
    <w:name w:val="纯文本 Char Char Char1"/>
    <w:aliases w:val="纯文本 Char Char Char Char Char Char Char1,纯文本 Char Char Char Char Char Char Char Char1,纯文本 Char Char Char Char Char Char Char Char Char Char Char Char Char Char Char Char,图名 Char,普通文字 + 行距: 1.5 倍行 Cha Char"/>
    <w:uiPriority w:val="0"/>
    <w:rPr>
      <w:rFonts w:ascii="宋体" w:hAnsi="宋体" w:eastAsia="宋体" w:cs="宋体"/>
      <w:sz w:val="24"/>
      <w:szCs w:val="24"/>
      <w:lang w:val="en-US" w:eastAsia="zh-CN" w:bidi="ar-SA"/>
    </w:rPr>
  </w:style>
  <w:style w:type="character" w:customStyle="1" w:styleId="172">
    <w:name w:val="MSG_EN_FONT_STYLE_NAME_TEMPLATE_ROLE_NUMBER MSG_EN_FONT_STYLE_NAME_BY_ROLE_TEXT 7 + MSG_EN_FONT_STYLE_MODIFER_SIZE 11"/>
    <w:basedOn w:val="132"/>
    <w:unhideWhenUsed/>
    <w:uiPriority w:val="99"/>
    <w:rPr>
      <w:rFonts w:hint="default" w:ascii="宋体" w:hAnsi="宋体" w:eastAsia="宋体"/>
      <w:sz w:val="22"/>
      <w:lang w:val="en-US" w:eastAsia="en-US"/>
    </w:rPr>
  </w:style>
  <w:style w:type="character" w:customStyle="1" w:styleId="173">
    <w:name w:val="样式 样式 首行缩进:  1 字符 + 首行缩进:  2 字符2 Char Char"/>
    <w:link w:val="101"/>
    <w:uiPriority w:val="0"/>
    <w:rPr>
      <w:rFonts w:eastAsia="宋体" w:cs="宋体"/>
      <w:kern w:val="2"/>
      <w:sz w:val="24"/>
      <w:lang w:val="en-US" w:eastAsia="zh-CN" w:bidi="ar-SA"/>
    </w:rPr>
  </w:style>
  <w:style w:type="character" w:customStyle="1" w:styleId="174">
    <w:name w:val="hover17"/>
    <w:basedOn w:val="30"/>
    <w:uiPriority w:val="0"/>
    <w:rPr>
      <w:color w:val="FFFFFF"/>
      <w:shd w:val="clear" w:color="auto" w:fill="F36E1E"/>
    </w:rPr>
  </w:style>
  <w:style w:type="character" w:customStyle="1" w:styleId="175">
    <w:name w:val="Char Char1 Char Char Char Char Char Char Char Char Char Char Char Char Char Char Char Char Char Char Char Char1 Char Char Char"/>
    <w:link w:val="91"/>
    <w:uiPriority w:val="0"/>
    <w:rPr>
      <w:rFonts w:ascii="宋体" w:hAnsi="宋体"/>
      <w:kern w:val="2"/>
      <w:sz w:val="24"/>
      <w:szCs w:val="24"/>
      <w:lang w:bidi="ar-SA"/>
    </w:rPr>
  </w:style>
  <w:style w:type="character" w:customStyle="1" w:styleId="176">
    <w:name w:val="font61"/>
    <w:basedOn w:val="30"/>
    <w:uiPriority w:val="0"/>
    <w:rPr>
      <w:rFonts w:hint="default" w:ascii="Times New Roman" w:hAnsi="Times New Roman" w:cs="Times New Roman"/>
      <w:color w:val="auto"/>
      <w:sz w:val="24"/>
      <w:szCs w:val="24"/>
      <w:u w:val="none"/>
    </w:rPr>
  </w:style>
  <w:style w:type="character" w:customStyle="1" w:styleId="177">
    <w:name w:val="nv3"/>
    <w:basedOn w:val="30"/>
    <w:uiPriority w:val="0"/>
  </w:style>
  <w:style w:type="character" w:customStyle="1" w:styleId="178">
    <w:name w:val="MSG_EN_FONT_STYLE_NAME_TEMPLATE_ROLE_NUMBER MSG_EN_FONT_STYLE_NAME_BY_ROLE_TEXT 2 + MSG_EN_FONT_STYLE_MODIFER_SIZE 10.5"/>
    <w:basedOn w:val="141"/>
    <w:unhideWhenUsed/>
    <w:uiPriority w:val="99"/>
    <w:rPr>
      <w:rFonts w:hint="eastAsia"/>
      <w:sz w:val="21"/>
    </w:rPr>
  </w:style>
  <w:style w:type="character" w:customStyle="1" w:styleId="179">
    <w:name w:val="font31"/>
    <w:qFormat/>
    <w:uiPriority w:val="0"/>
    <w:rPr>
      <w:rFonts w:hint="default" w:ascii="Times New Roman" w:hAnsi="Times New Roman" w:cs="Times New Roman"/>
      <w:color w:val="000000"/>
      <w:sz w:val="21"/>
      <w:szCs w:val="21"/>
      <w:u w:val="none"/>
    </w:rPr>
  </w:style>
  <w:style w:type="character" w:customStyle="1" w:styleId="180">
    <w:name w:val="表头 Char"/>
    <w:link w:val="55"/>
    <w:qFormat/>
    <w:locked/>
    <w:uiPriority w:val="99"/>
    <w:rPr>
      <w:rFonts w:cs="Times New Roman"/>
      <w:b/>
      <w:kern w:val="0"/>
      <w:sz w:val="21"/>
      <w:szCs w:val="28"/>
    </w:rPr>
  </w:style>
  <w:style w:type="character" w:customStyle="1" w:styleId="181">
    <w:name w:val="MSG_EN_FONT_STYLE_NAME_TEMPLATE_ROLE_NUMBER MSG_EN_FONT_STYLE_NAME_BY_ROLE_TEXT 2 + MSG_EN_FONT_STYLE_MODIFER_SPACING 2"/>
    <w:basedOn w:val="141"/>
    <w:unhideWhenUsed/>
    <w:uiPriority w:val="99"/>
    <w:rPr>
      <w:rFonts w:hint="eastAsia"/>
      <w:spacing w:val="5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27145</Words>
  <Characters>32642</Characters>
  <Lines>279</Lines>
  <Paragraphs>78</Paragraphs>
  <TotalTime>11</TotalTime>
  <ScaleCrop>false</ScaleCrop>
  <LinksUpToDate>false</LinksUpToDate>
  <CharactersWithSpaces>33266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2017-08-08T08:39:00Z</dcterms:created>
  <dc:creator>雨林木风</dc:creator>
  <cp:lastModifiedBy>樱 洮 芄 孒 </cp:lastModifiedBy>
  <cp:lastPrinted>2017-06-15T02:27:00Z</cp:lastPrinted>
  <dcterms:modified xsi:type="dcterms:W3CDTF">2020-12-08T02:44:29Z</dcterms:modified>
  <dc:title>《建设项目环境影响报告表》编制说明</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2052-11.1.0.10132</vt:lpwstr>
  </property>
</Properties>
</file>