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5" w:rsidRPr="005837D3" w:rsidRDefault="006C3265" w:rsidP="006C3265">
      <w:pPr>
        <w:pStyle w:val="ab"/>
        <w:snapToGrid w:val="0"/>
        <w:spacing w:before="0" w:after="0" w:line="560" w:lineRule="exact"/>
        <w:ind w:firstLineChars="300" w:firstLine="960"/>
        <w:jc w:val="right"/>
        <w:rPr>
          <w:rStyle w:val="Char9"/>
          <w:szCs w:val="32"/>
        </w:rPr>
      </w:pP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 w:rsidR="00821EC5">
        <w:rPr>
          <w:rFonts w:ascii="仿宋_GB2312" w:eastAsia="仿宋_GB2312" w:hint="eastAsia"/>
          <w:szCs w:val="32"/>
        </w:rPr>
        <w:t>355</w:t>
      </w:r>
      <w:r w:rsidRPr="000527F6">
        <w:rPr>
          <w:rFonts w:ascii="方正仿宋简体" w:hAnsi="宋体" w:hint="eastAsia"/>
          <w:szCs w:val="32"/>
        </w:rPr>
        <w:t>号</w:t>
      </w:r>
    </w:p>
    <w:p w:rsidR="006C3265" w:rsidRPr="008942CD" w:rsidRDefault="006C3265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陕西省西咸新区</w:t>
      </w:r>
      <w:proofErr w:type="gramStart"/>
      <w:r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沣</w:t>
      </w:r>
      <w:proofErr w:type="gramEnd"/>
      <w:r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东新城行政审批与政务服务局</w:t>
      </w:r>
    </w:p>
    <w:p w:rsidR="006C3265" w:rsidRPr="008942CD" w:rsidRDefault="006C3265" w:rsidP="006C3265">
      <w:pPr>
        <w:spacing w:line="560" w:lineRule="exact"/>
        <w:jc w:val="center"/>
        <w:rPr>
          <w:rFonts w:ascii="Calibri" w:eastAsia="方正仿宋简体" w:hAnsi="Calibri"/>
          <w:bCs/>
          <w:kern w:val="44"/>
          <w:sz w:val="32"/>
          <w:szCs w:val="44"/>
        </w:rPr>
      </w:pPr>
      <w:r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关于</w:t>
      </w:r>
      <w:r w:rsidR="00C657A3"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彩钢夹芯板生产线项目</w:t>
      </w:r>
      <w:r w:rsidRPr="008942CD">
        <w:rPr>
          <w:rFonts w:ascii="Calibri" w:eastAsia="方正仿宋简体" w:hAnsi="Calibri" w:hint="eastAsia"/>
          <w:bCs/>
          <w:kern w:val="44"/>
          <w:sz w:val="32"/>
          <w:szCs w:val="44"/>
        </w:rPr>
        <w:t>环境影响报告表的批复</w:t>
      </w:r>
    </w:p>
    <w:p w:rsidR="006C3265" w:rsidRPr="003909A1" w:rsidRDefault="00793B62" w:rsidP="006C22F1">
      <w:pPr>
        <w:spacing w:line="552" w:lineRule="exact"/>
        <w:rPr>
          <w:rFonts w:ascii="仿宋_GB2312" w:eastAsia="仿宋_GB2312" w:hAnsi="方正仿宋简体" w:cs="方正仿宋简体"/>
          <w:sz w:val="32"/>
          <w:szCs w:val="32"/>
        </w:rPr>
      </w:pPr>
      <w:bookmarkStart w:id="0" w:name="_GoBack"/>
      <w:bookmarkEnd w:id="0"/>
      <w:r w:rsidRPr="00793B62">
        <w:rPr>
          <w:rFonts w:ascii="仿宋_GB2312" w:eastAsia="仿宋_GB2312" w:hint="eastAsia"/>
          <w:sz w:val="32"/>
          <w:szCs w:val="32"/>
        </w:rPr>
        <w:t>西咸新区沣东新城振锋净化彩钢板厂</w:t>
      </w:r>
      <w:r w:rsidR="006C3265" w:rsidRPr="003909A1">
        <w:rPr>
          <w:rFonts w:ascii="仿宋_GB2312" w:eastAsia="仿宋_GB2312" w:hAnsi="方正仿宋简体" w:cs="方正仿宋简体" w:hint="eastAsia"/>
          <w:sz w:val="32"/>
          <w:szCs w:val="32"/>
        </w:rPr>
        <w:t>：</w:t>
      </w:r>
    </w:p>
    <w:p w:rsidR="006C3265" w:rsidRPr="003909A1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你单位报来《</w:t>
      </w:r>
      <w:r w:rsidR="00793B62" w:rsidRPr="00793B62">
        <w:rPr>
          <w:rFonts w:ascii="仿宋_GB2312" w:eastAsia="仿宋_GB2312" w:hint="eastAsia"/>
          <w:sz w:val="32"/>
          <w:szCs w:val="32"/>
        </w:rPr>
        <w:t>彩钢夹芯板生产线项目</w:t>
      </w:r>
      <w:r w:rsidRPr="003909A1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Pr="003909A1">
        <w:rPr>
          <w:rFonts w:ascii="仿宋_GB2312" w:eastAsia="仿宋_GB2312" w:hint="eastAsia"/>
          <w:sz w:val="32"/>
          <w:szCs w:val="32"/>
        </w:rPr>
        <w:t>“</w:t>
      </w:r>
      <w:r w:rsidRPr="003909A1">
        <w:rPr>
          <w:rFonts w:ascii="仿宋_GB2312" w:eastAsia="仿宋_GB2312" w:hAnsi="宋体" w:hint="eastAsia"/>
          <w:sz w:val="32"/>
          <w:szCs w:val="32"/>
        </w:rPr>
        <w:t>报告表</w:t>
      </w:r>
      <w:r w:rsidRPr="003909A1">
        <w:rPr>
          <w:rFonts w:ascii="仿宋_GB2312" w:eastAsia="仿宋_GB2312" w:hint="eastAsia"/>
          <w:sz w:val="32"/>
          <w:szCs w:val="32"/>
        </w:rPr>
        <w:t>”</w:t>
      </w:r>
      <w:r w:rsidRPr="003909A1">
        <w:rPr>
          <w:rFonts w:ascii="仿宋_GB2312" w:eastAsia="仿宋_GB2312" w:hAnsi="宋体" w:hint="eastAsia"/>
          <w:sz w:val="32"/>
          <w:szCs w:val="32"/>
        </w:rPr>
        <w:t>）收悉。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根据国家建设项目有关法律法规及相关技术规范，结合专家技术评估意见，经沣东新城生态环境局审议，现批复如下：</w:t>
      </w:r>
    </w:p>
    <w:p w:rsidR="006C3265" w:rsidRPr="003909A1" w:rsidRDefault="006C3265" w:rsidP="006C22F1">
      <w:pPr>
        <w:spacing w:line="552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一、</w:t>
      </w:r>
      <w:r w:rsidR="00793B62" w:rsidRPr="00793B62">
        <w:rPr>
          <w:rFonts w:ascii="仿宋_GB2312" w:eastAsia="仿宋_GB2312" w:hint="eastAsia"/>
          <w:sz w:val="32"/>
          <w:szCs w:val="32"/>
        </w:rPr>
        <w:t>彩钢夹芯板生产线项目</w:t>
      </w:r>
      <w:r w:rsidRPr="003909A1">
        <w:rPr>
          <w:rFonts w:ascii="仿宋_GB2312" w:eastAsia="仿宋_GB2312" w:hAnsi="宋体" w:hint="eastAsia"/>
          <w:sz w:val="32"/>
          <w:szCs w:val="32"/>
        </w:rPr>
        <w:t>位于</w:t>
      </w:r>
      <w:r w:rsidR="006A45C1" w:rsidRPr="006A45C1">
        <w:rPr>
          <w:rFonts w:ascii="仿宋_GB2312" w:eastAsia="仿宋_GB2312" w:hAnsi="宋体" w:hint="eastAsia"/>
          <w:sz w:val="32"/>
          <w:szCs w:val="32"/>
        </w:rPr>
        <w:t>沣东新城三桥街道西北东路东段3号</w:t>
      </w:r>
      <w:r w:rsidRPr="003909A1">
        <w:rPr>
          <w:rFonts w:ascii="仿宋_GB2312" w:eastAsia="仿宋_GB2312" w:hint="eastAsia"/>
          <w:sz w:val="32"/>
          <w:szCs w:val="32"/>
          <w:lang w:val="zh-CN"/>
        </w:rPr>
        <w:t>。项目</w:t>
      </w:r>
      <w:r w:rsidRPr="003909A1">
        <w:rPr>
          <w:rFonts w:ascii="仿宋_GB2312" w:eastAsia="仿宋_GB2312" w:hAnsi="宋体" w:hint="eastAsia"/>
          <w:sz w:val="32"/>
          <w:szCs w:val="32"/>
        </w:rPr>
        <w:t>租赁厂房进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行建设，总占地面积2</w:t>
      </w:r>
      <w:r w:rsidR="006A45C1">
        <w:rPr>
          <w:rFonts w:ascii="仿宋_GB2312" w:eastAsia="仿宋_GB2312" w:hint="eastAsia"/>
          <w:bCs/>
          <w:sz w:val="32"/>
          <w:szCs w:val="32"/>
          <w:lang w:bidi="ar"/>
        </w:rPr>
        <w:t>300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总建筑面积约</w:t>
      </w:r>
      <w:r w:rsidR="006A45C1">
        <w:rPr>
          <w:rFonts w:ascii="仿宋_GB2312" w:eastAsia="仿宋_GB2312" w:hint="eastAsia"/>
          <w:bCs/>
          <w:sz w:val="32"/>
          <w:szCs w:val="32"/>
          <w:lang w:bidi="ar"/>
        </w:rPr>
        <w:t>2432</w:t>
      </w:r>
      <w:r w:rsidRPr="004C7356">
        <w:rPr>
          <w:rFonts w:eastAsia="仿宋_GB2312"/>
          <w:bCs/>
          <w:sz w:val="32"/>
          <w:szCs w:val="32"/>
          <w:lang w:bidi="ar"/>
        </w:rPr>
        <w:t xml:space="preserve"> </w:t>
      </w:r>
      <w:r w:rsidRPr="003909A1">
        <w:rPr>
          <w:rFonts w:eastAsia="仿宋_GB2312"/>
          <w:bCs/>
          <w:sz w:val="32"/>
          <w:szCs w:val="32"/>
          <w:lang w:bidi="ar"/>
        </w:rPr>
        <w:t>m</w:t>
      </w:r>
      <w:r w:rsidRPr="003909A1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，主要建设内容有</w:t>
      </w:r>
      <w:r>
        <w:rPr>
          <w:rFonts w:ascii="仿宋_GB2312" w:eastAsia="仿宋_GB2312" w:hint="eastAsia"/>
          <w:bCs/>
          <w:sz w:val="32"/>
          <w:szCs w:val="32"/>
          <w:lang w:bidi="ar"/>
        </w:rPr>
        <w:t>生产车间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以及</w:t>
      </w:r>
      <w:r w:rsidR="006A45C1">
        <w:rPr>
          <w:rFonts w:ascii="仿宋_GB2312" w:eastAsia="仿宋_GB2312" w:hint="eastAsia"/>
          <w:bCs/>
          <w:sz w:val="32"/>
          <w:szCs w:val="32"/>
          <w:lang w:bidi="ar"/>
        </w:rPr>
        <w:t>办公楼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等配套附属设施，运营后可年产</w:t>
      </w:r>
      <w:r w:rsidR="006A45C1" w:rsidRPr="006A45C1">
        <w:rPr>
          <w:rFonts w:ascii="仿宋_GB2312" w:eastAsia="仿宋_GB2312" w:hint="eastAsia"/>
          <w:bCs/>
          <w:sz w:val="32"/>
          <w:szCs w:val="32"/>
          <w:lang w:bidi="ar"/>
        </w:rPr>
        <w:t>彩钢夹芯板10.5万平方米</w:t>
      </w:r>
      <w:r w:rsidRPr="003909A1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总投资</w:t>
      </w:r>
      <w:r w:rsidR="00EB4AF4">
        <w:rPr>
          <w:rFonts w:ascii="仿宋_GB2312" w:eastAsia="仿宋_GB2312" w:hint="eastAsia"/>
          <w:sz w:val="32"/>
          <w:szCs w:val="32"/>
        </w:rPr>
        <w:t>12</w:t>
      </w:r>
      <w:r w:rsidRPr="003909A1">
        <w:rPr>
          <w:rFonts w:ascii="仿宋_GB2312" w:eastAsia="仿宋_GB2312" w:hint="eastAsia"/>
          <w:sz w:val="32"/>
          <w:szCs w:val="32"/>
        </w:rPr>
        <w:t>0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Pr="003909A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1.</w:t>
      </w:r>
      <w:r w:rsidR="006A45C1">
        <w:rPr>
          <w:rFonts w:ascii="仿宋_GB2312" w:eastAsia="仿宋_GB2312" w:hint="eastAsia"/>
          <w:sz w:val="32"/>
          <w:szCs w:val="32"/>
        </w:rPr>
        <w:t>3</w:t>
      </w: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6C3265" w:rsidRPr="003909A1" w:rsidRDefault="006C3265" w:rsidP="006C22F1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原则同意该项目按照报告表中所列的地点、性质、规模，</w:t>
      </w: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6C3265" w:rsidRPr="003909A1" w:rsidRDefault="006C3265" w:rsidP="006C22F1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3909A1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6C3265" w:rsidRPr="003909A1" w:rsidRDefault="006C3265" w:rsidP="006C22F1">
      <w:pPr>
        <w:autoSpaceDE w:val="0"/>
        <w:autoSpaceDN w:val="0"/>
        <w:spacing w:line="552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（一）采用低噪声设备、基础减振、隔声、合理布局等措施，加强设备维护和保养，确保噪声达标排放。</w:t>
      </w:r>
    </w:p>
    <w:p w:rsidR="006C3265" w:rsidRPr="003909A1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（二）</w:t>
      </w:r>
      <w:r w:rsidRPr="00213D0B">
        <w:rPr>
          <w:rFonts w:ascii="仿宋_GB2312" w:eastAsia="仿宋_GB2312" w:hAnsi="宋体" w:hint="eastAsia"/>
          <w:sz w:val="32"/>
          <w:szCs w:val="32"/>
        </w:rPr>
        <w:t>上胶覆合工序废气</w:t>
      </w:r>
      <w:r>
        <w:rPr>
          <w:rFonts w:ascii="仿宋_GB2312" w:eastAsia="仿宋_GB2312" w:hAnsi="宋体" w:hint="eastAsia"/>
          <w:sz w:val="32"/>
          <w:szCs w:val="32"/>
        </w:rPr>
        <w:t>经“</w:t>
      </w:r>
      <w:r w:rsidR="00ED4064">
        <w:rPr>
          <w:rFonts w:ascii="仿宋_GB2312" w:eastAsia="仿宋_GB2312" w:hAnsi="宋体" w:hint="eastAsia"/>
          <w:sz w:val="32"/>
          <w:szCs w:val="32"/>
        </w:rPr>
        <w:t>软帘+</w:t>
      </w:r>
      <w:r>
        <w:rPr>
          <w:rFonts w:ascii="仿宋_GB2312" w:eastAsia="仿宋_GB2312" w:hAnsi="宋体" w:hint="eastAsia"/>
          <w:sz w:val="32"/>
          <w:szCs w:val="32"/>
        </w:rPr>
        <w:t>集气罩+</w:t>
      </w:r>
      <w:r w:rsidRPr="00213D0B">
        <w:rPr>
          <w:rFonts w:ascii="仿宋_GB2312" w:eastAsia="仿宋_GB2312" w:hAnsi="宋体" w:hint="eastAsia"/>
          <w:sz w:val="32"/>
          <w:szCs w:val="32"/>
        </w:rPr>
        <w:t>活性炭吸附</w:t>
      </w:r>
      <w:r>
        <w:rPr>
          <w:rFonts w:ascii="仿宋_GB2312" w:eastAsia="仿宋_GB2312" w:hAnsi="宋体" w:hint="eastAsia"/>
          <w:sz w:val="32"/>
          <w:szCs w:val="32"/>
        </w:rPr>
        <w:t>装置”</w:t>
      </w:r>
      <w:r w:rsidRPr="00213D0B">
        <w:rPr>
          <w:rFonts w:ascii="仿宋_GB2312" w:eastAsia="仿宋_GB2312" w:hAnsi="宋体" w:hint="eastAsia"/>
          <w:sz w:val="32"/>
          <w:szCs w:val="32"/>
        </w:rPr>
        <w:t>处理后</w:t>
      </w:r>
      <w:r>
        <w:rPr>
          <w:rFonts w:ascii="仿宋_GB2312" w:eastAsia="仿宋_GB2312" w:hAnsi="宋体" w:hint="eastAsia"/>
          <w:sz w:val="32"/>
          <w:szCs w:val="32"/>
        </w:rPr>
        <w:t>通过</w:t>
      </w:r>
      <w:r w:rsidRPr="003909A1">
        <w:rPr>
          <w:rFonts w:ascii="仿宋_GB2312" w:eastAsia="仿宋_GB2312" w:hAnsi="宋体" w:hint="eastAsia"/>
          <w:sz w:val="32"/>
          <w:szCs w:val="32"/>
        </w:rPr>
        <w:t>15</w:t>
      </w:r>
      <w:r w:rsidRPr="005114C2">
        <w:rPr>
          <w:rFonts w:eastAsia="仿宋_GB2312"/>
          <w:sz w:val="32"/>
          <w:szCs w:val="32"/>
        </w:rPr>
        <w:t>m</w:t>
      </w:r>
      <w:r w:rsidRPr="00213D0B">
        <w:rPr>
          <w:rFonts w:ascii="仿宋_GB2312" w:eastAsia="仿宋_GB2312" w:hAnsi="宋体" w:hint="eastAsia"/>
          <w:sz w:val="32"/>
          <w:szCs w:val="32"/>
        </w:rPr>
        <w:t>高排气筒</w:t>
      </w:r>
      <w:r>
        <w:rPr>
          <w:rFonts w:ascii="仿宋_GB2312" w:eastAsia="仿宋_GB2312" w:hAnsi="宋体" w:hint="eastAsia"/>
          <w:sz w:val="32"/>
          <w:szCs w:val="32"/>
        </w:rPr>
        <w:t>达标</w:t>
      </w:r>
      <w:r w:rsidRPr="00213D0B">
        <w:rPr>
          <w:rFonts w:ascii="仿宋_GB2312" w:eastAsia="仿宋_GB2312" w:hAnsi="宋体" w:hint="eastAsia"/>
          <w:sz w:val="32"/>
          <w:szCs w:val="32"/>
        </w:rPr>
        <w:t>排放</w:t>
      </w:r>
      <w:r w:rsidR="00D16C77">
        <w:rPr>
          <w:rFonts w:ascii="仿宋_GB2312" w:eastAsia="仿宋_GB2312" w:hAnsi="宋体" w:hint="eastAsia"/>
          <w:sz w:val="32"/>
          <w:szCs w:val="32"/>
        </w:rPr>
        <w:t>，须符合《挥发性有机物无组织排放控制标准》（GB37822-2019）中相关要求</w:t>
      </w:r>
      <w:r w:rsidRPr="00213D0B">
        <w:rPr>
          <w:rFonts w:ascii="仿宋_GB2312" w:eastAsia="仿宋_GB2312" w:hAnsi="宋体" w:hint="eastAsia"/>
          <w:sz w:val="32"/>
          <w:szCs w:val="32"/>
        </w:rPr>
        <w:t>；裁切工序粉尘经布袋除尘器处理后</w:t>
      </w:r>
      <w:r>
        <w:rPr>
          <w:rFonts w:ascii="仿宋_GB2312" w:eastAsia="仿宋_GB2312" w:hAnsi="宋体" w:hint="eastAsia"/>
          <w:sz w:val="32"/>
          <w:szCs w:val="32"/>
        </w:rPr>
        <w:t>通过</w:t>
      </w:r>
      <w:r w:rsidRPr="003909A1">
        <w:rPr>
          <w:rFonts w:ascii="仿宋_GB2312" w:eastAsia="仿宋_GB2312" w:hAnsi="宋体" w:hint="eastAsia"/>
          <w:sz w:val="32"/>
          <w:szCs w:val="32"/>
        </w:rPr>
        <w:t>15</w:t>
      </w:r>
      <w:r w:rsidRPr="005114C2">
        <w:rPr>
          <w:rFonts w:eastAsia="仿宋_GB2312"/>
          <w:sz w:val="32"/>
          <w:szCs w:val="32"/>
        </w:rPr>
        <w:t>m</w:t>
      </w:r>
      <w:r w:rsidRPr="003909A1">
        <w:rPr>
          <w:rFonts w:ascii="仿宋_GB2312" w:eastAsia="仿宋_GB2312" w:hAnsi="宋体" w:hint="eastAsia"/>
          <w:sz w:val="32"/>
          <w:szCs w:val="32"/>
        </w:rPr>
        <w:t>高排气筒</w:t>
      </w:r>
      <w:r>
        <w:rPr>
          <w:rFonts w:ascii="仿宋_GB2312" w:eastAsia="仿宋_GB2312" w:hAnsi="宋体" w:hint="eastAsia"/>
          <w:sz w:val="32"/>
          <w:szCs w:val="32"/>
        </w:rPr>
        <w:t>达标</w:t>
      </w:r>
      <w:r w:rsidRPr="003909A1">
        <w:rPr>
          <w:rFonts w:ascii="仿宋_GB2312" w:eastAsia="仿宋_GB2312" w:hAnsi="宋体" w:hint="eastAsia"/>
          <w:sz w:val="32"/>
          <w:szCs w:val="32"/>
        </w:rPr>
        <w:t>排放。</w:t>
      </w:r>
    </w:p>
    <w:p w:rsidR="006C3265" w:rsidRPr="003909A1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lastRenderedPageBreak/>
        <w:t>（三）生活垃圾和一般工业固废应分类收集处置。</w:t>
      </w:r>
      <w:r w:rsidR="00327920">
        <w:rPr>
          <w:rFonts w:ascii="仿宋_GB2312" w:eastAsia="仿宋_GB2312" w:hAnsi="宋体" w:hint="eastAsia"/>
          <w:sz w:val="32"/>
          <w:szCs w:val="32"/>
        </w:rPr>
        <w:t>废活性炭、废液压油、废</w:t>
      </w:r>
      <w:r w:rsidR="00327920" w:rsidRPr="00354FC8">
        <w:rPr>
          <w:rFonts w:eastAsia="仿宋_GB2312"/>
          <w:sz w:val="32"/>
          <w:szCs w:val="32"/>
        </w:rPr>
        <w:t>AB</w:t>
      </w:r>
      <w:r w:rsidR="00327920">
        <w:rPr>
          <w:rFonts w:ascii="仿宋_GB2312" w:eastAsia="仿宋_GB2312" w:hAnsi="宋体" w:hint="eastAsia"/>
          <w:sz w:val="32"/>
          <w:szCs w:val="32"/>
        </w:rPr>
        <w:t>胶等</w:t>
      </w:r>
      <w:r w:rsidRPr="003909A1">
        <w:rPr>
          <w:rFonts w:ascii="仿宋_GB2312" w:eastAsia="仿宋_GB2312" w:hAnsi="宋体" w:hint="eastAsia"/>
          <w:sz w:val="32"/>
          <w:szCs w:val="32"/>
        </w:rPr>
        <w:t>危险废物应设置符合标准的危废暂存间暂存，定期交由有资质单位处置。</w:t>
      </w:r>
    </w:p>
    <w:p w:rsidR="006C3265" w:rsidRPr="003909A1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909A1">
        <w:rPr>
          <w:rFonts w:ascii="仿宋_GB2312" w:eastAsia="仿宋_GB2312" w:hAnsi="宋体" w:hint="eastAsia"/>
          <w:sz w:val="32"/>
          <w:szCs w:val="32"/>
        </w:rPr>
        <w:t>（四）生活污水</w:t>
      </w:r>
      <w:r w:rsidR="00373A71">
        <w:rPr>
          <w:rFonts w:ascii="仿宋_GB2312" w:eastAsia="仿宋_GB2312" w:hAnsi="宋体" w:hint="eastAsia"/>
          <w:sz w:val="32"/>
          <w:szCs w:val="32"/>
        </w:rPr>
        <w:t>经</w:t>
      </w:r>
      <w:r w:rsidRPr="003909A1">
        <w:rPr>
          <w:rFonts w:ascii="仿宋_GB2312" w:eastAsia="仿宋_GB2312" w:hAnsi="宋体" w:hint="eastAsia"/>
          <w:sz w:val="32"/>
          <w:szCs w:val="32"/>
        </w:rPr>
        <w:t>化粪池处理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3909A1">
        <w:rPr>
          <w:rFonts w:ascii="仿宋_GB2312" w:eastAsia="仿宋_GB2312" w:hAnsi="宋体" w:hint="eastAsia"/>
          <w:sz w:val="32"/>
          <w:szCs w:val="32"/>
        </w:rPr>
        <w:t>通过市政管网进入</w:t>
      </w:r>
      <w:r>
        <w:rPr>
          <w:rFonts w:ascii="仿宋_GB2312" w:eastAsia="仿宋_GB2312" w:hAnsi="宋体" w:hint="eastAsia"/>
          <w:sz w:val="32"/>
          <w:szCs w:val="32"/>
        </w:rPr>
        <w:t>西安市</w:t>
      </w:r>
      <w:r w:rsidRPr="003909A1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3909A1">
        <w:rPr>
          <w:rFonts w:ascii="仿宋_GB2312" w:eastAsia="仿宋_GB2312" w:hAnsi="宋体" w:hint="eastAsia"/>
          <w:sz w:val="32"/>
          <w:szCs w:val="32"/>
        </w:rPr>
        <w:t>污水处理厂。</w:t>
      </w:r>
    </w:p>
    <w:p w:rsidR="006C3265" w:rsidRPr="009F6DBB" w:rsidRDefault="006C3265" w:rsidP="006C22F1">
      <w:pPr>
        <w:spacing w:line="552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  <w:r w:rsidRPr="009F6DBB">
        <w:rPr>
          <w:rFonts w:ascii="仿宋_GB2312" w:eastAsia="仿宋_GB2312" w:hAnsi="宋体" w:hint="eastAsia"/>
          <w:sz w:val="32"/>
          <w:szCs w:val="32"/>
        </w:rPr>
        <w:t>项目建成运行后，按规定程序进行验收。</w:t>
      </w:r>
    </w:p>
    <w:p w:rsidR="006C3265" w:rsidRPr="009F6DBB" w:rsidRDefault="006C3265" w:rsidP="006C22F1">
      <w:pPr>
        <w:spacing w:line="552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9F6DBB">
        <w:rPr>
          <w:rFonts w:ascii="仿宋_GB2312" w:eastAsia="仿宋_GB2312" w:hAnsi="宋体" w:hint="eastAsia"/>
          <w:sz w:val="32"/>
          <w:szCs w:val="32"/>
        </w:rPr>
        <w:t>如</w:t>
      </w:r>
      <w:r w:rsidRPr="005C6B31">
        <w:rPr>
          <w:rFonts w:ascii="仿宋_GB2312" w:eastAsia="仿宋_GB2312" w:hAnsi="宋体" w:hint="eastAsia"/>
          <w:sz w:val="32"/>
          <w:szCs w:val="32"/>
        </w:rPr>
        <w:t>建设项目的性质、规模、地点、采用的生产工艺或者防治污染、防止生态破坏的措施发生重大变动</w:t>
      </w:r>
      <w:r w:rsidRPr="009F6DBB">
        <w:rPr>
          <w:rFonts w:ascii="仿宋_GB2312" w:eastAsia="仿宋_GB2312" w:hAnsi="宋体" w:hint="eastAsia"/>
          <w:sz w:val="32"/>
          <w:szCs w:val="32"/>
        </w:rPr>
        <w:t>的，应当重新报批该项目的环境影响报告表。</w:t>
      </w:r>
    </w:p>
    <w:p w:rsidR="006C3265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方正仿宋简体" w:eastAsia="方正仿宋简体" w:cs="TT42ECo00" w:hint="eastAsia"/>
          <w:color w:val="000000"/>
          <w:kern w:val="0"/>
          <w:sz w:val="32"/>
          <w:szCs w:val="32"/>
        </w:rPr>
        <w:t>五、项目占地如遇征地拆迁，须无条件配合征地拆迁工作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C3265" w:rsidRDefault="006C3265" w:rsidP="006C22F1">
      <w:pPr>
        <w:spacing w:line="55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C3265" w:rsidRPr="002D1414" w:rsidRDefault="006C3265" w:rsidP="006C22F1">
      <w:pPr>
        <w:spacing w:line="552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6C3265" w:rsidRPr="003909A1" w:rsidRDefault="006C3265" w:rsidP="006C22F1">
      <w:pPr>
        <w:spacing w:line="552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3909A1">
        <w:rPr>
          <w:rFonts w:ascii="仿宋_GB2312" w:eastAsia="仿宋_GB2312" w:hint="eastAsia"/>
          <w:sz w:val="32"/>
          <w:szCs w:val="32"/>
        </w:rPr>
        <w:t>陕西省西咸新区沣东新城行政审批与政务服务局</w:t>
      </w:r>
    </w:p>
    <w:p w:rsidR="006C3265" w:rsidRDefault="006C3265" w:rsidP="006C22F1">
      <w:pPr>
        <w:spacing w:line="552" w:lineRule="exact"/>
        <w:ind w:rightChars="498" w:right="1046" w:firstLineChars="797" w:firstLine="255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CC490F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CC490F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 w:rsidRPr="00CC490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="004D146A">
        <w:rPr>
          <w:rFonts w:ascii="仿宋_GB2312" w:eastAsia="仿宋_GB2312" w:hAnsi="宋体" w:hint="eastAsia"/>
          <w:sz w:val="32"/>
          <w:szCs w:val="32"/>
        </w:rPr>
        <w:t>1</w:t>
      </w:r>
      <w:r w:rsidRPr="00CC490F">
        <w:rPr>
          <w:rFonts w:ascii="仿宋_GB2312" w:eastAsia="仿宋_GB2312" w:hAnsi="宋体" w:hint="eastAsia"/>
          <w:sz w:val="32"/>
          <w:szCs w:val="32"/>
        </w:rPr>
        <w:t>日</w:t>
      </w:r>
    </w:p>
    <w:p w:rsidR="006C3265" w:rsidRPr="00EA32B0" w:rsidRDefault="006C3265" w:rsidP="006C22F1">
      <w:pPr>
        <w:spacing w:line="552" w:lineRule="exact"/>
        <w:rPr>
          <w:rFonts w:ascii="方正仿宋简体" w:eastAsia="方正仿宋简体"/>
          <w:sz w:val="32"/>
          <w:szCs w:val="32"/>
        </w:rPr>
      </w:pPr>
      <w:r w:rsidRPr="00CC2DE1">
        <w:rPr>
          <w:rFonts w:ascii="仿宋_GB2312" w:eastAsia="仿宋_GB2312" w:hAnsi="宋体" w:hint="eastAsia"/>
          <w:sz w:val="28"/>
          <w:szCs w:val="28"/>
        </w:rPr>
        <w:t>抄送：</w:t>
      </w:r>
      <w:r>
        <w:rPr>
          <w:rFonts w:ascii="仿宋_GB2312" w:eastAsia="仿宋_GB2312" w:hAnsi="宋体" w:hint="eastAsia"/>
          <w:sz w:val="28"/>
          <w:szCs w:val="28"/>
        </w:rPr>
        <w:t>沣东新城生态环境局、</w:t>
      </w:r>
      <w:r w:rsidRPr="00E878A7">
        <w:rPr>
          <w:rFonts w:ascii="仿宋_GB2312" w:eastAsia="仿宋_GB2312" w:hAnsi="宋体" w:hint="eastAsia"/>
          <w:sz w:val="28"/>
          <w:szCs w:val="28"/>
        </w:rPr>
        <w:t>西安</w:t>
      </w:r>
      <w:r>
        <w:rPr>
          <w:rFonts w:ascii="仿宋_GB2312" w:eastAsia="仿宋_GB2312" w:hAnsi="宋体" w:hint="eastAsia"/>
          <w:sz w:val="28"/>
          <w:szCs w:val="28"/>
        </w:rPr>
        <w:t>寒武纪生态工程有限责任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6C3265" w:rsidRPr="00EA32B0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F7" w:rsidRDefault="00B44BF7" w:rsidP="001B48EF">
      <w:r>
        <w:separator/>
      </w:r>
    </w:p>
  </w:endnote>
  <w:endnote w:type="continuationSeparator" w:id="0">
    <w:p w:rsidR="00B44BF7" w:rsidRDefault="00B44BF7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8942CD" w:rsidRPr="008942CD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6C22F1" w:rsidRPr="006C22F1">
          <w:rPr>
            <w:noProof/>
            <w:sz w:val="24"/>
            <w:szCs w:val="24"/>
            <w:lang w:val="zh-CN"/>
          </w:rPr>
          <w:t>-</w:t>
        </w:r>
        <w:r w:rsidR="006C22F1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F7" w:rsidRDefault="00B44BF7" w:rsidP="001B48EF">
      <w:r>
        <w:separator/>
      </w:r>
    </w:p>
  </w:footnote>
  <w:footnote w:type="continuationSeparator" w:id="0">
    <w:p w:rsidR="00B44BF7" w:rsidRDefault="00B44BF7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4DA2"/>
    <w:rsid w:val="00021461"/>
    <w:rsid w:val="000327FD"/>
    <w:rsid w:val="00035D48"/>
    <w:rsid w:val="00047461"/>
    <w:rsid w:val="00057074"/>
    <w:rsid w:val="00073F15"/>
    <w:rsid w:val="000758C7"/>
    <w:rsid w:val="000836F4"/>
    <w:rsid w:val="00084480"/>
    <w:rsid w:val="000901D9"/>
    <w:rsid w:val="00093132"/>
    <w:rsid w:val="000C0680"/>
    <w:rsid w:val="000C307B"/>
    <w:rsid w:val="000C7432"/>
    <w:rsid w:val="000C7D9B"/>
    <w:rsid w:val="000E6847"/>
    <w:rsid w:val="000F24CE"/>
    <w:rsid w:val="000F5260"/>
    <w:rsid w:val="00101BD0"/>
    <w:rsid w:val="00113AC9"/>
    <w:rsid w:val="0012338E"/>
    <w:rsid w:val="0012440D"/>
    <w:rsid w:val="00133D67"/>
    <w:rsid w:val="0013518E"/>
    <w:rsid w:val="00136D23"/>
    <w:rsid w:val="00153565"/>
    <w:rsid w:val="00160A0B"/>
    <w:rsid w:val="00165716"/>
    <w:rsid w:val="00165CFE"/>
    <w:rsid w:val="001706F7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F1077"/>
    <w:rsid w:val="001F2A39"/>
    <w:rsid w:val="0021051E"/>
    <w:rsid w:val="00214C6C"/>
    <w:rsid w:val="0021522C"/>
    <w:rsid w:val="00216020"/>
    <w:rsid w:val="002262B6"/>
    <w:rsid w:val="0023151E"/>
    <w:rsid w:val="00236642"/>
    <w:rsid w:val="00244371"/>
    <w:rsid w:val="00245AC3"/>
    <w:rsid w:val="002463D9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D3C18"/>
    <w:rsid w:val="002D7BD6"/>
    <w:rsid w:val="002E4E9E"/>
    <w:rsid w:val="002F0242"/>
    <w:rsid w:val="002F517E"/>
    <w:rsid w:val="00302F55"/>
    <w:rsid w:val="00305FD5"/>
    <w:rsid w:val="00306246"/>
    <w:rsid w:val="00306B79"/>
    <w:rsid w:val="0031423E"/>
    <w:rsid w:val="00315B8F"/>
    <w:rsid w:val="00327920"/>
    <w:rsid w:val="00335AD4"/>
    <w:rsid w:val="00336B45"/>
    <w:rsid w:val="00346B99"/>
    <w:rsid w:val="00354FC8"/>
    <w:rsid w:val="003556C3"/>
    <w:rsid w:val="00366A02"/>
    <w:rsid w:val="00373A71"/>
    <w:rsid w:val="0037639C"/>
    <w:rsid w:val="00380919"/>
    <w:rsid w:val="00391362"/>
    <w:rsid w:val="00395F4D"/>
    <w:rsid w:val="003A720D"/>
    <w:rsid w:val="003B1244"/>
    <w:rsid w:val="003C1D32"/>
    <w:rsid w:val="003C2AB7"/>
    <w:rsid w:val="003D00AE"/>
    <w:rsid w:val="003D187A"/>
    <w:rsid w:val="003D4F95"/>
    <w:rsid w:val="003E010E"/>
    <w:rsid w:val="003E138E"/>
    <w:rsid w:val="004129AA"/>
    <w:rsid w:val="00427EB8"/>
    <w:rsid w:val="00440770"/>
    <w:rsid w:val="0044197C"/>
    <w:rsid w:val="004441A3"/>
    <w:rsid w:val="004507F7"/>
    <w:rsid w:val="004624B5"/>
    <w:rsid w:val="004752BD"/>
    <w:rsid w:val="00485BF9"/>
    <w:rsid w:val="00493B53"/>
    <w:rsid w:val="004977B4"/>
    <w:rsid w:val="004A2624"/>
    <w:rsid w:val="004A29A9"/>
    <w:rsid w:val="004B07AB"/>
    <w:rsid w:val="004B2906"/>
    <w:rsid w:val="004C1FF3"/>
    <w:rsid w:val="004D146A"/>
    <w:rsid w:val="004D1DCD"/>
    <w:rsid w:val="004E12DB"/>
    <w:rsid w:val="004E3E99"/>
    <w:rsid w:val="004E6842"/>
    <w:rsid w:val="004F1080"/>
    <w:rsid w:val="0050040D"/>
    <w:rsid w:val="00500FB7"/>
    <w:rsid w:val="00513456"/>
    <w:rsid w:val="00551021"/>
    <w:rsid w:val="00554057"/>
    <w:rsid w:val="00557606"/>
    <w:rsid w:val="0056597A"/>
    <w:rsid w:val="00574285"/>
    <w:rsid w:val="0057645B"/>
    <w:rsid w:val="0058006B"/>
    <w:rsid w:val="005819C3"/>
    <w:rsid w:val="00592F05"/>
    <w:rsid w:val="005952A1"/>
    <w:rsid w:val="005965A8"/>
    <w:rsid w:val="005A0E98"/>
    <w:rsid w:val="005A1B6F"/>
    <w:rsid w:val="005A214A"/>
    <w:rsid w:val="005A398A"/>
    <w:rsid w:val="005A5DD1"/>
    <w:rsid w:val="005B62FA"/>
    <w:rsid w:val="005D0E85"/>
    <w:rsid w:val="005D2E2C"/>
    <w:rsid w:val="005D7530"/>
    <w:rsid w:val="005E056C"/>
    <w:rsid w:val="005E1163"/>
    <w:rsid w:val="005E78F7"/>
    <w:rsid w:val="005F7E98"/>
    <w:rsid w:val="00602877"/>
    <w:rsid w:val="006053CC"/>
    <w:rsid w:val="00634BAE"/>
    <w:rsid w:val="0063629E"/>
    <w:rsid w:val="00637A42"/>
    <w:rsid w:val="00650D43"/>
    <w:rsid w:val="00650D45"/>
    <w:rsid w:val="006510AA"/>
    <w:rsid w:val="00651627"/>
    <w:rsid w:val="00654119"/>
    <w:rsid w:val="00656716"/>
    <w:rsid w:val="00674922"/>
    <w:rsid w:val="006845B4"/>
    <w:rsid w:val="006918A9"/>
    <w:rsid w:val="00695577"/>
    <w:rsid w:val="00695CD9"/>
    <w:rsid w:val="006A45C1"/>
    <w:rsid w:val="006B5080"/>
    <w:rsid w:val="006B7559"/>
    <w:rsid w:val="006C22F1"/>
    <w:rsid w:val="006C3265"/>
    <w:rsid w:val="006D749F"/>
    <w:rsid w:val="006E1960"/>
    <w:rsid w:val="006E50F0"/>
    <w:rsid w:val="006E7B9F"/>
    <w:rsid w:val="006F54CC"/>
    <w:rsid w:val="006F6FAA"/>
    <w:rsid w:val="00701661"/>
    <w:rsid w:val="0070417C"/>
    <w:rsid w:val="00713D2D"/>
    <w:rsid w:val="007519D3"/>
    <w:rsid w:val="00752B9F"/>
    <w:rsid w:val="0075410E"/>
    <w:rsid w:val="007554A0"/>
    <w:rsid w:val="007571DA"/>
    <w:rsid w:val="00761416"/>
    <w:rsid w:val="00762539"/>
    <w:rsid w:val="00766D3B"/>
    <w:rsid w:val="00767409"/>
    <w:rsid w:val="00775282"/>
    <w:rsid w:val="00775323"/>
    <w:rsid w:val="007928AE"/>
    <w:rsid w:val="00793B62"/>
    <w:rsid w:val="00797745"/>
    <w:rsid w:val="007A5F89"/>
    <w:rsid w:val="007A5FAF"/>
    <w:rsid w:val="007A62DE"/>
    <w:rsid w:val="007A6E1C"/>
    <w:rsid w:val="007B08DA"/>
    <w:rsid w:val="007C2571"/>
    <w:rsid w:val="007C3680"/>
    <w:rsid w:val="007C7451"/>
    <w:rsid w:val="007E0863"/>
    <w:rsid w:val="007E5C64"/>
    <w:rsid w:val="00801FFF"/>
    <w:rsid w:val="00804691"/>
    <w:rsid w:val="008052F3"/>
    <w:rsid w:val="00810A2E"/>
    <w:rsid w:val="00811143"/>
    <w:rsid w:val="00813A84"/>
    <w:rsid w:val="00821EC5"/>
    <w:rsid w:val="00823F04"/>
    <w:rsid w:val="00830D32"/>
    <w:rsid w:val="00832C4E"/>
    <w:rsid w:val="00835CAF"/>
    <w:rsid w:val="00841C7A"/>
    <w:rsid w:val="008536FB"/>
    <w:rsid w:val="00861046"/>
    <w:rsid w:val="0086257D"/>
    <w:rsid w:val="008942CD"/>
    <w:rsid w:val="008A1EF3"/>
    <w:rsid w:val="008A2E48"/>
    <w:rsid w:val="008A3600"/>
    <w:rsid w:val="008A492B"/>
    <w:rsid w:val="008C5EB4"/>
    <w:rsid w:val="008D6805"/>
    <w:rsid w:val="008E01C2"/>
    <w:rsid w:val="008F6116"/>
    <w:rsid w:val="008F652E"/>
    <w:rsid w:val="008F6D46"/>
    <w:rsid w:val="009017EF"/>
    <w:rsid w:val="00913FAD"/>
    <w:rsid w:val="00915B90"/>
    <w:rsid w:val="00916546"/>
    <w:rsid w:val="009310EC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0B97"/>
    <w:rsid w:val="009D4FF2"/>
    <w:rsid w:val="009E12D4"/>
    <w:rsid w:val="009E2927"/>
    <w:rsid w:val="009F1C25"/>
    <w:rsid w:val="009F755E"/>
    <w:rsid w:val="00A0203B"/>
    <w:rsid w:val="00A03AF4"/>
    <w:rsid w:val="00A06648"/>
    <w:rsid w:val="00A366A6"/>
    <w:rsid w:val="00A457D2"/>
    <w:rsid w:val="00A46C8C"/>
    <w:rsid w:val="00A53B86"/>
    <w:rsid w:val="00A5661F"/>
    <w:rsid w:val="00A716F5"/>
    <w:rsid w:val="00A76727"/>
    <w:rsid w:val="00A87CD6"/>
    <w:rsid w:val="00AA0285"/>
    <w:rsid w:val="00AA69C9"/>
    <w:rsid w:val="00AB054C"/>
    <w:rsid w:val="00AC21FC"/>
    <w:rsid w:val="00AD01FD"/>
    <w:rsid w:val="00AD131F"/>
    <w:rsid w:val="00AD17C8"/>
    <w:rsid w:val="00AE3DA6"/>
    <w:rsid w:val="00AE6242"/>
    <w:rsid w:val="00AF00E6"/>
    <w:rsid w:val="00AF0EE9"/>
    <w:rsid w:val="00AF1CDF"/>
    <w:rsid w:val="00B023DC"/>
    <w:rsid w:val="00B04C01"/>
    <w:rsid w:val="00B16979"/>
    <w:rsid w:val="00B16D25"/>
    <w:rsid w:val="00B27D9B"/>
    <w:rsid w:val="00B356F9"/>
    <w:rsid w:val="00B43291"/>
    <w:rsid w:val="00B44BF7"/>
    <w:rsid w:val="00B57E2E"/>
    <w:rsid w:val="00B65240"/>
    <w:rsid w:val="00B73A83"/>
    <w:rsid w:val="00B76479"/>
    <w:rsid w:val="00B92F76"/>
    <w:rsid w:val="00B97B5C"/>
    <w:rsid w:val="00BA0E32"/>
    <w:rsid w:val="00BA3ECB"/>
    <w:rsid w:val="00BA5FEF"/>
    <w:rsid w:val="00BA7B78"/>
    <w:rsid w:val="00BB443B"/>
    <w:rsid w:val="00BB68F5"/>
    <w:rsid w:val="00BC0F71"/>
    <w:rsid w:val="00BC3D61"/>
    <w:rsid w:val="00BE68BA"/>
    <w:rsid w:val="00BF1396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657A3"/>
    <w:rsid w:val="00C80FC6"/>
    <w:rsid w:val="00C8565D"/>
    <w:rsid w:val="00C913F8"/>
    <w:rsid w:val="00C91901"/>
    <w:rsid w:val="00CA36A9"/>
    <w:rsid w:val="00CA4CA8"/>
    <w:rsid w:val="00CA5B86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148D6"/>
    <w:rsid w:val="00D16C77"/>
    <w:rsid w:val="00D252AB"/>
    <w:rsid w:val="00D254A2"/>
    <w:rsid w:val="00D2572E"/>
    <w:rsid w:val="00D31FF0"/>
    <w:rsid w:val="00D3568E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12"/>
    <w:rsid w:val="00D85F43"/>
    <w:rsid w:val="00D905BC"/>
    <w:rsid w:val="00D92A1F"/>
    <w:rsid w:val="00D94818"/>
    <w:rsid w:val="00DA1D4A"/>
    <w:rsid w:val="00DA3C7D"/>
    <w:rsid w:val="00DB0638"/>
    <w:rsid w:val="00DB75E2"/>
    <w:rsid w:val="00DC1B3C"/>
    <w:rsid w:val="00DC29D4"/>
    <w:rsid w:val="00DC7B88"/>
    <w:rsid w:val="00DD620C"/>
    <w:rsid w:val="00DE1866"/>
    <w:rsid w:val="00DE3A93"/>
    <w:rsid w:val="00DE563C"/>
    <w:rsid w:val="00E14989"/>
    <w:rsid w:val="00E33582"/>
    <w:rsid w:val="00E401F4"/>
    <w:rsid w:val="00E403EC"/>
    <w:rsid w:val="00E40A8A"/>
    <w:rsid w:val="00E62A7A"/>
    <w:rsid w:val="00E65BF1"/>
    <w:rsid w:val="00E67C43"/>
    <w:rsid w:val="00E71B26"/>
    <w:rsid w:val="00E77BB7"/>
    <w:rsid w:val="00E8792C"/>
    <w:rsid w:val="00E92528"/>
    <w:rsid w:val="00E970B1"/>
    <w:rsid w:val="00E978AF"/>
    <w:rsid w:val="00E97B57"/>
    <w:rsid w:val="00EA0647"/>
    <w:rsid w:val="00EA2B26"/>
    <w:rsid w:val="00EA4297"/>
    <w:rsid w:val="00EA76ED"/>
    <w:rsid w:val="00EB0CBE"/>
    <w:rsid w:val="00EB462C"/>
    <w:rsid w:val="00EB4AF4"/>
    <w:rsid w:val="00EC1282"/>
    <w:rsid w:val="00EC3072"/>
    <w:rsid w:val="00ED057B"/>
    <w:rsid w:val="00ED1A71"/>
    <w:rsid w:val="00ED4064"/>
    <w:rsid w:val="00EE092E"/>
    <w:rsid w:val="00EE17B6"/>
    <w:rsid w:val="00EF0339"/>
    <w:rsid w:val="00EF2073"/>
    <w:rsid w:val="00EF5934"/>
    <w:rsid w:val="00EF7D26"/>
    <w:rsid w:val="00F06D61"/>
    <w:rsid w:val="00F14A72"/>
    <w:rsid w:val="00F21355"/>
    <w:rsid w:val="00F30B81"/>
    <w:rsid w:val="00F34ECB"/>
    <w:rsid w:val="00F36683"/>
    <w:rsid w:val="00F403C1"/>
    <w:rsid w:val="00F54E4A"/>
    <w:rsid w:val="00F56102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D04FD"/>
    <w:rsid w:val="00FD22BA"/>
    <w:rsid w:val="00FE0DE2"/>
    <w:rsid w:val="00FE1323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  <w:style w:type="paragraph" w:customStyle="1" w:styleId="ae">
    <w:name w:val="样式 文号 + (西文) 方正小标宋简体 加粗 粗下划线"/>
    <w:basedOn w:val="ab"/>
    <w:link w:val="Char9"/>
    <w:rsid w:val="006845B4"/>
    <w:rPr>
      <w:rFonts w:ascii="方正小标宋简体" w:hAnsi="方正小标宋简体"/>
      <w:kern w:val="2"/>
      <w:u w:val="thick"/>
    </w:rPr>
  </w:style>
  <w:style w:type="character" w:customStyle="1" w:styleId="Char9">
    <w:name w:val="样式 文号 + (西文) 方正小标宋简体 加粗 粗下划线 Char"/>
    <w:link w:val="ae"/>
    <w:rsid w:val="006845B4"/>
    <w:rPr>
      <w:rFonts w:ascii="方正小标宋简体" w:eastAsia="方正仿宋简体" w:hAnsi="方正小标宋简体" w:cs="Times New Roman"/>
      <w:bCs/>
      <w:sz w:val="32"/>
      <w:szCs w:val="4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CE33-13A2-42BB-B845-D74CC963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305</cp:revision>
  <cp:lastPrinted>2020-04-24T01:51:00Z</cp:lastPrinted>
  <dcterms:created xsi:type="dcterms:W3CDTF">2018-06-06T09:06:00Z</dcterms:created>
  <dcterms:modified xsi:type="dcterms:W3CDTF">2021-01-07T08:38:00Z</dcterms:modified>
</cp:coreProperties>
</file>