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6544C3" w:rsidRDefault="009310EC" w:rsidP="009310EC">
      <w:pPr>
        <w:spacing w:line="560" w:lineRule="exact"/>
        <w:jc w:val="center"/>
        <w:rPr>
          <w:bCs/>
          <w:sz w:val="44"/>
          <w:szCs w:val="44"/>
        </w:rPr>
      </w:pPr>
    </w:p>
    <w:p w:rsidR="00B43949" w:rsidRDefault="00B43949" w:rsidP="00B43949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 w:rsidRPr="00B266C3">
        <w:rPr>
          <w:rFonts w:hint="eastAsia"/>
        </w:rPr>
        <w:t>西咸沣东审准</w:t>
      </w:r>
      <w:r>
        <w:rPr>
          <w:rFonts w:eastAsia="宋体" w:hAnsi="宋体"/>
          <w:szCs w:val="32"/>
        </w:rPr>
        <w:t>〔</w:t>
      </w:r>
      <w:r>
        <w:rPr>
          <w:rFonts w:ascii="仿宋_GB2312" w:eastAsia="仿宋_GB2312" w:hint="eastAsia"/>
          <w:szCs w:val="32"/>
        </w:rPr>
        <w:t>2021</w:t>
      </w:r>
      <w:r>
        <w:rPr>
          <w:rFonts w:eastAsia="宋体" w:hAnsi="宋体"/>
          <w:szCs w:val="32"/>
        </w:rPr>
        <w:t>〕</w:t>
      </w:r>
      <w:r>
        <w:rPr>
          <w:rFonts w:ascii="仿宋_GB2312" w:eastAsia="仿宋_GB2312" w:hint="eastAsia"/>
          <w:szCs w:val="32"/>
        </w:rPr>
        <w:t>28</w:t>
      </w:r>
      <w:r>
        <w:rPr>
          <w:rFonts w:ascii="方正仿宋简体" w:hAnsi="宋体" w:hint="eastAsia"/>
          <w:szCs w:val="32"/>
        </w:rPr>
        <w:t>号</w:t>
      </w:r>
    </w:p>
    <w:p w:rsidR="009310EC" w:rsidRPr="00B43949" w:rsidRDefault="009310EC" w:rsidP="009310EC">
      <w:pPr>
        <w:spacing w:line="560" w:lineRule="exact"/>
        <w:jc w:val="center"/>
        <w:rPr>
          <w:bCs/>
          <w:color w:val="FF0000"/>
          <w:sz w:val="44"/>
          <w:szCs w:val="44"/>
        </w:rPr>
      </w:pPr>
    </w:p>
    <w:p w:rsidR="00E70CA1" w:rsidRPr="009029B8" w:rsidRDefault="00E70CA1" w:rsidP="00E70CA1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9029B8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陕西省西咸新区沣东新城行政审批与政务服务局</w:t>
      </w:r>
    </w:p>
    <w:p w:rsidR="00BC2CAF" w:rsidRDefault="009310EC" w:rsidP="009310EC">
      <w:pPr>
        <w:spacing w:line="560" w:lineRule="exact"/>
        <w:jc w:val="center"/>
        <w:rPr>
          <w:rFonts w:ascii="Calibri" w:eastAsia="方正仿宋简体" w:hAnsi="Calibri" w:hint="eastAsia"/>
          <w:bCs/>
          <w:kern w:val="44"/>
          <w:sz w:val="32"/>
          <w:szCs w:val="44"/>
        </w:rPr>
      </w:pPr>
      <w:r w:rsidRPr="009029B8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B75CF7" w:rsidRPr="009029B8">
        <w:rPr>
          <w:rFonts w:ascii="Calibri" w:eastAsia="方正仿宋简体" w:hAnsi="Calibri" w:hint="eastAsia"/>
          <w:bCs/>
          <w:kern w:val="44"/>
          <w:sz w:val="32"/>
          <w:szCs w:val="44"/>
        </w:rPr>
        <w:t>华研检测集团新总部办公暨西北检测基地新建项目</w:t>
      </w:r>
    </w:p>
    <w:p w:rsidR="009310EC" w:rsidRPr="009029B8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bookmarkStart w:id="0" w:name="_GoBack"/>
      <w:bookmarkEnd w:id="0"/>
      <w:r w:rsidRPr="009029B8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277A52" w:rsidRDefault="009310EC" w:rsidP="009310EC">
      <w:pPr>
        <w:spacing w:line="560" w:lineRule="exact"/>
        <w:rPr>
          <w:sz w:val="32"/>
          <w:szCs w:val="32"/>
        </w:rPr>
      </w:pPr>
    </w:p>
    <w:p w:rsidR="009310EC" w:rsidRPr="009F6DBB" w:rsidRDefault="00B75CF7" w:rsidP="00AC67CF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B75CF7">
        <w:rPr>
          <w:rFonts w:ascii="仿宋_GB2312" w:eastAsia="仿宋_GB2312" w:hint="eastAsia"/>
          <w:sz w:val="32"/>
          <w:szCs w:val="32"/>
        </w:rPr>
        <w:t>华研检测集团有限责任公司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Default="009310EC" w:rsidP="00AC67CF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B75CF7" w:rsidRPr="00B75CF7">
        <w:rPr>
          <w:rFonts w:ascii="仿宋_GB2312" w:eastAsia="仿宋_GB2312" w:hint="eastAsia"/>
          <w:sz w:val="32"/>
          <w:szCs w:val="32"/>
        </w:rPr>
        <w:t>华研检测集团新总部办公暨西北检测基地新建项目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r w:rsidR="00A92B4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沣东新城生态环境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局审议，现批复如下：</w:t>
      </w:r>
    </w:p>
    <w:p w:rsidR="009310EC" w:rsidRPr="00280614" w:rsidRDefault="005120A6" w:rsidP="00AC67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0614">
        <w:rPr>
          <w:rFonts w:ascii="仿宋_GB2312" w:eastAsia="仿宋_GB2312" w:hAnsi="宋体" w:hint="eastAsia"/>
          <w:sz w:val="32"/>
          <w:szCs w:val="32"/>
        </w:rPr>
        <w:t>一、</w:t>
      </w:r>
      <w:r w:rsidR="00471689" w:rsidRPr="00B75CF7">
        <w:rPr>
          <w:rFonts w:ascii="仿宋_GB2312" w:eastAsia="仿宋_GB2312" w:hint="eastAsia"/>
          <w:sz w:val="32"/>
          <w:szCs w:val="32"/>
        </w:rPr>
        <w:t>华研检测集团新总部办公暨西北检测基地新建项目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位于沣东</w:t>
      </w:r>
      <w:r w:rsidR="009310EC" w:rsidRPr="00FE11B0">
        <w:rPr>
          <w:rFonts w:ascii="仿宋_GB2312" w:eastAsia="仿宋_GB2312" w:hAnsi="宋体" w:hint="eastAsia"/>
          <w:sz w:val="32"/>
          <w:szCs w:val="32"/>
        </w:rPr>
        <w:t>新城</w:t>
      </w:r>
      <w:r w:rsidR="000422D5" w:rsidRPr="000422D5">
        <w:rPr>
          <w:rFonts w:ascii="仿宋_GB2312" w:eastAsia="仿宋_GB2312" w:hAnsi="宋体" w:hint="eastAsia"/>
          <w:sz w:val="32"/>
          <w:szCs w:val="32"/>
        </w:rPr>
        <w:t>科源四路2296号中兴深蓝科技产业园</w:t>
      </w:r>
      <w:r w:rsidR="000422D5" w:rsidRPr="0001125A">
        <w:rPr>
          <w:rFonts w:eastAsia="仿宋_GB2312"/>
          <w:sz w:val="32"/>
          <w:szCs w:val="32"/>
        </w:rPr>
        <w:t>DK</w:t>
      </w:r>
      <w:r w:rsidR="000422D5" w:rsidRPr="000422D5">
        <w:rPr>
          <w:rFonts w:ascii="仿宋_GB2312" w:eastAsia="仿宋_GB2312" w:hAnsi="宋体" w:hint="eastAsia"/>
          <w:sz w:val="32"/>
          <w:szCs w:val="32"/>
        </w:rPr>
        <w:t>2-2号楼1单元，2单元4</w:t>
      </w:r>
      <w:r w:rsidR="0001125A">
        <w:rPr>
          <w:rFonts w:ascii="仿宋_GB2312" w:eastAsia="仿宋_GB2312" w:hAnsi="宋体" w:hint="eastAsia"/>
          <w:sz w:val="32"/>
          <w:szCs w:val="32"/>
        </w:rPr>
        <w:t>、</w:t>
      </w:r>
      <w:r w:rsidR="000422D5" w:rsidRPr="000422D5">
        <w:rPr>
          <w:rFonts w:ascii="仿宋_GB2312" w:eastAsia="仿宋_GB2312" w:hAnsi="宋体" w:hint="eastAsia"/>
          <w:sz w:val="32"/>
          <w:szCs w:val="32"/>
        </w:rPr>
        <w:t>5层</w:t>
      </w:r>
      <w:r w:rsidR="00353B2E" w:rsidRPr="00280614">
        <w:rPr>
          <w:rFonts w:ascii="仿宋_GB2312" w:eastAsia="仿宋_GB2312" w:hAnsi="宋体" w:hint="eastAsia"/>
          <w:sz w:val="32"/>
          <w:szCs w:val="32"/>
        </w:rPr>
        <w:t>，总占地面积</w:t>
      </w:r>
      <w:r w:rsidR="000A07E6">
        <w:rPr>
          <w:rFonts w:ascii="仿宋_GB2312" w:eastAsia="仿宋_GB2312" w:hAnsi="宋体" w:hint="eastAsia"/>
          <w:sz w:val="32"/>
          <w:szCs w:val="32"/>
        </w:rPr>
        <w:t>1</w:t>
      </w:r>
      <w:r w:rsidR="006C002F">
        <w:rPr>
          <w:rFonts w:ascii="仿宋_GB2312" w:eastAsia="仿宋_GB2312" w:hAnsi="宋体" w:hint="eastAsia"/>
          <w:sz w:val="32"/>
          <w:szCs w:val="32"/>
        </w:rPr>
        <w:t>0762</w:t>
      </w:r>
      <w:r w:rsidR="00353B2E" w:rsidRPr="00830139">
        <w:rPr>
          <w:rFonts w:eastAsia="仿宋_GB2312"/>
          <w:sz w:val="32"/>
          <w:szCs w:val="32"/>
        </w:rPr>
        <w:t>m</w:t>
      </w:r>
      <w:r w:rsidR="00353B2E" w:rsidRPr="00830139">
        <w:rPr>
          <w:rFonts w:eastAsia="仿宋_GB2312"/>
          <w:sz w:val="32"/>
          <w:szCs w:val="32"/>
          <w:vertAlign w:val="superscript"/>
        </w:rPr>
        <w:t>2</w:t>
      </w:r>
      <w:r w:rsidR="00353B2E" w:rsidRPr="00280614">
        <w:rPr>
          <w:rFonts w:ascii="仿宋_GB2312" w:eastAsia="仿宋_GB2312" w:hAnsi="宋体" w:hint="eastAsia"/>
          <w:sz w:val="32"/>
          <w:szCs w:val="32"/>
        </w:rPr>
        <w:t>，</w:t>
      </w:r>
      <w:r w:rsidR="00FC3F5B" w:rsidRPr="00280614">
        <w:rPr>
          <w:rFonts w:ascii="仿宋_GB2312" w:eastAsia="仿宋_GB2312" w:hAnsi="宋体" w:hint="eastAsia"/>
          <w:sz w:val="32"/>
          <w:szCs w:val="32"/>
        </w:rPr>
        <w:t>总</w:t>
      </w:r>
      <w:r w:rsidR="00FC3F5B">
        <w:rPr>
          <w:rFonts w:ascii="仿宋_GB2312" w:eastAsia="仿宋_GB2312" w:hAnsi="宋体" w:hint="eastAsia"/>
          <w:sz w:val="32"/>
          <w:szCs w:val="32"/>
        </w:rPr>
        <w:t>建筑</w:t>
      </w:r>
      <w:r w:rsidR="00FC3F5B" w:rsidRPr="00280614">
        <w:rPr>
          <w:rFonts w:ascii="仿宋_GB2312" w:eastAsia="仿宋_GB2312" w:hAnsi="宋体" w:hint="eastAsia"/>
          <w:sz w:val="32"/>
          <w:szCs w:val="32"/>
        </w:rPr>
        <w:t>面积</w:t>
      </w:r>
      <w:r w:rsidR="00DF3EB1">
        <w:rPr>
          <w:rFonts w:ascii="仿宋_GB2312" w:eastAsia="仿宋_GB2312" w:hAnsi="宋体" w:hint="eastAsia"/>
          <w:sz w:val="32"/>
          <w:szCs w:val="32"/>
        </w:rPr>
        <w:t>10762</w:t>
      </w:r>
      <w:r w:rsidR="00FC3F5B" w:rsidRPr="00830139">
        <w:rPr>
          <w:rFonts w:eastAsia="仿宋_GB2312"/>
          <w:sz w:val="32"/>
          <w:szCs w:val="32"/>
        </w:rPr>
        <w:t>m</w:t>
      </w:r>
      <w:r w:rsidR="00FC3F5B" w:rsidRPr="00830139">
        <w:rPr>
          <w:rFonts w:eastAsia="仿宋_GB2312"/>
          <w:sz w:val="32"/>
          <w:szCs w:val="32"/>
          <w:vertAlign w:val="superscript"/>
        </w:rPr>
        <w:t>2</w:t>
      </w:r>
      <w:r w:rsidR="00FC3F5B" w:rsidRPr="00280614">
        <w:rPr>
          <w:rFonts w:ascii="仿宋_GB2312" w:eastAsia="仿宋_GB2312" w:hAnsi="宋体" w:hint="eastAsia"/>
          <w:sz w:val="32"/>
          <w:szCs w:val="32"/>
        </w:rPr>
        <w:t>，</w:t>
      </w:r>
      <w:r w:rsidR="00FC3F5B">
        <w:rPr>
          <w:rFonts w:ascii="仿宋_GB2312" w:eastAsia="仿宋_GB2312" w:hint="eastAsia"/>
          <w:bCs/>
          <w:sz w:val="32"/>
          <w:szCs w:val="32"/>
          <w:lang w:bidi="ar"/>
        </w:rPr>
        <w:t>主要建设</w:t>
      </w:r>
      <w:r w:rsidR="00E26893" w:rsidRPr="00E26893">
        <w:rPr>
          <w:rFonts w:ascii="仿宋_GB2312" w:eastAsia="仿宋_GB2312" w:hint="eastAsia"/>
          <w:bCs/>
          <w:sz w:val="32"/>
          <w:szCs w:val="32"/>
          <w:lang w:bidi="ar"/>
        </w:rPr>
        <w:t>能源室、化工室、食品室、纺织室、电子电器室、环境室、建材室、高科研发室、化学计量事业部、热学计量事业部等，主要为生产企业及科研单位提供环保检测技术服务。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项目总投资</w:t>
      </w:r>
      <w:r w:rsidR="006C002F">
        <w:rPr>
          <w:rFonts w:ascii="仿宋_GB2312" w:eastAsia="仿宋_GB2312" w:hAnsi="宋体" w:hint="eastAsia"/>
          <w:sz w:val="32"/>
          <w:szCs w:val="32"/>
        </w:rPr>
        <w:t>15</w:t>
      </w:r>
      <w:r w:rsidR="000A07E6">
        <w:rPr>
          <w:rFonts w:ascii="仿宋_GB2312" w:eastAsia="仿宋_GB2312" w:hAnsi="宋体" w:hint="eastAsia"/>
          <w:sz w:val="32"/>
          <w:szCs w:val="32"/>
        </w:rPr>
        <w:t>000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万元，其中环保投资</w:t>
      </w:r>
      <w:r w:rsidR="006C002F">
        <w:rPr>
          <w:rFonts w:ascii="仿宋_GB2312" w:eastAsia="仿宋_GB2312" w:hAnsi="宋体" w:hint="eastAsia"/>
          <w:sz w:val="32"/>
          <w:szCs w:val="32"/>
        </w:rPr>
        <w:t>253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万元。</w:t>
      </w:r>
    </w:p>
    <w:p w:rsidR="009310EC" w:rsidRPr="009F6DBB" w:rsidRDefault="009310EC" w:rsidP="00AC67CF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284A3F" w:rsidRPr="00967DBD" w:rsidRDefault="009310EC" w:rsidP="00967D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</w:t>
      </w:r>
      <w:r w:rsidR="00284A3F" w:rsidRPr="0083792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项目应全面落实</w:t>
      </w:r>
      <w:r w:rsidR="00284A3F">
        <w:rPr>
          <w:rFonts w:ascii="仿宋_GB2312" w:eastAsia="仿宋_GB2312" w:hint="eastAsia"/>
          <w:sz w:val="32"/>
          <w:szCs w:val="32"/>
        </w:rPr>
        <w:t>“</w:t>
      </w:r>
      <w:r w:rsidR="00284A3F">
        <w:rPr>
          <w:rFonts w:ascii="仿宋_GB2312" w:eastAsia="仿宋_GB2312" w:hAnsi="宋体" w:hint="eastAsia"/>
          <w:sz w:val="32"/>
          <w:szCs w:val="32"/>
        </w:rPr>
        <w:t>报告表</w:t>
      </w:r>
      <w:r w:rsidR="00284A3F">
        <w:rPr>
          <w:rFonts w:ascii="仿宋_GB2312" w:eastAsia="仿宋_GB2312" w:hint="eastAsia"/>
          <w:sz w:val="32"/>
          <w:szCs w:val="32"/>
        </w:rPr>
        <w:t>”</w:t>
      </w:r>
      <w:r w:rsidR="00284A3F" w:rsidRPr="0083792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提出的各项环境保护要求，</w:t>
      </w:r>
      <w:r w:rsidR="00284A3F" w:rsidRPr="0083792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lastRenderedPageBreak/>
        <w:t>确保各项污染物达标排放。</w:t>
      </w:r>
      <w:r w:rsidR="00967DBD" w:rsidRPr="008C7A0A">
        <w:rPr>
          <w:rFonts w:ascii="仿宋_GB2312" w:eastAsia="仿宋_GB2312" w:hint="eastAsia"/>
          <w:sz w:val="32"/>
          <w:szCs w:val="32"/>
        </w:rPr>
        <w:t>在项目设计、建设过程中和投入运行后，应重点做好以下工作：</w:t>
      </w:r>
    </w:p>
    <w:p w:rsidR="009310EC" w:rsidRPr="009F6DBB" w:rsidRDefault="009310EC" w:rsidP="00AC67CF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</w:t>
      </w:r>
      <w:r w:rsidR="000C3233">
        <w:rPr>
          <w:rFonts w:ascii="仿宋_GB2312" w:eastAsia="仿宋_GB2312" w:hAnsi="宋体" w:hint="eastAsia"/>
          <w:sz w:val="32"/>
          <w:szCs w:val="32"/>
        </w:rPr>
        <w:t>各厂界噪声满足《工业企业厂界环境噪声排放标准》（GB12348-2008）中2类标准的要求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9F6DBB" w:rsidRDefault="009310EC" w:rsidP="00AC67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DF3EB1">
        <w:rPr>
          <w:rFonts w:ascii="仿宋_GB2312" w:eastAsia="仿宋_GB2312" w:hAnsi="宋体" w:hint="eastAsia"/>
          <w:sz w:val="32"/>
          <w:szCs w:val="32"/>
        </w:rPr>
        <w:t>有机</w:t>
      </w:r>
      <w:r w:rsidR="00A3676F">
        <w:rPr>
          <w:rFonts w:ascii="仿宋_GB2312" w:eastAsia="仿宋_GB2312" w:hAnsi="宋体" w:hint="eastAsia"/>
          <w:sz w:val="32"/>
          <w:szCs w:val="32"/>
        </w:rPr>
        <w:t>废气经</w:t>
      </w:r>
      <w:r w:rsidR="000A5633">
        <w:rPr>
          <w:rFonts w:ascii="仿宋_GB2312" w:eastAsia="仿宋_GB2312" w:hAnsi="宋体" w:hint="eastAsia"/>
          <w:sz w:val="32"/>
          <w:szCs w:val="32"/>
        </w:rPr>
        <w:t>“通风橱+两级活性炭吸附装置”</w:t>
      </w:r>
      <w:r w:rsidR="00A3676F">
        <w:rPr>
          <w:rFonts w:ascii="仿宋_GB2312" w:eastAsia="仿宋_GB2312" w:hAnsi="宋体" w:hint="eastAsia"/>
          <w:sz w:val="32"/>
          <w:szCs w:val="32"/>
        </w:rPr>
        <w:t>处理后通过1</w:t>
      </w:r>
      <w:r w:rsidR="00DF3EB1">
        <w:rPr>
          <w:rFonts w:ascii="仿宋_GB2312" w:eastAsia="仿宋_GB2312" w:hAnsi="宋体" w:hint="eastAsia"/>
          <w:sz w:val="32"/>
          <w:szCs w:val="32"/>
        </w:rPr>
        <w:t>7</w:t>
      </w:r>
      <w:r w:rsidR="00A3676F" w:rsidRPr="00A3676F">
        <w:rPr>
          <w:rFonts w:eastAsia="仿宋_GB2312"/>
          <w:sz w:val="32"/>
          <w:szCs w:val="32"/>
        </w:rPr>
        <w:t>m</w:t>
      </w:r>
      <w:r w:rsidR="00A3676F">
        <w:rPr>
          <w:rFonts w:ascii="仿宋_GB2312" w:eastAsia="仿宋_GB2312" w:hAnsi="宋体" w:hint="eastAsia"/>
          <w:sz w:val="32"/>
          <w:szCs w:val="32"/>
        </w:rPr>
        <w:t>高排气筒排放；</w:t>
      </w:r>
      <w:r w:rsidR="00DF3EB1">
        <w:rPr>
          <w:rFonts w:ascii="仿宋_GB2312" w:eastAsia="仿宋_GB2312" w:hAnsi="宋体" w:hint="eastAsia"/>
          <w:sz w:val="32"/>
          <w:szCs w:val="32"/>
        </w:rPr>
        <w:t>硫酸雾经</w:t>
      </w:r>
      <w:r w:rsidR="000A5633">
        <w:rPr>
          <w:rFonts w:ascii="仿宋_GB2312" w:eastAsia="仿宋_GB2312" w:hAnsi="宋体" w:hint="eastAsia"/>
          <w:sz w:val="32"/>
          <w:szCs w:val="32"/>
        </w:rPr>
        <w:t>“通风橱+碱液喷淋塔”</w:t>
      </w:r>
      <w:r w:rsidR="00DF3EB1">
        <w:rPr>
          <w:rFonts w:ascii="仿宋_GB2312" w:eastAsia="仿宋_GB2312" w:hAnsi="宋体" w:hint="eastAsia"/>
          <w:sz w:val="32"/>
          <w:szCs w:val="32"/>
        </w:rPr>
        <w:t>处理后通过17</w:t>
      </w:r>
      <w:r w:rsidR="00DF3EB1" w:rsidRPr="00A3676F">
        <w:rPr>
          <w:rFonts w:eastAsia="仿宋_GB2312"/>
          <w:sz w:val="32"/>
          <w:szCs w:val="32"/>
        </w:rPr>
        <w:t>m</w:t>
      </w:r>
      <w:r w:rsidR="00DF3EB1">
        <w:rPr>
          <w:rFonts w:ascii="仿宋_GB2312" w:eastAsia="仿宋_GB2312" w:hAnsi="宋体" w:hint="eastAsia"/>
          <w:sz w:val="32"/>
          <w:szCs w:val="32"/>
        </w:rPr>
        <w:t>高排气筒排放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  <w:r w:rsidR="008E31D3">
        <w:rPr>
          <w:rFonts w:ascii="仿宋_GB2312" w:eastAsia="仿宋_GB2312" w:hAnsi="宋体" w:hint="eastAsia"/>
          <w:sz w:val="32"/>
          <w:szCs w:val="32"/>
        </w:rPr>
        <w:t>有组织</w:t>
      </w:r>
      <w:r w:rsidR="008E31D3" w:rsidRPr="008E31D3">
        <w:rPr>
          <w:rFonts w:ascii="仿宋_GB2312" w:eastAsia="仿宋_GB2312" w:hAnsi="宋体" w:hint="eastAsia"/>
          <w:sz w:val="32"/>
          <w:szCs w:val="32"/>
        </w:rPr>
        <w:t>排放</w:t>
      </w:r>
      <w:r w:rsidR="008E31D3">
        <w:rPr>
          <w:rFonts w:ascii="仿宋_GB2312" w:eastAsia="仿宋_GB2312" w:hAnsi="宋体" w:hint="eastAsia"/>
          <w:sz w:val="32"/>
          <w:szCs w:val="32"/>
        </w:rPr>
        <w:t>浓度满足</w:t>
      </w:r>
      <w:r w:rsidR="008E31D3" w:rsidRPr="008E31D3">
        <w:rPr>
          <w:rFonts w:ascii="仿宋_GB2312" w:eastAsia="仿宋_GB2312" w:hAnsi="宋体" w:hint="eastAsia"/>
          <w:sz w:val="32"/>
          <w:szCs w:val="32"/>
        </w:rPr>
        <w:t>《大气污染物综合排放标准》（GB16297-1996）二级标准</w:t>
      </w:r>
      <w:r w:rsidR="008E31D3">
        <w:rPr>
          <w:rFonts w:ascii="仿宋_GB2312" w:eastAsia="仿宋_GB2312" w:hAnsi="宋体" w:hint="eastAsia"/>
          <w:sz w:val="32"/>
          <w:szCs w:val="32"/>
        </w:rPr>
        <w:t>、排放速率满足</w:t>
      </w:r>
      <w:r w:rsidR="008E31D3" w:rsidRPr="008E31D3">
        <w:rPr>
          <w:rFonts w:ascii="仿宋_GB2312" w:eastAsia="仿宋_GB2312" w:hAnsi="宋体" w:hint="eastAsia"/>
          <w:sz w:val="32"/>
          <w:szCs w:val="32"/>
        </w:rPr>
        <w:t>《大气污染物综合排放标准》（GB16297-1996）</w:t>
      </w:r>
      <w:r w:rsidR="008E31D3">
        <w:rPr>
          <w:rFonts w:ascii="仿宋_GB2312" w:eastAsia="仿宋_GB2312" w:hAnsi="宋体" w:hint="eastAsia"/>
          <w:sz w:val="32"/>
          <w:szCs w:val="32"/>
        </w:rPr>
        <w:t>中相应</w:t>
      </w:r>
      <w:r w:rsidR="00B35774">
        <w:rPr>
          <w:rFonts w:ascii="仿宋_GB2312" w:eastAsia="仿宋_GB2312" w:hAnsi="宋体" w:hint="eastAsia"/>
          <w:sz w:val="32"/>
          <w:szCs w:val="32"/>
        </w:rPr>
        <w:t>排气筒</w:t>
      </w:r>
      <w:r w:rsidR="008E31D3">
        <w:rPr>
          <w:rFonts w:ascii="仿宋_GB2312" w:eastAsia="仿宋_GB2312" w:hAnsi="宋体" w:hint="eastAsia"/>
          <w:sz w:val="32"/>
          <w:szCs w:val="32"/>
        </w:rPr>
        <w:t>高度对应速率标准要求，</w:t>
      </w:r>
      <w:r w:rsidR="008E31D3" w:rsidRPr="008E31D3">
        <w:rPr>
          <w:rFonts w:ascii="仿宋_GB2312" w:eastAsia="仿宋_GB2312" w:hAnsi="宋体" w:hint="eastAsia"/>
          <w:sz w:val="32"/>
          <w:szCs w:val="32"/>
        </w:rPr>
        <w:t>无组织排放</w:t>
      </w:r>
      <w:r w:rsidR="008E31D3">
        <w:rPr>
          <w:rFonts w:ascii="仿宋_GB2312" w:eastAsia="仿宋_GB2312" w:hAnsi="宋体" w:hint="eastAsia"/>
          <w:sz w:val="32"/>
          <w:szCs w:val="32"/>
        </w:rPr>
        <w:t>满足</w:t>
      </w:r>
      <w:r w:rsidR="008E31D3" w:rsidRPr="008E31D3">
        <w:rPr>
          <w:rFonts w:ascii="仿宋_GB2312" w:eastAsia="仿宋_GB2312" w:hAnsi="宋体" w:hint="eastAsia"/>
          <w:sz w:val="32"/>
          <w:szCs w:val="32"/>
        </w:rPr>
        <w:t>《大气污染物综合排放标准》（GB16297-1996）无组织排放浓度限值。</w:t>
      </w:r>
    </w:p>
    <w:p w:rsidR="00A45010" w:rsidRDefault="009310EC" w:rsidP="00AC67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</w:t>
      </w:r>
      <w:r w:rsidR="00A45010" w:rsidRPr="003909A1">
        <w:rPr>
          <w:rFonts w:ascii="仿宋_GB2312" w:eastAsia="仿宋_GB2312" w:hAnsi="宋体" w:hint="eastAsia"/>
          <w:sz w:val="32"/>
          <w:szCs w:val="32"/>
        </w:rPr>
        <w:t>生活垃圾和一般工业固废应分类收集处置。</w:t>
      </w:r>
      <w:r w:rsidR="00F809B6">
        <w:rPr>
          <w:rFonts w:ascii="仿宋_GB2312" w:eastAsia="仿宋_GB2312" w:hAnsi="宋体" w:hint="eastAsia"/>
          <w:sz w:val="32"/>
          <w:szCs w:val="32"/>
        </w:rPr>
        <w:t>过期试剂、废试剂瓶、废活性炭、实验废液、</w:t>
      </w:r>
      <w:r w:rsidR="007865F5" w:rsidRPr="007865F5">
        <w:rPr>
          <w:rFonts w:ascii="仿宋_GB2312" w:eastAsia="仿宋_GB2312" w:hAnsi="宋体" w:hint="eastAsia"/>
          <w:sz w:val="32"/>
          <w:szCs w:val="32"/>
        </w:rPr>
        <w:t>检测废液、重金属项目检测产生的含重金属清洗废水、一般项目检测产生的头道清洗废水</w:t>
      </w:r>
      <w:r w:rsidR="007865F5">
        <w:rPr>
          <w:rFonts w:ascii="仿宋_GB2312" w:eastAsia="仿宋_GB2312" w:hAnsi="宋体" w:hint="eastAsia"/>
          <w:sz w:val="32"/>
          <w:szCs w:val="32"/>
        </w:rPr>
        <w:t>作为危险废物，</w:t>
      </w:r>
      <w:r w:rsidR="00A45010" w:rsidRPr="003909A1">
        <w:rPr>
          <w:rFonts w:ascii="仿宋_GB2312" w:eastAsia="仿宋_GB2312" w:hAnsi="宋体" w:hint="eastAsia"/>
          <w:sz w:val="32"/>
          <w:szCs w:val="32"/>
        </w:rPr>
        <w:t>应设置符合标准的危废暂存间暂存，定期交由有资质单位处置。</w:t>
      </w:r>
    </w:p>
    <w:p w:rsidR="006703C0" w:rsidRPr="003909A1" w:rsidRDefault="006703C0" w:rsidP="006703C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危废贮存场所的建设、管理要满足</w:t>
      </w:r>
      <w:r w:rsidRPr="006703C0">
        <w:rPr>
          <w:rFonts w:ascii="仿宋_GB2312" w:eastAsia="仿宋_GB2312" w:hAnsi="宋体" w:hint="eastAsia"/>
          <w:sz w:val="32"/>
          <w:szCs w:val="32"/>
        </w:rPr>
        <w:t>《危险废物贮存污染物控制标准》（GB18597-2001）及其2013修改单中相关要求</w:t>
      </w:r>
      <w:r>
        <w:rPr>
          <w:rFonts w:ascii="仿宋_GB2312" w:eastAsia="仿宋_GB2312" w:hAnsi="宋体" w:hint="eastAsia"/>
          <w:sz w:val="32"/>
          <w:szCs w:val="32"/>
        </w:rPr>
        <w:t>，危废转移要满足《危险废物转移联单管理办法》</w:t>
      </w:r>
      <w:r w:rsidRPr="006703C0">
        <w:rPr>
          <w:rFonts w:ascii="仿宋_GB2312" w:eastAsia="仿宋_GB2312" w:hAnsi="宋体" w:hint="eastAsia"/>
          <w:sz w:val="32"/>
          <w:szCs w:val="32"/>
        </w:rPr>
        <w:t>中相关要求。</w:t>
      </w:r>
    </w:p>
    <w:p w:rsidR="009310EC" w:rsidRDefault="009310EC" w:rsidP="00AC67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 w:rsidR="00E505DA" w:rsidRPr="00E505DA">
        <w:rPr>
          <w:rFonts w:ascii="仿宋_GB2312" w:eastAsia="仿宋_GB2312" w:hAnsi="宋体" w:hint="eastAsia"/>
          <w:sz w:val="32"/>
          <w:szCs w:val="32"/>
        </w:rPr>
        <w:t>实验废水（除重金属项目检测产生的含重金属清洗废水、一般项目检测产生的头道清洗废水</w:t>
      </w:r>
      <w:r w:rsidR="002369D7">
        <w:rPr>
          <w:rFonts w:ascii="仿宋_GB2312" w:eastAsia="仿宋_GB2312" w:hAnsi="宋体" w:hint="eastAsia"/>
          <w:sz w:val="32"/>
          <w:szCs w:val="32"/>
        </w:rPr>
        <w:t>外</w:t>
      </w:r>
      <w:r w:rsidR="00E505DA" w:rsidRPr="00E505DA">
        <w:rPr>
          <w:rFonts w:ascii="仿宋_GB2312" w:eastAsia="仿宋_GB2312" w:hAnsi="宋体" w:hint="eastAsia"/>
          <w:sz w:val="32"/>
          <w:szCs w:val="32"/>
        </w:rPr>
        <w:t>）</w:t>
      </w:r>
      <w:r w:rsidR="003F369B">
        <w:rPr>
          <w:rFonts w:ascii="仿宋_GB2312" w:eastAsia="仿宋_GB2312" w:hAnsi="宋体" w:hint="eastAsia"/>
          <w:sz w:val="32"/>
          <w:szCs w:val="32"/>
        </w:rPr>
        <w:t>和喷淋塔废水</w:t>
      </w:r>
      <w:r w:rsidR="00E505DA" w:rsidRPr="00E505DA">
        <w:rPr>
          <w:rFonts w:ascii="仿宋_GB2312" w:eastAsia="仿宋_GB2312" w:hAnsi="宋体" w:hint="eastAsia"/>
          <w:sz w:val="32"/>
          <w:szCs w:val="32"/>
        </w:rPr>
        <w:t>经自建</w:t>
      </w:r>
      <w:r w:rsidR="00E505DA" w:rsidRPr="00E505DA">
        <w:rPr>
          <w:rFonts w:ascii="仿宋_GB2312" w:eastAsia="仿宋_GB2312" w:hAnsi="宋体" w:hint="eastAsia"/>
          <w:sz w:val="32"/>
          <w:szCs w:val="32"/>
        </w:rPr>
        <w:lastRenderedPageBreak/>
        <w:t>的污水处理装置</w:t>
      </w:r>
      <w:r w:rsidR="00612CFE">
        <w:rPr>
          <w:rFonts w:ascii="仿宋_GB2312" w:eastAsia="仿宋_GB2312" w:hAnsi="宋体" w:hint="eastAsia"/>
          <w:sz w:val="32"/>
          <w:szCs w:val="32"/>
        </w:rPr>
        <w:t>（</w:t>
      </w:r>
      <w:r w:rsidR="00612CFE" w:rsidRPr="00612CFE">
        <w:rPr>
          <w:rFonts w:ascii="仿宋_GB2312" w:eastAsia="仿宋_GB2312" w:hAnsi="宋体" w:hint="eastAsia"/>
          <w:sz w:val="32"/>
          <w:szCs w:val="32"/>
        </w:rPr>
        <w:t>“PH调节+微电解+絮凝沉淀+过滤+消毒”</w:t>
      </w:r>
      <w:r w:rsidR="00612CFE">
        <w:rPr>
          <w:rFonts w:ascii="仿宋_GB2312" w:eastAsia="仿宋_GB2312" w:hAnsi="宋体" w:hint="eastAsia"/>
          <w:sz w:val="32"/>
          <w:szCs w:val="32"/>
        </w:rPr>
        <w:t>工艺）</w:t>
      </w:r>
      <w:r w:rsidR="00E505DA" w:rsidRPr="00E505DA">
        <w:rPr>
          <w:rFonts w:ascii="仿宋_GB2312" w:eastAsia="仿宋_GB2312" w:hAnsi="宋体" w:hint="eastAsia"/>
          <w:sz w:val="32"/>
          <w:szCs w:val="32"/>
        </w:rPr>
        <w:t>处理后，同生活污水混合排入化粪池处理，</w:t>
      </w:r>
      <w:r w:rsidR="00F61923" w:rsidRPr="00F61923">
        <w:rPr>
          <w:rFonts w:ascii="仿宋_GB2312" w:eastAsia="仿宋_GB2312" w:hAnsi="宋体" w:hint="eastAsia"/>
          <w:sz w:val="32"/>
          <w:szCs w:val="32"/>
        </w:rPr>
        <w:t xml:space="preserve"> COD、BOD</w:t>
      </w:r>
      <w:r w:rsidR="00F61923" w:rsidRPr="00A2784C">
        <w:rPr>
          <w:rFonts w:ascii="仿宋_GB2312" w:eastAsia="仿宋_GB2312" w:hAnsi="宋体" w:hint="eastAsia"/>
          <w:sz w:val="32"/>
          <w:szCs w:val="32"/>
          <w:vertAlign w:val="subscript"/>
        </w:rPr>
        <w:t>5</w:t>
      </w:r>
      <w:r w:rsidR="00F61923" w:rsidRPr="00F61923">
        <w:rPr>
          <w:rFonts w:ascii="仿宋_GB2312" w:eastAsia="仿宋_GB2312" w:hAnsi="宋体" w:hint="eastAsia"/>
          <w:sz w:val="32"/>
          <w:szCs w:val="32"/>
        </w:rPr>
        <w:t>、SS</w:t>
      </w:r>
      <w:r w:rsidR="00F61923">
        <w:rPr>
          <w:rFonts w:ascii="仿宋_GB2312" w:eastAsia="仿宋_GB2312" w:hAnsi="宋体" w:hint="eastAsia"/>
          <w:sz w:val="32"/>
          <w:szCs w:val="32"/>
        </w:rPr>
        <w:t>达到</w:t>
      </w:r>
      <w:r w:rsidR="00F61923" w:rsidRPr="00F61923">
        <w:rPr>
          <w:rFonts w:ascii="仿宋_GB2312" w:eastAsia="仿宋_GB2312" w:hAnsi="宋体" w:hint="eastAsia"/>
          <w:sz w:val="32"/>
          <w:szCs w:val="32"/>
        </w:rPr>
        <w:t>《污水综合排放标准》（GB8978-1996）三级标准</w:t>
      </w:r>
      <w:r w:rsidR="00F61923">
        <w:rPr>
          <w:rFonts w:ascii="仿宋_GB2312" w:eastAsia="仿宋_GB2312" w:hAnsi="宋体" w:hint="eastAsia"/>
          <w:sz w:val="32"/>
          <w:szCs w:val="32"/>
        </w:rPr>
        <w:t>，</w:t>
      </w:r>
      <w:r w:rsidR="00F61923" w:rsidRPr="00F61923">
        <w:rPr>
          <w:rFonts w:ascii="仿宋_GB2312" w:eastAsia="仿宋_GB2312" w:hAnsi="宋体" w:hint="eastAsia"/>
          <w:sz w:val="32"/>
          <w:szCs w:val="32"/>
        </w:rPr>
        <w:t>氨氮、总氮、总磷</w:t>
      </w:r>
      <w:r w:rsidR="00F61923">
        <w:rPr>
          <w:rFonts w:ascii="仿宋_GB2312" w:eastAsia="仿宋_GB2312" w:hAnsi="宋体" w:hint="eastAsia"/>
          <w:sz w:val="32"/>
          <w:szCs w:val="32"/>
        </w:rPr>
        <w:t>达到</w:t>
      </w:r>
      <w:r w:rsidR="00F61923" w:rsidRPr="00F61923">
        <w:rPr>
          <w:rFonts w:ascii="仿宋_GB2312" w:eastAsia="仿宋_GB2312" w:hAnsi="宋体" w:hint="eastAsia"/>
          <w:sz w:val="32"/>
          <w:szCs w:val="32"/>
        </w:rPr>
        <w:t>《污水排入城镇下水道水质标准》（GB/T 31962-2015）中A级标准</w:t>
      </w:r>
      <w:r w:rsidR="00F61923">
        <w:rPr>
          <w:rFonts w:ascii="仿宋_GB2312" w:eastAsia="仿宋_GB2312" w:hAnsi="宋体" w:hint="eastAsia"/>
          <w:sz w:val="32"/>
          <w:szCs w:val="32"/>
        </w:rPr>
        <w:t>后，</w:t>
      </w:r>
      <w:r w:rsidR="00E505DA" w:rsidRPr="00E505DA">
        <w:rPr>
          <w:rFonts w:ascii="仿宋_GB2312" w:eastAsia="仿宋_GB2312" w:hAnsi="宋体" w:hint="eastAsia"/>
          <w:sz w:val="32"/>
          <w:szCs w:val="32"/>
        </w:rPr>
        <w:t>排入西安市第六污水处理厂</w:t>
      </w:r>
      <w:r w:rsidR="00F77960">
        <w:rPr>
          <w:rFonts w:ascii="仿宋_GB2312" w:eastAsia="仿宋_GB2312" w:hAnsi="宋体" w:hint="eastAsia"/>
          <w:sz w:val="32"/>
          <w:szCs w:val="32"/>
        </w:rPr>
        <w:t>。</w:t>
      </w:r>
      <w:r w:rsidR="00E505DA" w:rsidRPr="00E505DA">
        <w:rPr>
          <w:rFonts w:ascii="仿宋_GB2312" w:eastAsia="仿宋_GB2312" w:hAnsi="宋体" w:hint="eastAsia"/>
          <w:sz w:val="32"/>
          <w:szCs w:val="32"/>
        </w:rPr>
        <w:t>纯水制备产生的浓盐水作为清净下水直接排入</w:t>
      </w:r>
      <w:r w:rsidR="002F4D2D">
        <w:rPr>
          <w:rFonts w:ascii="仿宋_GB2312" w:eastAsia="仿宋_GB2312" w:hAnsi="宋体" w:hint="eastAsia"/>
          <w:sz w:val="32"/>
          <w:szCs w:val="32"/>
        </w:rPr>
        <w:t>市政</w:t>
      </w:r>
      <w:r w:rsidR="0064318F">
        <w:rPr>
          <w:rFonts w:ascii="仿宋_GB2312" w:eastAsia="仿宋_GB2312" w:hAnsi="宋体" w:hint="eastAsia"/>
          <w:sz w:val="32"/>
          <w:szCs w:val="32"/>
        </w:rPr>
        <w:t>污水</w:t>
      </w:r>
      <w:r w:rsidR="00E505DA" w:rsidRPr="00E505DA">
        <w:rPr>
          <w:rFonts w:ascii="仿宋_GB2312" w:eastAsia="仿宋_GB2312" w:hAnsi="宋体" w:hint="eastAsia"/>
          <w:sz w:val="32"/>
          <w:szCs w:val="32"/>
        </w:rPr>
        <w:t>管网。</w:t>
      </w:r>
    </w:p>
    <w:p w:rsidR="009310EC" w:rsidRPr="009F6DBB" w:rsidRDefault="009310EC" w:rsidP="00AC67CF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项目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</w:t>
      </w:r>
      <w:r w:rsidR="00A45010">
        <w:rPr>
          <w:rFonts w:ascii="仿宋_GB2312" w:eastAsia="仿宋_GB2312" w:hAnsi="宋体" w:hint="eastAsia"/>
          <w:sz w:val="32"/>
          <w:szCs w:val="32"/>
        </w:rPr>
        <w:t>，按规定程序进行验收。</w:t>
      </w:r>
    </w:p>
    <w:p w:rsidR="00905E3B" w:rsidRPr="00DB3E07" w:rsidRDefault="009310EC" w:rsidP="00905E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  <w:r w:rsidR="00905E3B" w:rsidRPr="00A548EF">
        <w:rPr>
          <w:rFonts w:ascii="仿宋_GB2312" w:eastAsia="仿宋_GB2312" w:hint="eastAsia"/>
          <w:sz w:val="32"/>
          <w:szCs w:val="32"/>
        </w:rPr>
        <w:t>自</w:t>
      </w:r>
      <w:r w:rsidR="00905E3B">
        <w:rPr>
          <w:rFonts w:ascii="仿宋_GB2312" w:eastAsia="仿宋_GB2312" w:hint="eastAsia"/>
          <w:sz w:val="32"/>
          <w:szCs w:val="32"/>
        </w:rPr>
        <w:t>“报告表”</w:t>
      </w:r>
      <w:r w:rsidR="00905E3B" w:rsidRPr="00A548EF">
        <w:rPr>
          <w:rFonts w:ascii="仿宋_GB2312" w:eastAsia="仿宋_GB2312" w:hint="eastAsia"/>
          <w:sz w:val="32"/>
          <w:szCs w:val="32"/>
        </w:rPr>
        <w:t>批准之日起超过五年，方决定开工建设的，环境影响评价文件应当报</w:t>
      </w:r>
      <w:r w:rsidR="00905E3B">
        <w:rPr>
          <w:rFonts w:ascii="仿宋_GB2312" w:eastAsia="仿宋_GB2312" w:hint="eastAsia"/>
          <w:sz w:val="32"/>
          <w:szCs w:val="32"/>
        </w:rPr>
        <w:t>沣东新城生态环境局</w:t>
      </w:r>
      <w:r w:rsidR="00905E3B" w:rsidRPr="00A548EF">
        <w:rPr>
          <w:rFonts w:ascii="仿宋_GB2312" w:eastAsia="仿宋_GB2312" w:hint="eastAsia"/>
          <w:sz w:val="32"/>
          <w:szCs w:val="32"/>
        </w:rPr>
        <w:t>重新审核</w:t>
      </w:r>
      <w:r w:rsidR="00905E3B">
        <w:rPr>
          <w:rFonts w:ascii="仿宋_GB2312" w:eastAsia="仿宋_GB2312" w:hint="eastAsia"/>
          <w:sz w:val="32"/>
          <w:szCs w:val="32"/>
        </w:rPr>
        <w:t>。</w:t>
      </w:r>
    </w:p>
    <w:p w:rsidR="009310EC" w:rsidRPr="00402B39" w:rsidRDefault="009310EC" w:rsidP="00AC67CF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AC67CF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AC67CF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陕西省西咸新区沣东新城</w:t>
      </w:r>
      <w:r w:rsidR="00E70CA1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310EC" w:rsidRDefault="00E70CA1" w:rsidP="00AC67CF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202</w:t>
      </w:r>
      <w:r w:rsidR="003C3E33">
        <w:rPr>
          <w:rFonts w:ascii="仿宋_GB2312" w:eastAsia="仿宋_GB2312" w:hAnsi="宋体" w:hint="eastAsia"/>
          <w:sz w:val="32"/>
          <w:szCs w:val="32"/>
        </w:rPr>
        <w:t>1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年</w:t>
      </w:r>
      <w:r w:rsidR="00B50DA6">
        <w:rPr>
          <w:rFonts w:ascii="仿宋_GB2312" w:eastAsia="仿宋_GB2312" w:hAnsi="宋体" w:hint="eastAsia"/>
          <w:sz w:val="32"/>
          <w:szCs w:val="32"/>
        </w:rPr>
        <w:t>2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904BCD">
        <w:rPr>
          <w:rFonts w:ascii="仿宋_GB2312" w:eastAsia="仿宋_GB2312" w:hAnsi="宋体" w:hint="eastAsia"/>
          <w:sz w:val="32"/>
          <w:szCs w:val="32"/>
        </w:rPr>
        <w:t>1</w:t>
      </w:r>
      <w:r w:rsidR="00903ED7">
        <w:rPr>
          <w:rFonts w:ascii="仿宋_GB2312" w:eastAsia="仿宋_GB2312" w:hAnsi="宋体" w:hint="eastAsia"/>
          <w:sz w:val="32"/>
          <w:szCs w:val="32"/>
        </w:rPr>
        <w:t>9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3C3E33"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="003C3E33" w:rsidRPr="003C3E33">
        <w:rPr>
          <w:rFonts w:ascii="仿宋_GB2312" w:eastAsia="仿宋_GB2312" w:hAnsi="宋体" w:hint="eastAsia"/>
          <w:sz w:val="28"/>
          <w:szCs w:val="28"/>
        </w:rPr>
        <w:t>陕西</w:t>
      </w:r>
      <w:r w:rsidR="00B75CF7">
        <w:rPr>
          <w:rFonts w:ascii="仿宋_GB2312" w:eastAsia="仿宋_GB2312" w:hAnsi="宋体" w:hint="eastAsia"/>
          <w:sz w:val="28"/>
          <w:szCs w:val="28"/>
        </w:rPr>
        <w:t>惠泽环境咨询</w:t>
      </w:r>
      <w:r w:rsidR="003C3E33" w:rsidRPr="003C3E33">
        <w:rPr>
          <w:rFonts w:ascii="仿宋_GB2312" w:eastAsia="仿宋_GB2312" w:hAnsi="宋体" w:hint="eastAsia"/>
          <w:sz w:val="28"/>
          <w:szCs w:val="28"/>
        </w:rPr>
        <w:t>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9310EC" w:rsidRPr="004C42F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76" w:rsidRDefault="00C33376" w:rsidP="001B48EF">
      <w:r>
        <w:separator/>
      </w:r>
    </w:p>
  </w:endnote>
  <w:endnote w:type="continuationSeparator" w:id="0">
    <w:p w:rsidR="00C33376" w:rsidRDefault="00C33376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9029B8" w:rsidRPr="009029B8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9029B8" w:rsidRPr="009029B8">
          <w:rPr>
            <w:noProof/>
            <w:sz w:val="24"/>
            <w:szCs w:val="24"/>
            <w:lang w:val="zh-CN"/>
          </w:rPr>
          <w:t>-</w:t>
        </w:r>
        <w:r w:rsidR="009029B8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76" w:rsidRDefault="00C33376" w:rsidP="001B48EF">
      <w:r>
        <w:separator/>
      </w:r>
    </w:p>
  </w:footnote>
  <w:footnote w:type="continuationSeparator" w:id="0">
    <w:p w:rsidR="00C33376" w:rsidRDefault="00C33376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0E0D"/>
    <w:rsid w:val="00004DA2"/>
    <w:rsid w:val="0001125A"/>
    <w:rsid w:val="00012333"/>
    <w:rsid w:val="000145AD"/>
    <w:rsid w:val="00021461"/>
    <w:rsid w:val="00025A84"/>
    <w:rsid w:val="000422D5"/>
    <w:rsid w:val="00057074"/>
    <w:rsid w:val="00073F15"/>
    <w:rsid w:val="000758C7"/>
    <w:rsid w:val="000836F4"/>
    <w:rsid w:val="00084480"/>
    <w:rsid w:val="000901D9"/>
    <w:rsid w:val="00093132"/>
    <w:rsid w:val="000959B2"/>
    <w:rsid w:val="000A07E6"/>
    <w:rsid w:val="000A5633"/>
    <w:rsid w:val="000B6C1B"/>
    <w:rsid w:val="000C0680"/>
    <w:rsid w:val="000C307B"/>
    <w:rsid w:val="000C3233"/>
    <w:rsid w:val="000C7432"/>
    <w:rsid w:val="000C7D9B"/>
    <w:rsid w:val="000E6847"/>
    <w:rsid w:val="000F24CE"/>
    <w:rsid w:val="000F5260"/>
    <w:rsid w:val="00101BD0"/>
    <w:rsid w:val="00117736"/>
    <w:rsid w:val="0012338E"/>
    <w:rsid w:val="0012440D"/>
    <w:rsid w:val="00133D67"/>
    <w:rsid w:val="0013518E"/>
    <w:rsid w:val="00135ED6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522C"/>
    <w:rsid w:val="00216020"/>
    <w:rsid w:val="002262B6"/>
    <w:rsid w:val="0023151E"/>
    <w:rsid w:val="00234925"/>
    <w:rsid w:val="00236642"/>
    <w:rsid w:val="002369D7"/>
    <w:rsid w:val="00244371"/>
    <w:rsid w:val="00245AC3"/>
    <w:rsid w:val="00260C3A"/>
    <w:rsid w:val="00280614"/>
    <w:rsid w:val="0028173D"/>
    <w:rsid w:val="0028324A"/>
    <w:rsid w:val="00284A3F"/>
    <w:rsid w:val="00284F04"/>
    <w:rsid w:val="00291792"/>
    <w:rsid w:val="002933DA"/>
    <w:rsid w:val="00294ADF"/>
    <w:rsid w:val="00295D6C"/>
    <w:rsid w:val="002A5E91"/>
    <w:rsid w:val="002A790B"/>
    <w:rsid w:val="002B12F8"/>
    <w:rsid w:val="002B5A99"/>
    <w:rsid w:val="002B7FB0"/>
    <w:rsid w:val="002C025D"/>
    <w:rsid w:val="002D16B1"/>
    <w:rsid w:val="002D3C18"/>
    <w:rsid w:val="002D7BD6"/>
    <w:rsid w:val="002E4E9E"/>
    <w:rsid w:val="002F0242"/>
    <w:rsid w:val="002F4D2D"/>
    <w:rsid w:val="00302F55"/>
    <w:rsid w:val="00305FD5"/>
    <w:rsid w:val="00306246"/>
    <w:rsid w:val="00306B79"/>
    <w:rsid w:val="00315B8F"/>
    <w:rsid w:val="00333FA1"/>
    <w:rsid w:val="00336B45"/>
    <w:rsid w:val="00341723"/>
    <w:rsid w:val="00346B99"/>
    <w:rsid w:val="00353B2E"/>
    <w:rsid w:val="003556C3"/>
    <w:rsid w:val="0037639C"/>
    <w:rsid w:val="00380919"/>
    <w:rsid w:val="00382F40"/>
    <w:rsid w:val="00391362"/>
    <w:rsid w:val="00394F65"/>
    <w:rsid w:val="00395F4D"/>
    <w:rsid w:val="003A26BA"/>
    <w:rsid w:val="003B1244"/>
    <w:rsid w:val="003C1D32"/>
    <w:rsid w:val="003C3E33"/>
    <w:rsid w:val="003D00AE"/>
    <w:rsid w:val="003D187A"/>
    <w:rsid w:val="003D49E4"/>
    <w:rsid w:val="003D4F95"/>
    <w:rsid w:val="003E010E"/>
    <w:rsid w:val="003E138E"/>
    <w:rsid w:val="003F369B"/>
    <w:rsid w:val="004129AA"/>
    <w:rsid w:val="00423A96"/>
    <w:rsid w:val="00427EB8"/>
    <w:rsid w:val="0044197C"/>
    <w:rsid w:val="004441A3"/>
    <w:rsid w:val="004507F7"/>
    <w:rsid w:val="004624B5"/>
    <w:rsid w:val="00471689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C4609"/>
    <w:rsid w:val="004D1685"/>
    <w:rsid w:val="004D1DCD"/>
    <w:rsid w:val="004E12DB"/>
    <w:rsid w:val="004E6842"/>
    <w:rsid w:val="004F1080"/>
    <w:rsid w:val="004F1680"/>
    <w:rsid w:val="0050040D"/>
    <w:rsid w:val="00500FB7"/>
    <w:rsid w:val="005120A6"/>
    <w:rsid w:val="00513456"/>
    <w:rsid w:val="005142D3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BEB"/>
    <w:rsid w:val="005A5DD1"/>
    <w:rsid w:val="005B62FA"/>
    <w:rsid w:val="005B7ED4"/>
    <w:rsid w:val="005D0E85"/>
    <w:rsid w:val="005D7530"/>
    <w:rsid w:val="005E056C"/>
    <w:rsid w:val="005E1163"/>
    <w:rsid w:val="005E78F7"/>
    <w:rsid w:val="005F7E98"/>
    <w:rsid w:val="006001AD"/>
    <w:rsid w:val="00602877"/>
    <w:rsid w:val="006053CC"/>
    <w:rsid w:val="00612CFE"/>
    <w:rsid w:val="00634BAE"/>
    <w:rsid w:val="0063629E"/>
    <w:rsid w:val="00637A42"/>
    <w:rsid w:val="0064318F"/>
    <w:rsid w:val="00650D43"/>
    <w:rsid w:val="00650D45"/>
    <w:rsid w:val="006510AA"/>
    <w:rsid w:val="00651627"/>
    <w:rsid w:val="00654119"/>
    <w:rsid w:val="00656716"/>
    <w:rsid w:val="00664AE9"/>
    <w:rsid w:val="00667BEB"/>
    <w:rsid w:val="006703C0"/>
    <w:rsid w:val="00674922"/>
    <w:rsid w:val="006756CB"/>
    <w:rsid w:val="00683608"/>
    <w:rsid w:val="006845B4"/>
    <w:rsid w:val="006918A9"/>
    <w:rsid w:val="00695577"/>
    <w:rsid w:val="00695CD9"/>
    <w:rsid w:val="006A4127"/>
    <w:rsid w:val="006B7559"/>
    <w:rsid w:val="006C002F"/>
    <w:rsid w:val="006D749F"/>
    <w:rsid w:val="006E1960"/>
    <w:rsid w:val="006E50F0"/>
    <w:rsid w:val="006E7B9F"/>
    <w:rsid w:val="006F054D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865F5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139"/>
    <w:rsid w:val="00830D32"/>
    <w:rsid w:val="00832C4E"/>
    <w:rsid w:val="00835CAF"/>
    <w:rsid w:val="00841C7A"/>
    <w:rsid w:val="008536FB"/>
    <w:rsid w:val="00861046"/>
    <w:rsid w:val="0086257D"/>
    <w:rsid w:val="00893E4A"/>
    <w:rsid w:val="008A1EF3"/>
    <w:rsid w:val="008A2E48"/>
    <w:rsid w:val="008A3600"/>
    <w:rsid w:val="008A492B"/>
    <w:rsid w:val="008C5EB4"/>
    <w:rsid w:val="008D6805"/>
    <w:rsid w:val="008E01C2"/>
    <w:rsid w:val="008E31D3"/>
    <w:rsid w:val="008E4092"/>
    <w:rsid w:val="008F652E"/>
    <w:rsid w:val="009017EF"/>
    <w:rsid w:val="009029B8"/>
    <w:rsid w:val="00903ED7"/>
    <w:rsid w:val="00904BCD"/>
    <w:rsid w:val="00905E3B"/>
    <w:rsid w:val="00913FAD"/>
    <w:rsid w:val="00915B90"/>
    <w:rsid w:val="00916546"/>
    <w:rsid w:val="009310EC"/>
    <w:rsid w:val="00945B83"/>
    <w:rsid w:val="00967DBD"/>
    <w:rsid w:val="00981B39"/>
    <w:rsid w:val="00983293"/>
    <w:rsid w:val="00983CF1"/>
    <w:rsid w:val="009870C8"/>
    <w:rsid w:val="009905B6"/>
    <w:rsid w:val="00991FE3"/>
    <w:rsid w:val="00997D62"/>
    <w:rsid w:val="009A0594"/>
    <w:rsid w:val="009A30E0"/>
    <w:rsid w:val="009B43B6"/>
    <w:rsid w:val="009C054D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2784C"/>
    <w:rsid w:val="00A366A6"/>
    <w:rsid w:val="00A3676F"/>
    <w:rsid w:val="00A45010"/>
    <w:rsid w:val="00A46C8C"/>
    <w:rsid w:val="00A53B86"/>
    <w:rsid w:val="00A546A9"/>
    <w:rsid w:val="00A5661F"/>
    <w:rsid w:val="00A716F5"/>
    <w:rsid w:val="00A76727"/>
    <w:rsid w:val="00A76D10"/>
    <w:rsid w:val="00A87CD6"/>
    <w:rsid w:val="00A92B4A"/>
    <w:rsid w:val="00AA0285"/>
    <w:rsid w:val="00AA69C9"/>
    <w:rsid w:val="00AC013E"/>
    <w:rsid w:val="00AC21FC"/>
    <w:rsid w:val="00AC253E"/>
    <w:rsid w:val="00AC67CF"/>
    <w:rsid w:val="00AD131F"/>
    <w:rsid w:val="00AD17C8"/>
    <w:rsid w:val="00AE091A"/>
    <w:rsid w:val="00AE3DA6"/>
    <w:rsid w:val="00AE6242"/>
    <w:rsid w:val="00AF00E6"/>
    <w:rsid w:val="00AF0EE9"/>
    <w:rsid w:val="00AF1CDF"/>
    <w:rsid w:val="00B023DC"/>
    <w:rsid w:val="00B04C01"/>
    <w:rsid w:val="00B16D25"/>
    <w:rsid w:val="00B213CD"/>
    <w:rsid w:val="00B27D9B"/>
    <w:rsid w:val="00B35774"/>
    <w:rsid w:val="00B43291"/>
    <w:rsid w:val="00B43949"/>
    <w:rsid w:val="00B50DA6"/>
    <w:rsid w:val="00B57E2E"/>
    <w:rsid w:val="00B65240"/>
    <w:rsid w:val="00B73A83"/>
    <w:rsid w:val="00B75CF7"/>
    <w:rsid w:val="00B76479"/>
    <w:rsid w:val="00B92F76"/>
    <w:rsid w:val="00B97B5C"/>
    <w:rsid w:val="00BA3ECB"/>
    <w:rsid w:val="00BA5FEF"/>
    <w:rsid w:val="00BA7B78"/>
    <w:rsid w:val="00BB0E29"/>
    <w:rsid w:val="00BB443B"/>
    <w:rsid w:val="00BC0F71"/>
    <w:rsid w:val="00BC2CAF"/>
    <w:rsid w:val="00BC3D61"/>
    <w:rsid w:val="00BC7106"/>
    <w:rsid w:val="00BE68BA"/>
    <w:rsid w:val="00C0186E"/>
    <w:rsid w:val="00C17434"/>
    <w:rsid w:val="00C209CF"/>
    <w:rsid w:val="00C21B9E"/>
    <w:rsid w:val="00C23844"/>
    <w:rsid w:val="00C27439"/>
    <w:rsid w:val="00C31C50"/>
    <w:rsid w:val="00C33376"/>
    <w:rsid w:val="00C33CC6"/>
    <w:rsid w:val="00C45BDD"/>
    <w:rsid w:val="00C504BE"/>
    <w:rsid w:val="00C519D7"/>
    <w:rsid w:val="00C523F7"/>
    <w:rsid w:val="00C52A56"/>
    <w:rsid w:val="00C5484D"/>
    <w:rsid w:val="00C80FC6"/>
    <w:rsid w:val="00C8565D"/>
    <w:rsid w:val="00C91901"/>
    <w:rsid w:val="00C95355"/>
    <w:rsid w:val="00CA4FF7"/>
    <w:rsid w:val="00CB283B"/>
    <w:rsid w:val="00CB3045"/>
    <w:rsid w:val="00CB4078"/>
    <w:rsid w:val="00CB4934"/>
    <w:rsid w:val="00CB7FAD"/>
    <w:rsid w:val="00CC0912"/>
    <w:rsid w:val="00CC76BC"/>
    <w:rsid w:val="00CD264D"/>
    <w:rsid w:val="00CD2843"/>
    <w:rsid w:val="00CD599A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063A"/>
    <w:rsid w:val="00DE1866"/>
    <w:rsid w:val="00DE3A93"/>
    <w:rsid w:val="00DE563C"/>
    <w:rsid w:val="00DF2946"/>
    <w:rsid w:val="00DF3EB1"/>
    <w:rsid w:val="00DF4CDB"/>
    <w:rsid w:val="00E14989"/>
    <w:rsid w:val="00E2408D"/>
    <w:rsid w:val="00E247B8"/>
    <w:rsid w:val="00E26893"/>
    <w:rsid w:val="00E33582"/>
    <w:rsid w:val="00E403EC"/>
    <w:rsid w:val="00E40A8A"/>
    <w:rsid w:val="00E42B67"/>
    <w:rsid w:val="00E505DA"/>
    <w:rsid w:val="00E62A7A"/>
    <w:rsid w:val="00E65BF1"/>
    <w:rsid w:val="00E67C43"/>
    <w:rsid w:val="00E70CA1"/>
    <w:rsid w:val="00E71B26"/>
    <w:rsid w:val="00E77BB7"/>
    <w:rsid w:val="00E82850"/>
    <w:rsid w:val="00E83EA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B6A80"/>
    <w:rsid w:val="00EC1282"/>
    <w:rsid w:val="00EC3072"/>
    <w:rsid w:val="00EC3D56"/>
    <w:rsid w:val="00ED1A71"/>
    <w:rsid w:val="00ED5EA0"/>
    <w:rsid w:val="00EE092E"/>
    <w:rsid w:val="00EE17B6"/>
    <w:rsid w:val="00EF0339"/>
    <w:rsid w:val="00EF2073"/>
    <w:rsid w:val="00EF7D26"/>
    <w:rsid w:val="00F06D61"/>
    <w:rsid w:val="00F10643"/>
    <w:rsid w:val="00F14A72"/>
    <w:rsid w:val="00F21355"/>
    <w:rsid w:val="00F25691"/>
    <w:rsid w:val="00F314CD"/>
    <w:rsid w:val="00F34ECB"/>
    <w:rsid w:val="00F403C1"/>
    <w:rsid w:val="00F54E4A"/>
    <w:rsid w:val="00F61923"/>
    <w:rsid w:val="00F64364"/>
    <w:rsid w:val="00F7693F"/>
    <w:rsid w:val="00F77960"/>
    <w:rsid w:val="00F809B6"/>
    <w:rsid w:val="00F80B6A"/>
    <w:rsid w:val="00F86998"/>
    <w:rsid w:val="00F92817"/>
    <w:rsid w:val="00F955AB"/>
    <w:rsid w:val="00FA1970"/>
    <w:rsid w:val="00FA6982"/>
    <w:rsid w:val="00FB086C"/>
    <w:rsid w:val="00FB2D75"/>
    <w:rsid w:val="00FB5341"/>
    <w:rsid w:val="00FB6458"/>
    <w:rsid w:val="00FC3F5B"/>
    <w:rsid w:val="00FC582B"/>
    <w:rsid w:val="00FD04FD"/>
    <w:rsid w:val="00FD22BA"/>
    <w:rsid w:val="00FE0DE2"/>
    <w:rsid w:val="00FE11B0"/>
    <w:rsid w:val="00FE4932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8955-C8D6-46BD-B4A8-AD6FDB0B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2684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349</cp:revision>
  <cp:lastPrinted>2021-02-25T01:42:00Z</cp:lastPrinted>
  <dcterms:created xsi:type="dcterms:W3CDTF">2018-06-06T09:06:00Z</dcterms:created>
  <dcterms:modified xsi:type="dcterms:W3CDTF">2021-02-26T06:50:00Z</dcterms:modified>
</cp:coreProperties>
</file>