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390" w:rsidRPr="00DC6C3E" w:rsidRDefault="00222802" w:rsidP="005F0390">
      <w:pPr>
        <w:jc w:val="center"/>
        <w:rPr>
          <w:rFonts w:ascii="Times New Roman" w:hAnsi="Times New Roman"/>
          <w:sz w:val="70"/>
        </w:rPr>
      </w:pPr>
      <w:r w:rsidRPr="00DC6C3E">
        <w:rPr>
          <w:rFonts w:ascii="Times New Roman" w:hAnsi="Times New Roman"/>
          <w:sz w:val="70"/>
        </w:rPr>
        <w:t xml:space="preserve">                                                                                                                                                                                                                                                                                                                                                                                                                                                                                                                                                                                                                                                                                                                                                                                                                                      </w:t>
      </w:r>
    </w:p>
    <w:p w:rsidR="005F0390" w:rsidRPr="00DC6C3E" w:rsidRDefault="005F0390" w:rsidP="005F0390">
      <w:pPr>
        <w:jc w:val="center"/>
        <w:rPr>
          <w:rFonts w:ascii="Times New Roman" w:hAnsi="Times New Roman"/>
          <w:sz w:val="70"/>
        </w:rPr>
      </w:pPr>
      <w:r w:rsidRPr="00DC6C3E">
        <w:rPr>
          <w:rFonts w:ascii="Times New Roman" w:hAnsi="Times New Roman"/>
          <w:sz w:val="70"/>
        </w:rPr>
        <w:t>建设项目环境影响报告表</w:t>
      </w:r>
    </w:p>
    <w:p w:rsidR="0049410A" w:rsidRPr="00DC6C3E" w:rsidRDefault="0049410A" w:rsidP="0049410A">
      <w:pPr>
        <w:pStyle w:val="af5"/>
        <w:rPr>
          <w:rFonts w:ascii="Times New Roman" w:hAnsi="Times New Roman"/>
          <w:b w:val="0"/>
          <w:bCs w:val="0"/>
          <w:sz w:val="44"/>
          <w:szCs w:val="24"/>
        </w:rPr>
      </w:pPr>
      <w:r w:rsidRPr="00DC6C3E">
        <w:rPr>
          <w:rFonts w:ascii="Times New Roman" w:hAnsi="Times New Roman"/>
          <w:b w:val="0"/>
          <w:bCs w:val="0"/>
          <w:sz w:val="44"/>
          <w:szCs w:val="24"/>
        </w:rPr>
        <w:t>（</w:t>
      </w:r>
      <w:r w:rsidR="006039B8">
        <w:rPr>
          <w:rFonts w:ascii="Times New Roman" w:hAnsi="Times New Roman" w:hint="eastAsia"/>
          <w:b w:val="0"/>
          <w:bCs w:val="0"/>
          <w:sz w:val="44"/>
          <w:szCs w:val="24"/>
        </w:rPr>
        <w:t>送审</w:t>
      </w:r>
      <w:r w:rsidR="00B2777E" w:rsidRPr="00DC6C3E">
        <w:rPr>
          <w:rFonts w:ascii="Times New Roman" w:hAnsi="Times New Roman"/>
          <w:b w:val="0"/>
          <w:bCs w:val="0"/>
          <w:sz w:val="44"/>
          <w:szCs w:val="24"/>
        </w:rPr>
        <w:t>稿</w:t>
      </w:r>
      <w:r w:rsidRPr="00DC6C3E">
        <w:rPr>
          <w:rFonts w:ascii="Times New Roman" w:hAnsi="Times New Roman"/>
          <w:b w:val="0"/>
          <w:bCs w:val="0"/>
          <w:sz w:val="44"/>
          <w:szCs w:val="24"/>
        </w:rPr>
        <w:t>）</w:t>
      </w:r>
    </w:p>
    <w:p w:rsidR="005F0390" w:rsidRPr="00DC6C3E" w:rsidRDefault="005F0390" w:rsidP="005F0390">
      <w:pPr>
        <w:jc w:val="center"/>
        <w:rPr>
          <w:rFonts w:ascii="Times New Roman" w:hAnsi="Times New Roman"/>
          <w:sz w:val="36"/>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5F0390">
      <w:pPr>
        <w:rPr>
          <w:rFonts w:ascii="Times New Roman" w:hAnsi="Times New Roman"/>
        </w:rPr>
      </w:pPr>
    </w:p>
    <w:p w:rsidR="005F0390" w:rsidRPr="00DC6C3E" w:rsidRDefault="005F0390" w:rsidP="006039B8">
      <w:pPr>
        <w:spacing w:line="980" w:lineRule="exact"/>
        <w:ind w:firstLineChars="400" w:firstLine="1200"/>
        <w:rPr>
          <w:rFonts w:ascii="Times New Roman" w:hAnsi="Times New Roman"/>
          <w:spacing w:val="-20"/>
          <w:w w:val="80"/>
          <w:sz w:val="44"/>
          <w:szCs w:val="44"/>
        </w:rPr>
      </w:pPr>
      <w:r w:rsidRPr="00DC6C3E">
        <w:rPr>
          <w:rFonts w:ascii="Times New Roman" w:hAnsi="Times New Roman"/>
          <w:sz w:val="30"/>
        </w:rPr>
        <w:t>项</w:t>
      </w:r>
      <w:r w:rsidR="00E66518" w:rsidRPr="00DC6C3E">
        <w:rPr>
          <w:rFonts w:ascii="Times New Roman" w:hAnsi="Times New Roman"/>
          <w:sz w:val="30"/>
        </w:rPr>
        <w:t xml:space="preserve"> </w:t>
      </w:r>
      <w:r w:rsidRPr="00DC6C3E">
        <w:rPr>
          <w:rFonts w:ascii="Times New Roman" w:hAnsi="Times New Roman"/>
          <w:sz w:val="30"/>
        </w:rPr>
        <w:t>目</w:t>
      </w:r>
      <w:r w:rsidR="00E66518" w:rsidRPr="00DC6C3E">
        <w:rPr>
          <w:rFonts w:ascii="Times New Roman" w:hAnsi="Times New Roman"/>
          <w:sz w:val="30"/>
        </w:rPr>
        <w:t xml:space="preserve"> </w:t>
      </w:r>
      <w:r w:rsidRPr="00DC6C3E">
        <w:rPr>
          <w:rFonts w:ascii="Times New Roman" w:hAnsi="Times New Roman"/>
          <w:sz w:val="30"/>
        </w:rPr>
        <w:t>名</w:t>
      </w:r>
      <w:r w:rsidR="00E66518" w:rsidRPr="00DC6C3E">
        <w:rPr>
          <w:rFonts w:ascii="Times New Roman" w:hAnsi="Times New Roman"/>
          <w:sz w:val="30"/>
        </w:rPr>
        <w:t xml:space="preserve"> </w:t>
      </w:r>
      <w:r w:rsidRPr="00DC6C3E">
        <w:rPr>
          <w:rFonts w:ascii="Times New Roman" w:hAnsi="Times New Roman"/>
          <w:sz w:val="30"/>
        </w:rPr>
        <w:t>称：</w:t>
      </w:r>
      <w:r w:rsidR="00A86247" w:rsidRPr="00A86247">
        <w:rPr>
          <w:rFonts w:ascii="Times New Roman" w:hAnsi="Times New Roman" w:hint="eastAsia"/>
          <w:sz w:val="30"/>
          <w:u w:val="single"/>
        </w:rPr>
        <w:t xml:space="preserve">  </w:t>
      </w:r>
      <w:r w:rsidR="006039B8">
        <w:rPr>
          <w:rFonts w:ascii="Times New Roman" w:hAnsi="Times New Roman" w:hint="eastAsia"/>
          <w:sz w:val="30"/>
          <w:u w:val="single"/>
        </w:rPr>
        <w:t xml:space="preserve"> </w:t>
      </w:r>
      <w:r w:rsidR="00A86247" w:rsidRPr="00A86247">
        <w:rPr>
          <w:rFonts w:ascii="Times New Roman" w:hAnsi="Times New Roman" w:hint="eastAsia"/>
          <w:sz w:val="30"/>
          <w:u w:val="single"/>
        </w:rPr>
        <w:t xml:space="preserve"> </w:t>
      </w:r>
      <w:r w:rsidR="006039B8" w:rsidRPr="006039B8">
        <w:rPr>
          <w:rFonts w:ascii="Times New Roman" w:hAnsi="Times New Roman" w:hint="eastAsia"/>
          <w:sz w:val="30"/>
          <w:u w:val="single"/>
        </w:rPr>
        <w:t>餐饮及烘焙食品生产线</w:t>
      </w:r>
      <w:r w:rsidR="006039B8">
        <w:rPr>
          <w:rFonts w:ascii="Times New Roman" w:hAnsi="Times New Roman" w:hint="eastAsia"/>
          <w:sz w:val="30"/>
          <w:u w:val="single"/>
        </w:rPr>
        <w:t xml:space="preserve">   </w:t>
      </w:r>
      <w:r w:rsidR="00A86247">
        <w:rPr>
          <w:rFonts w:ascii="Times New Roman" w:hAnsi="Times New Roman" w:hint="eastAsia"/>
          <w:sz w:val="30"/>
          <w:u w:val="single"/>
        </w:rPr>
        <w:t xml:space="preserve"> </w:t>
      </w:r>
    </w:p>
    <w:p w:rsidR="005F0390" w:rsidRPr="00DC6C3E" w:rsidRDefault="005F0390" w:rsidP="005F0390">
      <w:pPr>
        <w:rPr>
          <w:rFonts w:ascii="Times New Roman" w:hAnsi="Times New Roman"/>
          <w:sz w:val="30"/>
          <w:u w:val="single"/>
        </w:rPr>
      </w:pPr>
    </w:p>
    <w:p w:rsidR="005F0390" w:rsidRPr="00DC6C3E" w:rsidRDefault="005F0390" w:rsidP="0058510D">
      <w:pPr>
        <w:jc w:val="center"/>
        <w:rPr>
          <w:rFonts w:ascii="Times New Roman" w:hAnsi="Times New Roman"/>
          <w:sz w:val="30"/>
          <w:u w:val="single"/>
        </w:rPr>
      </w:pPr>
      <w:r w:rsidRPr="00DC6C3E">
        <w:rPr>
          <w:rFonts w:ascii="Times New Roman" w:hAnsi="Times New Roman"/>
          <w:sz w:val="30"/>
        </w:rPr>
        <w:t>建设单位</w:t>
      </w:r>
      <w:r w:rsidRPr="00DC6C3E">
        <w:rPr>
          <w:rFonts w:ascii="Times New Roman" w:hAnsi="Times New Roman"/>
          <w:sz w:val="30"/>
        </w:rPr>
        <w:t>(</w:t>
      </w:r>
      <w:r w:rsidRPr="00DC6C3E">
        <w:rPr>
          <w:rFonts w:ascii="Times New Roman" w:hAnsi="Times New Roman"/>
          <w:sz w:val="30"/>
        </w:rPr>
        <w:t>盖章</w:t>
      </w:r>
      <w:r w:rsidRPr="00DC6C3E">
        <w:rPr>
          <w:rFonts w:ascii="Times New Roman" w:hAnsi="Times New Roman"/>
          <w:sz w:val="30"/>
        </w:rPr>
        <w:t>)</w:t>
      </w:r>
      <w:r w:rsidRPr="00DC6C3E">
        <w:rPr>
          <w:rFonts w:ascii="Times New Roman" w:hAnsi="Times New Roman"/>
          <w:sz w:val="30"/>
        </w:rPr>
        <w:t>：</w:t>
      </w:r>
      <w:r w:rsidR="006039B8" w:rsidRPr="006039B8">
        <w:rPr>
          <w:rFonts w:ascii="Times New Roman" w:hAnsi="Times New Roman" w:hint="eastAsia"/>
          <w:sz w:val="30"/>
          <w:u w:val="single"/>
        </w:rPr>
        <w:t>陕西鑫鑫德食品科技有限公司</w:t>
      </w: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ind w:left="1275"/>
        <w:rPr>
          <w:rFonts w:ascii="Times New Roman" w:hAnsi="Times New Roman"/>
          <w:sz w:val="32"/>
          <w:u w:val="single"/>
        </w:rPr>
      </w:pPr>
    </w:p>
    <w:p w:rsidR="005F0390" w:rsidRPr="00DC6C3E" w:rsidRDefault="005F0390" w:rsidP="005F0390">
      <w:pPr>
        <w:jc w:val="center"/>
        <w:rPr>
          <w:rFonts w:ascii="Times New Roman" w:hAnsi="Times New Roman"/>
          <w:sz w:val="32"/>
        </w:rPr>
      </w:pPr>
      <w:r w:rsidRPr="00DC6C3E">
        <w:rPr>
          <w:rFonts w:ascii="Times New Roman" w:hAnsi="Times New Roman"/>
          <w:sz w:val="32"/>
        </w:rPr>
        <w:t>编制日期：</w:t>
      </w:r>
      <w:r w:rsidRPr="00DC6C3E">
        <w:rPr>
          <w:rFonts w:ascii="Times New Roman" w:hAnsi="Times New Roman"/>
          <w:sz w:val="32"/>
        </w:rPr>
        <w:t>20</w:t>
      </w:r>
      <w:r w:rsidR="00A86247">
        <w:rPr>
          <w:rFonts w:ascii="Times New Roman" w:hAnsi="Times New Roman" w:hint="eastAsia"/>
          <w:sz w:val="32"/>
        </w:rPr>
        <w:t>2</w:t>
      </w:r>
      <w:r w:rsidR="006039B8">
        <w:rPr>
          <w:rFonts w:ascii="Times New Roman" w:hAnsi="Times New Roman" w:hint="eastAsia"/>
          <w:sz w:val="32"/>
        </w:rPr>
        <w:t>1</w:t>
      </w:r>
      <w:r w:rsidRPr="00DC6C3E">
        <w:rPr>
          <w:rFonts w:ascii="Times New Roman" w:hAnsi="Times New Roman"/>
          <w:sz w:val="32"/>
        </w:rPr>
        <w:t>年</w:t>
      </w:r>
      <w:r w:rsidR="00891919">
        <w:rPr>
          <w:rFonts w:ascii="Times New Roman" w:hAnsi="Times New Roman" w:hint="eastAsia"/>
          <w:sz w:val="32"/>
        </w:rPr>
        <w:t>3</w:t>
      </w:r>
      <w:r w:rsidRPr="00DC6C3E">
        <w:rPr>
          <w:rFonts w:ascii="Times New Roman" w:hAnsi="Times New Roman"/>
          <w:sz w:val="32"/>
        </w:rPr>
        <w:t>月</w:t>
      </w:r>
    </w:p>
    <w:p w:rsidR="005F0390" w:rsidRPr="00DC6C3E" w:rsidRDefault="005F0390" w:rsidP="005F0390">
      <w:pPr>
        <w:jc w:val="center"/>
        <w:rPr>
          <w:rFonts w:ascii="Times New Roman" w:hAnsi="Times New Roman"/>
          <w:sz w:val="32"/>
        </w:rPr>
        <w:sectPr w:rsidR="005F0390" w:rsidRPr="00DC6C3E" w:rsidSect="00E31A3A">
          <w:footerReference w:type="even" r:id="rId8"/>
          <w:footerReference w:type="default" r:id="rId9"/>
          <w:pgSz w:w="11906" w:h="16838"/>
          <w:pgMar w:top="1418" w:right="1701" w:bottom="1134" w:left="1701" w:header="851" w:footer="1021" w:gutter="0"/>
          <w:cols w:space="720"/>
          <w:docGrid w:type="lines" w:linePitch="380"/>
        </w:sectPr>
      </w:pPr>
      <w:r w:rsidRPr="00DC6C3E">
        <w:rPr>
          <w:rFonts w:ascii="Times New Roman" w:hAnsi="Times New Roman"/>
          <w:sz w:val="32"/>
        </w:rPr>
        <w:t>国家环境保护部制</w:t>
      </w:r>
    </w:p>
    <w:p w:rsidR="001222FD" w:rsidRPr="00DC6C3E" w:rsidRDefault="001222FD">
      <w:pPr>
        <w:tabs>
          <w:tab w:val="left" w:pos="4536"/>
        </w:tabs>
        <w:jc w:val="center"/>
        <w:rPr>
          <w:rFonts w:ascii="Times New Roman" w:hAnsi="Times New Roman"/>
          <w:sz w:val="44"/>
          <w:szCs w:val="44"/>
        </w:rPr>
      </w:pPr>
      <w:r w:rsidRPr="00DC6C3E">
        <w:rPr>
          <w:rFonts w:ascii="Times New Roman" w:hAnsi="Times New Roman"/>
          <w:sz w:val="44"/>
          <w:szCs w:val="44"/>
        </w:rPr>
        <w:lastRenderedPageBreak/>
        <w:t>《建设项目环境影响报告表》编制说明</w:t>
      </w:r>
    </w:p>
    <w:p w:rsidR="001222FD" w:rsidRPr="00DC6C3E" w:rsidRDefault="001222FD">
      <w:pPr>
        <w:tabs>
          <w:tab w:val="left" w:pos="4536"/>
        </w:tabs>
        <w:rPr>
          <w:rFonts w:ascii="Times New Roman" w:hAnsi="Times New Roman"/>
          <w:sz w:val="32"/>
          <w:szCs w:val="32"/>
        </w:rPr>
      </w:pP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32"/>
          <w:szCs w:val="32"/>
        </w:rPr>
        <w:t>《</w:t>
      </w:r>
      <w:r w:rsidRPr="00DC6C3E">
        <w:rPr>
          <w:rFonts w:ascii="Times New Roman" w:hAnsi="Times New Roman"/>
          <w:sz w:val="28"/>
          <w:szCs w:val="28"/>
        </w:rPr>
        <w:t>建设项目环境影响报告表》由具有从事环境影响评价工作资质的单位编制。</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1</w:t>
      </w:r>
      <w:r w:rsidRPr="00DC6C3E">
        <w:rPr>
          <w:rFonts w:ascii="Times New Roman" w:hAnsi="Times New Roman"/>
          <w:sz w:val="28"/>
          <w:szCs w:val="28"/>
        </w:rPr>
        <w:t>、项目名称</w:t>
      </w:r>
      <w:r w:rsidRPr="00DC6C3E">
        <w:rPr>
          <w:rFonts w:ascii="Times New Roman" w:hAnsi="Times New Roman"/>
          <w:sz w:val="28"/>
          <w:szCs w:val="28"/>
        </w:rPr>
        <w:t>─</w:t>
      </w:r>
      <w:r w:rsidRPr="00DC6C3E">
        <w:rPr>
          <w:rFonts w:ascii="Times New Roman" w:hAnsi="Times New Roman"/>
          <w:sz w:val="28"/>
          <w:szCs w:val="28"/>
        </w:rPr>
        <w:t>指项目立项批复时的名称，应不超过</w:t>
      </w:r>
      <w:r w:rsidRPr="00DC6C3E">
        <w:rPr>
          <w:rFonts w:ascii="Times New Roman" w:hAnsi="Times New Roman"/>
          <w:sz w:val="28"/>
          <w:szCs w:val="28"/>
        </w:rPr>
        <w:t>30</w:t>
      </w:r>
      <w:r w:rsidRPr="00DC6C3E">
        <w:rPr>
          <w:rFonts w:ascii="Times New Roman" w:hAnsi="Times New Roman"/>
          <w:sz w:val="28"/>
          <w:szCs w:val="28"/>
        </w:rPr>
        <w:t>个字（两个英文字段作一个汉字）。</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2</w:t>
      </w:r>
      <w:r w:rsidRPr="00DC6C3E">
        <w:rPr>
          <w:rFonts w:ascii="Times New Roman" w:hAnsi="Times New Roman"/>
          <w:sz w:val="28"/>
          <w:szCs w:val="28"/>
        </w:rPr>
        <w:t>、建设地点</w:t>
      </w:r>
      <w:r w:rsidRPr="00DC6C3E">
        <w:rPr>
          <w:rFonts w:ascii="Times New Roman" w:hAnsi="Times New Roman"/>
          <w:sz w:val="28"/>
          <w:szCs w:val="28"/>
        </w:rPr>
        <w:t>─</w:t>
      </w:r>
      <w:r w:rsidRPr="00DC6C3E">
        <w:rPr>
          <w:rFonts w:ascii="Times New Roman" w:hAnsi="Times New Roman"/>
          <w:sz w:val="28"/>
          <w:szCs w:val="28"/>
        </w:rPr>
        <w:t>指项目所在地详细地址，公路、铁路应填写起止地点。</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3</w:t>
      </w:r>
      <w:r w:rsidRPr="00DC6C3E">
        <w:rPr>
          <w:rFonts w:ascii="Times New Roman" w:hAnsi="Times New Roman"/>
          <w:sz w:val="28"/>
          <w:szCs w:val="28"/>
        </w:rPr>
        <w:t>、行业类别</w:t>
      </w:r>
      <w:r w:rsidRPr="00DC6C3E">
        <w:rPr>
          <w:rFonts w:ascii="Times New Roman" w:hAnsi="Times New Roman"/>
          <w:sz w:val="28"/>
          <w:szCs w:val="28"/>
        </w:rPr>
        <w:t>─</w:t>
      </w:r>
      <w:r w:rsidRPr="00DC6C3E">
        <w:rPr>
          <w:rFonts w:ascii="Times New Roman" w:hAnsi="Times New Roman"/>
          <w:sz w:val="28"/>
          <w:szCs w:val="28"/>
        </w:rPr>
        <w:t>按国标填写。</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4</w:t>
      </w:r>
      <w:r w:rsidRPr="00DC6C3E">
        <w:rPr>
          <w:rFonts w:ascii="Times New Roman" w:hAnsi="Times New Roman"/>
          <w:sz w:val="28"/>
          <w:szCs w:val="28"/>
        </w:rPr>
        <w:t>、总投资</w:t>
      </w:r>
      <w:r w:rsidRPr="00DC6C3E">
        <w:rPr>
          <w:rFonts w:ascii="Times New Roman" w:hAnsi="Times New Roman"/>
          <w:sz w:val="28"/>
          <w:szCs w:val="28"/>
        </w:rPr>
        <w:t>─</w:t>
      </w:r>
      <w:r w:rsidRPr="00DC6C3E">
        <w:rPr>
          <w:rFonts w:ascii="Times New Roman" w:hAnsi="Times New Roman"/>
          <w:sz w:val="28"/>
          <w:szCs w:val="28"/>
        </w:rPr>
        <w:t>指项目投资总额。</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5</w:t>
      </w:r>
      <w:r w:rsidRPr="00DC6C3E">
        <w:rPr>
          <w:rFonts w:ascii="Times New Roman" w:hAnsi="Times New Roman"/>
          <w:sz w:val="28"/>
          <w:szCs w:val="28"/>
        </w:rPr>
        <w:t>、主要环境保护目标</w:t>
      </w:r>
      <w:r w:rsidRPr="00DC6C3E">
        <w:rPr>
          <w:rFonts w:ascii="Times New Roman" w:hAnsi="Times New Roman"/>
          <w:sz w:val="28"/>
          <w:szCs w:val="28"/>
        </w:rPr>
        <w:t>─</w:t>
      </w:r>
      <w:r w:rsidRPr="00DC6C3E">
        <w:rPr>
          <w:rFonts w:ascii="Times New Roman" w:hAnsi="Times New Roman"/>
          <w:sz w:val="28"/>
          <w:szCs w:val="28"/>
        </w:rPr>
        <w:t>指项目区周围一定范围内集中居民住宅区、学校、医院、保护文物、风景名胜区、水源地和生态敏感点等，应尽可能给出保护目标、性质、规模和距厂界距离等。</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6</w:t>
      </w:r>
      <w:r w:rsidRPr="00DC6C3E">
        <w:rPr>
          <w:rFonts w:ascii="Times New Roman" w:hAnsi="Times New Roman"/>
          <w:sz w:val="28"/>
          <w:szCs w:val="28"/>
        </w:rPr>
        <w:t>、结论与建议</w:t>
      </w:r>
      <w:r w:rsidRPr="00DC6C3E">
        <w:rPr>
          <w:rFonts w:ascii="Times New Roman" w:hAnsi="Times New Roman"/>
          <w:sz w:val="28"/>
          <w:szCs w:val="28"/>
        </w:rPr>
        <w:t>─</w:t>
      </w:r>
      <w:r w:rsidRPr="00DC6C3E">
        <w:rPr>
          <w:rFonts w:ascii="Times New Roman" w:hAnsi="Times New Roman"/>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1222FD" w:rsidRPr="00DC6C3E" w:rsidRDefault="001222FD">
      <w:pPr>
        <w:tabs>
          <w:tab w:val="left" w:pos="4536"/>
        </w:tabs>
        <w:ind w:firstLine="630"/>
        <w:rPr>
          <w:rFonts w:ascii="Times New Roman" w:hAnsi="Times New Roman"/>
          <w:sz w:val="28"/>
          <w:szCs w:val="28"/>
        </w:rPr>
      </w:pPr>
      <w:r w:rsidRPr="00DC6C3E">
        <w:rPr>
          <w:rFonts w:ascii="Times New Roman" w:hAnsi="Times New Roman"/>
          <w:sz w:val="28"/>
          <w:szCs w:val="28"/>
        </w:rPr>
        <w:t>7</w:t>
      </w:r>
      <w:r w:rsidRPr="00DC6C3E">
        <w:rPr>
          <w:rFonts w:ascii="Times New Roman" w:hAnsi="Times New Roman"/>
          <w:sz w:val="28"/>
          <w:szCs w:val="28"/>
        </w:rPr>
        <w:t>、预审意见</w:t>
      </w:r>
      <w:r w:rsidRPr="00DC6C3E">
        <w:rPr>
          <w:rFonts w:ascii="Times New Roman" w:hAnsi="Times New Roman"/>
          <w:sz w:val="28"/>
          <w:szCs w:val="28"/>
        </w:rPr>
        <w:t>─</w:t>
      </w:r>
      <w:r w:rsidRPr="00DC6C3E">
        <w:rPr>
          <w:rFonts w:ascii="Times New Roman" w:hAnsi="Times New Roman"/>
          <w:sz w:val="28"/>
          <w:szCs w:val="28"/>
        </w:rPr>
        <w:t>由行业主管部门填写答复意见，无主管部门项目，可不填。</w:t>
      </w:r>
    </w:p>
    <w:p w:rsidR="001222FD" w:rsidRPr="00DC6C3E" w:rsidRDefault="001222FD">
      <w:pPr>
        <w:tabs>
          <w:tab w:val="left" w:pos="4536"/>
        </w:tabs>
        <w:ind w:firstLineChars="200" w:firstLine="560"/>
        <w:rPr>
          <w:rFonts w:ascii="Times New Roman" w:hAnsi="Times New Roman"/>
          <w:sz w:val="28"/>
          <w:szCs w:val="28"/>
        </w:rPr>
      </w:pPr>
      <w:r w:rsidRPr="00DC6C3E">
        <w:rPr>
          <w:rFonts w:ascii="Times New Roman" w:hAnsi="Times New Roman"/>
          <w:sz w:val="28"/>
          <w:szCs w:val="28"/>
        </w:rPr>
        <w:t>8</w:t>
      </w:r>
      <w:r w:rsidRPr="00DC6C3E">
        <w:rPr>
          <w:rFonts w:ascii="Times New Roman" w:hAnsi="Times New Roman"/>
          <w:sz w:val="28"/>
          <w:szCs w:val="28"/>
        </w:rPr>
        <w:t>、审批意见</w:t>
      </w:r>
      <w:r w:rsidRPr="00DC6C3E">
        <w:rPr>
          <w:rFonts w:ascii="Times New Roman" w:hAnsi="Times New Roman"/>
          <w:sz w:val="28"/>
          <w:szCs w:val="28"/>
        </w:rPr>
        <w:t>─</w:t>
      </w:r>
      <w:r w:rsidRPr="00DC6C3E">
        <w:rPr>
          <w:rFonts w:ascii="Times New Roman" w:hAnsi="Times New Roman"/>
          <w:sz w:val="28"/>
          <w:szCs w:val="28"/>
        </w:rPr>
        <w:t>由负责审批该项目的环境保护行政主管部门批复。</w:t>
      </w:r>
    </w:p>
    <w:p w:rsidR="001222FD" w:rsidRPr="00DC6C3E" w:rsidRDefault="001222FD">
      <w:pPr>
        <w:pStyle w:val="1"/>
        <w:rPr>
          <w:rFonts w:ascii="Times New Roman" w:hAnsi="Times New Roman"/>
        </w:rPr>
        <w:sectPr w:rsidR="001222FD" w:rsidRPr="00DC6C3E">
          <w:footerReference w:type="default" r:id="rId10"/>
          <w:pgSz w:w="11907" w:h="16840"/>
          <w:pgMar w:top="1361" w:right="1361" w:bottom="1361" w:left="1361" w:header="851" w:footer="992" w:gutter="0"/>
          <w:cols w:space="720"/>
          <w:docGrid w:type="lines" w:linePitch="312"/>
        </w:sectPr>
      </w:pPr>
    </w:p>
    <w:p w:rsidR="001222FD" w:rsidRPr="00DC6C3E" w:rsidRDefault="001222FD" w:rsidP="00787801">
      <w:pPr>
        <w:adjustRightInd w:val="0"/>
        <w:snapToGrid w:val="0"/>
        <w:jc w:val="left"/>
        <w:outlineLvl w:val="0"/>
        <w:rPr>
          <w:rStyle w:val="1Char"/>
          <w:rFonts w:ascii="Times New Roman" w:hAnsi="Times New Roman"/>
        </w:rPr>
      </w:pPr>
      <w:r w:rsidRPr="00DC6C3E">
        <w:rPr>
          <w:rStyle w:val="1Char"/>
          <w:rFonts w:ascii="Times New Roman" w:hAnsi="Times New Roman"/>
        </w:rPr>
        <w:lastRenderedPageBreak/>
        <w:t>建设项目基本情况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58"/>
        <w:gridCol w:w="1822"/>
        <w:gridCol w:w="874"/>
        <w:gridCol w:w="1557"/>
        <w:gridCol w:w="216"/>
        <w:gridCol w:w="543"/>
        <w:gridCol w:w="571"/>
        <w:gridCol w:w="770"/>
        <w:gridCol w:w="1290"/>
      </w:tblGrid>
      <w:tr w:rsidR="001222FD" w:rsidRPr="00DC6C3E">
        <w:trPr>
          <w:trHeight w:val="439"/>
          <w:jc w:val="center"/>
        </w:trPr>
        <w:tc>
          <w:tcPr>
            <w:tcW w:w="1758" w:type="dxa"/>
            <w:tcBorders>
              <w:top w:val="single" w:sz="12" w:space="0" w:color="auto"/>
              <w:left w:val="single" w:sz="12" w:space="0" w:color="auto"/>
            </w:tcBorders>
            <w:vAlign w:val="center"/>
          </w:tcPr>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项目名称</w:t>
            </w:r>
          </w:p>
        </w:tc>
        <w:tc>
          <w:tcPr>
            <w:tcW w:w="7643" w:type="dxa"/>
            <w:gridSpan w:val="8"/>
            <w:tcBorders>
              <w:top w:val="single" w:sz="12" w:space="0" w:color="auto"/>
              <w:right w:val="single" w:sz="12" w:space="0" w:color="auto"/>
            </w:tcBorders>
            <w:vAlign w:val="center"/>
          </w:tcPr>
          <w:p w:rsidR="001222FD" w:rsidRPr="00DC6C3E" w:rsidRDefault="006039B8" w:rsidP="00A86247">
            <w:pPr>
              <w:adjustRightInd w:val="0"/>
              <w:snapToGrid w:val="0"/>
              <w:jc w:val="center"/>
              <w:rPr>
                <w:rFonts w:ascii="Times New Roman" w:hAnsi="Times New Roman"/>
                <w:b/>
                <w:bCs/>
                <w:sz w:val="32"/>
                <w:u w:val="thick"/>
              </w:rPr>
            </w:pPr>
            <w:r>
              <w:rPr>
                <w:rFonts w:ascii="Times New Roman" w:hAnsi="Times New Roman" w:hint="eastAsia"/>
                <w:sz w:val="24"/>
              </w:rPr>
              <w:t>餐饮及烘焙食品生产线</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建设单位</w:t>
            </w:r>
          </w:p>
        </w:tc>
        <w:tc>
          <w:tcPr>
            <w:tcW w:w="7643" w:type="dxa"/>
            <w:gridSpan w:val="8"/>
            <w:tcBorders>
              <w:right w:val="single" w:sz="12" w:space="0" w:color="auto"/>
            </w:tcBorders>
            <w:vAlign w:val="center"/>
          </w:tcPr>
          <w:p w:rsidR="001222FD" w:rsidRPr="00DC6C3E" w:rsidRDefault="006039B8" w:rsidP="00621B41">
            <w:pPr>
              <w:adjustRightInd w:val="0"/>
              <w:snapToGrid w:val="0"/>
              <w:jc w:val="center"/>
              <w:rPr>
                <w:rFonts w:ascii="Times New Roman" w:hAnsi="Times New Roman"/>
                <w:sz w:val="24"/>
              </w:rPr>
            </w:pPr>
            <w:r>
              <w:rPr>
                <w:rFonts w:ascii="Times New Roman" w:hAnsi="Times New Roman" w:hint="eastAsia"/>
                <w:sz w:val="24"/>
              </w:rPr>
              <w:t>陕西鑫鑫德食品科技有限公司</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法人代表</w:t>
            </w:r>
          </w:p>
        </w:tc>
        <w:tc>
          <w:tcPr>
            <w:tcW w:w="2696" w:type="dxa"/>
            <w:gridSpan w:val="2"/>
            <w:vAlign w:val="center"/>
          </w:tcPr>
          <w:p w:rsidR="001222FD" w:rsidRPr="00DC6C3E" w:rsidRDefault="006039B8" w:rsidP="00621B41">
            <w:pPr>
              <w:adjustRightInd w:val="0"/>
              <w:snapToGrid w:val="0"/>
              <w:jc w:val="center"/>
              <w:rPr>
                <w:rFonts w:ascii="Times New Roman" w:hAnsi="Times New Roman"/>
                <w:sz w:val="24"/>
              </w:rPr>
            </w:pPr>
            <w:r>
              <w:rPr>
                <w:rFonts w:ascii="Times New Roman" w:hAnsi="Times New Roman" w:hint="eastAsia"/>
                <w:sz w:val="24"/>
              </w:rPr>
              <w:t>谭立</w:t>
            </w:r>
          </w:p>
        </w:tc>
        <w:tc>
          <w:tcPr>
            <w:tcW w:w="1773" w:type="dxa"/>
            <w:gridSpan w:val="2"/>
            <w:tcBorders>
              <w:right w:val="single" w:sz="4"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联系人</w:t>
            </w:r>
          </w:p>
        </w:tc>
        <w:tc>
          <w:tcPr>
            <w:tcW w:w="3174" w:type="dxa"/>
            <w:gridSpan w:val="4"/>
            <w:tcBorders>
              <w:left w:val="single" w:sz="4" w:space="0" w:color="auto"/>
              <w:right w:val="single" w:sz="12" w:space="0" w:color="auto"/>
            </w:tcBorders>
            <w:vAlign w:val="center"/>
          </w:tcPr>
          <w:p w:rsidR="001222FD" w:rsidRPr="00A31CEA" w:rsidRDefault="006039B8" w:rsidP="00A31CEA">
            <w:pPr>
              <w:adjustRightInd w:val="0"/>
              <w:snapToGrid w:val="0"/>
              <w:jc w:val="center"/>
              <w:rPr>
                <w:rFonts w:ascii="Times New Roman" w:hAnsi="Times New Roman"/>
                <w:sz w:val="24"/>
              </w:rPr>
            </w:pPr>
            <w:r>
              <w:rPr>
                <w:rFonts w:ascii="Times New Roman" w:hAnsi="Times New Roman" w:hint="eastAsia"/>
                <w:sz w:val="24"/>
              </w:rPr>
              <w:t>谭立</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通讯地址</w:t>
            </w:r>
          </w:p>
        </w:tc>
        <w:tc>
          <w:tcPr>
            <w:tcW w:w="7643" w:type="dxa"/>
            <w:gridSpan w:val="8"/>
            <w:tcBorders>
              <w:right w:val="single" w:sz="12" w:space="0" w:color="auto"/>
            </w:tcBorders>
            <w:vAlign w:val="center"/>
          </w:tcPr>
          <w:p w:rsidR="001222FD" w:rsidRPr="00DC6C3E" w:rsidRDefault="006039B8" w:rsidP="00A76F89">
            <w:pPr>
              <w:adjustRightInd w:val="0"/>
              <w:snapToGrid w:val="0"/>
              <w:jc w:val="center"/>
              <w:rPr>
                <w:rFonts w:ascii="Times New Roman" w:hAnsi="Times New Roman"/>
                <w:sz w:val="24"/>
              </w:rPr>
            </w:pPr>
            <w:r>
              <w:rPr>
                <w:rFonts w:ascii="Times New Roman" w:hAnsi="Times New Roman" w:hint="eastAsia"/>
                <w:sz w:val="24"/>
              </w:rPr>
              <w:t>陕西省沣东新城石化大道西段</w:t>
            </w:r>
            <w:r>
              <w:rPr>
                <w:rFonts w:ascii="Times New Roman" w:hAnsi="Times New Roman" w:hint="eastAsia"/>
                <w:sz w:val="24"/>
              </w:rPr>
              <w:t>106</w:t>
            </w:r>
            <w:r>
              <w:rPr>
                <w:rFonts w:ascii="Times New Roman" w:hAnsi="Times New Roman" w:hint="eastAsia"/>
                <w:sz w:val="24"/>
              </w:rPr>
              <w:t>号沣东科技产业园</w:t>
            </w:r>
            <w:r>
              <w:rPr>
                <w:rFonts w:ascii="Times New Roman" w:hAnsi="Times New Roman" w:hint="eastAsia"/>
                <w:sz w:val="24"/>
              </w:rPr>
              <w:t>22</w:t>
            </w:r>
            <w:r>
              <w:rPr>
                <w:rFonts w:ascii="Times New Roman" w:hAnsi="Times New Roman" w:hint="eastAsia"/>
                <w:sz w:val="24"/>
              </w:rPr>
              <w:t>幢</w:t>
            </w:r>
            <w:r>
              <w:rPr>
                <w:rFonts w:ascii="Times New Roman" w:hAnsi="Times New Roman" w:hint="eastAsia"/>
                <w:sz w:val="24"/>
              </w:rPr>
              <w:t>10101</w:t>
            </w:r>
            <w:r>
              <w:rPr>
                <w:rFonts w:ascii="Times New Roman" w:hAnsi="Times New Roman" w:hint="eastAsia"/>
                <w:sz w:val="24"/>
              </w:rPr>
              <w:t>室</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联系电话</w:t>
            </w:r>
          </w:p>
        </w:tc>
        <w:tc>
          <w:tcPr>
            <w:tcW w:w="1822" w:type="dxa"/>
            <w:tcMar>
              <w:left w:w="0" w:type="dxa"/>
              <w:right w:w="0" w:type="dxa"/>
            </w:tcMar>
            <w:vAlign w:val="center"/>
          </w:tcPr>
          <w:p w:rsidR="001222FD" w:rsidRPr="00A31CEA" w:rsidRDefault="006628FC" w:rsidP="009006F1">
            <w:pPr>
              <w:adjustRightInd w:val="0"/>
              <w:snapToGrid w:val="0"/>
              <w:jc w:val="center"/>
              <w:rPr>
                <w:rFonts w:ascii="Times New Roman" w:hAnsi="Times New Roman"/>
                <w:sz w:val="24"/>
              </w:rPr>
            </w:pPr>
            <w:r>
              <w:rPr>
                <w:rFonts w:ascii="Times New Roman" w:hAnsi="Times New Roman" w:hint="eastAsia"/>
                <w:sz w:val="24"/>
              </w:rPr>
              <w:t>13609110068</w:t>
            </w:r>
          </w:p>
        </w:tc>
        <w:tc>
          <w:tcPr>
            <w:tcW w:w="874" w:type="dxa"/>
            <w:vAlign w:val="center"/>
          </w:tcPr>
          <w:p w:rsidR="001222FD" w:rsidRPr="00A31CEA" w:rsidRDefault="001222FD">
            <w:pPr>
              <w:adjustRightInd w:val="0"/>
              <w:snapToGrid w:val="0"/>
              <w:jc w:val="center"/>
              <w:rPr>
                <w:rFonts w:ascii="Times New Roman" w:hAnsi="Times New Roman"/>
                <w:b/>
                <w:sz w:val="24"/>
              </w:rPr>
            </w:pPr>
            <w:r w:rsidRPr="00A31CEA">
              <w:rPr>
                <w:rFonts w:ascii="Times New Roman" w:hAnsi="Times New Roman"/>
                <w:b/>
                <w:sz w:val="24"/>
              </w:rPr>
              <w:t>传真</w:t>
            </w:r>
          </w:p>
        </w:tc>
        <w:tc>
          <w:tcPr>
            <w:tcW w:w="1773" w:type="dxa"/>
            <w:gridSpan w:val="2"/>
            <w:vAlign w:val="center"/>
          </w:tcPr>
          <w:p w:rsidR="001222FD" w:rsidRPr="00A31CEA" w:rsidRDefault="00A31CEA">
            <w:pPr>
              <w:adjustRightInd w:val="0"/>
              <w:snapToGrid w:val="0"/>
              <w:jc w:val="center"/>
              <w:rPr>
                <w:rFonts w:ascii="Times New Roman" w:hAnsi="Times New Roman"/>
                <w:sz w:val="24"/>
              </w:rPr>
            </w:pPr>
            <w:r w:rsidRPr="00A31CEA">
              <w:rPr>
                <w:rFonts w:ascii="Times New Roman" w:hAnsi="Times New Roman" w:hint="eastAsia"/>
                <w:sz w:val="24"/>
              </w:rPr>
              <w:t>/</w:t>
            </w:r>
          </w:p>
        </w:tc>
        <w:tc>
          <w:tcPr>
            <w:tcW w:w="1114" w:type="dxa"/>
            <w:gridSpan w:val="2"/>
            <w:tcBorders>
              <w:right w:val="single" w:sz="4"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邮政编码</w:t>
            </w:r>
          </w:p>
        </w:tc>
        <w:tc>
          <w:tcPr>
            <w:tcW w:w="2060" w:type="dxa"/>
            <w:gridSpan w:val="2"/>
            <w:tcBorders>
              <w:left w:val="single" w:sz="4" w:space="0" w:color="auto"/>
              <w:right w:val="single" w:sz="12" w:space="0" w:color="auto"/>
            </w:tcBorders>
            <w:vAlign w:val="center"/>
          </w:tcPr>
          <w:p w:rsidR="001222FD" w:rsidRPr="00DC6C3E" w:rsidRDefault="003D4485">
            <w:pPr>
              <w:adjustRightInd w:val="0"/>
              <w:snapToGrid w:val="0"/>
              <w:jc w:val="center"/>
              <w:rPr>
                <w:rFonts w:ascii="Times New Roman" w:hAnsi="Times New Roman"/>
                <w:sz w:val="24"/>
              </w:rPr>
            </w:pPr>
            <w:r w:rsidRPr="00DC6C3E">
              <w:rPr>
                <w:rFonts w:ascii="Times New Roman" w:hAnsi="Times New Roman"/>
                <w:sz w:val="24"/>
              </w:rPr>
              <w:t>710086</w:t>
            </w:r>
          </w:p>
        </w:tc>
      </w:tr>
      <w:tr w:rsidR="001222FD" w:rsidRPr="00DC6C3E">
        <w:trPr>
          <w:trHeight w:val="439"/>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建设地点</w:t>
            </w:r>
          </w:p>
        </w:tc>
        <w:tc>
          <w:tcPr>
            <w:tcW w:w="7643" w:type="dxa"/>
            <w:gridSpan w:val="8"/>
            <w:tcBorders>
              <w:right w:val="single" w:sz="12" w:space="0" w:color="auto"/>
            </w:tcBorders>
            <w:vAlign w:val="center"/>
          </w:tcPr>
          <w:p w:rsidR="001222FD" w:rsidRPr="00DC6C3E" w:rsidRDefault="006039B8" w:rsidP="00B12F4E">
            <w:pPr>
              <w:adjustRightInd w:val="0"/>
              <w:snapToGrid w:val="0"/>
              <w:jc w:val="center"/>
              <w:rPr>
                <w:rFonts w:ascii="Times New Roman" w:hAnsi="Times New Roman"/>
                <w:sz w:val="24"/>
              </w:rPr>
            </w:pPr>
            <w:r>
              <w:rPr>
                <w:rFonts w:ascii="Times New Roman" w:hAnsi="Times New Roman" w:hint="eastAsia"/>
                <w:sz w:val="24"/>
              </w:rPr>
              <w:t>陕西省沣东新城石化大道西段</w:t>
            </w:r>
            <w:r>
              <w:rPr>
                <w:rFonts w:ascii="Times New Roman" w:hAnsi="Times New Roman" w:hint="eastAsia"/>
                <w:sz w:val="24"/>
              </w:rPr>
              <w:t>106</w:t>
            </w:r>
            <w:r>
              <w:rPr>
                <w:rFonts w:ascii="Times New Roman" w:hAnsi="Times New Roman" w:hint="eastAsia"/>
                <w:sz w:val="24"/>
              </w:rPr>
              <w:t>号沣东科技产业园</w:t>
            </w:r>
            <w:r>
              <w:rPr>
                <w:rFonts w:ascii="Times New Roman" w:hAnsi="Times New Roman" w:hint="eastAsia"/>
                <w:sz w:val="24"/>
              </w:rPr>
              <w:t>22</w:t>
            </w:r>
            <w:r>
              <w:rPr>
                <w:rFonts w:ascii="Times New Roman" w:hAnsi="Times New Roman" w:hint="eastAsia"/>
                <w:sz w:val="24"/>
              </w:rPr>
              <w:t>幢</w:t>
            </w:r>
            <w:r w:rsidR="002E1EA5">
              <w:rPr>
                <w:rFonts w:ascii="Times New Roman" w:hAnsi="Times New Roman" w:hint="eastAsia"/>
                <w:sz w:val="24"/>
              </w:rPr>
              <w:t>10101</w:t>
            </w:r>
            <w:r w:rsidR="002E1EA5">
              <w:rPr>
                <w:rFonts w:ascii="Times New Roman" w:hAnsi="Times New Roman" w:hint="eastAsia"/>
                <w:sz w:val="24"/>
              </w:rPr>
              <w:t>室</w:t>
            </w:r>
            <w:r w:rsidR="001038E8">
              <w:rPr>
                <w:rFonts w:ascii="Times New Roman" w:hAnsi="Times New Roman" w:hint="eastAsia"/>
                <w:sz w:val="24"/>
              </w:rPr>
              <w:t>5</w:t>
            </w:r>
            <w:r w:rsidR="001038E8">
              <w:rPr>
                <w:rFonts w:ascii="Times New Roman" w:hAnsi="Times New Roman" w:hint="eastAsia"/>
                <w:sz w:val="24"/>
              </w:rPr>
              <w:t>层</w:t>
            </w:r>
          </w:p>
        </w:tc>
      </w:tr>
      <w:tr w:rsidR="001222FD" w:rsidRPr="00DC6C3E">
        <w:trPr>
          <w:trHeight w:val="622"/>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立项审</w:t>
            </w:r>
          </w:p>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批部门</w:t>
            </w:r>
          </w:p>
        </w:tc>
        <w:tc>
          <w:tcPr>
            <w:tcW w:w="2696" w:type="dxa"/>
            <w:gridSpan w:val="2"/>
            <w:tcMar>
              <w:left w:w="0" w:type="dxa"/>
              <w:right w:w="0" w:type="dxa"/>
            </w:tcMar>
            <w:vAlign w:val="center"/>
          </w:tcPr>
          <w:p w:rsidR="001222FD" w:rsidRPr="00DC6C3E" w:rsidRDefault="006039B8">
            <w:pPr>
              <w:adjustRightInd w:val="0"/>
              <w:snapToGrid w:val="0"/>
              <w:jc w:val="center"/>
              <w:rPr>
                <w:rFonts w:ascii="Times New Roman" w:hAnsi="Times New Roman"/>
                <w:sz w:val="24"/>
              </w:rPr>
            </w:pPr>
            <w:r>
              <w:rPr>
                <w:rFonts w:ascii="Times New Roman" w:hAnsi="Times New Roman" w:hint="eastAsia"/>
                <w:sz w:val="24"/>
              </w:rPr>
              <w:t>沣东新城行政审批与政务服务局</w:t>
            </w:r>
          </w:p>
        </w:tc>
        <w:tc>
          <w:tcPr>
            <w:tcW w:w="1557" w:type="dxa"/>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批准文号</w:t>
            </w:r>
          </w:p>
        </w:tc>
        <w:tc>
          <w:tcPr>
            <w:tcW w:w="3390" w:type="dxa"/>
            <w:gridSpan w:val="5"/>
            <w:tcBorders>
              <w:right w:val="single" w:sz="12" w:space="0" w:color="auto"/>
            </w:tcBorders>
            <w:vAlign w:val="center"/>
          </w:tcPr>
          <w:p w:rsidR="001222FD" w:rsidRPr="00DC6C3E" w:rsidRDefault="002D0435">
            <w:pPr>
              <w:adjustRightInd w:val="0"/>
              <w:snapToGrid w:val="0"/>
              <w:jc w:val="center"/>
              <w:rPr>
                <w:rFonts w:ascii="Times New Roman" w:hAnsi="Times New Roman"/>
                <w:sz w:val="24"/>
              </w:rPr>
            </w:pPr>
            <w:r>
              <w:rPr>
                <w:rFonts w:ascii="Times New Roman" w:hAnsi="Times New Roman" w:hint="eastAsia"/>
                <w:sz w:val="24"/>
              </w:rPr>
              <w:t>2101-611203-04-01-789443</w:t>
            </w:r>
          </w:p>
        </w:tc>
      </w:tr>
      <w:tr w:rsidR="001222FD" w:rsidRPr="00DC6C3E">
        <w:trPr>
          <w:trHeight w:val="622"/>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建设性质</w:t>
            </w:r>
          </w:p>
        </w:tc>
        <w:tc>
          <w:tcPr>
            <w:tcW w:w="2696" w:type="dxa"/>
            <w:gridSpan w:val="2"/>
            <w:vAlign w:val="center"/>
          </w:tcPr>
          <w:p w:rsidR="001222FD" w:rsidRPr="00DC6C3E" w:rsidRDefault="00B92B7A" w:rsidP="00F70E4C">
            <w:pPr>
              <w:adjustRightInd w:val="0"/>
              <w:snapToGrid w:val="0"/>
              <w:jc w:val="center"/>
              <w:rPr>
                <w:rFonts w:ascii="Times New Roman" w:hAnsi="Times New Roman"/>
                <w:sz w:val="24"/>
              </w:rPr>
            </w:pPr>
            <w:r w:rsidRPr="00DC6C3E">
              <w:rPr>
                <w:rFonts w:ascii="Times New Roman" w:hAnsi="Times New Roman"/>
                <w:sz w:val="24"/>
              </w:rPr>
              <w:t>新建</w:t>
            </w:r>
          </w:p>
        </w:tc>
        <w:tc>
          <w:tcPr>
            <w:tcW w:w="1557" w:type="dxa"/>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行业类别</w:t>
            </w:r>
          </w:p>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及代码</w:t>
            </w:r>
          </w:p>
        </w:tc>
        <w:tc>
          <w:tcPr>
            <w:tcW w:w="3390" w:type="dxa"/>
            <w:gridSpan w:val="5"/>
            <w:tcBorders>
              <w:right w:val="single" w:sz="12" w:space="0" w:color="auto"/>
            </w:tcBorders>
            <w:vAlign w:val="center"/>
          </w:tcPr>
          <w:p w:rsidR="00DA5891" w:rsidRDefault="00DA5891" w:rsidP="00093C04">
            <w:pPr>
              <w:adjustRightInd w:val="0"/>
              <w:snapToGrid w:val="0"/>
              <w:jc w:val="center"/>
              <w:rPr>
                <w:rFonts w:ascii="Times New Roman" w:hAnsi="Times New Roman"/>
                <w:sz w:val="24"/>
              </w:rPr>
            </w:pPr>
            <w:r>
              <w:rPr>
                <w:rFonts w:ascii="Times New Roman" w:hAnsi="Times New Roman" w:hint="eastAsia"/>
                <w:sz w:val="24"/>
              </w:rPr>
              <w:t xml:space="preserve">C1373 </w:t>
            </w:r>
            <w:r>
              <w:rPr>
                <w:rFonts w:ascii="Times New Roman" w:hAnsi="Times New Roman" w:hint="eastAsia"/>
                <w:sz w:val="24"/>
              </w:rPr>
              <w:t>水果和坚果加工</w:t>
            </w:r>
          </w:p>
          <w:p w:rsidR="00DA5891" w:rsidRDefault="00DA5891" w:rsidP="00093C04">
            <w:pPr>
              <w:adjustRightInd w:val="0"/>
              <w:snapToGrid w:val="0"/>
              <w:jc w:val="center"/>
              <w:rPr>
                <w:rFonts w:ascii="Times New Roman" w:hAnsi="Times New Roman"/>
                <w:sz w:val="24"/>
              </w:rPr>
            </w:pPr>
            <w:r>
              <w:rPr>
                <w:rFonts w:ascii="Times New Roman" w:hAnsi="Times New Roman" w:hint="eastAsia"/>
                <w:sz w:val="24"/>
              </w:rPr>
              <w:t xml:space="preserve">C1421 </w:t>
            </w:r>
            <w:r>
              <w:rPr>
                <w:rFonts w:ascii="Times New Roman" w:hAnsi="Times New Roman" w:hint="eastAsia"/>
                <w:sz w:val="24"/>
              </w:rPr>
              <w:t>糖果、巧克力制造</w:t>
            </w:r>
          </w:p>
          <w:p w:rsidR="00DA5891" w:rsidRDefault="00DA5891" w:rsidP="00093C04">
            <w:pPr>
              <w:adjustRightInd w:val="0"/>
              <w:snapToGrid w:val="0"/>
              <w:jc w:val="center"/>
              <w:rPr>
                <w:rFonts w:ascii="Times New Roman" w:hAnsi="Times New Roman"/>
                <w:sz w:val="24"/>
              </w:rPr>
            </w:pPr>
            <w:r>
              <w:rPr>
                <w:rFonts w:ascii="Times New Roman" w:hAnsi="Times New Roman" w:hint="eastAsia"/>
                <w:sz w:val="24"/>
              </w:rPr>
              <w:t xml:space="preserve">C1439 </w:t>
            </w:r>
            <w:r>
              <w:rPr>
                <w:rFonts w:ascii="Times New Roman" w:hAnsi="Times New Roman" w:hint="eastAsia"/>
                <w:sz w:val="24"/>
              </w:rPr>
              <w:t>其他方便食品制造</w:t>
            </w:r>
          </w:p>
          <w:p w:rsidR="00BA57A7" w:rsidRPr="004B6C48" w:rsidRDefault="00BA57A7" w:rsidP="00093C04">
            <w:pPr>
              <w:adjustRightInd w:val="0"/>
              <w:snapToGrid w:val="0"/>
              <w:jc w:val="center"/>
              <w:rPr>
                <w:rFonts w:ascii="Times New Roman" w:hAnsi="Times New Roman"/>
                <w:sz w:val="24"/>
              </w:rPr>
            </w:pPr>
            <w:r>
              <w:rPr>
                <w:rFonts w:ascii="Times New Roman" w:hAnsi="Times New Roman" w:hint="eastAsia"/>
                <w:sz w:val="24"/>
              </w:rPr>
              <w:t xml:space="preserve">C1495 </w:t>
            </w:r>
            <w:r>
              <w:rPr>
                <w:rFonts w:ascii="Times New Roman" w:hAnsi="Times New Roman" w:hint="eastAsia"/>
                <w:sz w:val="24"/>
              </w:rPr>
              <w:t>食品及饲料添加剂制造</w:t>
            </w:r>
          </w:p>
          <w:p w:rsidR="00DA5891" w:rsidRDefault="000205ED" w:rsidP="00DA5891">
            <w:pPr>
              <w:adjustRightInd w:val="0"/>
              <w:snapToGrid w:val="0"/>
              <w:jc w:val="center"/>
              <w:rPr>
                <w:rFonts w:ascii="Times New Roman" w:hAnsi="Times New Roman"/>
                <w:sz w:val="24"/>
              </w:rPr>
            </w:pPr>
            <w:r>
              <w:rPr>
                <w:rFonts w:ascii="Times New Roman" w:hAnsi="Times New Roman" w:hint="eastAsia"/>
                <w:sz w:val="24"/>
              </w:rPr>
              <w:t>C</w:t>
            </w:r>
            <w:r w:rsidR="00DA5891">
              <w:rPr>
                <w:rFonts w:ascii="Times New Roman" w:hAnsi="Times New Roman" w:hint="eastAsia"/>
                <w:sz w:val="24"/>
              </w:rPr>
              <w:t>1499</w:t>
            </w:r>
            <w:r w:rsidR="00DA5891">
              <w:rPr>
                <w:rFonts w:ascii="Times New Roman" w:hAnsi="Times New Roman" w:hint="eastAsia"/>
                <w:sz w:val="24"/>
              </w:rPr>
              <w:t>其他未列明食品制造</w:t>
            </w:r>
          </w:p>
          <w:p w:rsidR="00BA57A7" w:rsidRPr="00DC6C3E" w:rsidRDefault="00BA57A7" w:rsidP="00BA57A7">
            <w:pPr>
              <w:adjustRightInd w:val="0"/>
              <w:snapToGrid w:val="0"/>
              <w:jc w:val="center"/>
              <w:rPr>
                <w:rFonts w:ascii="Times New Roman" w:hAnsi="Times New Roman"/>
                <w:sz w:val="24"/>
              </w:rPr>
            </w:pPr>
            <w:r w:rsidRPr="004B6C48">
              <w:rPr>
                <w:rFonts w:ascii="Times New Roman" w:hAnsi="Times New Roman"/>
                <w:sz w:val="24"/>
              </w:rPr>
              <w:t>C</w:t>
            </w:r>
            <w:r>
              <w:rPr>
                <w:rFonts w:ascii="Times New Roman" w:hAnsi="Times New Roman" w:hint="eastAsia"/>
                <w:sz w:val="24"/>
              </w:rPr>
              <w:t>1525</w:t>
            </w:r>
            <w:r w:rsidRPr="004B6C48">
              <w:rPr>
                <w:rFonts w:ascii="Times New Roman" w:hAnsi="Times New Roman" w:hint="eastAsia"/>
                <w:sz w:val="24"/>
              </w:rPr>
              <w:t xml:space="preserve"> </w:t>
            </w:r>
            <w:r>
              <w:rPr>
                <w:rFonts w:ascii="Times New Roman" w:hAnsi="Times New Roman" w:hint="eastAsia"/>
                <w:sz w:val="24"/>
              </w:rPr>
              <w:t>固体饮料制造</w:t>
            </w:r>
          </w:p>
        </w:tc>
      </w:tr>
      <w:tr w:rsidR="001222FD" w:rsidRPr="00DC6C3E">
        <w:trPr>
          <w:trHeight w:val="622"/>
          <w:jc w:val="center"/>
        </w:trPr>
        <w:tc>
          <w:tcPr>
            <w:tcW w:w="1758" w:type="dxa"/>
            <w:tcBorders>
              <w:left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占地面积</w:t>
            </w:r>
          </w:p>
          <w:p w:rsidR="001222FD" w:rsidRPr="00DC6C3E" w:rsidRDefault="001222FD">
            <w:pPr>
              <w:adjustRightInd w:val="0"/>
              <w:snapToGrid w:val="0"/>
              <w:jc w:val="center"/>
              <w:rPr>
                <w:rFonts w:ascii="Times New Roman" w:hAnsi="Times New Roman"/>
                <w:sz w:val="24"/>
              </w:rPr>
            </w:pPr>
            <w:r w:rsidRPr="00DC6C3E">
              <w:rPr>
                <w:rFonts w:ascii="Times New Roman" w:hAnsi="Times New Roman"/>
                <w:b/>
                <w:sz w:val="24"/>
              </w:rPr>
              <w:t>(</w:t>
            </w:r>
            <w:r w:rsidRPr="00DC6C3E">
              <w:rPr>
                <w:rFonts w:ascii="Times New Roman" w:hAnsi="Times New Roman"/>
                <w:b/>
                <w:sz w:val="24"/>
              </w:rPr>
              <w:t>平方米</w:t>
            </w:r>
            <w:r w:rsidRPr="00DC6C3E">
              <w:rPr>
                <w:rFonts w:ascii="Times New Roman" w:hAnsi="Times New Roman"/>
                <w:b/>
                <w:sz w:val="24"/>
              </w:rPr>
              <w:t>)</w:t>
            </w:r>
          </w:p>
        </w:tc>
        <w:tc>
          <w:tcPr>
            <w:tcW w:w="2696" w:type="dxa"/>
            <w:gridSpan w:val="2"/>
            <w:vAlign w:val="center"/>
          </w:tcPr>
          <w:p w:rsidR="001222FD" w:rsidRPr="00BF6C2B" w:rsidRDefault="006039B8" w:rsidP="00972E89">
            <w:pPr>
              <w:adjustRightInd w:val="0"/>
              <w:snapToGrid w:val="0"/>
              <w:jc w:val="center"/>
              <w:rPr>
                <w:rFonts w:ascii="Times New Roman" w:hAnsi="Times New Roman"/>
                <w:sz w:val="24"/>
              </w:rPr>
            </w:pPr>
            <w:r>
              <w:rPr>
                <w:rFonts w:ascii="Times New Roman" w:hAnsi="Times New Roman" w:hint="eastAsia"/>
                <w:sz w:val="24"/>
              </w:rPr>
              <w:t>1350</w:t>
            </w:r>
          </w:p>
        </w:tc>
        <w:tc>
          <w:tcPr>
            <w:tcW w:w="1557" w:type="dxa"/>
            <w:vAlign w:val="center"/>
          </w:tcPr>
          <w:p w:rsidR="001222FD" w:rsidRPr="00BF6C2B" w:rsidRDefault="001222FD">
            <w:pPr>
              <w:adjustRightInd w:val="0"/>
              <w:snapToGrid w:val="0"/>
              <w:jc w:val="center"/>
              <w:rPr>
                <w:rFonts w:ascii="Times New Roman" w:hAnsi="Times New Roman"/>
                <w:b/>
                <w:sz w:val="24"/>
              </w:rPr>
            </w:pPr>
            <w:r w:rsidRPr="00BF6C2B">
              <w:rPr>
                <w:rFonts w:ascii="Times New Roman" w:hAnsi="Times New Roman"/>
                <w:b/>
                <w:sz w:val="24"/>
              </w:rPr>
              <w:t>建筑面积</w:t>
            </w:r>
          </w:p>
          <w:p w:rsidR="001222FD" w:rsidRPr="00BF6C2B" w:rsidRDefault="001222FD">
            <w:pPr>
              <w:adjustRightInd w:val="0"/>
              <w:snapToGrid w:val="0"/>
              <w:jc w:val="center"/>
              <w:rPr>
                <w:rFonts w:ascii="Times New Roman" w:hAnsi="Times New Roman"/>
                <w:sz w:val="24"/>
              </w:rPr>
            </w:pPr>
            <w:r w:rsidRPr="00BF6C2B">
              <w:rPr>
                <w:rFonts w:ascii="Times New Roman" w:hAnsi="Times New Roman"/>
                <w:b/>
                <w:sz w:val="24"/>
              </w:rPr>
              <w:t>(</w:t>
            </w:r>
            <w:r w:rsidRPr="00BF6C2B">
              <w:rPr>
                <w:rFonts w:ascii="Times New Roman" w:hAnsi="Times New Roman"/>
                <w:b/>
                <w:sz w:val="24"/>
              </w:rPr>
              <w:t>平方米</w:t>
            </w:r>
            <w:r w:rsidRPr="00BF6C2B">
              <w:rPr>
                <w:rFonts w:ascii="Times New Roman" w:hAnsi="Times New Roman"/>
                <w:b/>
                <w:sz w:val="24"/>
              </w:rPr>
              <w:t>)</w:t>
            </w:r>
          </w:p>
        </w:tc>
        <w:tc>
          <w:tcPr>
            <w:tcW w:w="3390" w:type="dxa"/>
            <w:gridSpan w:val="5"/>
            <w:tcBorders>
              <w:right w:val="single" w:sz="12" w:space="0" w:color="auto"/>
            </w:tcBorders>
            <w:vAlign w:val="center"/>
          </w:tcPr>
          <w:p w:rsidR="001222FD" w:rsidRPr="00BF6C2B" w:rsidRDefault="006039B8" w:rsidP="00F57544">
            <w:pPr>
              <w:adjustRightInd w:val="0"/>
              <w:snapToGrid w:val="0"/>
              <w:jc w:val="center"/>
              <w:rPr>
                <w:rFonts w:ascii="Times New Roman" w:hAnsi="Times New Roman"/>
                <w:sz w:val="24"/>
              </w:rPr>
            </w:pPr>
            <w:r>
              <w:rPr>
                <w:rFonts w:ascii="Times New Roman" w:hAnsi="Times New Roman" w:hint="eastAsia"/>
                <w:sz w:val="24"/>
              </w:rPr>
              <w:t>1350</w:t>
            </w:r>
          </w:p>
        </w:tc>
      </w:tr>
      <w:tr w:rsidR="00BA0C2E" w:rsidRPr="00DC6C3E">
        <w:trPr>
          <w:trHeight w:val="843"/>
          <w:jc w:val="center"/>
        </w:trPr>
        <w:tc>
          <w:tcPr>
            <w:tcW w:w="1758" w:type="dxa"/>
            <w:tcBorders>
              <w:left w:val="single" w:sz="12" w:space="0" w:color="auto"/>
            </w:tcBorders>
            <w:vAlign w:val="center"/>
          </w:tcPr>
          <w:p w:rsidR="00BA0C2E" w:rsidRPr="00DC6C3E" w:rsidRDefault="00BA0C2E">
            <w:pPr>
              <w:adjustRightInd w:val="0"/>
              <w:snapToGrid w:val="0"/>
              <w:jc w:val="center"/>
              <w:rPr>
                <w:rFonts w:ascii="Times New Roman" w:hAnsi="Times New Roman"/>
                <w:b/>
                <w:sz w:val="24"/>
              </w:rPr>
            </w:pPr>
            <w:r w:rsidRPr="00DC6C3E">
              <w:rPr>
                <w:rFonts w:ascii="Times New Roman" w:hAnsi="Times New Roman"/>
                <w:b/>
                <w:sz w:val="24"/>
              </w:rPr>
              <w:t>总投资</w:t>
            </w:r>
          </w:p>
          <w:p w:rsidR="00BA0C2E" w:rsidRPr="00DC6C3E" w:rsidRDefault="00BA0C2E">
            <w:pPr>
              <w:adjustRightInd w:val="0"/>
              <w:snapToGrid w:val="0"/>
              <w:jc w:val="center"/>
              <w:rPr>
                <w:rFonts w:ascii="Times New Roman" w:hAnsi="Times New Roman"/>
                <w:b/>
                <w:sz w:val="24"/>
              </w:rPr>
            </w:pPr>
            <w:r w:rsidRPr="00DC6C3E">
              <w:rPr>
                <w:rFonts w:ascii="Times New Roman" w:hAnsi="Times New Roman"/>
                <w:b/>
                <w:sz w:val="24"/>
              </w:rPr>
              <w:t>(</w:t>
            </w:r>
            <w:r w:rsidRPr="00DC6C3E">
              <w:rPr>
                <w:rFonts w:ascii="Times New Roman" w:hAnsi="Times New Roman"/>
                <w:b/>
                <w:sz w:val="24"/>
              </w:rPr>
              <w:t>万元</w:t>
            </w:r>
            <w:r w:rsidRPr="00DC6C3E">
              <w:rPr>
                <w:rFonts w:ascii="Times New Roman" w:hAnsi="Times New Roman"/>
                <w:b/>
                <w:sz w:val="24"/>
              </w:rPr>
              <w:t>)</w:t>
            </w:r>
          </w:p>
        </w:tc>
        <w:tc>
          <w:tcPr>
            <w:tcW w:w="2696" w:type="dxa"/>
            <w:gridSpan w:val="2"/>
            <w:vAlign w:val="center"/>
          </w:tcPr>
          <w:p w:rsidR="00BA0C2E" w:rsidRPr="00BF6C2B" w:rsidRDefault="006039B8">
            <w:pPr>
              <w:adjustRightInd w:val="0"/>
              <w:snapToGrid w:val="0"/>
              <w:jc w:val="center"/>
              <w:rPr>
                <w:rFonts w:ascii="Times New Roman" w:hAnsi="Times New Roman"/>
                <w:sz w:val="24"/>
              </w:rPr>
            </w:pPr>
            <w:r>
              <w:rPr>
                <w:rFonts w:ascii="Times New Roman" w:hAnsi="Times New Roman" w:hint="eastAsia"/>
                <w:sz w:val="24"/>
              </w:rPr>
              <w:t>200</w:t>
            </w:r>
          </w:p>
        </w:tc>
        <w:tc>
          <w:tcPr>
            <w:tcW w:w="1557" w:type="dxa"/>
            <w:vAlign w:val="center"/>
          </w:tcPr>
          <w:p w:rsidR="00BA0C2E" w:rsidRPr="00BF6C2B" w:rsidRDefault="00BA0C2E">
            <w:pPr>
              <w:adjustRightInd w:val="0"/>
              <w:snapToGrid w:val="0"/>
              <w:jc w:val="center"/>
              <w:rPr>
                <w:rFonts w:ascii="Times New Roman" w:hAnsi="Times New Roman"/>
                <w:b/>
                <w:sz w:val="24"/>
              </w:rPr>
            </w:pPr>
            <w:r w:rsidRPr="00BF6C2B">
              <w:rPr>
                <w:rFonts w:ascii="Times New Roman" w:hAnsi="Times New Roman"/>
                <w:b/>
                <w:sz w:val="24"/>
              </w:rPr>
              <w:t>其中：环保</w:t>
            </w:r>
          </w:p>
          <w:p w:rsidR="00BA0C2E" w:rsidRPr="00BF6C2B" w:rsidRDefault="00BA0C2E">
            <w:pPr>
              <w:adjustRightInd w:val="0"/>
              <w:snapToGrid w:val="0"/>
              <w:jc w:val="center"/>
              <w:rPr>
                <w:rFonts w:ascii="Times New Roman" w:hAnsi="Times New Roman"/>
                <w:b/>
                <w:sz w:val="24"/>
              </w:rPr>
            </w:pPr>
            <w:r w:rsidRPr="00BF6C2B">
              <w:rPr>
                <w:rFonts w:ascii="Times New Roman" w:hAnsi="Times New Roman"/>
                <w:b/>
                <w:sz w:val="24"/>
              </w:rPr>
              <w:t>投资</w:t>
            </w:r>
            <w:r w:rsidRPr="00BF6C2B">
              <w:rPr>
                <w:rFonts w:ascii="Times New Roman" w:hAnsi="Times New Roman"/>
                <w:b/>
                <w:sz w:val="24"/>
              </w:rPr>
              <w:t>(</w:t>
            </w:r>
            <w:r w:rsidRPr="00BF6C2B">
              <w:rPr>
                <w:rFonts w:ascii="Times New Roman" w:hAnsi="Times New Roman"/>
                <w:b/>
                <w:sz w:val="24"/>
              </w:rPr>
              <w:t>万元</w:t>
            </w:r>
            <w:r w:rsidRPr="00BF6C2B">
              <w:rPr>
                <w:rFonts w:ascii="Times New Roman" w:hAnsi="Times New Roman"/>
                <w:b/>
                <w:sz w:val="24"/>
              </w:rPr>
              <w:t>)</w:t>
            </w:r>
          </w:p>
        </w:tc>
        <w:tc>
          <w:tcPr>
            <w:tcW w:w="759" w:type="dxa"/>
            <w:gridSpan w:val="2"/>
            <w:vAlign w:val="center"/>
          </w:tcPr>
          <w:p w:rsidR="00BA0C2E" w:rsidRPr="00A42BD0" w:rsidRDefault="00BC5F15" w:rsidP="00BC5F15">
            <w:pPr>
              <w:adjustRightInd w:val="0"/>
              <w:snapToGrid w:val="0"/>
              <w:jc w:val="center"/>
              <w:rPr>
                <w:rFonts w:ascii="Times New Roman" w:hAnsi="Times New Roman"/>
                <w:sz w:val="24"/>
              </w:rPr>
            </w:pPr>
            <w:r>
              <w:rPr>
                <w:rFonts w:ascii="Times New Roman" w:hAnsi="Times New Roman" w:hint="eastAsia"/>
                <w:sz w:val="24"/>
              </w:rPr>
              <w:t>28</w:t>
            </w:r>
            <w:r w:rsidR="00A42BD0" w:rsidRPr="00A42BD0">
              <w:rPr>
                <w:rFonts w:ascii="Times New Roman" w:hAnsi="Times New Roman" w:hint="eastAsia"/>
                <w:sz w:val="24"/>
              </w:rPr>
              <w:t>.</w:t>
            </w:r>
            <w:r>
              <w:rPr>
                <w:rFonts w:ascii="Times New Roman" w:hAnsi="Times New Roman" w:hint="eastAsia"/>
                <w:sz w:val="24"/>
              </w:rPr>
              <w:t>6</w:t>
            </w:r>
          </w:p>
        </w:tc>
        <w:tc>
          <w:tcPr>
            <w:tcW w:w="1341" w:type="dxa"/>
            <w:gridSpan w:val="2"/>
            <w:vAlign w:val="center"/>
          </w:tcPr>
          <w:p w:rsidR="00BA0C2E" w:rsidRPr="00A42BD0" w:rsidRDefault="00BA0C2E" w:rsidP="0008320F">
            <w:pPr>
              <w:adjustRightInd w:val="0"/>
              <w:snapToGrid w:val="0"/>
              <w:jc w:val="center"/>
              <w:rPr>
                <w:rFonts w:ascii="Times New Roman" w:hAnsi="Times New Roman"/>
                <w:b/>
                <w:sz w:val="24"/>
              </w:rPr>
            </w:pPr>
            <w:r w:rsidRPr="00A42BD0">
              <w:rPr>
                <w:rFonts w:ascii="Times New Roman" w:hAnsi="Times New Roman"/>
                <w:b/>
                <w:sz w:val="24"/>
              </w:rPr>
              <w:t>环保投资占总投资比例</w:t>
            </w:r>
          </w:p>
        </w:tc>
        <w:tc>
          <w:tcPr>
            <w:tcW w:w="1290" w:type="dxa"/>
            <w:tcBorders>
              <w:right w:val="single" w:sz="12" w:space="0" w:color="auto"/>
            </w:tcBorders>
            <w:vAlign w:val="center"/>
          </w:tcPr>
          <w:p w:rsidR="00BA0C2E" w:rsidRPr="00A42BD0" w:rsidRDefault="0011532A" w:rsidP="00BC5F15">
            <w:pPr>
              <w:adjustRightInd w:val="0"/>
              <w:snapToGrid w:val="0"/>
              <w:jc w:val="center"/>
              <w:rPr>
                <w:rFonts w:ascii="Times New Roman" w:hAnsi="Times New Roman"/>
                <w:sz w:val="24"/>
              </w:rPr>
            </w:pPr>
            <w:r w:rsidRPr="00A42BD0">
              <w:rPr>
                <w:rFonts w:ascii="Times New Roman" w:hAnsi="Times New Roman" w:hint="eastAsia"/>
                <w:sz w:val="24"/>
              </w:rPr>
              <w:t>1</w:t>
            </w:r>
            <w:r w:rsidR="00BC5F15">
              <w:rPr>
                <w:rFonts w:ascii="Times New Roman" w:hAnsi="Times New Roman" w:hint="eastAsia"/>
                <w:sz w:val="24"/>
              </w:rPr>
              <w:t>4.3</w:t>
            </w:r>
            <w:r w:rsidR="00BA0C2E" w:rsidRPr="00A42BD0">
              <w:rPr>
                <w:rFonts w:ascii="Times New Roman" w:hAnsi="Times New Roman"/>
                <w:sz w:val="24"/>
              </w:rPr>
              <w:t>%</w:t>
            </w:r>
          </w:p>
        </w:tc>
      </w:tr>
      <w:tr w:rsidR="001222FD" w:rsidRPr="00DC6C3E">
        <w:trPr>
          <w:trHeight w:val="680"/>
          <w:jc w:val="center"/>
        </w:trPr>
        <w:tc>
          <w:tcPr>
            <w:tcW w:w="1758" w:type="dxa"/>
            <w:tcBorders>
              <w:left w:val="single" w:sz="12" w:space="0" w:color="auto"/>
              <w:bottom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评价经费</w:t>
            </w:r>
          </w:p>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w:t>
            </w:r>
            <w:r w:rsidRPr="00DC6C3E">
              <w:rPr>
                <w:rFonts w:ascii="Times New Roman" w:hAnsi="Times New Roman"/>
                <w:b/>
                <w:sz w:val="24"/>
              </w:rPr>
              <w:t>万元</w:t>
            </w:r>
            <w:r w:rsidRPr="00DC6C3E">
              <w:rPr>
                <w:rFonts w:ascii="Times New Roman" w:hAnsi="Times New Roman"/>
                <w:b/>
                <w:sz w:val="24"/>
              </w:rPr>
              <w:t>)</w:t>
            </w:r>
          </w:p>
        </w:tc>
        <w:tc>
          <w:tcPr>
            <w:tcW w:w="2696" w:type="dxa"/>
            <w:gridSpan w:val="2"/>
            <w:tcBorders>
              <w:bottom w:val="single" w:sz="12" w:space="0" w:color="auto"/>
            </w:tcBorders>
            <w:vAlign w:val="center"/>
          </w:tcPr>
          <w:p w:rsidR="001222FD" w:rsidRPr="00DC6C3E" w:rsidRDefault="001222FD">
            <w:pPr>
              <w:adjustRightInd w:val="0"/>
              <w:snapToGrid w:val="0"/>
              <w:jc w:val="center"/>
              <w:rPr>
                <w:rFonts w:ascii="Times New Roman" w:hAnsi="Times New Roman"/>
                <w:sz w:val="24"/>
              </w:rPr>
            </w:pPr>
            <w:r w:rsidRPr="00DC6C3E">
              <w:rPr>
                <w:rFonts w:ascii="Times New Roman" w:hAnsi="Times New Roman"/>
                <w:sz w:val="24"/>
              </w:rPr>
              <w:t>-</w:t>
            </w:r>
          </w:p>
        </w:tc>
        <w:tc>
          <w:tcPr>
            <w:tcW w:w="1557" w:type="dxa"/>
            <w:tcBorders>
              <w:bottom w:val="single" w:sz="12" w:space="0" w:color="auto"/>
            </w:tcBorders>
            <w:vAlign w:val="center"/>
          </w:tcPr>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预期投产</w:t>
            </w:r>
          </w:p>
          <w:p w:rsidR="001222FD" w:rsidRPr="00DC6C3E" w:rsidRDefault="001222FD">
            <w:pPr>
              <w:adjustRightInd w:val="0"/>
              <w:snapToGrid w:val="0"/>
              <w:jc w:val="center"/>
              <w:rPr>
                <w:rFonts w:ascii="Times New Roman" w:hAnsi="Times New Roman"/>
                <w:b/>
                <w:sz w:val="24"/>
              </w:rPr>
            </w:pPr>
            <w:r w:rsidRPr="00DC6C3E">
              <w:rPr>
                <w:rFonts w:ascii="Times New Roman" w:hAnsi="Times New Roman"/>
                <w:b/>
                <w:sz w:val="24"/>
              </w:rPr>
              <w:t>日期</w:t>
            </w:r>
          </w:p>
        </w:tc>
        <w:tc>
          <w:tcPr>
            <w:tcW w:w="3390" w:type="dxa"/>
            <w:gridSpan w:val="5"/>
            <w:tcBorders>
              <w:bottom w:val="single" w:sz="12" w:space="0" w:color="auto"/>
              <w:right w:val="single" w:sz="12" w:space="0" w:color="auto"/>
            </w:tcBorders>
            <w:vAlign w:val="center"/>
          </w:tcPr>
          <w:p w:rsidR="001222FD" w:rsidRPr="00DC6C3E" w:rsidRDefault="0007478C" w:rsidP="004A0085">
            <w:pPr>
              <w:adjustRightInd w:val="0"/>
              <w:snapToGrid w:val="0"/>
              <w:jc w:val="center"/>
              <w:rPr>
                <w:rFonts w:ascii="Times New Roman" w:hAnsi="Times New Roman"/>
                <w:sz w:val="24"/>
              </w:rPr>
            </w:pPr>
            <w:r>
              <w:rPr>
                <w:rFonts w:ascii="Times New Roman" w:hAnsi="Times New Roman" w:hint="eastAsia"/>
                <w:sz w:val="24"/>
              </w:rPr>
              <w:t>/</w:t>
            </w:r>
          </w:p>
        </w:tc>
      </w:tr>
      <w:tr w:rsidR="001222FD" w:rsidRPr="00DC6C3E">
        <w:trPr>
          <w:trHeight w:val="90"/>
          <w:jc w:val="center"/>
        </w:trPr>
        <w:tc>
          <w:tcPr>
            <w:tcW w:w="9401" w:type="dxa"/>
            <w:gridSpan w:val="9"/>
            <w:tcBorders>
              <w:top w:val="single" w:sz="12" w:space="0" w:color="auto"/>
              <w:left w:val="single" w:sz="12" w:space="0" w:color="auto"/>
              <w:bottom w:val="single" w:sz="12" w:space="0" w:color="auto"/>
              <w:right w:val="single" w:sz="12" w:space="0" w:color="auto"/>
            </w:tcBorders>
            <w:vAlign w:val="center"/>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工程内容及规模</w:t>
            </w:r>
          </w:p>
          <w:p w:rsidR="001222FD" w:rsidRPr="00DC6C3E" w:rsidRDefault="001222FD" w:rsidP="00747615">
            <w:pPr>
              <w:tabs>
                <w:tab w:val="left" w:pos="1260"/>
              </w:tabs>
              <w:adjustRightInd w:val="0"/>
              <w:spacing w:line="360" w:lineRule="auto"/>
              <w:ind w:firstLineChars="200" w:firstLine="450"/>
              <w:rPr>
                <w:rFonts w:ascii="Times New Roman" w:eastAsiaTheme="majorEastAsia" w:hAnsi="Times New Roman"/>
                <w:b/>
                <w:spacing w:val="-8"/>
                <w:sz w:val="24"/>
              </w:rPr>
            </w:pPr>
            <w:r w:rsidRPr="00DC6C3E">
              <w:rPr>
                <w:rFonts w:ascii="Times New Roman" w:eastAsiaTheme="majorEastAsia" w:hAnsi="Times New Roman"/>
                <w:b/>
                <w:spacing w:val="-8"/>
                <w:sz w:val="24"/>
              </w:rPr>
              <w:t>一、项目由来</w:t>
            </w:r>
          </w:p>
          <w:p w:rsidR="006D14F2" w:rsidRPr="006D14F2" w:rsidRDefault="00BA57A7" w:rsidP="006D14F2">
            <w:pPr>
              <w:spacing w:line="360" w:lineRule="auto"/>
              <w:ind w:firstLineChars="200" w:firstLine="480"/>
              <w:rPr>
                <w:rFonts w:ascii="Times New Roman" w:eastAsiaTheme="majorEastAsia" w:hAnsi="Times New Roman"/>
                <w:sz w:val="32"/>
              </w:rPr>
            </w:pPr>
            <w:r>
              <w:rPr>
                <w:rFonts w:ascii="Times New Roman" w:eastAsiaTheme="majorEastAsia" w:hAnsi="Times New Roman" w:hint="eastAsia"/>
                <w:sz w:val="24"/>
              </w:rPr>
              <w:t>随着经济的发展，现代都市人的生活节奏不断加快，生活方式也随之改变和调整</w:t>
            </w:r>
            <w:r w:rsidR="00650A38">
              <w:rPr>
                <w:rFonts w:ascii="Times New Roman" w:eastAsiaTheme="majorEastAsia" w:hAnsi="Times New Roman" w:hint="eastAsia"/>
                <w:sz w:val="24"/>
              </w:rPr>
              <w:t>，小包装的方便食品、固体饮料等越来越成为食品行业的新宠</w:t>
            </w:r>
            <w:r w:rsidR="006D14F2" w:rsidRPr="006D14F2">
              <w:rPr>
                <w:rFonts w:ascii="Times New Roman" w:eastAsiaTheme="majorEastAsia" w:hAnsi="Times New Roman"/>
                <w:sz w:val="24"/>
              </w:rPr>
              <w:t>。</w:t>
            </w:r>
            <w:r w:rsidR="00650A38">
              <w:rPr>
                <w:rFonts w:ascii="Times New Roman" w:eastAsiaTheme="majorEastAsia" w:hAnsi="Times New Roman" w:hint="eastAsia"/>
                <w:sz w:val="24"/>
              </w:rPr>
              <w:t>陕西鑫鑫德食品商贸有限公司在快消食品行业拥有强大的国际及国内市场</w:t>
            </w:r>
            <w:r w:rsidR="00206D25">
              <w:rPr>
                <w:rFonts w:ascii="Times New Roman" w:eastAsiaTheme="majorEastAsia" w:hAnsi="Times New Roman" w:hint="eastAsia"/>
                <w:sz w:val="24"/>
              </w:rPr>
              <w:t>，</w:t>
            </w:r>
            <w:r w:rsidR="00650A38">
              <w:rPr>
                <w:rFonts w:ascii="Times New Roman" w:eastAsiaTheme="majorEastAsia" w:hAnsi="Times New Roman" w:hint="eastAsia"/>
                <w:sz w:val="24"/>
              </w:rPr>
              <w:t>为充分发挥公司市场价值，陕西鑫鑫德食品商贸有限公司于</w:t>
            </w:r>
            <w:r w:rsidR="00650A38">
              <w:rPr>
                <w:rFonts w:ascii="Times New Roman" w:eastAsiaTheme="majorEastAsia" w:hAnsi="Times New Roman" w:hint="eastAsia"/>
                <w:sz w:val="24"/>
              </w:rPr>
              <w:t>2020</w:t>
            </w:r>
            <w:r w:rsidR="00650A38">
              <w:rPr>
                <w:rFonts w:ascii="Times New Roman" w:eastAsiaTheme="majorEastAsia" w:hAnsi="Times New Roman" w:hint="eastAsia"/>
                <w:sz w:val="24"/>
              </w:rPr>
              <w:t>年购买</w:t>
            </w:r>
            <w:r w:rsidR="00650A38">
              <w:rPr>
                <w:rFonts w:ascii="Times New Roman" w:hAnsi="Times New Roman" w:hint="eastAsia"/>
                <w:sz w:val="24"/>
              </w:rPr>
              <w:t>陕西省沣东新城石化大道西段</w:t>
            </w:r>
            <w:r w:rsidR="00650A38">
              <w:rPr>
                <w:rFonts w:ascii="Times New Roman" w:hAnsi="Times New Roman" w:hint="eastAsia"/>
                <w:sz w:val="24"/>
              </w:rPr>
              <w:t>106</w:t>
            </w:r>
            <w:r w:rsidR="00650A38">
              <w:rPr>
                <w:rFonts w:ascii="Times New Roman" w:hAnsi="Times New Roman" w:hint="eastAsia"/>
                <w:sz w:val="24"/>
              </w:rPr>
              <w:t>号沣东科技产业园</w:t>
            </w:r>
            <w:r w:rsidR="00650A38">
              <w:rPr>
                <w:rFonts w:ascii="Times New Roman" w:hAnsi="Times New Roman" w:hint="eastAsia"/>
                <w:sz w:val="24"/>
              </w:rPr>
              <w:t>22</w:t>
            </w:r>
            <w:r w:rsidR="00650A38">
              <w:rPr>
                <w:rFonts w:ascii="Times New Roman" w:hAnsi="Times New Roman" w:hint="eastAsia"/>
                <w:sz w:val="24"/>
              </w:rPr>
              <w:t>幢</w:t>
            </w:r>
            <w:r w:rsidR="004A1C8A" w:rsidRPr="006628FC">
              <w:rPr>
                <w:rFonts w:ascii="Times New Roman" w:hAnsi="Times New Roman" w:hint="eastAsia"/>
                <w:sz w:val="24"/>
              </w:rPr>
              <w:t>10101</w:t>
            </w:r>
            <w:r w:rsidR="004A1C8A" w:rsidRPr="006628FC">
              <w:rPr>
                <w:rFonts w:ascii="Times New Roman" w:hAnsi="Times New Roman" w:hint="eastAsia"/>
                <w:sz w:val="24"/>
              </w:rPr>
              <w:t>室</w:t>
            </w:r>
            <w:r w:rsidR="00650A38">
              <w:rPr>
                <w:rFonts w:ascii="Times New Roman" w:hAnsi="Times New Roman" w:hint="eastAsia"/>
                <w:sz w:val="24"/>
              </w:rPr>
              <w:t>进行快消食品的商贸业务；同时为提高市场占有率，公司于</w:t>
            </w:r>
            <w:r w:rsidR="00650A38">
              <w:rPr>
                <w:rFonts w:ascii="Times New Roman" w:hAnsi="Times New Roman" w:hint="eastAsia"/>
                <w:sz w:val="24"/>
              </w:rPr>
              <w:t>2020</w:t>
            </w:r>
            <w:r w:rsidR="00650A38">
              <w:rPr>
                <w:rFonts w:ascii="Times New Roman" w:hAnsi="Times New Roman" w:hint="eastAsia"/>
                <w:sz w:val="24"/>
              </w:rPr>
              <w:t>年</w:t>
            </w:r>
            <w:r w:rsidR="00650A38">
              <w:rPr>
                <w:rFonts w:ascii="Times New Roman" w:hAnsi="Times New Roman" w:hint="eastAsia"/>
                <w:sz w:val="24"/>
              </w:rPr>
              <w:t>9</w:t>
            </w:r>
            <w:r w:rsidR="00650A38">
              <w:rPr>
                <w:rFonts w:ascii="Times New Roman" w:hAnsi="Times New Roman" w:hint="eastAsia"/>
                <w:sz w:val="24"/>
              </w:rPr>
              <w:t>月注册了陕西鑫鑫德食品科技有限公司，以该食品科技公司</w:t>
            </w:r>
            <w:r w:rsidR="00756B19">
              <w:rPr>
                <w:rFonts w:ascii="Times New Roman" w:hAnsi="Times New Roman" w:hint="eastAsia"/>
                <w:sz w:val="24"/>
              </w:rPr>
              <w:t>名义于沣东科技产业园</w:t>
            </w:r>
            <w:r w:rsidR="00756B19">
              <w:rPr>
                <w:rFonts w:ascii="Times New Roman" w:hAnsi="Times New Roman" w:hint="eastAsia"/>
                <w:sz w:val="24"/>
              </w:rPr>
              <w:t>22</w:t>
            </w:r>
            <w:r w:rsidR="00756B19">
              <w:rPr>
                <w:rFonts w:ascii="Times New Roman" w:hAnsi="Times New Roman" w:hint="eastAsia"/>
                <w:sz w:val="24"/>
              </w:rPr>
              <w:t>幢</w:t>
            </w:r>
            <w:r w:rsidR="00756B19">
              <w:rPr>
                <w:rFonts w:ascii="Times New Roman" w:hAnsi="Times New Roman" w:hint="eastAsia"/>
                <w:sz w:val="24"/>
              </w:rPr>
              <w:t>5</w:t>
            </w:r>
            <w:r w:rsidR="00756B19">
              <w:rPr>
                <w:rFonts w:ascii="Times New Roman" w:hAnsi="Times New Roman" w:hint="eastAsia"/>
                <w:sz w:val="24"/>
              </w:rPr>
              <w:t>层</w:t>
            </w:r>
            <w:r w:rsidR="000B2BBB">
              <w:rPr>
                <w:rFonts w:ascii="Times New Roman" w:hAnsi="Times New Roman" w:hint="eastAsia"/>
                <w:sz w:val="24"/>
              </w:rPr>
              <w:t>建设餐饮及烘焙食品生产线</w:t>
            </w:r>
            <w:r w:rsidR="00650A38">
              <w:rPr>
                <w:rFonts w:ascii="Times New Roman" w:hAnsi="Times New Roman" w:hint="eastAsia"/>
                <w:sz w:val="24"/>
              </w:rPr>
              <w:t>。</w:t>
            </w:r>
          </w:p>
          <w:p w:rsidR="003A4AE6" w:rsidRDefault="003A4AE6" w:rsidP="003A4AE6">
            <w:pPr>
              <w:adjustRightInd w:val="0"/>
              <w:spacing w:line="360" w:lineRule="auto"/>
              <w:ind w:firstLineChars="200" w:firstLine="480"/>
              <w:rPr>
                <w:rFonts w:ascii="Times New Roman" w:hAnsi="Times New Roman"/>
                <w:sz w:val="24"/>
              </w:rPr>
            </w:pPr>
            <w:r>
              <w:rPr>
                <w:rFonts w:ascii="Times New Roman" w:hAnsi="Times New Roman" w:hint="eastAsia"/>
                <w:sz w:val="24"/>
              </w:rPr>
              <w:t>伟合（西安）实业有限公司于</w:t>
            </w:r>
            <w:r>
              <w:rPr>
                <w:rFonts w:ascii="Times New Roman" w:hAnsi="Times New Roman"/>
                <w:sz w:val="24"/>
              </w:rPr>
              <w:t>2014</w:t>
            </w:r>
            <w:r>
              <w:rPr>
                <w:rFonts w:ascii="Times New Roman" w:hAnsi="Times New Roman" w:hint="eastAsia"/>
                <w:sz w:val="24"/>
              </w:rPr>
              <w:t>年委托西安市环境科学研究院编制完成《沣东科技产业园项目一期项目环境影响报告表》，并于同年</w:t>
            </w:r>
            <w:r>
              <w:rPr>
                <w:rFonts w:ascii="Times New Roman" w:hAnsi="Times New Roman"/>
                <w:sz w:val="24"/>
              </w:rPr>
              <w:t>10</w:t>
            </w:r>
            <w:r>
              <w:rPr>
                <w:rFonts w:ascii="Times New Roman" w:hAnsi="Times New Roman" w:hint="eastAsia"/>
                <w:sz w:val="24"/>
              </w:rPr>
              <w:t>月底取得西安市环境保护局沣渭新区分局环评批复（市环沣渭批复</w:t>
            </w:r>
            <w:r>
              <w:rPr>
                <w:rFonts w:ascii="Times New Roman" w:hAnsi="Times New Roman" w:hint="eastAsia"/>
                <w:sz w:val="24"/>
              </w:rPr>
              <w:t>[2014]56</w:t>
            </w:r>
            <w:r>
              <w:rPr>
                <w:rFonts w:ascii="Times New Roman" w:hAnsi="Times New Roman" w:hint="eastAsia"/>
                <w:sz w:val="24"/>
              </w:rPr>
              <w:t>号），同意包括</w:t>
            </w:r>
            <w:r>
              <w:rPr>
                <w:rFonts w:ascii="Times New Roman" w:hAnsi="Times New Roman" w:hint="eastAsia"/>
                <w:sz w:val="24"/>
              </w:rPr>
              <w:t>22</w:t>
            </w:r>
            <w:r>
              <w:rPr>
                <w:rFonts w:ascii="Times New Roman" w:hAnsi="Times New Roman" w:hint="eastAsia"/>
                <w:sz w:val="24"/>
              </w:rPr>
              <w:t>幢在内的</w:t>
            </w:r>
            <w:r>
              <w:rPr>
                <w:rFonts w:ascii="Times New Roman" w:hAnsi="Times New Roman"/>
                <w:sz w:val="24"/>
              </w:rPr>
              <w:t>17</w:t>
            </w:r>
            <w:r>
              <w:rPr>
                <w:rFonts w:ascii="Times New Roman" w:hAnsi="Times New Roman" w:hint="eastAsia"/>
                <w:sz w:val="24"/>
              </w:rPr>
              <w:t>栋标准厂房</w:t>
            </w:r>
            <w:r>
              <w:rPr>
                <w:rFonts w:ascii="Times New Roman" w:hAnsi="Times New Roman" w:hint="eastAsia"/>
                <w:sz w:val="24"/>
              </w:rPr>
              <w:lastRenderedPageBreak/>
              <w:t>的建设。经现场踏勘，</w:t>
            </w:r>
            <w:r>
              <w:rPr>
                <w:rFonts w:ascii="Times New Roman" w:hAnsi="Times New Roman" w:hint="eastAsia"/>
                <w:sz w:val="24"/>
              </w:rPr>
              <w:t>22</w:t>
            </w:r>
            <w:r>
              <w:rPr>
                <w:rFonts w:ascii="Times New Roman" w:hAnsi="Times New Roman" w:hint="eastAsia"/>
                <w:sz w:val="24"/>
              </w:rPr>
              <w:t>幢共设置</w:t>
            </w:r>
            <w:r>
              <w:rPr>
                <w:rFonts w:ascii="Times New Roman" w:hAnsi="Times New Roman" w:hint="eastAsia"/>
                <w:sz w:val="24"/>
              </w:rPr>
              <w:t>5</w:t>
            </w:r>
            <w:r>
              <w:rPr>
                <w:rFonts w:ascii="Times New Roman" w:hAnsi="Times New Roman" w:hint="eastAsia"/>
                <w:sz w:val="24"/>
              </w:rPr>
              <w:t>层，已由伟合（西安）实业有限公司建设完成，</w:t>
            </w:r>
            <w:r w:rsidR="005929D6" w:rsidRPr="006628FC">
              <w:rPr>
                <w:rFonts w:ascii="Times New Roman" w:hAnsi="Times New Roman" w:hint="eastAsia"/>
                <w:sz w:val="24"/>
              </w:rPr>
              <w:t>22</w:t>
            </w:r>
            <w:r w:rsidR="005929D6" w:rsidRPr="006628FC">
              <w:rPr>
                <w:rFonts w:ascii="Times New Roman" w:hAnsi="Times New Roman" w:hint="eastAsia"/>
                <w:sz w:val="24"/>
              </w:rPr>
              <w:t>幢</w:t>
            </w:r>
            <w:r w:rsidR="006628FC" w:rsidRPr="006628FC">
              <w:rPr>
                <w:rFonts w:ascii="Times New Roman" w:hAnsi="Times New Roman" w:hint="eastAsia"/>
                <w:sz w:val="24"/>
              </w:rPr>
              <w:t>北</w:t>
            </w:r>
            <w:r w:rsidR="005929D6" w:rsidRPr="006628FC">
              <w:rPr>
                <w:rFonts w:ascii="Times New Roman" w:hAnsi="Times New Roman" w:hint="eastAsia"/>
                <w:sz w:val="24"/>
              </w:rPr>
              <w:t>侧部分建筑</w:t>
            </w:r>
            <w:r w:rsidR="00013628" w:rsidRPr="006628FC">
              <w:rPr>
                <w:rFonts w:ascii="Times New Roman" w:hAnsi="Times New Roman" w:hint="eastAsia"/>
                <w:sz w:val="24"/>
              </w:rPr>
              <w:t>（</w:t>
            </w:r>
            <w:r w:rsidR="00013628" w:rsidRPr="006628FC">
              <w:rPr>
                <w:rFonts w:ascii="Times New Roman" w:hAnsi="Times New Roman" w:hint="eastAsia"/>
                <w:sz w:val="24"/>
              </w:rPr>
              <w:t>22</w:t>
            </w:r>
            <w:r w:rsidR="00013628" w:rsidRPr="006628FC">
              <w:rPr>
                <w:rFonts w:ascii="Times New Roman" w:hAnsi="Times New Roman" w:hint="eastAsia"/>
                <w:sz w:val="24"/>
              </w:rPr>
              <w:t>幢</w:t>
            </w:r>
            <w:r w:rsidR="00013628" w:rsidRPr="006628FC">
              <w:rPr>
                <w:rFonts w:ascii="Times New Roman" w:hAnsi="Times New Roman" w:hint="eastAsia"/>
                <w:sz w:val="24"/>
              </w:rPr>
              <w:t>10102</w:t>
            </w:r>
            <w:r w:rsidR="00013628" w:rsidRPr="006628FC">
              <w:rPr>
                <w:rFonts w:ascii="Times New Roman" w:hAnsi="Times New Roman" w:hint="eastAsia"/>
                <w:sz w:val="24"/>
              </w:rPr>
              <w:t>室，建筑面积</w:t>
            </w:r>
            <w:r w:rsidR="00013628" w:rsidRPr="006628FC">
              <w:rPr>
                <w:rFonts w:ascii="Times New Roman" w:hAnsi="Times New Roman" w:hint="eastAsia"/>
                <w:sz w:val="24"/>
              </w:rPr>
              <w:t>154.13m</w:t>
            </w:r>
            <w:r w:rsidR="00013628" w:rsidRPr="006628FC">
              <w:rPr>
                <w:rFonts w:ascii="Times New Roman" w:hAnsi="Times New Roman" w:hint="eastAsia"/>
                <w:sz w:val="24"/>
                <w:vertAlign w:val="superscript"/>
              </w:rPr>
              <w:t>2</w:t>
            </w:r>
            <w:r w:rsidR="00013628" w:rsidRPr="006628FC">
              <w:rPr>
                <w:rFonts w:ascii="Times New Roman" w:hAnsi="Times New Roman" w:hint="eastAsia"/>
                <w:sz w:val="24"/>
              </w:rPr>
              <w:t>）</w:t>
            </w:r>
            <w:r w:rsidR="005929D6" w:rsidRPr="006628FC">
              <w:rPr>
                <w:rFonts w:ascii="Times New Roman" w:hAnsi="Times New Roman" w:hint="eastAsia"/>
                <w:sz w:val="24"/>
              </w:rPr>
              <w:t>属于陕西金信建筑工程质量检测有限公司，</w:t>
            </w:r>
            <w:r w:rsidR="00AC6D78">
              <w:rPr>
                <w:rFonts w:ascii="Times New Roman" w:hAnsi="Times New Roman" w:hint="eastAsia"/>
                <w:sz w:val="24"/>
              </w:rPr>
              <w:t>南</w:t>
            </w:r>
            <w:r w:rsidR="00013628">
              <w:rPr>
                <w:rFonts w:ascii="Times New Roman" w:hAnsi="Times New Roman" w:hint="eastAsia"/>
                <w:sz w:val="24"/>
              </w:rPr>
              <w:t>侧部分建筑（建筑面积为</w:t>
            </w:r>
            <w:r w:rsidR="00013628">
              <w:rPr>
                <w:rFonts w:ascii="Times New Roman" w:hAnsi="Times New Roman" w:hint="eastAsia"/>
                <w:sz w:val="24"/>
              </w:rPr>
              <w:t>4520.07m</w:t>
            </w:r>
            <w:r w:rsidR="00013628" w:rsidRPr="00013628">
              <w:rPr>
                <w:rFonts w:ascii="Times New Roman" w:hAnsi="Times New Roman" w:hint="eastAsia"/>
                <w:sz w:val="24"/>
                <w:vertAlign w:val="superscript"/>
              </w:rPr>
              <w:t>2</w:t>
            </w:r>
            <w:r w:rsidR="00013628">
              <w:rPr>
                <w:rFonts w:ascii="Times New Roman" w:hAnsi="Times New Roman" w:hint="eastAsia"/>
                <w:sz w:val="24"/>
              </w:rPr>
              <w:t>）</w:t>
            </w:r>
            <w:r w:rsidR="000B2BBB">
              <w:rPr>
                <w:rFonts w:ascii="Times New Roman" w:hAnsi="Times New Roman" w:hint="eastAsia"/>
                <w:sz w:val="24"/>
              </w:rPr>
              <w:t>中</w:t>
            </w:r>
            <w:r w:rsidR="000B2BBB">
              <w:rPr>
                <w:rFonts w:ascii="Times New Roman" w:hAnsi="Times New Roman" w:hint="eastAsia"/>
                <w:sz w:val="24"/>
              </w:rPr>
              <w:t>1-4</w:t>
            </w:r>
            <w:r w:rsidR="000B2BBB">
              <w:rPr>
                <w:rFonts w:ascii="Times New Roman" w:hAnsi="Times New Roman" w:hint="eastAsia"/>
                <w:sz w:val="24"/>
              </w:rPr>
              <w:t>层为</w:t>
            </w:r>
            <w:r w:rsidR="000B2BBB">
              <w:rPr>
                <w:rFonts w:ascii="Times New Roman" w:eastAsiaTheme="majorEastAsia" w:hAnsi="Times New Roman" w:hint="eastAsia"/>
                <w:sz w:val="24"/>
              </w:rPr>
              <w:t>陕西鑫鑫德食品商贸有限公司办公及其购买的原料、产品库房，本项目所在的</w:t>
            </w:r>
            <w:r w:rsidR="006528AA">
              <w:rPr>
                <w:rFonts w:ascii="Times New Roman" w:eastAsiaTheme="majorEastAsia" w:hAnsi="Times New Roman" w:hint="eastAsia"/>
                <w:sz w:val="24"/>
              </w:rPr>
              <w:t>22</w:t>
            </w:r>
            <w:r w:rsidR="006528AA">
              <w:rPr>
                <w:rFonts w:ascii="Times New Roman" w:eastAsiaTheme="majorEastAsia" w:hAnsi="Times New Roman" w:hint="eastAsia"/>
                <w:sz w:val="24"/>
              </w:rPr>
              <w:t>幢</w:t>
            </w:r>
            <w:r w:rsidR="000B2BBB">
              <w:rPr>
                <w:rFonts w:ascii="Times New Roman" w:eastAsiaTheme="majorEastAsia" w:hAnsi="Times New Roman" w:hint="eastAsia"/>
                <w:sz w:val="24"/>
              </w:rPr>
              <w:t>5</w:t>
            </w:r>
            <w:r w:rsidR="000B2BBB">
              <w:rPr>
                <w:rFonts w:ascii="Times New Roman" w:eastAsiaTheme="majorEastAsia" w:hAnsi="Times New Roman" w:hint="eastAsia"/>
                <w:sz w:val="24"/>
              </w:rPr>
              <w:t>层现为空置厂房</w:t>
            </w:r>
            <w:r>
              <w:rPr>
                <w:rFonts w:ascii="Times New Roman" w:hAnsi="Times New Roman" w:hint="eastAsia"/>
                <w:sz w:val="24"/>
              </w:rPr>
              <w:t>。</w:t>
            </w:r>
          </w:p>
          <w:p w:rsidR="008D3ED8" w:rsidRDefault="001222FD" w:rsidP="00747615">
            <w:pPr>
              <w:adjustRightInd w:val="0"/>
              <w:spacing w:line="360" w:lineRule="auto"/>
              <w:ind w:firstLineChars="200" w:firstLine="480"/>
              <w:rPr>
                <w:rFonts w:ascii="Times New Roman" w:hAnsi="Times New Roman"/>
                <w:sz w:val="24"/>
              </w:rPr>
            </w:pPr>
            <w:r w:rsidRPr="00DC6C3E">
              <w:rPr>
                <w:rFonts w:ascii="Times New Roman" w:eastAsiaTheme="majorEastAsia" w:hAnsi="Times New Roman"/>
                <w:sz w:val="24"/>
              </w:rPr>
              <w:t>根据《中华人民共和国环境影响评价法》、《建设项目环境保护管理条例》及《建设项目环境影响评价分类管理名录</w:t>
            </w:r>
            <w:r w:rsidR="008D3ED8">
              <w:rPr>
                <w:rFonts w:ascii="Times New Roman" w:eastAsiaTheme="majorEastAsia" w:hAnsi="Times New Roman" w:hint="eastAsia"/>
                <w:sz w:val="24"/>
              </w:rPr>
              <w:t>（</w:t>
            </w:r>
            <w:r w:rsidR="008D3ED8">
              <w:rPr>
                <w:rFonts w:ascii="Times New Roman" w:eastAsiaTheme="majorEastAsia" w:hAnsi="Times New Roman" w:hint="eastAsia"/>
                <w:sz w:val="24"/>
              </w:rPr>
              <w:t>2021</w:t>
            </w:r>
            <w:r w:rsidR="008D3ED8">
              <w:rPr>
                <w:rFonts w:ascii="Times New Roman" w:eastAsiaTheme="majorEastAsia" w:hAnsi="Times New Roman" w:hint="eastAsia"/>
                <w:sz w:val="24"/>
              </w:rPr>
              <w:t>年版）</w:t>
            </w:r>
            <w:r w:rsidRPr="00DC6C3E">
              <w:rPr>
                <w:rFonts w:ascii="Times New Roman" w:eastAsiaTheme="majorEastAsia" w:hAnsi="Times New Roman"/>
                <w:sz w:val="24"/>
              </w:rPr>
              <w:t>》等规定，</w:t>
            </w:r>
            <w:r w:rsidR="00D45987">
              <w:rPr>
                <w:rFonts w:ascii="Times New Roman" w:hAnsi="宋体" w:hint="eastAsia"/>
                <w:sz w:val="24"/>
              </w:rPr>
              <w:t>本项目</w:t>
            </w:r>
            <w:r w:rsidR="00AC6D78">
              <w:rPr>
                <w:rFonts w:ascii="Times New Roman" w:hAnsi="宋体" w:hint="eastAsia"/>
                <w:sz w:val="24"/>
              </w:rPr>
              <w:t>需</w:t>
            </w:r>
            <w:r w:rsidR="00D45987">
              <w:rPr>
                <w:rFonts w:ascii="Times New Roman" w:hAnsi="宋体" w:hint="eastAsia"/>
                <w:sz w:val="24"/>
              </w:rPr>
              <w:t>进行环境影响评价。根据</w:t>
            </w:r>
            <w:r w:rsidR="00D45987" w:rsidRPr="00DC6C3E">
              <w:rPr>
                <w:rFonts w:ascii="Times New Roman" w:eastAsiaTheme="majorEastAsia" w:hAnsi="Times New Roman"/>
                <w:sz w:val="24"/>
              </w:rPr>
              <w:t>《建设项目环境影响评价分类管理名录</w:t>
            </w:r>
            <w:r w:rsidR="00D45987">
              <w:rPr>
                <w:rFonts w:ascii="Times New Roman" w:eastAsiaTheme="majorEastAsia" w:hAnsi="Times New Roman" w:hint="eastAsia"/>
                <w:sz w:val="24"/>
              </w:rPr>
              <w:t>（</w:t>
            </w:r>
            <w:r w:rsidR="00D45987">
              <w:rPr>
                <w:rFonts w:ascii="Times New Roman" w:eastAsiaTheme="majorEastAsia" w:hAnsi="Times New Roman" w:hint="eastAsia"/>
                <w:sz w:val="24"/>
              </w:rPr>
              <w:t>2021</w:t>
            </w:r>
            <w:r w:rsidR="00D45987">
              <w:rPr>
                <w:rFonts w:ascii="Times New Roman" w:eastAsiaTheme="majorEastAsia" w:hAnsi="Times New Roman" w:hint="eastAsia"/>
                <w:sz w:val="24"/>
              </w:rPr>
              <w:t>年版）</w:t>
            </w:r>
            <w:r w:rsidR="00D45987" w:rsidRPr="00DC6C3E">
              <w:rPr>
                <w:rFonts w:ascii="Times New Roman" w:eastAsiaTheme="majorEastAsia" w:hAnsi="Times New Roman"/>
                <w:sz w:val="24"/>
              </w:rPr>
              <w:t>》</w:t>
            </w:r>
            <w:r w:rsidR="00D45987">
              <w:rPr>
                <w:rFonts w:ascii="Times New Roman" w:eastAsiaTheme="majorEastAsia" w:hAnsi="Times New Roman" w:hint="eastAsia"/>
                <w:sz w:val="24"/>
              </w:rPr>
              <w:t>，</w:t>
            </w:r>
            <w:r w:rsidR="00A14689">
              <w:rPr>
                <w:rFonts w:ascii="Times New Roman" w:hAnsi="Times New Roman" w:hint="eastAsia"/>
                <w:sz w:val="24"/>
              </w:rPr>
              <w:t>本项目</w:t>
            </w:r>
            <w:r w:rsidR="00D45987">
              <w:rPr>
                <w:rFonts w:ascii="Times New Roman" w:hAnsi="Times New Roman" w:hint="eastAsia"/>
                <w:sz w:val="24"/>
              </w:rPr>
              <w:t>中的糖果、巧克力制造属于“十一、食品制造业</w:t>
            </w:r>
            <w:r w:rsidR="00D45987">
              <w:rPr>
                <w:rFonts w:ascii="Times New Roman" w:hAnsi="Times New Roman" w:hint="eastAsia"/>
                <w:sz w:val="24"/>
              </w:rPr>
              <w:t xml:space="preserve"> </w:t>
            </w:r>
            <w:r w:rsidR="00D45987">
              <w:rPr>
                <w:rFonts w:ascii="Times New Roman" w:hAnsi="Times New Roman" w:hint="eastAsia"/>
                <w:sz w:val="24"/>
              </w:rPr>
              <w:t>糖果、巧克力及蜜饯制造</w:t>
            </w:r>
            <w:r w:rsidR="00D45987">
              <w:rPr>
                <w:rFonts w:ascii="Times New Roman" w:hAnsi="Times New Roman" w:hint="eastAsia"/>
                <w:sz w:val="24"/>
              </w:rPr>
              <w:t xml:space="preserve"> </w:t>
            </w:r>
            <w:r w:rsidR="00D45987">
              <w:rPr>
                <w:rFonts w:ascii="Times New Roman" w:hAnsi="Times New Roman" w:hint="eastAsia"/>
                <w:sz w:val="24"/>
              </w:rPr>
              <w:t>除单纯分装外的”，应编制环境影响报告表（</w:t>
            </w:r>
            <w:r w:rsidR="008D3ED8">
              <w:rPr>
                <w:rFonts w:ascii="Times New Roman" w:hAnsi="Times New Roman" w:hint="eastAsia"/>
                <w:sz w:val="24"/>
              </w:rPr>
              <w:t>环境影响评价类别判定见表</w:t>
            </w:r>
            <w:r w:rsidR="008D3ED8">
              <w:rPr>
                <w:rFonts w:ascii="Times New Roman" w:hAnsi="Times New Roman" w:hint="eastAsia"/>
                <w:sz w:val="24"/>
              </w:rPr>
              <w:t>1</w:t>
            </w:r>
            <w:r w:rsidR="00D45987">
              <w:rPr>
                <w:rFonts w:ascii="Times New Roman" w:hAnsi="Times New Roman" w:hint="eastAsia"/>
                <w:sz w:val="24"/>
              </w:rPr>
              <w:t>）</w:t>
            </w:r>
            <w:r w:rsidR="008D3ED8">
              <w:rPr>
                <w:rFonts w:ascii="Times New Roman" w:hAnsi="Times New Roman" w:hint="eastAsia"/>
                <w:sz w:val="24"/>
              </w:rPr>
              <w:t>。</w:t>
            </w:r>
            <w:r w:rsidR="00D45987" w:rsidRPr="00DC6C3E">
              <w:rPr>
                <w:rFonts w:ascii="Times New Roman" w:eastAsiaTheme="majorEastAsia" w:hAnsi="Times New Roman"/>
                <w:sz w:val="24"/>
              </w:rPr>
              <w:t>受</w:t>
            </w:r>
            <w:r w:rsidR="00D45987">
              <w:rPr>
                <w:rFonts w:ascii="Times New Roman" w:hAnsi="Times New Roman" w:hint="eastAsia"/>
                <w:sz w:val="24"/>
              </w:rPr>
              <w:t>陕西鑫鑫德食品科技有限公司</w:t>
            </w:r>
            <w:r w:rsidR="00D45987" w:rsidRPr="00DC6C3E">
              <w:rPr>
                <w:rFonts w:ascii="Times New Roman" w:eastAsiaTheme="majorEastAsia" w:hAnsi="Times New Roman"/>
                <w:sz w:val="24"/>
              </w:rPr>
              <w:t>的委托，由我单位承担本项目环境影响报告表的编制工作，委托书详见附件。接受委托后，我单位组织有关技术人员对本项目进行了详细的现场踏勘、资料收集，在对有关环境现状和可能造成的环境影响进行分析的基础上，编制</w:t>
            </w:r>
            <w:r w:rsidR="00D45987" w:rsidRPr="00DC6C3E">
              <w:rPr>
                <w:rStyle w:val="hjstyle2"/>
                <w:rFonts w:ascii="Times New Roman" w:eastAsiaTheme="majorEastAsia" w:hAnsi="Times New Roman"/>
                <w:sz w:val="24"/>
              </w:rPr>
              <w:t>完成《</w:t>
            </w:r>
            <w:r w:rsidR="00D45987">
              <w:rPr>
                <w:rFonts w:ascii="Times New Roman" w:hAnsi="Times New Roman" w:hint="eastAsia"/>
                <w:sz w:val="24"/>
              </w:rPr>
              <w:t>陕西鑫鑫德食品科技有限公司</w:t>
            </w:r>
            <w:r w:rsidR="00D45987">
              <w:rPr>
                <w:rStyle w:val="hjstyle2"/>
                <w:rFonts w:ascii="Times New Roman" w:eastAsiaTheme="majorEastAsia" w:hAnsi="Times New Roman" w:hint="eastAsia"/>
                <w:sz w:val="24"/>
              </w:rPr>
              <w:t>餐饮及烘焙食品生产线项目</w:t>
            </w:r>
            <w:r w:rsidR="00D45987" w:rsidRPr="00DC6C3E">
              <w:rPr>
                <w:rFonts w:ascii="Times New Roman" w:eastAsiaTheme="majorEastAsia" w:hAnsi="Times New Roman"/>
                <w:sz w:val="24"/>
              </w:rPr>
              <w:t>环境影响报告表》。</w:t>
            </w:r>
          </w:p>
          <w:p w:rsidR="008D3ED8" w:rsidRDefault="008D3ED8" w:rsidP="008D3ED8">
            <w:pPr>
              <w:adjustRightInd w:val="0"/>
              <w:spacing w:line="360" w:lineRule="auto"/>
              <w:jc w:val="center"/>
              <w:rPr>
                <w:rFonts w:ascii="Times New Roman" w:hAnsi="Times New Roman"/>
                <w:sz w:val="24"/>
              </w:rPr>
            </w:pPr>
            <w:r>
              <w:rPr>
                <w:rFonts w:ascii="Times New Roman" w:hAnsi="Times New Roman" w:hint="eastAsia"/>
                <w:b/>
                <w:kern w:val="0"/>
                <w:sz w:val="24"/>
                <w:szCs w:val="21"/>
              </w:rPr>
              <w:t>表</w:t>
            </w:r>
            <w:r>
              <w:rPr>
                <w:rFonts w:ascii="Times New Roman" w:hAnsi="Times New Roman" w:hint="eastAsia"/>
                <w:b/>
                <w:kern w:val="0"/>
                <w:sz w:val="24"/>
                <w:szCs w:val="21"/>
              </w:rPr>
              <w:t>1</w:t>
            </w:r>
            <w:r>
              <w:rPr>
                <w:rFonts w:ascii="Times New Roman" w:hAnsi="Times New Roman"/>
                <w:b/>
                <w:kern w:val="0"/>
                <w:sz w:val="24"/>
                <w:szCs w:val="21"/>
              </w:rPr>
              <w:t xml:space="preserve">   </w:t>
            </w:r>
            <w:r w:rsidR="00705E25">
              <w:rPr>
                <w:rFonts w:ascii="Times New Roman" w:hAnsi="Times New Roman" w:hint="eastAsia"/>
                <w:b/>
                <w:kern w:val="0"/>
                <w:sz w:val="24"/>
                <w:szCs w:val="21"/>
              </w:rPr>
              <w:t>本项目环评类别判定表</w:t>
            </w:r>
          </w:p>
          <w:tbl>
            <w:tblPr>
              <w:tblStyle w:val="af4"/>
              <w:tblW w:w="925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880"/>
              <w:gridCol w:w="1418"/>
              <w:gridCol w:w="2835"/>
              <w:gridCol w:w="992"/>
              <w:gridCol w:w="2134"/>
            </w:tblGrid>
            <w:tr w:rsidR="00705E25" w:rsidRPr="00705E25" w:rsidTr="006528AA">
              <w:trPr>
                <w:jc w:val="center"/>
              </w:trPr>
              <w:tc>
                <w:tcPr>
                  <w:tcW w:w="1880" w:type="dxa"/>
                  <w:vAlign w:val="center"/>
                </w:tcPr>
                <w:p w:rsidR="00705E25" w:rsidRPr="00705E25" w:rsidRDefault="00705E25" w:rsidP="00705E25">
                  <w:pPr>
                    <w:adjustRightInd w:val="0"/>
                    <w:spacing w:line="300" w:lineRule="auto"/>
                    <w:jc w:val="center"/>
                    <w:rPr>
                      <w:rFonts w:ascii="Times New Roman" w:hAnsi="Times New Roman"/>
                      <w:sz w:val="22"/>
                    </w:rPr>
                  </w:pPr>
                  <w:r w:rsidRPr="00705E25">
                    <w:rPr>
                      <w:rFonts w:ascii="Times New Roman" w:hAnsi="Times New Roman" w:hint="eastAsia"/>
                      <w:sz w:val="22"/>
                    </w:rPr>
                    <w:t>项目类别</w:t>
                  </w:r>
                </w:p>
              </w:tc>
              <w:tc>
                <w:tcPr>
                  <w:tcW w:w="1418"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报告书</w:t>
                  </w:r>
                </w:p>
              </w:tc>
              <w:tc>
                <w:tcPr>
                  <w:tcW w:w="2835"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报告表</w:t>
                  </w:r>
                </w:p>
              </w:tc>
              <w:tc>
                <w:tcPr>
                  <w:tcW w:w="992"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登记表</w:t>
                  </w:r>
                </w:p>
              </w:tc>
              <w:tc>
                <w:tcPr>
                  <w:tcW w:w="2134"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本项目</w:t>
                  </w:r>
                  <w:r w:rsidR="00DE3EFD">
                    <w:rPr>
                      <w:rFonts w:ascii="Times New Roman" w:hAnsi="Times New Roman" w:hint="eastAsia"/>
                      <w:sz w:val="22"/>
                    </w:rPr>
                    <w:t>情况</w:t>
                  </w:r>
                </w:p>
              </w:tc>
            </w:tr>
            <w:tr w:rsidR="00705E25" w:rsidRPr="00705E25" w:rsidTr="006528AA">
              <w:trPr>
                <w:jc w:val="center"/>
              </w:trPr>
              <w:tc>
                <w:tcPr>
                  <w:tcW w:w="1880"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糖果、巧克力及蜜饯制造</w:t>
                  </w:r>
                  <w:r>
                    <w:rPr>
                      <w:rFonts w:ascii="Times New Roman" w:hAnsi="Times New Roman" w:hint="eastAsia"/>
                      <w:sz w:val="22"/>
                    </w:rPr>
                    <w:t xml:space="preserve"> 142</w:t>
                  </w:r>
                  <w:r>
                    <w:rPr>
                      <w:rFonts w:ascii="Times New Roman" w:hAnsi="Times New Roman" w:hint="eastAsia"/>
                      <w:sz w:val="22"/>
                    </w:rPr>
                    <w:t>；方便食品制造</w:t>
                  </w:r>
                  <w:r>
                    <w:rPr>
                      <w:rFonts w:ascii="Times New Roman" w:hAnsi="Times New Roman" w:hint="eastAsia"/>
                      <w:sz w:val="22"/>
                    </w:rPr>
                    <w:t xml:space="preserve"> 143</w:t>
                  </w:r>
                  <w:r>
                    <w:rPr>
                      <w:rFonts w:ascii="Times New Roman" w:hAnsi="Times New Roman" w:hint="eastAsia"/>
                      <w:sz w:val="22"/>
                    </w:rPr>
                    <w:t>；罐头食品制造</w:t>
                  </w:r>
                  <w:r>
                    <w:rPr>
                      <w:rFonts w:ascii="Times New Roman" w:hAnsi="Times New Roman" w:hint="eastAsia"/>
                      <w:sz w:val="22"/>
                    </w:rPr>
                    <w:t xml:space="preserve"> 145</w:t>
                  </w:r>
                </w:p>
              </w:tc>
              <w:tc>
                <w:tcPr>
                  <w:tcW w:w="1418"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w:t>
                  </w:r>
                </w:p>
              </w:tc>
              <w:tc>
                <w:tcPr>
                  <w:tcW w:w="2835"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除单纯分装外的</w:t>
                  </w:r>
                </w:p>
              </w:tc>
              <w:tc>
                <w:tcPr>
                  <w:tcW w:w="992"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w:t>
                  </w:r>
                </w:p>
              </w:tc>
              <w:tc>
                <w:tcPr>
                  <w:tcW w:w="2134" w:type="dxa"/>
                  <w:vAlign w:val="center"/>
                </w:tcPr>
                <w:p w:rsidR="00705E25" w:rsidRPr="00705E25" w:rsidRDefault="00D45987" w:rsidP="00C56089">
                  <w:pPr>
                    <w:adjustRightInd w:val="0"/>
                    <w:spacing w:line="300" w:lineRule="auto"/>
                    <w:jc w:val="center"/>
                    <w:rPr>
                      <w:rFonts w:ascii="Times New Roman" w:hAnsi="Times New Roman"/>
                      <w:sz w:val="22"/>
                    </w:rPr>
                  </w:pPr>
                  <w:r>
                    <w:rPr>
                      <w:rFonts w:ascii="Times New Roman" w:hAnsi="Times New Roman" w:hint="eastAsia"/>
                      <w:sz w:val="22"/>
                    </w:rPr>
                    <w:t>糖果制品</w:t>
                  </w:r>
                  <w:r w:rsidR="00C56089">
                    <w:rPr>
                      <w:rFonts w:ascii="Times New Roman" w:hAnsi="Times New Roman" w:hint="eastAsia"/>
                      <w:sz w:val="22"/>
                    </w:rPr>
                    <w:t>不属于单纯分装</w:t>
                  </w:r>
                  <w:r>
                    <w:rPr>
                      <w:rFonts w:ascii="Times New Roman" w:hAnsi="Times New Roman" w:hint="eastAsia"/>
                      <w:sz w:val="22"/>
                    </w:rPr>
                    <w:t>，其他产品均属于单纯分装</w:t>
                  </w:r>
                </w:p>
              </w:tc>
            </w:tr>
            <w:tr w:rsidR="00705E25" w:rsidRPr="00705E25" w:rsidTr="006528AA">
              <w:trPr>
                <w:jc w:val="center"/>
              </w:trPr>
              <w:tc>
                <w:tcPr>
                  <w:tcW w:w="1880"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其他食品制造</w:t>
                  </w:r>
                  <w:r>
                    <w:rPr>
                      <w:rFonts w:ascii="Times New Roman" w:hAnsi="Times New Roman" w:hint="eastAsia"/>
                      <w:sz w:val="22"/>
                    </w:rPr>
                    <w:t xml:space="preserve"> 149</w:t>
                  </w:r>
                </w:p>
              </w:tc>
              <w:tc>
                <w:tcPr>
                  <w:tcW w:w="1418"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有发酵工艺的食品添加剂制造；有发酵工艺的饲料添加剂制造</w:t>
                  </w:r>
                </w:p>
              </w:tc>
              <w:tc>
                <w:tcPr>
                  <w:tcW w:w="2835" w:type="dxa"/>
                  <w:vAlign w:val="center"/>
                </w:tcPr>
                <w:p w:rsidR="00705E25" w:rsidRPr="00705E25" w:rsidRDefault="00705E25" w:rsidP="006528AA">
                  <w:pPr>
                    <w:spacing w:line="300" w:lineRule="auto"/>
                    <w:jc w:val="center"/>
                    <w:rPr>
                      <w:rFonts w:ascii="Times New Roman" w:hAnsi="Times New Roman"/>
                      <w:sz w:val="22"/>
                    </w:rPr>
                  </w:pPr>
                  <w:r w:rsidRPr="00705E25">
                    <w:rPr>
                      <w:rFonts w:ascii="Times New Roman" w:hAnsi="Times New Roman"/>
                      <w:sz w:val="22"/>
                    </w:rPr>
                    <w:t>盐加工；营养食品制造、保健食品制造、冷冻饮品及食用冰制造、无发酵工艺的食品及饲料添加剂制造、其他未列明食品制造</w:t>
                  </w:r>
                  <w:r w:rsidR="006528AA">
                    <w:rPr>
                      <w:rFonts w:ascii="Times New Roman" w:hAnsi="Times New Roman" w:hint="eastAsia"/>
                      <w:sz w:val="22"/>
                    </w:rPr>
                    <w:t>；</w:t>
                  </w:r>
                  <w:r w:rsidRPr="00705E25">
                    <w:rPr>
                      <w:rFonts w:ascii="Times New Roman" w:hAnsi="Times New Roman"/>
                      <w:sz w:val="22"/>
                    </w:rPr>
                    <w:t>以上均不含单纯混合、分装的</w:t>
                  </w:r>
                </w:p>
              </w:tc>
              <w:tc>
                <w:tcPr>
                  <w:tcW w:w="992"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w:t>
                  </w:r>
                </w:p>
              </w:tc>
              <w:tc>
                <w:tcPr>
                  <w:tcW w:w="2134" w:type="dxa"/>
                  <w:vAlign w:val="center"/>
                </w:tcPr>
                <w:p w:rsidR="00705E25" w:rsidRPr="00705E25" w:rsidRDefault="006160D1" w:rsidP="006160D1">
                  <w:pPr>
                    <w:adjustRightInd w:val="0"/>
                    <w:spacing w:line="300" w:lineRule="auto"/>
                    <w:jc w:val="center"/>
                    <w:rPr>
                      <w:rFonts w:ascii="Times New Roman" w:hAnsi="Times New Roman"/>
                      <w:sz w:val="22"/>
                    </w:rPr>
                  </w:pPr>
                  <w:r>
                    <w:rPr>
                      <w:rFonts w:ascii="Times New Roman" w:hAnsi="Times New Roman" w:hint="eastAsia"/>
                      <w:sz w:val="22"/>
                    </w:rPr>
                    <w:t>食品添加剂制造和预拌粉均属于单纯混合、分装的</w:t>
                  </w:r>
                </w:p>
              </w:tc>
            </w:tr>
            <w:tr w:rsidR="00705E25" w:rsidRPr="00705E25" w:rsidTr="006528AA">
              <w:trPr>
                <w:jc w:val="center"/>
              </w:trPr>
              <w:tc>
                <w:tcPr>
                  <w:tcW w:w="1880" w:type="dxa"/>
                  <w:vAlign w:val="center"/>
                </w:tcPr>
                <w:p w:rsidR="00705E25" w:rsidRPr="00705E25" w:rsidRDefault="00705E25" w:rsidP="00705E25">
                  <w:pPr>
                    <w:adjustRightInd w:val="0"/>
                    <w:spacing w:line="300" w:lineRule="auto"/>
                    <w:jc w:val="center"/>
                    <w:rPr>
                      <w:rFonts w:ascii="Times New Roman" w:hAnsi="Times New Roman"/>
                      <w:sz w:val="22"/>
                    </w:rPr>
                  </w:pPr>
                  <w:r>
                    <w:rPr>
                      <w:rFonts w:ascii="Times New Roman" w:hAnsi="Times New Roman" w:hint="eastAsia"/>
                      <w:sz w:val="22"/>
                    </w:rPr>
                    <w:t>饮料制造</w:t>
                  </w:r>
                  <w:r>
                    <w:rPr>
                      <w:rFonts w:ascii="Times New Roman" w:hAnsi="Times New Roman" w:hint="eastAsia"/>
                      <w:sz w:val="22"/>
                    </w:rPr>
                    <w:t xml:space="preserve"> 152</w:t>
                  </w:r>
                </w:p>
              </w:tc>
              <w:tc>
                <w:tcPr>
                  <w:tcW w:w="1418" w:type="dxa"/>
                  <w:vAlign w:val="center"/>
                </w:tcPr>
                <w:p w:rsidR="00705E25" w:rsidRPr="00705E25" w:rsidRDefault="00705E25" w:rsidP="006D6953">
                  <w:pPr>
                    <w:adjustRightInd w:val="0"/>
                    <w:spacing w:line="300" w:lineRule="auto"/>
                    <w:jc w:val="center"/>
                    <w:rPr>
                      <w:rFonts w:ascii="Times New Roman" w:hAnsi="Times New Roman"/>
                      <w:sz w:val="22"/>
                    </w:rPr>
                  </w:pPr>
                  <w:r>
                    <w:rPr>
                      <w:rFonts w:ascii="Times New Roman" w:hAnsi="Times New Roman" w:hint="eastAsia"/>
                      <w:sz w:val="22"/>
                    </w:rPr>
                    <w:t>/</w:t>
                  </w:r>
                </w:p>
              </w:tc>
              <w:tc>
                <w:tcPr>
                  <w:tcW w:w="2835" w:type="dxa"/>
                  <w:vAlign w:val="center"/>
                </w:tcPr>
                <w:p w:rsidR="00705E25" w:rsidRPr="00705E25" w:rsidRDefault="00705E25" w:rsidP="006D6953">
                  <w:pPr>
                    <w:adjustRightInd w:val="0"/>
                    <w:spacing w:line="300" w:lineRule="auto"/>
                    <w:jc w:val="center"/>
                    <w:rPr>
                      <w:rFonts w:ascii="Times New Roman" w:hAnsi="Times New Roman"/>
                      <w:sz w:val="22"/>
                    </w:rPr>
                  </w:pPr>
                  <w:r>
                    <w:rPr>
                      <w:rFonts w:ascii="Times New Roman" w:hAnsi="Times New Roman" w:hint="eastAsia"/>
                      <w:sz w:val="22"/>
                    </w:rPr>
                    <w:t>有发酵工艺、原汁生产的</w:t>
                  </w:r>
                </w:p>
              </w:tc>
              <w:tc>
                <w:tcPr>
                  <w:tcW w:w="992" w:type="dxa"/>
                  <w:vAlign w:val="center"/>
                </w:tcPr>
                <w:p w:rsidR="00705E25" w:rsidRPr="00705E25" w:rsidRDefault="00705E25" w:rsidP="006D6953">
                  <w:pPr>
                    <w:adjustRightInd w:val="0"/>
                    <w:spacing w:line="300" w:lineRule="auto"/>
                    <w:jc w:val="center"/>
                    <w:rPr>
                      <w:rFonts w:ascii="Times New Roman" w:hAnsi="Times New Roman"/>
                      <w:sz w:val="22"/>
                    </w:rPr>
                  </w:pPr>
                  <w:r>
                    <w:rPr>
                      <w:rFonts w:ascii="Times New Roman" w:hAnsi="Times New Roman" w:hint="eastAsia"/>
                      <w:sz w:val="22"/>
                    </w:rPr>
                    <w:t>/</w:t>
                  </w:r>
                </w:p>
              </w:tc>
              <w:tc>
                <w:tcPr>
                  <w:tcW w:w="2134" w:type="dxa"/>
                  <w:vAlign w:val="center"/>
                </w:tcPr>
                <w:p w:rsidR="00705E25" w:rsidRPr="00705E25" w:rsidRDefault="006160D1" w:rsidP="00705E25">
                  <w:pPr>
                    <w:adjustRightInd w:val="0"/>
                    <w:spacing w:line="300" w:lineRule="auto"/>
                    <w:jc w:val="center"/>
                    <w:rPr>
                      <w:rFonts w:ascii="Times New Roman" w:hAnsi="Times New Roman"/>
                      <w:sz w:val="22"/>
                    </w:rPr>
                  </w:pPr>
                  <w:r>
                    <w:rPr>
                      <w:rFonts w:ascii="Times New Roman" w:hAnsi="Times New Roman" w:hint="eastAsia"/>
                      <w:sz w:val="22"/>
                    </w:rPr>
                    <w:t>固体饮料均不涉及发酵工艺，不属于原汁生产</w:t>
                  </w:r>
                </w:p>
              </w:tc>
            </w:tr>
          </w:tbl>
          <w:p w:rsidR="00990A74" w:rsidRPr="00DC6C3E" w:rsidRDefault="00990A74" w:rsidP="00747615">
            <w:pPr>
              <w:adjustRightInd w:val="0"/>
              <w:spacing w:line="360" w:lineRule="auto"/>
              <w:ind w:firstLineChars="200" w:firstLine="482"/>
              <w:rPr>
                <w:rFonts w:ascii="Times New Roman" w:eastAsiaTheme="majorEastAsia" w:hAnsi="Times New Roman"/>
                <w:b/>
                <w:kern w:val="0"/>
                <w:sz w:val="24"/>
                <w:szCs w:val="20"/>
              </w:rPr>
            </w:pPr>
            <w:r w:rsidRPr="000C6624">
              <w:rPr>
                <w:rFonts w:ascii="Times New Roman" w:eastAsiaTheme="majorEastAsia" w:hAnsi="Times New Roman"/>
                <w:b/>
                <w:kern w:val="0"/>
                <w:sz w:val="24"/>
                <w:szCs w:val="20"/>
              </w:rPr>
              <w:t>二、分析判定相关情况</w:t>
            </w:r>
          </w:p>
          <w:p w:rsidR="00336D2E" w:rsidRPr="00DC6C3E" w:rsidRDefault="00336D2E" w:rsidP="00336D2E">
            <w:pPr>
              <w:adjustRightInd w:val="0"/>
              <w:spacing w:line="360" w:lineRule="auto"/>
              <w:ind w:firstLineChars="200" w:firstLine="482"/>
              <w:rPr>
                <w:rFonts w:ascii="Times New Roman" w:eastAsiaTheme="majorEastAsia" w:hAnsi="Times New Roman"/>
                <w:b/>
                <w:sz w:val="24"/>
              </w:rPr>
            </w:pPr>
            <w:r w:rsidRPr="00DC6C3E">
              <w:rPr>
                <w:rFonts w:ascii="Times New Roman" w:eastAsiaTheme="majorEastAsia" w:hAnsi="Times New Roman"/>
                <w:b/>
                <w:sz w:val="24"/>
              </w:rPr>
              <w:t>1</w:t>
            </w:r>
            <w:r w:rsidRPr="00DC6C3E">
              <w:rPr>
                <w:rFonts w:ascii="Times New Roman" w:eastAsiaTheme="majorEastAsia" w:hAnsi="Times New Roman"/>
                <w:b/>
                <w:sz w:val="24"/>
              </w:rPr>
              <w:t>、</w:t>
            </w:r>
            <w:r w:rsidR="007737FB" w:rsidRPr="00DC6C3E">
              <w:rPr>
                <w:rFonts w:ascii="Times New Roman" w:eastAsiaTheme="majorEastAsia" w:hAnsi="Times New Roman"/>
                <w:b/>
                <w:sz w:val="24"/>
              </w:rPr>
              <w:t>产业结构符合性分析</w:t>
            </w:r>
          </w:p>
          <w:p w:rsidR="00FD6FC0" w:rsidRPr="00DC6C3E" w:rsidRDefault="001F6762" w:rsidP="007737FB">
            <w:pPr>
              <w:keepNext/>
              <w:keepLines/>
              <w:adjustRightInd w:val="0"/>
              <w:spacing w:line="360" w:lineRule="auto"/>
              <w:ind w:firstLineChars="200" w:firstLine="480"/>
              <w:rPr>
                <w:rFonts w:ascii="Times New Roman" w:eastAsiaTheme="majorEastAsia" w:hAnsi="Times New Roman"/>
                <w:sz w:val="24"/>
              </w:rPr>
            </w:pPr>
            <w:bookmarkStart w:id="0" w:name="OLE_LINK18"/>
            <w:r>
              <w:rPr>
                <w:rFonts w:ascii="Times New Roman" w:eastAsiaTheme="majorEastAsia" w:hAnsi="Times New Roman" w:hint="eastAsia"/>
                <w:sz w:val="24"/>
              </w:rPr>
              <w:t>根据《产业结构调整指导目录（</w:t>
            </w:r>
            <w:r>
              <w:rPr>
                <w:rFonts w:ascii="Times New Roman" w:eastAsiaTheme="majorEastAsia" w:hAnsi="Times New Roman"/>
                <w:sz w:val="24"/>
              </w:rPr>
              <w:t>2019</w:t>
            </w:r>
            <w:r>
              <w:rPr>
                <w:rFonts w:ascii="Times New Roman" w:eastAsiaTheme="majorEastAsia" w:hAnsi="Times New Roman" w:hint="eastAsia"/>
                <w:sz w:val="24"/>
              </w:rPr>
              <w:t>年本）》，本项目产品和生产规模均不属于其中规定的限制类和淘汰类发展之列；本项目不在《陕西省限值投资类产业指导目录》（陕</w:t>
            </w:r>
            <w:r>
              <w:rPr>
                <w:rFonts w:ascii="Times New Roman" w:eastAsiaTheme="majorEastAsia" w:hAnsi="Times New Roman" w:hint="eastAsia"/>
                <w:sz w:val="24"/>
              </w:rPr>
              <w:lastRenderedPageBreak/>
              <w:t>发改产业</w:t>
            </w:r>
            <w:r>
              <w:rPr>
                <w:rFonts w:ascii="Times New Roman" w:eastAsiaTheme="majorEastAsia" w:hAnsi="Times New Roman"/>
                <w:sz w:val="24"/>
              </w:rPr>
              <w:t>[2007]97</w:t>
            </w:r>
            <w:r>
              <w:rPr>
                <w:rFonts w:ascii="Times New Roman" w:eastAsiaTheme="majorEastAsia" w:hAnsi="Times New Roman" w:hint="eastAsia"/>
                <w:sz w:val="24"/>
              </w:rPr>
              <w:t>号）内，项目建设符合国家及陕西省现行的产业政策；</w:t>
            </w:r>
            <w:r w:rsidR="00FD6FC0">
              <w:rPr>
                <w:rFonts w:ascii="Times New Roman" w:eastAsiaTheme="majorEastAsia" w:hAnsi="Times New Roman" w:hint="eastAsia"/>
                <w:sz w:val="24"/>
              </w:rPr>
              <w:t>根据《市场准入负面清单（</w:t>
            </w:r>
            <w:r w:rsidR="00FD6FC0">
              <w:rPr>
                <w:rFonts w:ascii="Times New Roman" w:eastAsiaTheme="majorEastAsia" w:hAnsi="Times New Roman" w:hint="eastAsia"/>
                <w:sz w:val="24"/>
              </w:rPr>
              <w:t>20</w:t>
            </w:r>
            <w:r w:rsidR="006628FC">
              <w:rPr>
                <w:rFonts w:ascii="Times New Roman" w:eastAsiaTheme="majorEastAsia" w:hAnsi="Times New Roman" w:hint="eastAsia"/>
                <w:sz w:val="24"/>
              </w:rPr>
              <w:t>20</w:t>
            </w:r>
            <w:r w:rsidR="00FD6FC0">
              <w:rPr>
                <w:rFonts w:ascii="Times New Roman" w:eastAsiaTheme="majorEastAsia" w:hAnsi="Times New Roman" w:hint="eastAsia"/>
                <w:sz w:val="24"/>
              </w:rPr>
              <w:t>年）》，本项目不属于禁止准入事项。</w:t>
            </w:r>
          </w:p>
          <w:p w:rsidR="007737FB" w:rsidRPr="00DC6C3E" w:rsidRDefault="007737FB" w:rsidP="007737FB">
            <w:pPr>
              <w:keepNext/>
              <w:keepLines/>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综上，本项目符合国家、地方产业政策。</w:t>
            </w:r>
          </w:p>
          <w:p w:rsidR="007737FB" w:rsidRPr="00894369" w:rsidRDefault="007737FB" w:rsidP="007737FB">
            <w:pPr>
              <w:autoSpaceDE w:val="0"/>
              <w:autoSpaceDN w:val="0"/>
              <w:adjustRightInd w:val="0"/>
              <w:spacing w:line="360" w:lineRule="auto"/>
              <w:ind w:firstLineChars="200" w:firstLine="482"/>
              <w:textAlignment w:val="baseline"/>
              <w:rPr>
                <w:rFonts w:ascii="Times New Roman" w:eastAsiaTheme="majorEastAsia" w:hAnsi="Times New Roman"/>
                <w:sz w:val="24"/>
              </w:rPr>
            </w:pPr>
            <w:r w:rsidRPr="00894369">
              <w:rPr>
                <w:rFonts w:ascii="Times New Roman" w:eastAsiaTheme="majorEastAsia" w:hAnsi="Times New Roman"/>
                <w:b/>
                <w:sz w:val="24"/>
              </w:rPr>
              <w:t>2</w:t>
            </w:r>
            <w:r w:rsidRPr="00894369">
              <w:rPr>
                <w:rFonts w:ascii="Times New Roman" w:eastAsiaTheme="majorEastAsia" w:hAnsi="Times New Roman"/>
                <w:b/>
                <w:sz w:val="24"/>
              </w:rPr>
              <w:t>、选址合理性分析</w:t>
            </w:r>
          </w:p>
          <w:p w:rsidR="00270C07" w:rsidRDefault="001F6762" w:rsidP="00270C07">
            <w:pPr>
              <w:adjustRightInd w:val="0"/>
              <w:spacing w:line="360" w:lineRule="auto"/>
              <w:ind w:firstLineChars="200" w:firstLine="480"/>
              <w:rPr>
                <w:rFonts w:ascii="Times New Roman" w:hAnsi="Times New Roman"/>
                <w:sz w:val="24"/>
              </w:rPr>
            </w:pPr>
            <w:r>
              <w:rPr>
                <w:rFonts w:ascii="Times New Roman" w:eastAsiaTheme="majorEastAsia" w:hAnsi="Times New Roman" w:hint="eastAsia"/>
                <w:bCs/>
                <w:sz w:val="24"/>
              </w:rPr>
              <w:t>本项目选址位于</w:t>
            </w:r>
            <w:r w:rsidR="00270C07">
              <w:rPr>
                <w:rFonts w:ascii="Times New Roman" w:hAnsi="Times New Roman" w:hint="eastAsia"/>
                <w:sz w:val="24"/>
              </w:rPr>
              <w:t>陕西省沣东新城石化大道西段</w:t>
            </w:r>
            <w:r w:rsidR="00270C07">
              <w:rPr>
                <w:rFonts w:ascii="Times New Roman" w:hAnsi="Times New Roman" w:hint="eastAsia"/>
                <w:sz w:val="24"/>
              </w:rPr>
              <w:t>106</w:t>
            </w:r>
            <w:r w:rsidR="00270C07">
              <w:rPr>
                <w:rFonts w:ascii="Times New Roman" w:hAnsi="Times New Roman" w:hint="eastAsia"/>
                <w:sz w:val="24"/>
              </w:rPr>
              <w:t>号沣东科技产业园</w:t>
            </w:r>
            <w:r w:rsidR="00270C07">
              <w:rPr>
                <w:rFonts w:ascii="Times New Roman" w:hAnsi="Times New Roman" w:hint="eastAsia"/>
                <w:sz w:val="24"/>
              </w:rPr>
              <w:t>22</w:t>
            </w:r>
            <w:r w:rsidR="00270C07">
              <w:rPr>
                <w:rFonts w:ascii="Times New Roman" w:hAnsi="Times New Roman" w:hint="eastAsia"/>
                <w:sz w:val="24"/>
              </w:rPr>
              <w:t>幢</w:t>
            </w:r>
            <w:r w:rsidR="00270C07">
              <w:rPr>
                <w:rFonts w:ascii="Times New Roman" w:hAnsi="Times New Roman" w:hint="eastAsia"/>
                <w:sz w:val="24"/>
              </w:rPr>
              <w:t>5</w:t>
            </w:r>
            <w:r w:rsidR="00270C07">
              <w:rPr>
                <w:rFonts w:ascii="Times New Roman" w:hAnsi="Times New Roman" w:hint="eastAsia"/>
                <w:sz w:val="24"/>
              </w:rPr>
              <w:t>层</w:t>
            </w:r>
            <w:r>
              <w:rPr>
                <w:rFonts w:ascii="Times New Roman" w:eastAsiaTheme="majorEastAsia" w:hAnsi="Times New Roman" w:hint="eastAsia"/>
                <w:sz w:val="24"/>
              </w:rPr>
              <w:t>，该区域隶属沣东新城管辖</w:t>
            </w:r>
            <w:r>
              <w:rPr>
                <w:rFonts w:ascii="Times New Roman" w:eastAsiaTheme="majorEastAsia" w:hAnsi="Times New Roman" w:hint="eastAsia"/>
                <w:bCs/>
                <w:sz w:val="24"/>
              </w:rPr>
              <w:t>。根据监测及调查，项目所在地声环境质量现状良好；经调查，</w:t>
            </w:r>
            <w:r w:rsidR="00270C07">
              <w:rPr>
                <w:rFonts w:ascii="Times New Roman" w:hAnsi="宋体" w:hint="eastAsia"/>
                <w:sz w:val="24"/>
              </w:rPr>
              <w:t>项目所在地地理位置优越，交通便利，供水、供电和通讯等基础配套设施已基本完善，可以满足本项目建设及运营需要；项目附近</w:t>
            </w:r>
            <w:r w:rsidR="00270C07">
              <w:rPr>
                <w:rFonts w:ascii="Times New Roman" w:hAnsi="Times New Roman"/>
                <w:sz w:val="24"/>
              </w:rPr>
              <w:t>1km</w:t>
            </w:r>
            <w:r w:rsidR="00270C07">
              <w:rPr>
                <w:rFonts w:ascii="Times New Roman" w:hAnsi="宋体" w:hint="eastAsia"/>
                <w:sz w:val="24"/>
              </w:rPr>
              <w:t>范围内无集中式水源地、自然保护区、风景名胜区、文物保护单位、革命历史古迹及珍稀濒危野生动植物等特殊环境保护目标。项目所在</w:t>
            </w:r>
            <w:r w:rsidR="00270C07" w:rsidRPr="00270C07">
              <w:rPr>
                <w:rFonts w:ascii="Times New Roman" w:hAnsi="宋体" w:hint="eastAsia"/>
                <w:sz w:val="24"/>
              </w:rPr>
              <w:t>沣东科技产业园</w:t>
            </w:r>
            <w:r w:rsidR="00270C07">
              <w:rPr>
                <w:rFonts w:ascii="Times New Roman" w:hAnsi="宋体" w:hint="eastAsia"/>
                <w:sz w:val="24"/>
              </w:rPr>
              <w:t>主要为电子信息、装备制造、精密机械加工、新材料等高新技术行业提供专用标准工业厂房；根据实际调查，伟合沣东科技产业园已经存在并运行的企业有食品储存、医药储存、仪器仪表的生产、医疗器械的生产、办公、食品加工等，园区的功能已发生改变，本项目已取得沣东科技产业园的入园协议（见附件）；根据建设单位提供的本项目使用建筑不动产权证书，项目所属用地为工业用地，本项目为餐饮及烘焙快消食品加工项目</w:t>
            </w:r>
            <w:r w:rsidR="00270C07">
              <w:rPr>
                <w:rFonts w:ascii="Times New Roman" w:hAnsi="宋体" w:hint="eastAsia"/>
                <w:sz w:val="24"/>
                <w:lang w:bidi="en-US"/>
              </w:rPr>
              <w:t>，属食品加工</w:t>
            </w:r>
            <w:r w:rsidR="00270C07">
              <w:rPr>
                <w:rFonts w:ascii="Times New Roman" w:hAnsi="宋体" w:hint="eastAsia"/>
                <w:sz w:val="24"/>
              </w:rPr>
              <w:t>行业，与用地性质相符合。根据分析，项目产生的各类污染物在采取本环评提出的各项污染防治措施后均能达标排放，</w:t>
            </w:r>
            <w:r w:rsidR="00191CF7">
              <w:rPr>
                <w:rFonts w:ascii="Times New Roman" w:hAnsi="Times New Roman" w:hint="eastAsia"/>
                <w:sz w:val="24"/>
              </w:rPr>
              <w:t>固体废弃物得到合理处置</w:t>
            </w:r>
            <w:r>
              <w:rPr>
                <w:rFonts w:ascii="Times New Roman" w:hAnsi="Times New Roman" w:hint="eastAsia"/>
                <w:sz w:val="24"/>
              </w:rPr>
              <w:t>。因此，</w:t>
            </w:r>
            <w:r>
              <w:rPr>
                <w:rFonts w:ascii="Times New Roman" w:hint="eastAsia"/>
                <w:sz w:val="24"/>
              </w:rPr>
              <w:t>从环境保护角度分析，项目选址是可行的</w:t>
            </w:r>
            <w:r>
              <w:rPr>
                <w:rFonts w:ascii="Times New Roman" w:hAnsi="Times New Roman" w:hint="eastAsia"/>
                <w:sz w:val="24"/>
              </w:rPr>
              <w:t>。</w:t>
            </w:r>
          </w:p>
          <w:p w:rsidR="002E4A7A" w:rsidRDefault="002E4A7A" w:rsidP="002E4A7A">
            <w:pPr>
              <w:autoSpaceDE w:val="0"/>
              <w:autoSpaceDN w:val="0"/>
              <w:spacing w:line="360" w:lineRule="auto"/>
              <w:ind w:firstLineChars="200" w:firstLine="482"/>
              <w:textAlignment w:val="baseline"/>
              <w:rPr>
                <w:rFonts w:ascii="Times New Roman" w:hAnsi="Times New Roman"/>
                <w:b/>
                <w:sz w:val="24"/>
              </w:rPr>
            </w:pPr>
            <w:r>
              <w:rPr>
                <w:rFonts w:ascii="Times New Roman" w:hAnsi="Times New Roman" w:hint="eastAsia"/>
                <w:b/>
                <w:sz w:val="24"/>
              </w:rPr>
              <w:t>3</w:t>
            </w:r>
            <w:r>
              <w:rPr>
                <w:rFonts w:ascii="Times New Roman" w:hAnsi="Times New Roman" w:hint="eastAsia"/>
                <w:b/>
                <w:sz w:val="24"/>
              </w:rPr>
              <w:t>、规划符合性分析</w:t>
            </w:r>
          </w:p>
          <w:p w:rsidR="00A71960" w:rsidRPr="00A71960" w:rsidRDefault="00A71960" w:rsidP="00A71960">
            <w:pPr>
              <w:pStyle w:val="Default"/>
              <w:spacing w:line="360" w:lineRule="auto"/>
              <w:ind w:firstLineChars="200" w:firstLine="480"/>
              <w:jc w:val="both"/>
              <w:rPr>
                <w:rFonts w:ascii="Times New Roman" w:eastAsia="宋体" w:cs="Times New Roman"/>
                <w:color w:val="auto"/>
                <w:kern w:val="2"/>
              </w:rPr>
            </w:pPr>
            <w:r w:rsidRPr="00A71960">
              <w:rPr>
                <w:rFonts w:ascii="Times New Roman" w:eastAsia="宋体" w:cs="Times New Roman" w:hint="eastAsia"/>
                <w:color w:val="auto"/>
                <w:kern w:val="2"/>
              </w:rPr>
              <w:t>（</w:t>
            </w:r>
            <w:r w:rsidRPr="00A71960">
              <w:rPr>
                <w:rFonts w:ascii="Times New Roman" w:eastAsia="宋体" w:cs="Times New Roman" w:hint="eastAsia"/>
                <w:color w:val="auto"/>
                <w:kern w:val="2"/>
              </w:rPr>
              <w:t>1</w:t>
            </w:r>
            <w:r w:rsidRPr="00A71960">
              <w:rPr>
                <w:rFonts w:ascii="Times New Roman" w:eastAsia="宋体" w:cs="Times New Roman" w:hint="eastAsia"/>
                <w:color w:val="auto"/>
                <w:kern w:val="2"/>
              </w:rPr>
              <w:t>）与沣东科技产业园项目一期项目规划的相符性</w:t>
            </w:r>
          </w:p>
          <w:p w:rsidR="00A71960" w:rsidRDefault="00A71960" w:rsidP="00A71960">
            <w:pPr>
              <w:pStyle w:val="Default"/>
              <w:spacing w:line="360" w:lineRule="auto"/>
              <w:ind w:firstLineChars="200" w:firstLine="480"/>
              <w:jc w:val="both"/>
              <w:rPr>
                <w:rFonts w:ascii="Times New Roman" w:eastAsia="宋体" w:cs="Times New Roman"/>
                <w:color w:val="000000" w:themeColor="text1"/>
                <w:kern w:val="2"/>
              </w:rPr>
            </w:pPr>
            <w:r>
              <w:rPr>
                <w:rFonts w:ascii="Times New Roman" w:eastAsia="宋体" w:cs="Times New Roman" w:hint="eastAsia"/>
                <w:color w:val="000000" w:themeColor="text1"/>
                <w:kern w:val="2"/>
              </w:rPr>
              <w:t>根据《沣东科技产业园项目一期项目环境影响报告表》入驻企业要求，本项目与沣东科技产业园规划符合性分析见表</w:t>
            </w:r>
            <w:r>
              <w:rPr>
                <w:rFonts w:ascii="Times New Roman" w:eastAsia="宋体" w:cs="Times New Roman" w:hint="eastAsia"/>
                <w:color w:val="000000" w:themeColor="text1"/>
                <w:kern w:val="2"/>
              </w:rPr>
              <w:t>2</w:t>
            </w:r>
            <w:r>
              <w:rPr>
                <w:rFonts w:ascii="Times New Roman" w:eastAsia="宋体" w:cs="Times New Roman" w:hint="eastAsia"/>
                <w:color w:val="000000" w:themeColor="text1"/>
                <w:kern w:val="2"/>
              </w:rPr>
              <w:t>。</w:t>
            </w:r>
          </w:p>
          <w:p w:rsidR="00A71960" w:rsidRDefault="00A71960" w:rsidP="00A71960">
            <w:pPr>
              <w:adjustRightInd w:val="0"/>
              <w:snapToGrid w:val="0"/>
              <w:jc w:val="center"/>
              <w:rPr>
                <w:rFonts w:ascii="Times New Roman" w:eastAsiaTheme="majorEastAsia" w:hAnsi="Times New Roman"/>
                <w:b/>
                <w:bCs/>
                <w:color w:val="000000" w:themeColor="text1"/>
                <w:sz w:val="24"/>
              </w:rPr>
            </w:pPr>
            <w:r>
              <w:rPr>
                <w:rFonts w:ascii="Times New Roman" w:eastAsiaTheme="majorEastAsia" w:hAnsi="Times New Roman"/>
                <w:b/>
                <w:bCs/>
                <w:color w:val="000000" w:themeColor="text1"/>
                <w:sz w:val="24"/>
              </w:rPr>
              <w:t>表</w:t>
            </w:r>
            <w:r>
              <w:rPr>
                <w:rFonts w:ascii="Times New Roman" w:eastAsiaTheme="majorEastAsia" w:hAnsi="Times New Roman" w:hint="eastAsia"/>
                <w:b/>
                <w:bCs/>
                <w:color w:val="000000" w:themeColor="text1"/>
                <w:sz w:val="24"/>
              </w:rPr>
              <w:t xml:space="preserve">2  </w:t>
            </w:r>
            <w:r>
              <w:rPr>
                <w:rFonts w:ascii="Times New Roman" w:eastAsiaTheme="majorEastAsia" w:hAnsi="Times New Roman" w:hint="eastAsia"/>
                <w:b/>
                <w:bCs/>
                <w:color w:val="000000" w:themeColor="text1"/>
                <w:sz w:val="24"/>
              </w:rPr>
              <w:t>项目与沣东科技产业园规划符合性分析表</w:t>
            </w: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9"/>
              <w:gridCol w:w="4536"/>
              <w:gridCol w:w="2977"/>
              <w:gridCol w:w="1002"/>
            </w:tblGrid>
            <w:tr w:rsidR="00A71960" w:rsidRPr="002B46A0" w:rsidTr="002B46A0">
              <w:trPr>
                <w:trHeight w:val="467"/>
                <w:tblHeader/>
                <w:jc w:val="center"/>
              </w:trPr>
              <w:tc>
                <w:tcPr>
                  <w:tcW w:w="749"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color w:val="000000" w:themeColor="text1"/>
                      <w:szCs w:val="21"/>
                    </w:rPr>
                    <w:t>序号</w:t>
                  </w:r>
                </w:p>
              </w:tc>
              <w:tc>
                <w:tcPr>
                  <w:tcW w:w="4536"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园区要求</w:t>
                  </w:r>
                </w:p>
              </w:tc>
              <w:tc>
                <w:tcPr>
                  <w:tcW w:w="2977"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本项目情况</w:t>
                  </w:r>
                </w:p>
              </w:tc>
              <w:tc>
                <w:tcPr>
                  <w:tcW w:w="1002" w:type="dxa"/>
                  <w:vAlign w:val="center"/>
                </w:tcPr>
                <w:p w:rsidR="00A71960" w:rsidRPr="002B46A0" w:rsidRDefault="002B46A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符合性</w:t>
                  </w:r>
                </w:p>
              </w:tc>
            </w:tr>
            <w:tr w:rsidR="00A71960" w:rsidRPr="002B46A0" w:rsidTr="002B46A0">
              <w:trPr>
                <w:tblHeader/>
                <w:jc w:val="center"/>
              </w:trPr>
              <w:tc>
                <w:tcPr>
                  <w:tcW w:w="749"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1</w:t>
                  </w:r>
                </w:p>
              </w:tc>
              <w:tc>
                <w:tcPr>
                  <w:tcW w:w="4536" w:type="dxa"/>
                  <w:vAlign w:val="center"/>
                </w:tcPr>
                <w:p w:rsidR="00A71960" w:rsidRPr="002B46A0" w:rsidRDefault="00A71960" w:rsidP="009F374A">
                  <w:pPr>
                    <w:pStyle w:val="32"/>
                    <w:tabs>
                      <w:tab w:val="left" w:pos="4480"/>
                    </w:tabs>
                    <w:spacing w:after="0" w:line="300" w:lineRule="auto"/>
                    <w:ind w:leftChars="0" w:left="0"/>
                    <w:contextualSpacing/>
                    <w:jc w:val="left"/>
                    <w:rPr>
                      <w:rFonts w:ascii="Times New Roman" w:hAnsi="Times New Roman"/>
                      <w:kern w:val="2"/>
                      <w:sz w:val="21"/>
                      <w:szCs w:val="21"/>
                    </w:rPr>
                  </w:pPr>
                  <w:r w:rsidRPr="002B46A0">
                    <w:rPr>
                      <w:rFonts w:ascii="Times New Roman" w:hAnsi="宋体" w:hint="eastAsia"/>
                      <w:kern w:val="2"/>
                      <w:sz w:val="21"/>
                      <w:szCs w:val="21"/>
                    </w:rPr>
                    <w:t>环评要求待入驻企业具体类型和规模确定后，自建相应污水处理设施处理达标后，经市政污水管网，进入西安市六村堡污水处理厂处理。对于国家淘汰类、限制类、高耗能、高污染项目，产生难降解的生产废水项目以及不符合西咸新区总体规划、沣东新城总体规划要求的项目，应禁止其入驻园内。对于入驻企业，应严格按照相关规定另行申报环境影响评价审批手续。</w:t>
                  </w:r>
                </w:p>
              </w:tc>
              <w:tc>
                <w:tcPr>
                  <w:tcW w:w="2977"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本项目不属于国家淘汰类、限制类、高耗能、高污染项目，</w:t>
                  </w:r>
                  <w:r w:rsidR="00BE5C21" w:rsidRPr="002B46A0">
                    <w:rPr>
                      <w:rFonts w:ascii="Times New Roman" w:hAnsi="Times New Roman" w:hint="eastAsia"/>
                      <w:color w:val="000000" w:themeColor="text1"/>
                      <w:szCs w:val="21"/>
                    </w:rPr>
                    <w:t>项目产生的生产废水经自建污水处理设施处理后排放；项目建设符合西咸新区及沣东新城总体规划要求；项目严格按照相关规定申报环境影响评价审批手续。</w:t>
                  </w:r>
                  <w:r w:rsidR="00BE5C21" w:rsidRPr="002B46A0">
                    <w:rPr>
                      <w:rFonts w:ascii="Times New Roman" w:hAnsi="Times New Roman"/>
                      <w:color w:val="000000" w:themeColor="text1"/>
                      <w:szCs w:val="21"/>
                    </w:rPr>
                    <w:t xml:space="preserve"> </w:t>
                  </w:r>
                </w:p>
              </w:tc>
              <w:tc>
                <w:tcPr>
                  <w:tcW w:w="1002"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符合</w:t>
                  </w:r>
                </w:p>
              </w:tc>
            </w:tr>
            <w:tr w:rsidR="00A71960" w:rsidRPr="002B46A0" w:rsidTr="002B46A0">
              <w:trPr>
                <w:tblHeader/>
                <w:jc w:val="center"/>
              </w:trPr>
              <w:tc>
                <w:tcPr>
                  <w:tcW w:w="749"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lastRenderedPageBreak/>
                    <w:t>2</w:t>
                  </w:r>
                </w:p>
              </w:tc>
              <w:tc>
                <w:tcPr>
                  <w:tcW w:w="4536" w:type="dxa"/>
                  <w:vAlign w:val="center"/>
                </w:tcPr>
                <w:p w:rsidR="00A71960" w:rsidRPr="002B46A0" w:rsidRDefault="00A71960" w:rsidP="009F374A">
                  <w:pPr>
                    <w:pStyle w:val="32"/>
                    <w:tabs>
                      <w:tab w:val="left" w:pos="4480"/>
                    </w:tabs>
                    <w:spacing w:after="0" w:line="300" w:lineRule="auto"/>
                    <w:ind w:leftChars="0" w:left="0"/>
                    <w:jc w:val="left"/>
                    <w:rPr>
                      <w:rFonts w:ascii="Times New Roman" w:hAnsi="宋体"/>
                      <w:kern w:val="2"/>
                      <w:sz w:val="21"/>
                      <w:szCs w:val="21"/>
                    </w:rPr>
                  </w:pPr>
                  <w:r w:rsidRPr="002B46A0">
                    <w:rPr>
                      <w:rFonts w:ascii="Times New Roman" w:hAnsi="宋体" w:hint="eastAsia"/>
                      <w:kern w:val="2"/>
                      <w:sz w:val="21"/>
                      <w:szCs w:val="21"/>
                    </w:rPr>
                    <w:t>为防止入驻企业降低区域环境质量，所有入驻企业产生的废水、废气、噪声、固废必须做到达标排放，并根据污染物排放量申请总量控制目标，确保入驻企业运营过程符合环境保护的基本要求。</w:t>
                  </w:r>
                </w:p>
              </w:tc>
              <w:tc>
                <w:tcPr>
                  <w:tcW w:w="2977"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本项目正在办理环评手续，经分析，项目产生的废水、废</w:t>
                  </w:r>
                  <w:r w:rsidR="00BE5C21" w:rsidRPr="002B46A0">
                    <w:rPr>
                      <w:rFonts w:ascii="Times New Roman" w:hAnsi="Times New Roman" w:hint="eastAsia"/>
                      <w:color w:val="000000" w:themeColor="text1"/>
                      <w:szCs w:val="21"/>
                    </w:rPr>
                    <w:t>气、</w:t>
                  </w:r>
                  <w:r w:rsidRPr="002B46A0">
                    <w:rPr>
                      <w:rFonts w:ascii="Times New Roman" w:hAnsi="Times New Roman" w:hint="eastAsia"/>
                      <w:color w:val="000000" w:themeColor="text1"/>
                      <w:szCs w:val="21"/>
                    </w:rPr>
                    <w:t>噪声等均能达标排放，</w:t>
                  </w:r>
                  <w:r w:rsidR="00BE5C21" w:rsidRPr="002B46A0">
                    <w:rPr>
                      <w:rFonts w:ascii="Times New Roman" w:hAnsi="Times New Roman" w:hint="eastAsia"/>
                      <w:color w:val="000000" w:themeColor="text1"/>
                      <w:szCs w:val="21"/>
                    </w:rPr>
                    <w:t>固废可以得到合理处置；</w:t>
                  </w:r>
                  <w:r w:rsidRPr="002B46A0">
                    <w:rPr>
                      <w:rFonts w:ascii="Times New Roman" w:hAnsi="Times New Roman" w:hint="eastAsia"/>
                      <w:color w:val="000000" w:themeColor="text1"/>
                      <w:szCs w:val="21"/>
                    </w:rPr>
                    <w:t>环评对污染物的排放量申请了总量控制</w:t>
                  </w:r>
                  <w:r w:rsidR="002B46A0" w:rsidRPr="002B46A0">
                    <w:rPr>
                      <w:rFonts w:ascii="Times New Roman" w:hAnsi="Times New Roman" w:hint="eastAsia"/>
                      <w:color w:val="000000" w:themeColor="text1"/>
                      <w:szCs w:val="21"/>
                    </w:rPr>
                    <w:t>。</w:t>
                  </w:r>
                </w:p>
              </w:tc>
              <w:tc>
                <w:tcPr>
                  <w:tcW w:w="1002" w:type="dxa"/>
                  <w:vAlign w:val="center"/>
                </w:tcPr>
                <w:p w:rsidR="00A71960" w:rsidRPr="002B46A0" w:rsidRDefault="00A71960" w:rsidP="009F374A">
                  <w:pPr>
                    <w:spacing w:line="300" w:lineRule="auto"/>
                    <w:jc w:val="center"/>
                    <w:rPr>
                      <w:rFonts w:ascii="Times New Roman" w:hAnsi="Times New Roman"/>
                      <w:color w:val="000000" w:themeColor="text1"/>
                      <w:szCs w:val="21"/>
                    </w:rPr>
                  </w:pPr>
                  <w:r w:rsidRPr="002B46A0">
                    <w:rPr>
                      <w:rFonts w:ascii="Times New Roman" w:hAnsi="Times New Roman" w:hint="eastAsia"/>
                      <w:color w:val="000000" w:themeColor="text1"/>
                      <w:szCs w:val="21"/>
                    </w:rPr>
                    <w:t>符合</w:t>
                  </w:r>
                </w:p>
              </w:tc>
            </w:tr>
          </w:tbl>
          <w:p w:rsidR="00A71960" w:rsidRDefault="00A71960" w:rsidP="00A71960">
            <w:pPr>
              <w:pStyle w:val="Default"/>
              <w:spacing w:line="360" w:lineRule="auto"/>
              <w:ind w:firstLineChars="200" w:firstLine="480"/>
              <w:jc w:val="both"/>
              <w:rPr>
                <w:rFonts w:ascii="Times New Roman" w:eastAsia="宋体" w:cs="Times New Roman"/>
                <w:color w:val="000000" w:themeColor="text1"/>
                <w:kern w:val="2"/>
              </w:rPr>
            </w:pPr>
            <w:r>
              <w:rPr>
                <w:rFonts w:ascii="Times New Roman" w:eastAsia="宋体" w:cs="Times New Roman" w:hint="eastAsia"/>
                <w:color w:val="000000" w:themeColor="text1"/>
                <w:kern w:val="2"/>
              </w:rPr>
              <w:t>（</w:t>
            </w:r>
            <w:r>
              <w:rPr>
                <w:rFonts w:ascii="Times New Roman" w:eastAsia="宋体" w:cs="Times New Roman" w:hint="eastAsia"/>
                <w:color w:val="000000" w:themeColor="text1"/>
                <w:kern w:val="2"/>
              </w:rPr>
              <w:t>2</w:t>
            </w:r>
            <w:r>
              <w:rPr>
                <w:rFonts w:ascii="Times New Roman" w:eastAsia="宋体" w:cs="Times New Roman" w:hint="eastAsia"/>
                <w:color w:val="000000" w:themeColor="text1"/>
                <w:kern w:val="2"/>
              </w:rPr>
              <w:t>）与西咸新区沣东新城规划的相符性</w:t>
            </w:r>
          </w:p>
          <w:p w:rsidR="00A71960" w:rsidRPr="000D6A8B" w:rsidRDefault="00A71960" w:rsidP="00A71960">
            <w:pPr>
              <w:spacing w:line="360" w:lineRule="auto"/>
              <w:ind w:firstLineChars="200" w:firstLine="480"/>
              <w:rPr>
                <w:rFonts w:ascii="Times New Roman" w:hAnsi="Times New Roman"/>
                <w:sz w:val="24"/>
              </w:rPr>
            </w:pPr>
            <w:r w:rsidRPr="000D6A8B">
              <w:rPr>
                <w:rFonts w:ascii="Times New Roman" w:hAnsi="Times New Roman" w:hint="eastAsia"/>
                <w:sz w:val="24"/>
              </w:rPr>
              <w:t>根据《西咸新区沣东新城控制性详细规划</w:t>
            </w:r>
            <w:r w:rsidRPr="000D6A8B">
              <w:rPr>
                <w:rFonts w:ascii="Times New Roman" w:hAnsi="Times New Roman" w:hint="eastAsia"/>
                <w:sz w:val="24"/>
              </w:rPr>
              <w:t xml:space="preserve"> </w:t>
            </w:r>
            <w:r w:rsidRPr="000D6A8B">
              <w:rPr>
                <w:rFonts w:ascii="Times New Roman" w:hAnsi="Times New Roman" w:hint="eastAsia"/>
                <w:sz w:val="24"/>
              </w:rPr>
              <w:t>土地使用规划图》，项目所在地用地性质属于沣东新城总体规划中的</w:t>
            </w:r>
            <w:r w:rsidR="000D6A8B" w:rsidRPr="000D6A8B">
              <w:rPr>
                <w:rFonts w:ascii="Times New Roman" w:hAnsi="Times New Roman" w:hint="eastAsia"/>
                <w:sz w:val="24"/>
              </w:rPr>
              <w:t>一类</w:t>
            </w:r>
            <w:r w:rsidRPr="000D6A8B">
              <w:rPr>
                <w:rFonts w:ascii="Times New Roman" w:hAnsi="Times New Roman" w:hint="eastAsia"/>
                <w:sz w:val="24"/>
              </w:rPr>
              <w:t>工业用地，因此项目选址符合沣东新城土地使用规划要求，具体见附图。</w:t>
            </w:r>
          </w:p>
          <w:p w:rsidR="00A71960" w:rsidRPr="000D6A8B" w:rsidRDefault="000D6A8B" w:rsidP="000D6A8B">
            <w:pPr>
              <w:autoSpaceDE w:val="0"/>
              <w:autoSpaceDN w:val="0"/>
              <w:adjustRightInd w:val="0"/>
              <w:spacing w:line="360" w:lineRule="auto"/>
              <w:ind w:firstLineChars="200" w:firstLine="480"/>
              <w:textAlignment w:val="baseline"/>
              <w:rPr>
                <w:rFonts w:ascii="Times New Roman" w:eastAsiaTheme="majorEastAsia" w:hAnsi="Times New Roman"/>
                <w:color w:val="000000" w:themeColor="text1"/>
                <w:sz w:val="24"/>
              </w:rPr>
            </w:pPr>
            <w:r w:rsidRPr="000D6A8B">
              <w:rPr>
                <w:rFonts w:ascii="Times New Roman" w:eastAsiaTheme="majorEastAsia" w:hAnsi="Times New Roman" w:hint="eastAsia"/>
                <w:color w:val="000000" w:themeColor="text1"/>
                <w:sz w:val="24"/>
              </w:rPr>
              <w:t>（</w:t>
            </w:r>
            <w:r w:rsidRPr="000D6A8B">
              <w:rPr>
                <w:rFonts w:ascii="Times New Roman" w:eastAsiaTheme="majorEastAsia" w:hAnsi="Times New Roman" w:hint="eastAsia"/>
                <w:color w:val="000000" w:themeColor="text1"/>
                <w:sz w:val="24"/>
              </w:rPr>
              <w:t>3</w:t>
            </w:r>
            <w:r w:rsidRPr="000D6A8B">
              <w:rPr>
                <w:rFonts w:ascii="Times New Roman" w:eastAsiaTheme="majorEastAsia" w:hAnsi="Times New Roman" w:hint="eastAsia"/>
                <w:color w:val="000000" w:themeColor="text1"/>
                <w:sz w:val="24"/>
              </w:rPr>
              <w:t>）</w:t>
            </w:r>
            <w:r w:rsidR="00A71960" w:rsidRPr="000D6A8B">
              <w:rPr>
                <w:rFonts w:ascii="Times New Roman" w:eastAsiaTheme="majorEastAsia" w:hAnsi="Times New Roman" w:hint="eastAsia"/>
                <w:color w:val="000000" w:themeColor="text1"/>
                <w:sz w:val="24"/>
              </w:rPr>
              <w:t>与《西咸新区铁腕治霾打赢蓝天保卫战三年行动实施方案</w:t>
            </w:r>
            <w:r w:rsidR="00A71960" w:rsidRPr="000D6A8B">
              <w:rPr>
                <w:rFonts w:ascii="Times New Roman" w:eastAsiaTheme="majorEastAsia" w:hAnsi="Times New Roman" w:hint="eastAsia"/>
                <w:color w:val="000000" w:themeColor="text1"/>
                <w:sz w:val="24"/>
              </w:rPr>
              <w:t>(2018-2020</w:t>
            </w:r>
            <w:r w:rsidR="00A71960" w:rsidRPr="000D6A8B">
              <w:rPr>
                <w:rFonts w:ascii="Times New Roman" w:eastAsiaTheme="majorEastAsia" w:hAnsi="Times New Roman" w:hint="eastAsia"/>
                <w:color w:val="000000" w:themeColor="text1"/>
                <w:sz w:val="24"/>
              </w:rPr>
              <w:t>年</w:t>
            </w:r>
            <w:r w:rsidR="00A71960" w:rsidRPr="000D6A8B">
              <w:rPr>
                <w:rFonts w:ascii="Times New Roman" w:eastAsiaTheme="majorEastAsia" w:hAnsi="Times New Roman" w:hint="eastAsia"/>
                <w:color w:val="000000" w:themeColor="text1"/>
                <w:sz w:val="24"/>
              </w:rPr>
              <w:t>)</w:t>
            </w:r>
            <w:r w:rsidR="00A71960" w:rsidRPr="000D6A8B">
              <w:rPr>
                <w:rFonts w:ascii="Times New Roman" w:eastAsiaTheme="majorEastAsia" w:hAnsi="Times New Roman" w:hint="eastAsia"/>
                <w:color w:val="000000" w:themeColor="text1"/>
                <w:sz w:val="24"/>
              </w:rPr>
              <w:t>（修订版）》符合性分析</w:t>
            </w:r>
          </w:p>
          <w:p w:rsidR="00295305" w:rsidRDefault="00295305" w:rsidP="00295305">
            <w:pPr>
              <w:spacing w:line="360" w:lineRule="auto"/>
              <w:jc w:val="center"/>
              <w:rPr>
                <w:rFonts w:ascii="Times New Roman" w:hAnsi="Times New Roman"/>
                <w:b/>
                <w:kern w:val="0"/>
                <w:sz w:val="24"/>
                <w:szCs w:val="21"/>
              </w:rPr>
            </w:pPr>
            <w:r>
              <w:rPr>
                <w:rFonts w:ascii="Times New Roman" w:hAnsi="Times New Roman" w:hint="eastAsia"/>
                <w:b/>
                <w:kern w:val="0"/>
                <w:sz w:val="24"/>
                <w:szCs w:val="21"/>
              </w:rPr>
              <w:t>表</w:t>
            </w:r>
            <w:r w:rsidR="009404B9">
              <w:rPr>
                <w:rFonts w:ascii="Times New Roman" w:hAnsi="Times New Roman" w:hint="eastAsia"/>
                <w:b/>
                <w:kern w:val="0"/>
                <w:sz w:val="24"/>
                <w:szCs w:val="21"/>
              </w:rPr>
              <w:t>3</w:t>
            </w:r>
            <w:r>
              <w:rPr>
                <w:rFonts w:ascii="Times New Roman" w:hAnsi="Times New Roman"/>
                <w:b/>
                <w:kern w:val="0"/>
                <w:sz w:val="24"/>
                <w:szCs w:val="21"/>
              </w:rPr>
              <w:t xml:space="preserve">   </w:t>
            </w:r>
            <w:r w:rsidR="009404B9" w:rsidRPr="009404B9">
              <w:rPr>
                <w:rFonts w:ascii="Times New Roman" w:hAnsi="Times New Roman" w:hint="eastAsia"/>
                <w:b/>
                <w:kern w:val="0"/>
                <w:sz w:val="24"/>
                <w:szCs w:val="21"/>
              </w:rPr>
              <w:t>《西咸新区铁腕治霾打赢蓝天保卫战三年行动实施方案</w:t>
            </w:r>
            <w:r w:rsidR="009404B9" w:rsidRPr="009404B9">
              <w:rPr>
                <w:rFonts w:ascii="Times New Roman" w:hAnsi="Times New Roman" w:hint="eastAsia"/>
                <w:b/>
                <w:kern w:val="0"/>
                <w:sz w:val="24"/>
                <w:szCs w:val="21"/>
              </w:rPr>
              <w:t>(2018-2020</w:t>
            </w:r>
            <w:r w:rsidR="009404B9" w:rsidRPr="009404B9">
              <w:rPr>
                <w:rFonts w:ascii="Times New Roman" w:hAnsi="Times New Roman" w:hint="eastAsia"/>
                <w:b/>
                <w:kern w:val="0"/>
                <w:sz w:val="24"/>
                <w:szCs w:val="21"/>
              </w:rPr>
              <w:t>年</w:t>
            </w:r>
            <w:r w:rsidR="009404B9" w:rsidRPr="009404B9">
              <w:rPr>
                <w:rFonts w:ascii="Times New Roman" w:hAnsi="Times New Roman" w:hint="eastAsia"/>
                <w:b/>
                <w:kern w:val="0"/>
                <w:sz w:val="24"/>
                <w:szCs w:val="21"/>
              </w:rPr>
              <w:t>)</w:t>
            </w:r>
            <w:r w:rsidR="009404B9" w:rsidRPr="009404B9">
              <w:rPr>
                <w:rFonts w:ascii="Times New Roman" w:hAnsi="Times New Roman" w:hint="eastAsia"/>
                <w:b/>
                <w:kern w:val="0"/>
                <w:sz w:val="24"/>
                <w:szCs w:val="21"/>
              </w:rPr>
              <w:t>（修订版）》</w:t>
            </w:r>
            <w:r w:rsidRPr="003937B7">
              <w:rPr>
                <w:rFonts w:ascii="Times New Roman" w:hAnsi="Times New Roman" w:hint="eastAsia"/>
                <w:b/>
                <w:sz w:val="24"/>
              </w:rPr>
              <w:t>符合性一览表</w:t>
            </w:r>
          </w:p>
          <w:tbl>
            <w:tblPr>
              <w:tblStyle w:val="af4"/>
              <w:tblW w:w="9170" w:type="dxa"/>
              <w:tblBorders>
                <w:top w:val="single" w:sz="12" w:space="0" w:color="auto"/>
                <w:left w:val="single" w:sz="12" w:space="0" w:color="auto"/>
                <w:bottom w:val="single" w:sz="12" w:space="0" w:color="auto"/>
                <w:right w:val="single" w:sz="12" w:space="0" w:color="auto"/>
              </w:tblBorders>
              <w:tblLayout w:type="fixed"/>
              <w:tblLook w:val="04A0"/>
            </w:tblPr>
            <w:tblGrid>
              <w:gridCol w:w="1271"/>
              <w:gridCol w:w="4101"/>
              <w:gridCol w:w="2977"/>
              <w:gridCol w:w="821"/>
            </w:tblGrid>
            <w:tr w:rsidR="00295305" w:rsidTr="00310409">
              <w:tc>
                <w:tcPr>
                  <w:tcW w:w="1271" w:type="dxa"/>
                  <w:vAlign w:val="center"/>
                </w:tcPr>
                <w:p w:rsidR="00295305" w:rsidRPr="00384D36" w:rsidRDefault="00295305" w:rsidP="002E1EA5">
                  <w:pPr>
                    <w:jc w:val="center"/>
                    <w:rPr>
                      <w:rFonts w:ascii="Times New Roman" w:hAnsi="Times New Roman"/>
                      <w:szCs w:val="21"/>
                    </w:rPr>
                  </w:pPr>
                  <w:r>
                    <w:rPr>
                      <w:rFonts w:ascii="Times New Roman" w:hAnsi="Times New Roman" w:hint="eastAsia"/>
                      <w:szCs w:val="21"/>
                    </w:rPr>
                    <w:t>文件名</w:t>
                  </w:r>
                </w:p>
              </w:tc>
              <w:tc>
                <w:tcPr>
                  <w:tcW w:w="4101" w:type="dxa"/>
                  <w:vAlign w:val="center"/>
                </w:tcPr>
                <w:p w:rsidR="00295305" w:rsidRPr="00295752" w:rsidRDefault="00295305" w:rsidP="002E1EA5">
                  <w:pPr>
                    <w:autoSpaceDE w:val="0"/>
                    <w:autoSpaceDN w:val="0"/>
                    <w:adjustRightInd w:val="0"/>
                    <w:jc w:val="center"/>
                    <w:textAlignment w:val="baseline"/>
                    <w:rPr>
                      <w:rFonts w:ascii="Times New Roman" w:eastAsiaTheme="majorEastAsia" w:hAnsi="Times New Roman"/>
                      <w:sz w:val="24"/>
                    </w:rPr>
                  </w:pPr>
                  <w:r w:rsidRPr="00295752">
                    <w:rPr>
                      <w:rFonts w:ascii="Times New Roman" w:eastAsiaTheme="majorEastAsia" w:hAnsi="Times New Roman" w:hint="eastAsia"/>
                    </w:rPr>
                    <w:t>建设要求</w:t>
                  </w:r>
                </w:p>
              </w:tc>
              <w:tc>
                <w:tcPr>
                  <w:tcW w:w="2977" w:type="dxa"/>
                  <w:vAlign w:val="center"/>
                </w:tcPr>
                <w:p w:rsidR="00295305" w:rsidRDefault="00295305" w:rsidP="002E1EA5">
                  <w:pPr>
                    <w:jc w:val="center"/>
                    <w:rPr>
                      <w:rFonts w:ascii="Times New Roman" w:hAnsi="Times New Roman"/>
                      <w:szCs w:val="21"/>
                    </w:rPr>
                  </w:pPr>
                  <w:r>
                    <w:rPr>
                      <w:rFonts w:ascii="Times New Roman" w:hAnsi="Times New Roman" w:hint="eastAsia"/>
                      <w:szCs w:val="21"/>
                    </w:rPr>
                    <w:t>本项目情况</w:t>
                  </w:r>
                </w:p>
              </w:tc>
              <w:tc>
                <w:tcPr>
                  <w:tcW w:w="821" w:type="dxa"/>
                  <w:vAlign w:val="center"/>
                </w:tcPr>
                <w:p w:rsidR="00295305" w:rsidRDefault="00295305" w:rsidP="002E1EA5">
                  <w:pPr>
                    <w:jc w:val="center"/>
                    <w:rPr>
                      <w:rFonts w:ascii="Times New Roman" w:hAnsi="Times New Roman"/>
                      <w:szCs w:val="21"/>
                    </w:rPr>
                  </w:pPr>
                  <w:r>
                    <w:rPr>
                      <w:rFonts w:ascii="Times New Roman" w:hAnsi="Times New Roman" w:hint="eastAsia"/>
                      <w:szCs w:val="21"/>
                    </w:rPr>
                    <w:t>符合性</w:t>
                  </w:r>
                </w:p>
              </w:tc>
            </w:tr>
            <w:tr w:rsidR="00295305" w:rsidTr="00310409">
              <w:tc>
                <w:tcPr>
                  <w:tcW w:w="1271" w:type="dxa"/>
                  <w:vMerge w:val="restart"/>
                  <w:vAlign w:val="center"/>
                </w:tcPr>
                <w:p w:rsidR="00295305" w:rsidRDefault="00295305" w:rsidP="009F374A">
                  <w:pPr>
                    <w:spacing w:line="300" w:lineRule="auto"/>
                    <w:jc w:val="center"/>
                    <w:rPr>
                      <w:rFonts w:ascii="Times New Roman" w:hAnsi="Times New Roman"/>
                      <w:szCs w:val="21"/>
                    </w:rPr>
                  </w:pPr>
                  <w:r w:rsidRPr="00295305">
                    <w:rPr>
                      <w:rFonts w:ascii="Times New Roman" w:hAnsi="Times New Roman" w:hint="eastAsia"/>
                      <w:szCs w:val="21"/>
                    </w:rPr>
                    <w:t>《西咸新区铁腕治霾打赢蓝天保卫战三年行动实施方案</w:t>
                  </w:r>
                  <w:r w:rsidRPr="00295305">
                    <w:rPr>
                      <w:rFonts w:ascii="Times New Roman" w:hAnsi="Times New Roman" w:hint="eastAsia"/>
                      <w:szCs w:val="21"/>
                    </w:rPr>
                    <w:t>(2018-2020</w:t>
                  </w:r>
                  <w:r w:rsidRPr="00295305">
                    <w:rPr>
                      <w:rFonts w:ascii="Times New Roman" w:hAnsi="Times New Roman" w:hint="eastAsia"/>
                      <w:szCs w:val="21"/>
                    </w:rPr>
                    <w:t>年</w:t>
                  </w:r>
                  <w:r w:rsidRPr="00295305">
                    <w:rPr>
                      <w:rFonts w:ascii="Times New Roman" w:hAnsi="Times New Roman" w:hint="eastAsia"/>
                      <w:szCs w:val="21"/>
                    </w:rPr>
                    <w:t>)</w:t>
                  </w:r>
                  <w:r w:rsidRPr="00295305">
                    <w:rPr>
                      <w:rFonts w:ascii="Times New Roman" w:hAnsi="Times New Roman" w:hint="eastAsia"/>
                      <w:szCs w:val="21"/>
                    </w:rPr>
                    <w:t>（修订版）》</w:t>
                  </w:r>
                </w:p>
              </w:tc>
              <w:tc>
                <w:tcPr>
                  <w:tcW w:w="4101" w:type="dxa"/>
                  <w:vAlign w:val="center"/>
                </w:tcPr>
                <w:p w:rsidR="00295305" w:rsidRPr="00295752" w:rsidRDefault="00295305" w:rsidP="009F374A">
                  <w:pPr>
                    <w:autoSpaceDE w:val="0"/>
                    <w:autoSpaceDN w:val="0"/>
                    <w:adjustRightInd w:val="0"/>
                    <w:spacing w:line="300" w:lineRule="auto"/>
                    <w:jc w:val="left"/>
                    <w:textAlignment w:val="baseline"/>
                    <w:rPr>
                      <w:rFonts w:ascii="Times New Roman" w:hAnsi="Times New Roman"/>
                      <w:szCs w:val="21"/>
                    </w:rPr>
                  </w:pPr>
                  <w:r w:rsidRPr="00295305">
                    <w:rPr>
                      <w:rFonts w:ascii="Times New Roman" w:hAnsi="Times New Roman" w:hint="eastAsia"/>
                      <w:szCs w:val="21"/>
                    </w:rPr>
                    <w:t>优化产业布局。严格执行《关中地区治污降霾重点行业项目建设指导目录（</w:t>
                  </w:r>
                  <w:r w:rsidRPr="00295305">
                    <w:rPr>
                      <w:rFonts w:ascii="Times New Roman" w:hAnsi="Times New Roman" w:hint="eastAsia"/>
                      <w:szCs w:val="21"/>
                    </w:rPr>
                    <w:t>2017</w:t>
                  </w:r>
                  <w:r w:rsidRPr="00295305">
                    <w:rPr>
                      <w:rFonts w:ascii="Times New Roman" w:hAnsi="Times New Roman" w:hint="eastAsia"/>
                      <w:szCs w:val="21"/>
                    </w:rPr>
                    <w:t>年本）》，关中核心防治区域（见陕政办发〔</w:t>
                  </w:r>
                  <w:r w:rsidRPr="00295305">
                    <w:rPr>
                      <w:rFonts w:ascii="Times New Roman" w:hAnsi="Times New Roman" w:hint="eastAsia"/>
                      <w:szCs w:val="21"/>
                    </w:rPr>
                    <w:t>2015</w:t>
                  </w:r>
                  <w:r w:rsidRPr="00295305">
                    <w:rPr>
                      <w:rFonts w:ascii="Times New Roman" w:hAnsi="Times New Roman" w:hint="eastAsia"/>
                      <w:szCs w:val="21"/>
                    </w:rPr>
                    <w:t>〕</w:t>
                  </w:r>
                  <w:r w:rsidRPr="00295305">
                    <w:rPr>
                      <w:rFonts w:ascii="Times New Roman" w:hAnsi="Times New Roman" w:hint="eastAsia"/>
                      <w:szCs w:val="21"/>
                    </w:rPr>
                    <w:t>23</w:t>
                  </w:r>
                  <w:r w:rsidRPr="00295305">
                    <w:rPr>
                      <w:rFonts w:ascii="Times New Roman" w:hAnsi="Times New Roman" w:hint="eastAsia"/>
                      <w:szCs w:val="21"/>
                    </w:rPr>
                    <w:t>号）禁止新建、扩建燃煤发电、燃煤热电联产和燃煤集中供热项目，禁止新建、扩建和改建石油化工、煤化工项目</w:t>
                  </w:r>
                  <w:r>
                    <w:rPr>
                      <w:rFonts w:ascii="Times New Roman" w:hAnsi="Times New Roman" w:hint="eastAsia"/>
                      <w:szCs w:val="21"/>
                    </w:rPr>
                    <w:t>。</w:t>
                  </w:r>
                </w:p>
              </w:tc>
              <w:tc>
                <w:tcPr>
                  <w:tcW w:w="2977" w:type="dxa"/>
                  <w:vAlign w:val="center"/>
                </w:tcPr>
                <w:p w:rsidR="00295305" w:rsidRPr="005628BE" w:rsidRDefault="00295305" w:rsidP="009F374A">
                  <w:pPr>
                    <w:autoSpaceDE w:val="0"/>
                    <w:autoSpaceDN w:val="0"/>
                    <w:adjustRightInd w:val="0"/>
                    <w:spacing w:line="300" w:lineRule="auto"/>
                    <w:jc w:val="left"/>
                    <w:textAlignment w:val="baseline"/>
                    <w:rPr>
                      <w:rFonts w:ascii="Times New Roman" w:hAnsi="Times New Roman"/>
                      <w:szCs w:val="21"/>
                    </w:rPr>
                  </w:pPr>
                  <w:r w:rsidRPr="00295305">
                    <w:rPr>
                      <w:rFonts w:ascii="Times New Roman" w:hAnsi="Times New Roman" w:hint="eastAsia"/>
                      <w:szCs w:val="21"/>
                    </w:rPr>
                    <w:t>本项目属于</w:t>
                  </w:r>
                  <w:r>
                    <w:rPr>
                      <w:rFonts w:ascii="Times New Roman" w:hAnsi="Times New Roman" w:hint="eastAsia"/>
                      <w:szCs w:val="21"/>
                    </w:rPr>
                    <w:t>食品加工制造业</w:t>
                  </w:r>
                  <w:r w:rsidRPr="00295305">
                    <w:rPr>
                      <w:rFonts w:ascii="Times New Roman" w:hAnsi="Times New Roman" w:hint="eastAsia"/>
                      <w:szCs w:val="21"/>
                    </w:rPr>
                    <w:t>，不属于禁止类项目。</w:t>
                  </w:r>
                </w:p>
              </w:tc>
              <w:tc>
                <w:tcPr>
                  <w:tcW w:w="821" w:type="dxa"/>
                  <w:vAlign w:val="center"/>
                </w:tcPr>
                <w:p w:rsidR="00295305" w:rsidRPr="00662C21" w:rsidRDefault="00295305" w:rsidP="009F374A">
                  <w:pPr>
                    <w:autoSpaceDE w:val="0"/>
                    <w:autoSpaceDN w:val="0"/>
                    <w:adjustRightInd w:val="0"/>
                    <w:spacing w:line="300" w:lineRule="auto"/>
                    <w:jc w:val="center"/>
                    <w:textAlignment w:val="baseline"/>
                    <w:rPr>
                      <w:rFonts w:ascii="Times New Roman" w:hAnsi="Times New Roman"/>
                      <w:szCs w:val="21"/>
                    </w:rPr>
                  </w:pPr>
                  <w:r w:rsidRPr="00662C21">
                    <w:rPr>
                      <w:rFonts w:ascii="Times New Roman" w:hAnsi="Times New Roman" w:hint="eastAsia"/>
                      <w:szCs w:val="21"/>
                    </w:rPr>
                    <w:t>符合</w:t>
                  </w:r>
                </w:p>
              </w:tc>
            </w:tr>
            <w:tr w:rsidR="00295305" w:rsidTr="00310409">
              <w:tc>
                <w:tcPr>
                  <w:tcW w:w="1271" w:type="dxa"/>
                  <w:vMerge/>
                  <w:vAlign w:val="center"/>
                </w:tcPr>
                <w:p w:rsidR="00295305" w:rsidRDefault="00295305" w:rsidP="009F374A">
                  <w:pPr>
                    <w:spacing w:line="300" w:lineRule="auto"/>
                    <w:jc w:val="center"/>
                    <w:rPr>
                      <w:rFonts w:ascii="Times New Roman" w:hAnsi="Times New Roman"/>
                      <w:szCs w:val="21"/>
                    </w:rPr>
                  </w:pPr>
                </w:p>
              </w:tc>
              <w:tc>
                <w:tcPr>
                  <w:tcW w:w="4101" w:type="dxa"/>
                  <w:vAlign w:val="center"/>
                </w:tcPr>
                <w:p w:rsidR="00295305" w:rsidRPr="00662C21" w:rsidRDefault="00295305" w:rsidP="009F374A">
                  <w:pPr>
                    <w:autoSpaceDE w:val="0"/>
                    <w:autoSpaceDN w:val="0"/>
                    <w:adjustRightInd w:val="0"/>
                    <w:spacing w:line="300" w:lineRule="auto"/>
                    <w:jc w:val="left"/>
                    <w:textAlignment w:val="baseline"/>
                    <w:rPr>
                      <w:rFonts w:ascii="Times New Roman" w:hAnsi="Times New Roman"/>
                      <w:szCs w:val="21"/>
                    </w:rPr>
                  </w:pPr>
                  <w:r w:rsidRPr="00295305">
                    <w:rPr>
                      <w:rFonts w:ascii="Times New Roman" w:hAnsi="Times New Roman" w:hint="eastAsia"/>
                      <w:szCs w:val="21"/>
                      <w:lang w:val="en-GB"/>
                    </w:rPr>
                    <w:t>严控“两高”行业产能。制订关中地区高耗能、高排放行业企业退出工作方案，加快城市建成区重污染企业搬迁改造或关闭退出，各地已确定的退城企业，要明确时间表，逾期不退城的予以停产。</w:t>
                  </w:r>
                </w:p>
              </w:tc>
              <w:tc>
                <w:tcPr>
                  <w:tcW w:w="2977" w:type="dxa"/>
                  <w:vAlign w:val="center"/>
                </w:tcPr>
                <w:p w:rsidR="00295305" w:rsidRDefault="00295305" w:rsidP="009F374A">
                  <w:pPr>
                    <w:autoSpaceDE w:val="0"/>
                    <w:autoSpaceDN w:val="0"/>
                    <w:adjustRightInd w:val="0"/>
                    <w:spacing w:line="300" w:lineRule="auto"/>
                    <w:jc w:val="left"/>
                    <w:textAlignment w:val="baseline"/>
                    <w:rPr>
                      <w:rFonts w:ascii="Times New Roman" w:hAnsi="Times New Roman"/>
                      <w:szCs w:val="21"/>
                    </w:rPr>
                  </w:pPr>
                  <w:r w:rsidRPr="00295305">
                    <w:rPr>
                      <w:rFonts w:ascii="Times New Roman" w:hAnsi="Times New Roman" w:hint="eastAsia"/>
                      <w:szCs w:val="21"/>
                    </w:rPr>
                    <w:t>本项目不属于高耗能、高排放行业企业。</w:t>
                  </w:r>
                </w:p>
              </w:tc>
              <w:tc>
                <w:tcPr>
                  <w:tcW w:w="821" w:type="dxa"/>
                  <w:vAlign w:val="center"/>
                </w:tcPr>
                <w:p w:rsidR="00295305" w:rsidRPr="00662C21" w:rsidRDefault="00295305" w:rsidP="009F374A">
                  <w:pPr>
                    <w:autoSpaceDE w:val="0"/>
                    <w:autoSpaceDN w:val="0"/>
                    <w:adjustRightInd w:val="0"/>
                    <w:spacing w:line="300" w:lineRule="auto"/>
                    <w:jc w:val="center"/>
                    <w:textAlignment w:val="baseline"/>
                    <w:rPr>
                      <w:rFonts w:ascii="Times New Roman" w:hAnsi="Times New Roman"/>
                      <w:szCs w:val="21"/>
                    </w:rPr>
                  </w:pPr>
                  <w:r>
                    <w:rPr>
                      <w:rFonts w:ascii="Times New Roman" w:hAnsi="Times New Roman" w:hint="eastAsia"/>
                      <w:szCs w:val="21"/>
                    </w:rPr>
                    <w:t>符合</w:t>
                  </w:r>
                </w:p>
              </w:tc>
            </w:tr>
            <w:tr w:rsidR="00295305" w:rsidTr="00310409">
              <w:tc>
                <w:tcPr>
                  <w:tcW w:w="1271" w:type="dxa"/>
                  <w:vMerge/>
                  <w:vAlign w:val="center"/>
                </w:tcPr>
                <w:p w:rsidR="00295305" w:rsidRPr="00384D36" w:rsidRDefault="00295305" w:rsidP="009F374A">
                  <w:pPr>
                    <w:spacing w:line="300" w:lineRule="auto"/>
                    <w:jc w:val="center"/>
                    <w:rPr>
                      <w:rFonts w:ascii="Times New Roman" w:hAnsi="Times New Roman"/>
                      <w:szCs w:val="21"/>
                    </w:rPr>
                  </w:pPr>
                </w:p>
              </w:tc>
              <w:tc>
                <w:tcPr>
                  <w:tcW w:w="4101" w:type="dxa"/>
                  <w:vAlign w:val="center"/>
                </w:tcPr>
                <w:p w:rsidR="00295305" w:rsidRPr="00FB4A32" w:rsidRDefault="00295305" w:rsidP="009F374A">
                  <w:pPr>
                    <w:autoSpaceDE w:val="0"/>
                    <w:autoSpaceDN w:val="0"/>
                    <w:adjustRightInd w:val="0"/>
                    <w:spacing w:line="300" w:lineRule="auto"/>
                    <w:jc w:val="left"/>
                    <w:textAlignment w:val="baseline"/>
                    <w:rPr>
                      <w:rFonts w:ascii="Times New Roman" w:eastAsiaTheme="majorEastAsia" w:hAnsi="Times New Roman"/>
                      <w:b/>
                      <w:sz w:val="24"/>
                    </w:rPr>
                  </w:pPr>
                  <w:r w:rsidRPr="00295305">
                    <w:rPr>
                      <w:rFonts w:ascii="Times New Roman" w:hAnsi="Times New Roman" w:hint="eastAsia"/>
                      <w:szCs w:val="21"/>
                    </w:rPr>
                    <w:t>强化“散乱污”企业综合整治。全面开展“散乱污”企业及集群综合整治行动。</w:t>
                  </w:r>
                </w:p>
              </w:tc>
              <w:tc>
                <w:tcPr>
                  <w:tcW w:w="2977" w:type="dxa"/>
                  <w:vAlign w:val="center"/>
                </w:tcPr>
                <w:p w:rsidR="00295305" w:rsidRDefault="00295305" w:rsidP="009F374A">
                  <w:pPr>
                    <w:autoSpaceDE w:val="0"/>
                    <w:autoSpaceDN w:val="0"/>
                    <w:adjustRightInd w:val="0"/>
                    <w:spacing w:line="300" w:lineRule="auto"/>
                    <w:jc w:val="left"/>
                    <w:textAlignment w:val="baseline"/>
                    <w:rPr>
                      <w:rFonts w:ascii="Times New Roman" w:eastAsiaTheme="majorEastAsia" w:hAnsi="Times New Roman"/>
                      <w:b/>
                      <w:sz w:val="24"/>
                    </w:rPr>
                  </w:pPr>
                  <w:r w:rsidRPr="00295305">
                    <w:rPr>
                      <w:rFonts w:ascii="Times New Roman" w:hAnsi="Times New Roman" w:hint="eastAsia"/>
                      <w:szCs w:val="21"/>
                    </w:rPr>
                    <w:t>本项目为新建项目，已取得项目备案确认书，不属于“散乱污”企业。</w:t>
                  </w:r>
                </w:p>
              </w:tc>
              <w:tc>
                <w:tcPr>
                  <w:tcW w:w="821" w:type="dxa"/>
                  <w:vAlign w:val="center"/>
                </w:tcPr>
                <w:p w:rsidR="00295305" w:rsidRPr="00662C21" w:rsidRDefault="00295305" w:rsidP="009F374A">
                  <w:pPr>
                    <w:autoSpaceDE w:val="0"/>
                    <w:autoSpaceDN w:val="0"/>
                    <w:adjustRightInd w:val="0"/>
                    <w:spacing w:line="300" w:lineRule="auto"/>
                    <w:jc w:val="center"/>
                    <w:textAlignment w:val="baseline"/>
                    <w:rPr>
                      <w:rFonts w:ascii="Times New Roman" w:hAnsi="Times New Roman"/>
                      <w:szCs w:val="21"/>
                    </w:rPr>
                  </w:pPr>
                  <w:r w:rsidRPr="00662C21">
                    <w:rPr>
                      <w:rFonts w:ascii="Times New Roman" w:hAnsi="Times New Roman" w:hint="eastAsia"/>
                      <w:szCs w:val="21"/>
                    </w:rPr>
                    <w:t>符合</w:t>
                  </w:r>
                </w:p>
              </w:tc>
            </w:tr>
          </w:tbl>
          <w:bookmarkEnd w:id="0"/>
          <w:p w:rsidR="004C4E7B" w:rsidRDefault="004C4E7B" w:rsidP="00747615">
            <w:pPr>
              <w:adjustRightInd w:val="0"/>
              <w:spacing w:line="360" w:lineRule="auto"/>
              <w:ind w:firstLineChars="200" w:firstLine="482"/>
              <w:rPr>
                <w:rFonts w:ascii="Times New Roman" w:eastAsiaTheme="majorEastAsia" w:hAnsi="Times New Roman"/>
                <w:b/>
                <w:kern w:val="0"/>
                <w:sz w:val="24"/>
                <w:szCs w:val="20"/>
              </w:rPr>
            </w:pPr>
            <w:r>
              <w:rPr>
                <w:rFonts w:ascii="Times New Roman" w:eastAsiaTheme="majorEastAsia" w:hAnsi="Times New Roman" w:hint="eastAsia"/>
                <w:b/>
                <w:kern w:val="0"/>
                <w:sz w:val="24"/>
                <w:szCs w:val="20"/>
              </w:rPr>
              <w:t>4</w:t>
            </w:r>
            <w:r>
              <w:rPr>
                <w:rFonts w:ascii="Times New Roman" w:eastAsiaTheme="majorEastAsia" w:hAnsi="Times New Roman" w:hint="eastAsia"/>
                <w:b/>
                <w:kern w:val="0"/>
                <w:sz w:val="24"/>
                <w:szCs w:val="20"/>
              </w:rPr>
              <w:t>、其他分析</w:t>
            </w:r>
          </w:p>
          <w:p w:rsidR="004C4E7B" w:rsidRDefault="004C4E7B" w:rsidP="004C4E7B">
            <w:pPr>
              <w:adjustRightInd w:val="0"/>
              <w:spacing w:line="360" w:lineRule="auto"/>
              <w:ind w:firstLineChars="200" w:firstLine="480"/>
              <w:rPr>
                <w:rFonts w:ascii="Times New Roman" w:hAnsi="宋体"/>
                <w:sz w:val="24"/>
              </w:rPr>
            </w:pPr>
            <w:r w:rsidRPr="004C4E7B">
              <w:rPr>
                <w:rFonts w:ascii="Times New Roman" w:eastAsiaTheme="majorEastAsia" w:hAnsi="Times New Roman" w:hint="eastAsia"/>
                <w:kern w:val="0"/>
                <w:sz w:val="24"/>
                <w:szCs w:val="20"/>
              </w:rPr>
              <w:t>项目与</w:t>
            </w:r>
            <w:r>
              <w:rPr>
                <w:rFonts w:ascii="Times New Roman" w:hAnsi="宋体" w:hint="eastAsia"/>
                <w:sz w:val="24"/>
              </w:rPr>
              <w:t>《食品企业通用卫生规范》（</w:t>
            </w:r>
            <w:r>
              <w:rPr>
                <w:rFonts w:ascii="Times New Roman" w:hAnsi="宋体" w:hint="eastAsia"/>
                <w:sz w:val="24"/>
              </w:rPr>
              <w:t>GB14881-2013</w:t>
            </w:r>
            <w:r>
              <w:rPr>
                <w:rFonts w:ascii="Times New Roman" w:hAnsi="宋体" w:hint="eastAsia"/>
                <w:sz w:val="24"/>
              </w:rPr>
              <w:t>）符合性分析见表</w:t>
            </w:r>
            <w:r>
              <w:rPr>
                <w:rFonts w:ascii="Times New Roman" w:hAnsi="宋体" w:hint="eastAsia"/>
                <w:sz w:val="24"/>
              </w:rPr>
              <w:t>4</w:t>
            </w:r>
            <w:r>
              <w:rPr>
                <w:rFonts w:ascii="Times New Roman" w:hAnsi="宋体" w:hint="eastAsia"/>
                <w:sz w:val="24"/>
              </w:rPr>
              <w:t>。</w:t>
            </w:r>
          </w:p>
          <w:p w:rsidR="004C4E7B" w:rsidRDefault="004C4E7B" w:rsidP="004C4E7B">
            <w:pPr>
              <w:spacing w:line="360" w:lineRule="auto"/>
              <w:jc w:val="center"/>
              <w:rPr>
                <w:rFonts w:ascii="Times New Roman" w:hAnsi="Times New Roman"/>
                <w:b/>
                <w:kern w:val="0"/>
                <w:sz w:val="24"/>
                <w:szCs w:val="21"/>
              </w:rPr>
            </w:pPr>
            <w:r>
              <w:rPr>
                <w:rFonts w:ascii="Times New Roman" w:hAnsi="Times New Roman" w:hint="eastAsia"/>
                <w:b/>
                <w:kern w:val="0"/>
                <w:sz w:val="24"/>
                <w:szCs w:val="21"/>
              </w:rPr>
              <w:t>表</w:t>
            </w:r>
            <w:r>
              <w:rPr>
                <w:rFonts w:ascii="Times New Roman" w:hAnsi="Times New Roman" w:hint="eastAsia"/>
                <w:b/>
                <w:kern w:val="0"/>
                <w:sz w:val="24"/>
                <w:szCs w:val="21"/>
              </w:rPr>
              <w:t>4</w:t>
            </w:r>
            <w:r>
              <w:rPr>
                <w:rFonts w:ascii="Times New Roman" w:hAnsi="Times New Roman"/>
                <w:b/>
                <w:kern w:val="0"/>
                <w:sz w:val="24"/>
                <w:szCs w:val="21"/>
              </w:rPr>
              <w:t xml:space="preserve">   </w:t>
            </w:r>
            <w:r w:rsidRPr="004C4E7B">
              <w:rPr>
                <w:rFonts w:ascii="Times New Roman" w:hAnsi="Times New Roman" w:hint="eastAsia"/>
                <w:b/>
                <w:kern w:val="0"/>
                <w:sz w:val="24"/>
                <w:szCs w:val="21"/>
              </w:rPr>
              <w:t>《食品企业通用卫生规范》（</w:t>
            </w:r>
            <w:r w:rsidRPr="004C4E7B">
              <w:rPr>
                <w:rFonts w:ascii="Times New Roman" w:hAnsi="Times New Roman" w:hint="eastAsia"/>
                <w:b/>
                <w:kern w:val="0"/>
                <w:sz w:val="24"/>
                <w:szCs w:val="21"/>
              </w:rPr>
              <w:t>GB14881-2013</w:t>
            </w:r>
            <w:r w:rsidRPr="004C4E7B">
              <w:rPr>
                <w:rFonts w:ascii="Times New Roman" w:hAnsi="Times New Roman" w:hint="eastAsia"/>
                <w:b/>
                <w:kern w:val="0"/>
                <w:sz w:val="24"/>
                <w:szCs w:val="21"/>
              </w:rPr>
              <w:t>）</w:t>
            </w:r>
            <w:r w:rsidRPr="003937B7">
              <w:rPr>
                <w:rFonts w:ascii="Times New Roman" w:hAnsi="Times New Roman" w:hint="eastAsia"/>
                <w:b/>
                <w:sz w:val="24"/>
              </w:rPr>
              <w:t>符合性一览表</w:t>
            </w:r>
          </w:p>
          <w:tbl>
            <w:tblPr>
              <w:tblStyle w:val="af4"/>
              <w:tblW w:w="9165" w:type="dxa"/>
              <w:tblBorders>
                <w:top w:val="single" w:sz="12" w:space="0" w:color="auto"/>
                <w:left w:val="single" w:sz="12" w:space="0" w:color="auto"/>
                <w:bottom w:val="single" w:sz="12" w:space="0" w:color="auto"/>
                <w:right w:val="single" w:sz="12" w:space="0" w:color="auto"/>
              </w:tblBorders>
              <w:tblLayout w:type="fixed"/>
              <w:tblLook w:val="04A0"/>
            </w:tblPr>
            <w:tblGrid>
              <w:gridCol w:w="1270"/>
              <w:gridCol w:w="3107"/>
              <w:gridCol w:w="3967"/>
              <w:gridCol w:w="821"/>
            </w:tblGrid>
            <w:tr w:rsidR="00E13590" w:rsidTr="00E13590">
              <w:tc>
                <w:tcPr>
                  <w:tcW w:w="1271" w:type="dxa"/>
                  <w:tcBorders>
                    <w:top w:val="single" w:sz="12" w:space="0" w:color="auto"/>
                    <w:left w:val="single" w:sz="12" w:space="0" w:color="auto"/>
                    <w:bottom w:val="single" w:sz="4" w:space="0" w:color="auto"/>
                    <w:right w:val="single" w:sz="4" w:space="0" w:color="auto"/>
                  </w:tcBorders>
                  <w:vAlign w:val="center"/>
                  <w:hideMark/>
                </w:tcPr>
                <w:p w:rsidR="00E13590" w:rsidRDefault="00E13590">
                  <w:pPr>
                    <w:jc w:val="center"/>
                    <w:rPr>
                      <w:rFonts w:ascii="Times New Roman" w:hAnsi="Times New Roman"/>
                      <w:szCs w:val="21"/>
                    </w:rPr>
                  </w:pPr>
                  <w:r w:rsidRPr="00E13590">
                    <w:rPr>
                      <w:rFonts w:ascii="Times New Roman" w:hAnsi="Times New Roman" w:hint="eastAsia"/>
                      <w:szCs w:val="21"/>
                    </w:rPr>
                    <w:t>文件名</w:t>
                  </w:r>
                </w:p>
              </w:tc>
              <w:tc>
                <w:tcPr>
                  <w:tcW w:w="3109" w:type="dxa"/>
                  <w:tcBorders>
                    <w:top w:val="single" w:sz="12" w:space="0" w:color="auto"/>
                    <w:left w:val="single" w:sz="4" w:space="0" w:color="auto"/>
                    <w:bottom w:val="single" w:sz="4" w:space="0" w:color="auto"/>
                    <w:right w:val="single" w:sz="4" w:space="0" w:color="auto"/>
                  </w:tcBorders>
                  <w:vAlign w:val="center"/>
                  <w:hideMark/>
                </w:tcPr>
                <w:p w:rsidR="00E13590" w:rsidRPr="00E13590" w:rsidRDefault="00E13590">
                  <w:pPr>
                    <w:autoSpaceDE w:val="0"/>
                    <w:autoSpaceDN w:val="0"/>
                    <w:adjustRightInd w:val="0"/>
                    <w:jc w:val="center"/>
                    <w:textAlignment w:val="baseline"/>
                    <w:rPr>
                      <w:rFonts w:ascii="Times New Roman" w:hAnsi="Times New Roman"/>
                      <w:szCs w:val="21"/>
                    </w:rPr>
                  </w:pPr>
                  <w:r w:rsidRPr="00E13590">
                    <w:rPr>
                      <w:rFonts w:ascii="Times New Roman" w:hAnsi="Times New Roman" w:hint="eastAsia"/>
                      <w:szCs w:val="21"/>
                    </w:rPr>
                    <w:t>建设要求</w:t>
                  </w:r>
                </w:p>
              </w:tc>
              <w:tc>
                <w:tcPr>
                  <w:tcW w:w="3969" w:type="dxa"/>
                  <w:tcBorders>
                    <w:top w:val="single" w:sz="12" w:space="0" w:color="auto"/>
                    <w:left w:val="single" w:sz="4" w:space="0" w:color="auto"/>
                    <w:bottom w:val="single" w:sz="4" w:space="0" w:color="auto"/>
                    <w:right w:val="single" w:sz="4" w:space="0" w:color="auto"/>
                  </w:tcBorders>
                  <w:vAlign w:val="center"/>
                  <w:hideMark/>
                </w:tcPr>
                <w:p w:rsidR="00E13590" w:rsidRDefault="00E13590">
                  <w:pPr>
                    <w:jc w:val="center"/>
                    <w:rPr>
                      <w:rFonts w:ascii="Times New Roman" w:hAnsi="Times New Roman"/>
                      <w:szCs w:val="21"/>
                    </w:rPr>
                  </w:pPr>
                  <w:r w:rsidRPr="00E13590">
                    <w:rPr>
                      <w:rFonts w:ascii="Times New Roman" w:hAnsi="Times New Roman" w:hint="eastAsia"/>
                      <w:szCs w:val="21"/>
                    </w:rPr>
                    <w:t>本项目情况</w:t>
                  </w:r>
                </w:p>
              </w:tc>
              <w:tc>
                <w:tcPr>
                  <w:tcW w:w="821" w:type="dxa"/>
                  <w:tcBorders>
                    <w:top w:val="single" w:sz="12" w:space="0" w:color="auto"/>
                    <w:left w:val="single" w:sz="4" w:space="0" w:color="auto"/>
                    <w:bottom w:val="single" w:sz="4" w:space="0" w:color="auto"/>
                    <w:right w:val="single" w:sz="12" w:space="0" w:color="auto"/>
                  </w:tcBorders>
                  <w:vAlign w:val="center"/>
                  <w:hideMark/>
                </w:tcPr>
                <w:p w:rsidR="00E13590" w:rsidRDefault="00E13590">
                  <w:pPr>
                    <w:jc w:val="center"/>
                    <w:rPr>
                      <w:rFonts w:ascii="Times New Roman" w:hAnsi="Times New Roman"/>
                      <w:szCs w:val="21"/>
                    </w:rPr>
                  </w:pPr>
                  <w:r w:rsidRPr="00E13590">
                    <w:rPr>
                      <w:rFonts w:ascii="Times New Roman" w:hAnsi="Times New Roman" w:hint="eastAsia"/>
                      <w:szCs w:val="21"/>
                    </w:rPr>
                    <w:t>符合性</w:t>
                  </w:r>
                </w:p>
              </w:tc>
            </w:tr>
            <w:tr w:rsidR="00E13590" w:rsidTr="00E13590">
              <w:tc>
                <w:tcPr>
                  <w:tcW w:w="1271" w:type="dxa"/>
                  <w:vMerge w:val="restart"/>
                  <w:tcBorders>
                    <w:top w:val="single" w:sz="4" w:space="0" w:color="auto"/>
                    <w:left w:val="single" w:sz="12" w:space="0" w:color="auto"/>
                    <w:bottom w:val="single" w:sz="12" w:space="0" w:color="auto"/>
                    <w:right w:val="single" w:sz="4" w:space="0" w:color="auto"/>
                  </w:tcBorders>
                  <w:vAlign w:val="center"/>
                  <w:hideMark/>
                </w:tcPr>
                <w:p w:rsidR="00E13590" w:rsidRDefault="00E13590">
                  <w:pPr>
                    <w:spacing w:line="300" w:lineRule="auto"/>
                    <w:jc w:val="center"/>
                    <w:rPr>
                      <w:rFonts w:ascii="Times New Roman" w:hAnsi="Times New Roman"/>
                      <w:szCs w:val="21"/>
                    </w:rPr>
                  </w:pPr>
                  <w:r w:rsidRPr="00E13590">
                    <w:rPr>
                      <w:rFonts w:ascii="Times New Roman" w:hAnsi="Times New Roman" w:hint="eastAsia"/>
                      <w:szCs w:val="21"/>
                    </w:rPr>
                    <w:lastRenderedPageBreak/>
                    <w:t>《西咸新区铁腕治霾打赢蓝天保卫战三年行动实施方案</w:t>
                  </w:r>
                  <w:r w:rsidRPr="00E13590">
                    <w:rPr>
                      <w:rFonts w:ascii="Times New Roman" w:hAnsi="Times New Roman"/>
                      <w:szCs w:val="21"/>
                    </w:rPr>
                    <w:t>(2018-2020</w:t>
                  </w:r>
                  <w:r w:rsidRPr="00E13590">
                    <w:rPr>
                      <w:rFonts w:ascii="Times New Roman" w:hAnsi="Times New Roman" w:hint="eastAsia"/>
                      <w:szCs w:val="21"/>
                    </w:rPr>
                    <w:t>年</w:t>
                  </w:r>
                  <w:r w:rsidRPr="00E13590">
                    <w:rPr>
                      <w:rFonts w:ascii="Times New Roman" w:hAnsi="Times New Roman"/>
                      <w:szCs w:val="21"/>
                    </w:rPr>
                    <w:t>)</w:t>
                  </w:r>
                  <w:r w:rsidRPr="00E13590">
                    <w:rPr>
                      <w:rFonts w:ascii="Times New Roman" w:hAnsi="Times New Roman" w:hint="eastAsia"/>
                      <w:szCs w:val="21"/>
                    </w:rPr>
                    <w:t>（修订版）》</w:t>
                  </w:r>
                </w:p>
              </w:tc>
              <w:tc>
                <w:tcPr>
                  <w:tcW w:w="3109" w:type="dxa"/>
                  <w:tcBorders>
                    <w:top w:val="single" w:sz="4" w:space="0" w:color="auto"/>
                    <w:left w:val="single" w:sz="4" w:space="0" w:color="auto"/>
                    <w:bottom w:val="single" w:sz="4" w:space="0" w:color="auto"/>
                    <w:right w:val="single" w:sz="4" w:space="0" w:color="auto"/>
                  </w:tcBorders>
                  <w:vAlign w:val="center"/>
                  <w:hideMark/>
                </w:tcPr>
                <w:p w:rsidR="00E13590" w:rsidRDefault="00E13590">
                  <w:pPr>
                    <w:autoSpaceDE w:val="0"/>
                    <w:autoSpaceDN w:val="0"/>
                    <w:adjustRightInd w:val="0"/>
                    <w:spacing w:line="300" w:lineRule="auto"/>
                    <w:jc w:val="left"/>
                    <w:textAlignment w:val="baseline"/>
                    <w:rPr>
                      <w:rFonts w:ascii="Times New Roman" w:hAnsi="Times New Roman"/>
                      <w:szCs w:val="21"/>
                    </w:rPr>
                  </w:pPr>
                  <w:r w:rsidRPr="00E13590">
                    <w:rPr>
                      <w:rFonts w:ascii="Times New Roman" w:hAnsi="Times New Roman" w:hint="eastAsia"/>
                      <w:szCs w:val="21"/>
                    </w:rPr>
                    <w:t>厂区不应选择对食品有显著污染的区域。如某地对食品安全和食品宜食用性存在明显的不利影响，且无法通过采取措施加以改善，应避免在该地址建厂；厂区不应选择有害废弃物以及粉尘、有害气体、放射性物质和其他扩散性污染源不能有效清除的地址；厂区不宜择已发生洪涝灾害的地区，难以避开时应设计必要的防范措施；厂区周围不宜有虫害大量孳生的潜在场所，难以避开时应设计必要的防范措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3590" w:rsidRDefault="00E13590">
                  <w:pPr>
                    <w:autoSpaceDE w:val="0"/>
                    <w:autoSpaceDN w:val="0"/>
                    <w:adjustRightInd w:val="0"/>
                    <w:spacing w:line="300" w:lineRule="auto"/>
                    <w:jc w:val="left"/>
                    <w:textAlignment w:val="baseline"/>
                    <w:rPr>
                      <w:rFonts w:ascii="Times New Roman" w:hAnsi="Times New Roman"/>
                      <w:szCs w:val="21"/>
                    </w:rPr>
                  </w:pPr>
                  <w:r w:rsidRPr="00E13590">
                    <w:rPr>
                      <w:rFonts w:ascii="Times New Roman" w:hAnsi="Times New Roman" w:hint="eastAsia"/>
                      <w:szCs w:val="21"/>
                    </w:rPr>
                    <w:t>根据现场踏勘，本项目周边的办公、仓储等企业不会产生对食品生产活动的有毒有害因素的影响；仪器仪表及加热器的生产、医疗器械生产</w:t>
                  </w:r>
                  <w:r w:rsidR="006E2450">
                    <w:rPr>
                      <w:rFonts w:ascii="Times New Roman" w:hAnsi="Times New Roman" w:hint="eastAsia"/>
                      <w:szCs w:val="21"/>
                    </w:rPr>
                    <w:t>项目均</w:t>
                  </w:r>
                  <w:r w:rsidRPr="00E13590">
                    <w:rPr>
                      <w:rFonts w:ascii="Times New Roman" w:hAnsi="Times New Roman" w:hint="eastAsia"/>
                      <w:szCs w:val="21"/>
                    </w:rPr>
                    <w:t>位于本项目的北侧</w:t>
                  </w:r>
                  <w:r w:rsidRPr="00E13590">
                    <w:rPr>
                      <w:rFonts w:ascii="Times New Roman" w:hAnsi="Times New Roman"/>
                      <w:szCs w:val="21"/>
                    </w:rPr>
                    <w:t>20m</w:t>
                  </w:r>
                  <w:r w:rsidRPr="00E13590">
                    <w:rPr>
                      <w:rFonts w:ascii="Times New Roman" w:hAnsi="Times New Roman" w:hint="eastAsia"/>
                      <w:szCs w:val="21"/>
                    </w:rPr>
                    <w:t>处</w:t>
                  </w:r>
                  <w:r w:rsidR="006E2450">
                    <w:rPr>
                      <w:rFonts w:ascii="Times New Roman" w:hAnsi="Times New Roman" w:hint="eastAsia"/>
                      <w:szCs w:val="21"/>
                    </w:rPr>
                    <w:t>（</w:t>
                  </w:r>
                  <w:r w:rsidR="006E2450">
                    <w:rPr>
                      <w:rFonts w:ascii="Times New Roman" w:hAnsi="Times New Roman" w:hint="eastAsia"/>
                      <w:szCs w:val="21"/>
                    </w:rPr>
                    <w:t>33</w:t>
                  </w:r>
                  <w:r w:rsidR="006E2450">
                    <w:rPr>
                      <w:rFonts w:ascii="Times New Roman" w:hAnsi="Times New Roman" w:hint="eastAsia"/>
                      <w:szCs w:val="21"/>
                    </w:rPr>
                    <w:t>号楼）</w:t>
                  </w:r>
                  <w:r w:rsidRPr="00E13590">
                    <w:rPr>
                      <w:rFonts w:ascii="Times New Roman" w:hAnsi="Times New Roman" w:hint="eastAsia"/>
                      <w:szCs w:val="21"/>
                    </w:rPr>
                    <w:t>，含表面热处理工艺的齿轮、轴承等加工项目位于本项目东侧</w:t>
                  </w:r>
                  <w:r w:rsidRPr="00E13590">
                    <w:rPr>
                      <w:rFonts w:ascii="Times New Roman" w:hAnsi="Times New Roman"/>
                      <w:szCs w:val="21"/>
                    </w:rPr>
                    <w:t>50m</w:t>
                  </w:r>
                  <w:r w:rsidRPr="00E13590">
                    <w:rPr>
                      <w:rFonts w:ascii="Times New Roman" w:hAnsi="Times New Roman" w:hint="eastAsia"/>
                      <w:szCs w:val="21"/>
                    </w:rPr>
                    <w:t>处</w:t>
                  </w:r>
                  <w:r w:rsidR="006E2450">
                    <w:rPr>
                      <w:rFonts w:ascii="Times New Roman" w:hAnsi="Times New Roman" w:hint="eastAsia"/>
                      <w:szCs w:val="21"/>
                    </w:rPr>
                    <w:t>（</w:t>
                  </w:r>
                  <w:r w:rsidR="006E2450">
                    <w:rPr>
                      <w:rFonts w:ascii="Times New Roman" w:hAnsi="Times New Roman" w:hint="eastAsia"/>
                      <w:szCs w:val="21"/>
                    </w:rPr>
                    <w:t>23</w:t>
                  </w:r>
                  <w:r w:rsidR="006E2450">
                    <w:rPr>
                      <w:rFonts w:ascii="Times New Roman" w:hAnsi="Times New Roman" w:hint="eastAsia"/>
                      <w:szCs w:val="21"/>
                    </w:rPr>
                    <w:t>号楼）</w:t>
                  </w:r>
                  <w:r w:rsidRPr="00E13590">
                    <w:rPr>
                      <w:rFonts w:ascii="Times New Roman" w:hAnsi="Times New Roman" w:hint="eastAsia"/>
                      <w:szCs w:val="21"/>
                    </w:rPr>
                    <w:t>，以及西安普惠环境检测公司位于项目上风向东北处</w:t>
                  </w:r>
                  <w:r w:rsidRPr="00E13590">
                    <w:rPr>
                      <w:rFonts w:ascii="Times New Roman" w:hAnsi="Times New Roman"/>
                      <w:szCs w:val="21"/>
                    </w:rPr>
                    <w:t>35</w:t>
                  </w:r>
                  <w:r w:rsidRPr="00E13590">
                    <w:rPr>
                      <w:rFonts w:ascii="Times New Roman" w:hAnsi="Times New Roman" w:hint="eastAsia"/>
                      <w:szCs w:val="21"/>
                    </w:rPr>
                    <w:t>号楼距本项目约</w:t>
                  </w:r>
                  <w:r w:rsidRPr="00E13590">
                    <w:rPr>
                      <w:rFonts w:ascii="Times New Roman" w:hAnsi="Times New Roman"/>
                      <w:szCs w:val="21"/>
                    </w:rPr>
                    <w:t>40m</w:t>
                  </w:r>
                  <w:r w:rsidRPr="00E13590">
                    <w:rPr>
                      <w:rFonts w:ascii="Times New Roman" w:hAnsi="Times New Roman" w:hint="eastAsia"/>
                      <w:szCs w:val="21"/>
                    </w:rPr>
                    <w:t>，产生的有机废气、热处理废气及焊接废气等经过各自相应的废气净化装置处理后达标排放；含机械加工和表面热处理工艺的齿轮、轴承等加工项目以及电力装配位于本项目的南侧</w:t>
                  </w:r>
                  <w:r w:rsidR="006E2450">
                    <w:rPr>
                      <w:rFonts w:ascii="Times New Roman" w:hAnsi="Times New Roman" w:hint="eastAsia"/>
                      <w:szCs w:val="21"/>
                    </w:rPr>
                    <w:t>（</w:t>
                  </w:r>
                  <w:r w:rsidR="006E2450">
                    <w:rPr>
                      <w:rFonts w:ascii="Times New Roman" w:hAnsi="Times New Roman" w:hint="eastAsia"/>
                      <w:szCs w:val="21"/>
                    </w:rPr>
                    <w:t>11</w:t>
                  </w:r>
                  <w:r w:rsidR="006E2450">
                    <w:rPr>
                      <w:rFonts w:ascii="Times New Roman" w:hAnsi="Times New Roman" w:hint="eastAsia"/>
                      <w:szCs w:val="21"/>
                    </w:rPr>
                    <w:t>号楼）</w:t>
                  </w:r>
                  <w:r w:rsidRPr="00E13590">
                    <w:rPr>
                      <w:rFonts w:ascii="Times New Roman" w:hAnsi="Times New Roman" w:hint="eastAsia"/>
                      <w:szCs w:val="21"/>
                    </w:rPr>
                    <w:t>，不在上风向，对本项目影响较小。</w:t>
                  </w:r>
                </w:p>
                <w:p w:rsidR="00E13590" w:rsidRDefault="00E13590">
                  <w:pPr>
                    <w:autoSpaceDE w:val="0"/>
                    <w:autoSpaceDN w:val="0"/>
                    <w:adjustRightInd w:val="0"/>
                    <w:spacing w:line="300" w:lineRule="auto"/>
                    <w:jc w:val="left"/>
                    <w:textAlignment w:val="baseline"/>
                    <w:rPr>
                      <w:rFonts w:ascii="Times New Roman" w:hAnsi="Times New Roman"/>
                      <w:szCs w:val="21"/>
                    </w:rPr>
                  </w:pPr>
                  <w:r w:rsidRPr="00E13590">
                    <w:rPr>
                      <w:rFonts w:ascii="Times New Roman" w:hAnsi="Times New Roman" w:hint="eastAsia"/>
                      <w:szCs w:val="21"/>
                    </w:rPr>
                    <w:t>另本项目建设的食品加工车间均为密闭洁净车间，可阻隔外界少量工业废气的影响，同时建设单位将通过实施有效管理来确保厂房内环境符合生产要求，有效防止外部环境对项目的影响。</w:t>
                  </w:r>
                </w:p>
              </w:tc>
              <w:tc>
                <w:tcPr>
                  <w:tcW w:w="821" w:type="dxa"/>
                  <w:tcBorders>
                    <w:top w:val="single" w:sz="4" w:space="0" w:color="auto"/>
                    <w:left w:val="single" w:sz="4" w:space="0" w:color="auto"/>
                    <w:bottom w:val="single" w:sz="4" w:space="0" w:color="auto"/>
                    <w:right w:val="single" w:sz="12" w:space="0" w:color="auto"/>
                  </w:tcBorders>
                  <w:vAlign w:val="center"/>
                  <w:hideMark/>
                </w:tcPr>
                <w:p w:rsidR="00E13590" w:rsidRDefault="00E13590">
                  <w:pPr>
                    <w:autoSpaceDE w:val="0"/>
                    <w:autoSpaceDN w:val="0"/>
                    <w:adjustRightInd w:val="0"/>
                    <w:spacing w:line="300" w:lineRule="auto"/>
                    <w:jc w:val="center"/>
                    <w:textAlignment w:val="baseline"/>
                    <w:rPr>
                      <w:rFonts w:ascii="Times New Roman" w:hAnsi="Times New Roman"/>
                      <w:szCs w:val="21"/>
                    </w:rPr>
                  </w:pPr>
                  <w:r w:rsidRPr="00E13590">
                    <w:rPr>
                      <w:rFonts w:ascii="Times New Roman" w:hAnsi="Times New Roman" w:hint="eastAsia"/>
                      <w:szCs w:val="21"/>
                    </w:rPr>
                    <w:t>符合</w:t>
                  </w:r>
                </w:p>
              </w:tc>
            </w:tr>
            <w:tr w:rsidR="00E13590" w:rsidTr="00E13590">
              <w:tc>
                <w:tcPr>
                  <w:tcW w:w="1271" w:type="dxa"/>
                  <w:vMerge/>
                  <w:tcBorders>
                    <w:top w:val="single" w:sz="4" w:space="0" w:color="auto"/>
                    <w:left w:val="single" w:sz="12" w:space="0" w:color="auto"/>
                    <w:bottom w:val="single" w:sz="12" w:space="0" w:color="auto"/>
                    <w:right w:val="single" w:sz="4" w:space="0" w:color="auto"/>
                  </w:tcBorders>
                  <w:vAlign w:val="center"/>
                  <w:hideMark/>
                </w:tcPr>
                <w:p w:rsidR="00E13590" w:rsidRDefault="00E13590">
                  <w:pPr>
                    <w:widowControl/>
                    <w:jc w:val="left"/>
                    <w:rPr>
                      <w:rFonts w:ascii="Times New Roman" w:hAnsi="Times New Roman"/>
                      <w:szCs w:val="21"/>
                    </w:rPr>
                  </w:pPr>
                </w:p>
              </w:tc>
              <w:tc>
                <w:tcPr>
                  <w:tcW w:w="3109" w:type="dxa"/>
                  <w:tcBorders>
                    <w:top w:val="single" w:sz="4" w:space="0" w:color="auto"/>
                    <w:left w:val="single" w:sz="4" w:space="0" w:color="auto"/>
                    <w:bottom w:val="single" w:sz="4" w:space="0" w:color="auto"/>
                    <w:right w:val="single" w:sz="4" w:space="0" w:color="auto"/>
                  </w:tcBorders>
                  <w:vAlign w:val="center"/>
                  <w:hideMark/>
                </w:tcPr>
                <w:p w:rsidR="00E13590" w:rsidRDefault="00E13590">
                  <w:pPr>
                    <w:jc w:val="left"/>
                    <w:rPr>
                      <w:rFonts w:ascii="Times New Roman" w:hAnsi="Times New Roman"/>
                      <w:szCs w:val="21"/>
                    </w:rPr>
                  </w:pPr>
                  <w:r w:rsidRPr="00E13590">
                    <w:rPr>
                      <w:rFonts w:ascii="Times New Roman" w:hAnsi="Times New Roman" w:hint="eastAsia"/>
                      <w:szCs w:val="21"/>
                    </w:rPr>
                    <w:t>厂区应合理布局，</w:t>
                  </w:r>
                  <w:r w:rsidRPr="00E13590">
                    <w:rPr>
                      <w:rFonts w:ascii="Times New Roman" w:hAnsi="Times New Roman"/>
                      <w:szCs w:val="21"/>
                    </w:rPr>
                    <w:t xml:space="preserve"> </w:t>
                  </w:r>
                  <w:r w:rsidRPr="00E13590">
                    <w:rPr>
                      <w:rFonts w:ascii="Times New Roman" w:hAnsi="Times New Roman" w:hint="eastAsia"/>
                      <w:szCs w:val="21"/>
                    </w:rPr>
                    <w:t>各功能区域划分明显，并有适当的分离或分隔措施，</w:t>
                  </w:r>
                  <w:r w:rsidRPr="00E13590">
                    <w:rPr>
                      <w:rFonts w:ascii="Times New Roman" w:hAnsi="Times New Roman"/>
                      <w:szCs w:val="21"/>
                    </w:rPr>
                    <w:t xml:space="preserve"> </w:t>
                  </w:r>
                  <w:r w:rsidRPr="00E13590">
                    <w:rPr>
                      <w:rFonts w:ascii="Times New Roman" w:hAnsi="Times New Roman" w:hint="eastAsia"/>
                      <w:szCs w:val="21"/>
                    </w:rPr>
                    <w:t>防止交叉污染。</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3590" w:rsidRDefault="00E13590">
                  <w:pPr>
                    <w:jc w:val="left"/>
                    <w:rPr>
                      <w:rFonts w:ascii="Times New Roman" w:hAnsi="Times New Roman"/>
                      <w:szCs w:val="21"/>
                    </w:rPr>
                  </w:pPr>
                  <w:r w:rsidRPr="00E13590">
                    <w:rPr>
                      <w:rFonts w:ascii="Times New Roman" w:hAnsi="Times New Roman" w:hint="eastAsia"/>
                      <w:szCs w:val="21"/>
                    </w:rPr>
                    <w:t>本项目厂区各功能区域划分明显，</w:t>
                  </w:r>
                  <w:r w:rsidR="006E2450">
                    <w:rPr>
                      <w:rFonts w:ascii="Times New Roman" w:hAnsi="Times New Roman" w:hint="eastAsia"/>
                      <w:szCs w:val="21"/>
                    </w:rPr>
                    <w:t>不</w:t>
                  </w:r>
                  <w:r w:rsidRPr="00E13590">
                    <w:rPr>
                      <w:rFonts w:ascii="Times New Roman" w:hAnsi="Times New Roman" w:hint="eastAsia"/>
                      <w:szCs w:val="21"/>
                    </w:rPr>
                    <w:t>同车间设有隔档，</w:t>
                  </w:r>
                  <w:r w:rsidRPr="00E13590">
                    <w:rPr>
                      <w:rFonts w:ascii="Times New Roman" w:hAnsi="Times New Roman"/>
                      <w:szCs w:val="21"/>
                    </w:rPr>
                    <w:t xml:space="preserve"> </w:t>
                  </w:r>
                  <w:r w:rsidRPr="00E13590">
                    <w:rPr>
                      <w:rFonts w:ascii="Times New Roman" w:hAnsi="Times New Roman" w:hint="eastAsia"/>
                      <w:szCs w:val="21"/>
                    </w:rPr>
                    <w:t>不会产生交叉污染。</w:t>
                  </w:r>
                </w:p>
              </w:tc>
              <w:tc>
                <w:tcPr>
                  <w:tcW w:w="821" w:type="dxa"/>
                  <w:tcBorders>
                    <w:top w:val="single" w:sz="4" w:space="0" w:color="auto"/>
                    <w:left w:val="single" w:sz="4" w:space="0" w:color="auto"/>
                    <w:bottom w:val="single" w:sz="4" w:space="0" w:color="auto"/>
                    <w:right w:val="single" w:sz="12" w:space="0" w:color="auto"/>
                  </w:tcBorders>
                  <w:vAlign w:val="center"/>
                  <w:hideMark/>
                </w:tcPr>
                <w:p w:rsidR="00E13590" w:rsidRDefault="00E13590">
                  <w:pPr>
                    <w:autoSpaceDE w:val="0"/>
                    <w:autoSpaceDN w:val="0"/>
                    <w:adjustRightInd w:val="0"/>
                    <w:spacing w:line="300" w:lineRule="auto"/>
                    <w:jc w:val="center"/>
                    <w:textAlignment w:val="baseline"/>
                    <w:rPr>
                      <w:rFonts w:ascii="Times New Roman" w:hAnsi="Times New Roman"/>
                      <w:szCs w:val="21"/>
                    </w:rPr>
                  </w:pPr>
                  <w:r w:rsidRPr="00E13590">
                    <w:rPr>
                      <w:rFonts w:ascii="Times New Roman" w:hAnsi="Times New Roman" w:hint="eastAsia"/>
                      <w:szCs w:val="21"/>
                    </w:rPr>
                    <w:t>符合</w:t>
                  </w:r>
                </w:p>
              </w:tc>
            </w:tr>
            <w:tr w:rsidR="00E13590" w:rsidTr="00E13590">
              <w:tc>
                <w:tcPr>
                  <w:tcW w:w="1271" w:type="dxa"/>
                  <w:vMerge/>
                  <w:tcBorders>
                    <w:top w:val="single" w:sz="4" w:space="0" w:color="auto"/>
                    <w:left w:val="single" w:sz="12" w:space="0" w:color="auto"/>
                    <w:bottom w:val="single" w:sz="12" w:space="0" w:color="auto"/>
                    <w:right w:val="single" w:sz="4" w:space="0" w:color="auto"/>
                  </w:tcBorders>
                  <w:vAlign w:val="center"/>
                  <w:hideMark/>
                </w:tcPr>
                <w:p w:rsidR="00E13590" w:rsidRDefault="00E13590">
                  <w:pPr>
                    <w:widowControl/>
                    <w:jc w:val="left"/>
                    <w:rPr>
                      <w:rFonts w:ascii="Times New Roman" w:hAnsi="Times New Roman"/>
                      <w:szCs w:val="21"/>
                    </w:rPr>
                  </w:pPr>
                </w:p>
              </w:tc>
              <w:tc>
                <w:tcPr>
                  <w:tcW w:w="3109" w:type="dxa"/>
                  <w:tcBorders>
                    <w:top w:val="single" w:sz="4" w:space="0" w:color="auto"/>
                    <w:left w:val="single" w:sz="4" w:space="0" w:color="auto"/>
                    <w:bottom w:val="single" w:sz="4" w:space="0" w:color="auto"/>
                    <w:right w:val="single" w:sz="4" w:space="0" w:color="auto"/>
                  </w:tcBorders>
                  <w:vAlign w:val="center"/>
                  <w:hideMark/>
                </w:tcPr>
                <w:p w:rsidR="00E13590" w:rsidRDefault="00E13590">
                  <w:pPr>
                    <w:jc w:val="left"/>
                    <w:rPr>
                      <w:rFonts w:ascii="Times New Roman" w:hAnsi="Times New Roman"/>
                      <w:szCs w:val="21"/>
                    </w:rPr>
                  </w:pPr>
                  <w:r w:rsidRPr="00E13590">
                    <w:rPr>
                      <w:rFonts w:ascii="Times New Roman" w:hAnsi="Times New Roman" w:hint="eastAsia"/>
                      <w:szCs w:val="21"/>
                    </w:rPr>
                    <w:t>厂区应有适当的排水系统。</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3590" w:rsidRDefault="00E13590">
                  <w:pPr>
                    <w:jc w:val="left"/>
                    <w:rPr>
                      <w:rFonts w:ascii="Times New Roman" w:hAnsi="Times New Roman"/>
                      <w:szCs w:val="21"/>
                    </w:rPr>
                  </w:pPr>
                  <w:r w:rsidRPr="00E13590">
                    <w:rPr>
                      <w:rFonts w:ascii="Times New Roman" w:hAnsi="Times New Roman" w:hint="eastAsia"/>
                      <w:szCs w:val="21"/>
                    </w:rPr>
                    <w:t>本项目厂区设有排水系统。</w:t>
                  </w:r>
                </w:p>
              </w:tc>
              <w:tc>
                <w:tcPr>
                  <w:tcW w:w="821" w:type="dxa"/>
                  <w:tcBorders>
                    <w:top w:val="single" w:sz="4" w:space="0" w:color="auto"/>
                    <w:left w:val="single" w:sz="4" w:space="0" w:color="auto"/>
                    <w:bottom w:val="single" w:sz="4" w:space="0" w:color="auto"/>
                    <w:right w:val="single" w:sz="12" w:space="0" w:color="auto"/>
                  </w:tcBorders>
                  <w:vAlign w:val="center"/>
                </w:tcPr>
                <w:p w:rsidR="00E13590" w:rsidRDefault="006E2450">
                  <w:pPr>
                    <w:autoSpaceDE w:val="0"/>
                    <w:autoSpaceDN w:val="0"/>
                    <w:adjustRightInd w:val="0"/>
                    <w:spacing w:line="300" w:lineRule="auto"/>
                    <w:jc w:val="center"/>
                    <w:textAlignment w:val="baseline"/>
                    <w:rPr>
                      <w:rFonts w:ascii="Times New Roman" w:hAnsi="Times New Roman"/>
                      <w:szCs w:val="21"/>
                    </w:rPr>
                  </w:pPr>
                  <w:r w:rsidRPr="00E13590">
                    <w:rPr>
                      <w:rFonts w:ascii="Times New Roman" w:hAnsi="Times New Roman" w:hint="eastAsia"/>
                      <w:szCs w:val="21"/>
                    </w:rPr>
                    <w:t>符合</w:t>
                  </w:r>
                </w:p>
              </w:tc>
            </w:tr>
            <w:tr w:rsidR="00E13590" w:rsidTr="00E13590">
              <w:tc>
                <w:tcPr>
                  <w:tcW w:w="1271" w:type="dxa"/>
                  <w:vMerge/>
                  <w:tcBorders>
                    <w:top w:val="single" w:sz="4" w:space="0" w:color="auto"/>
                    <w:left w:val="single" w:sz="12" w:space="0" w:color="auto"/>
                    <w:bottom w:val="single" w:sz="12" w:space="0" w:color="auto"/>
                    <w:right w:val="single" w:sz="4" w:space="0" w:color="auto"/>
                  </w:tcBorders>
                  <w:vAlign w:val="center"/>
                  <w:hideMark/>
                </w:tcPr>
                <w:p w:rsidR="00E13590" w:rsidRDefault="00E13590">
                  <w:pPr>
                    <w:widowControl/>
                    <w:jc w:val="left"/>
                    <w:rPr>
                      <w:rFonts w:ascii="Times New Roman" w:hAnsi="Times New Roman"/>
                      <w:szCs w:val="21"/>
                    </w:rPr>
                  </w:pPr>
                </w:p>
              </w:tc>
              <w:tc>
                <w:tcPr>
                  <w:tcW w:w="3109" w:type="dxa"/>
                  <w:tcBorders>
                    <w:top w:val="single" w:sz="4" w:space="0" w:color="auto"/>
                    <w:left w:val="single" w:sz="4" w:space="0" w:color="auto"/>
                    <w:bottom w:val="single" w:sz="12" w:space="0" w:color="auto"/>
                    <w:right w:val="single" w:sz="4" w:space="0" w:color="auto"/>
                  </w:tcBorders>
                  <w:vAlign w:val="center"/>
                  <w:hideMark/>
                </w:tcPr>
                <w:p w:rsidR="00E13590" w:rsidRDefault="00E13590">
                  <w:pPr>
                    <w:jc w:val="left"/>
                    <w:rPr>
                      <w:rFonts w:ascii="Times New Roman" w:hAnsi="Times New Roman"/>
                      <w:szCs w:val="21"/>
                    </w:rPr>
                  </w:pPr>
                  <w:r w:rsidRPr="00E13590">
                    <w:rPr>
                      <w:rFonts w:ascii="Times New Roman" w:hAnsi="Times New Roman" w:hint="eastAsia"/>
                      <w:szCs w:val="21"/>
                    </w:rPr>
                    <w:t>厂房内设置的检验室应与生产区域分隔。</w:t>
                  </w:r>
                </w:p>
              </w:tc>
              <w:tc>
                <w:tcPr>
                  <w:tcW w:w="3969" w:type="dxa"/>
                  <w:tcBorders>
                    <w:top w:val="single" w:sz="4" w:space="0" w:color="auto"/>
                    <w:left w:val="single" w:sz="4" w:space="0" w:color="auto"/>
                    <w:bottom w:val="single" w:sz="12" w:space="0" w:color="auto"/>
                    <w:right w:val="single" w:sz="4" w:space="0" w:color="auto"/>
                  </w:tcBorders>
                  <w:vAlign w:val="center"/>
                  <w:hideMark/>
                </w:tcPr>
                <w:p w:rsidR="00E13590" w:rsidRDefault="00E13590">
                  <w:pPr>
                    <w:jc w:val="left"/>
                    <w:rPr>
                      <w:rFonts w:ascii="Times New Roman" w:hAnsi="Times New Roman"/>
                      <w:szCs w:val="21"/>
                    </w:rPr>
                  </w:pPr>
                  <w:r w:rsidRPr="00E13590">
                    <w:rPr>
                      <w:rFonts w:ascii="Times New Roman" w:hAnsi="Times New Roman" w:hint="eastAsia"/>
                      <w:szCs w:val="21"/>
                    </w:rPr>
                    <w:t>本项目检验室位于厂区西南角，与生产区域明显分隔。</w:t>
                  </w:r>
                </w:p>
              </w:tc>
              <w:tc>
                <w:tcPr>
                  <w:tcW w:w="821" w:type="dxa"/>
                  <w:tcBorders>
                    <w:top w:val="single" w:sz="4" w:space="0" w:color="auto"/>
                    <w:left w:val="single" w:sz="4" w:space="0" w:color="auto"/>
                    <w:bottom w:val="single" w:sz="12" w:space="0" w:color="auto"/>
                    <w:right w:val="single" w:sz="12" w:space="0" w:color="auto"/>
                  </w:tcBorders>
                  <w:vAlign w:val="center"/>
                  <w:hideMark/>
                </w:tcPr>
                <w:p w:rsidR="00E13590" w:rsidRDefault="00E13590">
                  <w:pPr>
                    <w:autoSpaceDE w:val="0"/>
                    <w:autoSpaceDN w:val="0"/>
                    <w:adjustRightInd w:val="0"/>
                    <w:spacing w:line="300" w:lineRule="auto"/>
                    <w:jc w:val="center"/>
                    <w:textAlignment w:val="baseline"/>
                    <w:rPr>
                      <w:rFonts w:ascii="Times New Roman" w:hAnsi="Times New Roman"/>
                      <w:szCs w:val="21"/>
                    </w:rPr>
                  </w:pPr>
                  <w:r w:rsidRPr="00E13590">
                    <w:rPr>
                      <w:rFonts w:ascii="Times New Roman" w:hAnsi="Times New Roman" w:hint="eastAsia"/>
                      <w:szCs w:val="21"/>
                    </w:rPr>
                    <w:t>符合</w:t>
                  </w:r>
                </w:p>
              </w:tc>
            </w:tr>
          </w:tbl>
          <w:p w:rsidR="001222FD" w:rsidRPr="00DC6C3E" w:rsidRDefault="000D429B" w:rsidP="00747615">
            <w:pPr>
              <w:adjustRightInd w:val="0"/>
              <w:spacing w:line="360" w:lineRule="auto"/>
              <w:ind w:firstLineChars="200" w:firstLine="482"/>
              <w:rPr>
                <w:rFonts w:ascii="Times New Roman" w:eastAsiaTheme="majorEastAsia" w:hAnsi="Times New Roman"/>
                <w:b/>
                <w:kern w:val="0"/>
                <w:sz w:val="24"/>
                <w:szCs w:val="20"/>
              </w:rPr>
            </w:pPr>
            <w:r w:rsidRPr="00DC6C3E">
              <w:rPr>
                <w:rFonts w:ascii="Times New Roman" w:eastAsiaTheme="majorEastAsia" w:hAnsi="Times New Roman"/>
                <w:b/>
                <w:kern w:val="0"/>
                <w:sz w:val="24"/>
                <w:szCs w:val="20"/>
              </w:rPr>
              <w:t>三</w:t>
            </w:r>
            <w:r w:rsidR="001222FD" w:rsidRPr="00DC6C3E">
              <w:rPr>
                <w:rFonts w:ascii="Times New Roman" w:eastAsiaTheme="majorEastAsia" w:hAnsi="Times New Roman"/>
                <w:b/>
                <w:kern w:val="0"/>
                <w:sz w:val="24"/>
                <w:szCs w:val="20"/>
              </w:rPr>
              <w:t>、项目概况</w:t>
            </w:r>
          </w:p>
          <w:p w:rsidR="001222FD" w:rsidRPr="00DC6C3E" w:rsidRDefault="001222FD" w:rsidP="00747615">
            <w:pPr>
              <w:adjustRightInd w:val="0"/>
              <w:spacing w:line="360" w:lineRule="auto"/>
              <w:ind w:firstLineChars="200" w:firstLine="482"/>
              <w:rPr>
                <w:rFonts w:ascii="Times New Roman" w:eastAsiaTheme="majorEastAsia" w:hAnsi="Times New Roman"/>
                <w:b/>
                <w:sz w:val="24"/>
              </w:rPr>
            </w:pPr>
            <w:r w:rsidRPr="00DC6C3E">
              <w:rPr>
                <w:rFonts w:ascii="Times New Roman" w:eastAsiaTheme="majorEastAsia" w:hAnsi="Times New Roman"/>
                <w:b/>
                <w:sz w:val="24"/>
              </w:rPr>
              <w:t>1</w:t>
            </w:r>
            <w:r w:rsidRPr="00DC6C3E">
              <w:rPr>
                <w:rFonts w:ascii="Times New Roman" w:eastAsiaTheme="majorEastAsia" w:hAnsi="Times New Roman"/>
                <w:b/>
                <w:sz w:val="24"/>
              </w:rPr>
              <w:t>、项目基本情况</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项目名称：</w:t>
            </w:r>
            <w:r w:rsidR="001038E8">
              <w:rPr>
                <w:rFonts w:ascii="Times New Roman" w:hAnsi="Times New Roman" w:hint="eastAsia"/>
                <w:sz w:val="24"/>
              </w:rPr>
              <w:t>餐饮及烘焙食品生产线</w:t>
            </w:r>
            <w:r w:rsidRPr="00DC6C3E">
              <w:rPr>
                <w:rFonts w:ascii="Times New Roman" w:eastAsiaTheme="majorEastAsia" w:hAnsi="Times New Roman"/>
                <w:sz w:val="24"/>
              </w:rPr>
              <w:t>；</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建设性质：</w:t>
            </w:r>
            <w:r w:rsidR="00B92B7A" w:rsidRPr="00DC6C3E">
              <w:rPr>
                <w:rFonts w:ascii="Times New Roman" w:eastAsiaTheme="majorEastAsia" w:hAnsi="Times New Roman"/>
                <w:sz w:val="24"/>
              </w:rPr>
              <w:t>新建</w:t>
            </w:r>
            <w:r w:rsidRPr="00DC6C3E">
              <w:rPr>
                <w:rFonts w:ascii="Times New Roman" w:eastAsiaTheme="majorEastAsia" w:hAnsi="Times New Roman"/>
                <w:sz w:val="24"/>
              </w:rPr>
              <w:t>；</w:t>
            </w:r>
          </w:p>
          <w:p w:rsidR="001222FD" w:rsidRPr="00DC6C3E" w:rsidRDefault="001222FD" w:rsidP="00747615">
            <w:pPr>
              <w:adjustRightInd w:val="0"/>
              <w:spacing w:line="360" w:lineRule="auto"/>
              <w:ind w:firstLineChars="200" w:firstLine="480"/>
              <w:rPr>
                <w:rFonts w:ascii="Times New Roman" w:eastAsiaTheme="majorEastAsia" w:hAnsi="Times New Roman"/>
                <w:sz w:val="24"/>
              </w:rPr>
            </w:pPr>
            <w:r w:rsidRPr="00DC6C3E">
              <w:rPr>
                <w:rFonts w:ascii="Times New Roman" w:eastAsiaTheme="majorEastAsia" w:hAnsi="Times New Roman"/>
                <w:sz w:val="24"/>
              </w:rPr>
              <w:t>建设单位：</w:t>
            </w:r>
            <w:r w:rsidR="001038E8">
              <w:rPr>
                <w:rFonts w:ascii="Times New Roman" w:hAnsi="Times New Roman" w:hint="eastAsia"/>
                <w:sz w:val="24"/>
              </w:rPr>
              <w:t>陕西鑫鑫德食品科技有限公司</w:t>
            </w:r>
            <w:r w:rsidRPr="00DC6C3E">
              <w:rPr>
                <w:rFonts w:ascii="Times New Roman" w:eastAsiaTheme="majorEastAsia" w:hAnsi="Times New Roman"/>
                <w:sz w:val="24"/>
              </w:rPr>
              <w:t>；</w:t>
            </w:r>
          </w:p>
          <w:p w:rsidR="001222FD" w:rsidRPr="00DC6C3E" w:rsidRDefault="002E71D8" w:rsidP="00747615">
            <w:pPr>
              <w:adjustRightInd w:val="0"/>
              <w:spacing w:line="360" w:lineRule="auto"/>
              <w:ind w:firstLineChars="200" w:firstLine="480"/>
              <w:rPr>
                <w:rFonts w:ascii="Times New Roman" w:eastAsiaTheme="majorEastAsia" w:hAnsi="Times New Roman"/>
                <w:sz w:val="24"/>
              </w:rPr>
            </w:pPr>
            <w:r w:rsidRPr="002E1EA5">
              <w:rPr>
                <w:rFonts w:ascii="Times New Roman" w:eastAsiaTheme="majorEastAsia" w:hAnsi="Times New Roman"/>
                <w:sz w:val="24"/>
              </w:rPr>
              <w:t>建设规模</w:t>
            </w:r>
            <w:r w:rsidR="001222FD" w:rsidRPr="002E1EA5">
              <w:rPr>
                <w:rFonts w:ascii="Times New Roman" w:eastAsiaTheme="majorEastAsia" w:hAnsi="Times New Roman"/>
                <w:sz w:val="24"/>
              </w:rPr>
              <w:t>：</w:t>
            </w:r>
            <w:r w:rsidR="001038E8" w:rsidRPr="002E1EA5">
              <w:rPr>
                <w:rFonts w:ascii="Times New Roman" w:eastAsiaTheme="majorEastAsia" w:hAnsi="Times New Roman" w:hint="eastAsia"/>
                <w:sz w:val="24"/>
              </w:rPr>
              <w:t>年</w:t>
            </w:r>
            <w:r w:rsidR="002B46A0" w:rsidRPr="002E1EA5">
              <w:rPr>
                <w:rFonts w:ascii="Times New Roman" w:eastAsiaTheme="majorEastAsia" w:hAnsi="Times New Roman" w:hint="eastAsia"/>
                <w:sz w:val="24"/>
              </w:rPr>
              <w:t>生产各类食品</w:t>
            </w:r>
            <w:r w:rsidR="002B46A0" w:rsidRPr="002E1EA5">
              <w:rPr>
                <w:rFonts w:ascii="Times New Roman" w:eastAsiaTheme="majorEastAsia" w:hAnsi="Times New Roman" w:hint="eastAsia"/>
                <w:sz w:val="24"/>
              </w:rPr>
              <w:t>360</w:t>
            </w:r>
            <w:r w:rsidR="002B46A0" w:rsidRPr="002E1EA5">
              <w:rPr>
                <w:rFonts w:ascii="Times New Roman" w:eastAsiaTheme="majorEastAsia" w:hAnsi="Times New Roman" w:hint="eastAsia"/>
                <w:sz w:val="24"/>
              </w:rPr>
              <w:t>吨，食品添加剂</w:t>
            </w:r>
            <w:r w:rsidR="002B46A0" w:rsidRPr="002E1EA5">
              <w:rPr>
                <w:rFonts w:ascii="Times New Roman" w:eastAsiaTheme="majorEastAsia" w:hAnsi="Times New Roman" w:hint="eastAsia"/>
                <w:sz w:val="24"/>
              </w:rPr>
              <w:t>30</w:t>
            </w:r>
            <w:r w:rsidR="002B46A0" w:rsidRPr="002E1EA5">
              <w:rPr>
                <w:rFonts w:ascii="Times New Roman" w:eastAsiaTheme="majorEastAsia" w:hAnsi="Times New Roman" w:hint="eastAsia"/>
                <w:sz w:val="24"/>
              </w:rPr>
              <w:t>吨</w:t>
            </w:r>
            <w:r w:rsidR="00D31950" w:rsidRPr="002E1EA5">
              <w:rPr>
                <w:rFonts w:ascii="Times New Roman" w:eastAsiaTheme="majorEastAsia" w:hAnsi="Times New Roman" w:hint="eastAsia"/>
                <w:sz w:val="24"/>
              </w:rPr>
              <w:t>；</w:t>
            </w:r>
          </w:p>
          <w:p w:rsidR="001222FD" w:rsidRPr="00BF6C2B" w:rsidRDefault="001222FD" w:rsidP="00747615">
            <w:pPr>
              <w:adjustRightInd w:val="0"/>
              <w:spacing w:line="360" w:lineRule="auto"/>
              <w:ind w:firstLineChars="200" w:firstLine="480"/>
              <w:rPr>
                <w:rFonts w:ascii="Times New Roman" w:eastAsiaTheme="majorEastAsia" w:hAnsi="Times New Roman"/>
                <w:sz w:val="24"/>
              </w:rPr>
            </w:pPr>
            <w:r w:rsidRPr="00BF6C2B">
              <w:rPr>
                <w:rFonts w:ascii="Times New Roman" w:eastAsiaTheme="majorEastAsia" w:hAnsi="Times New Roman"/>
                <w:sz w:val="24"/>
              </w:rPr>
              <w:t>建设地点：</w:t>
            </w:r>
            <w:r w:rsidR="001038E8">
              <w:rPr>
                <w:rFonts w:ascii="Times New Roman" w:hAnsi="Times New Roman" w:hint="eastAsia"/>
                <w:sz w:val="24"/>
              </w:rPr>
              <w:t>陕西省沣东新城石化大道西段</w:t>
            </w:r>
            <w:r w:rsidR="001038E8">
              <w:rPr>
                <w:rFonts w:ascii="Times New Roman" w:hAnsi="Times New Roman" w:hint="eastAsia"/>
                <w:sz w:val="24"/>
              </w:rPr>
              <w:t>106</w:t>
            </w:r>
            <w:r w:rsidR="001038E8">
              <w:rPr>
                <w:rFonts w:ascii="Times New Roman" w:hAnsi="Times New Roman" w:hint="eastAsia"/>
                <w:sz w:val="24"/>
              </w:rPr>
              <w:t>号沣东科技产业园</w:t>
            </w:r>
            <w:r w:rsidR="001038E8">
              <w:rPr>
                <w:rFonts w:ascii="Times New Roman" w:hAnsi="Times New Roman" w:hint="eastAsia"/>
                <w:sz w:val="24"/>
              </w:rPr>
              <w:t>22</w:t>
            </w:r>
            <w:r w:rsidR="001038E8">
              <w:rPr>
                <w:rFonts w:ascii="Times New Roman" w:hAnsi="Times New Roman" w:hint="eastAsia"/>
                <w:sz w:val="24"/>
              </w:rPr>
              <w:t>幢</w:t>
            </w:r>
            <w:r w:rsidR="002E1EA5">
              <w:rPr>
                <w:rFonts w:ascii="Times New Roman" w:hAnsi="Times New Roman" w:hint="eastAsia"/>
                <w:sz w:val="24"/>
              </w:rPr>
              <w:t>10101</w:t>
            </w:r>
            <w:r w:rsidR="002E1EA5">
              <w:rPr>
                <w:rFonts w:ascii="Times New Roman" w:hAnsi="Times New Roman" w:hint="eastAsia"/>
                <w:sz w:val="24"/>
              </w:rPr>
              <w:t>室</w:t>
            </w:r>
            <w:r w:rsidR="001038E8">
              <w:rPr>
                <w:rFonts w:ascii="Times New Roman" w:hAnsi="Times New Roman" w:hint="eastAsia"/>
                <w:sz w:val="24"/>
              </w:rPr>
              <w:t>5</w:t>
            </w:r>
            <w:r w:rsidR="001038E8">
              <w:rPr>
                <w:rFonts w:ascii="Times New Roman" w:hAnsi="Times New Roman" w:hint="eastAsia"/>
                <w:sz w:val="24"/>
              </w:rPr>
              <w:t>层</w:t>
            </w:r>
            <w:r w:rsidRPr="00BF6C2B">
              <w:rPr>
                <w:rFonts w:ascii="Times New Roman" w:eastAsiaTheme="majorEastAsia" w:hAnsi="Times New Roman"/>
                <w:sz w:val="24"/>
              </w:rPr>
              <w:t>；</w:t>
            </w:r>
          </w:p>
          <w:p w:rsidR="008B4C77" w:rsidRPr="00D31950" w:rsidRDefault="001222FD" w:rsidP="00747615">
            <w:pPr>
              <w:adjustRightInd w:val="0"/>
              <w:spacing w:line="360" w:lineRule="auto"/>
              <w:ind w:firstLineChars="200" w:firstLine="480"/>
              <w:rPr>
                <w:rFonts w:ascii="Times New Roman" w:eastAsiaTheme="majorEastAsia" w:hAnsi="Times New Roman"/>
                <w:color w:val="FF0000"/>
                <w:sz w:val="24"/>
              </w:rPr>
            </w:pPr>
            <w:r w:rsidRPr="00BF6C2B">
              <w:rPr>
                <w:rFonts w:ascii="Times New Roman" w:eastAsiaTheme="majorEastAsia" w:hAnsi="Times New Roman"/>
                <w:sz w:val="24"/>
              </w:rPr>
              <w:t>项目总投</w:t>
            </w:r>
            <w:r w:rsidRPr="006E3E51">
              <w:rPr>
                <w:rFonts w:ascii="Times New Roman" w:eastAsiaTheme="majorEastAsia" w:hAnsi="Times New Roman"/>
                <w:sz w:val="24"/>
              </w:rPr>
              <w:t>资：</w:t>
            </w:r>
            <w:r w:rsidR="001038E8">
              <w:rPr>
                <w:rFonts w:ascii="Times New Roman" w:eastAsiaTheme="majorEastAsia" w:hAnsi="Times New Roman" w:hint="eastAsia"/>
                <w:sz w:val="24"/>
              </w:rPr>
              <w:t>200</w:t>
            </w:r>
            <w:r w:rsidRPr="006E3E51">
              <w:rPr>
                <w:rFonts w:ascii="Times New Roman" w:eastAsiaTheme="majorEastAsia" w:hAnsi="Times New Roman"/>
                <w:sz w:val="24"/>
              </w:rPr>
              <w:t>万元，</w:t>
            </w:r>
            <w:r w:rsidR="008B4C77" w:rsidRPr="006E3E51">
              <w:rPr>
                <w:rFonts w:ascii="Times New Roman" w:eastAsiaTheme="majorEastAsia" w:hAnsi="Times New Roman"/>
                <w:sz w:val="24"/>
              </w:rPr>
              <w:t>环</w:t>
            </w:r>
            <w:r w:rsidR="008B4C77" w:rsidRPr="002451AE">
              <w:rPr>
                <w:rFonts w:ascii="Times New Roman" w:eastAsiaTheme="majorEastAsia" w:hAnsi="Times New Roman"/>
                <w:sz w:val="24"/>
              </w:rPr>
              <w:t>保投资</w:t>
            </w:r>
            <w:r w:rsidR="00BC5F15">
              <w:rPr>
                <w:rFonts w:ascii="Times New Roman" w:eastAsiaTheme="majorEastAsia" w:hAnsi="Times New Roman" w:hint="eastAsia"/>
                <w:sz w:val="24"/>
              </w:rPr>
              <w:t>28.6</w:t>
            </w:r>
            <w:r w:rsidR="008B4C77" w:rsidRPr="002451AE">
              <w:rPr>
                <w:rFonts w:ascii="Times New Roman" w:eastAsiaTheme="majorEastAsia" w:hAnsi="Times New Roman"/>
                <w:sz w:val="24"/>
              </w:rPr>
              <w:t>万元，占总投资</w:t>
            </w:r>
            <w:r w:rsidR="008764AE" w:rsidRPr="002451AE">
              <w:rPr>
                <w:rFonts w:ascii="Times New Roman" w:eastAsiaTheme="majorEastAsia" w:hAnsi="Times New Roman" w:hint="eastAsia"/>
                <w:sz w:val="24"/>
              </w:rPr>
              <w:t>1</w:t>
            </w:r>
            <w:r w:rsidR="00BC5F15">
              <w:rPr>
                <w:rFonts w:ascii="Times New Roman" w:eastAsiaTheme="majorEastAsia" w:hAnsi="Times New Roman" w:hint="eastAsia"/>
                <w:sz w:val="24"/>
              </w:rPr>
              <w:t>4.3</w:t>
            </w:r>
            <w:r w:rsidR="008B4C77" w:rsidRPr="002451AE">
              <w:rPr>
                <w:rFonts w:ascii="Times New Roman" w:eastAsiaTheme="majorEastAsia" w:hAnsi="Times New Roman"/>
                <w:sz w:val="24"/>
              </w:rPr>
              <w:t>%</w:t>
            </w:r>
            <w:r w:rsidR="008B4C77" w:rsidRPr="006E3E51">
              <w:rPr>
                <w:rFonts w:ascii="Times New Roman" w:eastAsiaTheme="majorEastAsia" w:hAnsi="Times New Roman"/>
                <w:sz w:val="24"/>
              </w:rPr>
              <w:t>。</w:t>
            </w:r>
          </w:p>
          <w:p w:rsidR="001222FD" w:rsidRPr="00DC6C3E" w:rsidRDefault="001222FD" w:rsidP="00747615">
            <w:pPr>
              <w:adjustRightInd w:val="0"/>
              <w:spacing w:line="360" w:lineRule="auto"/>
              <w:ind w:firstLineChars="200" w:firstLine="482"/>
              <w:rPr>
                <w:rFonts w:ascii="Times New Roman" w:eastAsiaTheme="majorEastAsia" w:hAnsi="Times New Roman"/>
                <w:sz w:val="24"/>
              </w:rPr>
            </w:pPr>
            <w:r w:rsidRPr="00DC6C3E">
              <w:rPr>
                <w:rFonts w:ascii="Times New Roman" w:eastAsiaTheme="majorEastAsia" w:hAnsi="Times New Roman"/>
                <w:b/>
                <w:sz w:val="24"/>
              </w:rPr>
              <w:t>2</w:t>
            </w:r>
            <w:r w:rsidRPr="00DC6C3E">
              <w:rPr>
                <w:rFonts w:ascii="Times New Roman" w:eastAsiaTheme="majorEastAsia" w:hAnsi="Times New Roman"/>
                <w:b/>
                <w:sz w:val="24"/>
              </w:rPr>
              <w:t>、地理位置与四邻关系</w:t>
            </w:r>
          </w:p>
          <w:p w:rsidR="00795D69" w:rsidRDefault="005D5AAA" w:rsidP="005D5AAA">
            <w:pPr>
              <w:adjustRightInd w:val="0"/>
              <w:spacing w:line="360" w:lineRule="auto"/>
              <w:ind w:firstLineChars="200" w:firstLine="480"/>
              <w:rPr>
                <w:rFonts w:ascii="Times New Roman" w:eastAsiaTheme="majorEastAsia" w:hAnsi="Times New Roman"/>
                <w:sz w:val="24"/>
              </w:rPr>
            </w:pPr>
            <w:r>
              <w:rPr>
                <w:rFonts w:ascii="Times New Roman" w:eastAsiaTheme="majorEastAsia" w:hAnsi="Times New Roman" w:hint="eastAsia"/>
                <w:sz w:val="24"/>
              </w:rPr>
              <w:lastRenderedPageBreak/>
              <w:t>项目位于</w:t>
            </w:r>
            <w:r w:rsidR="002828A1">
              <w:rPr>
                <w:rFonts w:ascii="Times New Roman" w:hAnsi="Times New Roman" w:hint="eastAsia"/>
                <w:sz w:val="24"/>
              </w:rPr>
              <w:t>陕西省沣东新城石化大道西段</w:t>
            </w:r>
            <w:r w:rsidR="002828A1">
              <w:rPr>
                <w:rFonts w:ascii="Times New Roman" w:hAnsi="Times New Roman" w:hint="eastAsia"/>
                <w:sz w:val="24"/>
              </w:rPr>
              <w:t>106</w:t>
            </w:r>
            <w:r w:rsidR="002828A1">
              <w:rPr>
                <w:rFonts w:ascii="Times New Roman" w:hAnsi="Times New Roman" w:hint="eastAsia"/>
                <w:sz w:val="24"/>
              </w:rPr>
              <w:t>号沣东科技产业园</w:t>
            </w:r>
            <w:r w:rsidR="002828A1">
              <w:rPr>
                <w:rFonts w:ascii="Times New Roman" w:hAnsi="Times New Roman" w:hint="eastAsia"/>
                <w:sz w:val="24"/>
              </w:rPr>
              <w:t>22</w:t>
            </w:r>
            <w:r w:rsidR="002828A1">
              <w:rPr>
                <w:rFonts w:ascii="Times New Roman" w:hAnsi="Times New Roman" w:hint="eastAsia"/>
                <w:sz w:val="24"/>
              </w:rPr>
              <w:t>幢</w:t>
            </w:r>
            <w:r w:rsidR="00412871">
              <w:rPr>
                <w:rFonts w:ascii="Times New Roman" w:hAnsi="Times New Roman" w:hint="eastAsia"/>
                <w:sz w:val="24"/>
              </w:rPr>
              <w:t>10101</w:t>
            </w:r>
            <w:r w:rsidR="00412871">
              <w:rPr>
                <w:rFonts w:ascii="Times New Roman" w:hAnsi="Times New Roman" w:hint="eastAsia"/>
                <w:sz w:val="24"/>
              </w:rPr>
              <w:t>室</w:t>
            </w:r>
            <w:r w:rsidR="002828A1">
              <w:rPr>
                <w:rFonts w:ascii="Times New Roman" w:hAnsi="Times New Roman" w:hint="eastAsia"/>
                <w:sz w:val="24"/>
              </w:rPr>
              <w:t>5</w:t>
            </w:r>
            <w:r w:rsidR="002828A1">
              <w:rPr>
                <w:rFonts w:ascii="Times New Roman" w:hAnsi="Times New Roman" w:hint="eastAsia"/>
                <w:sz w:val="24"/>
              </w:rPr>
              <w:t>层</w:t>
            </w:r>
            <w:r>
              <w:rPr>
                <w:rFonts w:ascii="Times New Roman" w:eastAsiaTheme="majorEastAsia" w:hAnsi="Times New Roman" w:hint="eastAsia"/>
                <w:sz w:val="24"/>
              </w:rPr>
              <w:t>，项目北侧均</w:t>
            </w:r>
            <w:r w:rsidRPr="006628FC">
              <w:rPr>
                <w:rFonts w:ascii="Times New Roman" w:eastAsiaTheme="majorEastAsia" w:hAnsi="Times New Roman" w:hint="eastAsia"/>
                <w:sz w:val="24"/>
              </w:rPr>
              <w:t>为</w:t>
            </w:r>
            <w:r w:rsidR="006628FC" w:rsidRPr="006628FC">
              <w:rPr>
                <w:rFonts w:ascii="Times New Roman" w:eastAsiaTheme="majorEastAsia" w:hAnsi="Times New Roman" w:hint="eastAsia"/>
                <w:sz w:val="24"/>
              </w:rPr>
              <w:t>22</w:t>
            </w:r>
            <w:r w:rsidR="006628FC" w:rsidRPr="006628FC">
              <w:rPr>
                <w:rFonts w:ascii="Times New Roman" w:eastAsiaTheme="majorEastAsia" w:hAnsi="Times New Roman" w:hint="eastAsia"/>
                <w:sz w:val="24"/>
              </w:rPr>
              <w:t>幢</w:t>
            </w:r>
            <w:r w:rsidR="006628FC" w:rsidRPr="006628FC">
              <w:rPr>
                <w:rFonts w:ascii="Times New Roman" w:eastAsiaTheme="majorEastAsia" w:hAnsi="Times New Roman" w:hint="eastAsia"/>
                <w:sz w:val="24"/>
              </w:rPr>
              <w:t>10102</w:t>
            </w:r>
            <w:r w:rsidR="006628FC" w:rsidRPr="006628FC">
              <w:rPr>
                <w:rFonts w:ascii="Times New Roman" w:eastAsiaTheme="majorEastAsia" w:hAnsi="Times New Roman" w:hint="eastAsia"/>
                <w:sz w:val="24"/>
              </w:rPr>
              <w:t>室（陕西金信建筑工程质量检测有限公司）</w:t>
            </w:r>
            <w:r w:rsidR="00F2094F">
              <w:rPr>
                <w:rFonts w:ascii="Times New Roman" w:eastAsiaTheme="majorEastAsia" w:hAnsi="Times New Roman" w:hint="eastAsia"/>
                <w:sz w:val="24"/>
              </w:rPr>
              <w:t>和</w:t>
            </w:r>
            <w:r w:rsidR="005929D6" w:rsidRPr="006628FC">
              <w:rPr>
                <w:rFonts w:ascii="Times New Roman" w:eastAsiaTheme="majorEastAsia" w:hAnsi="Times New Roman" w:hint="eastAsia"/>
                <w:sz w:val="24"/>
              </w:rPr>
              <w:t>园区</w:t>
            </w:r>
            <w:r w:rsidR="005929D6" w:rsidRPr="006628FC">
              <w:rPr>
                <w:rFonts w:ascii="Times New Roman" w:eastAsiaTheme="majorEastAsia" w:hAnsi="Times New Roman" w:hint="eastAsia"/>
                <w:sz w:val="24"/>
              </w:rPr>
              <w:t>33</w:t>
            </w:r>
            <w:r w:rsidR="005929D6" w:rsidRPr="006628FC">
              <w:rPr>
                <w:rFonts w:ascii="Times New Roman" w:eastAsiaTheme="majorEastAsia" w:hAnsi="Times New Roman" w:hint="eastAsia"/>
                <w:sz w:val="24"/>
              </w:rPr>
              <w:t>幢（一层为西安众慧航电精密仪器有限公司、西安富德医疗电子有限公司，二层为陕西麦迪生文化传媒有限公司，三层为陕西信泽一方药业有限公司，四层为陕西正野装饰设计有限公司、陕西大视觉科技有限公司，五六层为陕西奇力康药业有限公司），项目</w:t>
            </w:r>
            <w:r w:rsidRPr="006628FC">
              <w:rPr>
                <w:rFonts w:ascii="Times New Roman" w:eastAsiaTheme="majorEastAsia" w:hAnsi="Times New Roman" w:hint="eastAsia"/>
                <w:sz w:val="24"/>
              </w:rPr>
              <w:t>南侧为</w:t>
            </w:r>
            <w:r w:rsidR="004A1C8A" w:rsidRPr="006628FC">
              <w:rPr>
                <w:rFonts w:ascii="Times New Roman" w:eastAsiaTheme="majorEastAsia" w:hAnsi="Times New Roman" w:hint="eastAsia"/>
                <w:sz w:val="24"/>
              </w:rPr>
              <w:t>园区</w:t>
            </w:r>
            <w:r w:rsidR="004A1C8A" w:rsidRPr="006628FC">
              <w:rPr>
                <w:rFonts w:ascii="Times New Roman" w:eastAsiaTheme="majorEastAsia" w:hAnsi="Times New Roman" w:hint="eastAsia"/>
                <w:sz w:val="24"/>
              </w:rPr>
              <w:t>10</w:t>
            </w:r>
            <w:r w:rsidR="004A1C8A" w:rsidRPr="006628FC">
              <w:rPr>
                <w:rFonts w:ascii="Times New Roman" w:eastAsiaTheme="majorEastAsia" w:hAnsi="Times New Roman" w:hint="eastAsia"/>
                <w:sz w:val="24"/>
              </w:rPr>
              <w:t>幢厂房（西安辰辉电器设备有限公司）和</w:t>
            </w:r>
            <w:r w:rsidR="004A1C8A" w:rsidRPr="006628FC">
              <w:rPr>
                <w:rFonts w:ascii="Times New Roman" w:eastAsiaTheme="majorEastAsia" w:hAnsi="Times New Roman" w:hint="eastAsia"/>
                <w:sz w:val="24"/>
              </w:rPr>
              <w:t>11</w:t>
            </w:r>
            <w:r w:rsidR="004A1C8A" w:rsidRPr="006628FC">
              <w:rPr>
                <w:rFonts w:ascii="Times New Roman" w:eastAsiaTheme="majorEastAsia" w:hAnsi="Times New Roman" w:hint="eastAsia"/>
                <w:sz w:val="24"/>
              </w:rPr>
              <w:t>幢厂房（西咸新区远东精密机</w:t>
            </w:r>
            <w:r w:rsidR="004A1C8A">
              <w:rPr>
                <w:rFonts w:ascii="Times New Roman" w:eastAsiaTheme="majorEastAsia" w:hAnsi="Times New Roman" w:hint="eastAsia"/>
                <w:sz w:val="24"/>
              </w:rPr>
              <w:t>械有限公司），项目东侧为园区</w:t>
            </w:r>
            <w:r w:rsidR="004A1C8A">
              <w:rPr>
                <w:rFonts w:ascii="Times New Roman" w:eastAsiaTheme="majorEastAsia" w:hAnsi="Times New Roman" w:hint="eastAsia"/>
                <w:sz w:val="24"/>
              </w:rPr>
              <w:t>23</w:t>
            </w:r>
            <w:r w:rsidR="004A1C8A">
              <w:rPr>
                <w:rFonts w:ascii="Times New Roman" w:eastAsiaTheme="majorEastAsia" w:hAnsi="Times New Roman" w:hint="eastAsia"/>
                <w:sz w:val="24"/>
              </w:rPr>
              <w:t>幢厂房（陕西新宏精密机械有限公司），项目</w:t>
            </w:r>
            <w:r w:rsidR="007C29D0">
              <w:rPr>
                <w:rFonts w:ascii="Times New Roman" w:eastAsiaTheme="majorEastAsia" w:hAnsi="Times New Roman" w:hint="eastAsia"/>
                <w:sz w:val="24"/>
              </w:rPr>
              <w:t>西</w:t>
            </w:r>
            <w:r w:rsidR="004A1C8A">
              <w:rPr>
                <w:rFonts w:ascii="Times New Roman" w:eastAsiaTheme="majorEastAsia" w:hAnsi="Times New Roman" w:hint="eastAsia"/>
                <w:sz w:val="24"/>
              </w:rPr>
              <w:t>侧为园区</w:t>
            </w:r>
            <w:r w:rsidR="007C29D0">
              <w:rPr>
                <w:rFonts w:ascii="Times New Roman" w:eastAsiaTheme="majorEastAsia" w:hAnsi="Times New Roman" w:hint="eastAsia"/>
                <w:sz w:val="24"/>
              </w:rPr>
              <w:t>21</w:t>
            </w:r>
            <w:r w:rsidR="007C29D0">
              <w:rPr>
                <w:rFonts w:ascii="Times New Roman" w:eastAsiaTheme="majorEastAsia" w:hAnsi="Times New Roman" w:hint="eastAsia"/>
                <w:sz w:val="24"/>
              </w:rPr>
              <w:t>幢厂房（</w:t>
            </w:r>
            <w:r w:rsidR="007C29D0">
              <w:rPr>
                <w:rFonts w:ascii="Times New Roman" w:hAnsi="Times New Roman" w:hint="eastAsia"/>
                <w:sz w:val="24"/>
              </w:rPr>
              <w:t>西安利乐众生食品科技有限公司</w:t>
            </w:r>
            <w:r w:rsidR="007C29D0">
              <w:rPr>
                <w:rFonts w:ascii="Times New Roman" w:eastAsiaTheme="majorEastAsia" w:hAnsi="Times New Roman" w:hint="eastAsia"/>
                <w:sz w:val="24"/>
              </w:rPr>
              <w:t>）</w:t>
            </w:r>
            <w:r>
              <w:rPr>
                <w:rFonts w:ascii="Times New Roman" w:eastAsiaTheme="majorEastAsia" w:hAnsi="Times New Roman" w:hint="eastAsia"/>
                <w:sz w:val="24"/>
              </w:rPr>
              <w:t>。具体四邻关系见附图。</w:t>
            </w:r>
          </w:p>
          <w:p w:rsidR="001222FD" w:rsidRPr="00DC6C3E" w:rsidRDefault="001222FD" w:rsidP="00795D69">
            <w:pPr>
              <w:adjustRightInd w:val="0"/>
              <w:spacing w:line="360" w:lineRule="auto"/>
              <w:ind w:firstLineChars="200" w:firstLine="482"/>
              <w:rPr>
                <w:rFonts w:ascii="Times New Roman" w:eastAsiaTheme="majorEastAsia" w:hAnsi="Times New Roman"/>
                <w:b/>
                <w:sz w:val="24"/>
              </w:rPr>
            </w:pPr>
            <w:r w:rsidRPr="006C3659">
              <w:rPr>
                <w:rFonts w:ascii="Times New Roman" w:eastAsiaTheme="majorEastAsia" w:hAnsi="Times New Roman"/>
                <w:b/>
                <w:sz w:val="24"/>
              </w:rPr>
              <w:t>3</w:t>
            </w:r>
            <w:r w:rsidRPr="006C3659">
              <w:rPr>
                <w:rFonts w:ascii="Times New Roman" w:eastAsiaTheme="majorEastAsia" w:hAnsi="Times New Roman"/>
                <w:b/>
                <w:sz w:val="24"/>
              </w:rPr>
              <w:t>、项目组成及建设内容</w:t>
            </w:r>
          </w:p>
          <w:p w:rsidR="00600C45" w:rsidRPr="00DC6C3E" w:rsidRDefault="00C630B6" w:rsidP="004813CE">
            <w:pPr>
              <w:adjustRightInd w:val="0"/>
              <w:spacing w:line="360" w:lineRule="auto"/>
              <w:ind w:firstLineChars="200" w:firstLine="480"/>
              <w:rPr>
                <w:rFonts w:ascii="Times New Roman" w:eastAsiaTheme="majorEastAsia" w:hAnsi="Times New Roman"/>
                <w:b/>
                <w:bCs/>
                <w:sz w:val="22"/>
              </w:rPr>
            </w:pPr>
            <w:r>
              <w:rPr>
                <w:rFonts w:ascii="Times New Roman" w:eastAsiaTheme="majorEastAsia" w:hAnsi="Times New Roman" w:hint="eastAsia"/>
                <w:sz w:val="24"/>
              </w:rPr>
              <w:t>本</w:t>
            </w:r>
            <w:r w:rsidR="00285547" w:rsidRPr="006F0B4B">
              <w:rPr>
                <w:rFonts w:ascii="Times New Roman" w:eastAsiaTheme="majorEastAsia" w:hAnsi="Times New Roman"/>
                <w:sz w:val="24"/>
              </w:rPr>
              <w:t>项目</w:t>
            </w:r>
            <w:r w:rsidR="00285547" w:rsidRPr="006F0B4B">
              <w:rPr>
                <w:rFonts w:ascii="Times New Roman" w:eastAsiaTheme="majorEastAsia" w:hAnsi="Times New Roman" w:hint="eastAsia"/>
                <w:sz w:val="24"/>
              </w:rPr>
              <w:t>建筑面积为</w:t>
            </w:r>
            <w:r w:rsidR="007C29D0">
              <w:rPr>
                <w:rFonts w:ascii="Times New Roman" w:eastAsiaTheme="majorEastAsia" w:hAnsi="Times New Roman" w:hint="eastAsia"/>
                <w:sz w:val="24"/>
              </w:rPr>
              <w:t>13</w:t>
            </w:r>
            <w:r w:rsidR="002E42E1">
              <w:rPr>
                <w:rFonts w:ascii="Times New Roman" w:eastAsiaTheme="majorEastAsia" w:hAnsi="Times New Roman" w:hint="eastAsia"/>
                <w:sz w:val="24"/>
              </w:rPr>
              <w:t>5</w:t>
            </w:r>
            <w:r w:rsidR="007D163E" w:rsidRPr="006F0B4B">
              <w:rPr>
                <w:rFonts w:ascii="Times New Roman" w:eastAsiaTheme="majorEastAsia" w:hAnsi="Times New Roman" w:hint="eastAsia"/>
                <w:sz w:val="24"/>
              </w:rPr>
              <w:t>0</w:t>
            </w:r>
            <w:r w:rsidR="001222FD" w:rsidRPr="006F0B4B">
              <w:rPr>
                <w:rFonts w:ascii="Times New Roman" w:eastAsiaTheme="majorEastAsia" w:hAnsi="Times New Roman"/>
                <w:sz w:val="24"/>
              </w:rPr>
              <w:t>m</w:t>
            </w:r>
            <w:r w:rsidR="001222FD" w:rsidRPr="006F0B4B">
              <w:rPr>
                <w:rFonts w:ascii="Times New Roman" w:eastAsiaTheme="majorEastAsia" w:hAnsi="Times New Roman"/>
                <w:sz w:val="24"/>
                <w:vertAlign w:val="superscript"/>
              </w:rPr>
              <w:t>2</w:t>
            </w:r>
            <w:r w:rsidR="001222FD" w:rsidRPr="006F0B4B">
              <w:rPr>
                <w:rFonts w:ascii="Times New Roman" w:eastAsiaTheme="majorEastAsia" w:hAnsi="Times New Roman"/>
                <w:sz w:val="24"/>
              </w:rPr>
              <w:t>，</w:t>
            </w:r>
            <w:r w:rsidR="007D163E">
              <w:rPr>
                <w:rFonts w:ascii="Times New Roman" w:eastAsiaTheme="majorEastAsia" w:hAnsi="Times New Roman" w:hint="eastAsia"/>
                <w:sz w:val="24"/>
              </w:rPr>
              <w:t>主要包括</w:t>
            </w:r>
            <w:r w:rsidR="002E42E1">
              <w:rPr>
                <w:rFonts w:ascii="Times New Roman" w:eastAsiaTheme="majorEastAsia" w:hAnsi="Times New Roman" w:hint="eastAsia"/>
                <w:sz w:val="24"/>
              </w:rPr>
              <w:t>原料预处理间、称量配料间、粉碎磨粉间、干燥间、熟制间、</w:t>
            </w:r>
            <w:r w:rsidR="007B4FE8">
              <w:rPr>
                <w:rFonts w:ascii="Times New Roman" w:eastAsiaTheme="majorEastAsia" w:hAnsi="Times New Roman" w:hint="eastAsia"/>
                <w:sz w:val="24"/>
              </w:rPr>
              <w:t>冷却间、</w:t>
            </w:r>
            <w:r w:rsidR="002E42E1">
              <w:rPr>
                <w:rFonts w:ascii="Times New Roman" w:eastAsiaTheme="majorEastAsia" w:hAnsi="Times New Roman" w:hint="eastAsia"/>
                <w:sz w:val="24"/>
              </w:rPr>
              <w:t>熔化浇模间、混合间、内包装间、外包装间等主体工程，以及原辅料暂存间、</w:t>
            </w:r>
            <w:r w:rsidR="00F64F80">
              <w:rPr>
                <w:rFonts w:ascii="Times New Roman" w:eastAsiaTheme="majorEastAsia" w:hAnsi="Times New Roman" w:hint="eastAsia"/>
                <w:sz w:val="24"/>
              </w:rPr>
              <w:t>包材暂存间、</w:t>
            </w:r>
            <w:r w:rsidR="002E42E1">
              <w:rPr>
                <w:rFonts w:ascii="Times New Roman" w:eastAsiaTheme="majorEastAsia" w:hAnsi="Times New Roman" w:hint="eastAsia"/>
                <w:sz w:val="24"/>
              </w:rPr>
              <w:t>工器具间、</w:t>
            </w:r>
            <w:r w:rsidR="006627E7">
              <w:rPr>
                <w:rFonts w:ascii="Times New Roman" w:eastAsiaTheme="majorEastAsia" w:hAnsi="Times New Roman" w:hint="eastAsia"/>
                <w:sz w:val="24"/>
              </w:rPr>
              <w:t>洁具间、</w:t>
            </w:r>
            <w:r w:rsidR="00E31259">
              <w:rPr>
                <w:rFonts w:ascii="Times New Roman" w:eastAsiaTheme="majorEastAsia" w:hAnsi="Times New Roman" w:hint="eastAsia"/>
                <w:sz w:val="24"/>
              </w:rPr>
              <w:t>实验</w:t>
            </w:r>
            <w:r w:rsidR="002E42E1">
              <w:rPr>
                <w:rFonts w:ascii="Times New Roman" w:eastAsiaTheme="majorEastAsia" w:hAnsi="Times New Roman" w:hint="eastAsia"/>
                <w:sz w:val="24"/>
              </w:rPr>
              <w:t>区及生产办公室等</w:t>
            </w:r>
            <w:r w:rsidR="00FC7082">
              <w:rPr>
                <w:rFonts w:ascii="Times New Roman" w:eastAsiaTheme="majorEastAsia" w:hAnsi="Times New Roman" w:hint="eastAsia"/>
                <w:sz w:val="24"/>
              </w:rPr>
              <w:t>辅助工程，</w:t>
            </w:r>
            <w:r w:rsidR="005A1698" w:rsidRPr="00DC6C3E">
              <w:rPr>
                <w:rFonts w:ascii="Times New Roman" w:eastAsiaTheme="majorEastAsia" w:hAnsi="Times New Roman"/>
                <w:sz w:val="24"/>
              </w:rPr>
              <w:t>项目主要建设内容</w:t>
            </w:r>
            <w:r w:rsidR="001222FD" w:rsidRPr="00DC6C3E">
              <w:rPr>
                <w:rFonts w:ascii="Times New Roman" w:eastAsiaTheme="majorEastAsia" w:hAnsi="Times New Roman"/>
                <w:sz w:val="24"/>
              </w:rPr>
              <w:t>见表</w:t>
            </w:r>
            <w:r w:rsidR="00E13590">
              <w:rPr>
                <w:rFonts w:ascii="Times New Roman" w:eastAsiaTheme="majorEastAsia" w:hAnsi="Times New Roman" w:hint="eastAsia"/>
                <w:sz w:val="24"/>
              </w:rPr>
              <w:t>5</w:t>
            </w:r>
            <w:r w:rsidR="001222FD" w:rsidRPr="00DC6C3E">
              <w:rPr>
                <w:rFonts w:ascii="Times New Roman" w:eastAsiaTheme="majorEastAsia" w:hAnsi="Times New Roman"/>
                <w:sz w:val="24"/>
              </w:rPr>
              <w:t>，厂区总平面布置见附图。</w:t>
            </w:r>
          </w:p>
          <w:p w:rsidR="001222FD" w:rsidRPr="00DC6C3E" w:rsidRDefault="001222FD" w:rsidP="00747615">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E13590">
              <w:rPr>
                <w:rFonts w:ascii="Times New Roman" w:eastAsiaTheme="majorEastAsia" w:hAnsi="Times New Roman" w:hint="eastAsia"/>
                <w:b/>
                <w:bCs/>
                <w:sz w:val="24"/>
              </w:rPr>
              <w:t>5</w:t>
            </w:r>
            <w:r w:rsidR="00747615"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项目主要建设内容一览表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2"/>
              <w:gridCol w:w="851"/>
              <w:gridCol w:w="1559"/>
              <w:gridCol w:w="4394"/>
              <w:gridCol w:w="1799"/>
            </w:tblGrid>
            <w:tr w:rsidR="001222FD" w:rsidRPr="00DC6C3E" w:rsidTr="002B0D79">
              <w:trPr>
                <w:cantSplit/>
                <w:trHeight w:val="90"/>
                <w:jc w:val="center"/>
              </w:trPr>
              <w:tc>
                <w:tcPr>
                  <w:tcW w:w="552" w:type="dxa"/>
                  <w:tcMar>
                    <w:left w:w="28" w:type="dxa"/>
                    <w:right w:w="28" w:type="dxa"/>
                  </w:tcMar>
                  <w:vAlign w:val="center"/>
                </w:tcPr>
                <w:p w:rsidR="001222FD" w:rsidRPr="00DC6C3E" w:rsidRDefault="001222FD" w:rsidP="00747615">
                  <w:pPr>
                    <w:adjustRightInd w:val="0"/>
                    <w:jc w:val="center"/>
                    <w:rPr>
                      <w:rFonts w:ascii="Times New Roman" w:hAnsi="Times New Roman"/>
                      <w:b/>
                      <w:bCs/>
                      <w:szCs w:val="21"/>
                    </w:rPr>
                  </w:pPr>
                  <w:r w:rsidRPr="00DC6C3E">
                    <w:rPr>
                      <w:rFonts w:ascii="Times New Roman" w:hAnsi="Times New Roman"/>
                      <w:b/>
                      <w:bCs/>
                      <w:szCs w:val="21"/>
                    </w:rPr>
                    <w:t>项目名称</w:t>
                  </w:r>
                </w:p>
              </w:tc>
              <w:tc>
                <w:tcPr>
                  <w:tcW w:w="851" w:type="dxa"/>
                  <w:vAlign w:val="center"/>
                </w:tcPr>
                <w:p w:rsidR="001222FD" w:rsidRPr="00DC6C3E" w:rsidRDefault="006627E7" w:rsidP="00747615">
                  <w:pPr>
                    <w:adjustRightInd w:val="0"/>
                    <w:jc w:val="center"/>
                    <w:rPr>
                      <w:rFonts w:ascii="Times New Roman" w:hAnsi="Times New Roman"/>
                      <w:b/>
                      <w:bCs/>
                      <w:szCs w:val="21"/>
                    </w:rPr>
                  </w:pPr>
                  <w:r>
                    <w:rPr>
                      <w:rFonts w:ascii="Times New Roman" w:hAnsi="Times New Roman" w:hint="eastAsia"/>
                      <w:b/>
                      <w:bCs/>
                      <w:szCs w:val="21"/>
                    </w:rPr>
                    <w:t>项目组成</w:t>
                  </w:r>
                </w:p>
              </w:tc>
              <w:tc>
                <w:tcPr>
                  <w:tcW w:w="5953" w:type="dxa"/>
                  <w:gridSpan w:val="2"/>
                  <w:vAlign w:val="center"/>
                </w:tcPr>
                <w:p w:rsidR="001222FD" w:rsidRPr="00DC6C3E" w:rsidRDefault="001222FD" w:rsidP="00747615">
                  <w:pPr>
                    <w:adjustRightInd w:val="0"/>
                    <w:jc w:val="center"/>
                    <w:rPr>
                      <w:rFonts w:ascii="Times New Roman" w:hAnsi="Times New Roman"/>
                      <w:b/>
                      <w:bCs/>
                      <w:spacing w:val="-6"/>
                      <w:szCs w:val="21"/>
                    </w:rPr>
                  </w:pPr>
                  <w:r w:rsidRPr="00DC6C3E">
                    <w:rPr>
                      <w:rFonts w:ascii="Times New Roman" w:hAnsi="Times New Roman"/>
                      <w:b/>
                      <w:bCs/>
                      <w:spacing w:val="-6"/>
                      <w:szCs w:val="21"/>
                    </w:rPr>
                    <w:t>建设内容及建（构）筑物规模</w:t>
                  </w:r>
                </w:p>
              </w:tc>
              <w:tc>
                <w:tcPr>
                  <w:tcW w:w="1799" w:type="dxa"/>
                  <w:vAlign w:val="center"/>
                </w:tcPr>
                <w:p w:rsidR="001222FD" w:rsidRPr="00DC6C3E" w:rsidRDefault="001222FD" w:rsidP="00747615">
                  <w:pPr>
                    <w:adjustRightInd w:val="0"/>
                    <w:jc w:val="center"/>
                    <w:rPr>
                      <w:rFonts w:ascii="Times New Roman" w:hAnsi="Times New Roman"/>
                      <w:b/>
                      <w:bCs/>
                      <w:spacing w:val="-6"/>
                      <w:szCs w:val="21"/>
                    </w:rPr>
                  </w:pPr>
                  <w:r w:rsidRPr="00DC6C3E">
                    <w:rPr>
                      <w:rFonts w:ascii="Times New Roman" w:hAnsi="Times New Roman"/>
                      <w:b/>
                      <w:bCs/>
                      <w:spacing w:val="-6"/>
                      <w:szCs w:val="21"/>
                    </w:rPr>
                    <w:t>备注</w:t>
                  </w:r>
                </w:p>
              </w:tc>
            </w:tr>
            <w:tr w:rsidR="006627E7" w:rsidRPr="00DC6C3E" w:rsidTr="002B0D79">
              <w:trPr>
                <w:cantSplit/>
                <w:trHeight w:val="469"/>
                <w:jc w:val="center"/>
              </w:trPr>
              <w:tc>
                <w:tcPr>
                  <w:tcW w:w="552" w:type="dxa"/>
                  <w:vMerge w:val="restart"/>
                  <w:tcMar>
                    <w:left w:w="28" w:type="dxa"/>
                    <w:right w:w="28" w:type="dxa"/>
                  </w:tcMar>
                  <w:vAlign w:val="center"/>
                </w:tcPr>
                <w:p w:rsidR="006627E7" w:rsidRPr="00DC6C3E" w:rsidRDefault="006627E7" w:rsidP="00747615">
                  <w:pPr>
                    <w:adjustRightInd w:val="0"/>
                    <w:jc w:val="center"/>
                    <w:rPr>
                      <w:rFonts w:ascii="Times New Roman" w:hAnsi="Times New Roman"/>
                      <w:szCs w:val="21"/>
                    </w:rPr>
                  </w:pPr>
                  <w:r w:rsidRPr="00DC6C3E">
                    <w:rPr>
                      <w:rFonts w:ascii="Times New Roman" w:hAnsi="Times New Roman"/>
                      <w:szCs w:val="21"/>
                    </w:rPr>
                    <w:t>主体工程</w:t>
                  </w:r>
                </w:p>
              </w:tc>
              <w:tc>
                <w:tcPr>
                  <w:tcW w:w="851" w:type="dxa"/>
                  <w:vMerge w:val="restart"/>
                  <w:vAlign w:val="center"/>
                </w:tcPr>
                <w:p w:rsidR="006627E7" w:rsidRPr="00DC6C3E" w:rsidRDefault="006627E7" w:rsidP="003D4499">
                  <w:pPr>
                    <w:adjustRightInd w:val="0"/>
                    <w:jc w:val="center"/>
                    <w:rPr>
                      <w:rFonts w:ascii="Times New Roman" w:hAnsi="Times New Roman"/>
                      <w:szCs w:val="21"/>
                    </w:rPr>
                  </w:pPr>
                  <w:r w:rsidRPr="006627E7">
                    <w:rPr>
                      <w:rFonts w:ascii="Times New Roman" w:hAnsi="Times New Roman" w:hint="eastAsia"/>
                      <w:szCs w:val="21"/>
                    </w:rPr>
                    <w:t>餐饮及烘焙食品生产线</w:t>
                  </w:r>
                </w:p>
              </w:tc>
              <w:tc>
                <w:tcPr>
                  <w:tcW w:w="1559" w:type="dxa"/>
                  <w:vAlign w:val="center"/>
                </w:tcPr>
                <w:p w:rsidR="006627E7" w:rsidRPr="00DC6C3E" w:rsidRDefault="006627E7" w:rsidP="00452B03">
                  <w:pPr>
                    <w:adjustRightInd w:val="0"/>
                    <w:jc w:val="left"/>
                    <w:rPr>
                      <w:rFonts w:ascii="Times New Roman" w:hAnsi="Times New Roman"/>
                      <w:szCs w:val="21"/>
                    </w:rPr>
                  </w:pPr>
                  <w:r w:rsidRPr="006627E7">
                    <w:rPr>
                      <w:rFonts w:ascii="Times New Roman" w:hAnsi="Times New Roman" w:hint="eastAsia"/>
                      <w:szCs w:val="21"/>
                    </w:rPr>
                    <w:t>原料预处理间</w:t>
                  </w:r>
                </w:p>
              </w:tc>
              <w:tc>
                <w:tcPr>
                  <w:tcW w:w="4394" w:type="dxa"/>
                  <w:vAlign w:val="center"/>
                </w:tcPr>
                <w:p w:rsidR="006627E7" w:rsidRPr="00DC6C3E" w:rsidRDefault="004835DD" w:rsidP="004835DD">
                  <w:pPr>
                    <w:adjustRightInd w:val="0"/>
                    <w:jc w:val="left"/>
                    <w:rPr>
                      <w:rFonts w:ascii="Times New Roman" w:hAnsi="Times New Roman"/>
                      <w:szCs w:val="21"/>
                    </w:rPr>
                  </w:pPr>
                  <w:r>
                    <w:rPr>
                      <w:rFonts w:ascii="Times New Roman" w:hAnsi="Times New Roman" w:hint="eastAsia"/>
                      <w:szCs w:val="21"/>
                    </w:rPr>
                    <w:t>主要对相关原料进行拆包、挑选、清洗等，建筑面积为</w:t>
                  </w:r>
                  <w:r>
                    <w:rPr>
                      <w:rFonts w:ascii="Times New Roman" w:hAnsi="Times New Roman" w:hint="eastAsia"/>
                      <w:szCs w:val="21"/>
                    </w:rPr>
                    <w:t>62m</w:t>
                  </w:r>
                  <w:r w:rsidRPr="004835DD">
                    <w:rPr>
                      <w:rFonts w:ascii="Times New Roman" w:hAnsi="Times New Roman" w:hint="eastAsia"/>
                      <w:szCs w:val="21"/>
                      <w:vertAlign w:val="superscript"/>
                    </w:rPr>
                    <w:t>2</w:t>
                  </w:r>
                  <w:r>
                    <w:rPr>
                      <w:rFonts w:ascii="Times New Roman" w:hAnsi="Times New Roman" w:hint="eastAsia"/>
                      <w:szCs w:val="21"/>
                    </w:rPr>
                    <w:t>，位于厂区东北区域</w:t>
                  </w:r>
                </w:p>
              </w:tc>
              <w:tc>
                <w:tcPr>
                  <w:tcW w:w="1799" w:type="dxa"/>
                  <w:vAlign w:val="center"/>
                </w:tcPr>
                <w:p w:rsidR="006627E7" w:rsidRPr="00DC6C3E" w:rsidRDefault="00F2094F" w:rsidP="00AB1AA2">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9"/>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Default="006627E7" w:rsidP="003D4499">
                  <w:pPr>
                    <w:adjustRightInd w:val="0"/>
                    <w:jc w:val="center"/>
                    <w:rPr>
                      <w:rFonts w:ascii="Times New Roman" w:hAnsi="Times New Roman"/>
                      <w:sz w:val="24"/>
                    </w:rPr>
                  </w:pPr>
                </w:p>
              </w:tc>
              <w:tc>
                <w:tcPr>
                  <w:tcW w:w="1559" w:type="dxa"/>
                  <w:vAlign w:val="center"/>
                </w:tcPr>
                <w:p w:rsidR="006627E7" w:rsidRPr="00DC6C3E" w:rsidRDefault="006627E7" w:rsidP="00452B03">
                  <w:pPr>
                    <w:adjustRightInd w:val="0"/>
                    <w:jc w:val="left"/>
                    <w:rPr>
                      <w:rFonts w:ascii="Times New Roman" w:hAnsi="Times New Roman"/>
                      <w:szCs w:val="21"/>
                    </w:rPr>
                  </w:pPr>
                  <w:r w:rsidRPr="006627E7">
                    <w:rPr>
                      <w:rFonts w:ascii="Times New Roman" w:hAnsi="Times New Roman" w:hint="eastAsia"/>
                      <w:szCs w:val="21"/>
                    </w:rPr>
                    <w:t>称量配料间</w:t>
                  </w:r>
                </w:p>
              </w:tc>
              <w:tc>
                <w:tcPr>
                  <w:tcW w:w="4394" w:type="dxa"/>
                  <w:vAlign w:val="center"/>
                </w:tcPr>
                <w:p w:rsidR="006627E7" w:rsidRPr="00DC6C3E" w:rsidRDefault="00EB691C" w:rsidP="00EB691C">
                  <w:pPr>
                    <w:adjustRightInd w:val="0"/>
                    <w:jc w:val="left"/>
                    <w:rPr>
                      <w:rFonts w:ascii="Times New Roman" w:hAnsi="Times New Roman"/>
                      <w:szCs w:val="21"/>
                    </w:rPr>
                  </w:pPr>
                  <w:r>
                    <w:rPr>
                      <w:rFonts w:ascii="Times New Roman" w:hAnsi="Times New Roman" w:hint="eastAsia"/>
                      <w:szCs w:val="21"/>
                    </w:rPr>
                    <w:t>主要对各物料进行称量配料，建筑面积为</w:t>
                  </w:r>
                  <w:r>
                    <w:rPr>
                      <w:rFonts w:ascii="Times New Roman" w:hAnsi="Times New Roman" w:hint="eastAsia"/>
                      <w:szCs w:val="21"/>
                    </w:rPr>
                    <w:t>41m</w:t>
                  </w:r>
                  <w:r w:rsidRPr="004835DD">
                    <w:rPr>
                      <w:rFonts w:ascii="Times New Roman" w:hAnsi="Times New Roman" w:hint="eastAsia"/>
                      <w:szCs w:val="21"/>
                      <w:vertAlign w:val="superscript"/>
                    </w:rPr>
                    <w:t>2</w:t>
                  </w:r>
                  <w:r>
                    <w:rPr>
                      <w:rFonts w:ascii="Times New Roman" w:hAnsi="Times New Roman" w:hint="eastAsia"/>
                      <w:szCs w:val="21"/>
                    </w:rPr>
                    <w:t>，位于原料预处理间南侧</w:t>
                  </w:r>
                </w:p>
              </w:tc>
              <w:tc>
                <w:tcPr>
                  <w:tcW w:w="1799" w:type="dxa"/>
                  <w:vAlign w:val="center"/>
                </w:tcPr>
                <w:p w:rsidR="006627E7" w:rsidRDefault="00F2094F" w:rsidP="00AB1AA2">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9"/>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Default="006627E7" w:rsidP="003D4499">
                  <w:pPr>
                    <w:adjustRightInd w:val="0"/>
                    <w:jc w:val="center"/>
                    <w:rPr>
                      <w:rFonts w:ascii="Times New Roman" w:hAnsi="Times New Roman"/>
                      <w:sz w:val="24"/>
                    </w:rPr>
                  </w:pPr>
                </w:p>
              </w:tc>
              <w:tc>
                <w:tcPr>
                  <w:tcW w:w="1559" w:type="dxa"/>
                  <w:vAlign w:val="center"/>
                </w:tcPr>
                <w:p w:rsidR="006627E7" w:rsidRPr="00DC6C3E" w:rsidRDefault="006627E7" w:rsidP="00452B03">
                  <w:pPr>
                    <w:adjustRightInd w:val="0"/>
                    <w:jc w:val="left"/>
                    <w:rPr>
                      <w:rFonts w:ascii="Times New Roman" w:hAnsi="Times New Roman"/>
                      <w:szCs w:val="21"/>
                    </w:rPr>
                  </w:pPr>
                  <w:r w:rsidRPr="006627E7">
                    <w:rPr>
                      <w:rFonts w:ascii="Times New Roman" w:hAnsi="Times New Roman" w:hint="eastAsia"/>
                      <w:szCs w:val="21"/>
                    </w:rPr>
                    <w:t>粉碎磨粉间</w:t>
                  </w:r>
                </w:p>
              </w:tc>
              <w:tc>
                <w:tcPr>
                  <w:tcW w:w="4394" w:type="dxa"/>
                  <w:vAlign w:val="center"/>
                </w:tcPr>
                <w:p w:rsidR="006627E7" w:rsidRPr="00DC6C3E" w:rsidRDefault="00EB691C" w:rsidP="00EB691C">
                  <w:pPr>
                    <w:adjustRightInd w:val="0"/>
                    <w:jc w:val="left"/>
                    <w:rPr>
                      <w:rFonts w:ascii="Times New Roman" w:hAnsi="Times New Roman"/>
                      <w:szCs w:val="21"/>
                    </w:rPr>
                  </w:pPr>
                  <w:r>
                    <w:rPr>
                      <w:rFonts w:ascii="Times New Roman" w:hAnsi="Times New Roman" w:hint="eastAsia"/>
                      <w:szCs w:val="21"/>
                    </w:rPr>
                    <w:t>主要对粗糖进行研磨和过滤，建筑面积为</w:t>
                  </w:r>
                  <w:r>
                    <w:rPr>
                      <w:rFonts w:ascii="Times New Roman" w:hAnsi="Times New Roman" w:hint="eastAsia"/>
                      <w:szCs w:val="21"/>
                    </w:rPr>
                    <w:t>57m</w:t>
                  </w:r>
                  <w:r w:rsidRPr="004835DD">
                    <w:rPr>
                      <w:rFonts w:ascii="Times New Roman" w:hAnsi="Times New Roman" w:hint="eastAsia"/>
                      <w:szCs w:val="21"/>
                      <w:vertAlign w:val="superscript"/>
                    </w:rPr>
                    <w:t>2</w:t>
                  </w:r>
                  <w:r>
                    <w:rPr>
                      <w:rFonts w:ascii="Times New Roman" w:hAnsi="Times New Roman" w:hint="eastAsia"/>
                      <w:szCs w:val="21"/>
                    </w:rPr>
                    <w:t>，位于称量配料间南侧</w:t>
                  </w:r>
                </w:p>
              </w:tc>
              <w:tc>
                <w:tcPr>
                  <w:tcW w:w="1799" w:type="dxa"/>
                  <w:vAlign w:val="center"/>
                </w:tcPr>
                <w:p w:rsidR="006627E7" w:rsidRDefault="00F2094F" w:rsidP="00AB1AA2">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5"/>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Pr="00DC6C3E" w:rsidRDefault="006627E7" w:rsidP="003D4499">
                  <w:pPr>
                    <w:adjustRightInd w:val="0"/>
                    <w:jc w:val="center"/>
                    <w:rPr>
                      <w:rFonts w:ascii="Times New Roman" w:hAnsi="Times New Roman"/>
                      <w:szCs w:val="21"/>
                    </w:rPr>
                  </w:pPr>
                </w:p>
              </w:tc>
              <w:tc>
                <w:tcPr>
                  <w:tcW w:w="1559" w:type="dxa"/>
                  <w:vAlign w:val="center"/>
                </w:tcPr>
                <w:p w:rsidR="006627E7" w:rsidRPr="00DC6C3E" w:rsidRDefault="006627E7" w:rsidP="00452B03">
                  <w:pPr>
                    <w:adjustRightInd w:val="0"/>
                    <w:jc w:val="left"/>
                    <w:rPr>
                      <w:rFonts w:ascii="Times New Roman" w:hAnsi="Times New Roman"/>
                      <w:szCs w:val="21"/>
                    </w:rPr>
                  </w:pPr>
                  <w:r w:rsidRPr="006627E7">
                    <w:rPr>
                      <w:rFonts w:ascii="Times New Roman" w:hAnsi="Times New Roman" w:hint="eastAsia"/>
                      <w:szCs w:val="21"/>
                    </w:rPr>
                    <w:t>干燥间</w:t>
                  </w:r>
                </w:p>
              </w:tc>
              <w:tc>
                <w:tcPr>
                  <w:tcW w:w="4394" w:type="dxa"/>
                  <w:vAlign w:val="center"/>
                </w:tcPr>
                <w:p w:rsidR="006627E7" w:rsidRPr="00DC6C3E" w:rsidRDefault="00BA01B4" w:rsidP="00BA01B4">
                  <w:pPr>
                    <w:adjustRightInd w:val="0"/>
                    <w:jc w:val="left"/>
                    <w:rPr>
                      <w:rFonts w:ascii="Times New Roman" w:hAnsi="Times New Roman"/>
                      <w:szCs w:val="21"/>
                    </w:rPr>
                  </w:pPr>
                  <w:r>
                    <w:rPr>
                      <w:rFonts w:ascii="Times New Roman" w:hAnsi="Times New Roman" w:hint="eastAsia"/>
                      <w:szCs w:val="21"/>
                    </w:rPr>
                    <w:t>设置</w:t>
                  </w:r>
                  <w:r w:rsidR="007B4FE8">
                    <w:rPr>
                      <w:rFonts w:ascii="Times New Roman" w:hAnsi="Times New Roman" w:hint="eastAsia"/>
                      <w:szCs w:val="21"/>
                    </w:rPr>
                    <w:t>两台</w:t>
                  </w:r>
                  <w:r>
                    <w:rPr>
                      <w:rFonts w:ascii="Times New Roman" w:hAnsi="Times New Roman" w:hint="eastAsia"/>
                      <w:szCs w:val="21"/>
                    </w:rPr>
                    <w:t>热风循环烘箱，主要对清洗后的原料进行烘干，建筑面积为</w:t>
                  </w:r>
                  <w:r>
                    <w:rPr>
                      <w:rFonts w:ascii="Times New Roman" w:hAnsi="Times New Roman" w:hint="eastAsia"/>
                      <w:szCs w:val="21"/>
                    </w:rPr>
                    <w:t>57m</w:t>
                  </w:r>
                  <w:r w:rsidRPr="004835DD">
                    <w:rPr>
                      <w:rFonts w:ascii="Times New Roman" w:hAnsi="Times New Roman" w:hint="eastAsia"/>
                      <w:szCs w:val="21"/>
                      <w:vertAlign w:val="superscript"/>
                    </w:rPr>
                    <w:t>2</w:t>
                  </w:r>
                  <w:r>
                    <w:rPr>
                      <w:rFonts w:ascii="Times New Roman" w:hAnsi="Times New Roman" w:hint="eastAsia"/>
                      <w:szCs w:val="21"/>
                    </w:rPr>
                    <w:t>，位于粉碎磨粉间南侧</w:t>
                  </w:r>
                </w:p>
              </w:tc>
              <w:tc>
                <w:tcPr>
                  <w:tcW w:w="1799" w:type="dxa"/>
                  <w:vAlign w:val="center"/>
                </w:tcPr>
                <w:p w:rsidR="006627E7" w:rsidRPr="00DC6C3E"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5"/>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Pr="00DC6C3E" w:rsidRDefault="006627E7" w:rsidP="003D4499">
                  <w:pPr>
                    <w:adjustRightInd w:val="0"/>
                    <w:jc w:val="center"/>
                    <w:rPr>
                      <w:rFonts w:ascii="Times New Roman" w:hAnsi="Times New Roman"/>
                      <w:szCs w:val="21"/>
                    </w:rPr>
                  </w:pPr>
                </w:p>
              </w:tc>
              <w:tc>
                <w:tcPr>
                  <w:tcW w:w="1559" w:type="dxa"/>
                  <w:vAlign w:val="center"/>
                </w:tcPr>
                <w:p w:rsidR="006627E7" w:rsidRPr="006627E7" w:rsidRDefault="006627E7" w:rsidP="00452B03">
                  <w:pPr>
                    <w:adjustRightInd w:val="0"/>
                    <w:jc w:val="left"/>
                    <w:rPr>
                      <w:rFonts w:ascii="Times New Roman" w:hAnsi="Times New Roman"/>
                      <w:szCs w:val="21"/>
                    </w:rPr>
                  </w:pPr>
                  <w:r w:rsidRPr="006627E7">
                    <w:rPr>
                      <w:rFonts w:ascii="Times New Roman" w:hAnsi="Times New Roman" w:hint="eastAsia"/>
                      <w:szCs w:val="21"/>
                    </w:rPr>
                    <w:t>熟制间</w:t>
                  </w:r>
                </w:p>
              </w:tc>
              <w:tc>
                <w:tcPr>
                  <w:tcW w:w="4394" w:type="dxa"/>
                  <w:vAlign w:val="center"/>
                </w:tcPr>
                <w:p w:rsidR="006627E7" w:rsidRPr="00DC6C3E" w:rsidRDefault="007B4FE8" w:rsidP="007B4FE8">
                  <w:pPr>
                    <w:adjustRightInd w:val="0"/>
                    <w:jc w:val="left"/>
                    <w:rPr>
                      <w:rFonts w:ascii="Times New Roman" w:hAnsi="Times New Roman"/>
                      <w:szCs w:val="21"/>
                    </w:rPr>
                  </w:pPr>
                  <w:r>
                    <w:rPr>
                      <w:rFonts w:ascii="Times New Roman" w:hAnsi="Times New Roman" w:hint="eastAsia"/>
                      <w:szCs w:val="21"/>
                    </w:rPr>
                    <w:t>设置两台</w:t>
                  </w:r>
                  <w:r>
                    <w:rPr>
                      <w:rFonts w:hint="eastAsia"/>
                      <w:kern w:val="0"/>
                    </w:rPr>
                    <w:t>电加热滚筒式烘炒机</w:t>
                  </w:r>
                  <w:r>
                    <w:rPr>
                      <w:rFonts w:ascii="Times New Roman" w:hAnsi="Times New Roman" w:hint="eastAsia"/>
                      <w:szCs w:val="21"/>
                    </w:rPr>
                    <w:t>，主要对坚果粒、咖啡豆和茶叶进行烘焙，建筑面积为</w:t>
                  </w:r>
                  <w:r>
                    <w:rPr>
                      <w:rFonts w:ascii="Times New Roman" w:hAnsi="Times New Roman" w:hint="eastAsia"/>
                      <w:szCs w:val="21"/>
                    </w:rPr>
                    <w:t>57m</w:t>
                  </w:r>
                  <w:r w:rsidRPr="004835DD">
                    <w:rPr>
                      <w:rFonts w:ascii="Times New Roman" w:hAnsi="Times New Roman" w:hint="eastAsia"/>
                      <w:szCs w:val="21"/>
                      <w:vertAlign w:val="superscript"/>
                    </w:rPr>
                    <w:t>2</w:t>
                  </w:r>
                  <w:r>
                    <w:rPr>
                      <w:rFonts w:ascii="Times New Roman" w:hAnsi="Times New Roman" w:hint="eastAsia"/>
                      <w:szCs w:val="21"/>
                    </w:rPr>
                    <w:t>，位于干燥间南侧</w:t>
                  </w:r>
                </w:p>
              </w:tc>
              <w:tc>
                <w:tcPr>
                  <w:tcW w:w="1799" w:type="dxa"/>
                  <w:vAlign w:val="center"/>
                </w:tcPr>
                <w:p w:rsidR="006627E7"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7B4FE8" w:rsidRPr="00DC6C3E" w:rsidTr="002B0D79">
              <w:trPr>
                <w:cantSplit/>
                <w:trHeight w:val="465"/>
                <w:jc w:val="center"/>
              </w:trPr>
              <w:tc>
                <w:tcPr>
                  <w:tcW w:w="552" w:type="dxa"/>
                  <w:vMerge/>
                  <w:tcMar>
                    <w:left w:w="28" w:type="dxa"/>
                    <w:right w:w="28" w:type="dxa"/>
                  </w:tcMar>
                  <w:vAlign w:val="center"/>
                </w:tcPr>
                <w:p w:rsidR="007B4FE8" w:rsidRPr="00DC6C3E" w:rsidRDefault="007B4FE8" w:rsidP="00747615">
                  <w:pPr>
                    <w:adjustRightInd w:val="0"/>
                    <w:jc w:val="center"/>
                    <w:rPr>
                      <w:rFonts w:ascii="Times New Roman" w:hAnsi="Times New Roman"/>
                      <w:szCs w:val="21"/>
                    </w:rPr>
                  </w:pPr>
                </w:p>
              </w:tc>
              <w:tc>
                <w:tcPr>
                  <w:tcW w:w="851" w:type="dxa"/>
                  <w:vMerge/>
                  <w:vAlign w:val="center"/>
                </w:tcPr>
                <w:p w:rsidR="007B4FE8" w:rsidRPr="00DC6C3E" w:rsidRDefault="007B4FE8" w:rsidP="003D4499">
                  <w:pPr>
                    <w:adjustRightInd w:val="0"/>
                    <w:jc w:val="center"/>
                    <w:rPr>
                      <w:rFonts w:ascii="Times New Roman" w:hAnsi="Times New Roman"/>
                      <w:szCs w:val="21"/>
                    </w:rPr>
                  </w:pPr>
                </w:p>
              </w:tc>
              <w:tc>
                <w:tcPr>
                  <w:tcW w:w="1559" w:type="dxa"/>
                  <w:vAlign w:val="center"/>
                </w:tcPr>
                <w:p w:rsidR="007B4FE8" w:rsidRPr="006627E7" w:rsidRDefault="007B4FE8" w:rsidP="00452B03">
                  <w:pPr>
                    <w:adjustRightInd w:val="0"/>
                    <w:jc w:val="left"/>
                    <w:rPr>
                      <w:rFonts w:ascii="Times New Roman" w:hAnsi="Times New Roman"/>
                      <w:szCs w:val="21"/>
                    </w:rPr>
                  </w:pPr>
                  <w:r>
                    <w:rPr>
                      <w:rFonts w:ascii="Times New Roman" w:hAnsi="Times New Roman" w:hint="eastAsia"/>
                      <w:szCs w:val="21"/>
                    </w:rPr>
                    <w:t>冷却间</w:t>
                  </w:r>
                </w:p>
              </w:tc>
              <w:tc>
                <w:tcPr>
                  <w:tcW w:w="4394" w:type="dxa"/>
                  <w:vAlign w:val="center"/>
                </w:tcPr>
                <w:p w:rsidR="007B4FE8" w:rsidRDefault="007B4FE8" w:rsidP="007B4FE8">
                  <w:pPr>
                    <w:adjustRightInd w:val="0"/>
                    <w:jc w:val="left"/>
                    <w:rPr>
                      <w:rFonts w:ascii="Times New Roman" w:hAnsi="Times New Roman"/>
                      <w:szCs w:val="21"/>
                    </w:rPr>
                  </w:pPr>
                  <w:r>
                    <w:rPr>
                      <w:rFonts w:ascii="Times New Roman" w:hAnsi="Times New Roman" w:hint="eastAsia"/>
                      <w:szCs w:val="21"/>
                    </w:rPr>
                    <w:t>设置一台</w:t>
                  </w:r>
                  <w:r w:rsidRPr="00315415">
                    <w:rPr>
                      <w:rFonts w:ascii="Times New Roman" w:hAnsi="Times New Roman" w:hint="eastAsia"/>
                      <w:szCs w:val="21"/>
                    </w:rPr>
                    <w:t>冷藏柜</w:t>
                  </w:r>
                  <w:r>
                    <w:rPr>
                      <w:rFonts w:ascii="Times New Roman" w:hAnsi="Times New Roman" w:hint="eastAsia"/>
                      <w:szCs w:val="21"/>
                    </w:rPr>
                    <w:t>，主要对熔化后的巧克力和烘焙后的物料进行冷却，建筑面积为</w:t>
                  </w:r>
                  <w:r>
                    <w:rPr>
                      <w:rFonts w:ascii="Times New Roman" w:hAnsi="Times New Roman" w:hint="eastAsia"/>
                      <w:szCs w:val="21"/>
                    </w:rPr>
                    <w:t>48m</w:t>
                  </w:r>
                  <w:r w:rsidRPr="004835DD">
                    <w:rPr>
                      <w:rFonts w:ascii="Times New Roman" w:hAnsi="Times New Roman" w:hint="eastAsia"/>
                      <w:szCs w:val="21"/>
                      <w:vertAlign w:val="superscript"/>
                    </w:rPr>
                    <w:t>2</w:t>
                  </w:r>
                  <w:r>
                    <w:rPr>
                      <w:rFonts w:ascii="Times New Roman" w:hAnsi="Times New Roman" w:hint="eastAsia"/>
                      <w:szCs w:val="21"/>
                    </w:rPr>
                    <w:t>，位于熟制间南侧</w:t>
                  </w:r>
                </w:p>
              </w:tc>
              <w:tc>
                <w:tcPr>
                  <w:tcW w:w="1799" w:type="dxa"/>
                  <w:vAlign w:val="center"/>
                </w:tcPr>
                <w:p w:rsidR="007B4FE8"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5"/>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Pr="00DC6C3E" w:rsidRDefault="006627E7" w:rsidP="003D4499">
                  <w:pPr>
                    <w:adjustRightInd w:val="0"/>
                    <w:jc w:val="center"/>
                    <w:rPr>
                      <w:rFonts w:ascii="Times New Roman" w:hAnsi="Times New Roman"/>
                      <w:szCs w:val="21"/>
                    </w:rPr>
                  </w:pPr>
                </w:p>
              </w:tc>
              <w:tc>
                <w:tcPr>
                  <w:tcW w:w="1559" w:type="dxa"/>
                  <w:vAlign w:val="center"/>
                </w:tcPr>
                <w:p w:rsidR="006627E7" w:rsidRPr="006627E7" w:rsidRDefault="006627E7" w:rsidP="00452B03">
                  <w:pPr>
                    <w:adjustRightInd w:val="0"/>
                    <w:jc w:val="left"/>
                    <w:rPr>
                      <w:rFonts w:ascii="Times New Roman" w:hAnsi="Times New Roman"/>
                      <w:szCs w:val="21"/>
                    </w:rPr>
                  </w:pPr>
                  <w:r w:rsidRPr="006627E7">
                    <w:rPr>
                      <w:rFonts w:ascii="Times New Roman" w:hAnsi="Times New Roman" w:hint="eastAsia"/>
                      <w:szCs w:val="21"/>
                    </w:rPr>
                    <w:t>熔化浇模间</w:t>
                  </w:r>
                </w:p>
              </w:tc>
              <w:tc>
                <w:tcPr>
                  <w:tcW w:w="4394" w:type="dxa"/>
                  <w:vAlign w:val="center"/>
                </w:tcPr>
                <w:p w:rsidR="006627E7" w:rsidRPr="00DC6C3E" w:rsidRDefault="007B4FE8" w:rsidP="00F64F80">
                  <w:pPr>
                    <w:adjustRightInd w:val="0"/>
                    <w:jc w:val="left"/>
                    <w:rPr>
                      <w:rFonts w:ascii="Times New Roman" w:hAnsi="Times New Roman"/>
                      <w:szCs w:val="21"/>
                    </w:rPr>
                  </w:pPr>
                  <w:r>
                    <w:rPr>
                      <w:rFonts w:ascii="Times New Roman" w:hAnsi="Times New Roman" w:hint="eastAsia"/>
                      <w:szCs w:val="21"/>
                    </w:rPr>
                    <w:t>设置一台</w:t>
                  </w:r>
                  <w:r w:rsidR="00F64F80" w:rsidRPr="00E31259">
                    <w:rPr>
                      <w:rFonts w:ascii="Times New Roman" w:hAnsi="Times New Roman" w:hint="eastAsia"/>
                      <w:szCs w:val="21"/>
                    </w:rPr>
                    <w:t>融化机</w:t>
                  </w:r>
                  <w:r>
                    <w:rPr>
                      <w:rFonts w:ascii="Times New Roman" w:hAnsi="Times New Roman" w:hint="eastAsia"/>
                      <w:szCs w:val="21"/>
                    </w:rPr>
                    <w:t>，主要</w:t>
                  </w:r>
                  <w:r w:rsidR="00F64F80">
                    <w:rPr>
                      <w:rFonts w:ascii="Times New Roman" w:hAnsi="Times New Roman" w:hint="eastAsia"/>
                      <w:szCs w:val="21"/>
                    </w:rPr>
                    <w:t>融化巧克力便于后续加工</w:t>
                  </w:r>
                  <w:r>
                    <w:rPr>
                      <w:rFonts w:ascii="Times New Roman" w:hAnsi="Times New Roman" w:hint="eastAsia"/>
                      <w:szCs w:val="21"/>
                    </w:rPr>
                    <w:t>，建筑面积为</w:t>
                  </w:r>
                  <w:r w:rsidR="00F64F80">
                    <w:rPr>
                      <w:rFonts w:ascii="Times New Roman" w:hAnsi="Times New Roman" w:hint="eastAsia"/>
                      <w:szCs w:val="21"/>
                    </w:rPr>
                    <w:t>59</w:t>
                  </w:r>
                  <w:r>
                    <w:rPr>
                      <w:rFonts w:ascii="Times New Roman" w:hAnsi="Times New Roman" w:hint="eastAsia"/>
                      <w:szCs w:val="21"/>
                    </w:rPr>
                    <w:t>m</w:t>
                  </w:r>
                  <w:r w:rsidRPr="004835DD">
                    <w:rPr>
                      <w:rFonts w:ascii="Times New Roman" w:hAnsi="Times New Roman" w:hint="eastAsia"/>
                      <w:szCs w:val="21"/>
                      <w:vertAlign w:val="superscript"/>
                    </w:rPr>
                    <w:t>2</w:t>
                  </w:r>
                  <w:r>
                    <w:rPr>
                      <w:rFonts w:ascii="Times New Roman" w:hAnsi="Times New Roman" w:hint="eastAsia"/>
                      <w:szCs w:val="21"/>
                    </w:rPr>
                    <w:t>，位于冷却间南侧</w:t>
                  </w:r>
                </w:p>
              </w:tc>
              <w:tc>
                <w:tcPr>
                  <w:tcW w:w="1799" w:type="dxa"/>
                  <w:vAlign w:val="center"/>
                </w:tcPr>
                <w:p w:rsidR="006627E7"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5"/>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Pr="00DC6C3E" w:rsidRDefault="006627E7" w:rsidP="003D4499">
                  <w:pPr>
                    <w:adjustRightInd w:val="0"/>
                    <w:jc w:val="center"/>
                    <w:rPr>
                      <w:rFonts w:ascii="Times New Roman" w:hAnsi="Times New Roman"/>
                      <w:szCs w:val="21"/>
                    </w:rPr>
                  </w:pPr>
                </w:p>
              </w:tc>
              <w:tc>
                <w:tcPr>
                  <w:tcW w:w="1559" w:type="dxa"/>
                  <w:vAlign w:val="center"/>
                </w:tcPr>
                <w:p w:rsidR="006627E7" w:rsidRPr="006627E7" w:rsidRDefault="006627E7" w:rsidP="00452B03">
                  <w:pPr>
                    <w:adjustRightInd w:val="0"/>
                    <w:jc w:val="left"/>
                    <w:rPr>
                      <w:rFonts w:ascii="Times New Roman" w:hAnsi="Times New Roman"/>
                      <w:szCs w:val="21"/>
                    </w:rPr>
                  </w:pPr>
                  <w:r w:rsidRPr="006627E7">
                    <w:rPr>
                      <w:rFonts w:ascii="Times New Roman" w:hAnsi="Times New Roman" w:hint="eastAsia"/>
                      <w:szCs w:val="21"/>
                    </w:rPr>
                    <w:t>混合间</w:t>
                  </w:r>
                </w:p>
              </w:tc>
              <w:tc>
                <w:tcPr>
                  <w:tcW w:w="4394" w:type="dxa"/>
                  <w:vAlign w:val="center"/>
                </w:tcPr>
                <w:p w:rsidR="006627E7" w:rsidRPr="00DC6C3E" w:rsidRDefault="00F64F80" w:rsidP="00F64F80">
                  <w:pPr>
                    <w:adjustRightInd w:val="0"/>
                    <w:jc w:val="left"/>
                    <w:rPr>
                      <w:rFonts w:ascii="Times New Roman" w:hAnsi="Times New Roman"/>
                      <w:szCs w:val="21"/>
                    </w:rPr>
                  </w:pPr>
                  <w:r>
                    <w:rPr>
                      <w:rFonts w:ascii="Times New Roman" w:hAnsi="Times New Roman" w:hint="eastAsia"/>
                      <w:szCs w:val="21"/>
                    </w:rPr>
                    <w:t>设置两台</w:t>
                  </w:r>
                  <w:r w:rsidRPr="00F64F80">
                    <w:rPr>
                      <w:rFonts w:ascii="Times New Roman" w:hAnsi="Times New Roman" w:hint="eastAsia"/>
                      <w:szCs w:val="21"/>
                    </w:rPr>
                    <w:t>三维混合机</w:t>
                  </w:r>
                  <w:r>
                    <w:rPr>
                      <w:rFonts w:ascii="Times New Roman" w:hAnsi="Times New Roman" w:hint="eastAsia"/>
                      <w:szCs w:val="21"/>
                    </w:rPr>
                    <w:t>，建筑面积为</w:t>
                  </w:r>
                  <w:r>
                    <w:rPr>
                      <w:rFonts w:ascii="Times New Roman" w:hAnsi="Times New Roman" w:hint="eastAsia"/>
                      <w:szCs w:val="21"/>
                    </w:rPr>
                    <w:t>93m</w:t>
                  </w:r>
                  <w:r w:rsidRPr="004835DD">
                    <w:rPr>
                      <w:rFonts w:ascii="Times New Roman" w:hAnsi="Times New Roman" w:hint="eastAsia"/>
                      <w:szCs w:val="21"/>
                      <w:vertAlign w:val="superscript"/>
                    </w:rPr>
                    <w:t>2</w:t>
                  </w:r>
                  <w:r>
                    <w:rPr>
                      <w:rFonts w:ascii="Times New Roman" w:hAnsi="Times New Roman" w:hint="eastAsia"/>
                      <w:szCs w:val="21"/>
                    </w:rPr>
                    <w:t>，位于冷却间西侧</w:t>
                  </w:r>
                </w:p>
              </w:tc>
              <w:tc>
                <w:tcPr>
                  <w:tcW w:w="1799" w:type="dxa"/>
                  <w:vAlign w:val="center"/>
                </w:tcPr>
                <w:p w:rsidR="006627E7"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5"/>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Pr="00DC6C3E" w:rsidRDefault="006627E7" w:rsidP="003D4499">
                  <w:pPr>
                    <w:adjustRightInd w:val="0"/>
                    <w:jc w:val="center"/>
                    <w:rPr>
                      <w:rFonts w:ascii="Times New Roman" w:hAnsi="Times New Roman"/>
                      <w:szCs w:val="21"/>
                    </w:rPr>
                  </w:pPr>
                </w:p>
              </w:tc>
              <w:tc>
                <w:tcPr>
                  <w:tcW w:w="1559" w:type="dxa"/>
                  <w:vAlign w:val="center"/>
                </w:tcPr>
                <w:p w:rsidR="006627E7" w:rsidRPr="006627E7" w:rsidRDefault="006627E7" w:rsidP="00452B03">
                  <w:pPr>
                    <w:adjustRightInd w:val="0"/>
                    <w:jc w:val="left"/>
                    <w:rPr>
                      <w:rFonts w:ascii="Times New Roman" w:hAnsi="Times New Roman"/>
                      <w:szCs w:val="21"/>
                    </w:rPr>
                  </w:pPr>
                  <w:r>
                    <w:rPr>
                      <w:rFonts w:ascii="Times New Roman" w:hAnsi="Times New Roman" w:hint="eastAsia"/>
                      <w:szCs w:val="21"/>
                    </w:rPr>
                    <w:t>内包装间</w:t>
                  </w:r>
                </w:p>
              </w:tc>
              <w:tc>
                <w:tcPr>
                  <w:tcW w:w="4394" w:type="dxa"/>
                  <w:vAlign w:val="center"/>
                </w:tcPr>
                <w:p w:rsidR="006627E7" w:rsidRPr="00DC6C3E" w:rsidRDefault="00F64F80" w:rsidP="00F64F80">
                  <w:pPr>
                    <w:adjustRightInd w:val="0"/>
                    <w:jc w:val="left"/>
                    <w:rPr>
                      <w:rFonts w:ascii="Times New Roman" w:hAnsi="Times New Roman"/>
                      <w:szCs w:val="21"/>
                    </w:rPr>
                  </w:pPr>
                  <w:r>
                    <w:rPr>
                      <w:rFonts w:ascii="Times New Roman" w:hAnsi="Times New Roman" w:hint="eastAsia"/>
                      <w:szCs w:val="21"/>
                    </w:rPr>
                    <w:t>设置</w:t>
                  </w:r>
                  <w:r>
                    <w:rPr>
                      <w:rFonts w:ascii="Times New Roman" w:hAnsi="Times New Roman" w:hint="eastAsia"/>
                      <w:szCs w:val="21"/>
                    </w:rPr>
                    <w:t>6</w:t>
                  </w:r>
                  <w:r>
                    <w:rPr>
                      <w:rFonts w:ascii="Times New Roman" w:hAnsi="Times New Roman" w:hint="eastAsia"/>
                      <w:szCs w:val="21"/>
                    </w:rPr>
                    <w:t>台包装机，对加工产品进行内包装，建筑面积为</w:t>
                  </w:r>
                  <w:r>
                    <w:rPr>
                      <w:rFonts w:ascii="Times New Roman" w:hAnsi="Times New Roman" w:hint="eastAsia"/>
                      <w:szCs w:val="21"/>
                    </w:rPr>
                    <w:t>154.5m</w:t>
                  </w:r>
                  <w:r w:rsidRPr="004835DD">
                    <w:rPr>
                      <w:rFonts w:ascii="Times New Roman" w:hAnsi="Times New Roman" w:hint="eastAsia"/>
                      <w:szCs w:val="21"/>
                      <w:vertAlign w:val="superscript"/>
                    </w:rPr>
                    <w:t>2</w:t>
                  </w:r>
                  <w:r>
                    <w:rPr>
                      <w:rFonts w:ascii="Times New Roman" w:hAnsi="Times New Roman" w:hint="eastAsia"/>
                      <w:szCs w:val="21"/>
                    </w:rPr>
                    <w:t>，位于混合间北侧</w:t>
                  </w:r>
                </w:p>
              </w:tc>
              <w:tc>
                <w:tcPr>
                  <w:tcW w:w="1799" w:type="dxa"/>
                  <w:vAlign w:val="center"/>
                </w:tcPr>
                <w:p w:rsidR="006627E7"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627E7" w:rsidRPr="00DC6C3E" w:rsidTr="002B0D79">
              <w:trPr>
                <w:cantSplit/>
                <w:trHeight w:val="465"/>
                <w:jc w:val="center"/>
              </w:trPr>
              <w:tc>
                <w:tcPr>
                  <w:tcW w:w="552" w:type="dxa"/>
                  <w:vMerge/>
                  <w:tcMar>
                    <w:left w:w="28" w:type="dxa"/>
                    <w:right w:w="28" w:type="dxa"/>
                  </w:tcMar>
                  <w:vAlign w:val="center"/>
                </w:tcPr>
                <w:p w:rsidR="006627E7" w:rsidRPr="00DC6C3E" w:rsidRDefault="006627E7" w:rsidP="00747615">
                  <w:pPr>
                    <w:adjustRightInd w:val="0"/>
                    <w:jc w:val="center"/>
                    <w:rPr>
                      <w:rFonts w:ascii="Times New Roman" w:hAnsi="Times New Roman"/>
                      <w:szCs w:val="21"/>
                    </w:rPr>
                  </w:pPr>
                </w:p>
              </w:tc>
              <w:tc>
                <w:tcPr>
                  <w:tcW w:w="851" w:type="dxa"/>
                  <w:vMerge/>
                  <w:vAlign w:val="center"/>
                </w:tcPr>
                <w:p w:rsidR="006627E7" w:rsidRPr="00DC6C3E" w:rsidRDefault="006627E7" w:rsidP="003D4499">
                  <w:pPr>
                    <w:adjustRightInd w:val="0"/>
                    <w:jc w:val="center"/>
                    <w:rPr>
                      <w:rFonts w:ascii="Times New Roman" w:hAnsi="Times New Roman"/>
                      <w:szCs w:val="21"/>
                    </w:rPr>
                  </w:pPr>
                </w:p>
              </w:tc>
              <w:tc>
                <w:tcPr>
                  <w:tcW w:w="1559" w:type="dxa"/>
                  <w:vAlign w:val="center"/>
                </w:tcPr>
                <w:p w:rsidR="006627E7" w:rsidRPr="006627E7" w:rsidRDefault="006627E7" w:rsidP="00452B03">
                  <w:pPr>
                    <w:adjustRightInd w:val="0"/>
                    <w:jc w:val="left"/>
                    <w:rPr>
                      <w:rFonts w:ascii="Times New Roman" w:hAnsi="Times New Roman"/>
                      <w:szCs w:val="21"/>
                    </w:rPr>
                  </w:pPr>
                  <w:r>
                    <w:rPr>
                      <w:rFonts w:ascii="Times New Roman" w:hAnsi="Times New Roman" w:hint="eastAsia"/>
                      <w:szCs w:val="21"/>
                    </w:rPr>
                    <w:t>外包装间</w:t>
                  </w:r>
                </w:p>
              </w:tc>
              <w:tc>
                <w:tcPr>
                  <w:tcW w:w="4394" w:type="dxa"/>
                  <w:vAlign w:val="center"/>
                </w:tcPr>
                <w:p w:rsidR="006627E7" w:rsidRPr="00DC6C3E" w:rsidRDefault="00E31259" w:rsidP="00E31259">
                  <w:pPr>
                    <w:adjustRightInd w:val="0"/>
                    <w:jc w:val="left"/>
                    <w:rPr>
                      <w:rFonts w:ascii="Times New Roman" w:hAnsi="Times New Roman"/>
                      <w:szCs w:val="21"/>
                    </w:rPr>
                  </w:pPr>
                  <w:r>
                    <w:rPr>
                      <w:rFonts w:ascii="Times New Roman" w:hAnsi="Times New Roman" w:hint="eastAsia"/>
                      <w:szCs w:val="21"/>
                    </w:rPr>
                    <w:t>对内包装好的产品进行外包装，建筑面积为</w:t>
                  </w:r>
                  <w:r>
                    <w:rPr>
                      <w:rFonts w:ascii="Times New Roman" w:hAnsi="Times New Roman" w:hint="eastAsia"/>
                      <w:szCs w:val="21"/>
                    </w:rPr>
                    <w:t>133m</w:t>
                  </w:r>
                  <w:r w:rsidRPr="004835DD">
                    <w:rPr>
                      <w:rFonts w:ascii="Times New Roman" w:hAnsi="Times New Roman" w:hint="eastAsia"/>
                      <w:szCs w:val="21"/>
                      <w:vertAlign w:val="superscript"/>
                    </w:rPr>
                    <w:t>2</w:t>
                  </w:r>
                  <w:r>
                    <w:rPr>
                      <w:rFonts w:ascii="Times New Roman" w:hAnsi="Times New Roman" w:hint="eastAsia"/>
                      <w:szCs w:val="21"/>
                    </w:rPr>
                    <w:t>，位于内包装间北侧</w:t>
                  </w:r>
                </w:p>
              </w:tc>
              <w:tc>
                <w:tcPr>
                  <w:tcW w:w="1799" w:type="dxa"/>
                  <w:vAlign w:val="center"/>
                </w:tcPr>
                <w:p w:rsidR="006627E7"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F0B4B" w:rsidRPr="00DC6C3E" w:rsidTr="002B0D79">
              <w:trPr>
                <w:cantSplit/>
                <w:trHeight w:val="340"/>
                <w:jc w:val="center"/>
              </w:trPr>
              <w:tc>
                <w:tcPr>
                  <w:tcW w:w="552" w:type="dxa"/>
                  <w:vMerge w:val="restart"/>
                  <w:tcMar>
                    <w:left w:w="28" w:type="dxa"/>
                    <w:right w:w="28" w:type="dxa"/>
                  </w:tcMar>
                  <w:vAlign w:val="center"/>
                </w:tcPr>
                <w:p w:rsidR="006F0B4B" w:rsidRPr="00DC6C3E" w:rsidRDefault="006F0B4B" w:rsidP="00747615">
                  <w:pPr>
                    <w:adjustRightInd w:val="0"/>
                    <w:jc w:val="center"/>
                    <w:rPr>
                      <w:rFonts w:ascii="Times New Roman" w:hAnsi="Times New Roman"/>
                      <w:szCs w:val="21"/>
                    </w:rPr>
                  </w:pPr>
                  <w:r w:rsidRPr="00DC6C3E">
                    <w:rPr>
                      <w:rFonts w:ascii="Times New Roman" w:hAnsi="Times New Roman"/>
                      <w:szCs w:val="21"/>
                    </w:rPr>
                    <w:t>辅助工程</w:t>
                  </w:r>
                </w:p>
              </w:tc>
              <w:tc>
                <w:tcPr>
                  <w:tcW w:w="851" w:type="dxa"/>
                  <w:vAlign w:val="center"/>
                </w:tcPr>
                <w:p w:rsidR="006F0B4B" w:rsidRPr="00DC6C3E" w:rsidRDefault="006627E7" w:rsidP="003D4499">
                  <w:pPr>
                    <w:adjustRightInd w:val="0"/>
                    <w:jc w:val="center"/>
                    <w:rPr>
                      <w:rFonts w:ascii="Times New Roman" w:hAnsi="Times New Roman"/>
                      <w:szCs w:val="21"/>
                    </w:rPr>
                  </w:pPr>
                  <w:r w:rsidRPr="006627E7">
                    <w:rPr>
                      <w:rFonts w:ascii="Times New Roman" w:hAnsi="Times New Roman" w:hint="eastAsia"/>
                      <w:szCs w:val="21"/>
                    </w:rPr>
                    <w:t>原辅料暂存间</w:t>
                  </w:r>
                </w:p>
              </w:tc>
              <w:tc>
                <w:tcPr>
                  <w:tcW w:w="5953" w:type="dxa"/>
                  <w:gridSpan w:val="2"/>
                  <w:vAlign w:val="center"/>
                </w:tcPr>
                <w:p w:rsidR="006F0B4B" w:rsidRPr="005002C0" w:rsidRDefault="004835DD" w:rsidP="004835DD">
                  <w:pPr>
                    <w:adjustRightInd w:val="0"/>
                    <w:jc w:val="left"/>
                    <w:rPr>
                      <w:rFonts w:ascii="Times New Roman" w:hAnsi="Times New Roman"/>
                      <w:szCs w:val="21"/>
                    </w:rPr>
                  </w:pPr>
                  <w:r>
                    <w:rPr>
                      <w:rFonts w:ascii="Times New Roman" w:hAnsi="Times New Roman" w:hint="eastAsia"/>
                      <w:szCs w:val="21"/>
                    </w:rPr>
                    <w:t>作为原辅料中转区域，建筑面积</w:t>
                  </w:r>
                  <w:r>
                    <w:rPr>
                      <w:rFonts w:ascii="Times New Roman" w:hAnsi="Times New Roman" w:hint="eastAsia"/>
                      <w:szCs w:val="21"/>
                    </w:rPr>
                    <w:t>77m</w:t>
                  </w:r>
                  <w:r w:rsidRPr="004835DD">
                    <w:rPr>
                      <w:rFonts w:ascii="Times New Roman" w:hAnsi="Times New Roman" w:hint="eastAsia"/>
                      <w:szCs w:val="21"/>
                      <w:vertAlign w:val="superscript"/>
                    </w:rPr>
                    <w:t>2</w:t>
                  </w:r>
                  <w:r>
                    <w:rPr>
                      <w:rFonts w:ascii="Times New Roman" w:hAnsi="Times New Roman" w:hint="eastAsia"/>
                      <w:szCs w:val="21"/>
                    </w:rPr>
                    <w:t>，位于原料预处理间北侧</w:t>
                  </w:r>
                </w:p>
              </w:tc>
              <w:tc>
                <w:tcPr>
                  <w:tcW w:w="1799" w:type="dxa"/>
                  <w:vAlign w:val="center"/>
                </w:tcPr>
                <w:p w:rsidR="006F0B4B" w:rsidRPr="00DC6C3E"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F0B4B" w:rsidRPr="00DC6C3E" w:rsidTr="002B0D79">
              <w:trPr>
                <w:cantSplit/>
                <w:trHeight w:val="340"/>
                <w:jc w:val="center"/>
              </w:trPr>
              <w:tc>
                <w:tcPr>
                  <w:tcW w:w="552"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851" w:type="dxa"/>
                  <w:vAlign w:val="center"/>
                </w:tcPr>
                <w:p w:rsidR="006F0B4B" w:rsidRPr="00DC6C3E" w:rsidRDefault="006627E7" w:rsidP="003D4499">
                  <w:pPr>
                    <w:adjustRightInd w:val="0"/>
                    <w:jc w:val="center"/>
                    <w:rPr>
                      <w:rFonts w:ascii="Times New Roman" w:hAnsi="Times New Roman"/>
                      <w:szCs w:val="21"/>
                    </w:rPr>
                  </w:pPr>
                  <w:r w:rsidRPr="006627E7">
                    <w:rPr>
                      <w:rFonts w:ascii="Times New Roman" w:hAnsi="Times New Roman" w:hint="eastAsia"/>
                      <w:szCs w:val="21"/>
                    </w:rPr>
                    <w:t>工器具间、洁具间</w:t>
                  </w:r>
                </w:p>
              </w:tc>
              <w:tc>
                <w:tcPr>
                  <w:tcW w:w="5953" w:type="dxa"/>
                  <w:gridSpan w:val="2"/>
                  <w:vAlign w:val="center"/>
                </w:tcPr>
                <w:p w:rsidR="006F0B4B" w:rsidRPr="00DC6C3E" w:rsidRDefault="00E31259" w:rsidP="00452B03">
                  <w:pPr>
                    <w:adjustRightInd w:val="0"/>
                    <w:jc w:val="left"/>
                    <w:rPr>
                      <w:rFonts w:ascii="Times New Roman" w:hAnsi="Times New Roman"/>
                      <w:szCs w:val="21"/>
                    </w:rPr>
                  </w:pPr>
                  <w:r>
                    <w:rPr>
                      <w:rFonts w:ascii="Times New Roman" w:hAnsi="Times New Roman" w:hint="eastAsia"/>
                      <w:szCs w:val="21"/>
                    </w:rPr>
                    <w:t>位于混合间南侧，建筑面积分别为</w:t>
                  </w:r>
                  <w:r>
                    <w:rPr>
                      <w:rFonts w:ascii="Times New Roman" w:hAnsi="Times New Roman" w:hint="eastAsia"/>
                      <w:szCs w:val="21"/>
                    </w:rPr>
                    <w:t>34 m</w:t>
                  </w:r>
                  <w:r w:rsidRPr="004835DD">
                    <w:rPr>
                      <w:rFonts w:ascii="Times New Roman" w:hAnsi="Times New Roman" w:hint="eastAsia"/>
                      <w:szCs w:val="21"/>
                      <w:vertAlign w:val="superscript"/>
                    </w:rPr>
                    <w:t>2</w:t>
                  </w:r>
                  <w:r>
                    <w:rPr>
                      <w:rFonts w:ascii="Times New Roman" w:hAnsi="Times New Roman" w:hint="eastAsia"/>
                      <w:szCs w:val="21"/>
                    </w:rPr>
                    <w:t>、</w:t>
                  </w:r>
                  <w:r>
                    <w:rPr>
                      <w:rFonts w:ascii="Times New Roman" w:hAnsi="Times New Roman" w:hint="eastAsia"/>
                      <w:szCs w:val="21"/>
                    </w:rPr>
                    <w:t>9 m</w:t>
                  </w:r>
                  <w:r w:rsidRPr="004835DD">
                    <w:rPr>
                      <w:rFonts w:ascii="Times New Roman" w:hAnsi="Times New Roman" w:hint="eastAsia"/>
                      <w:szCs w:val="21"/>
                      <w:vertAlign w:val="superscript"/>
                    </w:rPr>
                    <w:t>2</w:t>
                  </w:r>
                  <w:r>
                    <w:rPr>
                      <w:rFonts w:ascii="Times New Roman" w:hAnsi="Times New Roman" w:hint="eastAsia"/>
                      <w:szCs w:val="21"/>
                    </w:rPr>
                    <w:t>，主要对各设备、器材进行清洗</w:t>
                  </w:r>
                </w:p>
              </w:tc>
              <w:tc>
                <w:tcPr>
                  <w:tcW w:w="1799" w:type="dxa"/>
                  <w:vAlign w:val="center"/>
                </w:tcPr>
                <w:p w:rsidR="006F0B4B" w:rsidRPr="00DC6C3E"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F0B4B" w:rsidRPr="00DC6C3E" w:rsidTr="002B0D79">
              <w:trPr>
                <w:cantSplit/>
                <w:trHeight w:val="340"/>
                <w:jc w:val="center"/>
              </w:trPr>
              <w:tc>
                <w:tcPr>
                  <w:tcW w:w="552"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851" w:type="dxa"/>
                  <w:vAlign w:val="center"/>
                </w:tcPr>
                <w:p w:rsidR="006F0B4B" w:rsidRPr="00DC6C3E" w:rsidRDefault="00E31259" w:rsidP="003D4499">
                  <w:pPr>
                    <w:adjustRightInd w:val="0"/>
                    <w:jc w:val="center"/>
                    <w:rPr>
                      <w:rFonts w:ascii="Times New Roman" w:hAnsi="Times New Roman"/>
                      <w:szCs w:val="21"/>
                    </w:rPr>
                  </w:pPr>
                  <w:r>
                    <w:rPr>
                      <w:rFonts w:ascii="Times New Roman" w:hAnsi="Times New Roman" w:hint="eastAsia"/>
                      <w:szCs w:val="21"/>
                    </w:rPr>
                    <w:t>实验区</w:t>
                  </w:r>
                </w:p>
              </w:tc>
              <w:tc>
                <w:tcPr>
                  <w:tcW w:w="5953" w:type="dxa"/>
                  <w:gridSpan w:val="2"/>
                  <w:vAlign w:val="center"/>
                </w:tcPr>
                <w:p w:rsidR="006F0B4B" w:rsidRPr="00DC6C3E" w:rsidRDefault="00E31259" w:rsidP="00E31259">
                  <w:pPr>
                    <w:adjustRightInd w:val="0"/>
                    <w:jc w:val="left"/>
                    <w:rPr>
                      <w:rFonts w:ascii="Times New Roman" w:hAnsi="Times New Roman"/>
                      <w:szCs w:val="21"/>
                    </w:rPr>
                  </w:pPr>
                  <w:r>
                    <w:rPr>
                      <w:rFonts w:ascii="Times New Roman" w:hAnsi="Times New Roman" w:hint="eastAsia"/>
                      <w:szCs w:val="21"/>
                    </w:rPr>
                    <w:t>位于厂区西南角，主要对产品进行微生物、水分、品评等测试</w:t>
                  </w:r>
                </w:p>
              </w:tc>
              <w:tc>
                <w:tcPr>
                  <w:tcW w:w="1799" w:type="dxa"/>
                  <w:vAlign w:val="center"/>
                </w:tcPr>
                <w:p w:rsidR="006F0B4B" w:rsidRPr="00DC6C3E"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F0B4B" w:rsidRPr="00DC6C3E" w:rsidTr="002B0D79">
              <w:trPr>
                <w:cantSplit/>
                <w:trHeight w:val="340"/>
                <w:jc w:val="center"/>
              </w:trPr>
              <w:tc>
                <w:tcPr>
                  <w:tcW w:w="552"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851" w:type="dxa"/>
                  <w:vAlign w:val="center"/>
                </w:tcPr>
                <w:p w:rsidR="006F0B4B" w:rsidRPr="00DC6C3E" w:rsidRDefault="006627E7" w:rsidP="003D4499">
                  <w:pPr>
                    <w:adjustRightInd w:val="0"/>
                    <w:jc w:val="center"/>
                    <w:rPr>
                      <w:rFonts w:ascii="Times New Roman" w:hAnsi="Times New Roman"/>
                      <w:szCs w:val="21"/>
                    </w:rPr>
                  </w:pPr>
                  <w:r w:rsidRPr="006627E7">
                    <w:rPr>
                      <w:rFonts w:ascii="Times New Roman" w:hAnsi="Times New Roman" w:hint="eastAsia"/>
                      <w:szCs w:val="21"/>
                    </w:rPr>
                    <w:t>生产办公室</w:t>
                  </w:r>
                </w:p>
              </w:tc>
              <w:tc>
                <w:tcPr>
                  <w:tcW w:w="5953" w:type="dxa"/>
                  <w:gridSpan w:val="2"/>
                  <w:vAlign w:val="center"/>
                </w:tcPr>
                <w:p w:rsidR="006F0B4B" w:rsidRPr="00DC6C3E" w:rsidRDefault="00E31259" w:rsidP="00452B03">
                  <w:pPr>
                    <w:adjustRightInd w:val="0"/>
                    <w:jc w:val="left"/>
                    <w:rPr>
                      <w:rFonts w:ascii="Times New Roman" w:hAnsi="Times New Roman"/>
                      <w:szCs w:val="21"/>
                    </w:rPr>
                  </w:pPr>
                  <w:r>
                    <w:rPr>
                      <w:rFonts w:ascii="Times New Roman" w:hAnsi="Times New Roman" w:hint="eastAsia"/>
                      <w:szCs w:val="21"/>
                    </w:rPr>
                    <w:t>位于厂区东南角，为生产员工休息、办公区域</w:t>
                  </w:r>
                </w:p>
              </w:tc>
              <w:tc>
                <w:tcPr>
                  <w:tcW w:w="1799" w:type="dxa"/>
                  <w:vAlign w:val="center"/>
                </w:tcPr>
                <w:p w:rsidR="006F0B4B" w:rsidRPr="00DC6C3E"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6F0B4B" w:rsidRPr="00DC6C3E" w:rsidTr="002B0D79">
              <w:trPr>
                <w:cantSplit/>
                <w:trHeight w:val="340"/>
                <w:jc w:val="center"/>
              </w:trPr>
              <w:tc>
                <w:tcPr>
                  <w:tcW w:w="552" w:type="dxa"/>
                  <w:vMerge/>
                  <w:tcMar>
                    <w:left w:w="28" w:type="dxa"/>
                    <w:right w:w="28" w:type="dxa"/>
                  </w:tcMar>
                  <w:vAlign w:val="center"/>
                </w:tcPr>
                <w:p w:rsidR="006F0B4B" w:rsidRPr="00DC6C3E" w:rsidRDefault="006F0B4B" w:rsidP="00747615">
                  <w:pPr>
                    <w:adjustRightInd w:val="0"/>
                    <w:jc w:val="center"/>
                    <w:rPr>
                      <w:rFonts w:ascii="Times New Roman" w:hAnsi="Times New Roman"/>
                      <w:szCs w:val="21"/>
                    </w:rPr>
                  </w:pPr>
                </w:p>
              </w:tc>
              <w:tc>
                <w:tcPr>
                  <w:tcW w:w="851" w:type="dxa"/>
                  <w:vAlign w:val="center"/>
                </w:tcPr>
                <w:p w:rsidR="006F0B4B" w:rsidRPr="00DC6C3E" w:rsidRDefault="00E31259" w:rsidP="003D4499">
                  <w:pPr>
                    <w:adjustRightInd w:val="0"/>
                    <w:jc w:val="center"/>
                    <w:rPr>
                      <w:rFonts w:ascii="Times New Roman" w:hAnsi="Times New Roman"/>
                      <w:szCs w:val="21"/>
                    </w:rPr>
                  </w:pPr>
                  <w:r>
                    <w:rPr>
                      <w:rFonts w:ascii="Times New Roman" w:hAnsi="Times New Roman" w:hint="eastAsia"/>
                      <w:szCs w:val="21"/>
                    </w:rPr>
                    <w:t>包材暂存间</w:t>
                  </w:r>
                </w:p>
              </w:tc>
              <w:tc>
                <w:tcPr>
                  <w:tcW w:w="5953" w:type="dxa"/>
                  <w:gridSpan w:val="2"/>
                  <w:vAlign w:val="center"/>
                </w:tcPr>
                <w:p w:rsidR="006F0B4B" w:rsidRPr="00DC6C3E" w:rsidRDefault="00E31259" w:rsidP="001662EF">
                  <w:pPr>
                    <w:adjustRightInd w:val="0"/>
                    <w:jc w:val="left"/>
                    <w:rPr>
                      <w:rFonts w:ascii="Times New Roman" w:hAnsi="Times New Roman"/>
                      <w:szCs w:val="21"/>
                    </w:rPr>
                  </w:pPr>
                  <w:r>
                    <w:rPr>
                      <w:rFonts w:ascii="Times New Roman" w:hAnsi="Times New Roman" w:hint="eastAsia"/>
                      <w:szCs w:val="21"/>
                    </w:rPr>
                    <w:t>位于外包装区西侧</w:t>
                  </w:r>
                  <w:r w:rsidR="00A975DD">
                    <w:rPr>
                      <w:rFonts w:ascii="Times New Roman" w:hAnsi="Times New Roman" w:hint="eastAsia"/>
                      <w:szCs w:val="21"/>
                    </w:rPr>
                    <w:t>，存放包装材料</w:t>
                  </w:r>
                </w:p>
              </w:tc>
              <w:tc>
                <w:tcPr>
                  <w:tcW w:w="1799" w:type="dxa"/>
                  <w:vAlign w:val="center"/>
                </w:tcPr>
                <w:p w:rsidR="006F0B4B" w:rsidRPr="00DC6C3E" w:rsidRDefault="00F2094F" w:rsidP="00747615">
                  <w:pPr>
                    <w:adjustRightInd w:val="0"/>
                    <w:jc w:val="center"/>
                    <w:rPr>
                      <w:rFonts w:ascii="Times New Roman" w:hAnsi="Times New Roman"/>
                      <w:szCs w:val="21"/>
                    </w:rPr>
                  </w:pPr>
                  <w:r>
                    <w:rPr>
                      <w:rFonts w:ascii="Times New Roman" w:hAnsi="Times New Roman" w:hint="eastAsia"/>
                      <w:szCs w:val="21"/>
                    </w:rPr>
                    <w:t>新建</w:t>
                  </w:r>
                </w:p>
              </w:tc>
            </w:tr>
            <w:tr w:rsidR="00271BDA" w:rsidRPr="00DC6C3E" w:rsidTr="002B0D79">
              <w:trPr>
                <w:cantSplit/>
                <w:trHeight w:val="340"/>
                <w:jc w:val="center"/>
              </w:trPr>
              <w:tc>
                <w:tcPr>
                  <w:tcW w:w="552" w:type="dxa"/>
                  <w:vMerge w:val="restart"/>
                  <w:tcMar>
                    <w:left w:w="28" w:type="dxa"/>
                    <w:right w:w="28" w:type="dxa"/>
                  </w:tcMar>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公用工程</w:t>
                  </w:r>
                </w:p>
              </w:tc>
              <w:tc>
                <w:tcPr>
                  <w:tcW w:w="851"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给</w:t>
                  </w:r>
                  <w:r w:rsidRPr="00DC6C3E">
                    <w:rPr>
                      <w:rFonts w:ascii="Times New Roman" w:hAnsi="Times New Roman"/>
                      <w:szCs w:val="21"/>
                    </w:rPr>
                    <w:t xml:space="preserve">  </w:t>
                  </w:r>
                  <w:r w:rsidRPr="00DC6C3E">
                    <w:rPr>
                      <w:rFonts w:ascii="Times New Roman" w:hAnsi="Times New Roman"/>
                      <w:szCs w:val="21"/>
                    </w:rPr>
                    <w:t>水</w:t>
                  </w:r>
                </w:p>
              </w:tc>
              <w:tc>
                <w:tcPr>
                  <w:tcW w:w="5953" w:type="dxa"/>
                  <w:gridSpan w:val="2"/>
                  <w:vAlign w:val="center"/>
                </w:tcPr>
                <w:p w:rsidR="00271BDA" w:rsidRPr="00A975DD" w:rsidRDefault="00A975DD" w:rsidP="002B0D79">
                  <w:pPr>
                    <w:jc w:val="left"/>
                    <w:rPr>
                      <w:rFonts w:ascii="Times New Roman" w:hAnsi="Times New Roman"/>
                      <w:szCs w:val="21"/>
                    </w:rPr>
                  </w:pPr>
                  <w:r w:rsidRPr="002B0D79">
                    <w:rPr>
                      <w:rFonts w:ascii="Times New Roman" w:hAnsi="Times New Roman"/>
                      <w:szCs w:val="21"/>
                    </w:rPr>
                    <w:t>项目用水来自市政给水管网，依托沣东科技产业园供水管网</w:t>
                  </w:r>
                </w:p>
              </w:tc>
              <w:tc>
                <w:tcPr>
                  <w:tcW w:w="1799" w:type="dxa"/>
                  <w:vAlign w:val="center"/>
                </w:tcPr>
                <w:p w:rsidR="00271BDA" w:rsidRPr="00DC6C3E" w:rsidRDefault="00A975DD" w:rsidP="00747615">
                  <w:pPr>
                    <w:adjustRightInd w:val="0"/>
                    <w:jc w:val="center"/>
                    <w:rPr>
                      <w:rFonts w:ascii="Times New Roman" w:hAnsi="Times New Roman"/>
                      <w:szCs w:val="21"/>
                    </w:rPr>
                  </w:pPr>
                  <w:r>
                    <w:rPr>
                      <w:rFonts w:ascii="Times New Roman" w:hAnsi="Times New Roman" w:hint="eastAsia"/>
                      <w:szCs w:val="21"/>
                    </w:rPr>
                    <w:t>依托</w:t>
                  </w:r>
                </w:p>
              </w:tc>
            </w:tr>
            <w:tr w:rsidR="00271BDA" w:rsidRPr="00DC6C3E" w:rsidTr="002B0D79">
              <w:trPr>
                <w:cantSplit/>
                <w:trHeight w:val="340"/>
                <w:jc w:val="center"/>
              </w:trPr>
              <w:tc>
                <w:tcPr>
                  <w:tcW w:w="552" w:type="dxa"/>
                  <w:vMerge/>
                  <w:tcMar>
                    <w:left w:w="28" w:type="dxa"/>
                    <w:right w:w="28" w:type="dxa"/>
                  </w:tcMar>
                  <w:vAlign w:val="center"/>
                </w:tcPr>
                <w:p w:rsidR="00271BDA" w:rsidRPr="00DC6C3E" w:rsidRDefault="00271BDA" w:rsidP="00747615">
                  <w:pPr>
                    <w:adjustRightInd w:val="0"/>
                    <w:jc w:val="center"/>
                    <w:rPr>
                      <w:rFonts w:ascii="Times New Roman" w:hAnsi="Times New Roman"/>
                      <w:szCs w:val="21"/>
                    </w:rPr>
                  </w:pPr>
                </w:p>
              </w:tc>
              <w:tc>
                <w:tcPr>
                  <w:tcW w:w="851"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排</w:t>
                  </w:r>
                  <w:r w:rsidRPr="00DC6C3E">
                    <w:rPr>
                      <w:rFonts w:ascii="Times New Roman" w:hAnsi="Times New Roman"/>
                      <w:szCs w:val="21"/>
                    </w:rPr>
                    <w:t xml:space="preserve">  </w:t>
                  </w:r>
                  <w:r w:rsidRPr="00DC6C3E">
                    <w:rPr>
                      <w:rFonts w:ascii="Times New Roman" w:hAnsi="Times New Roman"/>
                      <w:szCs w:val="21"/>
                    </w:rPr>
                    <w:t>水</w:t>
                  </w:r>
                </w:p>
              </w:tc>
              <w:tc>
                <w:tcPr>
                  <w:tcW w:w="5953" w:type="dxa"/>
                  <w:gridSpan w:val="2"/>
                  <w:vAlign w:val="center"/>
                </w:tcPr>
                <w:p w:rsidR="00271BDA" w:rsidRPr="00DC6C3E" w:rsidRDefault="00252CC2" w:rsidP="00734797">
                  <w:pPr>
                    <w:adjustRightInd w:val="0"/>
                    <w:jc w:val="left"/>
                    <w:rPr>
                      <w:rFonts w:ascii="Times New Roman" w:hAnsi="Times New Roman"/>
                      <w:szCs w:val="21"/>
                    </w:rPr>
                  </w:pPr>
                  <w:r>
                    <w:rPr>
                      <w:rFonts w:ascii="Times New Roman" w:hAnsi="Times New Roman" w:hint="eastAsia"/>
                      <w:szCs w:val="21"/>
                    </w:rPr>
                    <w:t>生产废水经污水处理站处理后与生活污水一起经园区化粪池处理后排入市政污水管网，最终进入西安市第六污水处理厂</w:t>
                  </w:r>
                </w:p>
              </w:tc>
              <w:tc>
                <w:tcPr>
                  <w:tcW w:w="1799" w:type="dxa"/>
                  <w:vAlign w:val="center"/>
                </w:tcPr>
                <w:p w:rsidR="00271BDA" w:rsidRDefault="0075386F" w:rsidP="00747615">
                  <w:pPr>
                    <w:adjustRightInd w:val="0"/>
                    <w:jc w:val="center"/>
                    <w:rPr>
                      <w:rFonts w:ascii="Times New Roman" w:hAnsi="Times New Roman"/>
                      <w:szCs w:val="21"/>
                    </w:rPr>
                  </w:pPr>
                  <w:r>
                    <w:rPr>
                      <w:rFonts w:ascii="Times New Roman" w:hAnsi="Times New Roman" w:hint="eastAsia"/>
                      <w:szCs w:val="21"/>
                    </w:rPr>
                    <w:t>污水处理站新建</w:t>
                  </w:r>
                </w:p>
                <w:p w:rsidR="0075386F" w:rsidRPr="00DC6C3E" w:rsidRDefault="0075386F" w:rsidP="00747615">
                  <w:pPr>
                    <w:adjustRightInd w:val="0"/>
                    <w:jc w:val="center"/>
                    <w:rPr>
                      <w:rFonts w:ascii="Times New Roman" w:hAnsi="Times New Roman"/>
                      <w:szCs w:val="21"/>
                    </w:rPr>
                  </w:pPr>
                  <w:r>
                    <w:rPr>
                      <w:rFonts w:ascii="Times New Roman" w:hAnsi="Times New Roman" w:hint="eastAsia"/>
                      <w:szCs w:val="21"/>
                    </w:rPr>
                    <w:t>化粪池依托</w:t>
                  </w:r>
                </w:p>
              </w:tc>
            </w:tr>
            <w:tr w:rsidR="00271BDA" w:rsidRPr="00DC6C3E" w:rsidTr="002B0D79">
              <w:trPr>
                <w:cantSplit/>
                <w:trHeight w:val="340"/>
                <w:jc w:val="center"/>
              </w:trPr>
              <w:tc>
                <w:tcPr>
                  <w:tcW w:w="552" w:type="dxa"/>
                  <w:vMerge/>
                  <w:tcMar>
                    <w:left w:w="28" w:type="dxa"/>
                    <w:right w:w="28" w:type="dxa"/>
                  </w:tcMar>
                  <w:vAlign w:val="center"/>
                </w:tcPr>
                <w:p w:rsidR="00271BDA" w:rsidRPr="00DC6C3E" w:rsidRDefault="00271BDA" w:rsidP="00747615">
                  <w:pPr>
                    <w:adjustRightInd w:val="0"/>
                    <w:jc w:val="center"/>
                    <w:rPr>
                      <w:rFonts w:ascii="Times New Roman" w:hAnsi="Times New Roman"/>
                      <w:szCs w:val="21"/>
                    </w:rPr>
                  </w:pPr>
                </w:p>
              </w:tc>
              <w:tc>
                <w:tcPr>
                  <w:tcW w:w="851"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供</w:t>
                  </w:r>
                  <w:r w:rsidRPr="00DC6C3E">
                    <w:rPr>
                      <w:rFonts w:ascii="Times New Roman" w:hAnsi="Times New Roman"/>
                      <w:szCs w:val="21"/>
                    </w:rPr>
                    <w:t xml:space="preserve">  </w:t>
                  </w:r>
                  <w:r w:rsidRPr="00DC6C3E">
                    <w:rPr>
                      <w:rFonts w:ascii="Times New Roman" w:hAnsi="Times New Roman"/>
                      <w:szCs w:val="21"/>
                    </w:rPr>
                    <w:t>电</w:t>
                  </w:r>
                </w:p>
              </w:tc>
              <w:tc>
                <w:tcPr>
                  <w:tcW w:w="5953" w:type="dxa"/>
                  <w:gridSpan w:val="2"/>
                  <w:vAlign w:val="center"/>
                </w:tcPr>
                <w:p w:rsidR="00271BDA" w:rsidRPr="00A975DD" w:rsidRDefault="00A975DD" w:rsidP="002B0D79">
                  <w:pPr>
                    <w:jc w:val="left"/>
                    <w:rPr>
                      <w:rFonts w:ascii="Times New Roman" w:hAnsi="Times New Roman"/>
                      <w:szCs w:val="21"/>
                    </w:rPr>
                  </w:pPr>
                  <w:r w:rsidRPr="002B0D79">
                    <w:rPr>
                      <w:rFonts w:ascii="Times New Roman" w:hAnsi="Times New Roman"/>
                      <w:szCs w:val="21"/>
                    </w:rPr>
                    <w:t>本项目用电取自市政供电，依托沣东科技产业园供电设施</w:t>
                  </w:r>
                </w:p>
              </w:tc>
              <w:tc>
                <w:tcPr>
                  <w:tcW w:w="1799" w:type="dxa"/>
                  <w:vAlign w:val="center"/>
                </w:tcPr>
                <w:p w:rsidR="00271BDA" w:rsidRPr="00DC6C3E" w:rsidRDefault="00A975DD" w:rsidP="00747615">
                  <w:pPr>
                    <w:adjustRightInd w:val="0"/>
                    <w:jc w:val="center"/>
                    <w:rPr>
                      <w:rFonts w:ascii="Times New Roman" w:hAnsi="Times New Roman"/>
                      <w:szCs w:val="21"/>
                    </w:rPr>
                  </w:pPr>
                  <w:r>
                    <w:rPr>
                      <w:rFonts w:ascii="Times New Roman" w:hAnsi="Times New Roman" w:hint="eastAsia"/>
                      <w:szCs w:val="21"/>
                    </w:rPr>
                    <w:t>依托</w:t>
                  </w:r>
                </w:p>
              </w:tc>
            </w:tr>
            <w:tr w:rsidR="00271BDA" w:rsidRPr="00DC6C3E" w:rsidTr="002B0D79">
              <w:trPr>
                <w:cantSplit/>
                <w:trHeight w:val="340"/>
                <w:jc w:val="center"/>
              </w:trPr>
              <w:tc>
                <w:tcPr>
                  <w:tcW w:w="552" w:type="dxa"/>
                  <w:vMerge/>
                  <w:tcMar>
                    <w:left w:w="28" w:type="dxa"/>
                    <w:right w:w="28" w:type="dxa"/>
                  </w:tcMar>
                  <w:vAlign w:val="center"/>
                </w:tcPr>
                <w:p w:rsidR="00271BDA" w:rsidRPr="00DC6C3E" w:rsidRDefault="00271BDA" w:rsidP="00747615">
                  <w:pPr>
                    <w:adjustRightInd w:val="0"/>
                    <w:jc w:val="center"/>
                    <w:rPr>
                      <w:rFonts w:ascii="Times New Roman" w:hAnsi="Times New Roman"/>
                      <w:szCs w:val="21"/>
                    </w:rPr>
                  </w:pPr>
                </w:p>
              </w:tc>
              <w:tc>
                <w:tcPr>
                  <w:tcW w:w="851" w:type="dxa"/>
                  <w:vAlign w:val="center"/>
                </w:tcPr>
                <w:p w:rsidR="00271BDA" w:rsidRPr="00DC6C3E" w:rsidRDefault="00271BDA" w:rsidP="00747615">
                  <w:pPr>
                    <w:adjustRightInd w:val="0"/>
                    <w:jc w:val="center"/>
                    <w:rPr>
                      <w:rFonts w:ascii="Times New Roman" w:hAnsi="Times New Roman"/>
                      <w:szCs w:val="21"/>
                    </w:rPr>
                  </w:pPr>
                  <w:r w:rsidRPr="00DC6C3E">
                    <w:rPr>
                      <w:rFonts w:ascii="Times New Roman" w:hAnsi="Times New Roman"/>
                      <w:szCs w:val="21"/>
                    </w:rPr>
                    <w:t>供暖及制冷</w:t>
                  </w:r>
                </w:p>
              </w:tc>
              <w:tc>
                <w:tcPr>
                  <w:tcW w:w="5953" w:type="dxa"/>
                  <w:gridSpan w:val="2"/>
                  <w:vAlign w:val="center"/>
                </w:tcPr>
                <w:p w:rsidR="00271BDA" w:rsidRPr="00A975DD" w:rsidRDefault="00A975DD" w:rsidP="00A975DD">
                  <w:pPr>
                    <w:jc w:val="left"/>
                    <w:rPr>
                      <w:rFonts w:ascii="Times New Roman" w:hAnsi="Times New Roman"/>
                      <w:szCs w:val="21"/>
                    </w:rPr>
                  </w:pPr>
                  <w:r w:rsidRPr="002B0D79">
                    <w:rPr>
                      <w:rFonts w:ascii="Times New Roman" w:hAnsi="Times New Roman"/>
                      <w:szCs w:val="21"/>
                    </w:rPr>
                    <w:t>项目区采暖和制冷均采用中央空调</w:t>
                  </w:r>
                </w:p>
              </w:tc>
              <w:tc>
                <w:tcPr>
                  <w:tcW w:w="1799" w:type="dxa"/>
                  <w:vAlign w:val="center"/>
                </w:tcPr>
                <w:p w:rsidR="00271BDA" w:rsidRPr="00DC6C3E" w:rsidRDefault="0075386F" w:rsidP="00747615">
                  <w:pPr>
                    <w:adjustRightInd w:val="0"/>
                    <w:jc w:val="center"/>
                    <w:rPr>
                      <w:rFonts w:ascii="Times New Roman" w:hAnsi="Times New Roman"/>
                      <w:szCs w:val="21"/>
                      <w:highlight w:val="red"/>
                    </w:rPr>
                  </w:pPr>
                  <w:r>
                    <w:rPr>
                      <w:rFonts w:ascii="Times New Roman" w:hAnsi="Times New Roman" w:hint="eastAsia"/>
                      <w:szCs w:val="21"/>
                    </w:rPr>
                    <w:t>新建</w:t>
                  </w:r>
                </w:p>
              </w:tc>
            </w:tr>
            <w:tr w:rsidR="004532CF" w:rsidRPr="00DC6C3E" w:rsidTr="002B0D79">
              <w:trPr>
                <w:cantSplit/>
                <w:trHeight w:val="642"/>
                <w:jc w:val="center"/>
              </w:trPr>
              <w:tc>
                <w:tcPr>
                  <w:tcW w:w="552" w:type="dxa"/>
                  <w:vMerge w:val="restart"/>
                  <w:tcMar>
                    <w:left w:w="28" w:type="dxa"/>
                    <w:right w:w="28" w:type="dxa"/>
                  </w:tcMar>
                  <w:vAlign w:val="center"/>
                </w:tcPr>
                <w:p w:rsidR="004532CF" w:rsidRPr="00DC6C3E" w:rsidRDefault="004532CF" w:rsidP="00747615">
                  <w:pPr>
                    <w:adjustRightInd w:val="0"/>
                    <w:jc w:val="center"/>
                    <w:rPr>
                      <w:rFonts w:ascii="Times New Roman" w:hAnsi="Times New Roman"/>
                      <w:szCs w:val="21"/>
                    </w:rPr>
                  </w:pPr>
                </w:p>
                <w:p w:rsidR="004532CF" w:rsidRPr="00316B2B" w:rsidRDefault="004532CF" w:rsidP="00747615">
                  <w:pPr>
                    <w:adjustRightInd w:val="0"/>
                    <w:jc w:val="center"/>
                    <w:rPr>
                      <w:rFonts w:ascii="Times New Roman" w:hAnsi="Times New Roman"/>
                      <w:szCs w:val="21"/>
                    </w:rPr>
                  </w:pPr>
                  <w:r w:rsidRPr="00316B2B">
                    <w:rPr>
                      <w:rFonts w:ascii="Times New Roman" w:hAnsi="Times New Roman"/>
                      <w:szCs w:val="21"/>
                    </w:rPr>
                    <w:t>环</w:t>
                  </w:r>
                </w:p>
                <w:p w:rsidR="004532CF" w:rsidRPr="00316B2B" w:rsidRDefault="004532CF" w:rsidP="00747615">
                  <w:pPr>
                    <w:adjustRightInd w:val="0"/>
                    <w:jc w:val="center"/>
                    <w:rPr>
                      <w:rFonts w:ascii="Times New Roman" w:hAnsi="Times New Roman"/>
                      <w:szCs w:val="21"/>
                    </w:rPr>
                  </w:pPr>
                  <w:r w:rsidRPr="00316B2B">
                    <w:rPr>
                      <w:rFonts w:ascii="Times New Roman" w:hAnsi="Times New Roman"/>
                      <w:szCs w:val="21"/>
                    </w:rPr>
                    <w:t>保</w:t>
                  </w:r>
                </w:p>
                <w:p w:rsidR="004532CF" w:rsidRPr="00316B2B" w:rsidRDefault="004532CF" w:rsidP="00747615">
                  <w:pPr>
                    <w:adjustRightInd w:val="0"/>
                    <w:jc w:val="center"/>
                    <w:rPr>
                      <w:rFonts w:ascii="Times New Roman" w:hAnsi="Times New Roman"/>
                      <w:szCs w:val="21"/>
                    </w:rPr>
                  </w:pPr>
                  <w:r w:rsidRPr="00316B2B">
                    <w:rPr>
                      <w:rFonts w:ascii="Times New Roman" w:hAnsi="Times New Roman"/>
                      <w:szCs w:val="21"/>
                    </w:rPr>
                    <w:t>工</w:t>
                  </w:r>
                </w:p>
                <w:p w:rsidR="004532CF" w:rsidRPr="00DC6C3E" w:rsidRDefault="004532CF" w:rsidP="00747615">
                  <w:pPr>
                    <w:adjustRightInd w:val="0"/>
                    <w:jc w:val="center"/>
                    <w:rPr>
                      <w:rFonts w:ascii="Times New Roman" w:hAnsi="Times New Roman"/>
                      <w:szCs w:val="21"/>
                    </w:rPr>
                  </w:pPr>
                  <w:r w:rsidRPr="00316B2B">
                    <w:rPr>
                      <w:rFonts w:ascii="Times New Roman" w:hAnsi="Times New Roman"/>
                      <w:szCs w:val="21"/>
                    </w:rPr>
                    <w:t>程</w:t>
                  </w:r>
                </w:p>
              </w:tc>
              <w:tc>
                <w:tcPr>
                  <w:tcW w:w="851" w:type="dxa"/>
                  <w:vAlign w:val="center"/>
                </w:tcPr>
                <w:p w:rsidR="004532CF" w:rsidRPr="00DC6C3E" w:rsidRDefault="004532CF" w:rsidP="00747615">
                  <w:pPr>
                    <w:adjustRightInd w:val="0"/>
                    <w:jc w:val="center"/>
                    <w:rPr>
                      <w:rFonts w:ascii="Times New Roman" w:hAnsi="Times New Roman"/>
                      <w:szCs w:val="21"/>
                    </w:rPr>
                  </w:pPr>
                  <w:r w:rsidRPr="00DC6C3E">
                    <w:rPr>
                      <w:rFonts w:ascii="Times New Roman" w:hAnsi="Times New Roman"/>
                      <w:szCs w:val="21"/>
                    </w:rPr>
                    <w:t>废</w:t>
                  </w:r>
                  <w:r w:rsidRPr="00DC6C3E">
                    <w:rPr>
                      <w:rFonts w:ascii="Times New Roman" w:hAnsi="Times New Roman"/>
                      <w:szCs w:val="21"/>
                    </w:rPr>
                    <w:t xml:space="preserve">  </w:t>
                  </w:r>
                  <w:r w:rsidRPr="00DC6C3E">
                    <w:rPr>
                      <w:rFonts w:ascii="Times New Roman" w:hAnsi="Times New Roman"/>
                      <w:szCs w:val="21"/>
                    </w:rPr>
                    <w:t>水</w:t>
                  </w:r>
                </w:p>
              </w:tc>
              <w:tc>
                <w:tcPr>
                  <w:tcW w:w="5953" w:type="dxa"/>
                  <w:gridSpan w:val="2"/>
                  <w:vAlign w:val="center"/>
                </w:tcPr>
                <w:p w:rsidR="004532CF" w:rsidRPr="00DC6C3E" w:rsidRDefault="00411339" w:rsidP="002B0D79">
                  <w:pPr>
                    <w:jc w:val="left"/>
                    <w:rPr>
                      <w:rFonts w:ascii="Times New Roman" w:hAnsi="Times New Roman"/>
                      <w:szCs w:val="21"/>
                    </w:rPr>
                  </w:pPr>
                  <w:r>
                    <w:rPr>
                      <w:rFonts w:ascii="Times New Roman" w:hAnsi="Times New Roman" w:hint="eastAsia"/>
                      <w:szCs w:val="21"/>
                    </w:rPr>
                    <w:t>生产废水经污水处理站处理后与生活污水一起经园区化粪池处理后排入市政污水管网，最终进入西安市第六污水处理厂</w:t>
                  </w:r>
                </w:p>
              </w:tc>
              <w:tc>
                <w:tcPr>
                  <w:tcW w:w="1799" w:type="dxa"/>
                  <w:vAlign w:val="center"/>
                </w:tcPr>
                <w:p w:rsidR="00271BDA" w:rsidRPr="00271BDA" w:rsidRDefault="00411339" w:rsidP="00734797">
                  <w:pPr>
                    <w:adjustRightInd w:val="0"/>
                    <w:jc w:val="center"/>
                    <w:rPr>
                      <w:rFonts w:ascii="Times New Roman" w:hAnsi="Times New Roman"/>
                      <w:szCs w:val="21"/>
                    </w:rPr>
                  </w:pPr>
                  <w:r>
                    <w:rPr>
                      <w:rFonts w:ascii="Times New Roman" w:hAnsi="Times New Roman" w:hint="eastAsia"/>
                      <w:szCs w:val="21"/>
                    </w:rPr>
                    <w:t>/</w:t>
                  </w:r>
                </w:p>
              </w:tc>
            </w:tr>
            <w:tr w:rsidR="00734797" w:rsidRPr="00DC6C3E" w:rsidTr="002B0D79">
              <w:trPr>
                <w:cantSplit/>
                <w:trHeight w:val="201"/>
                <w:jc w:val="center"/>
              </w:trPr>
              <w:tc>
                <w:tcPr>
                  <w:tcW w:w="552"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851" w:type="dxa"/>
                  <w:vAlign w:val="center"/>
                </w:tcPr>
                <w:p w:rsidR="00734797" w:rsidRPr="00DC6C3E" w:rsidRDefault="00734797" w:rsidP="00747615">
                  <w:pPr>
                    <w:adjustRightInd w:val="0"/>
                    <w:jc w:val="center"/>
                    <w:rPr>
                      <w:rFonts w:ascii="Times New Roman" w:hAnsi="Times New Roman"/>
                      <w:szCs w:val="21"/>
                    </w:rPr>
                  </w:pPr>
                  <w:r w:rsidRPr="00DC6C3E">
                    <w:rPr>
                      <w:rFonts w:ascii="Times New Roman" w:hAnsi="Times New Roman"/>
                      <w:szCs w:val="21"/>
                    </w:rPr>
                    <w:t>废气</w:t>
                  </w:r>
                </w:p>
              </w:tc>
              <w:tc>
                <w:tcPr>
                  <w:tcW w:w="5953" w:type="dxa"/>
                  <w:gridSpan w:val="2"/>
                  <w:vAlign w:val="center"/>
                </w:tcPr>
                <w:p w:rsidR="00734797" w:rsidRPr="00C36003" w:rsidRDefault="00411339" w:rsidP="0075386F">
                  <w:pPr>
                    <w:jc w:val="left"/>
                    <w:rPr>
                      <w:rFonts w:ascii="Times New Roman" w:hAnsi="Times New Roman"/>
                      <w:szCs w:val="21"/>
                    </w:rPr>
                  </w:pPr>
                  <w:r>
                    <w:rPr>
                      <w:rFonts w:ascii="Times New Roman" w:hAnsi="Times New Roman" w:hint="eastAsia"/>
                      <w:szCs w:val="21"/>
                    </w:rPr>
                    <w:t>粉料物质称量、混合前后进出料以及粗糖研磨</w:t>
                  </w:r>
                  <w:r w:rsidR="00D74CF2">
                    <w:rPr>
                      <w:rFonts w:ascii="Times New Roman" w:hAnsi="Times New Roman" w:hint="eastAsia"/>
                      <w:szCs w:val="21"/>
                    </w:rPr>
                    <w:t>、过滤</w:t>
                  </w:r>
                  <w:r>
                    <w:rPr>
                      <w:rFonts w:ascii="Times New Roman" w:hAnsi="Times New Roman" w:hint="eastAsia"/>
                      <w:szCs w:val="21"/>
                    </w:rPr>
                    <w:t>过程中产生的颗粒物经</w:t>
                  </w:r>
                  <w:r w:rsidR="0075386F">
                    <w:rPr>
                      <w:rFonts w:ascii="Times New Roman" w:hAnsi="Times New Roman" w:hint="eastAsia"/>
                      <w:szCs w:val="21"/>
                    </w:rPr>
                    <w:t>除尘排风系统</w:t>
                  </w:r>
                  <w:r>
                    <w:rPr>
                      <w:rFonts w:ascii="Times New Roman" w:hAnsi="Times New Roman" w:hint="eastAsia"/>
                      <w:szCs w:val="21"/>
                    </w:rPr>
                    <w:t>收集后</w:t>
                  </w:r>
                  <w:r w:rsidR="0075386F">
                    <w:rPr>
                      <w:rFonts w:ascii="Times New Roman" w:hAnsi="Times New Roman" w:hint="eastAsia"/>
                      <w:szCs w:val="21"/>
                    </w:rPr>
                    <w:t>通过</w:t>
                  </w:r>
                  <w:r>
                    <w:rPr>
                      <w:rFonts w:ascii="Times New Roman" w:hAnsi="Times New Roman" w:hint="eastAsia"/>
                      <w:szCs w:val="21"/>
                    </w:rPr>
                    <w:t>除尘机组处理后再经空气净化系统排至室外</w:t>
                  </w:r>
                  <w:r w:rsidR="0075386F">
                    <w:rPr>
                      <w:rFonts w:ascii="Times New Roman" w:hAnsi="Times New Roman" w:hint="eastAsia"/>
                      <w:szCs w:val="21"/>
                    </w:rPr>
                    <w:t>（无组织形式排放）</w:t>
                  </w:r>
                </w:p>
              </w:tc>
              <w:tc>
                <w:tcPr>
                  <w:tcW w:w="1799" w:type="dxa"/>
                  <w:vAlign w:val="center"/>
                </w:tcPr>
                <w:p w:rsidR="00734797" w:rsidRPr="00271BDA" w:rsidRDefault="00411339" w:rsidP="00411339">
                  <w:pPr>
                    <w:adjustRightInd w:val="0"/>
                    <w:jc w:val="center"/>
                    <w:rPr>
                      <w:rFonts w:ascii="Times New Roman" w:hAnsi="Times New Roman"/>
                      <w:szCs w:val="21"/>
                    </w:rPr>
                  </w:pPr>
                  <w:r>
                    <w:rPr>
                      <w:rFonts w:ascii="Times New Roman" w:hAnsi="Times New Roman" w:hint="eastAsia"/>
                      <w:szCs w:val="21"/>
                    </w:rPr>
                    <w:t>新建</w:t>
                  </w:r>
                </w:p>
              </w:tc>
            </w:tr>
            <w:tr w:rsidR="00734797" w:rsidRPr="00DC6C3E" w:rsidTr="002B0D79">
              <w:trPr>
                <w:cantSplit/>
                <w:trHeight w:val="340"/>
                <w:jc w:val="center"/>
              </w:trPr>
              <w:tc>
                <w:tcPr>
                  <w:tcW w:w="552" w:type="dxa"/>
                  <w:vMerge/>
                  <w:tcMar>
                    <w:left w:w="28" w:type="dxa"/>
                    <w:right w:w="28" w:type="dxa"/>
                  </w:tcMar>
                  <w:vAlign w:val="center"/>
                </w:tcPr>
                <w:p w:rsidR="00734797" w:rsidRPr="00DC6C3E" w:rsidRDefault="00734797" w:rsidP="00747615">
                  <w:pPr>
                    <w:adjustRightInd w:val="0"/>
                    <w:jc w:val="center"/>
                    <w:rPr>
                      <w:rFonts w:ascii="Times New Roman" w:hAnsi="Times New Roman"/>
                      <w:szCs w:val="21"/>
                    </w:rPr>
                  </w:pPr>
                </w:p>
              </w:tc>
              <w:tc>
                <w:tcPr>
                  <w:tcW w:w="851" w:type="dxa"/>
                  <w:vAlign w:val="center"/>
                </w:tcPr>
                <w:p w:rsidR="00734797" w:rsidRPr="00DC6C3E" w:rsidRDefault="00734797" w:rsidP="00747615">
                  <w:pPr>
                    <w:adjustRightInd w:val="0"/>
                    <w:jc w:val="center"/>
                    <w:rPr>
                      <w:rFonts w:ascii="Times New Roman" w:hAnsi="Times New Roman"/>
                      <w:szCs w:val="21"/>
                    </w:rPr>
                  </w:pPr>
                  <w:r w:rsidRPr="00DC6C3E">
                    <w:rPr>
                      <w:rFonts w:ascii="Times New Roman" w:hAnsi="Times New Roman"/>
                      <w:szCs w:val="21"/>
                    </w:rPr>
                    <w:t>噪声治理</w:t>
                  </w:r>
                </w:p>
              </w:tc>
              <w:tc>
                <w:tcPr>
                  <w:tcW w:w="5953" w:type="dxa"/>
                  <w:gridSpan w:val="2"/>
                  <w:vAlign w:val="center"/>
                </w:tcPr>
                <w:p w:rsidR="00734797" w:rsidRPr="00DC6C3E" w:rsidRDefault="00411339" w:rsidP="00CD576A">
                  <w:pPr>
                    <w:adjustRightInd w:val="0"/>
                    <w:jc w:val="left"/>
                    <w:rPr>
                      <w:rFonts w:ascii="Times New Roman" w:hAnsi="Times New Roman"/>
                      <w:szCs w:val="21"/>
                    </w:rPr>
                  </w:pPr>
                  <w:r>
                    <w:rPr>
                      <w:rFonts w:ascii="Times New Roman" w:hAnsi="Times New Roman" w:hint="eastAsia"/>
                      <w:color w:val="000000"/>
                      <w:szCs w:val="21"/>
                    </w:rPr>
                    <w:t>设备噪声采用低噪声设备</w:t>
                  </w:r>
                  <w:r w:rsidR="0075386F">
                    <w:rPr>
                      <w:rFonts w:ascii="Times New Roman" w:hAnsi="Times New Roman" w:hint="eastAsia"/>
                      <w:color w:val="000000"/>
                      <w:szCs w:val="21"/>
                    </w:rPr>
                    <w:t>、</w:t>
                  </w:r>
                  <w:r>
                    <w:rPr>
                      <w:rFonts w:ascii="Times New Roman" w:hAnsi="Times New Roman" w:hint="eastAsia"/>
                      <w:color w:val="000000"/>
                      <w:szCs w:val="21"/>
                    </w:rPr>
                    <w:t>基础减振、厂房隔声</w:t>
                  </w:r>
                  <w:r>
                    <w:rPr>
                      <w:rFonts w:ascii="Times New Roman" w:hAnsi="Times New Roman" w:hint="eastAsia"/>
                      <w:color w:val="000000"/>
                      <w:kern w:val="0"/>
                      <w:szCs w:val="21"/>
                    </w:rPr>
                    <w:t>、</w:t>
                  </w:r>
                  <w:r>
                    <w:rPr>
                      <w:rFonts w:ascii="Times New Roman" w:hAnsi="Times New Roman" w:hint="eastAsia"/>
                      <w:color w:val="000000"/>
                      <w:szCs w:val="21"/>
                    </w:rPr>
                    <w:t>距离衰减等措施降噪</w:t>
                  </w:r>
                  <w:r w:rsidR="0075386F">
                    <w:rPr>
                      <w:rFonts w:ascii="Times New Roman" w:hAnsi="Times New Roman" w:hint="eastAsia"/>
                      <w:color w:val="000000"/>
                      <w:szCs w:val="21"/>
                    </w:rPr>
                    <w:t>；污水处理站风机设置软连接、</w:t>
                  </w:r>
                  <w:r w:rsidR="00CD576A">
                    <w:rPr>
                      <w:rFonts w:ascii="Times New Roman" w:hAnsi="Times New Roman" w:hint="eastAsia"/>
                      <w:color w:val="000000"/>
                      <w:szCs w:val="21"/>
                    </w:rPr>
                    <w:t>消声器</w:t>
                  </w:r>
                  <w:r w:rsidR="0075386F">
                    <w:rPr>
                      <w:rFonts w:ascii="Times New Roman" w:hAnsi="Times New Roman" w:hint="eastAsia"/>
                      <w:color w:val="000000"/>
                      <w:szCs w:val="21"/>
                    </w:rPr>
                    <w:t>等降噪</w:t>
                  </w:r>
                </w:p>
              </w:tc>
              <w:tc>
                <w:tcPr>
                  <w:tcW w:w="1799" w:type="dxa"/>
                  <w:vAlign w:val="center"/>
                </w:tcPr>
                <w:p w:rsidR="00734797" w:rsidRPr="00DC6C3E" w:rsidRDefault="00411339" w:rsidP="00747615">
                  <w:pPr>
                    <w:adjustRightInd w:val="0"/>
                    <w:jc w:val="center"/>
                    <w:rPr>
                      <w:rFonts w:ascii="Times New Roman" w:hAnsi="Times New Roman"/>
                      <w:szCs w:val="21"/>
                    </w:rPr>
                  </w:pPr>
                  <w:r>
                    <w:rPr>
                      <w:rFonts w:ascii="Times New Roman" w:hAnsi="Times New Roman" w:hint="eastAsia"/>
                      <w:szCs w:val="21"/>
                    </w:rPr>
                    <w:t>新建</w:t>
                  </w:r>
                </w:p>
              </w:tc>
            </w:tr>
            <w:tr w:rsidR="007521B7" w:rsidRPr="00DC6C3E" w:rsidTr="007521B7">
              <w:trPr>
                <w:cantSplit/>
                <w:trHeight w:val="410"/>
                <w:jc w:val="center"/>
              </w:trPr>
              <w:tc>
                <w:tcPr>
                  <w:tcW w:w="552" w:type="dxa"/>
                  <w:vMerge/>
                  <w:tcMar>
                    <w:left w:w="28" w:type="dxa"/>
                    <w:right w:w="28" w:type="dxa"/>
                  </w:tcMar>
                  <w:vAlign w:val="center"/>
                </w:tcPr>
                <w:p w:rsidR="007521B7" w:rsidRPr="00DC6C3E" w:rsidRDefault="007521B7" w:rsidP="00747615">
                  <w:pPr>
                    <w:adjustRightInd w:val="0"/>
                    <w:jc w:val="center"/>
                    <w:rPr>
                      <w:rFonts w:ascii="Times New Roman" w:hAnsi="Times New Roman"/>
                      <w:szCs w:val="21"/>
                    </w:rPr>
                  </w:pPr>
                </w:p>
              </w:tc>
              <w:tc>
                <w:tcPr>
                  <w:tcW w:w="851" w:type="dxa"/>
                  <w:vMerge w:val="restart"/>
                  <w:vAlign w:val="center"/>
                </w:tcPr>
                <w:p w:rsidR="007521B7" w:rsidRPr="00DC6C3E" w:rsidRDefault="007521B7" w:rsidP="00747615">
                  <w:pPr>
                    <w:adjustRightInd w:val="0"/>
                    <w:jc w:val="center"/>
                    <w:rPr>
                      <w:rFonts w:ascii="Times New Roman" w:hAnsi="Times New Roman"/>
                      <w:szCs w:val="21"/>
                    </w:rPr>
                  </w:pPr>
                  <w:r w:rsidRPr="00DC6C3E">
                    <w:rPr>
                      <w:rFonts w:ascii="Times New Roman" w:hAnsi="Times New Roman"/>
                      <w:szCs w:val="21"/>
                    </w:rPr>
                    <w:t>固</w:t>
                  </w:r>
                  <w:r w:rsidRPr="00DC6C3E">
                    <w:rPr>
                      <w:rFonts w:ascii="Times New Roman" w:hAnsi="Times New Roman"/>
                      <w:szCs w:val="21"/>
                    </w:rPr>
                    <w:t xml:space="preserve">  </w:t>
                  </w:r>
                  <w:r w:rsidRPr="00DC6C3E">
                    <w:rPr>
                      <w:rFonts w:ascii="Times New Roman" w:hAnsi="Times New Roman"/>
                      <w:szCs w:val="21"/>
                    </w:rPr>
                    <w:t>废</w:t>
                  </w:r>
                </w:p>
              </w:tc>
              <w:tc>
                <w:tcPr>
                  <w:tcW w:w="5953" w:type="dxa"/>
                  <w:gridSpan w:val="2"/>
                  <w:vAlign w:val="center"/>
                </w:tcPr>
                <w:p w:rsidR="007521B7" w:rsidRPr="00DC6C3E" w:rsidRDefault="007521B7" w:rsidP="00452B03">
                  <w:pPr>
                    <w:adjustRightInd w:val="0"/>
                    <w:jc w:val="left"/>
                    <w:rPr>
                      <w:rFonts w:ascii="Times New Roman" w:hAnsi="Times New Roman"/>
                      <w:szCs w:val="21"/>
                    </w:rPr>
                  </w:pPr>
                  <w:r>
                    <w:rPr>
                      <w:rFonts w:ascii="Times New Roman" w:hAnsi="Times New Roman" w:hint="eastAsia"/>
                      <w:color w:val="000000"/>
                      <w:szCs w:val="21"/>
                    </w:rPr>
                    <w:t>生活垃圾：经分类收集后由环卫部门清运</w:t>
                  </w:r>
                </w:p>
              </w:tc>
              <w:tc>
                <w:tcPr>
                  <w:tcW w:w="1799" w:type="dxa"/>
                  <w:vAlign w:val="center"/>
                </w:tcPr>
                <w:p w:rsidR="007521B7" w:rsidRPr="00DC6C3E" w:rsidRDefault="00923342" w:rsidP="00747615">
                  <w:pPr>
                    <w:adjustRightInd w:val="0"/>
                    <w:jc w:val="center"/>
                    <w:rPr>
                      <w:rFonts w:ascii="Times New Roman" w:hAnsi="Times New Roman"/>
                      <w:szCs w:val="21"/>
                    </w:rPr>
                  </w:pPr>
                  <w:r>
                    <w:rPr>
                      <w:rFonts w:ascii="Times New Roman" w:hAnsi="Times New Roman" w:hint="eastAsia"/>
                      <w:szCs w:val="21"/>
                    </w:rPr>
                    <w:t>由园区统一处置</w:t>
                  </w:r>
                </w:p>
              </w:tc>
            </w:tr>
            <w:tr w:rsidR="007521B7" w:rsidRPr="00DC6C3E" w:rsidTr="002B0D79">
              <w:trPr>
                <w:cantSplit/>
                <w:trHeight w:val="680"/>
                <w:jc w:val="center"/>
              </w:trPr>
              <w:tc>
                <w:tcPr>
                  <w:tcW w:w="552" w:type="dxa"/>
                  <w:vMerge/>
                  <w:tcMar>
                    <w:left w:w="28" w:type="dxa"/>
                    <w:right w:w="28" w:type="dxa"/>
                  </w:tcMar>
                  <w:vAlign w:val="center"/>
                </w:tcPr>
                <w:p w:rsidR="007521B7" w:rsidRPr="00DC6C3E" w:rsidRDefault="007521B7" w:rsidP="00747615">
                  <w:pPr>
                    <w:adjustRightInd w:val="0"/>
                    <w:jc w:val="center"/>
                    <w:rPr>
                      <w:rFonts w:ascii="Times New Roman" w:hAnsi="Times New Roman"/>
                      <w:szCs w:val="21"/>
                    </w:rPr>
                  </w:pPr>
                </w:p>
              </w:tc>
              <w:tc>
                <w:tcPr>
                  <w:tcW w:w="851" w:type="dxa"/>
                  <w:vMerge/>
                  <w:vAlign w:val="center"/>
                </w:tcPr>
                <w:p w:rsidR="007521B7" w:rsidRPr="00DC6C3E" w:rsidRDefault="007521B7" w:rsidP="00747615">
                  <w:pPr>
                    <w:adjustRightInd w:val="0"/>
                    <w:jc w:val="center"/>
                    <w:rPr>
                      <w:rFonts w:ascii="Times New Roman" w:hAnsi="Times New Roman"/>
                      <w:szCs w:val="21"/>
                    </w:rPr>
                  </w:pPr>
                </w:p>
              </w:tc>
              <w:tc>
                <w:tcPr>
                  <w:tcW w:w="5953" w:type="dxa"/>
                  <w:gridSpan w:val="2"/>
                  <w:vAlign w:val="center"/>
                </w:tcPr>
                <w:p w:rsidR="007521B7" w:rsidRDefault="007521B7" w:rsidP="00452B03">
                  <w:pPr>
                    <w:adjustRightInd w:val="0"/>
                    <w:jc w:val="left"/>
                    <w:rPr>
                      <w:rFonts w:ascii="Times New Roman" w:hAnsi="Times New Roman"/>
                      <w:szCs w:val="21"/>
                    </w:rPr>
                  </w:pPr>
                  <w:r>
                    <w:rPr>
                      <w:rFonts w:ascii="Times New Roman" w:hAnsi="Times New Roman" w:hint="eastAsia"/>
                      <w:szCs w:val="21"/>
                    </w:rPr>
                    <w:t>一般固废：废包装品：分类收集后外售</w:t>
                  </w:r>
                </w:p>
                <w:p w:rsidR="007521B7" w:rsidRDefault="007521B7" w:rsidP="00452B03">
                  <w:pPr>
                    <w:adjustRightInd w:val="0"/>
                    <w:jc w:val="left"/>
                    <w:rPr>
                      <w:rFonts w:ascii="Times New Roman" w:hAnsi="Times New Roman"/>
                      <w:szCs w:val="21"/>
                    </w:rPr>
                  </w:pPr>
                  <w:r>
                    <w:rPr>
                      <w:rFonts w:ascii="Times New Roman" w:hAnsi="Times New Roman" w:hint="eastAsia"/>
                      <w:szCs w:val="21"/>
                    </w:rPr>
                    <w:t>收集粉尘：与生活垃圾一起交环卫部门处置</w:t>
                  </w:r>
                </w:p>
                <w:p w:rsidR="007521B7" w:rsidRDefault="007521B7" w:rsidP="00452B03">
                  <w:pPr>
                    <w:adjustRightInd w:val="0"/>
                    <w:jc w:val="left"/>
                    <w:rPr>
                      <w:rFonts w:ascii="Times New Roman" w:hAnsi="Times New Roman"/>
                      <w:szCs w:val="21"/>
                    </w:rPr>
                  </w:pPr>
                  <w:r>
                    <w:rPr>
                      <w:rFonts w:ascii="Times New Roman" w:hAnsi="Times New Roman" w:hint="eastAsia"/>
                      <w:szCs w:val="21"/>
                    </w:rPr>
                    <w:t>不合格产品：交鑫鑫德集团公司员工内部消耗</w:t>
                  </w:r>
                </w:p>
                <w:p w:rsidR="007521B7" w:rsidRPr="00DC6C3E" w:rsidRDefault="007521B7" w:rsidP="00452B03">
                  <w:pPr>
                    <w:adjustRightInd w:val="0"/>
                    <w:jc w:val="left"/>
                    <w:rPr>
                      <w:rFonts w:ascii="Times New Roman" w:hAnsi="Times New Roman"/>
                      <w:szCs w:val="21"/>
                    </w:rPr>
                  </w:pPr>
                  <w:r>
                    <w:rPr>
                      <w:rFonts w:ascii="Times New Roman" w:hAnsi="Times New Roman" w:hint="eastAsia"/>
                      <w:szCs w:val="21"/>
                    </w:rPr>
                    <w:t>废营养液和琼脂：高温灭活后交环卫部门处置</w:t>
                  </w:r>
                </w:p>
              </w:tc>
              <w:tc>
                <w:tcPr>
                  <w:tcW w:w="1799" w:type="dxa"/>
                  <w:vAlign w:val="center"/>
                </w:tcPr>
                <w:p w:rsidR="007521B7" w:rsidRPr="00DC6C3E" w:rsidRDefault="007521B7" w:rsidP="00747615">
                  <w:pPr>
                    <w:adjustRightInd w:val="0"/>
                    <w:jc w:val="center"/>
                    <w:rPr>
                      <w:rFonts w:ascii="Times New Roman" w:hAnsi="Times New Roman"/>
                      <w:szCs w:val="21"/>
                    </w:rPr>
                  </w:pPr>
                  <w:r>
                    <w:rPr>
                      <w:rFonts w:ascii="Times New Roman" w:hAnsi="Times New Roman" w:hint="eastAsia"/>
                      <w:szCs w:val="21"/>
                    </w:rPr>
                    <w:t>/</w:t>
                  </w:r>
                </w:p>
              </w:tc>
            </w:tr>
            <w:tr w:rsidR="007521B7" w:rsidRPr="00DC6C3E" w:rsidTr="002B0D79">
              <w:trPr>
                <w:cantSplit/>
                <w:trHeight w:val="680"/>
                <w:jc w:val="center"/>
              </w:trPr>
              <w:tc>
                <w:tcPr>
                  <w:tcW w:w="552" w:type="dxa"/>
                  <w:vMerge/>
                  <w:tcMar>
                    <w:left w:w="28" w:type="dxa"/>
                    <w:right w:w="28" w:type="dxa"/>
                  </w:tcMar>
                  <w:vAlign w:val="center"/>
                </w:tcPr>
                <w:p w:rsidR="007521B7" w:rsidRPr="00DC6C3E" w:rsidRDefault="007521B7" w:rsidP="00747615">
                  <w:pPr>
                    <w:adjustRightInd w:val="0"/>
                    <w:jc w:val="center"/>
                    <w:rPr>
                      <w:rFonts w:ascii="Times New Roman" w:hAnsi="Times New Roman"/>
                      <w:szCs w:val="21"/>
                    </w:rPr>
                  </w:pPr>
                </w:p>
              </w:tc>
              <w:tc>
                <w:tcPr>
                  <w:tcW w:w="851" w:type="dxa"/>
                  <w:vMerge/>
                  <w:vAlign w:val="center"/>
                </w:tcPr>
                <w:p w:rsidR="007521B7" w:rsidRPr="00DC6C3E" w:rsidRDefault="007521B7" w:rsidP="00747615">
                  <w:pPr>
                    <w:adjustRightInd w:val="0"/>
                    <w:jc w:val="center"/>
                    <w:rPr>
                      <w:rFonts w:ascii="Times New Roman" w:hAnsi="Times New Roman"/>
                      <w:szCs w:val="21"/>
                    </w:rPr>
                  </w:pPr>
                </w:p>
              </w:tc>
              <w:tc>
                <w:tcPr>
                  <w:tcW w:w="5953" w:type="dxa"/>
                  <w:gridSpan w:val="2"/>
                  <w:vAlign w:val="center"/>
                </w:tcPr>
                <w:p w:rsidR="007521B7" w:rsidRPr="009609BA" w:rsidRDefault="007521B7" w:rsidP="007521B7">
                  <w:pPr>
                    <w:adjustRightInd w:val="0"/>
                    <w:jc w:val="left"/>
                    <w:rPr>
                      <w:rFonts w:ascii="Times New Roman" w:hAnsi="Times New Roman"/>
                      <w:szCs w:val="21"/>
                    </w:rPr>
                  </w:pPr>
                  <w:r>
                    <w:rPr>
                      <w:rFonts w:ascii="Times New Roman" w:hAnsi="Times New Roman" w:hint="eastAsia"/>
                      <w:szCs w:val="21"/>
                    </w:rPr>
                    <w:t>危险废物（污泥）</w:t>
                  </w:r>
                  <w:r w:rsidR="00CD576A">
                    <w:rPr>
                      <w:rFonts w:ascii="Times New Roman" w:hAnsi="Times New Roman" w:hint="eastAsia"/>
                      <w:szCs w:val="21"/>
                    </w:rPr>
                    <w:t>由有资质单位定期于污泥池内抽吸</w:t>
                  </w:r>
                  <w:r>
                    <w:rPr>
                      <w:rFonts w:ascii="Times New Roman" w:hAnsi="Times New Roman" w:hint="eastAsia"/>
                      <w:color w:val="000000"/>
                      <w:szCs w:val="21"/>
                    </w:rPr>
                    <w:t>，</w:t>
                  </w:r>
                  <w:r w:rsidR="00CD576A">
                    <w:rPr>
                      <w:rFonts w:ascii="Times New Roman" w:hAnsi="Times New Roman" w:hint="eastAsia"/>
                      <w:color w:val="000000"/>
                      <w:szCs w:val="21"/>
                    </w:rPr>
                    <w:t>不在厂区内存放</w:t>
                  </w:r>
                  <w:r w:rsidR="00CD576A" w:rsidRPr="00DC6C3E">
                    <w:rPr>
                      <w:rFonts w:ascii="Times New Roman" w:hAnsi="Times New Roman"/>
                      <w:szCs w:val="21"/>
                    </w:rPr>
                    <w:t xml:space="preserve"> </w:t>
                  </w:r>
                </w:p>
              </w:tc>
              <w:tc>
                <w:tcPr>
                  <w:tcW w:w="1799" w:type="dxa"/>
                  <w:vAlign w:val="center"/>
                </w:tcPr>
                <w:p w:rsidR="007521B7" w:rsidRPr="00DC6C3E" w:rsidRDefault="007521B7" w:rsidP="00747615">
                  <w:pPr>
                    <w:adjustRightInd w:val="0"/>
                    <w:jc w:val="center"/>
                    <w:rPr>
                      <w:rFonts w:ascii="Times New Roman" w:hAnsi="Times New Roman"/>
                      <w:szCs w:val="21"/>
                    </w:rPr>
                  </w:pPr>
                  <w:r>
                    <w:rPr>
                      <w:rFonts w:ascii="Times New Roman" w:hAnsi="Times New Roman" w:hint="eastAsia"/>
                      <w:szCs w:val="21"/>
                    </w:rPr>
                    <w:t>/</w:t>
                  </w:r>
                </w:p>
              </w:tc>
            </w:tr>
          </w:tbl>
          <w:p w:rsidR="001222FD" w:rsidRPr="00DC6C3E" w:rsidRDefault="004813CE" w:rsidP="00747615">
            <w:pPr>
              <w:adjustRightInd w:val="0"/>
              <w:spacing w:line="360" w:lineRule="auto"/>
              <w:ind w:firstLineChars="200" w:firstLine="482"/>
              <w:rPr>
                <w:rFonts w:ascii="Times New Roman" w:hAnsi="Times New Roman"/>
                <w:sz w:val="24"/>
              </w:rPr>
            </w:pPr>
            <w:r w:rsidRPr="00DC6C3E">
              <w:rPr>
                <w:rFonts w:ascii="Times New Roman" w:hAnsi="Times New Roman"/>
                <w:b/>
                <w:bCs/>
                <w:sz w:val="24"/>
              </w:rPr>
              <w:t>四</w:t>
            </w:r>
            <w:r w:rsidR="001222FD" w:rsidRPr="00DC6C3E">
              <w:rPr>
                <w:rFonts w:ascii="Times New Roman" w:hAnsi="Times New Roman"/>
                <w:b/>
                <w:bCs/>
                <w:sz w:val="24"/>
              </w:rPr>
              <w:t>、原辅材料</w:t>
            </w:r>
            <w:r w:rsidR="000C6624">
              <w:rPr>
                <w:rFonts w:ascii="Times New Roman" w:hAnsi="Times New Roman" w:hint="eastAsia"/>
                <w:b/>
                <w:bCs/>
                <w:sz w:val="24"/>
              </w:rPr>
              <w:t>及产品</w:t>
            </w:r>
          </w:p>
          <w:p w:rsidR="001222FD" w:rsidRPr="00DC6C3E" w:rsidRDefault="009D7F7C" w:rsidP="00747615">
            <w:pPr>
              <w:adjustRightInd w:val="0"/>
              <w:spacing w:line="360" w:lineRule="auto"/>
              <w:ind w:firstLineChars="200" w:firstLine="480"/>
              <w:rPr>
                <w:rFonts w:ascii="Times New Roman" w:hAnsi="Times New Roman"/>
                <w:sz w:val="24"/>
              </w:rPr>
            </w:pPr>
            <w:r w:rsidRPr="00DC6C3E">
              <w:rPr>
                <w:rFonts w:ascii="Times New Roman" w:hAnsi="Times New Roman" w:hint="eastAsia"/>
                <w:sz w:val="24"/>
              </w:rPr>
              <w:t>本项目</w:t>
            </w:r>
            <w:r w:rsidR="001222FD" w:rsidRPr="00DC6C3E">
              <w:rPr>
                <w:rFonts w:ascii="Times New Roman" w:hAnsi="Times New Roman"/>
                <w:sz w:val="24"/>
              </w:rPr>
              <w:t>主要原辅材料消耗量</w:t>
            </w:r>
            <w:r w:rsidR="000C6624">
              <w:rPr>
                <w:rFonts w:ascii="Times New Roman" w:hAnsi="Times New Roman" w:hint="eastAsia"/>
                <w:sz w:val="24"/>
              </w:rPr>
              <w:t>及产品产量</w:t>
            </w:r>
            <w:r w:rsidR="001222FD" w:rsidRPr="00DC6C3E">
              <w:rPr>
                <w:rFonts w:ascii="Times New Roman" w:hAnsi="Times New Roman"/>
                <w:sz w:val="24"/>
              </w:rPr>
              <w:t>见表</w:t>
            </w:r>
            <w:r w:rsidR="00E13590">
              <w:rPr>
                <w:rFonts w:ascii="Times New Roman" w:hAnsi="Times New Roman" w:hint="eastAsia"/>
                <w:sz w:val="24"/>
              </w:rPr>
              <w:t>6</w:t>
            </w:r>
            <w:r w:rsidR="001222FD" w:rsidRPr="00DC6C3E">
              <w:rPr>
                <w:rFonts w:ascii="Times New Roman" w:hAnsi="Times New Roman"/>
                <w:sz w:val="24"/>
              </w:rPr>
              <w:t>。</w:t>
            </w:r>
          </w:p>
          <w:p w:rsidR="001222FD" w:rsidRPr="00DC6C3E" w:rsidRDefault="001222FD" w:rsidP="00787801">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E13590">
              <w:rPr>
                <w:rFonts w:ascii="Times New Roman" w:eastAsiaTheme="majorEastAsia" w:hAnsi="Times New Roman" w:hint="eastAsia"/>
                <w:b/>
                <w:bCs/>
                <w:sz w:val="24"/>
              </w:rPr>
              <w:t>6</w:t>
            </w:r>
            <w:r w:rsidRPr="00DC6C3E">
              <w:rPr>
                <w:rFonts w:ascii="Times New Roman" w:eastAsiaTheme="majorEastAsia" w:hAnsi="Times New Roman"/>
                <w:b/>
                <w:bCs/>
                <w:sz w:val="24"/>
              </w:rPr>
              <w:t xml:space="preserve"> </w:t>
            </w:r>
            <w:r w:rsidR="00747615"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主要原辅材料消耗</w:t>
            </w:r>
          </w:p>
          <w:tbl>
            <w:tblPr>
              <w:tblStyle w:val="af4"/>
              <w:tblW w:w="9057" w:type="dxa"/>
              <w:tblBorders>
                <w:top w:val="single" w:sz="12" w:space="0" w:color="auto"/>
                <w:left w:val="single" w:sz="12" w:space="0" w:color="auto"/>
                <w:bottom w:val="single" w:sz="12" w:space="0" w:color="auto"/>
                <w:right w:val="single" w:sz="12" w:space="0" w:color="auto"/>
              </w:tblBorders>
              <w:tblLayout w:type="fixed"/>
              <w:tblLook w:val="04A0"/>
            </w:tblPr>
            <w:tblGrid>
              <w:gridCol w:w="694"/>
              <w:gridCol w:w="1276"/>
              <w:gridCol w:w="1134"/>
              <w:gridCol w:w="992"/>
              <w:gridCol w:w="2835"/>
              <w:gridCol w:w="2126"/>
            </w:tblGrid>
            <w:tr w:rsidR="000C6624" w:rsidRPr="00BF49CB" w:rsidTr="00D80CB9">
              <w:tc>
                <w:tcPr>
                  <w:tcW w:w="694" w:type="dxa"/>
                  <w:vAlign w:val="center"/>
                </w:tcPr>
                <w:p w:rsidR="000C6624" w:rsidRPr="00BF49CB" w:rsidRDefault="000C6624" w:rsidP="00D80CB9">
                  <w:pPr>
                    <w:adjustRightInd w:val="0"/>
                    <w:spacing w:line="300" w:lineRule="auto"/>
                    <w:jc w:val="center"/>
                    <w:rPr>
                      <w:rFonts w:ascii="Times New Roman" w:hAnsi="Times New Roman"/>
                      <w:kern w:val="0"/>
                    </w:rPr>
                  </w:pPr>
                  <w:r w:rsidRPr="00BF49CB">
                    <w:rPr>
                      <w:rFonts w:ascii="Times New Roman" w:hAnsi="Times New Roman"/>
                      <w:kern w:val="0"/>
                    </w:rPr>
                    <w:t>序号</w:t>
                  </w:r>
                </w:p>
              </w:tc>
              <w:tc>
                <w:tcPr>
                  <w:tcW w:w="1276" w:type="dxa"/>
                  <w:vAlign w:val="center"/>
                </w:tcPr>
                <w:p w:rsidR="000C6624" w:rsidRPr="00BF49CB" w:rsidRDefault="000C6624" w:rsidP="00D80CB9">
                  <w:pPr>
                    <w:adjustRightInd w:val="0"/>
                    <w:spacing w:line="300" w:lineRule="auto"/>
                    <w:jc w:val="center"/>
                    <w:rPr>
                      <w:rFonts w:ascii="Times New Roman" w:hAnsi="Times New Roman"/>
                      <w:kern w:val="0"/>
                    </w:rPr>
                  </w:pPr>
                  <w:r w:rsidRPr="00BF49CB">
                    <w:rPr>
                      <w:rFonts w:ascii="Times New Roman" w:hAnsi="Times New Roman"/>
                      <w:kern w:val="0"/>
                    </w:rPr>
                    <w:t>名称</w:t>
                  </w:r>
                </w:p>
              </w:tc>
              <w:tc>
                <w:tcPr>
                  <w:tcW w:w="2126" w:type="dxa"/>
                  <w:gridSpan w:val="2"/>
                  <w:vAlign w:val="center"/>
                </w:tcPr>
                <w:p w:rsidR="000C6624" w:rsidRPr="00BF49CB" w:rsidRDefault="000C6624" w:rsidP="00D80CB9">
                  <w:pPr>
                    <w:adjustRightInd w:val="0"/>
                    <w:spacing w:line="300" w:lineRule="auto"/>
                    <w:jc w:val="center"/>
                    <w:rPr>
                      <w:rFonts w:ascii="Times New Roman" w:hAnsi="Times New Roman"/>
                      <w:kern w:val="0"/>
                    </w:rPr>
                  </w:pPr>
                  <w:r w:rsidRPr="00BF49CB">
                    <w:rPr>
                      <w:rFonts w:ascii="Times New Roman" w:hAnsi="Times New Roman"/>
                      <w:kern w:val="0"/>
                    </w:rPr>
                    <w:t>用量</w:t>
                  </w:r>
                  <w:r w:rsidR="00D80CB9">
                    <w:rPr>
                      <w:rFonts w:ascii="Times New Roman" w:hAnsi="Times New Roman" w:hint="eastAsia"/>
                      <w:kern w:val="0"/>
                    </w:rPr>
                    <w:t>（</w:t>
                  </w:r>
                  <w:r w:rsidR="00D80CB9">
                    <w:rPr>
                      <w:rFonts w:ascii="Times New Roman" w:hAnsi="Times New Roman" w:hint="eastAsia"/>
                      <w:kern w:val="0"/>
                    </w:rPr>
                    <w:t>t/a</w:t>
                  </w:r>
                  <w:r w:rsidR="00D80CB9">
                    <w:rPr>
                      <w:rFonts w:ascii="Times New Roman" w:hAnsi="Times New Roman" w:hint="eastAsia"/>
                      <w:kern w:val="0"/>
                    </w:rPr>
                    <w:t>）</w:t>
                  </w:r>
                </w:p>
              </w:tc>
              <w:tc>
                <w:tcPr>
                  <w:tcW w:w="2835" w:type="dxa"/>
                  <w:vAlign w:val="center"/>
                </w:tcPr>
                <w:p w:rsidR="000C6624" w:rsidRPr="00BF49CB" w:rsidRDefault="000C6624" w:rsidP="00D80CB9">
                  <w:pPr>
                    <w:adjustRightInd w:val="0"/>
                    <w:spacing w:line="300" w:lineRule="auto"/>
                    <w:jc w:val="center"/>
                    <w:rPr>
                      <w:rFonts w:ascii="Times New Roman" w:hAnsi="Times New Roman"/>
                      <w:kern w:val="0"/>
                    </w:rPr>
                  </w:pPr>
                  <w:r>
                    <w:rPr>
                      <w:rFonts w:ascii="Times New Roman" w:hAnsi="Times New Roman" w:hint="eastAsia"/>
                      <w:kern w:val="0"/>
                    </w:rPr>
                    <w:t>备注</w:t>
                  </w:r>
                </w:p>
              </w:tc>
              <w:tc>
                <w:tcPr>
                  <w:tcW w:w="2126" w:type="dxa"/>
                  <w:vAlign w:val="center"/>
                </w:tcPr>
                <w:p w:rsidR="000C6624" w:rsidRDefault="000C6624" w:rsidP="00D80CB9">
                  <w:pPr>
                    <w:adjustRightInd w:val="0"/>
                    <w:spacing w:line="300" w:lineRule="auto"/>
                    <w:jc w:val="center"/>
                    <w:rPr>
                      <w:rFonts w:ascii="Times New Roman" w:hAnsi="Times New Roman"/>
                      <w:kern w:val="0"/>
                    </w:rPr>
                  </w:pPr>
                  <w:r>
                    <w:rPr>
                      <w:rFonts w:ascii="Times New Roman" w:hAnsi="Times New Roman" w:hint="eastAsia"/>
                      <w:kern w:val="0"/>
                    </w:rPr>
                    <w:t>对应产品产量</w:t>
                  </w:r>
                  <w:r w:rsidR="00D80CB9">
                    <w:rPr>
                      <w:rFonts w:ascii="Times New Roman" w:hAnsi="Times New Roman" w:hint="eastAsia"/>
                      <w:kern w:val="0"/>
                    </w:rPr>
                    <w:t>（</w:t>
                  </w:r>
                  <w:r w:rsidR="00D80CB9">
                    <w:rPr>
                      <w:rFonts w:ascii="Times New Roman" w:hAnsi="Times New Roman" w:hint="eastAsia"/>
                      <w:kern w:val="0"/>
                    </w:rPr>
                    <w:t>t/a</w:t>
                  </w:r>
                  <w:r w:rsidR="00D80CB9">
                    <w:rPr>
                      <w:rFonts w:ascii="Times New Roman" w:hAnsi="Times New Roman" w:hint="eastAsia"/>
                      <w:kern w:val="0"/>
                    </w:rPr>
                    <w:t>）</w:t>
                  </w:r>
                </w:p>
              </w:tc>
            </w:tr>
            <w:tr w:rsidR="000C6624" w:rsidRPr="00BF49CB" w:rsidTr="00D80CB9">
              <w:tc>
                <w:tcPr>
                  <w:tcW w:w="694" w:type="dxa"/>
                  <w:vAlign w:val="center"/>
                </w:tcPr>
                <w:p w:rsidR="000C6624" w:rsidRPr="00BF49CB" w:rsidRDefault="000C6624" w:rsidP="00D80CB9">
                  <w:pPr>
                    <w:adjustRightInd w:val="0"/>
                    <w:spacing w:line="300" w:lineRule="auto"/>
                    <w:jc w:val="center"/>
                    <w:rPr>
                      <w:rFonts w:ascii="Times New Roman" w:hAnsi="Times New Roman"/>
                      <w:kern w:val="0"/>
                    </w:rPr>
                  </w:pPr>
                  <w:r>
                    <w:rPr>
                      <w:rFonts w:ascii="Times New Roman" w:hAnsi="Times New Roman" w:hint="eastAsia"/>
                      <w:kern w:val="0"/>
                    </w:rPr>
                    <w:t>一</w:t>
                  </w:r>
                </w:p>
              </w:tc>
              <w:tc>
                <w:tcPr>
                  <w:tcW w:w="8363" w:type="dxa"/>
                  <w:gridSpan w:val="5"/>
                  <w:vAlign w:val="center"/>
                </w:tcPr>
                <w:p w:rsidR="000C6624" w:rsidRDefault="000C6624" w:rsidP="00D80CB9">
                  <w:pPr>
                    <w:adjustRightInd w:val="0"/>
                    <w:spacing w:line="300" w:lineRule="auto"/>
                    <w:jc w:val="center"/>
                    <w:rPr>
                      <w:rFonts w:ascii="Times New Roman" w:hAnsi="Times New Roman"/>
                      <w:kern w:val="0"/>
                    </w:rPr>
                  </w:pPr>
                  <w:r>
                    <w:rPr>
                      <w:rFonts w:ascii="Times New Roman" w:hAnsi="Times New Roman" w:hint="eastAsia"/>
                      <w:kern w:val="0"/>
                    </w:rPr>
                    <w:t>固体饮料</w:t>
                  </w:r>
                </w:p>
              </w:tc>
            </w:tr>
            <w:tr w:rsidR="00315415" w:rsidRPr="00BF49CB" w:rsidTr="00D80CB9">
              <w:trPr>
                <w:trHeight w:val="686"/>
              </w:trPr>
              <w:tc>
                <w:tcPr>
                  <w:tcW w:w="694" w:type="dxa"/>
                  <w:vAlign w:val="center"/>
                </w:tcPr>
                <w:p w:rsidR="00315415" w:rsidRPr="00BF49CB" w:rsidRDefault="00315415" w:rsidP="00D80CB9">
                  <w:pPr>
                    <w:spacing w:line="300" w:lineRule="auto"/>
                    <w:jc w:val="center"/>
                    <w:rPr>
                      <w:rFonts w:ascii="Times New Roman" w:hAnsi="Times New Roman"/>
                    </w:rPr>
                  </w:pPr>
                  <w:r w:rsidRPr="00BF49CB">
                    <w:rPr>
                      <w:rFonts w:ascii="Times New Roman" w:hAnsi="Times New Roman"/>
                    </w:rPr>
                    <w:t>1</w:t>
                  </w:r>
                </w:p>
              </w:tc>
              <w:tc>
                <w:tcPr>
                  <w:tcW w:w="1276" w:type="dxa"/>
                  <w:vAlign w:val="center"/>
                </w:tcPr>
                <w:p w:rsidR="00315415" w:rsidRPr="00164747" w:rsidRDefault="00315415" w:rsidP="00D80CB9">
                  <w:pPr>
                    <w:spacing w:line="300" w:lineRule="auto"/>
                    <w:jc w:val="center"/>
                    <w:rPr>
                      <w:rFonts w:ascii="Times New Roman" w:hAnsi="Times New Roman"/>
                    </w:rPr>
                  </w:pPr>
                  <w:r w:rsidRPr="00164747">
                    <w:rPr>
                      <w:rFonts w:ascii="Times New Roman" w:hAnsi="Times New Roman" w:hint="eastAsia"/>
                    </w:rPr>
                    <w:t>果蔬粉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62</w:t>
                  </w:r>
                </w:p>
              </w:tc>
              <w:tc>
                <w:tcPr>
                  <w:tcW w:w="3827" w:type="dxa"/>
                  <w:gridSpan w:val="2"/>
                  <w:vAlign w:val="center"/>
                </w:tcPr>
                <w:p w:rsidR="00315415" w:rsidRPr="00BF49CB" w:rsidRDefault="00315415" w:rsidP="00D80CB9">
                  <w:pPr>
                    <w:spacing w:line="300" w:lineRule="auto"/>
                    <w:jc w:val="center"/>
                    <w:rPr>
                      <w:rFonts w:ascii="Times New Roman" w:hAnsi="Times New Roman"/>
                    </w:rPr>
                  </w:pPr>
                  <w:r>
                    <w:rPr>
                      <w:rFonts w:ascii="Times New Roman" w:hAnsi="Times New Roman" w:hint="eastAsia"/>
                    </w:rPr>
                    <w:t>包括草莓粉、抹茶粉、咖啡粉、可可粉、南瓜粉等</w:t>
                  </w:r>
                </w:p>
              </w:tc>
              <w:tc>
                <w:tcPr>
                  <w:tcW w:w="2126" w:type="dxa"/>
                  <w:vMerge w:val="restart"/>
                  <w:vAlign w:val="center"/>
                </w:tcPr>
                <w:p w:rsidR="00315415" w:rsidRDefault="00315415" w:rsidP="00D80CB9">
                  <w:pPr>
                    <w:spacing w:line="300" w:lineRule="auto"/>
                    <w:jc w:val="center"/>
                    <w:rPr>
                      <w:rFonts w:ascii="Times New Roman" w:hAnsi="Times New Roman"/>
                    </w:rPr>
                  </w:pPr>
                  <w:r>
                    <w:rPr>
                      <w:rFonts w:ascii="Times New Roman" w:hAnsi="Times New Roman" w:hint="eastAsia"/>
                    </w:rPr>
                    <w:t>80</w:t>
                  </w:r>
                </w:p>
              </w:tc>
            </w:tr>
            <w:tr w:rsidR="00315415" w:rsidRPr="00BF49CB" w:rsidTr="00D80CB9">
              <w:tc>
                <w:tcPr>
                  <w:tcW w:w="694" w:type="dxa"/>
                  <w:vAlign w:val="center"/>
                </w:tcPr>
                <w:p w:rsidR="00315415" w:rsidRPr="00BF49CB" w:rsidRDefault="00315415" w:rsidP="00D80CB9">
                  <w:pPr>
                    <w:spacing w:line="300" w:lineRule="auto"/>
                    <w:jc w:val="center"/>
                    <w:rPr>
                      <w:rFonts w:ascii="Times New Roman" w:hAnsi="Times New Roman"/>
                    </w:rPr>
                  </w:pPr>
                  <w:r w:rsidRPr="00BF49CB">
                    <w:rPr>
                      <w:rFonts w:ascii="Times New Roman" w:hAnsi="Times New Roman"/>
                    </w:rPr>
                    <w:t>2</w:t>
                  </w:r>
                </w:p>
              </w:tc>
              <w:tc>
                <w:tcPr>
                  <w:tcW w:w="1276" w:type="dxa"/>
                  <w:vAlign w:val="center"/>
                </w:tcPr>
                <w:p w:rsidR="00315415" w:rsidRPr="00164747" w:rsidRDefault="00315415" w:rsidP="00D80CB9">
                  <w:pPr>
                    <w:spacing w:line="300" w:lineRule="auto"/>
                    <w:jc w:val="center"/>
                    <w:rPr>
                      <w:rFonts w:ascii="Times New Roman" w:hAnsi="Times New Roman"/>
                    </w:rPr>
                  </w:pPr>
                  <w:r w:rsidRPr="00164747">
                    <w:rPr>
                      <w:rFonts w:ascii="Times New Roman" w:hAnsi="Times New Roman" w:hint="eastAsia"/>
                    </w:rPr>
                    <w:t>糖</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9</w:t>
                  </w:r>
                </w:p>
              </w:tc>
              <w:tc>
                <w:tcPr>
                  <w:tcW w:w="3827" w:type="dxa"/>
                  <w:gridSpan w:val="2"/>
                  <w:vAlign w:val="center"/>
                </w:tcPr>
                <w:p w:rsidR="00315415" w:rsidRPr="00E96053" w:rsidRDefault="00315415" w:rsidP="00D80CB9">
                  <w:pPr>
                    <w:spacing w:line="300" w:lineRule="auto"/>
                    <w:jc w:val="center"/>
                    <w:rPr>
                      <w:rFonts w:ascii="Times New Roman"/>
                    </w:rPr>
                  </w:pPr>
                  <w:r>
                    <w:rPr>
                      <w:rFonts w:ascii="Times New Roman" w:hint="eastAsia"/>
                    </w:rPr>
                    <w:t>/</w:t>
                  </w:r>
                </w:p>
              </w:tc>
              <w:tc>
                <w:tcPr>
                  <w:tcW w:w="2126" w:type="dxa"/>
                  <w:vMerge/>
                  <w:vAlign w:val="center"/>
                </w:tcPr>
                <w:p w:rsidR="00315415" w:rsidRPr="00E96053" w:rsidRDefault="00315415" w:rsidP="00D80CB9">
                  <w:pPr>
                    <w:spacing w:line="300" w:lineRule="auto"/>
                    <w:jc w:val="center"/>
                    <w:rPr>
                      <w:rFonts w:ascii="Times New Roman"/>
                    </w:rPr>
                  </w:pPr>
                </w:p>
              </w:tc>
            </w:tr>
            <w:tr w:rsidR="00315415" w:rsidRPr="00BF49CB" w:rsidTr="00D80CB9">
              <w:tc>
                <w:tcPr>
                  <w:tcW w:w="694" w:type="dxa"/>
                  <w:vAlign w:val="center"/>
                </w:tcPr>
                <w:p w:rsidR="00315415" w:rsidRPr="00BF49CB" w:rsidRDefault="00315415" w:rsidP="00D80CB9">
                  <w:pPr>
                    <w:spacing w:line="300" w:lineRule="auto"/>
                    <w:jc w:val="center"/>
                    <w:rPr>
                      <w:rFonts w:ascii="Times New Roman" w:hAnsi="Times New Roman"/>
                    </w:rPr>
                  </w:pPr>
                  <w:r>
                    <w:rPr>
                      <w:rFonts w:ascii="Times New Roman" w:hAnsi="Times New Roman" w:hint="eastAsia"/>
                    </w:rPr>
                    <w:lastRenderedPageBreak/>
                    <w:t>3</w:t>
                  </w:r>
                </w:p>
              </w:tc>
              <w:tc>
                <w:tcPr>
                  <w:tcW w:w="1276" w:type="dxa"/>
                  <w:vAlign w:val="center"/>
                </w:tcPr>
                <w:p w:rsidR="00315415" w:rsidRPr="00164747" w:rsidRDefault="00315415" w:rsidP="00D80CB9">
                  <w:pPr>
                    <w:spacing w:line="300" w:lineRule="auto"/>
                    <w:jc w:val="center"/>
                    <w:rPr>
                      <w:rFonts w:ascii="Times New Roman" w:hAnsi="Times New Roman"/>
                    </w:rPr>
                  </w:pPr>
                  <w:r w:rsidRPr="00164747">
                    <w:rPr>
                      <w:rFonts w:ascii="Times New Roman" w:hAnsi="Times New Roman" w:hint="eastAsia"/>
                    </w:rPr>
                    <w:t>茶粉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10</w:t>
                  </w:r>
                </w:p>
              </w:tc>
              <w:tc>
                <w:tcPr>
                  <w:tcW w:w="3827" w:type="dxa"/>
                  <w:gridSpan w:val="2"/>
                  <w:vAlign w:val="center"/>
                </w:tcPr>
                <w:p w:rsidR="00315415" w:rsidRPr="00E96053" w:rsidRDefault="00315415" w:rsidP="00D80CB9">
                  <w:pPr>
                    <w:spacing w:line="300" w:lineRule="auto"/>
                    <w:jc w:val="center"/>
                    <w:rPr>
                      <w:rFonts w:ascii="Times New Roman"/>
                    </w:rPr>
                  </w:pPr>
                  <w:r>
                    <w:rPr>
                      <w:rFonts w:ascii="Times New Roman" w:hint="eastAsia"/>
                    </w:rPr>
                    <w:t>/</w:t>
                  </w:r>
                </w:p>
              </w:tc>
              <w:tc>
                <w:tcPr>
                  <w:tcW w:w="2126" w:type="dxa"/>
                  <w:vMerge/>
                  <w:vAlign w:val="center"/>
                </w:tcPr>
                <w:p w:rsidR="00315415" w:rsidRPr="00E96053" w:rsidRDefault="00315415" w:rsidP="00D80CB9">
                  <w:pPr>
                    <w:spacing w:line="300" w:lineRule="auto"/>
                    <w:jc w:val="center"/>
                    <w:rPr>
                      <w:rFonts w:ascii="Times New Roman"/>
                    </w:rPr>
                  </w:pPr>
                </w:p>
              </w:tc>
            </w:tr>
            <w:tr w:rsidR="000C6624" w:rsidRPr="00BF49CB" w:rsidTr="00D80CB9">
              <w:tc>
                <w:tcPr>
                  <w:tcW w:w="694" w:type="dxa"/>
                  <w:vAlign w:val="center"/>
                </w:tcPr>
                <w:p w:rsidR="000C6624" w:rsidRDefault="000C6624" w:rsidP="00D80CB9">
                  <w:pPr>
                    <w:adjustRightInd w:val="0"/>
                    <w:spacing w:line="300" w:lineRule="auto"/>
                    <w:jc w:val="center"/>
                    <w:rPr>
                      <w:rFonts w:ascii="Times New Roman" w:hAnsi="Times New Roman"/>
                      <w:kern w:val="0"/>
                    </w:rPr>
                  </w:pPr>
                  <w:r>
                    <w:rPr>
                      <w:rFonts w:ascii="Times New Roman" w:hAnsi="Times New Roman" w:hint="eastAsia"/>
                      <w:kern w:val="0"/>
                    </w:rPr>
                    <w:t>二</w:t>
                  </w:r>
                </w:p>
              </w:tc>
              <w:tc>
                <w:tcPr>
                  <w:tcW w:w="8363" w:type="dxa"/>
                  <w:gridSpan w:val="5"/>
                  <w:vAlign w:val="center"/>
                </w:tcPr>
                <w:p w:rsidR="000C6624" w:rsidRPr="00164747" w:rsidRDefault="000C6624" w:rsidP="00D80CB9">
                  <w:pPr>
                    <w:adjustRightInd w:val="0"/>
                    <w:spacing w:line="300" w:lineRule="auto"/>
                    <w:jc w:val="center"/>
                    <w:rPr>
                      <w:rFonts w:ascii="Times New Roman"/>
                      <w:color w:val="000000"/>
                      <w:szCs w:val="21"/>
                    </w:rPr>
                  </w:pPr>
                  <w:r w:rsidRPr="00164747">
                    <w:rPr>
                      <w:rFonts w:ascii="Times New Roman" w:hint="eastAsia"/>
                      <w:color w:val="000000"/>
                      <w:szCs w:val="21"/>
                    </w:rPr>
                    <w:t>糖果制品</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Pr="00164747" w:rsidRDefault="00315415" w:rsidP="00D80CB9">
                  <w:pPr>
                    <w:spacing w:line="300" w:lineRule="auto"/>
                    <w:jc w:val="center"/>
                    <w:rPr>
                      <w:rFonts w:ascii="Times New Roman" w:hAnsi="Times New Roman"/>
                    </w:rPr>
                  </w:pPr>
                  <w:r w:rsidRPr="00164747">
                    <w:rPr>
                      <w:rFonts w:ascii="Times New Roman" w:hint="eastAsia"/>
                    </w:rPr>
                    <w:t>巧克力粉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25</w:t>
                  </w:r>
                </w:p>
              </w:tc>
              <w:tc>
                <w:tcPr>
                  <w:tcW w:w="3827" w:type="dxa"/>
                  <w:gridSpan w:val="2"/>
                  <w:vAlign w:val="center"/>
                </w:tcPr>
                <w:p w:rsidR="00315415" w:rsidRPr="00E96053" w:rsidRDefault="00315415" w:rsidP="00D80CB9">
                  <w:pPr>
                    <w:adjustRightInd w:val="0"/>
                    <w:spacing w:line="300" w:lineRule="auto"/>
                    <w:jc w:val="center"/>
                    <w:rPr>
                      <w:rFonts w:ascii="Times New Roman"/>
                      <w:color w:val="000000"/>
                      <w:szCs w:val="21"/>
                    </w:rPr>
                  </w:pPr>
                  <w:r>
                    <w:rPr>
                      <w:rFonts w:ascii="Times New Roman" w:hint="eastAsia"/>
                      <w:color w:val="000000"/>
                      <w:szCs w:val="21"/>
                    </w:rPr>
                    <w:t>包括巧克力和代脂巧克力</w:t>
                  </w:r>
                </w:p>
              </w:tc>
              <w:tc>
                <w:tcPr>
                  <w:tcW w:w="2126" w:type="dxa"/>
                  <w:vMerge w:val="restart"/>
                  <w:vAlign w:val="center"/>
                </w:tcPr>
                <w:p w:rsidR="00315415" w:rsidRDefault="00315415" w:rsidP="00D80CB9">
                  <w:pPr>
                    <w:adjustRightInd w:val="0"/>
                    <w:spacing w:line="300" w:lineRule="auto"/>
                    <w:jc w:val="center"/>
                    <w:rPr>
                      <w:rFonts w:ascii="Times New Roman"/>
                      <w:color w:val="000000"/>
                      <w:szCs w:val="21"/>
                    </w:rPr>
                  </w:pPr>
                  <w:r>
                    <w:rPr>
                      <w:rFonts w:ascii="Times New Roman" w:hint="eastAsia"/>
                      <w:color w:val="000000"/>
                      <w:szCs w:val="21"/>
                    </w:rPr>
                    <w:t>30</w:t>
                  </w:r>
                </w:p>
              </w:tc>
            </w:tr>
            <w:tr w:rsidR="00315415" w:rsidRPr="00BF49CB" w:rsidTr="00D80CB9">
              <w:tc>
                <w:tcPr>
                  <w:tcW w:w="694" w:type="dxa"/>
                  <w:vAlign w:val="center"/>
                </w:tcPr>
                <w:p w:rsidR="00315415" w:rsidRPr="00BF49CB"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2</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糖</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2.32</w:t>
                  </w:r>
                </w:p>
              </w:tc>
              <w:tc>
                <w:tcPr>
                  <w:tcW w:w="3827" w:type="dxa"/>
                  <w:gridSpan w:val="2"/>
                  <w:vAlign w:val="center"/>
                </w:tcPr>
                <w:p w:rsidR="00315415" w:rsidRPr="00BF49CB" w:rsidRDefault="00315415" w:rsidP="00D80CB9">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hAnsi="Times New Roman"/>
                      <w:color w:val="000000"/>
                      <w:szCs w:val="21"/>
                    </w:rPr>
                  </w:pPr>
                </w:p>
              </w:tc>
            </w:tr>
            <w:tr w:rsidR="00315415" w:rsidRPr="00BF49CB" w:rsidTr="00D80CB9">
              <w:tc>
                <w:tcPr>
                  <w:tcW w:w="694" w:type="dxa"/>
                  <w:vAlign w:val="center"/>
                </w:tcPr>
                <w:p w:rsidR="00315415" w:rsidRPr="00BF49CB"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3</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牛奶</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3</w:t>
                  </w:r>
                </w:p>
              </w:tc>
              <w:tc>
                <w:tcPr>
                  <w:tcW w:w="3827" w:type="dxa"/>
                  <w:gridSpan w:val="2"/>
                  <w:vAlign w:val="center"/>
                </w:tcPr>
                <w:p w:rsidR="00315415" w:rsidRPr="00BF49CB" w:rsidRDefault="00315415" w:rsidP="00D80CB9">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hAnsi="Times New Roman"/>
                      <w:color w:val="000000"/>
                      <w:szCs w:val="21"/>
                    </w:rPr>
                  </w:pPr>
                </w:p>
              </w:tc>
            </w:tr>
            <w:tr w:rsidR="000C6624" w:rsidRPr="00BF49CB" w:rsidTr="00D80CB9">
              <w:tc>
                <w:tcPr>
                  <w:tcW w:w="694" w:type="dxa"/>
                  <w:vAlign w:val="center"/>
                </w:tcPr>
                <w:p w:rsidR="000C6624" w:rsidRDefault="00D80CB9" w:rsidP="00D80CB9">
                  <w:pPr>
                    <w:adjustRightInd w:val="0"/>
                    <w:spacing w:line="300" w:lineRule="auto"/>
                    <w:jc w:val="center"/>
                    <w:rPr>
                      <w:rFonts w:ascii="Times New Roman" w:hAnsi="Times New Roman"/>
                      <w:kern w:val="0"/>
                    </w:rPr>
                  </w:pPr>
                  <w:r>
                    <w:rPr>
                      <w:rFonts w:ascii="Times New Roman" w:hAnsi="Times New Roman" w:hint="eastAsia"/>
                      <w:kern w:val="0"/>
                    </w:rPr>
                    <w:t>三</w:t>
                  </w:r>
                </w:p>
              </w:tc>
              <w:tc>
                <w:tcPr>
                  <w:tcW w:w="8363" w:type="dxa"/>
                  <w:gridSpan w:val="5"/>
                  <w:vAlign w:val="center"/>
                </w:tcPr>
                <w:p w:rsidR="000C6624" w:rsidRPr="00164747" w:rsidRDefault="000C6624"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可可及焙烤咖啡产品</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Pr="00164747" w:rsidRDefault="00315415" w:rsidP="00D80CB9">
                  <w:pPr>
                    <w:adjustRightInd w:val="0"/>
                    <w:spacing w:line="300" w:lineRule="auto"/>
                    <w:jc w:val="center"/>
                    <w:rPr>
                      <w:rFonts w:ascii="Times New Roman"/>
                      <w:color w:val="000000"/>
                      <w:szCs w:val="21"/>
                    </w:rPr>
                  </w:pPr>
                  <w:r w:rsidRPr="00164747">
                    <w:rPr>
                      <w:rFonts w:ascii="Times New Roman" w:hint="eastAsia"/>
                      <w:color w:val="000000"/>
                      <w:szCs w:val="21"/>
                    </w:rPr>
                    <w:t>咖啡粉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7.62</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restart"/>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可可产品：</w:t>
                  </w:r>
                  <w:r>
                    <w:rPr>
                      <w:rFonts w:ascii="Times New Roman" w:hint="eastAsia"/>
                      <w:color w:val="000000"/>
                      <w:szCs w:val="21"/>
                    </w:rPr>
                    <w:t>15</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2</w:t>
                  </w:r>
                </w:p>
              </w:tc>
              <w:tc>
                <w:tcPr>
                  <w:tcW w:w="1276" w:type="dxa"/>
                  <w:vAlign w:val="center"/>
                </w:tcPr>
                <w:p w:rsidR="00315415" w:rsidRPr="00164747" w:rsidRDefault="00315415" w:rsidP="00DE69E4">
                  <w:pPr>
                    <w:adjustRightInd w:val="0"/>
                    <w:spacing w:line="300" w:lineRule="auto"/>
                    <w:jc w:val="center"/>
                    <w:rPr>
                      <w:rFonts w:ascii="Times New Roman"/>
                      <w:color w:val="000000"/>
                      <w:szCs w:val="21"/>
                    </w:rPr>
                  </w:pPr>
                  <w:r w:rsidRPr="00164747">
                    <w:rPr>
                      <w:rFonts w:ascii="Times New Roman" w:hint="eastAsia"/>
                      <w:color w:val="000000"/>
                      <w:szCs w:val="21"/>
                    </w:rPr>
                    <w:t>可可粉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7.57</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3</w:t>
                  </w:r>
                </w:p>
              </w:tc>
              <w:tc>
                <w:tcPr>
                  <w:tcW w:w="1276" w:type="dxa"/>
                  <w:vAlign w:val="center"/>
                </w:tcPr>
                <w:p w:rsidR="00315415" w:rsidRPr="00164747" w:rsidRDefault="00315415" w:rsidP="00DE69E4">
                  <w:pPr>
                    <w:adjustRightInd w:val="0"/>
                    <w:spacing w:line="300" w:lineRule="auto"/>
                    <w:jc w:val="center"/>
                    <w:rPr>
                      <w:rFonts w:ascii="Times New Roman"/>
                      <w:color w:val="000000"/>
                      <w:szCs w:val="21"/>
                    </w:rPr>
                  </w:pPr>
                  <w:r w:rsidRPr="00164747">
                    <w:rPr>
                      <w:rFonts w:ascii="Times New Roman" w:hint="eastAsia"/>
                      <w:color w:val="000000"/>
                      <w:szCs w:val="21"/>
                    </w:rPr>
                    <w:t>咖啡豆</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5.1</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焙烤咖啡产品：</w:t>
                  </w:r>
                  <w:r>
                    <w:rPr>
                      <w:rFonts w:ascii="Times New Roman" w:hint="eastAsia"/>
                      <w:color w:val="000000"/>
                      <w:szCs w:val="21"/>
                    </w:rPr>
                    <w:t>5</w:t>
                  </w:r>
                </w:p>
              </w:tc>
            </w:tr>
            <w:tr w:rsidR="00D81EF5" w:rsidRPr="00BF49CB" w:rsidTr="00D80CB9">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四</w:t>
                  </w:r>
                </w:p>
              </w:tc>
              <w:tc>
                <w:tcPr>
                  <w:tcW w:w="8363" w:type="dxa"/>
                  <w:gridSpan w:val="5"/>
                  <w:vAlign w:val="center"/>
                </w:tcPr>
                <w:p w:rsidR="00D81EF5" w:rsidRPr="00164747" w:rsidRDefault="00D81EF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茶叶及相关制品</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Pr="00164747" w:rsidRDefault="00315415" w:rsidP="00D80CB9">
                  <w:pPr>
                    <w:adjustRightInd w:val="0"/>
                    <w:spacing w:line="300" w:lineRule="auto"/>
                    <w:jc w:val="center"/>
                    <w:rPr>
                      <w:rFonts w:ascii="Times New Roman"/>
                      <w:color w:val="000000"/>
                      <w:szCs w:val="21"/>
                    </w:rPr>
                  </w:pPr>
                  <w:r w:rsidRPr="00164747">
                    <w:rPr>
                      <w:rFonts w:ascii="Times New Roman" w:hAnsi="Times New Roman" w:hint="eastAsia"/>
                      <w:color w:val="000000"/>
                      <w:szCs w:val="21"/>
                    </w:rPr>
                    <w:t>茶叶</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14.2</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restart"/>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20</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2</w:t>
                  </w:r>
                </w:p>
              </w:tc>
              <w:tc>
                <w:tcPr>
                  <w:tcW w:w="1276" w:type="dxa"/>
                  <w:vAlign w:val="center"/>
                </w:tcPr>
                <w:p w:rsidR="00315415" w:rsidRPr="00164747" w:rsidRDefault="00315415" w:rsidP="00D80CB9">
                  <w:pPr>
                    <w:adjustRightInd w:val="0"/>
                    <w:spacing w:line="300" w:lineRule="auto"/>
                    <w:jc w:val="center"/>
                    <w:rPr>
                      <w:rFonts w:ascii="Times New Roman"/>
                      <w:color w:val="000000"/>
                      <w:szCs w:val="21"/>
                    </w:rPr>
                  </w:pPr>
                  <w:r w:rsidRPr="00164747">
                    <w:rPr>
                      <w:rFonts w:ascii="Times New Roman" w:hint="eastAsia"/>
                      <w:color w:val="000000"/>
                      <w:szCs w:val="21"/>
                    </w:rPr>
                    <w:t>冰糖</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4</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3</w:t>
                  </w:r>
                </w:p>
              </w:tc>
              <w:tc>
                <w:tcPr>
                  <w:tcW w:w="1276" w:type="dxa"/>
                  <w:vAlign w:val="center"/>
                </w:tcPr>
                <w:p w:rsidR="00315415" w:rsidRPr="00164747" w:rsidRDefault="00315415" w:rsidP="00D80CB9">
                  <w:pPr>
                    <w:adjustRightInd w:val="0"/>
                    <w:spacing w:line="300" w:lineRule="auto"/>
                    <w:jc w:val="center"/>
                    <w:rPr>
                      <w:rFonts w:ascii="Times New Roman"/>
                      <w:color w:val="000000"/>
                      <w:szCs w:val="21"/>
                    </w:rPr>
                  </w:pPr>
                  <w:r w:rsidRPr="00164747">
                    <w:rPr>
                      <w:rFonts w:ascii="Times New Roman" w:hint="eastAsia"/>
                      <w:color w:val="000000"/>
                      <w:szCs w:val="21"/>
                    </w:rPr>
                    <w:t>果干</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2</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包括枸杞、大枣、核桃仁、桂圆、芝麻、葡萄干、苹果干等</w:t>
                  </w:r>
                </w:p>
              </w:tc>
              <w:tc>
                <w:tcPr>
                  <w:tcW w:w="2126" w:type="dxa"/>
                  <w:vMerge/>
                  <w:vAlign w:val="center"/>
                </w:tcPr>
                <w:p w:rsidR="00315415" w:rsidRDefault="00315415" w:rsidP="00D80CB9">
                  <w:pPr>
                    <w:adjustRightInd w:val="0"/>
                    <w:spacing w:line="300" w:lineRule="auto"/>
                    <w:jc w:val="center"/>
                    <w:rPr>
                      <w:rFonts w:ascii="Times New Roman"/>
                      <w:color w:val="000000"/>
                      <w:szCs w:val="21"/>
                    </w:rPr>
                  </w:pPr>
                </w:p>
              </w:tc>
            </w:tr>
            <w:tr w:rsidR="00D81EF5" w:rsidRPr="00BF49CB" w:rsidTr="00DE69E4">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五</w:t>
                  </w:r>
                </w:p>
              </w:tc>
              <w:tc>
                <w:tcPr>
                  <w:tcW w:w="8363" w:type="dxa"/>
                  <w:gridSpan w:val="5"/>
                  <w:vAlign w:val="center"/>
                </w:tcPr>
                <w:p w:rsidR="00D81EF5" w:rsidRPr="00164747" w:rsidRDefault="00D81EF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预拌粉</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面粉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30</w:t>
                  </w:r>
                </w:p>
              </w:tc>
              <w:tc>
                <w:tcPr>
                  <w:tcW w:w="3827" w:type="dxa"/>
                  <w:gridSpan w:val="2"/>
                  <w:vAlign w:val="center"/>
                </w:tcPr>
                <w:p w:rsidR="00315415" w:rsidRPr="00BF49CB" w:rsidRDefault="007150E4"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restart"/>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80</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2</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糖粉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7</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3</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油脂末</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9</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4</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酵母粉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1.8</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5</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蛋糕粉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30</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6</w:t>
                  </w:r>
                </w:p>
              </w:tc>
              <w:tc>
                <w:tcPr>
                  <w:tcW w:w="1276" w:type="dxa"/>
                  <w:vAlign w:val="center"/>
                </w:tcPr>
                <w:p w:rsidR="00315415" w:rsidRPr="00164747" w:rsidRDefault="0031541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奶粉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3.2</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D81EF5" w:rsidRPr="00BF49CB" w:rsidTr="00DE69E4">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六</w:t>
                  </w:r>
                </w:p>
              </w:tc>
              <w:tc>
                <w:tcPr>
                  <w:tcW w:w="8363" w:type="dxa"/>
                  <w:gridSpan w:val="5"/>
                  <w:vAlign w:val="center"/>
                </w:tcPr>
                <w:p w:rsidR="00D81EF5" w:rsidRPr="00164747" w:rsidRDefault="00D81EF5" w:rsidP="00D80CB9">
                  <w:pPr>
                    <w:adjustRightInd w:val="0"/>
                    <w:spacing w:line="300" w:lineRule="auto"/>
                    <w:jc w:val="center"/>
                    <w:rPr>
                      <w:rFonts w:ascii="Times New Roman" w:hAnsi="Times New Roman"/>
                      <w:color w:val="000000"/>
                      <w:szCs w:val="21"/>
                    </w:rPr>
                  </w:pPr>
                  <w:r w:rsidRPr="00164747">
                    <w:rPr>
                      <w:rFonts w:ascii="Times New Roman" w:hAnsi="Times New Roman" w:hint="eastAsia"/>
                      <w:color w:val="000000"/>
                      <w:szCs w:val="21"/>
                    </w:rPr>
                    <w:t>食糖</w:t>
                  </w:r>
                </w:p>
              </w:tc>
            </w:tr>
            <w:tr w:rsidR="00D81EF5" w:rsidRPr="00BF49CB" w:rsidTr="00D80CB9">
              <w:tc>
                <w:tcPr>
                  <w:tcW w:w="694" w:type="dxa"/>
                  <w:vAlign w:val="center"/>
                </w:tcPr>
                <w:p w:rsidR="00D81EF5" w:rsidRDefault="002E1EA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D81EF5" w:rsidRPr="00164747" w:rsidRDefault="00D81EF5" w:rsidP="00D80CB9">
                  <w:pPr>
                    <w:adjustRightInd w:val="0"/>
                    <w:spacing w:line="300" w:lineRule="auto"/>
                    <w:jc w:val="center"/>
                    <w:rPr>
                      <w:rFonts w:ascii="Times New Roman"/>
                      <w:color w:val="000000"/>
                      <w:szCs w:val="21"/>
                    </w:rPr>
                  </w:pPr>
                  <w:r w:rsidRPr="00164747">
                    <w:rPr>
                      <w:rFonts w:ascii="Times New Roman" w:hAnsi="Times New Roman" w:hint="eastAsia"/>
                      <w:color w:val="000000"/>
                      <w:szCs w:val="21"/>
                    </w:rPr>
                    <w:t>粗糖</w:t>
                  </w:r>
                </w:p>
              </w:tc>
              <w:tc>
                <w:tcPr>
                  <w:tcW w:w="1134" w:type="dxa"/>
                  <w:vAlign w:val="center"/>
                </w:tcPr>
                <w:p w:rsidR="00D81EF5" w:rsidRPr="00BF49CB" w:rsidRDefault="002E1EA5" w:rsidP="00315415">
                  <w:pPr>
                    <w:adjustRightInd w:val="0"/>
                    <w:spacing w:line="300" w:lineRule="auto"/>
                    <w:jc w:val="center"/>
                    <w:rPr>
                      <w:rFonts w:ascii="Times New Roman" w:hAnsi="Times New Roman"/>
                      <w:color w:val="000000"/>
                      <w:szCs w:val="21"/>
                    </w:rPr>
                  </w:pPr>
                  <w:r>
                    <w:rPr>
                      <w:rFonts w:ascii="Times New Roman" w:hint="eastAsia"/>
                      <w:color w:val="000000"/>
                      <w:szCs w:val="21"/>
                    </w:rPr>
                    <w:t>80.</w:t>
                  </w:r>
                  <w:r w:rsidR="00315415">
                    <w:rPr>
                      <w:rFonts w:ascii="Times New Roman" w:hint="eastAsia"/>
                      <w:color w:val="000000"/>
                      <w:szCs w:val="21"/>
                    </w:rPr>
                    <w:t>1</w:t>
                  </w:r>
                </w:p>
              </w:tc>
              <w:tc>
                <w:tcPr>
                  <w:tcW w:w="3827" w:type="dxa"/>
                  <w:gridSpan w:val="2"/>
                  <w:vAlign w:val="center"/>
                </w:tcPr>
                <w:p w:rsidR="00D81EF5" w:rsidRPr="00BF49CB" w:rsidRDefault="002E1EA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Align w:val="center"/>
                </w:tcPr>
                <w:p w:rsidR="00D81EF5" w:rsidRPr="00BF49CB" w:rsidRDefault="00D81EF5" w:rsidP="00D80CB9">
                  <w:pPr>
                    <w:adjustRightInd w:val="0"/>
                    <w:spacing w:line="300" w:lineRule="auto"/>
                    <w:jc w:val="center"/>
                    <w:rPr>
                      <w:rFonts w:ascii="Times New Roman"/>
                      <w:color w:val="000000"/>
                      <w:szCs w:val="21"/>
                    </w:rPr>
                  </w:pPr>
                  <w:r>
                    <w:rPr>
                      <w:rFonts w:ascii="Times New Roman" w:hint="eastAsia"/>
                      <w:color w:val="000000"/>
                      <w:szCs w:val="21"/>
                    </w:rPr>
                    <w:t>80</w:t>
                  </w:r>
                </w:p>
              </w:tc>
            </w:tr>
            <w:tr w:rsidR="00D81EF5" w:rsidRPr="00BF49CB" w:rsidTr="00DE69E4">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七</w:t>
                  </w:r>
                </w:p>
              </w:tc>
              <w:tc>
                <w:tcPr>
                  <w:tcW w:w="8363" w:type="dxa"/>
                  <w:gridSpan w:val="5"/>
                  <w:vAlign w:val="center"/>
                </w:tcPr>
                <w:p w:rsidR="00D81EF5" w:rsidRDefault="00D81EF5" w:rsidP="00D80CB9">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蔬菜干、水果干制品</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Default="00315415" w:rsidP="00D80CB9">
                  <w:pPr>
                    <w:adjustRightInd w:val="0"/>
                    <w:spacing w:line="300" w:lineRule="auto"/>
                    <w:jc w:val="center"/>
                    <w:rPr>
                      <w:rFonts w:ascii="Times New Roman"/>
                      <w:color w:val="000000"/>
                      <w:szCs w:val="21"/>
                    </w:rPr>
                  </w:pPr>
                  <w:r>
                    <w:rPr>
                      <w:rFonts w:ascii="Times New Roman" w:hint="eastAsia"/>
                      <w:color w:val="000000"/>
                      <w:szCs w:val="21"/>
                    </w:rPr>
                    <w:t>冻干水果干</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16.1</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包括蔓越莓干、杏脯、葡萄干、椰粒、椰丝、大枣等</w:t>
                  </w:r>
                </w:p>
              </w:tc>
              <w:tc>
                <w:tcPr>
                  <w:tcW w:w="2126" w:type="dxa"/>
                  <w:vMerge w:val="restart"/>
                  <w:vAlign w:val="center"/>
                </w:tcPr>
                <w:p w:rsidR="00315415" w:rsidRDefault="00315415" w:rsidP="00D80CB9">
                  <w:pPr>
                    <w:adjustRightInd w:val="0"/>
                    <w:spacing w:line="300" w:lineRule="auto"/>
                    <w:jc w:val="center"/>
                    <w:rPr>
                      <w:rFonts w:ascii="Times New Roman"/>
                      <w:color w:val="000000"/>
                      <w:szCs w:val="21"/>
                    </w:rPr>
                  </w:pPr>
                  <w:r>
                    <w:rPr>
                      <w:rFonts w:ascii="Times New Roman" w:hint="eastAsia"/>
                      <w:color w:val="000000"/>
                      <w:szCs w:val="21"/>
                    </w:rPr>
                    <w:t>30</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2</w:t>
                  </w:r>
                </w:p>
              </w:tc>
              <w:tc>
                <w:tcPr>
                  <w:tcW w:w="1276" w:type="dxa"/>
                  <w:vAlign w:val="center"/>
                </w:tcPr>
                <w:p w:rsidR="00315415" w:rsidRDefault="00315415" w:rsidP="00D80CB9">
                  <w:pPr>
                    <w:adjustRightInd w:val="0"/>
                    <w:spacing w:line="300" w:lineRule="auto"/>
                    <w:jc w:val="center"/>
                    <w:rPr>
                      <w:rFonts w:ascii="Times New Roman"/>
                      <w:color w:val="000000"/>
                      <w:szCs w:val="21"/>
                    </w:rPr>
                  </w:pPr>
                  <w:r>
                    <w:rPr>
                      <w:rFonts w:ascii="Times New Roman" w:hint="eastAsia"/>
                      <w:color w:val="000000"/>
                      <w:szCs w:val="21"/>
                    </w:rPr>
                    <w:t>冻干蔬菜干</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14.1</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D81EF5" w:rsidRPr="00BF49CB" w:rsidTr="00DE69E4">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八</w:t>
                  </w:r>
                </w:p>
              </w:tc>
              <w:tc>
                <w:tcPr>
                  <w:tcW w:w="8363" w:type="dxa"/>
                  <w:gridSpan w:val="5"/>
                  <w:vAlign w:val="center"/>
                </w:tcPr>
                <w:p w:rsidR="00D81EF5" w:rsidRDefault="00D81EF5" w:rsidP="00D80CB9">
                  <w:pPr>
                    <w:adjustRightInd w:val="0"/>
                    <w:spacing w:line="300" w:lineRule="auto"/>
                    <w:jc w:val="center"/>
                    <w:rPr>
                      <w:rFonts w:ascii="Times New Roman"/>
                      <w:color w:val="000000"/>
                      <w:szCs w:val="21"/>
                    </w:rPr>
                  </w:pPr>
                  <w:r>
                    <w:rPr>
                      <w:rFonts w:ascii="Times New Roman" w:hint="eastAsia"/>
                      <w:color w:val="000000"/>
                      <w:szCs w:val="21"/>
                    </w:rPr>
                    <w:t>炒货食品及坚果制品</w:t>
                  </w:r>
                </w:p>
              </w:tc>
            </w:tr>
            <w:tr w:rsidR="00D81EF5" w:rsidRPr="00BF49CB" w:rsidTr="00D80CB9">
              <w:tc>
                <w:tcPr>
                  <w:tcW w:w="694" w:type="dxa"/>
                  <w:vAlign w:val="center"/>
                </w:tcPr>
                <w:p w:rsidR="00D81EF5" w:rsidRDefault="002E1EA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D81EF5" w:rsidRDefault="00D81EF5" w:rsidP="00D80CB9">
                  <w:pPr>
                    <w:adjustRightInd w:val="0"/>
                    <w:spacing w:line="300" w:lineRule="auto"/>
                    <w:jc w:val="center"/>
                    <w:rPr>
                      <w:rFonts w:ascii="Times New Roman"/>
                      <w:color w:val="000000"/>
                      <w:szCs w:val="21"/>
                    </w:rPr>
                  </w:pPr>
                  <w:r>
                    <w:rPr>
                      <w:rFonts w:ascii="Times New Roman" w:hint="eastAsia"/>
                      <w:color w:val="000000"/>
                      <w:szCs w:val="21"/>
                    </w:rPr>
                    <w:t>坚果粒</w:t>
                  </w:r>
                </w:p>
              </w:tc>
              <w:tc>
                <w:tcPr>
                  <w:tcW w:w="1134" w:type="dxa"/>
                  <w:vAlign w:val="center"/>
                </w:tcPr>
                <w:p w:rsidR="00D81EF5" w:rsidRPr="00BF49CB" w:rsidRDefault="00315415" w:rsidP="00D80CB9">
                  <w:pPr>
                    <w:adjustRightInd w:val="0"/>
                    <w:spacing w:line="300" w:lineRule="auto"/>
                    <w:jc w:val="center"/>
                    <w:rPr>
                      <w:rFonts w:ascii="Times New Roman" w:hAnsi="Times New Roman"/>
                      <w:color w:val="000000"/>
                      <w:szCs w:val="21"/>
                    </w:rPr>
                  </w:pPr>
                  <w:r>
                    <w:rPr>
                      <w:rFonts w:ascii="Times New Roman" w:hAnsi="Times New Roman" w:hint="eastAsia"/>
                      <w:szCs w:val="21"/>
                    </w:rPr>
                    <w:t>10.1</w:t>
                  </w:r>
                </w:p>
              </w:tc>
              <w:tc>
                <w:tcPr>
                  <w:tcW w:w="3827" w:type="dxa"/>
                  <w:gridSpan w:val="2"/>
                  <w:vAlign w:val="center"/>
                </w:tcPr>
                <w:p w:rsidR="00D81EF5" w:rsidRPr="00BF49CB" w:rsidRDefault="00D81EF5" w:rsidP="00D80CB9">
                  <w:pPr>
                    <w:adjustRightInd w:val="0"/>
                    <w:spacing w:line="300" w:lineRule="auto"/>
                    <w:jc w:val="center"/>
                    <w:rPr>
                      <w:rFonts w:ascii="Times New Roman"/>
                      <w:color w:val="000000"/>
                      <w:szCs w:val="21"/>
                    </w:rPr>
                  </w:pPr>
                  <w:r>
                    <w:rPr>
                      <w:rFonts w:ascii="Times New Roman" w:hint="eastAsia"/>
                      <w:color w:val="000000"/>
                      <w:szCs w:val="21"/>
                    </w:rPr>
                    <w:t>包括花生、瓜子、琥珀核桃、青豆、豌豆等</w:t>
                  </w:r>
                </w:p>
              </w:tc>
              <w:tc>
                <w:tcPr>
                  <w:tcW w:w="2126" w:type="dxa"/>
                  <w:vAlign w:val="center"/>
                </w:tcPr>
                <w:p w:rsidR="00D81EF5" w:rsidRDefault="00D81EF5" w:rsidP="00D80CB9">
                  <w:pPr>
                    <w:adjustRightInd w:val="0"/>
                    <w:spacing w:line="300" w:lineRule="auto"/>
                    <w:jc w:val="center"/>
                    <w:rPr>
                      <w:rFonts w:ascii="Times New Roman"/>
                      <w:color w:val="000000"/>
                      <w:szCs w:val="21"/>
                    </w:rPr>
                  </w:pPr>
                  <w:r>
                    <w:rPr>
                      <w:rFonts w:ascii="Times New Roman" w:hint="eastAsia"/>
                      <w:color w:val="000000"/>
                      <w:szCs w:val="21"/>
                    </w:rPr>
                    <w:t>10</w:t>
                  </w:r>
                </w:p>
              </w:tc>
            </w:tr>
            <w:tr w:rsidR="00D81EF5" w:rsidRPr="00BF49CB" w:rsidTr="00DE69E4">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九</w:t>
                  </w:r>
                </w:p>
              </w:tc>
              <w:tc>
                <w:tcPr>
                  <w:tcW w:w="8363" w:type="dxa"/>
                  <w:gridSpan w:val="5"/>
                  <w:vAlign w:val="center"/>
                </w:tcPr>
                <w:p w:rsidR="00D81EF5" w:rsidRDefault="00D81EF5" w:rsidP="00D80CB9">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水果燕麦</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Default="00315415" w:rsidP="00D80CB9">
                  <w:pPr>
                    <w:adjustRightInd w:val="0"/>
                    <w:spacing w:line="300" w:lineRule="auto"/>
                    <w:jc w:val="center"/>
                    <w:rPr>
                      <w:rFonts w:ascii="Times New Roman"/>
                      <w:color w:val="000000"/>
                      <w:szCs w:val="21"/>
                    </w:rPr>
                  </w:pPr>
                  <w:r>
                    <w:rPr>
                      <w:rFonts w:ascii="Times New Roman" w:hint="eastAsia"/>
                      <w:color w:val="000000"/>
                      <w:szCs w:val="21"/>
                    </w:rPr>
                    <w:t>燕麦片</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8</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restart"/>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10</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2</w:t>
                  </w:r>
                </w:p>
              </w:tc>
              <w:tc>
                <w:tcPr>
                  <w:tcW w:w="1276" w:type="dxa"/>
                  <w:vAlign w:val="center"/>
                </w:tcPr>
                <w:p w:rsidR="00315415" w:rsidRDefault="00315415" w:rsidP="00D80CB9">
                  <w:pPr>
                    <w:adjustRightInd w:val="0"/>
                    <w:spacing w:line="300" w:lineRule="auto"/>
                    <w:jc w:val="center"/>
                    <w:rPr>
                      <w:rFonts w:ascii="Times New Roman"/>
                      <w:color w:val="000000"/>
                      <w:szCs w:val="21"/>
                    </w:rPr>
                  </w:pPr>
                  <w:r>
                    <w:rPr>
                      <w:rFonts w:ascii="Times New Roman" w:hint="eastAsia"/>
                      <w:color w:val="000000"/>
                      <w:szCs w:val="21"/>
                    </w:rPr>
                    <w:t>果脯</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2.1</w:t>
                  </w:r>
                </w:p>
              </w:tc>
              <w:tc>
                <w:tcPr>
                  <w:tcW w:w="3827" w:type="dxa"/>
                  <w:gridSpan w:val="2"/>
                  <w:vAlign w:val="center"/>
                </w:tcPr>
                <w:p w:rsidR="00315415" w:rsidRPr="00BF49CB" w:rsidRDefault="00315415" w:rsidP="0094338C">
                  <w:pPr>
                    <w:adjustRightInd w:val="0"/>
                    <w:spacing w:line="300" w:lineRule="auto"/>
                    <w:jc w:val="center"/>
                    <w:rPr>
                      <w:rFonts w:ascii="Times New Roman"/>
                      <w:color w:val="000000"/>
                      <w:szCs w:val="21"/>
                    </w:rPr>
                  </w:pPr>
                  <w:r>
                    <w:rPr>
                      <w:rFonts w:ascii="Times New Roman" w:hint="eastAsia"/>
                      <w:color w:val="000000"/>
                      <w:szCs w:val="21"/>
                    </w:rPr>
                    <w:t>包含蔓越莓脯、杏脯、葡萄干等</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r w:rsidR="00D81EF5" w:rsidRPr="00BF49CB" w:rsidTr="00DE69E4">
              <w:tc>
                <w:tcPr>
                  <w:tcW w:w="694" w:type="dxa"/>
                  <w:vAlign w:val="center"/>
                </w:tcPr>
                <w:p w:rsidR="00D81EF5" w:rsidRDefault="00D81EF5" w:rsidP="00D80CB9">
                  <w:pPr>
                    <w:adjustRightInd w:val="0"/>
                    <w:spacing w:line="300" w:lineRule="auto"/>
                    <w:jc w:val="center"/>
                    <w:rPr>
                      <w:rFonts w:ascii="Times New Roman" w:hAnsi="Times New Roman"/>
                      <w:kern w:val="0"/>
                    </w:rPr>
                  </w:pPr>
                  <w:r>
                    <w:rPr>
                      <w:rFonts w:ascii="Times New Roman" w:hAnsi="Times New Roman" w:hint="eastAsia"/>
                      <w:kern w:val="0"/>
                    </w:rPr>
                    <w:t>十</w:t>
                  </w:r>
                </w:p>
              </w:tc>
              <w:tc>
                <w:tcPr>
                  <w:tcW w:w="8363" w:type="dxa"/>
                  <w:gridSpan w:val="5"/>
                  <w:vAlign w:val="center"/>
                </w:tcPr>
                <w:p w:rsidR="00D81EF5" w:rsidRDefault="00D81EF5" w:rsidP="00D80CB9">
                  <w:pPr>
                    <w:adjustRightInd w:val="0"/>
                    <w:spacing w:line="300" w:lineRule="auto"/>
                    <w:jc w:val="center"/>
                    <w:rPr>
                      <w:rFonts w:ascii="Times New Roman" w:hAnsi="Times New Roman"/>
                      <w:color w:val="000000"/>
                      <w:szCs w:val="21"/>
                    </w:rPr>
                  </w:pPr>
                  <w:r>
                    <w:rPr>
                      <w:rFonts w:ascii="Times New Roman" w:hAnsi="Times New Roman" w:hint="eastAsia"/>
                      <w:color w:val="000000"/>
                      <w:szCs w:val="21"/>
                    </w:rPr>
                    <w:t>食品添加剂</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t>1</w:t>
                  </w:r>
                </w:p>
              </w:tc>
              <w:tc>
                <w:tcPr>
                  <w:tcW w:w="1276" w:type="dxa"/>
                  <w:vAlign w:val="center"/>
                </w:tcPr>
                <w:p w:rsidR="00315415" w:rsidRPr="00164747" w:rsidRDefault="00315415" w:rsidP="00D80CB9">
                  <w:pPr>
                    <w:adjustRightInd w:val="0"/>
                    <w:spacing w:line="300" w:lineRule="auto"/>
                    <w:jc w:val="center"/>
                    <w:rPr>
                      <w:rFonts w:ascii="Times New Roman"/>
                      <w:color w:val="000000"/>
                      <w:szCs w:val="21"/>
                    </w:rPr>
                  </w:pPr>
                  <w:r w:rsidRPr="00164747">
                    <w:rPr>
                      <w:rFonts w:ascii="Times New Roman" w:hint="eastAsia"/>
                      <w:color w:val="000000"/>
                      <w:szCs w:val="21"/>
                    </w:rPr>
                    <w:t>吉利丁粉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29</w:t>
                  </w:r>
                </w:p>
              </w:tc>
              <w:tc>
                <w:tcPr>
                  <w:tcW w:w="3827" w:type="dxa"/>
                  <w:gridSpan w:val="2"/>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restart"/>
                  <w:vAlign w:val="center"/>
                </w:tcPr>
                <w:p w:rsidR="00315415" w:rsidRPr="00BF49CB" w:rsidRDefault="00315415" w:rsidP="00D80CB9">
                  <w:pPr>
                    <w:adjustRightInd w:val="0"/>
                    <w:spacing w:line="300" w:lineRule="auto"/>
                    <w:jc w:val="center"/>
                    <w:rPr>
                      <w:rFonts w:ascii="Times New Roman"/>
                      <w:color w:val="000000"/>
                      <w:szCs w:val="21"/>
                    </w:rPr>
                  </w:pPr>
                  <w:r>
                    <w:rPr>
                      <w:rFonts w:ascii="Times New Roman" w:hint="eastAsia"/>
                      <w:color w:val="000000"/>
                      <w:szCs w:val="21"/>
                    </w:rPr>
                    <w:t>30</w:t>
                  </w:r>
                </w:p>
              </w:tc>
            </w:tr>
            <w:tr w:rsidR="00315415" w:rsidRPr="00BF49CB" w:rsidTr="00D80CB9">
              <w:tc>
                <w:tcPr>
                  <w:tcW w:w="694" w:type="dxa"/>
                  <w:vAlign w:val="center"/>
                </w:tcPr>
                <w:p w:rsidR="00315415" w:rsidRDefault="00315415" w:rsidP="00D80CB9">
                  <w:pPr>
                    <w:adjustRightInd w:val="0"/>
                    <w:spacing w:line="300" w:lineRule="auto"/>
                    <w:jc w:val="center"/>
                    <w:rPr>
                      <w:rFonts w:ascii="Times New Roman" w:hAnsi="Times New Roman"/>
                      <w:kern w:val="0"/>
                    </w:rPr>
                  </w:pPr>
                  <w:r>
                    <w:rPr>
                      <w:rFonts w:ascii="Times New Roman" w:hAnsi="Times New Roman" w:hint="eastAsia"/>
                      <w:kern w:val="0"/>
                    </w:rPr>
                    <w:lastRenderedPageBreak/>
                    <w:t>2</w:t>
                  </w:r>
                </w:p>
              </w:tc>
              <w:tc>
                <w:tcPr>
                  <w:tcW w:w="1276" w:type="dxa"/>
                  <w:vAlign w:val="center"/>
                </w:tcPr>
                <w:p w:rsidR="00315415" w:rsidRPr="00164747" w:rsidRDefault="00315415" w:rsidP="00D80CB9">
                  <w:pPr>
                    <w:adjustRightInd w:val="0"/>
                    <w:spacing w:line="300" w:lineRule="auto"/>
                    <w:jc w:val="center"/>
                    <w:rPr>
                      <w:rFonts w:ascii="Times New Roman"/>
                      <w:color w:val="000000"/>
                      <w:szCs w:val="21"/>
                    </w:rPr>
                  </w:pPr>
                  <w:r w:rsidRPr="00164747">
                    <w:rPr>
                      <w:rFonts w:ascii="Times New Roman" w:hint="eastAsia"/>
                      <w:color w:val="000000"/>
                      <w:szCs w:val="21"/>
                    </w:rPr>
                    <w:t>果胶粉</w:t>
                  </w:r>
                </w:p>
              </w:tc>
              <w:tc>
                <w:tcPr>
                  <w:tcW w:w="1134" w:type="dxa"/>
                  <w:vAlign w:val="center"/>
                </w:tcPr>
                <w:p w:rsidR="00315415" w:rsidRDefault="00315415" w:rsidP="000B0D42">
                  <w:pPr>
                    <w:spacing w:line="300" w:lineRule="auto"/>
                    <w:jc w:val="center"/>
                    <w:rPr>
                      <w:rFonts w:ascii="Times New Roman" w:hAnsi="Times New Roman"/>
                      <w:szCs w:val="21"/>
                    </w:rPr>
                  </w:pPr>
                  <w:r>
                    <w:rPr>
                      <w:rFonts w:ascii="Times New Roman" w:hAnsi="Times New Roman" w:hint="eastAsia"/>
                      <w:szCs w:val="21"/>
                    </w:rPr>
                    <w:t>1.4</w:t>
                  </w:r>
                </w:p>
              </w:tc>
              <w:tc>
                <w:tcPr>
                  <w:tcW w:w="3827" w:type="dxa"/>
                  <w:gridSpan w:val="2"/>
                  <w:vAlign w:val="center"/>
                </w:tcPr>
                <w:p w:rsidR="00315415" w:rsidRPr="00BF49CB" w:rsidRDefault="00315415" w:rsidP="00D81EF5">
                  <w:pPr>
                    <w:adjustRightInd w:val="0"/>
                    <w:spacing w:line="300" w:lineRule="auto"/>
                    <w:jc w:val="center"/>
                    <w:rPr>
                      <w:rFonts w:ascii="Times New Roman"/>
                      <w:color w:val="000000"/>
                      <w:szCs w:val="21"/>
                    </w:rPr>
                  </w:pPr>
                  <w:r>
                    <w:rPr>
                      <w:rFonts w:ascii="Times New Roman" w:hint="eastAsia"/>
                      <w:color w:val="000000"/>
                      <w:szCs w:val="21"/>
                    </w:rPr>
                    <w:t>/</w:t>
                  </w:r>
                </w:p>
              </w:tc>
              <w:tc>
                <w:tcPr>
                  <w:tcW w:w="2126" w:type="dxa"/>
                  <w:vMerge/>
                  <w:vAlign w:val="center"/>
                </w:tcPr>
                <w:p w:rsidR="00315415" w:rsidRPr="00BF49CB" w:rsidRDefault="00315415" w:rsidP="00D80CB9">
                  <w:pPr>
                    <w:adjustRightInd w:val="0"/>
                    <w:spacing w:line="300" w:lineRule="auto"/>
                    <w:jc w:val="center"/>
                    <w:rPr>
                      <w:rFonts w:ascii="Times New Roman"/>
                      <w:color w:val="000000"/>
                      <w:szCs w:val="21"/>
                    </w:rPr>
                  </w:pPr>
                </w:p>
              </w:tc>
            </w:tr>
          </w:tbl>
          <w:p w:rsidR="001222FD" w:rsidRPr="00DC6C3E" w:rsidRDefault="004813CE" w:rsidP="008D413F">
            <w:pPr>
              <w:adjustRightInd w:val="0"/>
              <w:spacing w:line="360" w:lineRule="auto"/>
              <w:ind w:firstLineChars="200" w:firstLine="482"/>
              <w:rPr>
                <w:rFonts w:ascii="Times New Roman" w:hAnsi="Times New Roman"/>
                <w:b/>
                <w:bCs/>
                <w:sz w:val="24"/>
              </w:rPr>
            </w:pPr>
            <w:r w:rsidRPr="00DC6C3E">
              <w:rPr>
                <w:rFonts w:ascii="Times New Roman" w:hAnsi="Times New Roman"/>
                <w:b/>
                <w:bCs/>
                <w:sz w:val="24"/>
              </w:rPr>
              <w:t>五</w:t>
            </w:r>
            <w:r w:rsidR="001222FD" w:rsidRPr="00DC6C3E">
              <w:rPr>
                <w:rFonts w:ascii="Times New Roman" w:hAnsi="Times New Roman"/>
                <w:b/>
                <w:bCs/>
                <w:sz w:val="24"/>
              </w:rPr>
              <w:t>、设备清单</w:t>
            </w:r>
          </w:p>
          <w:p w:rsidR="001222FD" w:rsidRPr="00DC6C3E" w:rsidRDefault="009D7F7C" w:rsidP="00747615">
            <w:pPr>
              <w:spacing w:line="360" w:lineRule="auto"/>
              <w:ind w:firstLineChars="200" w:firstLine="480"/>
              <w:rPr>
                <w:rFonts w:ascii="Times New Roman" w:hAnsi="Times New Roman"/>
                <w:sz w:val="24"/>
              </w:rPr>
            </w:pPr>
            <w:r w:rsidRPr="00DC6C3E">
              <w:rPr>
                <w:rFonts w:ascii="Times New Roman" w:hAnsi="Times New Roman" w:hint="eastAsia"/>
                <w:sz w:val="24"/>
              </w:rPr>
              <w:t>本项目</w:t>
            </w:r>
            <w:r w:rsidR="001222FD" w:rsidRPr="00DC6C3E">
              <w:rPr>
                <w:rFonts w:ascii="Times New Roman" w:hAnsi="Times New Roman"/>
                <w:sz w:val="24"/>
              </w:rPr>
              <w:t>主要设备一览表见</w:t>
            </w:r>
            <w:r w:rsidR="00A81572" w:rsidRPr="00DC6C3E">
              <w:rPr>
                <w:rFonts w:ascii="Times New Roman" w:hAnsi="Times New Roman"/>
                <w:sz w:val="24"/>
              </w:rPr>
              <w:t>表</w:t>
            </w:r>
            <w:r w:rsidR="00E13590">
              <w:rPr>
                <w:rFonts w:ascii="Times New Roman" w:hAnsi="Times New Roman" w:hint="eastAsia"/>
                <w:sz w:val="24"/>
              </w:rPr>
              <w:t>7</w:t>
            </w:r>
            <w:r w:rsidR="001222FD" w:rsidRPr="00DC6C3E">
              <w:rPr>
                <w:rFonts w:ascii="Times New Roman" w:hAnsi="Times New Roman"/>
                <w:sz w:val="24"/>
              </w:rPr>
              <w:t>。</w:t>
            </w:r>
          </w:p>
          <w:p w:rsidR="001222FD" w:rsidRPr="00DC6C3E" w:rsidRDefault="001222FD" w:rsidP="00787801">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E13590">
              <w:rPr>
                <w:rFonts w:ascii="Times New Roman" w:eastAsiaTheme="majorEastAsia" w:hAnsi="Times New Roman" w:hint="eastAsia"/>
                <w:b/>
                <w:bCs/>
                <w:sz w:val="24"/>
              </w:rPr>
              <w:t>7</w:t>
            </w:r>
            <w:r w:rsidRPr="00DC6C3E">
              <w:rPr>
                <w:rFonts w:ascii="Times New Roman" w:eastAsiaTheme="majorEastAsia" w:hAnsi="Times New Roman"/>
                <w:b/>
                <w:bCs/>
                <w:sz w:val="24"/>
              </w:rPr>
              <w:t xml:space="preserve">  </w:t>
            </w:r>
            <w:r w:rsidR="00747615"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项目主要设备一览表</w:t>
            </w:r>
          </w:p>
          <w:tbl>
            <w:tblPr>
              <w:tblW w:w="7136" w:type="dxa"/>
              <w:jc w:val="center"/>
              <w:tblInd w:w="5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2458"/>
              <w:gridCol w:w="1843"/>
              <w:gridCol w:w="1843"/>
            </w:tblGrid>
            <w:tr w:rsidR="00EC58BF" w:rsidRPr="00DC6C3E" w:rsidTr="00013FAC">
              <w:trPr>
                <w:cantSplit/>
                <w:trHeight w:hRule="exact" w:val="363"/>
                <w:jc w:val="center"/>
              </w:trPr>
              <w:tc>
                <w:tcPr>
                  <w:tcW w:w="992" w:type="dxa"/>
                  <w:vAlign w:val="center"/>
                </w:tcPr>
                <w:p w:rsidR="00EC58BF" w:rsidRPr="00DC6C3E" w:rsidRDefault="00EC58BF" w:rsidP="00013FAC">
                  <w:pPr>
                    <w:widowControl/>
                    <w:adjustRightInd w:val="0"/>
                    <w:spacing w:line="300" w:lineRule="auto"/>
                    <w:jc w:val="center"/>
                    <w:rPr>
                      <w:rStyle w:val="a6"/>
                      <w:rFonts w:eastAsia="宋体"/>
                      <w:bCs/>
                      <w:szCs w:val="21"/>
                    </w:rPr>
                  </w:pPr>
                  <w:r w:rsidRPr="00DC6C3E">
                    <w:rPr>
                      <w:rStyle w:val="a6"/>
                      <w:rFonts w:eastAsia="宋体"/>
                      <w:bCs/>
                      <w:szCs w:val="21"/>
                    </w:rPr>
                    <w:t>序号</w:t>
                  </w:r>
                </w:p>
              </w:tc>
              <w:tc>
                <w:tcPr>
                  <w:tcW w:w="2458" w:type="dxa"/>
                  <w:vAlign w:val="center"/>
                </w:tcPr>
                <w:p w:rsidR="00EC58BF" w:rsidRPr="00DC6C3E" w:rsidRDefault="00EC58BF" w:rsidP="00013FAC">
                  <w:pPr>
                    <w:adjustRightInd w:val="0"/>
                    <w:spacing w:line="300" w:lineRule="auto"/>
                    <w:jc w:val="center"/>
                    <w:rPr>
                      <w:rStyle w:val="a6"/>
                      <w:rFonts w:eastAsia="宋体"/>
                      <w:bCs/>
                      <w:szCs w:val="21"/>
                    </w:rPr>
                  </w:pPr>
                  <w:r w:rsidRPr="00DC6C3E">
                    <w:rPr>
                      <w:rStyle w:val="a6"/>
                      <w:rFonts w:eastAsia="宋体"/>
                      <w:bCs/>
                      <w:szCs w:val="21"/>
                    </w:rPr>
                    <w:t>设备名称</w:t>
                  </w:r>
                </w:p>
              </w:tc>
              <w:tc>
                <w:tcPr>
                  <w:tcW w:w="1843" w:type="dxa"/>
                  <w:vAlign w:val="center"/>
                </w:tcPr>
                <w:p w:rsidR="00EC58BF" w:rsidRPr="00DC6C3E" w:rsidRDefault="00EC58BF" w:rsidP="00013FAC">
                  <w:pPr>
                    <w:adjustRightInd w:val="0"/>
                    <w:spacing w:line="300" w:lineRule="auto"/>
                    <w:jc w:val="center"/>
                    <w:rPr>
                      <w:rStyle w:val="a6"/>
                      <w:rFonts w:eastAsia="宋体"/>
                      <w:bCs/>
                      <w:szCs w:val="21"/>
                    </w:rPr>
                  </w:pPr>
                  <w:r w:rsidRPr="00DC6C3E">
                    <w:rPr>
                      <w:rStyle w:val="a6"/>
                      <w:rFonts w:eastAsia="宋体"/>
                      <w:bCs/>
                      <w:szCs w:val="21"/>
                    </w:rPr>
                    <w:t>数量</w:t>
                  </w:r>
                  <w:r>
                    <w:rPr>
                      <w:rStyle w:val="a6"/>
                      <w:rFonts w:eastAsia="宋体" w:hint="eastAsia"/>
                      <w:bCs/>
                      <w:szCs w:val="21"/>
                    </w:rPr>
                    <w:t>（台</w:t>
                  </w:r>
                  <w:r>
                    <w:rPr>
                      <w:rStyle w:val="a6"/>
                      <w:rFonts w:eastAsia="宋体" w:hint="eastAsia"/>
                      <w:bCs/>
                      <w:szCs w:val="21"/>
                    </w:rPr>
                    <w:t>/</w:t>
                  </w:r>
                  <w:r>
                    <w:rPr>
                      <w:rStyle w:val="a6"/>
                      <w:rFonts w:eastAsia="宋体" w:hint="eastAsia"/>
                      <w:bCs/>
                      <w:szCs w:val="21"/>
                    </w:rPr>
                    <w:t>套）</w:t>
                  </w:r>
                </w:p>
              </w:tc>
              <w:tc>
                <w:tcPr>
                  <w:tcW w:w="1843" w:type="dxa"/>
                  <w:vAlign w:val="center"/>
                </w:tcPr>
                <w:p w:rsidR="00EC58BF" w:rsidRDefault="00EC58BF" w:rsidP="00013FAC">
                  <w:pPr>
                    <w:adjustRightInd w:val="0"/>
                    <w:spacing w:line="300" w:lineRule="auto"/>
                    <w:jc w:val="center"/>
                    <w:rPr>
                      <w:rStyle w:val="a6"/>
                      <w:rFonts w:eastAsia="宋体"/>
                      <w:bCs/>
                      <w:szCs w:val="21"/>
                    </w:rPr>
                  </w:pPr>
                  <w:r>
                    <w:rPr>
                      <w:rStyle w:val="a6"/>
                      <w:rFonts w:eastAsia="宋体" w:hint="eastAsia"/>
                      <w:bCs/>
                      <w:szCs w:val="21"/>
                    </w:rPr>
                    <w:t>位置</w:t>
                  </w:r>
                </w:p>
              </w:tc>
            </w:tr>
            <w:tr w:rsidR="00EC58BF" w:rsidRPr="00DC6C3E" w:rsidTr="00013FAC">
              <w:trPr>
                <w:cantSplit/>
                <w:trHeight w:val="285"/>
                <w:jc w:val="center"/>
              </w:trPr>
              <w:tc>
                <w:tcPr>
                  <w:tcW w:w="992" w:type="dxa"/>
                  <w:vAlign w:val="center"/>
                </w:tcPr>
                <w:p w:rsidR="00EC58BF" w:rsidRPr="00DC6C3E" w:rsidRDefault="00EC58BF" w:rsidP="00013FAC">
                  <w:pPr>
                    <w:spacing w:line="300" w:lineRule="auto"/>
                    <w:jc w:val="center"/>
                    <w:rPr>
                      <w:rFonts w:ascii="Times New Roman" w:hAnsi="Times New Roman"/>
                      <w:kern w:val="0"/>
                    </w:rPr>
                  </w:pPr>
                  <w:r w:rsidRPr="00DC6C3E">
                    <w:rPr>
                      <w:rFonts w:ascii="Times New Roman" w:hAnsi="Times New Roman"/>
                      <w:kern w:val="0"/>
                    </w:rPr>
                    <w:t>1</w:t>
                  </w:r>
                </w:p>
              </w:tc>
              <w:tc>
                <w:tcPr>
                  <w:tcW w:w="2458" w:type="dxa"/>
                  <w:vAlign w:val="center"/>
                </w:tcPr>
                <w:p w:rsidR="00EC58BF" w:rsidRPr="009372FA" w:rsidRDefault="00EC58BF" w:rsidP="00013FAC">
                  <w:pPr>
                    <w:spacing w:line="300" w:lineRule="auto"/>
                    <w:jc w:val="center"/>
                    <w:rPr>
                      <w:kern w:val="0"/>
                    </w:rPr>
                  </w:pPr>
                  <w:r>
                    <w:rPr>
                      <w:rFonts w:hint="eastAsia"/>
                      <w:kern w:val="0"/>
                    </w:rPr>
                    <w:t>称</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2</w:t>
                  </w:r>
                </w:p>
              </w:tc>
              <w:tc>
                <w:tcPr>
                  <w:tcW w:w="1843"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称量配料间</w:t>
                  </w:r>
                </w:p>
              </w:tc>
            </w:tr>
            <w:tr w:rsidR="00EC58BF" w:rsidRPr="00DC6C3E" w:rsidTr="00013FAC">
              <w:trPr>
                <w:cantSplit/>
                <w:trHeight w:val="285"/>
                <w:jc w:val="center"/>
              </w:trPr>
              <w:tc>
                <w:tcPr>
                  <w:tcW w:w="992" w:type="dxa"/>
                  <w:vAlign w:val="center"/>
                </w:tcPr>
                <w:p w:rsidR="00EC58BF" w:rsidRPr="00DC6C3E" w:rsidRDefault="00EC58BF" w:rsidP="00013FAC">
                  <w:pPr>
                    <w:spacing w:line="300" w:lineRule="auto"/>
                    <w:jc w:val="center"/>
                    <w:rPr>
                      <w:rFonts w:ascii="Times New Roman" w:hAnsi="Times New Roman"/>
                      <w:kern w:val="0"/>
                    </w:rPr>
                  </w:pPr>
                  <w:r>
                    <w:rPr>
                      <w:rFonts w:ascii="Times New Roman" w:hAnsi="Times New Roman" w:hint="eastAsia"/>
                      <w:kern w:val="0"/>
                    </w:rPr>
                    <w:t>2</w:t>
                  </w:r>
                </w:p>
              </w:tc>
              <w:tc>
                <w:tcPr>
                  <w:tcW w:w="2458" w:type="dxa"/>
                  <w:vAlign w:val="center"/>
                </w:tcPr>
                <w:p w:rsidR="00EC58BF" w:rsidRDefault="00EC58BF" w:rsidP="00013FAC">
                  <w:pPr>
                    <w:spacing w:line="300" w:lineRule="auto"/>
                    <w:jc w:val="center"/>
                    <w:rPr>
                      <w:kern w:val="0"/>
                    </w:rPr>
                  </w:pPr>
                  <w:r>
                    <w:rPr>
                      <w:rFonts w:hint="eastAsia"/>
                      <w:kern w:val="0"/>
                    </w:rPr>
                    <w:t>万能粉碎机</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2</w:t>
                  </w:r>
                </w:p>
              </w:tc>
              <w:tc>
                <w:tcPr>
                  <w:tcW w:w="1843" w:type="dxa"/>
                  <w:vMerge w:val="restart"/>
                  <w:vAlign w:val="center"/>
                </w:tcPr>
                <w:p w:rsidR="00EC58BF" w:rsidRPr="009372FA" w:rsidRDefault="00EC58BF" w:rsidP="00013FAC">
                  <w:pPr>
                    <w:spacing w:line="300" w:lineRule="auto"/>
                    <w:jc w:val="center"/>
                    <w:rPr>
                      <w:rFonts w:ascii="Times New Roman" w:hAnsi="Times New Roman"/>
                      <w:kern w:val="0"/>
                    </w:rPr>
                  </w:pPr>
                  <w:r>
                    <w:rPr>
                      <w:rFonts w:ascii="Times New Roman" w:hAnsi="Times New Roman" w:hint="eastAsia"/>
                      <w:kern w:val="0"/>
                    </w:rPr>
                    <w:t>粉碎磨粉间</w:t>
                  </w:r>
                </w:p>
              </w:tc>
            </w:tr>
            <w:tr w:rsidR="00EC58BF" w:rsidRPr="00DC6C3E" w:rsidTr="00013FAC">
              <w:trPr>
                <w:cantSplit/>
                <w:trHeight w:val="285"/>
                <w:jc w:val="center"/>
              </w:trPr>
              <w:tc>
                <w:tcPr>
                  <w:tcW w:w="992" w:type="dxa"/>
                  <w:vAlign w:val="center"/>
                </w:tcPr>
                <w:p w:rsidR="00EC58BF" w:rsidRPr="00DC6C3E" w:rsidRDefault="00EC58BF" w:rsidP="00013FAC">
                  <w:pPr>
                    <w:spacing w:line="300" w:lineRule="auto"/>
                    <w:jc w:val="center"/>
                    <w:rPr>
                      <w:rFonts w:ascii="Times New Roman" w:hAnsi="Times New Roman"/>
                      <w:kern w:val="0"/>
                    </w:rPr>
                  </w:pPr>
                  <w:r>
                    <w:rPr>
                      <w:rFonts w:ascii="Times New Roman" w:hAnsi="Times New Roman" w:hint="eastAsia"/>
                      <w:kern w:val="0"/>
                    </w:rPr>
                    <w:t>3</w:t>
                  </w:r>
                </w:p>
              </w:tc>
              <w:tc>
                <w:tcPr>
                  <w:tcW w:w="2458" w:type="dxa"/>
                  <w:vAlign w:val="center"/>
                </w:tcPr>
                <w:p w:rsidR="00EC58BF" w:rsidRPr="00071801" w:rsidRDefault="00EC58BF" w:rsidP="00013FAC">
                  <w:pPr>
                    <w:spacing w:line="300" w:lineRule="auto"/>
                    <w:jc w:val="center"/>
                    <w:rPr>
                      <w:kern w:val="0"/>
                    </w:rPr>
                  </w:pPr>
                  <w:r>
                    <w:rPr>
                      <w:rFonts w:hint="eastAsia"/>
                      <w:kern w:val="0"/>
                    </w:rPr>
                    <w:t>振荡筛</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Merge/>
                  <w:vAlign w:val="center"/>
                </w:tcPr>
                <w:p w:rsidR="00EC58BF" w:rsidRDefault="00EC58BF" w:rsidP="00013FAC">
                  <w:pPr>
                    <w:spacing w:line="300" w:lineRule="auto"/>
                    <w:jc w:val="center"/>
                    <w:rPr>
                      <w:kern w:val="0"/>
                    </w:rPr>
                  </w:pPr>
                </w:p>
              </w:tc>
            </w:tr>
            <w:tr w:rsidR="00EC58BF" w:rsidRPr="00DC6C3E" w:rsidTr="00013FAC">
              <w:trPr>
                <w:cantSplit/>
                <w:trHeight w:val="285"/>
                <w:jc w:val="center"/>
              </w:trPr>
              <w:tc>
                <w:tcPr>
                  <w:tcW w:w="992" w:type="dxa"/>
                  <w:vAlign w:val="center"/>
                </w:tcPr>
                <w:p w:rsidR="00EC58BF" w:rsidRPr="00DC6C3E" w:rsidRDefault="00EC58BF" w:rsidP="00013FAC">
                  <w:pPr>
                    <w:spacing w:line="300" w:lineRule="auto"/>
                    <w:jc w:val="center"/>
                    <w:rPr>
                      <w:rFonts w:ascii="Times New Roman" w:hAnsi="Times New Roman"/>
                      <w:kern w:val="0"/>
                    </w:rPr>
                  </w:pPr>
                  <w:r>
                    <w:rPr>
                      <w:rFonts w:ascii="Times New Roman" w:hAnsi="Times New Roman" w:hint="eastAsia"/>
                      <w:kern w:val="0"/>
                    </w:rPr>
                    <w:t>4</w:t>
                  </w:r>
                </w:p>
              </w:tc>
              <w:tc>
                <w:tcPr>
                  <w:tcW w:w="2458" w:type="dxa"/>
                  <w:vAlign w:val="center"/>
                </w:tcPr>
                <w:p w:rsidR="00EC58BF" w:rsidRPr="00071801" w:rsidRDefault="00EC58BF" w:rsidP="00013FAC">
                  <w:pPr>
                    <w:spacing w:line="300" w:lineRule="auto"/>
                    <w:jc w:val="center"/>
                    <w:rPr>
                      <w:kern w:val="0"/>
                    </w:rPr>
                  </w:pPr>
                  <w:r>
                    <w:rPr>
                      <w:rFonts w:hint="eastAsia"/>
                      <w:kern w:val="0"/>
                    </w:rPr>
                    <w:t>热风循环风箱</w:t>
                  </w:r>
                </w:p>
              </w:tc>
              <w:tc>
                <w:tcPr>
                  <w:tcW w:w="1843"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2</w:t>
                  </w:r>
                </w:p>
              </w:tc>
              <w:tc>
                <w:tcPr>
                  <w:tcW w:w="1843" w:type="dxa"/>
                  <w:vAlign w:val="center"/>
                </w:tcPr>
                <w:p w:rsidR="00EC58BF" w:rsidRDefault="00EC58BF" w:rsidP="00013FAC">
                  <w:pPr>
                    <w:spacing w:line="300" w:lineRule="auto"/>
                    <w:jc w:val="center"/>
                    <w:rPr>
                      <w:kern w:val="0"/>
                    </w:rPr>
                  </w:pPr>
                  <w:r>
                    <w:rPr>
                      <w:rFonts w:hint="eastAsia"/>
                      <w:kern w:val="0"/>
                    </w:rPr>
                    <w:t>干燥间</w:t>
                  </w:r>
                </w:p>
              </w:tc>
            </w:tr>
            <w:tr w:rsidR="00EC58BF" w:rsidRPr="00DC6C3E" w:rsidTr="00013FAC">
              <w:trPr>
                <w:cantSplit/>
                <w:trHeight w:val="285"/>
                <w:jc w:val="center"/>
              </w:trPr>
              <w:tc>
                <w:tcPr>
                  <w:tcW w:w="992" w:type="dxa"/>
                  <w:vAlign w:val="center"/>
                </w:tcPr>
                <w:p w:rsidR="00EC58BF" w:rsidRPr="00DC6C3E" w:rsidRDefault="00EC58BF" w:rsidP="00013FAC">
                  <w:pPr>
                    <w:spacing w:line="300" w:lineRule="auto"/>
                    <w:jc w:val="center"/>
                    <w:rPr>
                      <w:rFonts w:ascii="Times New Roman" w:hAnsi="Times New Roman"/>
                      <w:kern w:val="0"/>
                    </w:rPr>
                  </w:pPr>
                  <w:r>
                    <w:rPr>
                      <w:rFonts w:ascii="Times New Roman" w:hAnsi="Times New Roman" w:hint="eastAsia"/>
                      <w:kern w:val="0"/>
                    </w:rPr>
                    <w:t>5</w:t>
                  </w:r>
                </w:p>
              </w:tc>
              <w:tc>
                <w:tcPr>
                  <w:tcW w:w="2458" w:type="dxa"/>
                  <w:vAlign w:val="center"/>
                </w:tcPr>
                <w:p w:rsidR="00EC58BF" w:rsidRPr="00071801" w:rsidRDefault="00EC58BF" w:rsidP="00013FAC">
                  <w:pPr>
                    <w:spacing w:line="300" w:lineRule="auto"/>
                    <w:jc w:val="center"/>
                    <w:rPr>
                      <w:kern w:val="0"/>
                    </w:rPr>
                  </w:pPr>
                  <w:r>
                    <w:rPr>
                      <w:rFonts w:hint="eastAsia"/>
                      <w:kern w:val="0"/>
                    </w:rPr>
                    <w:t>电加热滚筒式烘炒机</w:t>
                  </w:r>
                </w:p>
              </w:tc>
              <w:tc>
                <w:tcPr>
                  <w:tcW w:w="1843"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2</w:t>
                  </w:r>
                </w:p>
              </w:tc>
              <w:tc>
                <w:tcPr>
                  <w:tcW w:w="1843"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熟制间</w:t>
                  </w:r>
                </w:p>
              </w:tc>
            </w:tr>
            <w:tr w:rsidR="00EC58BF" w:rsidRPr="00DC6C3E" w:rsidTr="00013FAC">
              <w:trPr>
                <w:cantSplit/>
                <w:trHeight w:val="285"/>
                <w:jc w:val="center"/>
              </w:trPr>
              <w:tc>
                <w:tcPr>
                  <w:tcW w:w="992" w:type="dxa"/>
                  <w:vAlign w:val="center"/>
                </w:tcPr>
                <w:p w:rsidR="00EC58BF" w:rsidRPr="00DC6C3E" w:rsidRDefault="00EC58BF" w:rsidP="00013FAC">
                  <w:pPr>
                    <w:spacing w:line="300" w:lineRule="auto"/>
                    <w:jc w:val="center"/>
                    <w:rPr>
                      <w:rFonts w:ascii="Times New Roman" w:hAnsi="Times New Roman"/>
                      <w:kern w:val="0"/>
                    </w:rPr>
                  </w:pPr>
                  <w:r>
                    <w:rPr>
                      <w:rFonts w:ascii="Times New Roman" w:hAnsi="Times New Roman" w:hint="eastAsia"/>
                      <w:kern w:val="0"/>
                    </w:rPr>
                    <w:t>6</w:t>
                  </w:r>
                </w:p>
              </w:tc>
              <w:tc>
                <w:tcPr>
                  <w:tcW w:w="2458" w:type="dxa"/>
                  <w:vAlign w:val="center"/>
                </w:tcPr>
                <w:p w:rsidR="00EC58BF" w:rsidRPr="00071801" w:rsidRDefault="00EC58BF" w:rsidP="00013FAC">
                  <w:pPr>
                    <w:spacing w:line="300" w:lineRule="auto"/>
                    <w:jc w:val="center"/>
                    <w:rPr>
                      <w:kern w:val="0"/>
                    </w:rPr>
                  </w:pPr>
                  <w:r>
                    <w:rPr>
                      <w:rFonts w:hint="eastAsia"/>
                      <w:kern w:val="0"/>
                    </w:rPr>
                    <w:t>冷藏柜</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Align w:val="center"/>
                </w:tcPr>
                <w:p w:rsidR="00EC58BF" w:rsidRPr="009372FA" w:rsidRDefault="00EC58BF" w:rsidP="00013FAC">
                  <w:pPr>
                    <w:spacing w:line="300" w:lineRule="auto"/>
                    <w:jc w:val="center"/>
                    <w:rPr>
                      <w:rFonts w:ascii="Times New Roman" w:hAnsi="Times New Roman"/>
                      <w:kern w:val="0"/>
                    </w:rPr>
                  </w:pPr>
                  <w:r>
                    <w:rPr>
                      <w:rFonts w:ascii="Times New Roman" w:hAnsi="Times New Roman" w:hint="eastAsia"/>
                      <w:kern w:val="0"/>
                    </w:rPr>
                    <w:t>冷却间</w:t>
                  </w:r>
                </w:p>
              </w:tc>
            </w:tr>
            <w:tr w:rsidR="00EC58BF" w:rsidRPr="00DC6C3E" w:rsidTr="00013FAC">
              <w:trPr>
                <w:cantSplit/>
                <w:trHeight w:val="285"/>
                <w:jc w:val="center"/>
              </w:trPr>
              <w:tc>
                <w:tcPr>
                  <w:tcW w:w="992" w:type="dxa"/>
                  <w:vAlign w:val="center"/>
                </w:tcPr>
                <w:p w:rsidR="00EC58BF" w:rsidRPr="00DC6C3E" w:rsidRDefault="0070537B" w:rsidP="00013FAC">
                  <w:pPr>
                    <w:spacing w:line="300" w:lineRule="auto"/>
                    <w:jc w:val="center"/>
                    <w:rPr>
                      <w:rFonts w:ascii="Times New Roman" w:hAnsi="Times New Roman"/>
                      <w:kern w:val="0"/>
                    </w:rPr>
                  </w:pPr>
                  <w:r>
                    <w:rPr>
                      <w:rFonts w:ascii="Times New Roman" w:hAnsi="Times New Roman" w:hint="eastAsia"/>
                      <w:kern w:val="0"/>
                    </w:rPr>
                    <w:t>7</w:t>
                  </w:r>
                </w:p>
              </w:tc>
              <w:tc>
                <w:tcPr>
                  <w:tcW w:w="2458" w:type="dxa"/>
                  <w:vAlign w:val="center"/>
                </w:tcPr>
                <w:p w:rsidR="00EC58BF" w:rsidRPr="00071801" w:rsidRDefault="00EC58BF" w:rsidP="00013FAC">
                  <w:pPr>
                    <w:spacing w:line="300" w:lineRule="auto"/>
                    <w:jc w:val="center"/>
                    <w:rPr>
                      <w:rFonts w:ascii="Times New Roman" w:hAnsi="Times New Roman"/>
                      <w:kern w:val="0"/>
                    </w:rPr>
                  </w:pPr>
                  <w:r>
                    <w:rPr>
                      <w:rFonts w:ascii="Times New Roman" w:hAnsi="Times New Roman" w:hint="eastAsia"/>
                      <w:kern w:val="0"/>
                    </w:rPr>
                    <w:t>融化机</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熔化浇模间</w:t>
                  </w:r>
                </w:p>
              </w:tc>
            </w:tr>
            <w:tr w:rsidR="00EC58BF" w:rsidRPr="00DC6C3E" w:rsidTr="00013FAC">
              <w:trPr>
                <w:cantSplit/>
                <w:trHeight w:val="285"/>
                <w:jc w:val="center"/>
              </w:trPr>
              <w:tc>
                <w:tcPr>
                  <w:tcW w:w="992" w:type="dxa"/>
                  <w:vAlign w:val="center"/>
                </w:tcPr>
                <w:p w:rsidR="00EC58BF" w:rsidRDefault="0070537B" w:rsidP="00013FAC">
                  <w:pPr>
                    <w:spacing w:line="300" w:lineRule="auto"/>
                    <w:jc w:val="center"/>
                    <w:rPr>
                      <w:rFonts w:ascii="Times New Roman" w:hAnsi="Times New Roman"/>
                      <w:kern w:val="0"/>
                    </w:rPr>
                  </w:pPr>
                  <w:r>
                    <w:rPr>
                      <w:rFonts w:ascii="Times New Roman" w:hAnsi="Times New Roman" w:hint="eastAsia"/>
                      <w:kern w:val="0"/>
                    </w:rPr>
                    <w:t>8</w:t>
                  </w:r>
                </w:p>
              </w:tc>
              <w:tc>
                <w:tcPr>
                  <w:tcW w:w="2458" w:type="dxa"/>
                  <w:vAlign w:val="center"/>
                </w:tcPr>
                <w:p w:rsidR="00EC58BF" w:rsidRPr="00071801" w:rsidRDefault="00EC58BF" w:rsidP="00013FAC">
                  <w:pPr>
                    <w:spacing w:line="300" w:lineRule="auto"/>
                    <w:jc w:val="center"/>
                    <w:rPr>
                      <w:kern w:val="0"/>
                    </w:rPr>
                  </w:pPr>
                  <w:r>
                    <w:rPr>
                      <w:rFonts w:hint="eastAsia"/>
                      <w:kern w:val="0"/>
                    </w:rPr>
                    <w:t>三维混合机</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2</w:t>
                  </w:r>
                </w:p>
              </w:tc>
              <w:tc>
                <w:tcPr>
                  <w:tcW w:w="1843" w:type="dxa"/>
                  <w:vAlign w:val="center"/>
                </w:tcPr>
                <w:p w:rsidR="00EC58BF" w:rsidRPr="009372FA" w:rsidRDefault="00EC58BF" w:rsidP="00013FAC">
                  <w:pPr>
                    <w:spacing w:line="300" w:lineRule="auto"/>
                    <w:jc w:val="center"/>
                    <w:rPr>
                      <w:rFonts w:ascii="Times New Roman" w:hAnsi="Times New Roman"/>
                      <w:kern w:val="0"/>
                    </w:rPr>
                  </w:pPr>
                  <w:r>
                    <w:rPr>
                      <w:rFonts w:ascii="Times New Roman" w:hAnsi="Times New Roman" w:hint="eastAsia"/>
                      <w:kern w:val="0"/>
                    </w:rPr>
                    <w:t>混合间</w:t>
                  </w:r>
                </w:p>
              </w:tc>
            </w:tr>
            <w:tr w:rsidR="00EC58BF" w:rsidRPr="00DC6C3E" w:rsidTr="00013FAC">
              <w:trPr>
                <w:cantSplit/>
                <w:trHeight w:val="285"/>
                <w:jc w:val="center"/>
              </w:trPr>
              <w:tc>
                <w:tcPr>
                  <w:tcW w:w="992" w:type="dxa"/>
                  <w:vAlign w:val="center"/>
                </w:tcPr>
                <w:p w:rsidR="00EC58BF" w:rsidRDefault="0070537B" w:rsidP="00013FAC">
                  <w:pPr>
                    <w:spacing w:line="300" w:lineRule="auto"/>
                    <w:jc w:val="center"/>
                    <w:rPr>
                      <w:rFonts w:ascii="Times New Roman" w:hAnsi="Times New Roman"/>
                      <w:kern w:val="0"/>
                    </w:rPr>
                  </w:pPr>
                  <w:r>
                    <w:rPr>
                      <w:rFonts w:ascii="Times New Roman" w:hAnsi="Times New Roman" w:hint="eastAsia"/>
                      <w:kern w:val="0"/>
                    </w:rPr>
                    <w:t>9</w:t>
                  </w:r>
                </w:p>
              </w:tc>
              <w:tc>
                <w:tcPr>
                  <w:tcW w:w="2458" w:type="dxa"/>
                  <w:vAlign w:val="center"/>
                </w:tcPr>
                <w:p w:rsidR="00EC58BF" w:rsidRPr="00071801" w:rsidRDefault="00EC58BF" w:rsidP="00013FAC">
                  <w:pPr>
                    <w:spacing w:line="300" w:lineRule="auto"/>
                    <w:jc w:val="center"/>
                    <w:rPr>
                      <w:rFonts w:ascii="Times New Roman" w:hAnsi="Times New Roman"/>
                      <w:kern w:val="0"/>
                    </w:rPr>
                  </w:pPr>
                  <w:r>
                    <w:rPr>
                      <w:rFonts w:ascii="Times New Roman" w:hAnsi="Times New Roman" w:hint="eastAsia"/>
                      <w:kern w:val="0"/>
                    </w:rPr>
                    <w:t>包装机</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6</w:t>
                  </w:r>
                </w:p>
              </w:tc>
              <w:tc>
                <w:tcPr>
                  <w:tcW w:w="1843" w:type="dxa"/>
                  <w:vAlign w:val="center"/>
                </w:tcPr>
                <w:p w:rsidR="00EC58BF" w:rsidRPr="00071801" w:rsidRDefault="00EC58BF" w:rsidP="00013FAC">
                  <w:pPr>
                    <w:spacing w:line="300" w:lineRule="auto"/>
                    <w:jc w:val="center"/>
                    <w:rPr>
                      <w:rFonts w:ascii="Times New Roman" w:hAnsi="Times New Roman"/>
                      <w:kern w:val="0"/>
                    </w:rPr>
                  </w:pPr>
                  <w:r>
                    <w:rPr>
                      <w:rFonts w:ascii="Times New Roman" w:hAnsi="Times New Roman" w:hint="eastAsia"/>
                      <w:kern w:val="0"/>
                    </w:rPr>
                    <w:t>内、外包装间</w:t>
                  </w:r>
                </w:p>
              </w:tc>
            </w:tr>
            <w:tr w:rsidR="00EC58BF" w:rsidRPr="00DC6C3E" w:rsidTr="00013FAC">
              <w:trPr>
                <w:cantSplit/>
                <w:trHeight w:val="285"/>
                <w:jc w:val="center"/>
              </w:trPr>
              <w:tc>
                <w:tcPr>
                  <w:tcW w:w="992" w:type="dxa"/>
                  <w:vAlign w:val="center"/>
                </w:tcPr>
                <w:p w:rsidR="00EC58BF" w:rsidRDefault="0070537B" w:rsidP="00013FAC">
                  <w:pPr>
                    <w:spacing w:line="300" w:lineRule="auto"/>
                    <w:jc w:val="center"/>
                    <w:rPr>
                      <w:rFonts w:ascii="Times New Roman" w:hAnsi="Times New Roman"/>
                      <w:kern w:val="0"/>
                    </w:rPr>
                  </w:pPr>
                  <w:r>
                    <w:rPr>
                      <w:rFonts w:ascii="Times New Roman" w:hAnsi="Times New Roman" w:hint="eastAsia"/>
                      <w:kern w:val="0"/>
                    </w:rPr>
                    <w:t>10</w:t>
                  </w:r>
                </w:p>
              </w:tc>
              <w:tc>
                <w:tcPr>
                  <w:tcW w:w="2458"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激光打标机</w:t>
                  </w:r>
                </w:p>
              </w:tc>
              <w:tc>
                <w:tcPr>
                  <w:tcW w:w="1843" w:type="dxa"/>
                  <w:vAlign w:val="center"/>
                </w:tcPr>
                <w:p w:rsidR="00EC58BF" w:rsidRPr="00853AE7" w:rsidRDefault="00EC58BF"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Align w:val="center"/>
                </w:tcPr>
                <w:p w:rsidR="00EC58BF" w:rsidRDefault="00EC58BF" w:rsidP="00013FAC">
                  <w:pPr>
                    <w:spacing w:line="300" w:lineRule="auto"/>
                    <w:jc w:val="center"/>
                    <w:rPr>
                      <w:rFonts w:ascii="Times New Roman" w:hAnsi="Times New Roman"/>
                      <w:kern w:val="0"/>
                    </w:rPr>
                  </w:pPr>
                  <w:r>
                    <w:rPr>
                      <w:rFonts w:ascii="Times New Roman" w:hAnsi="Times New Roman" w:hint="eastAsia"/>
                      <w:kern w:val="0"/>
                    </w:rPr>
                    <w:t>外包装间</w:t>
                  </w:r>
                </w:p>
              </w:tc>
            </w:tr>
            <w:tr w:rsidR="00013FAC" w:rsidRPr="00DC6C3E" w:rsidTr="00013FAC">
              <w:trPr>
                <w:cantSplit/>
                <w:trHeight w:val="285"/>
                <w:jc w:val="center"/>
              </w:trPr>
              <w:tc>
                <w:tcPr>
                  <w:tcW w:w="992" w:type="dxa"/>
                  <w:vAlign w:val="center"/>
                </w:tcPr>
                <w:p w:rsidR="00013FAC" w:rsidRDefault="0070537B" w:rsidP="00013FAC">
                  <w:pPr>
                    <w:spacing w:line="300" w:lineRule="auto"/>
                    <w:jc w:val="center"/>
                    <w:rPr>
                      <w:rFonts w:ascii="Times New Roman" w:hAnsi="Times New Roman"/>
                      <w:kern w:val="0"/>
                    </w:rPr>
                  </w:pPr>
                  <w:r>
                    <w:rPr>
                      <w:rFonts w:ascii="Times New Roman" w:hAnsi="Times New Roman" w:hint="eastAsia"/>
                      <w:kern w:val="0"/>
                    </w:rPr>
                    <w:t>11</w:t>
                  </w:r>
                </w:p>
              </w:tc>
              <w:tc>
                <w:tcPr>
                  <w:tcW w:w="2458"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干燥箱</w:t>
                  </w:r>
                </w:p>
              </w:tc>
              <w:tc>
                <w:tcPr>
                  <w:tcW w:w="1843"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Merge w:val="restart"/>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实验室</w:t>
                  </w:r>
                </w:p>
              </w:tc>
            </w:tr>
            <w:tr w:rsidR="00013FAC" w:rsidRPr="00DC6C3E" w:rsidTr="00013FAC">
              <w:trPr>
                <w:cantSplit/>
                <w:trHeight w:val="285"/>
                <w:jc w:val="center"/>
              </w:trPr>
              <w:tc>
                <w:tcPr>
                  <w:tcW w:w="992" w:type="dxa"/>
                  <w:vAlign w:val="center"/>
                </w:tcPr>
                <w:p w:rsidR="00013FAC" w:rsidRDefault="0070537B" w:rsidP="00013FAC">
                  <w:pPr>
                    <w:spacing w:line="300" w:lineRule="auto"/>
                    <w:jc w:val="center"/>
                    <w:rPr>
                      <w:rFonts w:ascii="Times New Roman" w:hAnsi="Times New Roman"/>
                      <w:kern w:val="0"/>
                    </w:rPr>
                  </w:pPr>
                  <w:r>
                    <w:rPr>
                      <w:rFonts w:ascii="Times New Roman" w:hAnsi="Times New Roman" w:hint="eastAsia"/>
                      <w:kern w:val="0"/>
                    </w:rPr>
                    <w:t>12</w:t>
                  </w:r>
                </w:p>
              </w:tc>
              <w:tc>
                <w:tcPr>
                  <w:tcW w:w="2458"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马弗炉</w:t>
                  </w:r>
                </w:p>
              </w:tc>
              <w:tc>
                <w:tcPr>
                  <w:tcW w:w="1843"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Merge/>
                  <w:vAlign w:val="center"/>
                </w:tcPr>
                <w:p w:rsidR="00013FAC" w:rsidRDefault="00013FAC" w:rsidP="00013FAC">
                  <w:pPr>
                    <w:spacing w:line="300" w:lineRule="auto"/>
                    <w:jc w:val="center"/>
                    <w:rPr>
                      <w:rFonts w:ascii="Times New Roman" w:hAnsi="Times New Roman"/>
                      <w:kern w:val="0"/>
                    </w:rPr>
                  </w:pPr>
                </w:p>
              </w:tc>
            </w:tr>
            <w:tr w:rsidR="00013FAC" w:rsidRPr="00DC6C3E" w:rsidTr="00013FAC">
              <w:trPr>
                <w:cantSplit/>
                <w:trHeight w:val="285"/>
                <w:jc w:val="center"/>
              </w:trPr>
              <w:tc>
                <w:tcPr>
                  <w:tcW w:w="992" w:type="dxa"/>
                  <w:vAlign w:val="center"/>
                </w:tcPr>
                <w:p w:rsidR="00013FAC" w:rsidRDefault="0070537B" w:rsidP="00013FAC">
                  <w:pPr>
                    <w:spacing w:line="300" w:lineRule="auto"/>
                    <w:jc w:val="center"/>
                    <w:rPr>
                      <w:rFonts w:ascii="Times New Roman" w:hAnsi="Times New Roman"/>
                      <w:kern w:val="0"/>
                    </w:rPr>
                  </w:pPr>
                  <w:r>
                    <w:rPr>
                      <w:rFonts w:ascii="Times New Roman" w:hAnsi="Times New Roman" w:hint="eastAsia"/>
                      <w:kern w:val="0"/>
                    </w:rPr>
                    <w:t>13</w:t>
                  </w:r>
                </w:p>
              </w:tc>
              <w:tc>
                <w:tcPr>
                  <w:tcW w:w="2458"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高温灭菌锅</w:t>
                  </w:r>
                </w:p>
              </w:tc>
              <w:tc>
                <w:tcPr>
                  <w:tcW w:w="1843"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1</w:t>
                  </w:r>
                </w:p>
              </w:tc>
              <w:tc>
                <w:tcPr>
                  <w:tcW w:w="1843" w:type="dxa"/>
                  <w:vMerge/>
                  <w:vAlign w:val="center"/>
                </w:tcPr>
                <w:p w:rsidR="00013FAC" w:rsidRDefault="00013FAC" w:rsidP="00013FAC">
                  <w:pPr>
                    <w:spacing w:line="300" w:lineRule="auto"/>
                    <w:jc w:val="center"/>
                    <w:rPr>
                      <w:rFonts w:ascii="Times New Roman" w:hAnsi="Times New Roman"/>
                      <w:kern w:val="0"/>
                    </w:rPr>
                  </w:pPr>
                </w:p>
              </w:tc>
            </w:tr>
            <w:tr w:rsidR="00013FAC" w:rsidRPr="00DC6C3E" w:rsidTr="00013FAC">
              <w:trPr>
                <w:cantSplit/>
                <w:trHeight w:val="285"/>
                <w:jc w:val="center"/>
              </w:trPr>
              <w:tc>
                <w:tcPr>
                  <w:tcW w:w="992" w:type="dxa"/>
                  <w:vAlign w:val="center"/>
                </w:tcPr>
                <w:p w:rsidR="00013FAC" w:rsidRDefault="0070537B" w:rsidP="00013FAC">
                  <w:pPr>
                    <w:spacing w:line="300" w:lineRule="auto"/>
                    <w:jc w:val="center"/>
                    <w:rPr>
                      <w:rFonts w:ascii="Times New Roman" w:hAnsi="Times New Roman"/>
                      <w:kern w:val="0"/>
                    </w:rPr>
                  </w:pPr>
                  <w:r>
                    <w:rPr>
                      <w:rFonts w:ascii="Times New Roman" w:hAnsi="Times New Roman" w:hint="eastAsia"/>
                      <w:kern w:val="0"/>
                    </w:rPr>
                    <w:t>14</w:t>
                  </w:r>
                </w:p>
              </w:tc>
              <w:tc>
                <w:tcPr>
                  <w:tcW w:w="2458"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培养箱</w:t>
                  </w:r>
                </w:p>
              </w:tc>
              <w:tc>
                <w:tcPr>
                  <w:tcW w:w="1843" w:type="dxa"/>
                  <w:vAlign w:val="center"/>
                </w:tcPr>
                <w:p w:rsidR="00013FAC" w:rsidRDefault="00013FAC" w:rsidP="00013FAC">
                  <w:pPr>
                    <w:spacing w:line="300" w:lineRule="auto"/>
                    <w:jc w:val="center"/>
                    <w:rPr>
                      <w:rFonts w:ascii="Times New Roman" w:hAnsi="Times New Roman"/>
                      <w:kern w:val="0"/>
                    </w:rPr>
                  </w:pPr>
                  <w:r>
                    <w:rPr>
                      <w:rFonts w:ascii="Times New Roman" w:hAnsi="Times New Roman" w:hint="eastAsia"/>
                      <w:kern w:val="0"/>
                    </w:rPr>
                    <w:t>2</w:t>
                  </w:r>
                </w:p>
              </w:tc>
              <w:tc>
                <w:tcPr>
                  <w:tcW w:w="1843" w:type="dxa"/>
                  <w:vMerge/>
                  <w:vAlign w:val="center"/>
                </w:tcPr>
                <w:p w:rsidR="00013FAC" w:rsidRDefault="00013FAC" w:rsidP="00013FAC">
                  <w:pPr>
                    <w:spacing w:line="300" w:lineRule="auto"/>
                    <w:jc w:val="center"/>
                    <w:rPr>
                      <w:rFonts w:ascii="Times New Roman" w:hAnsi="Times New Roman"/>
                      <w:kern w:val="0"/>
                    </w:rPr>
                  </w:pPr>
                </w:p>
              </w:tc>
            </w:tr>
          </w:tbl>
          <w:p w:rsidR="001222FD" w:rsidRPr="00DC6C3E" w:rsidRDefault="004813CE" w:rsidP="00F57648">
            <w:pPr>
              <w:adjustRightInd w:val="0"/>
              <w:spacing w:line="360" w:lineRule="auto"/>
              <w:ind w:firstLineChars="200" w:firstLine="482"/>
              <w:rPr>
                <w:rFonts w:ascii="Times New Roman" w:hAnsi="Times New Roman"/>
                <w:sz w:val="24"/>
              </w:rPr>
            </w:pPr>
            <w:r w:rsidRPr="00DC6C3E">
              <w:rPr>
                <w:rFonts w:ascii="Times New Roman" w:hAnsi="Times New Roman"/>
                <w:b/>
                <w:bCs/>
                <w:sz w:val="24"/>
              </w:rPr>
              <w:t>六</w:t>
            </w:r>
            <w:r w:rsidR="001222FD" w:rsidRPr="00DC6C3E">
              <w:rPr>
                <w:rFonts w:ascii="Times New Roman" w:hAnsi="Times New Roman"/>
                <w:b/>
                <w:bCs/>
                <w:sz w:val="24"/>
              </w:rPr>
              <w:t>、公用工程</w:t>
            </w:r>
          </w:p>
          <w:p w:rsidR="001222FD" w:rsidRPr="00DC6C3E" w:rsidRDefault="001222FD" w:rsidP="00F57648">
            <w:pPr>
              <w:adjustRightInd w:val="0"/>
              <w:spacing w:line="360" w:lineRule="auto"/>
              <w:ind w:firstLineChars="200" w:firstLine="482"/>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、给</w:t>
            </w:r>
            <w:r w:rsidR="00B85132" w:rsidRPr="00DC6C3E">
              <w:rPr>
                <w:rFonts w:ascii="Times New Roman" w:hAnsi="Times New Roman"/>
                <w:b/>
                <w:sz w:val="24"/>
              </w:rPr>
              <w:t>、排</w:t>
            </w:r>
            <w:r w:rsidRPr="00DC6C3E">
              <w:rPr>
                <w:rFonts w:ascii="Times New Roman" w:hAnsi="Times New Roman"/>
                <w:b/>
                <w:sz w:val="24"/>
              </w:rPr>
              <w:t>水</w:t>
            </w:r>
          </w:p>
          <w:p w:rsidR="00785786" w:rsidRDefault="00E70411" w:rsidP="00F57648">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）给水系统：</w:t>
            </w:r>
            <w:r w:rsidR="00221BE4">
              <w:rPr>
                <w:rFonts w:ascii="Times New Roman" w:hAnsi="Times New Roman" w:hint="eastAsia"/>
                <w:sz w:val="24"/>
              </w:rPr>
              <w:t>项目用水依托沣东科技产业园供水管网</w:t>
            </w:r>
            <w:r w:rsidR="004B6C48">
              <w:rPr>
                <w:rFonts w:ascii="Times New Roman" w:hAnsi="Times New Roman" w:hint="eastAsia"/>
                <w:sz w:val="24"/>
              </w:rPr>
              <w:t>，主要为职工生活用水、</w:t>
            </w:r>
            <w:r w:rsidR="00221BE4">
              <w:rPr>
                <w:rFonts w:ascii="Times New Roman" w:hAnsi="Times New Roman" w:hint="eastAsia"/>
                <w:sz w:val="24"/>
              </w:rPr>
              <w:t>原料</w:t>
            </w:r>
            <w:r w:rsidR="00C0490B">
              <w:rPr>
                <w:rFonts w:ascii="Times New Roman" w:hAnsi="Times New Roman" w:hint="eastAsia"/>
                <w:sz w:val="24"/>
              </w:rPr>
              <w:t>清洗</w:t>
            </w:r>
            <w:r w:rsidR="00221BE4">
              <w:rPr>
                <w:rFonts w:ascii="Times New Roman" w:hAnsi="Times New Roman" w:hint="eastAsia"/>
                <w:sz w:val="24"/>
              </w:rPr>
              <w:t>用水和设备洁具清洗用水</w:t>
            </w:r>
            <w:r w:rsidR="004B6C48">
              <w:rPr>
                <w:rFonts w:ascii="Times New Roman" w:hAnsi="Times New Roman" w:hint="eastAsia"/>
                <w:sz w:val="24"/>
              </w:rPr>
              <w:t>。</w:t>
            </w:r>
          </w:p>
          <w:p w:rsidR="00850971" w:rsidRDefault="00785786" w:rsidP="00F57648">
            <w:pPr>
              <w:spacing w:line="360" w:lineRule="auto"/>
              <w:ind w:firstLineChars="200" w:firstLine="480"/>
              <w:rPr>
                <w:rFonts w:ascii="Times New Roman" w:hAnsi="Times New Roman"/>
                <w:sz w:val="24"/>
              </w:rPr>
            </w:pPr>
            <w:r w:rsidRPr="00FE1F11">
              <w:rPr>
                <w:rFonts w:ascii="宋体" w:hAnsi="宋体" w:hint="eastAsia"/>
                <w:sz w:val="24"/>
              </w:rPr>
              <w:t>①</w:t>
            </w:r>
            <w:r w:rsidRPr="00FE1F11">
              <w:rPr>
                <w:rFonts w:ascii="Times New Roman" w:hAnsi="Times New Roman" w:hint="eastAsia"/>
                <w:sz w:val="24"/>
              </w:rPr>
              <w:t>生活用水：</w:t>
            </w:r>
            <w:r w:rsidR="002E6BCB" w:rsidRPr="00DC6C3E">
              <w:rPr>
                <w:rFonts w:ascii="Times New Roman" w:hAnsi="Times New Roman"/>
                <w:sz w:val="24"/>
              </w:rPr>
              <w:t>本项目</w:t>
            </w:r>
            <w:r w:rsidR="007D773A">
              <w:rPr>
                <w:rFonts w:ascii="Times New Roman" w:hAnsi="Times New Roman" w:hint="eastAsia"/>
                <w:sz w:val="24"/>
              </w:rPr>
              <w:t>共有</w:t>
            </w:r>
            <w:r w:rsidR="002E6BCB" w:rsidRPr="00DC6C3E">
              <w:rPr>
                <w:rFonts w:ascii="Times New Roman" w:hAnsi="Times New Roman"/>
                <w:sz w:val="24"/>
              </w:rPr>
              <w:t>员工</w:t>
            </w:r>
            <w:r w:rsidR="007D773A">
              <w:rPr>
                <w:rFonts w:ascii="Times New Roman" w:hAnsi="Times New Roman" w:hint="eastAsia"/>
                <w:sz w:val="24"/>
              </w:rPr>
              <w:t>1</w:t>
            </w:r>
            <w:r w:rsidR="00FE1F11">
              <w:rPr>
                <w:rFonts w:ascii="Times New Roman" w:hAnsi="Times New Roman" w:hint="eastAsia"/>
                <w:sz w:val="24"/>
              </w:rPr>
              <w:t>0</w:t>
            </w:r>
            <w:r w:rsidR="002E6BCB" w:rsidRPr="00DC6C3E">
              <w:rPr>
                <w:rFonts w:ascii="Times New Roman" w:hAnsi="Times New Roman"/>
                <w:sz w:val="24"/>
              </w:rPr>
              <w:t>人，</w:t>
            </w:r>
            <w:r w:rsidR="00E02D18">
              <w:rPr>
                <w:rFonts w:ascii="Times New Roman" w:hAnsi="Times New Roman" w:hint="eastAsia"/>
                <w:sz w:val="24"/>
              </w:rPr>
              <w:t>公司不提供</w:t>
            </w:r>
            <w:r w:rsidR="007D773A">
              <w:rPr>
                <w:rFonts w:ascii="Times New Roman" w:hAnsi="Times New Roman" w:hint="eastAsia"/>
                <w:sz w:val="24"/>
              </w:rPr>
              <w:t>食</w:t>
            </w:r>
            <w:r w:rsidR="00E02D18">
              <w:rPr>
                <w:rFonts w:ascii="Times New Roman" w:hAnsi="Times New Roman" w:hint="eastAsia"/>
                <w:sz w:val="24"/>
              </w:rPr>
              <w:t>宿，</w:t>
            </w:r>
            <w:r w:rsidR="00FE1F11">
              <w:rPr>
                <w:rFonts w:ascii="Times New Roman" w:hAnsi="宋体" w:hint="eastAsia"/>
                <w:sz w:val="24"/>
              </w:rPr>
              <w:t>按照陕西省质量技术监督局发布的《陕西省行业用水定额》（</w:t>
            </w:r>
            <w:r w:rsidR="00FE1F11">
              <w:rPr>
                <w:rFonts w:ascii="Times New Roman" w:hAnsi="Times New Roman"/>
                <w:sz w:val="24"/>
              </w:rPr>
              <w:t>DB61/T 943-2014</w:t>
            </w:r>
            <w:r w:rsidR="00FE1F11">
              <w:rPr>
                <w:rFonts w:ascii="Times New Roman" w:hAnsi="宋体" w:hint="eastAsia"/>
                <w:sz w:val="24"/>
              </w:rPr>
              <w:t>）规定</w:t>
            </w:r>
            <w:r w:rsidR="00FE1F11">
              <w:rPr>
                <w:rFonts w:ascii="Times New Roman" w:hAnsi="Times New Roman"/>
                <w:sz w:val="24"/>
              </w:rPr>
              <w:t>“</w:t>
            </w:r>
            <w:r w:rsidR="00FE1F11">
              <w:rPr>
                <w:rFonts w:ascii="Times New Roman" w:hAnsi="宋体" w:hint="eastAsia"/>
                <w:sz w:val="24"/>
              </w:rPr>
              <w:t>行政办公及科研院所</w:t>
            </w:r>
            <w:r w:rsidR="00FE1F11">
              <w:rPr>
                <w:rFonts w:ascii="Times New Roman" w:hAnsi="Times New Roman"/>
                <w:sz w:val="24"/>
              </w:rPr>
              <w:t>”</w:t>
            </w:r>
            <w:r w:rsidR="00FE1F11">
              <w:rPr>
                <w:rFonts w:ascii="Times New Roman" w:hAnsi="宋体" w:hint="eastAsia"/>
                <w:sz w:val="24"/>
              </w:rPr>
              <w:t>用水关中地区大城市为：</w:t>
            </w:r>
            <w:r w:rsidR="00FE1F11">
              <w:rPr>
                <w:rFonts w:ascii="Times New Roman" w:hAnsi="Times New Roman"/>
                <w:sz w:val="24"/>
              </w:rPr>
              <w:t>35L/</w:t>
            </w:r>
            <w:r w:rsidR="00FE1F11">
              <w:rPr>
                <w:rFonts w:ascii="Times New Roman" w:hAnsi="宋体" w:hint="eastAsia"/>
                <w:sz w:val="24"/>
              </w:rPr>
              <w:t>人</w:t>
            </w:r>
            <w:r w:rsidR="00FE1F11">
              <w:rPr>
                <w:rFonts w:ascii="Times New Roman" w:hAnsi="Times New Roman"/>
                <w:sz w:val="24"/>
              </w:rPr>
              <w:t>·</w:t>
            </w:r>
            <w:r w:rsidR="00FE1F11">
              <w:rPr>
                <w:rFonts w:ascii="Times New Roman" w:hAnsi="宋体" w:hint="eastAsia"/>
                <w:sz w:val="24"/>
              </w:rPr>
              <w:t>天，则本项目职工生活用水量</w:t>
            </w:r>
            <w:r w:rsidR="002E6BCB" w:rsidRPr="00DC6C3E">
              <w:rPr>
                <w:rFonts w:ascii="Times New Roman" w:hAnsi="Times New Roman"/>
                <w:sz w:val="24"/>
              </w:rPr>
              <w:t>为</w:t>
            </w:r>
            <w:r w:rsidR="00EA1242">
              <w:rPr>
                <w:rFonts w:ascii="Times New Roman" w:hAnsi="Times New Roman" w:hint="eastAsia"/>
                <w:sz w:val="24"/>
              </w:rPr>
              <w:t>0.</w:t>
            </w:r>
            <w:r w:rsidR="00FE1F11">
              <w:rPr>
                <w:rFonts w:ascii="Times New Roman" w:hAnsi="Times New Roman" w:hint="eastAsia"/>
                <w:sz w:val="24"/>
              </w:rPr>
              <w:t>35</w:t>
            </w:r>
            <w:r w:rsidR="002E6BCB" w:rsidRPr="00DC6C3E">
              <w:rPr>
                <w:rFonts w:ascii="Times New Roman" w:hAnsi="Times New Roman"/>
                <w:sz w:val="24"/>
              </w:rPr>
              <w:t>t/d</w:t>
            </w:r>
            <w:r w:rsidR="002E6BCB" w:rsidRPr="00DC6C3E">
              <w:rPr>
                <w:rFonts w:ascii="Times New Roman" w:hAnsi="Times New Roman"/>
                <w:sz w:val="24"/>
              </w:rPr>
              <w:t>（</w:t>
            </w:r>
            <w:r w:rsidR="0099687D">
              <w:rPr>
                <w:rFonts w:ascii="Times New Roman" w:hAnsi="Times New Roman" w:hint="eastAsia"/>
                <w:sz w:val="24"/>
              </w:rPr>
              <w:t>1</w:t>
            </w:r>
            <w:r w:rsidR="00FE1F11">
              <w:rPr>
                <w:rFonts w:ascii="Times New Roman" w:hAnsi="Times New Roman" w:hint="eastAsia"/>
                <w:sz w:val="24"/>
              </w:rPr>
              <w:t>05</w:t>
            </w:r>
            <w:r w:rsidR="002E6BCB" w:rsidRPr="00DC6C3E">
              <w:rPr>
                <w:rFonts w:ascii="Times New Roman" w:hAnsi="Times New Roman"/>
                <w:sz w:val="24"/>
              </w:rPr>
              <w:t>t/a</w:t>
            </w:r>
            <w:r w:rsidR="002E6BCB" w:rsidRPr="00DC6C3E">
              <w:rPr>
                <w:rFonts w:ascii="Times New Roman" w:hAnsi="Times New Roman"/>
                <w:sz w:val="24"/>
              </w:rPr>
              <w:t>）。</w:t>
            </w:r>
          </w:p>
          <w:p w:rsidR="00BF6C2B" w:rsidRDefault="00785786" w:rsidP="00F57648">
            <w:pPr>
              <w:spacing w:line="360" w:lineRule="auto"/>
              <w:ind w:firstLineChars="200" w:firstLine="480"/>
              <w:rPr>
                <w:rFonts w:ascii="Times New Roman" w:hAnsi="Times New Roman"/>
                <w:sz w:val="24"/>
              </w:rPr>
            </w:pPr>
            <w:r>
              <w:rPr>
                <w:rFonts w:ascii="宋体" w:hAnsi="宋体" w:hint="eastAsia"/>
                <w:sz w:val="24"/>
              </w:rPr>
              <w:t>②</w:t>
            </w:r>
            <w:r>
              <w:rPr>
                <w:rFonts w:ascii="Times New Roman" w:hAnsi="Times New Roman" w:hint="eastAsia"/>
                <w:sz w:val="24"/>
              </w:rPr>
              <w:t>生产用水：本项目生产用水主要为</w:t>
            </w:r>
            <w:r w:rsidR="00FE1F11">
              <w:rPr>
                <w:rFonts w:ascii="Times New Roman" w:hAnsi="Times New Roman" w:hint="eastAsia"/>
                <w:sz w:val="24"/>
              </w:rPr>
              <w:t>原料清洗用水和设备洁具清洗用水</w:t>
            </w:r>
            <w:r w:rsidR="005E070D">
              <w:rPr>
                <w:rFonts w:ascii="Times New Roman" w:hAnsi="Times New Roman" w:hint="eastAsia"/>
                <w:sz w:val="24"/>
              </w:rPr>
              <w:t>。</w:t>
            </w:r>
          </w:p>
          <w:p w:rsidR="005E070D" w:rsidRDefault="00B64881" w:rsidP="00F57648">
            <w:pPr>
              <w:spacing w:line="360" w:lineRule="auto"/>
              <w:ind w:firstLineChars="200" w:firstLine="480"/>
              <w:rPr>
                <w:rFonts w:ascii="Times New Roman" w:hAnsi="Times New Roman"/>
                <w:sz w:val="24"/>
              </w:rPr>
            </w:pPr>
            <w:r>
              <w:rPr>
                <w:rFonts w:ascii="Times New Roman" w:hAnsi="Times New Roman" w:hint="eastAsia"/>
                <w:sz w:val="24"/>
              </w:rPr>
              <w:t>根据建设单位提供资料，</w:t>
            </w:r>
            <w:r w:rsidR="00DD280A">
              <w:rPr>
                <w:rFonts w:ascii="Times New Roman" w:hAnsi="Times New Roman" w:hint="eastAsia"/>
                <w:sz w:val="24"/>
              </w:rPr>
              <w:t>原料预处理间设置一总容积约为</w:t>
            </w:r>
            <w:r w:rsidR="00821E93">
              <w:rPr>
                <w:rFonts w:ascii="Times New Roman" w:hAnsi="Times New Roman" w:hint="eastAsia"/>
                <w:sz w:val="24"/>
              </w:rPr>
              <w:t>1.5</w:t>
            </w:r>
            <w:r w:rsidR="00DD280A">
              <w:rPr>
                <w:rFonts w:ascii="Times New Roman" w:hAnsi="Times New Roman" w:hint="eastAsia"/>
                <w:sz w:val="24"/>
              </w:rPr>
              <w:t>m</w:t>
            </w:r>
            <w:r w:rsidR="00DD280A" w:rsidRPr="00DD280A">
              <w:rPr>
                <w:rFonts w:ascii="Times New Roman" w:hAnsi="Times New Roman" w:hint="eastAsia"/>
                <w:sz w:val="24"/>
                <w:vertAlign w:val="superscript"/>
              </w:rPr>
              <w:t>3</w:t>
            </w:r>
            <w:r w:rsidR="00DD280A">
              <w:rPr>
                <w:rFonts w:ascii="Times New Roman" w:hAnsi="Times New Roman" w:hint="eastAsia"/>
                <w:sz w:val="24"/>
              </w:rPr>
              <w:t>的二级清洗池，预计一天需对部分原料（果脯类</w:t>
            </w:r>
            <w:r w:rsidR="00821E93">
              <w:rPr>
                <w:rFonts w:ascii="Times New Roman" w:hAnsi="Times New Roman" w:hint="eastAsia"/>
                <w:sz w:val="24"/>
              </w:rPr>
              <w:t>，大多原辅料为购买</w:t>
            </w:r>
            <w:r w:rsidR="00AA167A">
              <w:rPr>
                <w:rFonts w:ascii="Times New Roman" w:hAnsi="Times New Roman" w:hint="eastAsia"/>
                <w:sz w:val="24"/>
              </w:rPr>
              <w:t>成品，不需清洗</w:t>
            </w:r>
            <w:r w:rsidR="00DD280A">
              <w:rPr>
                <w:rFonts w:ascii="Times New Roman" w:hAnsi="Times New Roman" w:hint="eastAsia"/>
                <w:sz w:val="24"/>
              </w:rPr>
              <w:t>）清洗三次，则最大用水量为</w:t>
            </w:r>
            <w:r w:rsidR="00821E93">
              <w:rPr>
                <w:rFonts w:ascii="Times New Roman" w:hAnsi="Times New Roman" w:hint="eastAsia"/>
                <w:sz w:val="24"/>
              </w:rPr>
              <w:t>4.5</w:t>
            </w:r>
            <w:r w:rsidR="00DD280A">
              <w:rPr>
                <w:rFonts w:ascii="Times New Roman" w:hAnsi="Times New Roman" w:hint="eastAsia"/>
                <w:sz w:val="24"/>
              </w:rPr>
              <w:t>t/d</w:t>
            </w:r>
            <w:r w:rsidR="00DD280A">
              <w:rPr>
                <w:rFonts w:ascii="Times New Roman" w:hAnsi="Times New Roman" w:hint="eastAsia"/>
                <w:sz w:val="24"/>
              </w:rPr>
              <w:t>；项目洁具间设置一总容积约为</w:t>
            </w:r>
            <w:r w:rsidR="00DD280A">
              <w:rPr>
                <w:rFonts w:ascii="Times New Roman" w:hAnsi="Times New Roman" w:hint="eastAsia"/>
                <w:sz w:val="24"/>
              </w:rPr>
              <w:t>0.8m</w:t>
            </w:r>
            <w:r w:rsidR="00DD280A" w:rsidRPr="00DD280A">
              <w:rPr>
                <w:rFonts w:ascii="Times New Roman" w:hAnsi="Times New Roman" w:hint="eastAsia"/>
                <w:sz w:val="24"/>
                <w:vertAlign w:val="superscript"/>
              </w:rPr>
              <w:t>3</w:t>
            </w:r>
            <w:r w:rsidR="00DD280A">
              <w:rPr>
                <w:rFonts w:ascii="Times New Roman" w:hAnsi="Times New Roman" w:hint="eastAsia"/>
                <w:sz w:val="24"/>
              </w:rPr>
              <w:t>的二级清洗水池，主要对不同批次</w:t>
            </w:r>
            <w:r w:rsidR="00821E93">
              <w:rPr>
                <w:rFonts w:ascii="Times New Roman" w:hAnsi="Times New Roman" w:hint="eastAsia"/>
                <w:sz w:val="24"/>
              </w:rPr>
              <w:t>产品更换</w:t>
            </w:r>
            <w:r w:rsidR="00DD280A">
              <w:rPr>
                <w:rFonts w:ascii="Times New Roman" w:hAnsi="Times New Roman" w:hint="eastAsia"/>
                <w:sz w:val="24"/>
              </w:rPr>
              <w:t>使用</w:t>
            </w:r>
            <w:r w:rsidR="00821E93">
              <w:rPr>
                <w:rFonts w:ascii="Times New Roman" w:hAnsi="Times New Roman" w:hint="eastAsia"/>
                <w:sz w:val="24"/>
              </w:rPr>
              <w:t>的</w:t>
            </w:r>
            <w:r w:rsidR="00DD280A">
              <w:rPr>
                <w:rFonts w:ascii="Times New Roman" w:hAnsi="Times New Roman" w:hint="eastAsia"/>
                <w:sz w:val="24"/>
              </w:rPr>
              <w:t>设备及器具进行清洗，一天最多清洗三次，则最大用水量</w:t>
            </w:r>
            <w:r w:rsidR="00821E93">
              <w:rPr>
                <w:rFonts w:ascii="Times New Roman" w:hAnsi="Times New Roman" w:hint="eastAsia"/>
                <w:sz w:val="24"/>
              </w:rPr>
              <w:t>2.4t/d</w:t>
            </w:r>
            <w:r w:rsidR="00821E93">
              <w:rPr>
                <w:rFonts w:ascii="Times New Roman" w:hAnsi="Times New Roman" w:hint="eastAsia"/>
                <w:sz w:val="24"/>
              </w:rPr>
              <w:t>，综上，本项目生产用水量为</w:t>
            </w:r>
            <w:r w:rsidR="00821E93">
              <w:rPr>
                <w:rFonts w:ascii="Times New Roman" w:hAnsi="Times New Roman" w:hint="eastAsia"/>
                <w:sz w:val="24"/>
              </w:rPr>
              <w:t>6.9t/d</w:t>
            </w:r>
            <w:r w:rsidR="00A62F1A">
              <w:rPr>
                <w:rFonts w:ascii="Times New Roman" w:hAnsi="Times New Roman" w:hint="eastAsia"/>
                <w:sz w:val="24"/>
              </w:rPr>
              <w:t>。</w:t>
            </w:r>
          </w:p>
          <w:p w:rsidR="002E6BCB" w:rsidRPr="00DC6C3E" w:rsidRDefault="00E70411" w:rsidP="002E6BCB">
            <w:pPr>
              <w:kinsoku w:val="0"/>
              <w:overflowPunct w:val="0"/>
              <w:spacing w:line="360" w:lineRule="auto"/>
              <w:ind w:firstLineChars="200" w:firstLine="480"/>
              <w:rPr>
                <w:rFonts w:ascii="Times New Roman" w:hAnsi="Times New Roman"/>
                <w:sz w:val="24"/>
              </w:rPr>
            </w:pPr>
            <w:r w:rsidRPr="00DC6C3E">
              <w:rPr>
                <w:rFonts w:ascii="Times New Roman" w:hAnsi="Times New Roman"/>
                <w:sz w:val="24"/>
              </w:rPr>
              <w:lastRenderedPageBreak/>
              <w:t>（</w:t>
            </w:r>
            <w:r w:rsidRPr="00DC6C3E">
              <w:rPr>
                <w:rFonts w:ascii="Times New Roman" w:hAnsi="Times New Roman"/>
                <w:sz w:val="24"/>
              </w:rPr>
              <w:t>2</w:t>
            </w:r>
            <w:r w:rsidRPr="00DC6C3E">
              <w:rPr>
                <w:rFonts w:ascii="Times New Roman" w:hAnsi="Times New Roman"/>
                <w:sz w:val="24"/>
              </w:rPr>
              <w:t>）</w:t>
            </w:r>
            <w:r w:rsidR="002D605B" w:rsidRPr="00DC6C3E">
              <w:rPr>
                <w:rFonts w:ascii="Times New Roman" w:hAnsi="Times New Roman"/>
                <w:sz w:val="24"/>
              </w:rPr>
              <w:t>排水系统</w:t>
            </w:r>
            <w:r w:rsidRPr="00DC6C3E">
              <w:rPr>
                <w:rFonts w:ascii="Times New Roman" w:hAnsi="Times New Roman"/>
                <w:sz w:val="24"/>
              </w:rPr>
              <w:t>：</w:t>
            </w:r>
            <w:r w:rsidR="00821E93">
              <w:rPr>
                <w:rFonts w:ascii="Times New Roman" w:hAnsi="Times New Roman" w:hint="eastAsia"/>
                <w:sz w:val="24"/>
              </w:rPr>
              <w:t>项目生活污水排污系数按</w:t>
            </w:r>
            <w:r w:rsidR="00821E93">
              <w:rPr>
                <w:rFonts w:ascii="Times New Roman" w:hAnsi="Times New Roman"/>
                <w:sz w:val="24"/>
              </w:rPr>
              <w:t>0.8</w:t>
            </w:r>
            <w:r w:rsidR="00821E93">
              <w:rPr>
                <w:rFonts w:ascii="Times New Roman" w:hAnsi="Times New Roman" w:hint="eastAsia"/>
                <w:sz w:val="24"/>
              </w:rPr>
              <w:t>计算，则生活污水产生量为</w:t>
            </w:r>
            <w:r w:rsidR="00821E93">
              <w:rPr>
                <w:rFonts w:ascii="Times New Roman" w:hAnsi="Times New Roman"/>
                <w:sz w:val="24"/>
              </w:rPr>
              <w:t>0.</w:t>
            </w:r>
            <w:r w:rsidR="00821E93">
              <w:rPr>
                <w:rFonts w:ascii="Times New Roman" w:hAnsi="Times New Roman" w:hint="eastAsia"/>
                <w:sz w:val="24"/>
              </w:rPr>
              <w:t>28</w:t>
            </w:r>
            <w:r w:rsidR="00821E93">
              <w:rPr>
                <w:rFonts w:ascii="Times New Roman" w:hAnsi="Times New Roman"/>
                <w:sz w:val="24"/>
              </w:rPr>
              <w:t>t/d</w:t>
            </w:r>
            <w:r w:rsidR="00821E93">
              <w:rPr>
                <w:rFonts w:ascii="Times New Roman" w:hAnsi="Times New Roman" w:hint="eastAsia"/>
                <w:sz w:val="24"/>
              </w:rPr>
              <w:t>（</w:t>
            </w:r>
            <w:r w:rsidR="00821E93">
              <w:rPr>
                <w:rFonts w:ascii="Times New Roman" w:hAnsi="Times New Roman" w:hint="eastAsia"/>
                <w:sz w:val="24"/>
              </w:rPr>
              <w:t>84</w:t>
            </w:r>
            <w:r w:rsidR="00821E93">
              <w:rPr>
                <w:rFonts w:ascii="Times New Roman" w:hAnsi="Times New Roman"/>
                <w:sz w:val="24"/>
              </w:rPr>
              <w:t>t/a</w:t>
            </w:r>
            <w:r w:rsidR="00821E93">
              <w:rPr>
                <w:rFonts w:ascii="Times New Roman" w:hAnsi="Times New Roman" w:hint="eastAsia"/>
                <w:sz w:val="24"/>
              </w:rPr>
              <w:t>），通过下水管网排入园区</w:t>
            </w:r>
            <w:r w:rsidR="007A55DF">
              <w:rPr>
                <w:rFonts w:ascii="Times New Roman" w:hAnsi="Times New Roman" w:hint="eastAsia"/>
                <w:sz w:val="24"/>
              </w:rPr>
              <w:t>北</w:t>
            </w:r>
            <w:r w:rsidR="00821E93">
              <w:rPr>
                <w:rFonts w:ascii="Times New Roman" w:hAnsi="Times New Roman" w:hint="eastAsia"/>
                <w:sz w:val="24"/>
              </w:rPr>
              <w:t>门口现有的一座化粪池，经化粪池进入市政污水管网</w:t>
            </w:r>
            <w:r w:rsidR="002E6BCB" w:rsidRPr="00DC6C3E">
              <w:rPr>
                <w:rFonts w:ascii="Times New Roman" w:hAnsi="Times New Roman"/>
                <w:sz w:val="24"/>
              </w:rPr>
              <w:t>。</w:t>
            </w:r>
            <w:r w:rsidR="00821E93">
              <w:rPr>
                <w:rFonts w:ascii="Times New Roman" w:hAnsi="Times New Roman" w:hint="eastAsia"/>
                <w:sz w:val="24"/>
              </w:rPr>
              <w:t>生产废水排污系数按照</w:t>
            </w:r>
            <w:r w:rsidR="00AA167A">
              <w:rPr>
                <w:rFonts w:ascii="Times New Roman" w:hAnsi="Times New Roman" w:hint="eastAsia"/>
                <w:sz w:val="24"/>
              </w:rPr>
              <w:t>0.8</w:t>
            </w:r>
            <w:r w:rsidR="00AA167A">
              <w:rPr>
                <w:rFonts w:ascii="Times New Roman" w:hAnsi="Times New Roman" w:hint="eastAsia"/>
                <w:sz w:val="24"/>
              </w:rPr>
              <w:t>计算，则生产废水产生量为</w:t>
            </w:r>
            <w:r w:rsidR="00AA167A">
              <w:rPr>
                <w:rFonts w:ascii="Times New Roman" w:hAnsi="Times New Roman" w:hint="eastAsia"/>
                <w:sz w:val="24"/>
              </w:rPr>
              <w:t>5.52t/d</w:t>
            </w:r>
            <w:r w:rsidR="00AA167A">
              <w:rPr>
                <w:rFonts w:ascii="Times New Roman" w:hAnsi="Times New Roman" w:hint="eastAsia"/>
                <w:sz w:val="24"/>
              </w:rPr>
              <w:t>（</w:t>
            </w:r>
            <w:r w:rsidR="00AA167A">
              <w:rPr>
                <w:rFonts w:ascii="Times New Roman" w:hAnsi="Times New Roman" w:hint="eastAsia"/>
                <w:sz w:val="24"/>
              </w:rPr>
              <w:t>1656t/a</w:t>
            </w:r>
            <w:r w:rsidR="00AA167A">
              <w:rPr>
                <w:rFonts w:ascii="Times New Roman" w:hAnsi="Times New Roman" w:hint="eastAsia"/>
                <w:sz w:val="24"/>
              </w:rPr>
              <w:t>），经自建污水处理站处理后排入园区现有化粪池内。</w:t>
            </w:r>
            <w:r w:rsidR="002E6BCB" w:rsidRPr="00DC6C3E">
              <w:rPr>
                <w:rFonts w:ascii="Times New Roman" w:hAnsi="Times New Roman"/>
                <w:sz w:val="24"/>
              </w:rPr>
              <w:t>本项目水平衡图见图</w:t>
            </w:r>
            <w:r w:rsidR="002E6BCB" w:rsidRPr="00DC6C3E">
              <w:rPr>
                <w:rFonts w:ascii="Times New Roman" w:hAnsi="Times New Roman"/>
                <w:sz w:val="24"/>
              </w:rPr>
              <w:t>1</w:t>
            </w:r>
            <w:r w:rsidR="002E6BCB" w:rsidRPr="00DC6C3E">
              <w:rPr>
                <w:rFonts w:ascii="Times New Roman" w:hAnsi="Times New Roman"/>
                <w:sz w:val="24"/>
              </w:rPr>
              <w:t>。</w:t>
            </w:r>
          </w:p>
          <w:p w:rsidR="00BB0A88" w:rsidRPr="00DC6C3E" w:rsidRDefault="008F43EA" w:rsidP="00F57648">
            <w:pPr>
              <w:kinsoku w:val="0"/>
              <w:overflowPunct w:val="0"/>
              <w:spacing w:line="360" w:lineRule="auto"/>
              <w:ind w:firstLineChars="200" w:firstLine="480"/>
              <w:rPr>
                <w:rFonts w:ascii="Times New Roman" w:hAnsi="Times New Roman"/>
                <w:sz w:val="24"/>
              </w:rPr>
            </w:pPr>
            <w:r>
              <w:rPr>
                <w:rFonts w:ascii="Times New Roman" w:hAnsi="Times New Roman"/>
                <w:sz w:val="24"/>
              </w:rPr>
            </w:r>
            <w:r>
              <w:rPr>
                <w:rFonts w:ascii="Times New Roman" w:hAnsi="Times New Roman"/>
                <w:sz w:val="24"/>
              </w:rPr>
              <w:pict>
                <v:group id="_x0000_s1644" editas="canvas" style="width:432.35pt;height:208.15pt;mso-position-horizontal-relative:char;mso-position-vertical-relative:line" coordorigin="2119,9129" coordsize="8647,41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5" type="#_x0000_t75" style="position:absolute;left:2119;top:9129;width:8647;height:416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648" type="#_x0000_t202" style="position:absolute;left:5402;top:10161;width:818;height:452" stroked="f">
                    <v:textbox style="mso-next-textbox:#_x0000_s1648">
                      <w:txbxContent>
                        <w:p w:rsidR="00C56089" w:rsidRPr="00ED0819" w:rsidRDefault="00C56089" w:rsidP="005A3A59">
                          <w:pPr>
                            <w:rPr>
                              <w:rFonts w:ascii="Times New Roman" w:hAnsi="Times New Roman"/>
                            </w:rPr>
                          </w:pPr>
                          <w:r>
                            <w:rPr>
                              <w:rFonts w:ascii="Times New Roman" w:hAnsi="Times New Roman" w:hint="eastAsia"/>
                            </w:rPr>
                            <w:t>0.48</w:t>
                          </w:r>
                        </w:p>
                      </w:txbxContent>
                    </v:textbox>
                  </v:shape>
                  <v:shape id="_x0000_s1799" type="#_x0000_t202" style="position:absolute;left:5248;top:9129;width:714;height:452" stroked="f">
                    <v:textbox style="mso-next-textbox:#_x0000_s1799">
                      <w:txbxContent>
                        <w:p w:rsidR="00C56089" w:rsidRPr="00ED0819" w:rsidRDefault="00C56089" w:rsidP="005A3A59">
                          <w:pPr>
                            <w:rPr>
                              <w:rFonts w:ascii="Times New Roman" w:hAnsi="Times New Roman"/>
                            </w:rPr>
                          </w:pPr>
                          <w:r>
                            <w:rPr>
                              <w:rFonts w:ascii="Times New Roman" w:hAnsi="Times New Roman" w:hint="eastAsia"/>
                            </w:rPr>
                            <w:t>0.9</w:t>
                          </w:r>
                        </w:p>
                      </w:txbxContent>
                    </v:textbox>
                  </v:shape>
                  <v:shape id="_x0000_s1742" type="#_x0000_t202" style="position:absolute;left:4012;top:11712;width:762;height:386" stroked="f">
                    <v:textbox style="mso-next-textbox:#_x0000_s1742">
                      <w:txbxContent>
                        <w:p w:rsidR="00C56089" w:rsidRPr="00ED0819" w:rsidRDefault="00C56089" w:rsidP="005A3A59">
                          <w:pPr>
                            <w:rPr>
                              <w:rFonts w:ascii="Times New Roman" w:hAnsi="Times New Roman"/>
                            </w:rPr>
                          </w:pPr>
                          <w:r>
                            <w:rPr>
                              <w:rFonts w:ascii="Times New Roman" w:hAnsi="Times New Roman" w:hint="eastAsia"/>
                            </w:rPr>
                            <w:t>0.35</w:t>
                          </w:r>
                        </w:p>
                      </w:txbxContent>
                    </v:textbox>
                  </v:shape>
                  <v:shape id="_x0000_s1725" type="#_x0000_t202" style="position:absolute;left:4071;top:10574;width:785;height:386" stroked="f">
                    <v:textbox style="mso-next-textbox:#_x0000_s1725">
                      <w:txbxContent>
                        <w:p w:rsidR="00C56089" w:rsidRPr="00ED0819" w:rsidRDefault="00C56089" w:rsidP="005A3A59">
                          <w:pPr>
                            <w:rPr>
                              <w:rFonts w:ascii="Times New Roman" w:hAnsi="Times New Roman"/>
                            </w:rPr>
                          </w:pPr>
                          <w:r>
                            <w:rPr>
                              <w:rFonts w:ascii="Times New Roman" w:hAnsi="Times New Roman" w:hint="eastAsia"/>
                            </w:rPr>
                            <w:t>2.4</w:t>
                          </w:r>
                        </w:p>
                      </w:txbxContent>
                    </v:textbox>
                  </v:shape>
                  <v:shape id="_x0000_s1657" type="#_x0000_t202" style="position:absolute;left:3348;top:10523;width:723;height:389" stroked="f">
                    <v:textbox style="mso-next-textbox:#_x0000_s1657">
                      <w:txbxContent>
                        <w:p w:rsidR="00C56089" w:rsidRPr="00ED0819" w:rsidRDefault="00C56089" w:rsidP="005A3A59">
                          <w:pPr>
                            <w:rPr>
                              <w:rFonts w:ascii="Times New Roman" w:hAnsi="Times New Roman"/>
                            </w:rPr>
                          </w:pPr>
                          <w:r>
                            <w:rPr>
                              <w:rFonts w:ascii="Times New Roman" w:hAnsi="Times New Roman" w:hint="eastAsia"/>
                            </w:rPr>
                            <w:t>7.27</w:t>
                          </w:r>
                        </w:p>
                      </w:txbxContent>
                    </v:textbox>
                  </v:shape>
                  <v:shape id="_x0000_s1646" type="#_x0000_t202" style="position:absolute;left:6589;top:9989;width:766;height:386" stroked="f">
                    <v:textbox style="mso-next-textbox:#_x0000_s1646">
                      <w:txbxContent>
                        <w:p w:rsidR="00C56089" w:rsidRPr="00ED0819" w:rsidRDefault="00C56089" w:rsidP="005A3A59">
                          <w:pPr>
                            <w:rPr>
                              <w:rFonts w:ascii="Times New Roman" w:hAnsi="Times New Roman"/>
                            </w:rPr>
                          </w:pPr>
                          <w:r>
                            <w:rPr>
                              <w:rFonts w:ascii="Times New Roman" w:hAnsi="Times New Roman" w:hint="eastAsia"/>
                            </w:rPr>
                            <w:t>5.52</w:t>
                          </w:r>
                        </w:p>
                      </w:txbxContent>
                    </v:textbox>
                  </v:shape>
                  <v:shape id="_x0000_s1649" type="#_x0000_t202" style="position:absolute;left:2307;top:10727;width:990;height:452">
                    <v:textbox style="mso-next-textbox:#_x0000_s1649">
                      <w:txbxContent>
                        <w:p w:rsidR="00C56089" w:rsidRDefault="00C56089" w:rsidP="005A3A59">
                          <w:r>
                            <w:rPr>
                              <w:rFonts w:hint="eastAsia"/>
                            </w:rPr>
                            <w:t>新鲜水</w:t>
                          </w:r>
                        </w:p>
                      </w:txbxContent>
                    </v:textbox>
                  </v:shape>
                  <v:shapetype id="_x0000_t32" coordsize="21600,21600" o:spt="32" o:oned="t" path="m,l21600,21600e" filled="f">
                    <v:path arrowok="t" fillok="f" o:connecttype="none"/>
                    <o:lock v:ext="edit" shapetype="t"/>
                  </v:shapetype>
                  <v:shape id="_x0000_s1652" type="#_x0000_t32" style="position:absolute;left:3297;top:10939;width:822;height:2" o:connectortype="straight">
                    <v:stroke endarrow="block"/>
                  </v:shape>
                  <v:shape id="_x0000_s1661" type="#_x0000_t32" style="position:absolute;left:6650;top:10433;width:567;height:2" o:connectortype="straight">
                    <v:stroke endarrow="block"/>
                  </v:shape>
                  <v:shape id="_x0000_s1662" type="#_x0000_t202" style="position:absolute;left:7217;top:10039;width:734;height:777">
                    <v:textbox style="mso-next-textbox:#_x0000_s1662">
                      <w:txbxContent>
                        <w:p w:rsidR="00C56089" w:rsidRDefault="00C56089" w:rsidP="005A3A59">
                          <w:pPr>
                            <w:jc w:val="center"/>
                          </w:pPr>
                          <w:r>
                            <w:rPr>
                              <w:rFonts w:hint="eastAsia"/>
                            </w:rPr>
                            <w:t>生产废水</w:t>
                          </w:r>
                        </w:p>
                      </w:txbxContent>
                    </v:textbox>
                  </v:shape>
                  <v:shape id="_x0000_s1654" type="#_x0000_t202" style="position:absolute;left:4727;top:10702;width:1568;height:450">
                    <v:textbox style="mso-next-textbox:#_x0000_s1654">
                      <w:txbxContent>
                        <w:p w:rsidR="00C56089" w:rsidRDefault="00C56089" w:rsidP="005A3A59">
                          <w:r>
                            <w:rPr>
                              <w:rFonts w:hint="eastAsia"/>
                            </w:rPr>
                            <w:t>洁具清洗用水</w:t>
                          </w:r>
                        </w:p>
                      </w:txbxContent>
                    </v:textbox>
                  </v:shape>
                  <v:shape id="_x0000_s1647" type="#_x0000_t32" style="position:absolute;left:5256;top:10394;width:192;height:264;flip:y" o:connectortype="straight">
                    <v:stroke dashstyle="dash" endarrow="block"/>
                  </v:shape>
                  <v:shape id="_x0000_s1717" type="#_x0000_t32" style="position:absolute;left:4123;top:9805;width:1;height:2268" o:connectortype="straight"/>
                  <v:shape id="_x0000_s1718" type="#_x0000_t32" style="position:absolute;left:4132;top:10941;width:595;height:2" o:connectortype="straight">
                    <v:stroke endarrow="block"/>
                  </v:shape>
                  <v:shape id="_x0000_s1719" type="#_x0000_t32" style="position:absolute;left:4132;top:12086;width:567;height:2" o:connectortype="straight">
                    <v:stroke endarrow="block"/>
                  </v:shape>
                  <v:shape id="_x0000_s1796" type="#_x0000_t202" style="position:absolute;left:4112;top:9654;width:662;height:386" stroked="f">
                    <v:textbox style="mso-next-textbox:#_x0000_s1796">
                      <w:txbxContent>
                        <w:p w:rsidR="00C56089" w:rsidRPr="00ED0819" w:rsidRDefault="00C56089" w:rsidP="005A3A59">
                          <w:pPr>
                            <w:rPr>
                              <w:rFonts w:ascii="Times New Roman" w:hAnsi="Times New Roman"/>
                            </w:rPr>
                          </w:pPr>
                          <w:r>
                            <w:rPr>
                              <w:rFonts w:ascii="Times New Roman" w:hAnsi="Times New Roman" w:hint="eastAsia"/>
                            </w:rPr>
                            <w:t>4.5</w:t>
                          </w:r>
                        </w:p>
                      </w:txbxContent>
                    </v:textbox>
                  </v:shape>
                  <v:shape id="_x0000_s1797" type="#_x0000_t202" style="position:absolute;left:4714;top:9782;width:1581;height:450">
                    <v:textbox style="mso-next-textbox:#_x0000_s1797">
                      <w:txbxContent>
                        <w:p w:rsidR="00C56089" w:rsidRDefault="00C56089" w:rsidP="005A3A59">
                          <w:r>
                            <w:rPr>
                              <w:rFonts w:hint="eastAsia"/>
                            </w:rPr>
                            <w:t>原料清洗用水</w:t>
                          </w:r>
                        </w:p>
                      </w:txbxContent>
                    </v:textbox>
                  </v:shape>
                  <v:shape id="_x0000_s1798" type="#_x0000_t32" style="position:absolute;left:5271;top:9500;width:192;height:264;flip:y" o:connectortype="straight">
                    <v:stroke dashstyle="dash" endarrow="block"/>
                  </v:shape>
                  <v:shape id="_x0000_s1800" type="#_x0000_t32" style="position:absolute;left:4134;top:10034;width:567;height:2" o:connectortype="straight">
                    <v:stroke endarrow="block"/>
                  </v:shape>
                  <v:shape id="_x0000_s1804" type="#_x0000_t32" style="position:absolute;left:8997;top:10797;width:1;height:1077" o:connectortype="straight">
                    <v:stroke endarrow="block"/>
                  </v:shape>
                  <v:shape id="_x0000_s86046" type="#_x0000_t202" style="position:absolute;left:5404;top:11311;width:818;height:452" stroked="f">
                    <v:textbox style="mso-next-textbox:#_x0000_s86046">
                      <w:txbxContent>
                        <w:p w:rsidR="00C56089" w:rsidRPr="00ED0819" w:rsidRDefault="00C56089" w:rsidP="005A3A59">
                          <w:pPr>
                            <w:rPr>
                              <w:rFonts w:ascii="Times New Roman" w:hAnsi="Times New Roman"/>
                            </w:rPr>
                          </w:pPr>
                          <w:r>
                            <w:rPr>
                              <w:rFonts w:ascii="Times New Roman" w:hAnsi="Times New Roman" w:hint="eastAsia"/>
                            </w:rPr>
                            <w:t>0.07</w:t>
                          </w:r>
                        </w:p>
                      </w:txbxContent>
                    </v:textbox>
                  </v:shape>
                  <v:shape id="_x0000_s86047" type="#_x0000_t202" style="position:absolute;left:7636;top:11690;width:803;height:386" stroked="f">
                    <v:textbox style="mso-next-textbox:#_x0000_s86047">
                      <w:txbxContent>
                        <w:p w:rsidR="00C56089" w:rsidRPr="00ED0819" w:rsidRDefault="00C56089" w:rsidP="005A3A59">
                          <w:pPr>
                            <w:rPr>
                              <w:rFonts w:ascii="Times New Roman" w:hAnsi="Times New Roman"/>
                            </w:rPr>
                          </w:pPr>
                          <w:r>
                            <w:rPr>
                              <w:rFonts w:ascii="Times New Roman" w:hAnsi="Times New Roman" w:hint="eastAsia"/>
                            </w:rPr>
                            <w:t>0.28</w:t>
                          </w:r>
                        </w:p>
                      </w:txbxContent>
                    </v:textbox>
                  </v:shape>
                  <v:shape id="_x0000_s86048" type="#_x0000_t202" style="position:absolute;left:5771;top:11681;width:766;height:386" stroked="f">
                    <v:textbox style="mso-next-textbox:#_x0000_s86048">
                      <w:txbxContent>
                        <w:p w:rsidR="00C56089" w:rsidRPr="00ED0819" w:rsidRDefault="00C56089" w:rsidP="005A3A59">
                          <w:pPr>
                            <w:rPr>
                              <w:rFonts w:ascii="Times New Roman" w:hAnsi="Times New Roman"/>
                            </w:rPr>
                          </w:pPr>
                          <w:r>
                            <w:rPr>
                              <w:rFonts w:ascii="Times New Roman" w:hAnsi="Times New Roman" w:hint="eastAsia"/>
                            </w:rPr>
                            <w:t>0.28</w:t>
                          </w:r>
                        </w:p>
                      </w:txbxContent>
                    </v:textbox>
                  </v:shape>
                  <v:shape id="_x0000_s86049" type="#_x0000_t32" style="position:absolute;left:5901;top:12093;width:567;height:2" o:connectortype="straight">
                    <v:stroke endarrow="block"/>
                  </v:shape>
                  <v:shape id="_x0000_s86050" type="#_x0000_t202" style="position:absolute;left:6468;top:11879;width:1202;height:450">
                    <v:textbox style="mso-next-textbox:#_x0000_s86050">
                      <w:txbxContent>
                        <w:p w:rsidR="00C56089" w:rsidRDefault="00C56089" w:rsidP="005A3A59">
                          <w:r>
                            <w:rPr>
                              <w:rFonts w:hint="eastAsia"/>
                            </w:rPr>
                            <w:t>生活污水</w:t>
                          </w:r>
                        </w:p>
                      </w:txbxContent>
                    </v:textbox>
                  </v:shape>
                  <v:shape id="_x0000_s86051" type="#_x0000_t32" style="position:absolute;left:7669;top:12102;width:669;height:2" o:connectortype="straight">
                    <v:stroke endarrow="block"/>
                  </v:shape>
                  <v:shape id="_x0000_s86052" type="#_x0000_t202" style="position:absolute;left:4701;top:11852;width:1187;height:450">
                    <v:textbox style="mso-next-textbox:#_x0000_s86052">
                      <w:txbxContent>
                        <w:p w:rsidR="00C56089" w:rsidRDefault="00C56089" w:rsidP="005A3A59">
                          <w:r>
                            <w:rPr>
                              <w:rFonts w:hint="eastAsia"/>
                            </w:rPr>
                            <w:t>生活用水</w:t>
                          </w:r>
                        </w:p>
                      </w:txbxContent>
                    </v:textbox>
                  </v:shape>
                  <v:shape id="_x0000_s86053" type="#_x0000_t32" style="position:absolute;left:5258;top:11544;width:192;height:264;flip:y" o:connectortype="straight">
                    <v:stroke dashstyle="dash" endarrow="block"/>
                  </v:shape>
                  <v:shape id="_x0000_s86054" type="#_x0000_t32" style="position:absolute;left:6292;top:9992;width:367;height:1" o:connectortype="straight"/>
                  <v:shape id="_x0000_s86055" type="#_x0000_t32" style="position:absolute;left:6659;top:9991;width:1;height:941" o:connectortype="straight"/>
                  <v:shape id="_x0000_s86056" type="#_x0000_t32" style="position:absolute;left:6295;top:10911;width:367;height:1" o:connectortype="straight"/>
                  <v:shape id="_x0000_s86233" type="#_x0000_t202" style="position:absolute;left:7880;top:9970;width:766;height:386" filled="f" stroked="f">
                    <v:textbox style="mso-next-textbox:#_x0000_s86233">
                      <w:txbxContent>
                        <w:p w:rsidR="00C56089" w:rsidRPr="00ED0819" w:rsidRDefault="00C56089" w:rsidP="005A3A59">
                          <w:pPr>
                            <w:rPr>
                              <w:rFonts w:ascii="Times New Roman" w:hAnsi="Times New Roman"/>
                            </w:rPr>
                          </w:pPr>
                          <w:r>
                            <w:rPr>
                              <w:rFonts w:ascii="Times New Roman" w:hAnsi="Times New Roman" w:hint="eastAsia"/>
                            </w:rPr>
                            <w:t>5.52</w:t>
                          </w:r>
                        </w:p>
                      </w:txbxContent>
                    </v:textbox>
                  </v:shape>
                  <v:shape id="_x0000_s86234" type="#_x0000_t32" style="position:absolute;left:7941;top:10414;width:567;height:2" o:connectortype="straight">
                    <v:stroke endarrow="block"/>
                  </v:shape>
                  <v:shape id="_x0000_s86235" type="#_x0000_t202" style="position:absolute;left:8508;top:10020;width:1003;height:777">
                    <v:textbox style="mso-next-textbox:#_x0000_s86235">
                      <w:txbxContent>
                        <w:p w:rsidR="00C56089" w:rsidRDefault="00C56089" w:rsidP="005A3A59">
                          <w:pPr>
                            <w:jc w:val="center"/>
                          </w:pPr>
                          <w:r>
                            <w:rPr>
                              <w:rFonts w:hint="eastAsia"/>
                            </w:rPr>
                            <w:t>污水处理站</w:t>
                          </w:r>
                        </w:p>
                      </w:txbxContent>
                    </v:textbox>
                  </v:shape>
                  <v:shape id="_x0000_s86236" type="#_x0000_t202" style="position:absolute;left:8312;top:11877;width:1380;height:448">
                    <v:textbox style="mso-next-textbox:#_x0000_s86236">
                      <w:txbxContent>
                        <w:p w:rsidR="00C56089" w:rsidRDefault="00C56089" w:rsidP="005A3A59">
                          <w:pPr>
                            <w:jc w:val="center"/>
                          </w:pPr>
                          <w:r>
                            <w:rPr>
                              <w:rFonts w:hint="eastAsia"/>
                            </w:rPr>
                            <w:t>园区化粪池</w:t>
                          </w:r>
                        </w:p>
                      </w:txbxContent>
                    </v:textbox>
                  </v:shape>
                  <v:shape id="_x0000_s86237" type="#_x0000_t202" style="position:absolute;left:8886;top:11152;width:766;height:386" filled="f" stroked="f">
                    <v:textbox style="mso-next-textbox:#_x0000_s86237">
                      <w:txbxContent>
                        <w:p w:rsidR="00C56089" w:rsidRPr="00ED0819" w:rsidRDefault="00C56089" w:rsidP="005A3A59">
                          <w:pPr>
                            <w:rPr>
                              <w:rFonts w:ascii="Times New Roman" w:hAnsi="Times New Roman"/>
                            </w:rPr>
                          </w:pPr>
                          <w:r>
                            <w:rPr>
                              <w:rFonts w:ascii="Times New Roman" w:hAnsi="Times New Roman" w:hint="eastAsia"/>
                            </w:rPr>
                            <w:t>5.52</w:t>
                          </w:r>
                        </w:p>
                      </w:txbxContent>
                    </v:textbox>
                  </v:shape>
                  <v:shape id="_x0000_s86238" type="#_x0000_t32" style="position:absolute;left:8998;top:12316;width:1;height:454" o:connectortype="straight">
                    <v:stroke endarrow="block"/>
                  </v:shape>
                  <v:shape id="_x0000_s86239" type="#_x0000_t202" style="position:absolute;left:8926;top:12302;width:766;height:386" filled="f" stroked="f">
                    <v:textbox style="mso-next-textbox:#_x0000_s86239">
                      <w:txbxContent>
                        <w:p w:rsidR="00C56089" w:rsidRPr="00ED0819" w:rsidRDefault="00C56089" w:rsidP="005A3A59">
                          <w:pPr>
                            <w:rPr>
                              <w:rFonts w:ascii="Times New Roman" w:hAnsi="Times New Roman"/>
                            </w:rPr>
                          </w:pPr>
                          <w:r>
                            <w:rPr>
                              <w:rFonts w:ascii="Times New Roman" w:hAnsi="Times New Roman" w:hint="eastAsia"/>
                            </w:rPr>
                            <w:t>5.8</w:t>
                          </w:r>
                        </w:p>
                      </w:txbxContent>
                    </v:textbox>
                  </v:shape>
                  <v:shape id="_x0000_s86240" type="#_x0000_t202" style="position:absolute;left:8214;top:12770;width:1577;height:448" stroked="f">
                    <v:textbox style="mso-next-textbox:#_x0000_s86240">
                      <w:txbxContent>
                        <w:p w:rsidR="00C56089" w:rsidRDefault="00C56089" w:rsidP="005A3A59">
                          <w:pPr>
                            <w:jc w:val="center"/>
                          </w:pPr>
                          <w:r>
                            <w:rPr>
                              <w:rFonts w:hint="eastAsia"/>
                            </w:rPr>
                            <w:t>市政污水管网</w:t>
                          </w:r>
                        </w:p>
                      </w:txbxContent>
                    </v:textbox>
                  </v:shape>
                  <w10:wrap type="none"/>
                  <w10:anchorlock/>
                </v:group>
              </w:pict>
            </w:r>
          </w:p>
          <w:p w:rsidR="002E6BCB" w:rsidRPr="00DC6C3E" w:rsidRDefault="002E6BCB" w:rsidP="002E6BCB">
            <w:pPr>
              <w:kinsoku w:val="0"/>
              <w:overflowPunct w:val="0"/>
              <w:spacing w:line="360" w:lineRule="auto"/>
              <w:jc w:val="center"/>
              <w:rPr>
                <w:rFonts w:ascii="Times New Roman" w:hAnsi="Times New Roman"/>
                <w:b/>
                <w:sz w:val="24"/>
              </w:rPr>
            </w:pPr>
            <w:r w:rsidRPr="00DC6C3E">
              <w:rPr>
                <w:rFonts w:ascii="Times New Roman" w:hAnsi="Times New Roman"/>
                <w:b/>
                <w:sz w:val="24"/>
              </w:rPr>
              <w:t>图</w:t>
            </w:r>
            <w:r w:rsidRPr="00DC6C3E">
              <w:rPr>
                <w:rFonts w:ascii="Times New Roman" w:hAnsi="Times New Roman"/>
                <w:b/>
                <w:sz w:val="24"/>
              </w:rPr>
              <w:t xml:space="preserve">1  </w:t>
            </w:r>
            <w:r w:rsidRPr="00DC6C3E">
              <w:rPr>
                <w:rFonts w:ascii="Times New Roman" w:hAnsi="Times New Roman"/>
                <w:b/>
                <w:sz w:val="24"/>
              </w:rPr>
              <w:t>项目水平衡图</w:t>
            </w:r>
            <w:r w:rsidRPr="00DC6C3E">
              <w:rPr>
                <w:rFonts w:ascii="Times New Roman" w:hAnsi="Times New Roman"/>
                <w:b/>
                <w:sz w:val="24"/>
              </w:rPr>
              <w:t xml:space="preserve">  </w:t>
            </w:r>
            <w:r w:rsidRPr="00DC6C3E">
              <w:rPr>
                <w:rFonts w:ascii="Times New Roman" w:hAnsi="Times New Roman"/>
                <w:b/>
                <w:sz w:val="24"/>
              </w:rPr>
              <w:t>单位：</w:t>
            </w:r>
            <w:r w:rsidRPr="00DC6C3E">
              <w:rPr>
                <w:rFonts w:ascii="Times New Roman" w:hAnsi="Times New Roman"/>
                <w:b/>
                <w:sz w:val="24"/>
              </w:rPr>
              <w:t>t/</w:t>
            </w:r>
            <w:r w:rsidR="0012464C">
              <w:rPr>
                <w:rFonts w:ascii="Times New Roman" w:hAnsi="Times New Roman" w:hint="eastAsia"/>
                <w:b/>
                <w:sz w:val="24"/>
              </w:rPr>
              <w:t>d</w:t>
            </w:r>
          </w:p>
          <w:p w:rsidR="001222FD" w:rsidRPr="00DC6C3E" w:rsidRDefault="00A15EF5" w:rsidP="00F57648">
            <w:pPr>
              <w:adjustRightInd w:val="0"/>
              <w:spacing w:line="360" w:lineRule="auto"/>
              <w:ind w:firstLineChars="200" w:firstLine="482"/>
              <w:jc w:val="left"/>
              <w:rPr>
                <w:rFonts w:ascii="Times New Roman" w:hAnsi="Times New Roman"/>
                <w:b/>
                <w:sz w:val="24"/>
              </w:rPr>
            </w:pPr>
            <w:r w:rsidRPr="00DC6C3E">
              <w:rPr>
                <w:rFonts w:ascii="Times New Roman" w:hAnsi="Times New Roman"/>
                <w:b/>
                <w:sz w:val="24"/>
              </w:rPr>
              <w:t>2</w:t>
            </w:r>
            <w:r w:rsidR="001222FD" w:rsidRPr="00DC6C3E">
              <w:rPr>
                <w:rFonts w:ascii="Times New Roman" w:hAnsi="Times New Roman"/>
                <w:b/>
                <w:sz w:val="24"/>
              </w:rPr>
              <w:t>、供电</w:t>
            </w:r>
          </w:p>
          <w:p w:rsidR="001222FD" w:rsidRPr="00DC6C3E" w:rsidRDefault="00C81B0F" w:rsidP="00F57648">
            <w:pPr>
              <w:adjustRightInd w:val="0"/>
              <w:spacing w:line="360" w:lineRule="auto"/>
              <w:ind w:firstLineChars="200" w:firstLine="480"/>
              <w:rPr>
                <w:rFonts w:ascii="Times New Roman" w:hAnsi="Times New Roman"/>
                <w:sz w:val="24"/>
              </w:rPr>
            </w:pPr>
            <w:r w:rsidRPr="00DC6C3E">
              <w:rPr>
                <w:rFonts w:ascii="Times New Roman" w:hAnsi="Times New Roman"/>
                <w:sz w:val="24"/>
              </w:rPr>
              <w:t>本项目</w:t>
            </w:r>
            <w:r w:rsidR="0070319B" w:rsidRPr="00DC6C3E">
              <w:rPr>
                <w:rFonts w:ascii="Times New Roman" w:hAnsi="Times New Roman"/>
                <w:sz w:val="24"/>
              </w:rPr>
              <w:t>用电</w:t>
            </w:r>
            <w:r w:rsidR="0008582D">
              <w:rPr>
                <w:rFonts w:ascii="Times New Roman" w:hAnsi="Times New Roman" w:hint="eastAsia"/>
                <w:sz w:val="24"/>
              </w:rPr>
              <w:t>依托沣东科技产业园变配电设施</w:t>
            </w:r>
            <w:r w:rsidR="00D32744" w:rsidRPr="00DC6C3E">
              <w:rPr>
                <w:rFonts w:ascii="Times New Roman" w:hAnsi="Times New Roman"/>
                <w:sz w:val="24"/>
              </w:rPr>
              <w:t>。</w:t>
            </w:r>
          </w:p>
          <w:p w:rsidR="001222FD" w:rsidRPr="00DC6C3E" w:rsidRDefault="001222FD" w:rsidP="00F57648">
            <w:pPr>
              <w:adjustRightInd w:val="0"/>
              <w:spacing w:line="360" w:lineRule="auto"/>
              <w:ind w:firstLineChars="200" w:firstLine="482"/>
              <w:rPr>
                <w:rFonts w:ascii="Times New Roman" w:hAnsi="Times New Roman"/>
                <w:b/>
                <w:sz w:val="24"/>
              </w:rPr>
            </w:pPr>
            <w:r w:rsidRPr="00DC6C3E">
              <w:rPr>
                <w:rFonts w:ascii="Times New Roman" w:hAnsi="Times New Roman"/>
                <w:b/>
                <w:sz w:val="24"/>
              </w:rPr>
              <w:t>3</w:t>
            </w:r>
            <w:r w:rsidRPr="00DC6C3E">
              <w:rPr>
                <w:rFonts w:ascii="Times New Roman" w:hAnsi="Times New Roman"/>
                <w:b/>
                <w:sz w:val="24"/>
              </w:rPr>
              <w:t>、供暖与制冷</w:t>
            </w:r>
          </w:p>
          <w:p w:rsidR="001222FD" w:rsidRPr="00DC6C3E" w:rsidRDefault="0008582D" w:rsidP="00F57648">
            <w:pPr>
              <w:adjustRightInd w:val="0"/>
              <w:spacing w:line="360" w:lineRule="auto"/>
              <w:ind w:firstLineChars="200" w:firstLine="480"/>
              <w:rPr>
                <w:rFonts w:ascii="Times New Roman" w:hAnsi="Times New Roman"/>
                <w:sz w:val="24"/>
              </w:rPr>
            </w:pPr>
            <w:r>
              <w:rPr>
                <w:rFonts w:ascii="Times New Roman" w:hAnsi="Times New Roman" w:hint="eastAsia"/>
                <w:sz w:val="24"/>
              </w:rPr>
              <w:t>办公区与生产区均通过中央空调进行供暖制冷</w:t>
            </w:r>
            <w:r w:rsidR="001222FD" w:rsidRPr="00DC6C3E">
              <w:rPr>
                <w:rFonts w:ascii="Times New Roman" w:hAnsi="Times New Roman"/>
                <w:sz w:val="24"/>
              </w:rPr>
              <w:t>。</w:t>
            </w:r>
          </w:p>
          <w:p w:rsidR="001222FD" w:rsidRPr="00DC6C3E" w:rsidRDefault="001222FD" w:rsidP="00F57648">
            <w:pPr>
              <w:adjustRightInd w:val="0"/>
              <w:spacing w:line="360" w:lineRule="auto"/>
              <w:ind w:firstLineChars="200" w:firstLine="482"/>
              <w:rPr>
                <w:rFonts w:ascii="Times New Roman" w:hAnsi="Times New Roman"/>
                <w:sz w:val="24"/>
              </w:rPr>
            </w:pPr>
            <w:r w:rsidRPr="00AE019D">
              <w:rPr>
                <w:rFonts w:ascii="Times New Roman" w:hAnsi="Times New Roman"/>
                <w:b/>
                <w:bCs/>
                <w:sz w:val="24"/>
              </w:rPr>
              <w:t>七、项目总平面布置</w:t>
            </w:r>
          </w:p>
          <w:p w:rsidR="00561A45" w:rsidRDefault="00561A45" w:rsidP="00561A45">
            <w:pPr>
              <w:spacing w:line="360" w:lineRule="auto"/>
              <w:ind w:firstLine="561"/>
              <w:rPr>
                <w:rFonts w:ascii="Times New Roman" w:hAnsi="Times New Roman"/>
                <w:sz w:val="24"/>
              </w:rPr>
            </w:pPr>
            <w:r>
              <w:rPr>
                <w:rFonts w:ascii="Times New Roman" w:hAnsi="Times New Roman" w:hint="eastAsia"/>
                <w:sz w:val="24"/>
              </w:rPr>
              <w:t>项目位于</w:t>
            </w:r>
            <w:r w:rsidRPr="00A86247">
              <w:rPr>
                <w:rFonts w:ascii="Times New Roman" w:hAnsi="Times New Roman" w:hint="eastAsia"/>
                <w:sz w:val="24"/>
              </w:rPr>
              <w:t>陕西省西咸新区沣东新城</w:t>
            </w:r>
            <w:r w:rsidR="00AE019D">
              <w:rPr>
                <w:rFonts w:ascii="Times New Roman" w:hAnsi="Times New Roman" w:hint="eastAsia"/>
                <w:sz w:val="24"/>
              </w:rPr>
              <w:t>石化大道西段</w:t>
            </w:r>
            <w:r w:rsidR="00AE019D">
              <w:rPr>
                <w:rFonts w:ascii="Times New Roman" w:hAnsi="Times New Roman" w:hint="eastAsia"/>
                <w:sz w:val="24"/>
              </w:rPr>
              <w:t>106</w:t>
            </w:r>
            <w:r w:rsidR="00AE019D">
              <w:rPr>
                <w:rFonts w:ascii="Times New Roman" w:hAnsi="Times New Roman" w:hint="eastAsia"/>
                <w:sz w:val="24"/>
              </w:rPr>
              <w:t>号沣东科技产业园</w:t>
            </w:r>
            <w:r w:rsidR="00AE019D">
              <w:rPr>
                <w:rFonts w:ascii="Times New Roman" w:hAnsi="Times New Roman" w:hint="eastAsia"/>
                <w:sz w:val="24"/>
              </w:rPr>
              <w:t>22</w:t>
            </w:r>
            <w:r w:rsidR="00AE019D">
              <w:rPr>
                <w:rFonts w:ascii="Times New Roman" w:hAnsi="Times New Roman" w:hint="eastAsia"/>
                <w:sz w:val="24"/>
              </w:rPr>
              <w:t>幢</w:t>
            </w:r>
            <w:r w:rsidR="007A55DF">
              <w:rPr>
                <w:rFonts w:ascii="Times New Roman" w:hAnsi="Times New Roman" w:hint="eastAsia"/>
                <w:sz w:val="24"/>
              </w:rPr>
              <w:t>10101</w:t>
            </w:r>
            <w:r w:rsidR="007A55DF">
              <w:rPr>
                <w:rFonts w:ascii="Times New Roman" w:hAnsi="Times New Roman" w:hint="eastAsia"/>
                <w:sz w:val="24"/>
              </w:rPr>
              <w:t>室</w:t>
            </w:r>
            <w:r w:rsidR="00AE019D">
              <w:rPr>
                <w:rFonts w:ascii="Times New Roman" w:hAnsi="Times New Roman" w:hint="eastAsia"/>
                <w:sz w:val="24"/>
              </w:rPr>
              <w:t>5</w:t>
            </w:r>
            <w:r w:rsidR="00AE019D">
              <w:rPr>
                <w:rFonts w:ascii="Times New Roman" w:hAnsi="Times New Roman" w:hint="eastAsia"/>
                <w:sz w:val="24"/>
              </w:rPr>
              <w:t>层</w:t>
            </w:r>
            <w:r>
              <w:rPr>
                <w:rFonts w:ascii="Times New Roman" w:hAnsi="Times New Roman" w:hint="eastAsia"/>
                <w:sz w:val="24"/>
              </w:rPr>
              <w:t>，项目建筑面积为</w:t>
            </w:r>
            <w:r w:rsidR="00AE019D">
              <w:rPr>
                <w:rFonts w:ascii="Times New Roman" w:hAnsi="Times New Roman" w:hint="eastAsia"/>
                <w:sz w:val="24"/>
              </w:rPr>
              <w:t>1350</w:t>
            </w:r>
            <w:r>
              <w:rPr>
                <w:rFonts w:ascii="Times New Roman" w:hAnsi="Times New Roman"/>
                <w:sz w:val="24"/>
              </w:rPr>
              <w:t>m</w:t>
            </w:r>
            <w:r>
              <w:rPr>
                <w:rFonts w:ascii="Times New Roman" w:hAnsi="Times New Roman"/>
                <w:sz w:val="24"/>
                <w:vertAlign w:val="superscript"/>
              </w:rPr>
              <w:t>2</w:t>
            </w:r>
            <w:r>
              <w:rPr>
                <w:rFonts w:ascii="Times New Roman" w:hAnsi="Times New Roman" w:hint="eastAsia"/>
                <w:sz w:val="24"/>
              </w:rPr>
              <w:t>，厂区</w:t>
            </w:r>
            <w:r w:rsidR="00AE019D">
              <w:rPr>
                <w:rFonts w:ascii="Times New Roman" w:hAnsi="Times New Roman" w:hint="eastAsia"/>
                <w:sz w:val="24"/>
              </w:rPr>
              <w:t>平面布局呈</w:t>
            </w:r>
            <w:r w:rsidR="007A55DF">
              <w:rPr>
                <w:rFonts w:ascii="Times New Roman" w:hAnsi="Times New Roman" w:hint="eastAsia"/>
                <w:sz w:val="24"/>
              </w:rPr>
              <w:t>口</w:t>
            </w:r>
            <w:r w:rsidR="00AE019D">
              <w:rPr>
                <w:rFonts w:ascii="Times New Roman" w:hAnsi="Times New Roman" w:hint="eastAsia"/>
                <w:sz w:val="24"/>
              </w:rPr>
              <w:t>形设计，按照工艺流程分别布设原料暂存间、原料预处理间、称量配料间、粉碎磨粉间、干燥间、熟制间、冷却间、熔化浇模间、混合间、内外包装间等，生产区域中间设置物流流转通道；厂区西南角单独设置理化试验区，东南角为办公区，</w:t>
            </w:r>
            <w:r w:rsidR="00AE019D">
              <w:rPr>
                <w:rFonts w:hAnsi="宋体" w:hint="eastAsia"/>
                <w:sz w:val="24"/>
              </w:rPr>
              <w:t>可做到生产、办公相分离；项目从原料库到生产区，再到生产、出库，依次呈流水线式分布，便于流程化生产，有利于生产效率提高</w:t>
            </w:r>
            <w:r>
              <w:rPr>
                <w:rFonts w:ascii="Times New Roman" w:hAnsi="Times New Roman" w:hint="eastAsia"/>
                <w:sz w:val="24"/>
              </w:rPr>
              <w:t>，</w:t>
            </w:r>
            <w:r w:rsidR="00AE019D">
              <w:rPr>
                <w:rFonts w:ascii="Times New Roman" w:hAnsi="Times New Roman" w:hint="eastAsia"/>
                <w:sz w:val="24"/>
              </w:rPr>
              <w:t>且</w:t>
            </w:r>
            <w:r>
              <w:rPr>
                <w:rFonts w:ascii="Times New Roman" w:hAnsi="Times New Roman" w:hint="eastAsia"/>
                <w:sz w:val="24"/>
              </w:rPr>
              <w:t>产污设施尽量远离了办公区域，故从环保角度分析，项目平面布置合理。</w:t>
            </w:r>
          </w:p>
          <w:p w:rsidR="001222FD" w:rsidRPr="00DC6C3E" w:rsidRDefault="00221944" w:rsidP="00F57648">
            <w:pPr>
              <w:adjustRightInd w:val="0"/>
              <w:spacing w:line="360" w:lineRule="auto"/>
              <w:ind w:firstLineChars="200" w:firstLine="480"/>
              <w:rPr>
                <w:rFonts w:ascii="Times New Roman" w:hAnsi="Times New Roman"/>
                <w:sz w:val="24"/>
              </w:rPr>
            </w:pPr>
            <w:r w:rsidRPr="00DC6C3E">
              <w:rPr>
                <w:rFonts w:ascii="Times New Roman" w:hAnsi="Times New Roman"/>
                <w:sz w:val="24"/>
              </w:rPr>
              <w:t>项目厂区总平面布置见附图</w:t>
            </w:r>
            <w:r w:rsidR="001222FD" w:rsidRPr="00DC6C3E">
              <w:rPr>
                <w:rFonts w:ascii="Times New Roman" w:hAnsi="Times New Roman"/>
                <w:sz w:val="24"/>
              </w:rPr>
              <w:t>。</w:t>
            </w:r>
          </w:p>
          <w:p w:rsidR="001222FD" w:rsidRPr="00DC6C3E" w:rsidRDefault="001222FD" w:rsidP="00F57648">
            <w:pPr>
              <w:adjustRightInd w:val="0"/>
              <w:spacing w:line="360" w:lineRule="auto"/>
              <w:ind w:firstLineChars="200" w:firstLine="482"/>
              <w:rPr>
                <w:rFonts w:ascii="Times New Roman" w:hAnsi="Times New Roman"/>
                <w:b/>
                <w:bCs/>
                <w:sz w:val="24"/>
              </w:rPr>
            </w:pPr>
            <w:r w:rsidRPr="00DC6C3E">
              <w:rPr>
                <w:rFonts w:ascii="Times New Roman" w:hAnsi="Times New Roman"/>
                <w:b/>
                <w:bCs/>
                <w:sz w:val="24"/>
              </w:rPr>
              <w:t>八、劳动定员及工作制度</w:t>
            </w:r>
          </w:p>
          <w:p w:rsidR="002618BB" w:rsidRPr="00DC6C3E" w:rsidRDefault="000F3614" w:rsidP="00F57648">
            <w:pPr>
              <w:widowControl/>
              <w:adjustRightInd w:val="0"/>
              <w:spacing w:line="360" w:lineRule="auto"/>
              <w:ind w:firstLineChars="200" w:firstLine="480"/>
              <w:rPr>
                <w:rFonts w:ascii="Times New Roman" w:hAnsi="Times New Roman"/>
                <w:sz w:val="24"/>
              </w:rPr>
            </w:pPr>
            <w:r w:rsidRPr="00DC6C3E">
              <w:rPr>
                <w:rFonts w:ascii="Times New Roman" w:hAnsi="Times New Roman"/>
                <w:sz w:val="24"/>
              </w:rPr>
              <w:t>本项目</w:t>
            </w:r>
            <w:r w:rsidR="003162A0">
              <w:rPr>
                <w:rFonts w:ascii="Times New Roman" w:hAnsi="Times New Roman" w:hint="eastAsia"/>
                <w:sz w:val="24"/>
              </w:rPr>
              <w:t>劳动定员为</w:t>
            </w:r>
            <w:r w:rsidR="00561A45">
              <w:rPr>
                <w:rFonts w:ascii="Times New Roman" w:hAnsi="Times New Roman" w:hint="eastAsia"/>
                <w:sz w:val="24"/>
              </w:rPr>
              <w:t>1</w:t>
            </w:r>
            <w:r w:rsidR="0008582D">
              <w:rPr>
                <w:rFonts w:ascii="Times New Roman" w:hAnsi="Times New Roman" w:hint="eastAsia"/>
                <w:sz w:val="24"/>
              </w:rPr>
              <w:t>0</w:t>
            </w:r>
            <w:r w:rsidRPr="00DC6C3E">
              <w:rPr>
                <w:rFonts w:ascii="Times New Roman" w:hAnsi="Times New Roman"/>
                <w:sz w:val="24"/>
              </w:rPr>
              <w:t>人，年工作时间为</w:t>
            </w:r>
            <w:r w:rsidR="0012082D">
              <w:rPr>
                <w:rFonts w:ascii="Times New Roman" w:hAnsi="Times New Roman" w:hint="eastAsia"/>
                <w:sz w:val="24"/>
              </w:rPr>
              <w:t>30</w:t>
            </w:r>
            <w:r w:rsidRPr="00DC6C3E">
              <w:rPr>
                <w:rFonts w:ascii="Times New Roman" w:hAnsi="Times New Roman"/>
                <w:sz w:val="24"/>
              </w:rPr>
              <w:t>0</w:t>
            </w:r>
            <w:r w:rsidRPr="00DC6C3E">
              <w:rPr>
                <w:rFonts w:ascii="Times New Roman" w:hAnsi="Times New Roman"/>
                <w:sz w:val="24"/>
              </w:rPr>
              <w:t>天，每</w:t>
            </w:r>
            <w:r w:rsidR="0012082D">
              <w:rPr>
                <w:rFonts w:ascii="Times New Roman" w:hAnsi="Times New Roman" w:hint="eastAsia"/>
                <w:sz w:val="24"/>
              </w:rPr>
              <w:t>天</w:t>
            </w:r>
            <w:r w:rsidRPr="00DC6C3E">
              <w:rPr>
                <w:rFonts w:ascii="Times New Roman" w:hAnsi="Times New Roman"/>
                <w:sz w:val="24"/>
              </w:rPr>
              <w:t>8</w:t>
            </w:r>
            <w:r w:rsidRPr="00DC6C3E">
              <w:rPr>
                <w:rFonts w:ascii="Times New Roman" w:hAnsi="Times New Roman"/>
                <w:sz w:val="24"/>
              </w:rPr>
              <w:t>小时</w:t>
            </w:r>
            <w:r w:rsidR="00C43E5C">
              <w:rPr>
                <w:rFonts w:ascii="Times New Roman" w:hAnsi="Times New Roman" w:hint="eastAsia"/>
                <w:sz w:val="24"/>
              </w:rPr>
              <w:t>，</w:t>
            </w:r>
            <w:r w:rsidR="00E02D18">
              <w:rPr>
                <w:rFonts w:ascii="Times New Roman" w:hAnsi="Times New Roman" w:hint="eastAsia"/>
                <w:sz w:val="24"/>
              </w:rPr>
              <w:t>公司</w:t>
            </w:r>
            <w:r w:rsidR="00C43E5C">
              <w:rPr>
                <w:rFonts w:ascii="Times New Roman" w:hAnsi="Times New Roman" w:hint="eastAsia"/>
                <w:sz w:val="24"/>
              </w:rPr>
              <w:t>不提供</w:t>
            </w:r>
            <w:r w:rsidR="00561A45">
              <w:rPr>
                <w:rFonts w:ascii="Times New Roman" w:hAnsi="Times New Roman" w:hint="eastAsia"/>
                <w:sz w:val="24"/>
              </w:rPr>
              <w:t>食</w:t>
            </w:r>
            <w:r w:rsidR="00C43E5C">
              <w:rPr>
                <w:rFonts w:ascii="Times New Roman" w:hAnsi="Times New Roman" w:hint="eastAsia"/>
                <w:sz w:val="24"/>
              </w:rPr>
              <w:t>宿</w:t>
            </w:r>
            <w:r w:rsidR="002618BB" w:rsidRPr="00DC6C3E">
              <w:rPr>
                <w:rFonts w:ascii="Times New Roman" w:hAnsi="Times New Roman"/>
                <w:sz w:val="24"/>
              </w:rPr>
              <w:t>。</w:t>
            </w:r>
          </w:p>
          <w:p w:rsidR="0008582D" w:rsidRDefault="0008582D" w:rsidP="0008582D">
            <w:pPr>
              <w:adjustRightInd w:val="0"/>
              <w:snapToGrid w:val="0"/>
              <w:spacing w:line="360" w:lineRule="auto"/>
              <w:ind w:firstLineChars="200" w:firstLine="482"/>
              <w:rPr>
                <w:rFonts w:ascii="Times New Roman" w:hAnsi="Times New Roman"/>
                <w:b/>
                <w:sz w:val="24"/>
              </w:rPr>
            </w:pPr>
            <w:bookmarkStart w:id="1" w:name="_Toc499210196"/>
            <w:bookmarkStart w:id="2" w:name="_Toc493625720"/>
            <w:r>
              <w:rPr>
                <w:rFonts w:ascii="Times New Roman" w:hAnsi="宋体" w:hint="eastAsia"/>
                <w:b/>
                <w:sz w:val="24"/>
              </w:rPr>
              <w:t>九、项目工程进度</w:t>
            </w:r>
            <w:bookmarkEnd w:id="1"/>
            <w:bookmarkEnd w:id="2"/>
          </w:p>
          <w:p w:rsidR="001222FD" w:rsidRPr="0008582D" w:rsidRDefault="0008582D" w:rsidP="0008582D">
            <w:pPr>
              <w:adjustRightInd w:val="0"/>
              <w:snapToGrid w:val="0"/>
              <w:spacing w:line="360" w:lineRule="auto"/>
              <w:ind w:firstLineChars="200" w:firstLine="480"/>
              <w:rPr>
                <w:rFonts w:ascii="Times New Roman" w:hAnsi="Times New Roman"/>
                <w:sz w:val="24"/>
              </w:rPr>
            </w:pPr>
            <w:bookmarkStart w:id="3" w:name="_Toc493625721"/>
            <w:bookmarkStart w:id="4" w:name="_Toc499210197"/>
            <w:r>
              <w:rPr>
                <w:rFonts w:hint="eastAsia"/>
                <w:sz w:val="24"/>
              </w:rPr>
              <w:lastRenderedPageBreak/>
              <w:t>项目建设周</w:t>
            </w:r>
            <w:r>
              <w:rPr>
                <w:rFonts w:ascii="Times New Roman" w:hint="eastAsia"/>
                <w:sz w:val="24"/>
              </w:rPr>
              <w:t>期为</w:t>
            </w:r>
            <w:r>
              <w:rPr>
                <w:rFonts w:ascii="Times New Roman" w:hAnsi="Times New Roman"/>
                <w:sz w:val="24"/>
              </w:rPr>
              <w:t>202</w:t>
            </w:r>
            <w:r>
              <w:rPr>
                <w:rFonts w:ascii="Times New Roman" w:hAnsi="Times New Roman" w:hint="eastAsia"/>
                <w:sz w:val="24"/>
              </w:rPr>
              <w:t>1</w:t>
            </w:r>
            <w:r>
              <w:rPr>
                <w:rFonts w:ascii="Times New Roman" w:hint="eastAsia"/>
                <w:sz w:val="24"/>
              </w:rPr>
              <w:t>年</w:t>
            </w:r>
            <w:r>
              <w:rPr>
                <w:rFonts w:ascii="Times New Roman" w:hAnsi="Times New Roman"/>
                <w:sz w:val="24"/>
              </w:rPr>
              <w:t>3</w:t>
            </w:r>
            <w:r>
              <w:rPr>
                <w:rFonts w:ascii="Times New Roman" w:hint="eastAsia"/>
                <w:sz w:val="24"/>
              </w:rPr>
              <w:t>月至</w:t>
            </w:r>
            <w:r>
              <w:rPr>
                <w:rFonts w:ascii="Times New Roman" w:hAnsi="Times New Roman"/>
                <w:sz w:val="24"/>
              </w:rPr>
              <w:t>202</w:t>
            </w:r>
            <w:r>
              <w:rPr>
                <w:rFonts w:ascii="Times New Roman" w:hAnsi="Times New Roman" w:hint="eastAsia"/>
                <w:sz w:val="24"/>
              </w:rPr>
              <w:t>1</w:t>
            </w:r>
            <w:r>
              <w:rPr>
                <w:rFonts w:ascii="Times New Roman" w:hint="eastAsia"/>
                <w:sz w:val="24"/>
              </w:rPr>
              <w:t>年</w:t>
            </w:r>
            <w:r>
              <w:rPr>
                <w:rFonts w:ascii="Times New Roman" w:hAnsi="Times New Roman" w:hint="eastAsia"/>
                <w:sz w:val="24"/>
              </w:rPr>
              <w:t>5</w:t>
            </w:r>
            <w:r>
              <w:rPr>
                <w:rFonts w:ascii="Times New Roman" w:hint="eastAsia"/>
                <w:sz w:val="24"/>
              </w:rPr>
              <w:t>月，投产日期为</w:t>
            </w:r>
            <w:r>
              <w:rPr>
                <w:rFonts w:ascii="Times New Roman" w:hAnsi="Times New Roman"/>
                <w:sz w:val="24"/>
              </w:rPr>
              <w:t>202</w:t>
            </w:r>
            <w:r>
              <w:rPr>
                <w:rFonts w:ascii="Times New Roman" w:hAnsi="Times New Roman" w:hint="eastAsia"/>
                <w:sz w:val="24"/>
              </w:rPr>
              <w:t>1</w:t>
            </w:r>
            <w:r>
              <w:rPr>
                <w:rFonts w:ascii="Times New Roman" w:hint="eastAsia"/>
                <w:sz w:val="24"/>
              </w:rPr>
              <w:t>年</w:t>
            </w:r>
            <w:r>
              <w:rPr>
                <w:rFonts w:ascii="Times New Roman" w:hAnsi="Times New Roman" w:hint="eastAsia"/>
                <w:sz w:val="24"/>
              </w:rPr>
              <w:t>6</w:t>
            </w:r>
            <w:r>
              <w:rPr>
                <w:rFonts w:hint="eastAsia"/>
                <w:sz w:val="24"/>
              </w:rPr>
              <w:t>月。</w:t>
            </w:r>
            <w:bookmarkEnd w:id="3"/>
            <w:bookmarkEnd w:id="4"/>
          </w:p>
        </w:tc>
      </w:tr>
      <w:tr w:rsidR="001222FD" w:rsidRPr="00DC6C3E">
        <w:trPr>
          <w:trHeight w:val="1797"/>
          <w:jc w:val="center"/>
        </w:trPr>
        <w:tc>
          <w:tcPr>
            <w:tcW w:w="9401" w:type="dxa"/>
            <w:gridSpan w:val="9"/>
            <w:tcBorders>
              <w:top w:val="single" w:sz="12" w:space="0" w:color="auto"/>
              <w:left w:val="single" w:sz="12" w:space="0" w:color="auto"/>
              <w:bottom w:val="single" w:sz="12" w:space="0" w:color="auto"/>
              <w:right w:val="single" w:sz="12" w:space="0" w:color="auto"/>
            </w:tcBorders>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lastRenderedPageBreak/>
              <w:t>与本项目有关的原有污染情况</w:t>
            </w:r>
            <w:r w:rsidRPr="009F69BB">
              <w:rPr>
                <w:rFonts w:ascii="Times New Roman" w:hAnsi="Times New Roman"/>
                <w:b/>
                <w:bCs/>
                <w:spacing w:val="-3"/>
                <w:sz w:val="28"/>
                <w:szCs w:val="28"/>
              </w:rPr>
              <w:t>及主要环境问题</w:t>
            </w:r>
          </w:p>
          <w:p w:rsidR="006D7E74" w:rsidRPr="00DC6C3E" w:rsidRDefault="0008582D" w:rsidP="0008582D">
            <w:pPr>
              <w:spacing w:line="360" w:lineRule="auto"/>
              <w:ind w:firstLineChars="200" w:firstLine="480"/>
              <w:rPr>
                <w:rFonts w:ascii="Times New Roman" w:hAnsi="Times New Roman"/>
                <w:bCs/>
                <w:sz w:val="24"/>
                <w:lang w:val="en-GB"/>
              </w:rPr>
            </w:pPr>
            <w:r>
              <w:rPr>
                <w:rFonts w:ascii="Times New Roman" w:eastAsiaTheme="majorEastAsia" w:hAnsi="Times New Roman" w:hint="eastAsia"/>
                <w:sz w:val="24"/>
              </w:rPr>
              <w:t>本项目</w:t>
            </w:r>
            <w:r>
              <w:rPr>
                <w:rFonts w:ascii="Times New Roman" w:eastAsiaTheme="majorEastAsia" w:hAnsi="Times New Roman"/>
                <w:color w:val="000000" w:themeColor="text1"/>
                <w:sz w:val="24"/>
              </w:rPr>
              <w:t>位于</w:t>
            </w:r>
            <w:r>
              <w:rPr>
                <w:rFonts w:ascii="Times New Roman" w:hAnsi="Times New Roman" w:hint="eastAsia"/>
                <w:sz w:val="24"/>
              </w:rPr>
              <w:t>陕西省沣东新城石化大道西段</w:t>
            </w:r>
            <w:r>
              <w:rPr>
                <w:rFonts w:ascii="Times New Roman" w:hAnsi="Times New Roman" w:hint="eastAsia"/>
                <w:sz w:val="24"/>
              </w:rPr>
              <w:t>106</w:t>
            </w:r>
            <w:r>
              <w:rPr>
                <w:rFonts w:ascii="Times New Roman" w:hAnsi="Times New Roman" w:hint="eastAsia"/>
                <w:sz w:val="24"/>
              </w:rPr>
              <w:t>号沣东科技产业园</w:t>
            </w:r>
            <w:r>
              <w:rPr>
                <w:rFonts w:ascii="Times New Roman" w:hAnsi="Times New Roman" w:hint="eastAsia"/>
                <w:sz w:val="24"/>
              </w:rPr>
              <w:t>22</w:t>
            </w:r>
            <w:r>
              <w:rPr>
                <w:rFonts w:ascii="Times New Roman" w:hAnsi="Times New Roman" w:hint="eastAsia"/>
                <w:sz w:val="24"/>
              </w:rPr>
              <w:t>幢</w:t>
            </w:r>
            <w:r w:rsidR="007B3D2A">
              <w:rPr>
                <w:rFonts w:ascii="Times New Roman" w:hAnsi="Times New Roman" w:hint="eastAsia"/>
                <w:sz w:val="24"/>
              </w:rPr>
              <w:t>10101</w:t>
            </w:r>
            <w:r w:rsidR="007B3D2A">
              <w:rPr>
                <w:rFonts w:ascii="Times New Roman" w:hAnsi="Times New Roman" w:hint="eastAsia"/>
                <w:sz w:val="24"/>
              </w:rPr>
              <w:t>室</w:t>
            </w:r>
            <w:r>
              <w:rPr>
                <w:rFonts w:ascii="Times New Roman" w:hAnsi="Times New Roman" w:hint="eastAsia"/>
                <w:sz w:val="24"/>
              </w:rPr>
              <w:t>5</w:t>
            </w:r>
            <w:r>
              <w:rPr>
                <w:rFonts w:ascii="Times New Roman" w:hAnsi="Times New Roman" w:hint="eastAsia"/>
                <w:sz w:val="24"/>
              </w:rPr>
              <w:t>层</w:t>
            </w:r>
            <w:r>
              <w:rPr>
                <w:rFonts w:ascii="Times New Roman" w:hAnsi="Times New Roman" w:hint="eastAsia"/>
                <w:color w:val="000000" w:themeColor="text1"/>
                <w:sz w:val="24"/>
              </w:rPr>
              <w:t>，</w:t>
            </w:r>
            <w:r>
              <w:rPr>
                <w:rFonts w:ascii="Times New Roman" w:eastAsiaTheme="majorEastAsia" w:hAnsi="Times New Roman" w:hint="eastAsia"/>
                <w:sz w:val="24"/>
              </w:rPr>
              <w:t>为新建项目，</w:t>
            </w:r>
            <w:r>
              <w:rPr>
                <w:rFonts w:ascii="Times New Roman" w:hAnsi="Times New Roman" w:hint="eastAsia"/>
                <w:sz w:val="24"/>
              </w:rPr>
              <w:t>购房手续齐全</w:t>
            </w:r>
            <w:r>
              <w:rPr>
                <w:rFonts w:ascii="Times New Roman" w:eastAsiaTheme="majorEastAsia" w:hAnsi="Times New Roman" w:hint="eastAsia"/>
                <w:sz w:val="24"/>
              </w:rPr>
              <w:t>。</w:t>
            </w:r>
            <w:r>
              <w:rPr>
                <w:rFonts w:ascii="Times New Roman" w:hAnsi="Times New Roman"/>
                <w:color w:val="000000" w:themeColor="text1"/>
                <w:sz w:val="24"/>
              </w:rPr>
              <w:t>根据现场踏勘，</w:t>
            </w:r>
            <w:r>
              <w:rPr>
                <w:rFonts w:ascii="Times New Roman" w:hAnsi="Times New Roman" w:hint="eastAsia"/>
                <w:color w:val="000000" w:themeColor="text1"/>
                <w:sz w:val="24"/>
              </w:rPr>
              <w:t>项目现场</w:t>
            </w:r>
            <w:r>
              <w:rPr>
                <w:rFonts w:ascii="Times New Roman" w:hAnsi="Times New Roman"/>
                <w:color w:val="000000" w:themeColor="text1"/>
                <w:sz w:val="24"/>
              </w:rPr>
              <w:t>不存在与本项目相关的原有污染情况及环境问题</w:t>
            </w:r>
            <w:r>
              <w:rPr>
                <w:rFonts w:ascii="Times New Roman" w:eastAsiaTheme="majorEastAsia" w:hAnsi="Times New Roman" w:hint="eastAsia"/>
                <w:sz w:val="24"/>
              </w:rPr>
              <w:t>。</w:t>
            </w:r>
          </w:p>
        </w:tc>
      </w:tr>
    </w:tbl>
    <w:p w:rsidR="001222FD" w:rsidRPr="00DC6C3E" w:rsidRDefault="001222FD">
      <w:pPr>
        <w:adjustRightInd w:val="0"/>
        <w:snapToGrid w:val="0"/>
        <w:jc w:val="left"/>
        <w:outlineLvl w:val="0"/>
        <w:rPr>
          <w:rFonts w:ascii="Times New Roman" w:eastAsia="黑体" w:hAnsi="Times New Roman"/>
          <w:sz w:val="32"/>
        </w:rPr>
      </w:pPr>
      <w:r w:rsidRPr="00DC6C3E">
        <w:rPr>
          <w:rFonts w:ascii="Times New Roman" w:eastAsia="黑体" w:hAnsi="Times New Roman"/>
          <w:sz w:val="32"/>
        </w:rPr>
        <w:br w:type="page"/>
      </w:r>
      <w:r w:rsidRPr="00DC6C3E">
        <w:rPr>
          <w:rStyle w:val="1Char"/>
          <w:rFonts w:ascii="Times New Roman" w:hAnsi="Times New Roman"/>
        </w:rPr>
        <w:lastRenderedPageBreak/>
        <w:t>建设项目所在地自然环境简况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01"/>
      </w:tblGrid>
      <w:tr w:rsidR="001222FD" w:rsidRPr="00DC6C3E">
        <w:tc>
          <w:tcPr>
            <w:tcW w:w="9401" w:type="dxa"/>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自然环境简况</w:t>
            </w:r>
            <w:r w:rsidRPr="00DC6C3E">
              <w:rPr>
                <w:rFonts w:ascii="Times New Roman" w:hAnsi="Times New Roman"/>
                <w:b/>
                <w:bCs/>
                <w:spacing w:val="-3"/>
                <w:sz w:val="28"/>
                <w:szCs w:val="28"/>
              </w:rPr>
              <w:t>(</w:t>
            </w:r>
            <w:r w:rsidRPr="00DC6C3E">
              <w:rPr>
                <w:rFonts w:ascii="Times New Roman" w:hAnsi="Times New Roman"/>
                <w:b/>
                <w:bCs/>
                <w:spacing w:val="-3"/>
                <w:sz w:val="28"/>
                <w:szCs w:val="28"/>
              </w:rPr>
              <w:t>地形、地貌、地质、气候、气象、水文、植被、生物多样性等</w:t>
            </w:r>
            <w:r w:rsidRPr="00DC6C3E">
              <w:rPr>
                <w:rFonts w:ascii="Times New Roman" w:hAnsi="Times New Roman"/>
                <w:b/>
                <w:bCs/>
                <w:spacing w:val="-3"/>
                <w:sz w:val="28"/>
                <w:szCs w:val="28"/>
              </w:rPr>
              <w:t>)</w:t>
            </w:r>
          </w:p>
          <w:p w:rsidR="0008582D" w:rsidRDefault="0008582D" w:rsidP="0008582D">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一、地理位置</w:t>
            </w:r>
          </w:p>
          <w:p w:rsidR="0008582D" w:rsidRDefault="0008582D" w:rsidP="0008582D">
            <w:pPr>
              <w:pStyle w:val="3"/>
              <w:adjustRightInd w:val="0"/>
              <w:spacing w:before="0" w:after="0" w:line="360" w:lineRule="auto"/>
              <w:ind w:firstLineChars="200" w:firstLine="480"/>
              <w:rPr>
                <w:rFonts w:ascii="Times New Roman" w:hAnsi="Times New Roman"/>
                <w:b w:val="0"/>
                <w:bCs w:val="0"/>
                <w:iCs w:val="0"/>
                <w:sz w:val="24"/>
                <w:szCs w:val="21"/>
              </w:rPr>
            </w:pPr>
            <w:bookmarkStart w:id="5" w:name="_Toc74908350"/>
            <w:bookmarkStart w:id="6" w:name="_Toc73522864"/>
            <w:bookmarkStart w:id="7" w:name="_Toc59965643"/>
            <w:bookmarkStart w:id="8" w:name="_Toc72826727"/>
            <w:bookmarkStart w:id="9" w:name="_Toc80254150"/>
            <w:bookmarkStart w:id="10" w:name="_Toc58121771"/>
            <w:bookmarkStart w:id="11" w:name="_Toc75688623"/>
            <w:bookmarkStart w:id="12" w:name="_Toc58810449"/>
            <w:bookmarkStart w:id="13" w:name="_Toc74908560"/>
            <w:bookmarkStart w:id="14" w:name="_Toc58638876"/>
            <w:bookmarkStart w:id="15" w:name="_Toc58124705"/>
            <w:bookmarkStart w:id="16" w:name="_Toc60024595"/>
            <w:bookmarkStart w:id="17" w:name="_Toc88211721"/>
            <w:bookmarkStart w:id="18" w:name="_Toc75852260"/>
            <w:bookmarkStart w:id="19" w:name="_Toc58810536"/>
            <w:bookmarkStart w:id="20" w:name="_Toc75423663"/>
            <w:bookmarkStart w:id="21" w:name="_Toc74300274"/>
            <w:bookmarkStart w:id="22" w:name="_Toc74300420"/>
            <w:bookmarkStart w:id="23" w:name="_Toc58041088"/>
            <w:bookmarkStart w:id="24" w:name="_Toc74908706"/>
            <w:bookmarkStart w:id="25" w:name="_Toc59851095"/>
            <w:bookmarkStart w:id="26" w:name="_Toc73348619"/>
            <w:bookmarkStart w:id="27" w:name="_Toc58229300"/>
            <w:bookmarkStart w:id="28" w:name="_Toc58731254"/>
            <w:bookmarkStart w:id="29" w:name="_Toc59682783"/>
            <w:bookmarkStart w:id="30" w:name="_Toc88209379"/>
            <w:bookmarkStart w:id="31" w:name="_Toc71616965"/>
            <w:bookmarkStart w:id="32" w:name="_Toc58641487"/>
            <w:bookmarkStart w:id="33" w:name="_Toc73527663"/>
            <w:bookmarkStart w:id="34" w:name="_Toc73349380"/>
            <w:bookmarkStart w:id="35" w:name="_Toc73352241"/>
            <w:bookmarkStart w:id="36" w:name="_Toc57868320"/>
            <w:bookmarkStart w:id="37" w:name="_Toc80254296"/>
            <w:bookmarkStart w:id="38" w:name="_Toc58491008"/>
            <w:bookmarkStart w:id="39" w:name="_Toc75688915"/>
            <w:bookmarkStart w:id="40" w:name="_Toc58646767"/>
            <w:bookmarkStart w:id="41" w:name="_Toc59266584"/>
            <w:bookmarkStart w:id="42" w:name="_Toc58643188"/>
            <w:bookmarkStart w:id="43" w:name="_Toc60035519"/>
            <w:bookmarkStart w:id="44" w:name="_Toc73527815"/>
            <w:bookmarkStart w:id="45" w:name="_Toc75688475"/>
            <w:bookmarkStart w:id="46" w:name="_Toc58314436"/>
            <w:bookmarkStart w:id="47" w:name="_Toc74307536"/>
            <w:bookmarkStart w:id="48" w:name="_Toc73503860"/>
            <w:bookmarkStart w:id="49" w:name="_Toc88211867"/>
            <w:bookmarkStart w:id="50" w:name="_Toc73348467"/>
            <w:bookmarkStart w:id="51" w:name="_Toc75688769"/>
            <w:bookmarkStart w:id="52" w:name="_Toc58816639"/>
            <w:r>
              <w:rPr>
                <w:rFonts w:ascii="Times New Roman" w:hAnsi="Times New Roman" w:hint="eastAsia"/>
                <w:b w:val="0"/>
                <w:bCs w:val="0"/>
                <w:iCs w:val="0"/>
                <w:sz w:val="24"/>
                <w:szCs w:val="21"/>
              </w:rPr>
              <w:t>沣东新城属关中平原，地处新生代渭河断陷盆地中部西安凹陷的北侧，地势平坦，土地肥沃，农业灌溉条件优越。沣河由南向北贯穿整个用地侧，主要为渭河河谷阶地。项目建设地地形平坦，地势开阔，地貌单元属于渭河南岸二级阶地，海拔在</w:t>
            </w:r>
            <w:smartTag w:uri="urn:schemas-microsoft-com:office:smarttags" w:element="chmetcnv">
              <w:smartTagPr>
                <w:attr w:name="UnitName" w:val="m"/>
                <w:attr w:name="SourceValue" w:val="412"/>
                <w:attr w:name="HasSpace" w:val="False"/>
                <w:attr w:name="Negative" w:val="False"/>
                <w:attr w:name="NumberType" w:val="1"/>
                <w:attr w:name="TCSC" w:val="0"/>
              </w:smartTagPr>
              <w:r>
                <w:rPr>
                  <w:rFonts w:ascii="Times New Roman" w:hAnsi="Times New Roman"/>
                  <w:b w:val="0"/>
                  <w:bCs w:val="0"/>
                  <w:iCs w:val="0"/>
                  <w:sz w:val="24"/>
                  <w:szCs w:val="21"/>
                </w:rPr>
                <w:t>412.0m</w:t>
              </w:r>
            </w:smartTag>
            <w:r>
              <w:rPr>
                <w:rFonts w:ascii="Times New Roman" w:hAnsi="Times New Roman" w:hint="eastAsia"/>
                <w:b w:val="0"/>
                <w:bCs w:val="0"/>
                <w:iCs w:val="0"/>
                <w:sz w:val="24"/>
                <w:szCs w:val="21"/>
              </w:rPr>
              <w:t>～</w:t>
            </w:r>
            <w:smartTag w:uri="urn:schemas-microsoft-com:office:smarttags" w:element="chmetcnv">
              <w:smartTagPr>
                <w:attr w:name="UnitName" w:val="m"/>
                <w:attr w:name="SourceValue" w:val="414"/>
                <w:attr w:name="HasSpace" w:val="False"/>
                <w:attr w:name="Negative" w:val="False"/>
                <w:attr w:name="NumberType" w:val="1"/>
                <w:attr w:name="TCSC" w:val="0"/>
              </w:smartTagPr>
              <w:r>
                <w:rPr>
                  <w:rFonts w:ascii="Times New Roman" w:hAnsi="Times New Roman"/>
                  <w:b w:val="0"/>
                  <w:bCs w:val="0"/>
                  <w:iCs w:val="0"/>
                  <w:sz w:val="24"/>
                  <w:szCs w:val="21"/>
                </w:rPr>
                <w:t>414.0m</w:t>
              </w:r>
            </w:smartTag>
            <w:r>
              <w:rPr>
                <w:rFonts w:ascii="Times New Roman" w:hAnsi="Times New Roman" w:hint="eastAsia"/>
                <w:b w:val="0"/>
                <w:bCs w:val="0"/>
                <w:iCs w:val="0"/>
                <w:sz w:val="24"/>
                <w:szCs w:val="21"/>
              </w:rPr>
              <w:t>之间。</w:t>
            </w:r>
          </w:p>
          <w:p w:rsidR="0008582D" w:rsidRDefault="0008582D" w:rsidP="0008582D">
            <w:pPr>
              <w:pStyle w:val="3"/>
              <w:adjustRightInd w:val="0"/>
              <w:spacing w:before="0" w:after="0" w:line="360" w:lineRule="auto"/>
              <w:ind w:firstLineChars="200" w:firstLine="480"/>
              <w:rPr>
                <w:rFonts w:ascii="Times New Roman" w:hAnsi="Times New Roman"/>
                <w:b w:val="0"/>
                <w:bCs w:val="0"/>
                <w:iCs w:val="0"/>
                <w:sz w:val="24"/>
                <w:szCs w:val="21"/>
              </w:rPr>
            </w:pPr>
            <w:r>
              <w:rPr>
                <w:rFonts w:ascii="Times New Roman" w:hAnsi="Times New Roman" w:hint="eastAsia"/>
                <w:b w:val="0"/>
                <w:bCs w:val="0"/>
                <w:iCs w:val="0"/>
                <w:sz w:val="24"/>
                <w:szCs w:val="21"/>
              </w:rPr>
              <w:t>本项目位于</w:t>
            </w:r>
            <w:r w:rsidRPr="0008582D">
              <w:rPr>
                <w:rFonts w:ascii="Times New Roman" w:hAnsi="Times New Roman" w:hint="eastAsia"/>
                <w:b w:val="0"/>
                <w:bCs w:val="0"/>
                <w:iCs w:val="0"/>
                <w:sz w:val="24"/>
                <w:szCs w:val="21"/>
              </w:rPr>
              <w:t>陕西省沣东新城石化大道西段</w:t>
            </w:r>
            <w:r w:rsidRPr="0008582D">
              <w:rPr>
                <w:rFonts w:ascii="Times New Roman" w:hAnsi="Times New Roman" w:hint="eastAsia"/>
                <w:b w:val="0"/>
                <w:bCs w:val="0"/>
                <w:iCs w:val="0"/>
                <w:sz w:val="24"/>
                <w:szCs w:val="21"/>
              </w:rPr>
              <w:t>106</w:t>
            </w:r>
            <w:r w:rsidRPr="0008582D">
              <w:rPr>
                <w:rFonts w:ascii="Times New Roman" w:hAnsi="Times New Roman" w:hint="eastAsia"/>
                <w:b w:val="0"/>
                <w:bCs w:val="0"/>
                <w:iCs w:val="0"/>
                <w:sz w:val="24"/>
                <w:szCs w:val="21"/>
              </w:rPr>
              <w:t>号沣东科技产业园</w:t>
            </w:r>
            <w:r w:rsidRPr="0008582D">
              <w:rPr>
                <w:rFonts w:ascii="Times New Roman" w:hAnsi="Times New Roman" w:hint="eastAsia"/>
                <w:b w:val="0"/>
                <w:bCs w:val="0"/>
                <w:iCs w:val="0"/>
                <w:sz w:val="24"/>
                <w:szCs w:val="21"/>
              </w:rPr>
              <w:t>22</w:t>
            </w:r>
            <w:r w:rsidRPr="0008582D">
              <w:rPr>
                <w:rFonts w:ascii="Times New Roman" w:hAnsi="Times New Roman" w:hint="eastAsia"/>
                <w:b w:val="0"/>
                <w:bCs w:val="0"/>
                <w:iCs w:val="0"/>
                <w:sz w:val="24"/>
                <w:szCs w:val="21"/>
              </w:rPr>
              <w:t>幢</w:t>
            </w:r>
            <w:r w:rsidR="007B3D2A">
              <w:rPr>
                <w:rFonts w:ascii="Times New Roman" w:hAnsi="Times New Roman" w:hint="eastAsia"/>
                <w:b w:val="0"/>
                <w:bCs w:val="0"/>
                <w:iCs w:val="0"/>
                <w:sz w:val="24"/>
                <w:szCs w:val="21"/>
              </w:rPr>
              <w:t>10101</w:t>
            </w:r>
            <w:r w:rsidR="007B3D2A">
              <w:rPr>
                <w:rFonts w:ascii="Times New Roman" w:hAnsi="Times New Roman" w:hint="eastAsia"/>
                <w:b w:val="0"/>
                <w:bCs w:val="0"/>
                <w:iCs w:val="0"/>
                <w:sz w:val="24"/>
                <w:szCs w:val="21"/>
              </w:rPr>
              <w:t>室</w:t>
            </w:r>
            <w:r w:rsidRPr="0008582D">
              <w:rPr>
                <w:rFonts w:ascii="Times New Roman" w:hAnsi="Times New Roman" w:hint="eastAsia"/>
                <w:b w:val="0"/>
                <w:bCs w:val="0"/>
                <w:iCs w:val="0"/>
                <w:sz w:val="24"/>
                <w:szCs w:val="21"/>
              </w:rPr>
              <w:t>5</w:t>
            </w:r>
            <w:r w:rsidRPr="0008582D">
              <w:rPr>
                <w:rFonts w:ascii="Times New Roman" w:hAnsi="Times New Roman" w:hint="eastAsia"/>
                <w:b w:val="0"/>
                <w:bCs w:val="0"/>
                <w:iCs w:val="0"/>
                <w:sz w:val="24"/>
                <w:szCs w:val="21"/>
              </w:rPr>
              <w:t>层</w:t>
            </w:r>
            <w:r>
              <w:rPr>
                <w:rFonts w:ascii="Times New Roman" w:hAnsi="Times New Roman" w:hint="eastAsia"/>
                <w:b w:val="0"/>
                <w:bCs w:val="0"/>
                <w:iCs w:val="0"/>
                <w:sz w:val="24"/>
                <w:szCs w:val="21"/>
              </w:rPr>
              <w:t>，项目所在地中心坐标为</w:t>
            </w:r>
            <w:r>
              <w:rPr>
                <w:rFonts w:ascii="Times New Roman" w:hAnsi="Times New Roman"/>
                <w:b w:val="0"/>
                <w:bCs w:val="0"/>
                <w:iCs w:val="0"/>
                <w:sz w:val="24"/>
                <w:szCs w:val="21"/>
              </w:rPr>
              <w:t>N</w:t>
            </w:r>
            <w:r w:rsidR="008A0BB7" w:rsidRPr="008A0BB7">
              <w:rPr>
                <w:rFonts w:ascii="Times New Roman" w:hAnsi="Times New Roman"/>
                <w:b w:val="0"/>
                <w:bCs w:val="0"/>
                <w:iCs w:val="0"/>
                <w:sz w:val="24"/>
                <w:szCs w:val="21"/>
              </w:rPr>
              <w:t>34.32234579</w:t>
            </w:r>
            <w:r>
              <w:rPr>
                <w:rFonts w:ascii="Times New Roman" w:hAnsi="Times New Roman" w:hint="eastAsia"/>
                <w:b w:val="0"/>
                <w:bCs w:val="0"/>
                <w:iCs w:val="0"/>
                <w:sz w:val="24"/>
                <w:szCs w:val="21"/>
              </w:rPr>
              <w:t>，</w:t>
            </w:r>
            <w:r>
              <w:rPr>
                <w:rFonts w:ascii="Times New Roman" w:hAnsi="Times New Roman"/>
                <w:b w:val="0"/>
                <w:bCs w:val="0"/>
                <w:iCs w:val="0"/>
                <w:sz w:val="24"/>
                <w:szCs w:val="21"/>
              </w:rPr>
              <w:t xml:space="preserve"> E</w:t>
            </w:r>
            <w:r w:rsidR="008A0BB7" w:rsidRPr="008A0BB7">
              <w:rPr>
                <w:rFonts w:ascii="Times New Roman" w:hAnsi="Times New Roman"/>
                <w:b w:val="0"/>
                <w:bCs w:val="0"/>
                <w:iCs w:val="0"/>
                <w:sz w:val="24"/>
                <w:szCs w:val="21"/>
              </w:rPr>
              <w:t>108.80960226</w:t>
            </w:r>
            <w:r>
              <w:rPr>
                <w:rFonts w:ascii="Times New Roman" w:hAnsi="Times New Roman" w:hint="eastAsia"/>
                <w:b w:val="0"/>
                <w:bCs w:val="0"/>
                <w:iCs w:val="0"/>
                <w:sz w:val="24"/>
                <w:szCs w:val="21"/>
              </w:rPr>
              <w:t>。</w:t>
            </w:r>
          </w:p>
          <w:p w:rsidR="0008582D" w:rsidRDefault="0008582D" w:rsidP="0008582D">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二、</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Times New Roman" w:eastAsia="黑体" w:hAnsi="Times New Roman" w:hint="eastAsia"/>
                <w:b w:val="0"/>
                <w:bCs w:val="0"/>
                <w:iCs w:val="0"/>
                <w:sz w:val="24"/>
                <w:szCs w:val="24"/>
              </w:rPr>
              <w:t>气候气象</w:t>
            </w:r>
          </w:p>
          <w:p w:rsidR="0008582D" w:rsidRDefault="0008582D" w:rsidP="0008582D">
            <w:pPr>
              <w:pStyle w:val="ab"/>
              <w:adjustRightInd w:val="0"/>
              <w:spacing w:line="360" w:lineRule="auto"/>
              <w:ind w:firstLineChars="200" w:firstLine="480"/>
              <w:rPr>
                <w:rFonts w:ascii="Times New Roman" w:hAnsi="Times New Roman"/>
                <w:sz w:val="24"/>
                <w:szCs w:val="24"/>
              </w:rPr>
            </w:pPr>
            <w:r>
              <w:rPr>
                <w:rFonts w:hAnsi="宋体" w:hint="eastAsia"/>
                <w:color w:val="000000"/>
                <w:sz w:val="24"/>
              </w:rPr>
              <w:t>沣东新城地处西安、咸阳交汇处，属暖温带半湿润大陆性季风气候，冷暖干湿，四季分明。年日照时数</w:t>
            </w:r>
            <w:r>
              <w:rPr>
                <w:rFonts w:ascii="TimesNewRomanPSMT" w:hAnsi="TimesNewRomanPSMT"/>
                <w:color w:val="000000"/>
                <w:sz w:val="24"/>
              </w:rPr>
              <w:t>1983</w:t>
            </w:r>
            <w:r>
              <w:rPr>
                <w:rFonts w:hAnsi="宋体" w:hint="eastAsia"/>
                <w:color w:val="000000"/>
                <w:sz w:val="24"/>
              </w:rPr>
              <w:t>-</w:t>
            </w:r>
            <w:r>
              <w:rPr>
                <w:rFonts w:ascii="TimesNewRomanPSMT" w:hAnsi="TimesNewRomanPSMT"/>
                <w:color w:val="000000"/>
                <w:sz w:val="24"/>
              </w:rPr>
              <w:t>2267</w:t>
            </w:r>
            <w:r>
              <w:rPr>
                <w:rFonts w:hAnsi="宋体" w:hint="eastAsia"/>
                <w:color w:val="000000"/>
                <w:sz w:val="24"/>
              </w:rPr>
              <w:t xml:space="preserve">小时，日照百分率 </w:t>
            </w:r>
            <w:r>
              <w:rPr>
                <w:rFonts w:ascii="TimesNewRomanPSMT" w:hAnsi="TimesNewRomanPSMT"/>
                <w:color w:val="000000"/>
                <w:sz w:val="24"/>
              </w:rPr>
              <w:t>41</w:t>
            </w:r>
            <w:r>
              <w:rPr>
                <w:rFonts w:hAnsi="宋体" w:hint="eastAsia"/>
                <w:color w:val="000000"/>
                <w:sz w:val="24"/>
              </w:rPr>
              <w:t>-</w:t>
            </w:r>
            <w:r>
              <w:rPr>
                <w:rFonts w:ascii="TimesNewRomanPSMT" w:hAnsi="TimesNewRomanPSMT"/>
                <w:color w:val="000000"/>
                <w:sz w:val="24"/>
              </w:rPr>
              <w:t>51%</w:t>
            </w:r>
            <w:r>
              <w:rPr>
                <w:rFonts w:hAnsi="宋体" w:hint="eastAsia"/>
                <w:color w:val="000000"/>
                <w:sz w:val="24"/>
              </w:rPr>
              <w:t>。近</w:t>
            </w:r>
            <w:r>
              <w:rPr>
                <w:rFonts w:ascii="TimesNewRomanPSMT" w:hAnsi="TimesNewRomanPSMT"/>
                <w:color w:val="000000"/>
                <w:sz w:val="24"/>
              </w:rPr>
              <w:t>5</w:t>
            </w:r>
            <w:r>
              <w:rPr>
                <w:rFonts w:hAnsi="宋体" w:hint="eastAsia"/>
                <w:color w:val="000000"/>
                <w:sz w:val="24"/>
              </w:rPr>
              <w:t>年平均气温</w:t>
            </w:r>
            <w:r>
              <w:rPr>
                <w:rFonts w:ascii="TimesNewRomanPSMT" w:hAnsi="TimesNewRomanPSMT"/>
                <w:color w:val="000000"/>
                <w:sz w:val="24"/>
              </w:rPr>
              <w:t>15.0</w:t>
            </w:r>
            <w:r>
              <w:rPr>
                <w:rFonts w:hAnsi="宋体" w:hint="eastAsia"/>
                <w:color w:val="000000"/>
                <w:sz w:val="24"/>
              </w:rPr>
              <w:t>℃，气温平均日较差</w:t>
            </w:r>
            <w:r>
              <w:rPr>
                <w:rFonts w:ascii="TimesNewRomanPSMT" w:hAnsi="TimesNewRomanPSMT"/>
                <w:color w:val="000000"/>
                <w:sz w:val="24"/>
              </w:rPr>
              <w:t>10.0</w:t>
            </w:r>
            <w:r>
              <w:rPr>
                <w:rFonts w:hAnsi="宋体" w:hint="eastAsia"/>
                <w:color w:val="000000"/>
                <w:sz w:val="24"/>
              </w:rPr>
              <w:t>-</w:t>
            </w:r>
            <w:r>
              <w:rPr>
                <w:rFonts w:ascii="TimesNewRomanPSMT" w:hAnsi="TimesNewRomanPSMT"/>
                <w:color w:val="000000"/>
                <w:sz w:val="24"/>
              </w:rPr>
              <w:t>12.0</w:t>
            </w:r>
            <w:r>
              <w:rPr>
                <w:rFonts w:hAnsi="宋体" w:hint="eastAsia"/>
                <w:color w:val="000000"/>
                <w:sz w:val="24"/>
              </w:rPr>
              <w:t>℃。年降水量</w:t>
            </w:r>
            <w:r>
              <w:rPr>
                <w:rFonts w:ascii="TimesNewRomanPSMT" w:hAnsi="TimesNewRomanPSMT"/>
                <w:color w:val="000000"/>
                <w:sz w:val="24"/>
              </w:rPr>
              <w:t>550.5mm</w:t>
            </w:r>
            <w:r>
              <w:rPr>
                <w:rFonts w:hAnsi="宋体" w:hint="eastAsia"/>
                <w:color w:val="000000"/>
                <w:sz w:val="24"/>
              </w:rPr>
              <w:t>，降水多集中在</w:t>
            </w:r>
            <w:r>
              <w:rPr>
                <w:rFonts w:ascii="TimesNewRomanPSMT" w:hAnsi="TimesNewRomanPSMT"/>
                <w:color w:val="000000"/>
                <w:sz w:val="24"/>
              </w:rPr>
              <w:t>6</w:t>
            </w:r>
            <w:r>
              <w:rPr>
                <w:rFonts w:hAnsi="宋体" w:hint="eastAsia"/>
                <w:color w:val="000000"/>
                <w:sz w:val="24"/>
              </w:rPr>
              <w:t>-</w:t>
            </w:r>
            <w:r>
              <w:rPr>
                <w:rFonts w:ascii="TimesNewRomanPSMT" w:hAnsi="TimesNewRomanPSMT"/>
                <w:color w:val="000000"/>
                <w:sz w:val="24"/>
              </w:rPr>
              <w:t>10</w:t>
            </w:r>
            <w:r>
              <w:rPr>
                <w:rFonts w:hAnsi="宋体" w:hint="eastAsia"/>
                <w:color w:val="000000"/>
                <w:sz w:val="24"/>
              </w:rPr>
              <w:t xml:space="preserve">月，占年降水的 </w:t>
            </w:r>
            <w:r>
              <w:rPr>
                <w:rFonts w:ascii="TimesNewRomanPSMT" w:hAnsi="TimesNewRomanPSMT"/>
                <w:color w:val="000000"/>
                <w:sz w:val="24"/>
              </w:rPr>
              <w:t>75.1%</w:t>
            </w:r>
            <w:r>
              <w:rPr>
                <w:rFonts w:hAnsi="宋体" w:hint="eastAsia"/>
                <w:color w:val="000000"/>
                <w:sz w:val="24"/>
              </w:rPr>
              <w:t>，其中</w:t>
            </w:r>
            <w:r>
              <w:rPr>
                <w:rFonts w:ascii="TimesNewRomanPSMT" w:hAnsi="TimesNewRomanPSMT"/>
                <w:color w:val="000000"/>
                <w:sz w:val="24"/>
              </w:rPr>
              <w:t>9</w:t>
            </w:r>
            <w:r>
              <w:rPr>
                <w:rFonts w:hAnsi="宋体" w:hint="eastAsia"/>
                <w:color w:val="000000"/>
                <w:sz w:val="24"/>
              </w:rPr>
              <w:t>月最多，占</w:t>
            </w:r>
            <w:r>
              <w:rPr>
                <w:rFonts w:ascii="TimesNewRomanPSMT" w:hAnsi="TimesNewRomanPSMT"/>
                <w:color w:val="000000"/>
                <w:sz w:val="24"/>
              </w:rPr>
              <w:t>20.0%</w:t>
            </w:r>
            <w:r>
              <w:rPr>
                <w:rFonts w:hAnsi="宋体" w:hint="eastAsia"/>
                <w:color w:val="000000"/>
                <w:sz w:val="24"/>
              </w:rPr>
              <w:t>，为</w:t>
            </w:r>
            <w:r>
              <w:rPr>
                <w:rFonts w:ascii="TimesNewRomanPSMT" w:hAnsi="TimesNewRomanPSMT"/>
                <w:color w:val="000000"/>
                <w:sz w:val="24"/>
              </w:rPr>
              <w:t>110.2mm</w:t>
            </w:r>
            <w:r>
              <w:rPr>
                <w:rFonts w:hAnsi="宋体" w:hint="eastAsia"/>
                <w:color w:val="000000"/>
                <w:sz w:val="24"/>
              </w:rPr>
              <w:t>。近</w:t>
            </w:r>
            <w:r>
              <w:rPr>
                <w:rFonts w:ascii="TimesNewRomanPSMT" w:hAnsi="TimesNewRomanPSMT"/>
                <w:color w:val="000000"/>
                <w:sz w:val="24"/>
              </w:rPr>
              <w:t>5</w:t>
            </w:r>
            <w:r>
              <w:rPr>
                <w:rFonts w:hAnsi="宋体" w:hint="eastAsia"/>
                <w:color w:val="000000"/>
                <w:sz w:val="24"/>
              </w:rPr>
              <w:t>年年平均风速</w:t>
            </w:r>
            <w:r>
              <w:rPr>
                <w:rFonts w:ascii="TimesNewRomanPSMT" w:hAnsi="TimesNewRomanPSMT"/>
                <w:color w:val="000000"/>
                <w:sz w:val="24"/>
              </w:rPr>
              <w:t>1.1m/s</w:t>
            </w:r>
            <w:r>
              <w:rPr>
                <w:rFonts w:hAnsi="宋体" w:hint="eastAsia"/>
                <w:color w:val="000000"/>
                <w:sz w:val="24"/>
              </w:rPr>
              <w:t>，月均风速变化范围在</w:t>
            </w:r>
            <w:r>
              <w:rPr>
                <w:rFonts w:ascii="TimesNewRomanPSMT" w:hAnsi="TimesNewRomanPSMT"/>
                <w:color w:val="000000"/>
                <w:sz w:val="24"/>
              </w:rPr>
              <w:t>0.6</w:t>
            </w:r>
            <w:r>
              <w:rPr>
                <w:rFonts w:hAnsi="宋体" w:hint="eastAsia"/>
                <w:color w:val="000000"/>
                <w:sz w:val="24"/>
              </w:rPr>
              <w:t>-</w:t>
            </w:r>
            <w:r>
              <w:rPr>
                <w:rFonts w:ascii="TimesNewRomanPSMT" w:hAnsi="TimesNewRomanPSMT"/>
                <w:color w:val="000000"/>
                <w:sz w:val="24"/>
              </w:rPr>
              <w:t>1.3m/s</w:t>
            </w:r>
            <w:r>
              <w:rPr>
                <w:rFonts w:hAnsi="宋体" w:hint="eastAsia"/>
                <w:color w:val="000000"/>
                <w:sz w:val="24"/>
              </w:rPr>
              <w:t>之间，以</w:t>
            </w:r>
            <w:r>
              <w:rPr>
                <w:rFonts w:ascii="TimesNewRomanPSMT" w:hAnsi="TimesNewRomanPSMT"/>
                <w:color w:val="000000"/>
                <w:sz w:val="24"/>
              </w:rPr>
              <w:t>4</w:t>
            </w:r>
            <w:r>
              <w:rPr>
                <w:rFonts w:hAnsi="宋体" w:hint="eastAsia"/>
                <w:color w:val="000000"/>
                <w:sz w:val="24"/>
              </w:rPr>
              <w:t>～</w:t>
            </w:r>
            <w:r>
              <w:rPr>
                <w:rFonts w:ascii="TimesNewRomanPSMT" w:hAnsi="TimesNewRomanPSMT"/>
                <w:color w:val="000000"/>
                <w:sz w:val="24"/>
              </w:rPr>
              <w:t>8</w:t>
            </w:r>
            <w:r>
              <w:rPr>
                <w:rFonts w:hAnsi="宋体" w:hint="eastAsia"/>
                <w:color w:val="000000"/>
                <w:sz w:val="24"/>
              </w:rPr>
              <w:t>月最大，</w:t>
            </w:r>
            <w:r>
              <w:rPr>
                <w:rFonts w:ascii="TimesNewRomanPSMT" w:hAnsi="TimesNewRomanPSMT"/>
                <w:color w:val="000000"/>
                <w:sz w:val="24"/>
              </w:rPr>
              <w:t>11</w:t>
            </w:r>
            <w:r>
              <w:rPr>
                <w:rFonts w:hAnsi="宋体" w:hint="eastAsia"/>
                <w:color w:val="000000"/>
                <w:sz w:val="24"/>
              </w:rPr>
              <w:t>月最小；其中，</w:t>
            </w:r>
            <w:r>
              <w:rPr>
                <w:rFonts w:ascii="TimesNewRomanPSMT" w:hAnsi="TimesNewRomanPSMT"/>
                <w:color w:val="000000"/>
                <w:sz w:val="24"/>
              </w:rPr>
              <w:t>3</w:t>
            </w:r>
            <w:r>
              <w:rPr>
                <w:rFonts w:hAnsi="宋体" w:hint="eastAsia"/>
                <w:color w:val="000000"/>
                <w:sz w:val="24"/>
              </w:rPr>
              <w:t>-</w:t>
            </w:r>
            <w:r>
              <w:rPr>
                <w:rFonts w:ascii="TimesNewRomanPSMT" w:hAnsi="TimesNewRomanPSMT"/>
                <w:color w:val="000000"/>
                <w:sz w:val="24"/>
              </w:rPr>
              <w:t>8</w:t>
            </w:r>
            <w:r>
              <w:rPr>
                <w:rFonts w:hAnsi="宋体" w:hint="eastAsia"/>
                <w:color w:val="000000"/>
                <w:sz w:val="24"/>
              </w:rPr>
              <w:t>月平均风速高于年均值，</w:t>
            </w:r>
            <w:r>
              <w:rPr>
                <w:rFonts w:ascii="TimesNewRomanPSMT" w:hAnsi="TimesNewRomanPSMT"/>
                <w:color w:val="000000"/>
                <w:sz w:val="24"/>
              </w:rPr>
              <w:t>10</w:t>
            </w:r>
            <w:r>
              <w:rPr>
                <w:rFonts w:hAnsi="宋体" w:hint="eastAsia"/>
                <w:color w:val="000000"/>
                <w:sz w:val="24"/>
              </w:rPr>
              <w:t>-</w:t>
            </w:r>
            <w:r>
              <w:rPr>
                <w:rFonts w:ascii="TimesNewRomanPSMT" w:hAnsi="TimesNewRomanPSMT"/>
                <w:color w:val="000000"/>
                <w:sz w:val="24"/>
              </w:rPr>
              <w:t>2</w:t>
            </w:r>
            <w:r>
              <w:rPr>
                <w:rFonts w:hAnsi="宋体" w:hint="eastAsia"/>
                <w:color w:val="000000"/>
                <w:sz w:val="24"/>
              </w:rPr>
              <w:t>月在年均值之下。主要气象灾害为干旱（冬、春、伏旱）和雨涝（秋涝）。近</w:t>
            </w:r>
            <w:r>
              <w:rPr>
                <w:rFonts w:ascii="TimesNewRomanPSMT" w:hAnsi="TimesNewRomanPSMT"/>
                <w:color w:val="000000"/>
                <w:sz w:val="24"/>
              </w:rPr>
              <w:t>5</w:t>
            </w:r>
            <w:r>
              <w:rPr>
                <w:rFonts w:hAnsi="宋体" w:hint="eastAsia"/>
                <w:color w:val="000000"/>
                <w:sz w:val="24"/>
              </w:rPr>
              <w:t>年主导风向为东北风（</w:t>
            </w:r>
            <w:r>
              <w:rPr>
                <w:rFonts w:ascii="TimesNewRomanPSMT" w:hAnsi="TimesNewRomanPSMT"/>
                <w:color w:val="000000"/>
                <w:sz w:val="24"/>
              </w:rPr>
              <w:t>NE</w:t>
            </w:r>
            <w:r>
              <w:rPr>
                <w:rFonts w:hAnsi="宋体" w:hint="eastAsia"/>
                <w:color w:val="000000"/>
                <w:sz w:val="24"/>
              </w:rPr>
              <w:t>），频率</w:t>
            </w:r>
            <w:r>
              <w:rPr>
                <w:rFonts w:ascii="TimesNewRomanPSMT" w:hAnsi="TimesNewRomanPSMT"/>
                <w:color w:val="000000"/>
                <w:sz w:val="24"/>
              </w:rPr>
              <w:t>12.9%</w:t>
            </w:r>
            <w:r>
              <w:rPr>
                <w:rFonts w:hAnsi="宋体" w:hint="eastAsia"/>
                <w:color w:val="000000"/>
                <w:sz w:val="24"/>
              </w:rPr>
              <w:t>，次主导风向为东东北风（</w:t>
            </w:r>
            <w:r>
              <w:rPr>
                <w:rFonts w:ascii="TimesNewRomanPSMT" w:hAnsi="TimesNewRomanPSMT"/>
                <w:color w:val="000000"/>
                <w:sz w:val="24"/>
              </w:rPr>
              <w:t>ENE</w:t>
            </w:r>
            <w:r>
              <w:rPr>
                <w:rFonts w:hAnsi="宋体" w:hint="eastAsia"/>
                <w:color w:val="000000"/>
                <w:sz w:val="24"/>
              </w:rPr>
              <w:t>）</w:t>
            </w:r>
            <w:r>
              <w:rPr>
                <w:rFonts w:ascii="Times New Roman" w:hAnsi="Times New Roman" w:hint="eastAsia"/>
                <w:sz w:val="24"/>
              </w:rPr>
              <w:t>。</w:t>
            </w:r>
          </w:p>
          <w:p w:rsidR="0008582D" w:rsidRDefault="0008582D" w:rsidP="0008582D">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三、水文水质</w:t>
            </w:r>
          </w:p>
          <w:p w:rsidR="0008582D" w:rsidRDefault="0008582D" w:rsidP="0008582D">
            <w:pPr>
              <w:spacing w:line="360" w:lineRule="auto"/>
              <w:ind w:right="28" w:firstLineChars="200" w:firstLine="480"/>
              <w:rPr>
                <w:rFonts w:ascii="Times New Roman" w:hAnsi="Times New Roman"/>
                <w:kern w:val="0"/>
                <w:sz w:val="24"/>
              </w:rPr>
            </w:pPr>
            <w:r>
              <w:rPr>
                <w:rFonts w:ascii="Times New Roman" w:hAnsi="Times New Roman" w:hint="eastAsia"/>
                <w:kern w:val="0"/>
                <w:sz w:val="24"/>
              </w:rPr>
              <w:t>沣东新城内共有</w:t>
            </w:r>
            <w:r>
              <w:rPr>
                <w:rFonts w:ascii="Times New Roman" w:hAnsi="Times New Roman"/>
                <w:kern w:val="0"/>
                <w:sz w:val="24"/>
              </w:rPr>
              <w:t>7</w:t>
            </w:r>
            <w:r>
              <w:rPr>
                <w:rFonts w:ascii="Times New Roman" w:hAnsi="Times New Roman" w:hint="eastAsia"/>
                <w:kern w:val="0"/>
                <w:sz w:val="24"/>
              </w:rPr>
              <w:t>条河流，占地</w:t>
            </w:r>
            <w:r>
              <w:rPr>
                <w:rFonts w:ascii="Times New Roman" w:hAnsi="Times New Roman"/>
                <w:kern w:val="0"/>
                <w:sz w:val="24"/>
              </w:rPr>
              <w:t>3.814km</w:t>
            </w:r>
            <w:r>
              <w:rPr>
                <w:rFonts w:ascii="Times New Roman" w:hAnsi="Times New Roman"/>
                <w:kern w:val="0"/>
                <w:sz w:val="24"/>
                <w:vertAlign w:val="superscript"/>
              </w:rPr>
              <w:t>2</w:t>
            </w:r>
            <w:r>
              <w:rPr>
                <w:rFonts w:ascii="Times New Roman" w:hAnsi="Times New Roman" w:hint="eastAsia"/>
                <w:kern w:val="0"/>
                <w:sz w:val="24"/>
              </w:rPr>
              <w:t>（</w:t>
            </w:r>
            <w:r>
              <w:rPr>
                <w:rFonts w:ascii="Times New Roman" w:hAnsi="Times New Roman"/>
                <w:kern w:val="0"/>
                <w:sz w:val="24"/>
              </w:rPr>
              <w:t>5719.68</w:t>
            </w:r>
            <w:r>
              <w:rPr>
                <w:rFonts w:ascii="Times New Roman" w:hAnsi="Times New Roman" w:hint="eastAsia"/>
                <w:kern w:val="0"/>
                <w:sz w:val="24"/>
              </w:rPr>
              <w:t>亩），其中渭河长度</w:t>
            </w:r>
            <w:r>
              <w:rPr>
                <w:rFonts w:ascii="Times New Roman" w:hAnsi="Times New Roman"/>
                <w:kern w:val="0"/>
                <w:sz w:val="24"/>
              </w:rPr>
              <w:t>23.9km</w:t>
            </w:r>
            <w:r>
              <w:rPr>
                <w:rFonts w:ascii="Times New Roman" w:hAnsi="Times New Roman" w:hint="eastAsia"/>
                <w:kern w:val="0"/>
                <w:sz w:val="24"/>
              </w:rPr>
              <w:t>，平均水面宽度</w:t>
            </w:r>
            <w:r>
              <w:rPr>
                <w:rFonts w:ascii="Times New Roman" w:hAnsi="Times New Roman"/>
                <w:kern w:val="0"/>
                <w:sz w:val="24"/>
              </w:rPr>
              <w:t>150m</w:t>
            </w:r>
            <w:r>
              <w:rPr>
                <w:rFonts w:ascii="Times New Roman" w:hAnsi="Times New Roman" w:hint="eastAsia"/>
                <w:kern w:val="0"/>
                <w:sz w:val="24"/>
              </w:rPr>
              <w:t>，河堤宽度</w:t>
            </w:r>
            <w:r>
              <w:rPr>
                <w:rFonts w:ascii="Times New Roman" w:hAnsi="Times New Roman"/>
                <w:kern w:val="0"/>
                <w:sz w:val="24"/>
              </w:rPr>
              <w:t>1300m</w:t>
            </w:r>
            <w:r>
              <w:rPr>
                <w:rFonts w:ascii="Times New Roman" w:hAnsi="Times New Roman" w:hint="eastAsia"/>
                <w:kern w:val="0"/>
                <w:sz w:val="24"/>
              </w:rPr>
              <w:t>；皂河长度</w:t>
            </w:r>
            <w:r>
              <w:rPr>
                <w:rFonts w:ascii="Times New Roman" w:hAnsi="Times New Roman"/>
                <w:kern w:val="0"/>
                <w:sz w:val="24"/>
              </w:rPr>
              <w:t>9.8km</w:t>
            </w:r>
            <w:r>
              <w:rPr>
                <w:rFonts w:ascii="Times New Roman" w:hAnsi="Times New Roman" w:hint="eastAsia"/>
                <w:kern w:val="0"/>
                <w:sz w:val="24"/>
              </w:rPr>
              <w:t>，平均水面宽度</w:t>
            </w:r>
            <w:r>
              <w:rPr>
                <w:rFonts w:ascii="Times New Roman" w:hAnsi="Times New Roman"/>
                <w:kern w:val="0"/>
                <w:sz w:val="24"/>
              </w:rPr>
              <w:t>22m</w:t>
            </w:r>
            <w:r>
              <w:rPr>
                <w:rFonts w:ascii="Times New Roman" w:hAnsi="Times New Roman" w:hint="eastAsia"/>
                <w:kern w:val="0"/>
                <w:sz w:val="24"/>
              </w:rPr>
              <w:t>，河堤宽度</w:t>
            </w:r>
            <w:r>
              <w:rPr>
                <w:rFonts w:ascii="Times New Roman" w:hAnsi="Times New Roman"/>
                <w:kern w:val="0"/>
                <w:sz w:val="24"/>
              </w:rPr>
              <w:t>50m</w:t>
            </w:r>
            <w:r>
              <w:rPr>
                <w:rFonts w:ascii="Times New Roman" w:hAnsi="Times New Roman" w:hint="eastAsia"/>
                <w:kern w:val="0"/>
                <w:sz w:val="24"/>
              </w:rPr>
              <w:t>；沣河长度</w:t>
            </w:r>
            <w:r>
              <w:rPr>
                <w:rFonts w:ascii="Times New Roman" w:hAnsi="Times New Roman"/>
                <w:kern w:val="0"/>
                <w:sz w:val="24"/>
              </w:rPr>
              <w:t>18.4km</w:t>
            </w:r>
            <w:r>
              <w:rPr>
                <w:rFonts w:ascii="Times New Roman" w:hAnsi="Times New Roman" w:hint="eastAsia"/>
                <w:kern w:val="0"/>
                <w:sz w:val="24"/>
              </w:rPr>
              <w:t>，平均水面宽度</w:t>
            </w:r>
            <w:r>
              <w:rPr>
                <w:rFonts w:ascii="Times New Roman" w:hAnsi="Times New Roman"/>
                <w:kern w:val="0"/>
                <w:sz w:val="24"/>
              </w:rPr>
              <w:t>50m</w:t>
            </w:r>
            <w:r>
              <w:rPr>
                <w:rFonts w:ascii="Times New Roman" w:hAnsi="Times New Roman" w:hint="eastAsia"/>
                <w:kern w:val="0"/>
                <w:sz w:val="24"/>
              </w:rPr>
              <w:t>，河堤宽度</w:t>
            </w:r>
            <w:r>
              <w:rPr>
                <w:rFonts w:ascii="Times New Roman" w:hAnsi="Times New Roman"/>
                <w:kern w:val="0"/>
                <w:sz w:val="24"/>
              </w:rPr>
              <w:t>150m</w:t>
            </w:r>
            <w:r>
              <w:rPr>
                <w:rFonts w:ascii="Times New Roman" w:hAnsi="Times New Roman" w:hint="eastAsia"/>
                <w:kern w:val="0"/>
                <w:sz w:val="24"/>
              </w:rPr>
              <w:t>；沣惠渠长度</w:t>
            </w:r>
            <w:r>
              <w:rPr>
                <w:rFonts w:ascii="Times New Roman" w:hAnsi="Times New Roman"/>
                <w:kern w:val="0"/>
                <w:sz w:val="24"/>
              </w:rPr>
              <w:t>14.5km</w:t>
            </w:r>
            <w:r>
              <w:rPr>
                <w:rFonts w:ascii="Times New Roman" w:hAnsi="Times New Roman" w:hint="eastAsia"/>
                <w:kern w:val="0"/>
                <w:sz w:val="24"/>
              </w:rPr>
              <w:t>，平均水面宽度</w:t>
            </w:r>
            <w:r>
              <w:rPr>
                <w:rFonts w:ascii="Times New Roman" w:hAnsi="Times New Roman"/>
                <w:kern w:val="0"/>
                <w:sz w:val="24"/>
              </w:rPr>
              <w:t>15m</w:t>
            </w:r>
            <w:r>
              <w:rPr>
                <w:rFonts w:ascii="Times New Roman" w:hAnsi="Times New Roman" w:hint="eastAsia"/>
                <w:kern w:val="0"/>
                <w:sz w:val="24"/>
              </w:rPr>
              <w:t>，河堤宽度</w:t>
            </w:r>
            <w:r>
              <w:rPr>
                <w:rFonts w:ascii="Times New Roman" w:hAnsi="Times New Roman"/>
                <w:kern w:val="0"/>
                <w:sz w:val="24"/>
              </w:rPr>
              <w:t>50m</w:t>
            </w:r>
            <w:r>
              <w:rPr>
                <w:rFonts w:ascii="Times New Roman" w:hAnsi="Times New Roman" w:hint="eastAsia"/>
                <w:kern w:val="0"/>
                <w:sz w:val="24"/>
              </w:rPr>
              <w:t>；太平河长度</w:t>
            </w:r>
            <w:r>
              <w:rPr>
                <w:rFonts w:ascii="Times New Roman" w:hAnsi="Times New Roman"/>
                <w:kern w:val="0"/>
                <w:sz w:val="24"/>
              </w:rPr>
              <w:t>5.72km</w:t>
            </w:r>
            <w:r>
              <w:rPr>
                <w:rFonts w:ascii="Times New Roman" w:hAnsi="Times New Roman" w:hint="eastAsia"/>
                <w:kern w:val="0"/>
                <w:sz w:val="24"/>
              </w:rPr>
              <w:t>，平均水面宽度</w:t>
            </w:r>
            <w:r>
              <w:rPr>
                <w:rFonts w:ascii="Times New Roman" w:hAnsi="Times New Roman"/>
                <w:kern w:val="0"/>
                <w:sz w:val="24"/>
              </w:rPr>
              <w:t>15m</w:t>
            </w:r>
            <w:r>
              <w:rPr>
                <w:rFonts w:ascii="Times New Roman" w:hAnsi="Times New Roman" w:hint="eastAsia"/>
                <w:kern w:val="0"/>
                <w:sz w:val="24"/>
              </w:rPr>
              <w:t>，河堤宽度</w:t>
            </w:r>
            <w:r>
              <w:rPr>
                <w:rFonts w:ascii="Times New Roman" w:hAnsi="Times New Roman"/>
                <w:kern w:val="0"/>
                <w:sz w:val="24"/>
              </w:rPr>
              <w:t>20m</w:t>
            </w:r>
            <w:r>
              <w:rPr>
                <w:rFonts w:ascii="Times New Roman" w:hAnsi="Times New Roman" w:hint="eastAsia"/>
                <w:kern w:val="0"/>
                <w:sz w:val="24"/>
              </w:rPr>
              <w:t>。</w:t>
            </w:r>
          </w:p>
          <w:p w:rsidR="0008582D" w:rsidRDefault="0008582D" w:rsidP="0008582D">
            <w:pPr>
              <w:pStyle w:val="ab"/>
              <w:adjustRightInd w:val="0"/>
              <w:spacing w:line="360" w:lineRule="auto"/>
              <w:ind w:firstLineChars="200" w:firstLine="480"/>
              <w:rPr>
                <w:rFonts w:ascii="Times New Roman" w:hAnsi="Times New Roman"/>
                <w:sz w:val="24"/>
                <w:szCs w:val="24"/>
              </w:rPr>
            </w:pPr>
            <w:r>
              <w:rPr>
                <w:rFonts w:ascii="Times New Roman" w:hAnsi="Times New Roman" w:hint="eastAsia"/>
                <w:kern w:val="0"/>
                <w:sz w:val="24"/>
              </w:rPr>
              <w:t>本项目位于城市建成区，距离项目最近的地表水为项目东侧</w:t>
            </w:r>
            <w:r>
              <w:rPr>
                <w:rFonts w:ascii="Times New Roman" w:hAnsi="Times New Roman" w:hint="eastAsia"/>
                <w:kern w:val="0"/>
                <w:sz w:val="24"/>
              </w:rPr>
              <w:t>37</w:t>
            </w:r>
            <w:r>
              <w:rPr>
                <w:rFonts w:ascii="Times New Roman" w:hAnsi="Times New Roman"/>
                <w:kern w:val="0"/>
                <w:sz w:val="24"/>
              </w:rPr>
              <w:t>00</w:t>
            </w:r>
            <w:r>
              <w:rPr>
                <w:rFonts w:ascii="Times New Roman" w:hAnsi="Times New Roman" w:hint="eastAsia"/>
                <w:kern w:val="0"/>
                <w:sz w:val="24"/>
              </w:rPr>
              <w:t>余米的皂河，皂河起自长安区水寨村，流经长安韦曲、杜城、申店进入西安市区，再经丈八沟、北石桥、三桥镇、六村堡至草滩入渭河，皂河</w:t>
            </w:r>
            <w:r>
              <w:rPr>
                <w:rFonts w:ascii="Times New Roman" w:hAnsi="Times New Roman" w:hint="eastAsia"/>
                <w:sz w:val="24"/>
              </w:rPr>
              <w:t>在</w:t>
            </w:r>
            <w:hyperlink r:id="rId11" w:tgtFrame="https://zhidao.baidu.com/question/_blank" w:history="1">
              <w:r>
                <w:rPr>
                  <w:rStyle w:val="a4"/>
                  <w:rFonts w:ascii="Times New Roman" w:hAnsi="Times New Roman" w:hint="eastAsia"/>
                  <w:sz w:val="24"/>
                </w:rPr>
                <w:t>西安</w:t>
              </w:r>
            </w:hyperlink>
            <w:r>
              <w:rPr>
                <w:rFonts w:ascii="Times New Roman" w:hAnsi="Times New Roman" w:hint="eastAsia"/>
                <w:sz w:val="24"/>
              </w:rPr>
              <w:t>市区段长</w:t>
            </w:r>
            <w:r>
              <w:rPr>
                <w:rFonts w:ascii="Times New Roman" w:hAnsi="Times New Roman"/>
                <w:sz w:val="24"/>
              </w:rPr>
              <w:t>27.4</w:t>
            </w:r>
            <w:r>
              <w:rPr>
                <w:rFonts w:ascii="Times New Roman" w:hAnsi="Times New Roman" w:hint="eastAsia"/>
                <w:sz w:val="24"/>
              </w:rPr>
              <w:t>公里。在进入西安市区时皂河上游常年流量仅</w:t>
            </w:r>
            <w:r>
              <w:rPr>
                <w:rFonts w:ascii="Times New Roman" w:hAnsi="Times New Roman"/>
                <w:sz w:val="24"/>
              </w:rPr>
              <w:t>0.1-0.3m</w:t>
            </w:r>
            <w:r>
              <w:rPr>
                <w:rFonts w:ascii="Times New Roman" w:hAnsi="Times New Roman"/>
                <w:sz w:val="24"/>
                <w:vertAlign w:val="superscript"/>
              </w:rPr>
              <w:t>3</w:t>
            </w:r>
            <w:r>
              <w:rPr>
                <w:rFonts w:ascii="Times New Roman" w:hAnsi="Times New Roman"/>
                <w:sz w:val="24"/>
              </w:rPr>
              <w:t>/s</w:t>
            </w:r>
            <w:r>
              <w:rPr>
                <w:rFonts w:ascii="Times New Roman" w:hAnsi="Times New Roman" w:hint="eastAsia"/>
                <w:sz w:val="24"/>
              </w:rPr>
              <w:t>，在上游多用于农灌，且时常断流，下游段由于接纳多股污水，流量大大增加，达到</w:t>
            </w:r>
            <w:r>
              <w:rPr>
                <w:rFonts w:ascii="Times New Roman" w:hAnsi="Times New Roman"/>
                <w:sz w:val="24"/>
              </w:rPr>
              <w:t>1.95m</w:t>
            </w:r>
            <w:r>
              <w:rPr>
                <w:rFonts w:ascii="Times New Roman" w:hAnsi="Times New Roman"/>
                <w:sz w:val="24"/>
                <w:vertAlign w:val="superscript"/>
              </w:rPr>
              <w:t>3</w:t>
            </w:r>
            <w:r>
              <w:rPr>
                <w:rFonts w:ascii="Times New Roman" w:hAnsi="Times New Roman"/>
                <w:sz w:val="24"/>
              </w:rPr>
              <w:t>/s</w:t>
            </w:r>
            <w:r>
              <w:rPr>
                <w:rFonts w:ascii="Times New Roman" w:hAnsi="Times New Roman" w:hint="eastAsia"/>
                <w:sz w:val="24"/>
              </w:rPr>
              <w:t>。</w:t>
            </w:r>
            <w:r>
              <w:rPr>
                <w:rFonts w:ascii="Times New Roman" w:hAnsi="Times New Roman" w:hint="eastAsia"/>
                <w:kern w:val="0"/>
                <w:sz w:val="24"/>
              </w:rPr>
              <w:t>目前皂河承担的水体污染物负荷居西安市诸河流之首，约占西安市地表水体接纳污染物负荷量的</w:t>
            </w:r>
            <w:r>
              <w:rPr>
                <w:rFonts w:ascii="Times New Roman" w:hAnsi="Times New Roman"/>
                <w:kern w:val="0"/>
                <w:sz w:val="24"/>
              </w:rPr>
              <w:t>70%</w:t>
            </w:r>
            <w:r>
              <w:rPr>
                <w:rFonts w:ascii="Times New Roman" w:hAnsi="Times New Roman" w:hint="eastAsia"/>
                <w:kern w:val="0"/>
                <w:sz w:val="24"/>
              </w:rPr>
              <w:t>以上。</w:t>
            </w:r>
          </w:p>
          <w:p w:rsidR="0008582D" w:rsidRDefault="0008582D" w:rsidP="0008582D">
            <w:pPr>
              <w:pStyle w:val="ab"/>
              <w:adjustRightInd w:val="0"/>
              <w:spacing w:line="360" w:lineRule="auto"/>
              <w:ind w:firstLineChars="200" w:firstLine="480"/>
              <w:rPr>
                <w:rFonts w:ascii="Times New Roman" w:hAnsi="Times New Roman"/>
                <w:sz w:val="24"/>
                <w:szCs w:val="24"/>
              </w:rPr>
            </w:pPr>
            <w:r>
              <w:rPr>
                <w:rFonts w:ascii="Times New Roman" w:hAnsi="Times New Roman" w:hint="eastAsia"/>
                <w:sz w:val="24"/>
              </w:rPr>
              <w:t>项目产生的生产废水经自建污水处理站处理后与生活污水一起经园区现有化粪池处</w:t>
            </w:r>
            <w:r>
              <w:rPr>
                <w:rFonts w:ascii="Times New Roman" w:hAnsi="Times New Roman" w:hint="eastAsia"/>
                <w:sz w:val="24"/>
              </w:rPr>
              <w:lastRenderedPageBreak/>
              <w:t>理后排入市政污水管网，经西安市第六污水处理厂处理后排入皂河。</w:t>
            </w:r>
          </w:p>
          <w:p w:rsidR="0008582D" w:rsidRDefault="0008582D" w:rsidP="0008582D">
            <w:pPr>
              <w:pStyle w:val="3"/>
              <w:adjustRightInd w:val="0"/>
              <w:spacing w:before="0" w:after="0" w:line="360" w:lineRule="auto"/>
              <w:ind w:firstLineChars="200" w:firstLine="480"/>
              <w:rPr>
                <w:rFonts w:ascii="Times New Roman" w:eastAsia="黑体" w:hAnsi="Times New Roman"/>
                <w:b w:val="0"/>
                <w:bCs w:val="0"/>
                <w:iCs w:val="0"/>
                <w:sz w:val="24"/>
                <w:szCs w:val="24"/>
              </w:rPr>
            </w:pPr>
            <w:r>
              <w:rPr>
                <w:rFonts w:ascii="Times New Roman" w:eastAsia="黑体" w:hAnsi="Times New Roman" w:hint="eastAsia"/>
                <w:b w:val="0"/>
                <w:bCs w:val="0"/>
                <w:iCs w:val="0"/>
                <w:sz w:val="24"/>
                <w:szCs w:val="24"/>
              </w:rPr>
              <w:t>四、植被</w:t>
            </w:r>
          </w:p>
          <w:p w:rsidR="0008582D" w:rsidRDefault="0008582D" w:rsidP="0008582D">
            <w:pPr>
              <w:pStyle w:val="ab"/>
              <w:adjustRightInd w:val="0"/>
              <w:spacing w:line="360" w:lineRule="auto"/>
              <w:ind w:firstLineChars="200" w:firstLine="480"/>
              <w:rPr>
                <w:rFonts w:ascii="Times New Roman" w:hAnsi="Times New Roman"/>
                <w:sz w:val="24"/>
                <w:szCs w:val="24"/>
              </w:rPr>
            </w:pPr>
            <w:r>
              <w:rPr>
                <w:rFonts w:ascii="Times New Roman" w:hAnsi="Times New Roman" w:hint="eastAsia"/>
                <w:kern w:val="0"/>
                <w:sz w:val="24"/>
                <w:szCs w:val="24"/>
              </w:rPr>
              <w:t>项目区属暖温带落叶阔叶林带。该区人类活动历史悠久，原始植被破坏殆尽，现主要为农田植被、人工绿化植被及果园植被。绿化树种有：箭杆杨、白杨、泡桐、榆树、柳、槐、松、柏等；栽植的经济林木有：枣、柿、桃、苹果、梨、石榴、葡萄、花椒等，蔬菜品种有：大青菜、白菜、菠菜、芹菜、韭菜、茄子、辣椒、葱、蒜等；粮食作物以小麦、玉米、豆类为主。</w:t>
            </w:r>
          </w:p>
          <w:p w:rsidR="0008582D" w:rsidRDefault="0008582D" w:rsidP="0008582D">
            <w:pPr>
              <w:pStyle w:val="3"/>
              <w:adjustRightInd w:val="0"/>
              <w:spacing w:before="0" w:after="0" w:line="360" w:lineRule="auto"/>
              <w:ind w:firstLineChars="200" w:firstLine="482"/>
              <w:rPr>
                <w:rFonts w:ascii="Times New Roman" w:eastAsia="黑体" w:hAnsi="Times New Roman"/>
                <w:b w:val="0"/>
                <w:bCs w:val="0"/>
                <w:iCs w:val="0"/>
                <w:sz w:val="24"/>
                <w:szCs w:val="24"/>
              </w:rPr>
            </w:pPr>
            <w:r>
              <w:rPr>
                <w:rFonts w:ascii="Times New Roman" w:hAnsi="Times New Roman"/>
                <w:sz w:val="24"/>
                <w:szCs w:val="24"/>
              </w:rPr>
              <w:t xml:space="preserve"> </w:t>
            </w:r>
            <w:r>
              <w:rPr>
                <w:rFonts w:ascii="Times New Roman" w:eastAsia="黑体" w:hAnsi="Times New Roman" w:hint="eastAsia"/>
                <w:b w:val="0"/>
                <w:bCs w:val="0"/>
                <w:iCs w:val="0"/>
                <w:sz w:val="24"/>
                <w:szCs w:val="24"/>
              </w:rPr>
              <w:t>五、土壤</w:t>
            </w:r>
          </w:p>
          <w:p w:rsidR="0008582D" w:rsidRDefault="0008582D" w:rsidP="0008582D">
            <w:pPr>
              <w:pStyle w:val="ab"/>
              <w:adjustRightInd w:val="0"/>
              <w:spacing w:line="360" w:lineRule="auto"/>
              <w:ind w:firstLineChars="200" w:firstLine="480"/>
              <w:rPr>
                <w:rFonts w:hAnsi="宋体"/>
                <w:color w:val="000000"/>
                <w:sz w:val="24"/>
              </w:rPr>
            </w:pPr>
            <w:r>
              <w:rPr>
                <w:rFonts w:hAnsi="宋体" w:hint="eastAsia"/>
                <w:color w:val="000000"/>
                <w:sz w:val="24"/>
              </w:rPr>
              <w:t>项目所在区北以黄褐土、褐土为代表，南部的秦岭山地以黄棕壤、棕壤为代表。植被主要为大面积的人工植被。人工栽培植被主要有大田农作物、蔬菜、果园、苗圃及公共绿地等类型。</w:t>
            </w:r>
          </w:p>
          <w:p w:rsidR="0008582D" w:rsidRDefault="0008582D" w:rsidP="0008582D">
            <w:pPr>
              <w:pStyle w:val="ab"/>
              <w:adjustRightInd w:val="0"/>
              <w:spacing w:line="360" w:lineRule="auto"/>
              <w:ind w:firstLineChars="200" w:firstLine="480"/>
              <w:rPr>
                <w:rFonts w:ascii="Times New Roman" w:hAnsi="Times New Roman"/>
                <w:sz w:val="24"/>
                <w:szCs w:val="24"/>
              </w:rPr>
            </w:pPr>
            <w:r>
              <w:rPr>
                <w:rFonts w:hAnsi="宋体" w:hint="eastAsia"/>
                <w:color w:val="000000"/>
                <w:sz w:val="24"/>
              </w:rPr>
              <w:t>本项目拟建地及其周围无自然资源保护区及珍稀动植物资源。</w:t>
            </w:r>
          </w:p>
          <w:p w:rsidR="00530E3B" w:rsidRPr="0008582D" w:rsidRDefault="00530E3B" w:rsidP="00D8513A">
            <w:pPr>
              <w:pStyle w:val="ab"/>
              <w:adjustRightIn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0C4BFD" w:rsidRPr="00DC6C3E" w:rsidRDefault="000C4BFD">
            <w:pPr>
              <w:pStyle w:val="ab"/>
              <w:adjustRightInd w:val="0"/>
              <w:snapToGrid w:val="0"/>
              <w:spacing w:line="360" w:lineRule="auto"/>
              <w:ind w:firstLineChars="200" w:firstLine="480"/>
              <w:rPr>
                <w:rFonts w:ascii="Times New Roman" w:hAnsi="Times New Roman"/>
                <w:sz w:val="24"/>
                <w:szCs w:val="24"/>
              </w:rPr>
            </w:pPr>
          </w:p>
          <w:p w:rsidR="005F0281" w:rsidRPr="00DC6C3E" w:rsidRDefault="005F0281">
            <w:pPr>
              <w:pStyle w:val="ab"/>
              <w:adjustRightInd w:val="0"/>
              <w:snapToGrid w:val="0"/>
              <w:spacing w:line="360" w:lineRule="auto"/>
              <w:ind w:firstLineChars="200" w:firstLine="480"/>
              <w:rPr>
                <w:rFonts w:ascii="Times New Roman" w:hAnsi="Times New Roman"/>
                <w:sz w:val="24"/>
                <w:szCs w:val="24"/>
              </w:rPr>
            </w:pPr>
          </w:p>
          <w:p w:rsidR="005F0281" w:rsidRPr="00DC6C3E" w:rsidRDefault="005F0281">
            <w:pPr>
              <w:pStyle w:val="ab"/>
              <w:adjustRightInd w:val="0"/>
              <w:snapToGrid w:val="0"/>
              <w:spacing w:line="360" w:lineRule="auto"/>
              <w:ind w:firstLineChars="200" w:firstLine="480"/>
              <w:rPr>
                <w:rFonts w:ascii="Times New Roman" w:hAnsi="Times New Roman"/>
                <w:sz w:val="24"/>
                <w:szCs w:val="24"/>
              </w:rPr>
            </w:pPr>
          </w:p>
          <w:p w:rsidR="005F0281" w:rsidRPr="00DC6C3E" w:rsidRDefault="005F0281">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szCs w:val="24"/>
              </w:rPr>
            </w:pPr>
          </w:p>
          <w:p w:rsidR="00530E3B" w:rsidRPr="00DC6C3E" w:rsidRDefault="00530E3B">
            <w:pPr>
              <w:pStyle w:val="ab"/>
              <w:adjustRightInd w:val="0"/>
              <w:snapToGrid w:val="0"/>
              <w:spacing w:line="360" w:lineRule="auto"/>
              <w:ind w:firstLineChars="200" w:firstLine="480"/>
              <w:rPr>
                <w:rFonts w:ascii="Times New Roman" w:hAnsi="Times New Roman"/>
                <w:sz w:val="24"/>
              </w:rPr>
            </w:pPr>
          </w:p>
        </w:tc>
      </w:tr>
    </w:tbl>
    <w:p w:rsidR="001222FD" w:rsidRPr="00DC6C3E" w:rsidRDefault="001222FD">
      <w:pPr>
        <w:pStyle w:val="1"/>
        <w:rPr>
          <w:rFonts w:ascii="Times New Roman" w:hAnsi="Times New Roman"/>
        </w:rPr>
      </w:pPr>
      <w:r w:rsidRPr="00DC6C3E">
        <w:rPr>
          <w:rFonts w:ascii="Times New Roman" w:hAnsi="Times New Roman"/>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01"/>
      </w:tblGrid>
      <w:tr w:rsidR="001222FD" w:rsidRPr="00DC6C3E">
        <w:trPr>
          <w:trHeight w:val="1987"/>
        </w:trPr>
        <w:tc>
          <w:tcPr>
            <w:tcW w:w="9401" w:type="dxa"/>
          </w:tcPr>
          <w:p w:rsidR="000B3B49" w:rsidRPr="00DC6C3E" w:rsidRDefault="000B3B49"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建设项目所在地区域环境质量现状及主要环境问题（环境空气、地表水、地下水、声环境、生态环境等）</w:t>
            </w:r>
            <w:r w:rsidRPr="00DC6C3E">
              <w:rPr>
                <w:rFonts w:ascii="Times New Roman" w:hAnsi="Times New Roman"/>
                <w:b/>
                <w:bCs/>
                <w:spacing w:val="-3"/>
                <w:sz w:val="28"/>
                <w:szCs w:val="28"/>
              </w:rPr>
              <w:t>:</w:t>
            </w:r>
          </w:p>
          <w:p w:rsidR="00016480" w:rsidRDefault="00016480" w:rsidP="00016480">
            <w:pPr>
              <w:spacing w:line="360" w:lineRule="auto"/>
              <w:ind w:leftChars="50" w:left="105" w:rightChars="50" w:right="105"/>
              <w:textAlignment w:val="baseline"/>
              <w:rPr>
                <w:rFonts w:ascii="Times New Roman" w:hAnsi="Times New Roman"/>
                <w:b/>
                <w:sz w:val="24"/>
              </w:rPr>
            </w:pPr>
            <w:r>
              <w:rPr>
                <w:rFonts w:ascii="Times New Roman" w:hAnsi="Times New Roman"/>
                <w:b/>
                <w:sz w:val="24"/>
              </w:rPr>
              <w:t>1</w:t>
            </w:r>
            <w:r>
              <w:rPr>
                <w:rFonts w:ascii="Times New Roman" w:hAnsi="Times New Roman" w:hint="eastAsia"/>
                <w:b/>
                <w:sz w:val="24"/>
              </w:rPr>
              <w:t>、环境空气质量现状</w:t>
            </w:r>
          </w:p>
          <w:p w:rsidR="003B6653" w:rsidRDefault="003B6653" w:rsidP="003B6653">
            <w:pPr>
              <w:spacing w:line="360" w:lineRule="auto"/>
              <w:ind w:firstLineChars="177" w:firstLine="425"/>
              <w:rPr>
                <w:rFonts w:ascii="Times New Roman" w:hAnsi="Times New Roman"/>
                <w:sz w:val="24"/>
              </w:rPr>
            </w:pPr>
            <w:r>
              <w:rPr>
                <w:rFonts w:ascii="Times New Roman" w:hAnsi="Times New Roman" w:hint="eastAsia"/>
                <w:sz w:val="24"/>
              </w:rPr>
              <w:t>由于本项目大气环境的评价等级为二级，根据《环境影响评价技术导则</w:t>
            </w:r>
            <w:r>
              <w:rPr>
                <w:rFonts w:ascii="Times New Roman" w:hAnsi="Times New Roman"/>
                <w:sz w:val="24"/>
              </w:rPr>
              <w:t xml:space="preserve"> </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），本项目环境空气质量现状需要调查项目所在区域环境质量达标情况，并进行补充监测。</w:t>
            </w:r>
          </w:p>
          <w:p w:rsidR="003B6653" w:rsidRDefault="003B6653" w:rsidP="003B6653">
            <w:pPr>
              <w:spacing w:line="360" w:lineRule="auto"/>
              <w:ind w:firstLineChars="177" w:firstLine="425"/>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）区域环境质量达标情况</w:t>
            </w:r>
          </w:p>
          <w:p w:rsidR="00016480" w:rsidRDefault="00B8388D" w:rsidP="00016480">
            <w:pPr>
              <w:spacing w:line="360" w:lineRule="auto"/>
              <w:ind w:firstLineChars="177" w:firstLine="425"/>
              <w:rPr>
                <w:rFonts w:ascii="Times New Roman" w:hAnsi="Times New Roman"/>
                <w:sz w:val="24"/>
              </w:rPr>
            </w:pPr>
            <w:r>
              <w:rPr>
                <w:rFonts w:ascii="Times New Roman" w:hAnsi="Times New Roman" w:hint="eastAsia"/>
                <w:sz w:val="24"/>
              </w:rPr>
              <w:t>本项目位于沣东新城，根据大气功能区划，项目所在地为二类功能区，环境空气质量执行《环境空气质量标准》（</w:t>
            </w:r>
            <w:r>
              <w:rPr>
                <w:rFonts w:ascii="Times New Roman" w:hAnsi="Times New Roman"/>
                <w:sz w:val="24"/>
              </w:rPr>
              <w:t>GB3095-2012</w:t>
            </w:r>
            <w:r>
              <w:rPr>
                <w:rFonts w:ascii="Times New Roman" w:hAnsi="Times New Roman" w:hint="eastAsia"/>
                <w:sz w:val="24"/>
              </w:rPr>
              <w:t>）二级标准要求。为了解项目所在区域的环境空气质量现状，</w:t>
            </w:r>
            <w:r w:rsidR="00B76521">
              <w:rPr>
                <w:rFonts w:ascii="Times New Roman" w:hAnsi="Times New Roman" w:hint="eastAsia"/>
                <w:sz w:val="24"/>
              </w:rPr>
              <w:t>本环评引用陕西省环境生态厅办公室</w:t>
            </w:r>
            <w:r w:rsidR="00B76521">
              <w:rPr>
                <w:rFonts w:ascii="Times New Roman" w:hAnsi="Times New Roman"/>
                <w:sz w:val="24"/>
              </w:rPr>
              <w:t>2021</w:t>
            </w:r>
            <w:r w:rsidR="00B76521">
              <w:rPr>
                <w:rFonts w:ascii="Times New Roman" w:hAnsi="Times New Roman" w:hint="eastAsia"/>
                <w:sz w:val="24"/>
              </w:rPr>
              <w:t>年</w:t>
            </w:r>
            <w:r w:rsidR="00B76521">
              <w:rPr>
                <w:rFonts w:ascii="Times New Roman" w:hAnsi="Times New Roman"/>
                <w:sz w:val="24"/>
              </w:rPr>
              <w:t>1</w:t>
            </w:r>
            <w:r w:rsidR="00B76521">
              <w:rPr>
                <w:rFonts w:ascii="Times New Roman" w:hAnsi="Times New Roman" w:hint="eastAsia"/>
                <w:sz w:val="24"/>
              </w:rPr>
              <w:t>月</w:t>
            </w:r>
            <w:r w:rsidR="00B76521">
              <w:rPr>
                <w:rFonts w:ascii="Times New Roman" w:hAnsi="Times New Roman"/>
                <w:sz w:val="24"/>
              </w:rPr>
              <w:t>26</w:t>
            </w:r>
            <w:r w:rsidR="00B76521">
              <w:rPr>
                <w:rFonts w:ascii="Times New Roman" w:hAnsi="Times New Roman" w:hint="eastAsia"/>
                <w:sz w:val="24"/>
              </w:rPr>
              <w:t>日发布的《</w:t>
            </w:r>
            <w:r w:rsidR="00B76521">
              <w:rPr>
                <w:rFonts w:ascii="Times New Roman" w:hAnsi="Times New Roman"/>
                <w:sz w:val="24"/>
              </w:rPr>
              <w:t>2020</w:t>
            </w:r>
            <w:r w:rsidR="00B76521">
              <w:rPr>
                <w:rFonts w:ascii="Times New Roman" w:hAnsi="Times New Roman" w:hint="eastAsia"/>
                <w:sz w:val="24"/>
              </w:rPr>
              <w:t>年</w:t>
            </w:r>
            <w:r w:rsidR="00B76521">
              <w:rPr>
                <w:rFonts w:ascii="Times New Roman" w:hAnsi="Times New Roman"/>
                <w:sz w:val="24"/>
              </w:rPr>
              <w:t>12</w:t>
            </w:r>
            <w:r w:rsidR="00B76521">
              <w:rPr>
                <w:rFonts w:ascii="Times New Roman" w:hAnsi="Times New Roman" w:hint="eastAsia"/>
                <w:sz w:val="24"/>
              </w:rPr>
              <w:t>月及</w:t>
            </w:r>
            <w:r w:rsidR="00B76521">
              <w:rPr>
                <w:rFonts w:ascii="Times New Roman" w:hAnsi="Times New Roman"/>
                <w:sz w:val="24"/>
              </w:rPr>
              <w:t>1~12</w:t>
            </w:r>
            <w:r w:rsidR="00B76521">
              <w:rPr>
                <w:rFonts w:ascii="Times New Roman" w:hAnsi="Times New Roman" w:hint="eastAsia"/>
                <w:sz w:val="24"/>
              </w:rPr>
              <w:t>月全省环境空气质量状况》中</w:t>
            </w:r>
            <w:r w:rsidR="00B76521">
              <w:rPr>
                <w:rFonts w:ascii="Times New Roman" w:hAnsi="Times New Roman"/>
                <w:sz w:val="24"/>
              </w:rPr>
              <w:t>2020</w:t>
            </w:r>
            <w:r w:rsidR="00B76521">
              <w:rPr>
                <w:rFonts w:ascii="Times New Roman" w:hAnsi="Times New Roman" w:hint="eastAsia"/>
                <w:sz w:val="24"/>
              </w:rPr>
              <w:t>年</w:t>
            </w:r>
            <w:r w:rsidR="00B76521">
              <w:rPr>
                <w:rFonts w:ascii="Times New Roman" w:hAnsi="Times New Roman"/>
                <w:sz w:val="24"/>
              </w:rPr>
              <w:t>1~12</w:t>
            </w:r>
            <w:r w:rsidR="00B76521">
              <w:rPr>
                <w:rFonts w:ascii="Times New Roman" w:hAnsi="Times New Roman" w:hint="eastAsia"/>
                <w:sz w:val="24"/>
              </w:rPr>
              <w:t>月西咸新区沣东新城环境质量状况，统计结果见表</w:t>
            </w:r>
            <w:r w:rsidR="00E13590">
              <w:rPr>
                <w:rFonts w:ascii="Times New Roman" w:hAnsi="Times New Roman" w:hint="eastAsia"/>
                <w:sz w:val="24"/>
              </w:rPr>
              <w:t>8</w:t>
            </w:r>
            <w:r w:rsidR="00016480">
              <w:rPr>
                <w:rFonts w:ascii="Times New Roman" w:hAnsi="Times New Roman" w:hint="eastAsia"/>
                <w:sz w:val="24"/>
              </w:rPr>
              <w:t>。</w:t>
            </w:r>
          </w:p>
          <w:p w:rsidR="00016480" w:rsidRDefault="00016480" w:rsidP="00016480">
            <w:pPr>
              <w:tabs>
                <w:tab w:val="left" w:pos="2009"/>
                <w:tab w:val="center" w:pos="4592"/>
              </w:tabs>
              <w:adjustRightInd w:val="0"/>
              <w:snapToGrid w:val="0"/>
              <w:jc w:val="lef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hint="eastAsia"/>
                <w:b/>
                <w:sz w:val="24"/>
              </w:rPr>
              <w:t>表</w:t>
            </w:r>
            <w:r w:rsidR="00E13590">
              <w:rPr>
                <w:rFonts w:ascii="Times New Roman" w:hAnsi="Times New Roman" w:hint="eastAsia"/>
                <w:b/>
                <w:sz w:val="24"/>
              </w:rPr>
              <w:t>8</w:t>
            </w:r>
            <w:r>
              <w:rPr>
                <w:rFonts w:ascii="Times New Roman" w:hAnsi="Times New Roman"/>
                <w:b/>
                <w:sz w:val="24"/>
              </w:rPr>
              <w:t xml:space="preserve">  </w:t>
            </w:r>
            <w:r>
              <w:rPr>
                <w:rFonts w:ascii="Times New Roman" w:hAnsi="Times New Roman" w:hint="eastAsia"/>
                <w:b/>
                <w:sz w:val="24"/>
              </w:rPr>
              <w:t>基本污染物环境质量现状</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9"/>
              <w:gridCol w:w="1843"/>
              <w:gridCol w:w="1701"/>
              <w:gridCol w:w="1850"/>
              <w:gridCol w:w="1275"/>
              <w:gridCol w:w="1377"/>
            </w:tblGrid>
            <w:tr w:rsidR="00B76521" w:rsidTr="00B76521">
              <w:tc>
                <w:tcPr>
                  <w:tcW w:w="1119" w:type="dxa"/>
                  <w:tcBorders>
                    <w:top w:val="single" w:sz="12" w:space="0" w:color="auto"/>
                    <w:left w:val="single" w:sz="12" w:space="0" w:color="auto"/>
                    <w:bottom w:val="single" w:sz="4" w:space="0" w:color="auto"/>
                    <w:right w:val="single" w:sz="4" w:space="0" w:color="auto"/>
                  </w:tcBorders>
                  <w:vAlign w:val="center"/>
                  <w:hideMark/>
                </w:tcPr>
                <w:p w:rsidR="00B76521" w:rsidRDefault="00B76521">
                  <w:pPr>
                    <w:ind w:leftChars="50" w:left="105" w:rightChars="50" w:right="105"/>
                    <w:jc w:val="center"/>
                    <w:rPr>
                      <w:rFonts w:ascii="Times New Roman" w:hAnsi="Times New Roman"/>
                      <w:bCs/>
                      <w:szCs w:val="21"/>
                    </w:rPr>
                  </w:pPr>
                  <w:r>
                    <w:rPr>
                      <w:rFonts w:ascii="Times New Roman" w:hAnsi="Times New Roman" w:hint="eastAsia"/>
                      <w:bCs/>
                      <w:szCs w:val="21"/>
                    </w:rPr>
                    <w:t>污染物</w:t>
                  </w:r>
                </w:p>
              </w:tc>
              <w:tc>
                <w:tcPr>
                  <w:tcW w:w="1843" w:type="dxa"/>
                  <w:tcBorders>
                    <w:top w:val="single" w:sz="12" w:space="0" w:color="auto"/>
                    <w:left w:val="single" w:sz="4" w:space="0" w:color="auto"/>
                    <w:bottom w:val="single" w:sz="4" w:space="0" w:color="auto"/>
                    <w:right w:val="single" w:sz="4" w:space="0" w:color="auto"/>
                  </w:tcBorders>
                  <w:vAlign w:val="center"/>
                  <w:hideMark/>
                </w:tcPr>
                <w:p w:rsidR="00B76521" w:rsidRDefault="00B76521">
                  <w:pPr>
                    <w:ind w:leftChars="50" w:left="105" w:rightChars="50" w:right="105"/>
                    <w:jc w:val="center"/>
                    <w:rPr>
                      <w:rFonts w:ascii="Times New Roman" w:hAnsi="Times New Roman"/>
                      <w:bCs/>
                      <w:szCs w:val="21"/>
                    </w:rPr>
                  </w:pPr>
                  <w:r>
                    <w:rPr>
                      <w:rFonts w:ascii="Times New Roman" w:hAnsi="Times New Roman" w:hint="eastAsia"/>
                      <w:bCs/>
                      <w:szCs w:val="21"/>
                    </w:rPr>
                    <w:t>年评价指标</w:t>
                  </w:r>
                </w:p>
              </w:tc>
              <w:tc>
                <w:tcPr>
                  <w:tcW w:w="1701" w:type="dxa"/>
                  <w:tcBorders>
                    <w:top w:val="single" w:sz="12" w:space="0" w:color="auto"/>
                    <w:left w:val="single" w:sz="4" w:space="0" w:color="auto"/>
                    <w:bottom w:val="single" w:sz="4" w:space="0" w:color="auto"/>
                    <w:right w:val="single" w:sz="4" w:space="0" w:color="auto"/>
                  </w:tcBorders>
                  <w:vAlign w:val="center"/>
                  <w:hideMark/>
                </w:tcPr>
                <w:p w:rsidR="00B76521" w:rsidRDefault="00B76521">
                  <w:pPr>
                    <w:ind w:leftChars="50" w:left="105" w:rightChars="50" w:right="105"/>
                    <w:jc w:val="center"/>
                    <w:rPr>
                      <w:rFonts w:ascii="Times New Roman" w:hAnsi="Times New Roman"/>
                      <w:bCs/>
                      <w:szCs w:val="21"/>
                    </w:rPr>
                  </w:pPr>
                  <w:r>
                    <w:rPr>
                      <w:rFonts w:ascii="Times New Roman" w:hAnsi="Times New Roman" w:hint="eastAsia"/>
                      <w:bCs/>
                      <w:szCs w:val="21"/>
                    </w:rPr>
                    <w:t>现状浓度</w:t>
                  </w:r>
                  <w:r>
                    <w:rPr>
                      <w:rFonts w:ascii="Times New Roman" w:hAnsi="Times New Roman"/>
                      <w:bCs/>
                      <w:szCs w:val="21"/>
                    </w:rPr>
                    <w:t>/(μg/m</w:t>
                  </w:r>
                  <w:r>
                    <w:rPr>
                      <w:rFonts w:ascii="Times New Roman" w:hAnsi="Times New Roman"/>
                      <w:bCs/>
                      <w:szCs w:val="21"/>
                      <w:vertAlign w:val="superscript"/>
                    </w:rPr>
                    <w:t>3</w:t>
                  </w:r>
                  <w:r>
                    <w:rPr>
                      <w:rFonts w:ascii="Times New Roman" w:hAnsi="Times New Roman"/>
                      <w:bCs/>
                      <w:szCs w:val="21"/>
                    </w:rPr>
                    <w:t>)</w:t>
                  </w:r>
                </w:p>
              </w:tc>
              <w:tc>
                <w:tcPr>
                  <w:tcW w:w="1850" w:type="dxa"/>
                  <w:tcBorders>
                    <w:top w:val="single" w:sz="12" w:space="0" w:color="auto"/>
                    <w:left w:val="single" w:sz="4" w:space="0" w:color="auto"/>
                    <w:bottom w:val="single" w:sz="4" w:space="0" w:color="auto"/>
                    <w:right w:val="single" w:sz="4" w:space="0" w:color="auto"/>
                  </w:tcBorders>
                  <w:vAlign w:val="center"/>
                  <w:hideMark/>
                </w:tcPr>
                <w:p w:rsidR="00B76521" w:rsidRDefault="00B76521">
                  <w:pPr>
                    <w:ind w:leftChars="50" w:left="105" w:rightChars="50" w:right="105"/>
                    <w:jc w:val="center"/>
                    <w:rPr>
                      <w:rFonts w:ascii="Times New Roman" w:hAnsi="Times New Roman"/>
                      <w:bCs/>
                      <w:szCs w:val="21"/>
                    </w:rPr>
                  </w:pPr>
                  <w:r>
                    <w:rPr>
                      <w:rFonts w:ascii="Times New Roman" w:hAnsi="Times New Roman" w:hint="eastAsia"/>
                      <w:bCs/>
                      <w:szCs w:val="21"/>
                    </w:rPr>
                    <w:t>标准值</w:t>
                  </w:r>
                  <w:r>
                    <w:rPr>
                      <w:rFonts w:ascii="Times New Roman" w:hAnsi="Times New Roman"/>
                      <w:bCs/>
                      <w:szCs w:val="21"/>
                    </w:rPr>
                    <w:t>/(μg/m</w:t>
                  </w:r>
                  <w:r>
                    <w:rPr>
                      <w:rFonts w:ascii="Times New Roman" w:hAnsi="Times New Roman"/>
                      <w:bCs/>
                      <w:szCs w:val="21"/>
                      <w:vertAlign w:val="superscript"/>
                    </w:rPr>
                    <w:t>3</w:t>
                  </w:r>
                  <w:r>
                    <w:rPr>
                      <w:rFonts w:ascii="Times New Roman" w:hAnsi="Times New Roman"/>
                      <w:bCs/>
                      <w:szCs w:val="21"/>
                    </w:rPr>
                    <w:t>)</w:t>
                  </w:r>
                </w:p>
              </w:tc>
              <w:tc>
                <w:tcPr>
                  <w:tcW w:w="1275" w:type="dxa"/>
                  <w:tcBorders>
                    <w:top w:val="single" w:sz="12" w:space="0" w:color="auto"/>
                    <w:left w:val="single" w:sz="4" w:space="0" w:color="auto"/>
                    <w:bottom w:val="single" w:sz="4" w:space="0" w:color="auto"/>
                    <w:right w:val="single" w:sz="4" w:space="0" w:color="auto"/>
                  </w:tcBorders>
                  <w:vAlign w:val="center"/>
                  <w:hideMark/>
                </w:tcPr>
                <w:p w:rsidR="00B76521" w:rsidRDefault="00B76521">
                  <w:pPr>
                    <w:ind w:leftChars="50" w:left="105" w:rightChars="50" w:right="105"/>
                    <w:jc w:val="center"/>
                    <w:rPr>
                      <w:rFonts w:ascii="Times New Roman" w:hAnsi="Times New Roman"/>
                      <w:bCs/>
                      <w:szCs w:val="21"/>
                    </w:rPr>
                  </w:pPr>
                  <w:r>
                    <w:rPr>
                      <w:rFonts w:ascii="Times New Roman" w:hAnsi="Times New Roman" w:hint="eastAsia"/>
                      <w:bCs/>
                      <w:szCs w:val="21"/>
                    </w:rPr>
                    <w:t>占标率</w:t>
                  </w:r>
                  <w:r>
                    <w:rPr>
                      <w:rFonts w:ascii="Times New Roman" w:hAnsi="Times New Roman"/>
                      <w:bCs/>
                      <w:szCs w:val="21"/>
                    </w:rPr>
                    <w:t>/%</w:t>
                  </w:r>
                </w:p>
              </w:tc>
              <w:tc>
                <w:tcPr>
                  <w:tcW w:w="1377" w:type="dxa"/>
                  <w:tcBorders>
                    <w:top w:val="single" w:sz="12" w:space="0" w:color="auto"/>
                    <w:left w:val="single" w:sz="4" w:space="0" w:color="auto"/>
                    <w:bottom w:val="single" w:sz="4" w:space="0" w:color="auto"/>
                    <w:right w:val="single" w:sz="12" w:space="0" w:color="auto"/>
                  </w:tcBorders>
                  <w:vAlign w:val="center"/>
                  <w:hideMark/>
                </w:tcPr>
                <w:p w:rsidR="00B76521" w:rsidRDefault="00B76521">
                  <w:pPr>
                    <w:ind w:leftChars="50" w:left="105" w:rightChars="50" w:right="105"/>
                    <w:jc w:val="center"/>
                    <w:rPr>
                      <w:rFonts w:ascii="Times New Roman" w:hAnsi="Times New Roman"/>
                      <w:bCs/>
                      <w:szCs w:val="21"/>
                    </w:rPr>
                  </w:pPr>
                  <w:r>
                    <w:rPr>
                      <w:rFonts w:ascii="Times New Roman" w:hAnsi="Times New Roman" w:hint="eastAsia"/>
                      <w:bCs/>
                      <w:szCs w:val="21"/>
                    </w:rPr>
                    <w:t>达标情况</w:t>
                  </w:r>
                </w:p>
              </w:tc>
            </w:tr>
            <w:tr w:rsidR="00B76521" w:rsidTr="00B76521">
              <w:tc>
                <w:tcPr>
                  <w:tcW w:w="1119" w:type="dxa"/>
                  <w:tcBorders>
                    <w:top w:val="single" w:sz="4" w:space="0" w:color="auto"/>
                    <w:left w:val="single" w:sz="12"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PM</w:t>
                  </w:r>
                  <w:r>
                    <w:rPr>
                      <w:rFonts w:ascii="Times New Roman" w:hAnsi="Times New Roman"/>
                      <w:bCs/>
                      <w:szCs w:val="21"/>
                      <w:vertAlign w:val="subscript"/>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94</w:t>
                  </w:r>
                </w:p>
              </w:tc>
              <w:tc>
                <w:tcPr>
                  <w:tcW w:w="1850"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134.3</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不达标</w:t>
                  </w:r>
                </w:p>
              </w:tc>
            </w:tr>
            <w:tr w:rsidR="00B76521" w:rsidTr="00B76521">
              <w:tc>
                <w:tcPr>
                  <w:tcW w:w="1119" w:type="dxa"/>
                  <w:tcBorders>
                    <w:top w:val="single" w:sz="4" w:space="0" w:color="auto"/>
                    <w:left w:val="single" w:sz="12"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PM</w:t>
                  </w:r>
                  <w:r>
                    <w:rPr>
                      <w:rFonts w:ascii="Times New Roman" w:hAnsi="Times New Roman"/>
                      <w:bCs/>
                      <w:szCs w:val="21"/>
                      <w:vertAlign w:val="subscript"/>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54</w:t>
                  </w:r>
                </w:p>
              </w:tc>
              <w:tc>
                <w:tcPr>
                  <w:tcW w:w="1850"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154.3</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不达标</w:t>
                  </w:r>
                </w:p>
              </w:tc>
            </w:tr>
            <w:tr w:rsidR="00B76521" w:rsidTr="00B76521">
              <w:tc>
                <w:tcPr>
                  <w:tcW w:w="1119" w:type="dxa"/>
                  <w:tcBorders>
                    <w:top w:val="single" w:sz="4" w:space="0" w:color="auto"/>
                    <w:left w:val="single" w:sz="12"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SO</w:t>
                  </w:r>
                  <w:r>
                    <w:rPr>
                      <w:rFonts w:ascii="Times New Roman" w:hAnsi="Times New Roman"/>
                      <w:bCs/>
                      <w:szCs w:val="21"/>
                      <w:vertAlign w:val="sub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8</w:t>
                  </w:r>
                </w:p>
              </w:tc>
              <w:tc>
                <w:tcPr>
                  <w:tcW w:w="1850"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13.3</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r w:rsidR="00B76521" w:rsidTr="00B76521">
              <w:tc>
                <w:tcPr>
                  <w:tcW w:w="1119" w:type="dxa"/>
                  <w:tcBorders>
                    <w:top w:val="single" w:sz="4" w:space="0" w:color="auto"/>
                    <w:left w:val="single" w:sz="12"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NO</w:t>
                  </w:r>
                  <w:r>
                    <w:rPr>
                      <w:rFonts w:ascii="Times New Roman" w:hAnsi="Times New Roman"/>
                      <w:bCs/>
                      <w:szCs w:val="21"/>
                      <w:vertAlign w:val="sub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年平均质量浓度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40</w:t>
                  </w:r>
                </w:p>
              </w:tc>
              <w:tc>
                <w:tcPr>
                  <w:tcW w:w="1850"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100</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r w:rsidR="00B76521" w:rsidTr="00B76521">
              <w:trPr>
                <w:trHeight w:val="830"/>
              </w:trPr>
              <w:tc>
                <w:tcPr>
                  <w:tcW w:w="1119" w:type="dxa"/>
                  <w:tcBorders>
                    <w:top w:val="single" w:sz="4" w:space="0" w:color="auto"/>
                    <w:left w:val="single" w:sz="12"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24</w:t>
                  </w:r>
                  <w:r>
                    <w:rPr>
                      <w:rFonts w:ascii="Times New Roman" w:hAnsi="Times New Roman" w:hint="eastAsia"/>
                      <w:bCs/>
                      <w:szCs w:val="21"/>
                    </w:rPr>
                    <w:t>小时平均第</w:t>
                  </w:r>
                  <w:r>
                    <w:rPr>
                      <w:rFonts w:ascii="Times New Roman" w:hAnsi="Times New Roman"/>
                      <w:bCs/>
                      <w:szCs w:val="21"/>
                    </w:rPr>
                    <w:t>95</w:t>
                  </w:r>
                  <w:r>
                    <w:rPr>
                      <w:rFonts w:ascii="Times New Roman" w:hAnsi="Times New Roman" w:hint="eastAsia"/>
                      <w:bCs/>
                      <w:szCs w:val="21"/>
                    </w:rPr>
                    <w:t>百分位数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1500</w:t>
                  </w:r>
                </w:p>
              </w:tc>
              <w:tc>
                <w:tcPr>
                  <w:tcW w:w="1850"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37.5</w:t>
                  </w:r>
                </w:p>
              </w:tc>
              <w:tc>
                <w:tcPr>
                  <w:tcW w:w="1377" w:type="dxa"/>
                  <w:tcBorders>
                    <w:top w:val="single" w:sz="4" w:space="0" w:color="auto"/>
                    <w:left w:val="single" w:sz="4" w:space="0" w:color="auto"/>
                    <w:bottom w:val="single" w:sz="4" w:space="0" w:color="auto"/>
                    <w:right w:val="single" w:sz="12"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r w:rsidR="00B76521" w:rsidTr="00B76521">
              <w:trPr>
                <w:trHeight w:val="830"/>
              </w:trPr>
              <w:tc>
                <w:tcPr>
                  <w:tcW w:w="1119" w:type="dxa"/>
                  <w:tcBorders>
                    <w:top w:val="single" w:sz="4" w:space="0" w:color="auto"/>
                    <w:left w:val="single" w:sz="12" w:space="0" w:color="auto"/>
                    <w:bottom w:val="single" w:sz="12"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O</w:t>
                  </w:r>
                  <w:r>
                    <w:rPr>
                      <w:rFonts w:ascii="Times New Roman" w:hAnsi="Times New Roman"/>
                      <w:bCs/>
                      <w:szCs w:val="21"/>
                      <w:vertAlign w:val="subscript"/>
                    </w:rPr>
                    <w:t>3</w:t>
                  </w:r>
                </w:p>
              </w:tc>
              <w:tc>
                <w:tcPr>
                  <w:tcW w:w="1843" w:type="dxa"/>
                  <w:tcBorders>
                    <w:top w:val="single" w:sz="4" w:space="0" w:color="auto"/>
                    <w:left w:val="single" w:sz="4" w:space="0" w:color="auto"/>
                    <w:bottom w:val="single" w:sz="12"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日最大</w:t>
                  </w:r>
                  <w:r>
                    <w:rPr>
                      <w:rFonts w:ascii="Times New Roman" w:hAnsi="Times New Roman"/>
                      <w:bCs/>
                      <w:szCs w:val="21"/>
                    </w:rPr>
                    <w:t>8</w:t>
                  </w:r>
                  <w:r>
                    <w:rPr>
                      <w:rFonts w:ascii="Times New Roman" w:hAnsi="Times New Roman" w:hint="eastAsia"/>
                      <w:bCs/>
                      <w:szCs w:val="21"/>
                    </w:rPr>
                    <w:t>小时平均第</w:t>
                  </w:r>
                  <w:r>
                    <w:rPr>
                      <w:rFonts w:ascii="Times New Roman" w:hAnsi="Times New Roman"/>
                      <w:bCs/>
                      <w:szCs w:val="21"/>
                    </w:rPr>
                    <w:t>90</w:t>
                  </w:r>
                  <w:r>
                    <w:rPr>
                      <w:rFonts w:ascii="Times New Roman" w:hAnsi="Times New Roman" w:hint="eastAsia"/>
                      <w:bCs/>
                      <w:szCs w:val="21"/>
                    </w:rPr>
                    <w:t>百分位数</w:t>
                  </w:r>
                </w:p>
              </w:tc>
              <w:tc>
                <w:tcPr>
                  <w:tcW w:w="1701" w:type="dxa"/>
                  <w:tcBorders>
                    <w:top w:val="single" w:sz="4" w:space="0" w:color="auto"/>
                    <w:left w:val="single" w:sz="4" w:space="0" w:color="auto"/>
                    <w:bottom w:val="single" w:sz="12"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136</w:t>
                  </w:r>
                </w:p>
              </w:tc>
              <w:tc>
                <w:tcPr>
                  <w:tcW w:w="1850" w:type="dxa"/>
                  <w:tcBorders>
                    <w:top w:val="single" w:sz="4" w:space="0" w:color="auto"/>
                    <w:left w:val="single" w:sz="4" w:space="0" w:color="auto"/>
                    <w:bottom w:val="single" w:sz="12"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160</w:t>
                  </w:r>
                </w:p>
              </w:tc>
              <w:tc>
                <w:tcPr>
                  <w:tcW w:w="1275" w:type="dxa"/>
                  <w:tcBorders>
                    <w:top w:val="single" w:sz="4" w:space="0" w:color="auto"/>
                    <w:left w:val="single" w:sz="4" w:space="0" w:color="auto"/>
                    <w:bottom w:val="single" w:sz="12" w:space="0" w:color="auto"/>
                    <w:right w:val="single" w:sz="4"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bCs/>
                      <w:szCs w:val="21"/>
                    </w:rPr>
                    <w:t>85</w:t>
                  </w:r>
                </w:p>
              </w:tc>
              <w:tc>
                <w:tcPr>
                  <w:tcW w:w="1377" w:type="dxa"/>
                  <w:tcBorders>
                    <w:top w:val="single" w:sz="4" w:space="0" w:color="auto"/>
                    <w:left w:val="single" w:sz="4" w:space="0" w:color="auto"/>
                    <w:bottom w:val="single" w:sz="12" w:space="0" w:color="auto"/>
                    <w:right w:val="single" w:sz="12" w:space="0" w:color="auto"/>
                  </w:tcBorders>
                  <w:vAlign w:val="center"/>
                  <w:hideMark/>
                </w:tcPr>
                <w:p w:rsidR="00B76521" w:rsidRDefault="00B76521">
                  <w:pPr>
                    <w:adjustRightInd w:val="0"/>
                    <w:snapToGrid w:val="0"/>
                    <w:spacing w:line="400" w:lineRule="exact"/>
                    <w:jc w:val="center"/>
                    <w:rPr>
                      <w:rFonts w:ascii="Times New Roman" w:hAnsi="Times New Roman"/>
                      <w:bCs/>
                      <w:szCs w:val="21"/>
                    </w:rPr>
                  </w:pPr>
                  <w:r>
                    <w:rPr>
                      <w:rFonts w:ascii="Times New Roman" w:hAnsi="Times New Roman" w:hint="eastAsia"/>
                      <w:bCs/>
                      <w:szCs w:val="21"/>
                    </w:rPr>
                    <w:t>达标</w:t>
                  </w:r>
                </w:p>
              </w:tc>
            </w:tr>
          </w:tbl>
          <w:p w:rsidR="00016480" w:rsidRDefault="00B76521" w:rsidP="00016480">
            <w:pPr>
              <w:spacing w:line="360" w:lineRule="auto"/>
              <w:ind w:firstLineChars="177" w:firstLine="425"/>
              <w:rPr>
                <w:rFonts w:ascii="Times New Roman"/>
                <w:sz w:val="24"/>
              </w:rPr>
            </w:pPr>
            <w:r>
              <w:rPr>
                <w:rFonts w:ascii="Times New Roman" w:hAnsi="Times New Roman" w:hint="eastAsia"/>
                <w:sz w:val="24"/>
              </w:rPr>
              <w:t>由上表可知，沣东新城环境空气</w:t>
            </w:r>
            <w:r>
              <w:rPr>
                <w:rFonts w:ascii="Times New Roman" w:hAnsi="Times New Roman"/>
                <w:sz w:val="24"/>
              </w:rPr>
              <w:t>6</w:t>
            </w:r>
            <w:r>
              <w:rPr>
                <w:rFonts w:ascii="Times New Roman" w:hAnsi="Times New Roman" w:hint="eastAsia"/>
                <w:sz w:val="24"/>
              </w:rPr>
              <w:t>个监测项目中，</w:t>
            </w:r>
            <w:r>
              <w:rPr>
                <w:rFonts w:ascii="Times New Roman" w:hAnsi="Times New Roman"/>
                <w:sz w:val="24"/>
              </w:rPr>
              <w:t xml:space="preserve"> SO</w:t>
            </w:r>
            <w:r>
              <w:rPr>
                <w:rFonts w:ascii="Times New Roman" w:hAnsi="Times New Roman"/>
                <w:sz w:val="24"/>
                <w:vertAlign w:val="subscript"/>
              </w:rPr>
              <w:t>2</w:t>
            </w:r>
            <w:r>
              <w:rPr>
                <w:rFonts w:ascii="Times New Roman" w:hAnsi="Times New Roman" w:hint="eastAsia"/>
                <w:sz w:val="24"/>
              </w:rPr>
              <w:t>年平均浓度、</w:t>
            </w:r>
            <w:r>
              <w:rPr>
                <w:rFonts w:ascii="Times New Roman" w:hAnsi="Times New Roman"/>
                <w:sz w:val="24"/>
              </w:rPr>
              <w:t>NO</w:t>
            </w:r>
            <w:r>
              <w:rPr>
                <w:rFonts w:ascii="Times New Roman" w:hAnsi="Times New Roman"/>
                <w:sz w:val="24"/>
                <w:vertAlign w:val="subscript"/>
              </w:rPr>
              <w:t>2</w:t>
            </w:r>
            <w:r>
              <w:rPr>
                <w:rFonts w:ascii="Times New Roman" w:hAnsi="Times New Roman" w:hint="eastAsia"/>
                <w:sz w:val="24"/>
              </w:rPr>
              <w:t>年平均浓度、</w:t>
            </w:r>
            <w:r>
              <w:rPr>
                <w:rFonts w:ascii="Times New Roman" w:hAnsi="Times New Roman"/>
                <w:sz w:val="24"/>
              </w:rPr>
              <w:t>CO 24</w:t>
            </w:r>
            <w:r>
              <w:rPr>
                <w:rFonts w:ascii="Times New Roman" w:hAnsi="Times New Roman" w:hint="eastAsia"/>
                <w:sz w:val="24"/>
              </w:rPr>
              <w:t>小时平均第</w:t>
            </w:r>
            <w:r>
              <w:rPr>
                <w:rFonts w:ascii="Times New Roman" w:hAnsi="Times New Roman"/>
                <w:sz w:val="24"/>
              </w:rPr>
              <w:t>95</w:t>
            </w:r>
            <w:r>
              <w:rPr>
                <w:rFonts w:ascii="Times New Roman" w:hAnsi="Times New Roman" w:hint="eastAsia"/>
                <w:sz w:val="24"/>
              </w:rPr>
              <w:t>百分位数浓度和</w:t>
            </w:r>
            <w:r>
              <w:rPr>
                <w:rFonts w:ascii="Times New Roman" w:hAnsi="Times New Roman"/>
                <w:sz w:val="24"/>
              </w:rPr>
              <w:t>O</w:t>
            </w:r>
            <w:r>
              <w:rPr>
                <w:rFonts w:ascii="Times New Roman" w:hAnsi="Times New Roman"/>
                <w:sz w:val="24"/>
                <w:vertAlign w:val="subscript"/>
              </w:rPr>
              <w:t>3</w:t>
            </w:r>
            <w:r>
              <w:rPr>
                <w:rFonts w:ascii="Times New Roman" w:hAnsi="Times New Roman" w:hint="eastAsia"/>
                <w:sz w:val="24"/>
              </w:rPr>
              <w:t>日最大</w:t>
            </w:r>
            <w:r>
              <w:rPr>
                <w:rFonts w:ascii="Times New Roman" w:hAnsi="Times New Roman"/>
                <w:sz w:val="24"/>
              </w:rPr>
              <w:t>8</w:t>
            </w:r>
            <w:r>
              <w:rPr>
                <w:rFonts w:ascii="Times New Roman" w:hAnsi="Times New Roman" w:hint="eastAsia"/>
                <w:sz w:val="24"/>
              </w:rPr>
              <w:t>小时平均第</w:t>
            </w:r>
            <w:r>
              <w:rPr>
                <w:rFonts w:ascii="Times New Roman" w:hAnsi="Times New Roman"/>
                <w:sz w:val="24"/>
              </w:rPr>
              <w:t>90</w:t>
            </w:r>
            <w:r>
              <w:rPr>
                <w:rFonts w:ascii="Times New Roman" w:hAnsi="Times New Roman" w:hint="eastAsia"/>
                <w:sz w:val="24"/>
              </w:rPr>
              <w:t>百分位数均满足《环境空气质量标准》（</w:t>
            </w:r>
            <w:r>
              <w:rPr>
                <w:rFonts w:ascii="Times New Roman" w:hAnsi="Times New Roman"/>
                <w:sz w:val="24"/>
              </w:rPr>
              <w:t>GB3095-2012</w:t>
            </w:r>
            <w:r>
              <w:rPr>
                <w:rFonts w:ascii="Times New Roman" w:hAnsi="Times New Roman" w:hint="eastAsia"/>
                <w:sz w:val="24"/>
              </w:rPr>
              <w:t>）中的二级标准要求，</w:t>
            </w:r>
            <w:r>
              <w:rPr>
                <w:rFonts w:ascii="Times New Roman" w:hAnsi="Times New Roman"/>
                <w:sz w:val="24"/>
              </w:rPr>
              <w:t xml:space="preserve"> PM</w:t>
            </w:r>
            <w:r>
              <w:rPr>
                <w:rFonts w:ascii="Times New Roman" w:hAnsi="Times New Roman"/>
                <w:sz w:val="24"/>
                <w:vertAlign w:val="subscript"/>
              </w:rPr>
              <w:t>10</w:t>
            </w:r>
            <w:r>
              <w:rPr>
                <w:rFonts w:ascii="Times New Roman" w:hAnsi="Times New Roman" w:hint="eastAsia"/>
                <w:sz w:val="24"/>
              </w:rPr>
              <w:t>、</w:t>
            </w:r>
            <w:r>
              <w:rPr>
                <w:rFonts w:ascii="Times New Roman" w:hAnsi="Times New Roman"/>
                <w:sz w:val="24"/>
              </w:rPr>
              <w:t>PM</w:t>
            </w:r>
            <w:r>
              <w:rPr>
                <w:rFonts w:ascii="Times New Roman" w:hAnsi="Times New Roman"/>
                <w:sz w:val="24"/>
                <w:vertAlign w:val="subscript"/>
              </w:rPr>
              <w:t>2.5</w:t>
            </w:r>
            <w:r>
              <w:rPr>
                <w:rFonts w:ascii="Times New Roman" w:hAnsi="Times New Roman" w:hint="eastAsia"/>
                <w:sz w:val="24"/>
              </w:rPr>
              <w:t>的年平均质量浓度均高于《环境空气质量标准》（</w:t>
            </w:r>
            <w:r>
              <w:rPr>
                <w:rFonts w:ascii="Times New Roman" w:hAnsi="Times New Roman"/>
                <w:sz w:val="24"/>
              </w:rPr>
              <w:t>GB3095-2012</w:t>
            </w:r>
            <w:r>
              <w:rPr>
                <w:rFonts w:ascii="Times New Roman" w:hAnsi="Times New Roman" w:hint="eastAsia"/>
                <w:sz w:val="24"/>
              </w:rPr>
              <w:t>）中的二级标准要求。故项目所在区域为不达标区。</w:t>
            </w:r>
          </w:p>
          <w:p w:rsidR="003B6653" w:rsidRDefault="003B6653" w:rsidP="003B6653">
            <w:pPr>
              <w:spacing w:line="360" w:lineRule="auto"/>
              <w:ind w:firstLineChars="177" w:firstLine="425"/>
              <w:rPr>
                <w:rFonts w:ascii="Times New Roman" w:hAnsi="Times New Roman"/>
                <w:sz w:val="24"/>
              </w:rPr>
            </w:pPr>
            <w:r w:rsidRPr="003862D9">
              <w:rPr>
                <w:rFonts w:ascii="Times New Roman" w:hAnsi="Times New Roman" w:hint="eastAsia"/>
                <w:sz w:val="24"/>
              </w:rPr>
              <w:t>（</w:t>
            </w:r>
            <w:r w:rsidRPr="003862D9">
              <w:rPr>
                <w:rFonts w:ascii="Times New Roman" w:hAnsi="Times New Roman"/>
                <w:sz w:val="24"/>
              </w:rPr>
              <w:t>2</w:t>
            </w:r>
            <w:r w:rsidRPr="003862D9">
              <w:rPr>
                <w:rFonts w:ascii="Times New Roman" w:hAnsi="Times New Roman" w:hint="eastAsia"/>
                <w:sz w:val="24"/>
              </w:rPr>
              <w:t>）其他污染物环境质量现状</w:t>
            </w:r>
          </w:p>
          <w:p w:rsidR="003B6653" w:rsidRDefault="003B6653" w:rsidP="00877A06">
            <w:pPr>
              <w:spacing w:line="360" w:lineRule="auto"/>
              <w:ind w:leftChars="50" w:left="105" w:rightChars="50" w:right="105" w:firstLine="482"/>
              <w:rPr>
                <w:rFonts w:ascii="Times New Roman" w:hAnsi="Times New Roman"/>
                <w:sz w:val="24"/>
              </w:rPr>
            </w:pPr>
            <w:r>
              <w:rPr>
                <w:rFonts w:ascii="Times New Roman" w:hAnsi="Times New Roman" w:hint="eastAsia"/>
                <w:sz w:val="24"/>
              </w:rPr>
              <w:t>特征污染物</w:t>
            </w:r>
            <w:r w:rsidR="003862D9">
              <w:rPr>
                <w:rFonts w:ascii="Times New Roman" w:hAnsi="Times New Roman" w:hint="eastAsia"/>
                <w:sz w:val="24"/>
              </w:rPr>
              <w:t>TSP</w:t>
            </w:r>
            <w:r>
              <w:rPr>
                <w:rFonts w:ascii="Times New Roman" w:hAnsi="Times New Roman" w:hint="eastAsia"/>
                <w:sz w:val="24"/>
              </w:rPr>
              <w:t>现状监测引用《</w:t>
            </w:r>
            <w:r w:rsidR="003862D9">
              <w:rPr>
                <w:rFonts w:ascii="Times New Roman" w:hAnsi="Times New Roman" w:hint="eastAsia"/>
                <w:sz w:val="24"/>
              </w:rPr>
              <w:t>西咸新区沣西新城统一路至西咸大道段防洪治理</w:t>
            </w:r>
            <w:r w:rsidR="003862D9">
              <w:rPr>
                <w:rFonts w:ascii="Times New Roman" w:hAnsi="Times New Roman" w:hint="eastAsia"/>
                <w:sz w:val="24"/>
              </w:rPr>
              <w:lastRenderedPageBreak/>
              <w:t>工程（右岸）建设项目</w:t>
            </w:r>
            <w:r>
              <w:rPr>
                <w:rFonts w:ascii="Times New Roman" w:hAnsi="Times New Roman" w:hint="eastAsia"/>
                <w:sz w:val="24"/>
              </w:rPr>
              <w:t>环境质量现状</w:t>
            </w:r>
            <w:r w:rsidR="003862D9">
              <w:rPr>
                <w:rFonts w:ascii="Times New Roman" w:hAnsi="Times New Roman" w:hint="eastAsia"/>
                <w:sz w:val="24"/>
              </w:rPr>
              <w:t>检测</w:t>
            </w:r>
            <w:r>
              <w:rPr>
                <w:rFonts w:ascii="Times New Roman" w:hAnsi="Times New Roman" w:hint="eastAsia"/>
                <w:sz w:val="24"/>
              </w:rPr>
              <w:t>》的监测数据，报告编号为：</w:t>
            </w:r>
            <w:r w:rsidR="003862D9">
              <w:rPr>
                <w:rFonts w:ascii="Times New Roman" w:hAnsi="Times New Roman" w:hint="eastAsia"/>
                <w:sz w:val="24"/>
              </w:rPr>
              <w:t>智进环检（现）（</w:t>
            </w:r>
            <w:r w:rsidR="003862D9">
              <w:rPr>
                <w:rFonts w:ascii="Times New Roman" w:hAnsi="Times New Roman" w:hint="eastAsia"/>
                <w:sz w:val="24"/>
              </w:rPr>
              <w:t>2019</w:t>
            </w:r>
            <w:r w:rsidR="003862D9">
              <w:rPr>
                <w:rFonts w:ascii="Times New Roman" w:hAnsi="Times New Roman" w:hint="eastAsia"/>
                <w:sz w:val="24"/>
              </w:rPr>
              <w:t>）第</w:t>
            </w:r>
            <w:r w:rsidR="003862D9">
              <w:rPr>
                <w:rFonts w:ascii="Times New Roman" w:hAnsi="Times New Roman" w:hint="eastAsia"/>
                <w:sz w:val="24"/>
              </w:rPr>
              <w:t>016</w:t>
            </w:r>
            <w:r w:rsidR="003862D9">
              <w:rPr>
                <w:rFonts w:ascii="Times New Roman" w:hAnsi="Times New Roman" w:hint="eastAsia"/>
                <w:sz w:val="24"/>
              </w:rPr>
              <w:t>号，监测点位为</w:t>
            </w:r>
            <w:r w:rsidR="00877A06">
              <w:rPr>
                <w:rFonts w:ascii="Times New Roman" w:hAnsi="Times New Roman" w:hint="eastAsia"/>
                <w:sz w:val="24"/>
              </w:rPr>
              <w:t>黄家寨村</w:t>
            </w:r>
            <w:r w:rsidR="003862D9">
              <w:rPr>
                <w:rFonts w:ascii="Times New Roman" w:hAnsi="Times New Roman" w:hint="eastAsia"/>
                <w:sz w:val="24"/>
              </w:rPr>
              <w:t>，位于本项目西南侧（下风向）</w:t>
            </w:r>
            <w:r w:rsidR="003862D9">
              <w:rPr>
                <w:rFonts w:ascii="Times New Roman" w:hAnsi="Times New Roman" w:hint="eastAsia"/>
                <w:sz w:val="24"/>
              </w:rPr>
              <w:t>4.4km</w:t>
            </w:r>
            <w:r w:rsidR="003862D9">
              <w:rPr>
                <w:rFonts w:ascii="Times New Roman" w:hAnsi="Times New Roman" w:hint="eastAsia"/>
                <w:sz w:val="24"/>
              </w:rPr>
              <w:t>处，监测时间为</w:t>
            </w:r>
            <w:r w:rsidR="003862D9">
              <w:rPr>
                <w:rFonts w:ascii="Times New Roman" w:hAnsi="Times New Roman" w:hint="eastAsia"/>
                <w:sz w:val="24"/>
              </w:rPr>
              <w:t>2019</w:t>
            </w:r>
            <w:r w:rsidR="003862D9">
              <w:rPr>
                <w:rFonts w:ascii="Times New Roman" w:hAnsi="Times New Roman" w:hint="eastAsia"/>
                <w:sz w:val="24"/>
              </w:rPr>
              <w:t>年</w:t>
            </w:r>
            <w:r w:rsidR="003862D9">
              <w:rPr>
                <w:rFonts w:ascii="Times New Roman" w:hAnsi="Times New Roman" w:hint="eastAsia"/>
                <w:sz w:val="24"/>
              </w:rPr>
              <w:t>6</w:t>
            </w:r>
            <w:r w:rsidR="003862D9">
              <w:rPr>
                <w:rFonts w:ascii="Times New Roman" w:hAnsi="Times New Roman" w:hint="eastAsia"/>
                <w:sz w:val="24"/>
              </w:rPr>
              <w:t>月</w:t>
            </w:r>
            <w:r w:rsidR="003862D9">
              <w:rPr>
                <w:rFonts w:ascii="Times New Roman" w:hAnsi="Times New Roman" w:hint="eastAsia"/>
                <w:sz w:val="24"/>
              </w:rPr>
              <w:t>6</w:t>
            </w:r>
            <w:r w:rsidR="003862D9">
              <w:rPr>
                <w:rFonts w:ascii="Times New Roman" w:hAnsi="Times New Roman" w:hint="eastAsia"/>
                <w:sz w:val="24"/>
              </w:rPr>
              <w:t>日</w:t>
            </w:r>
            <w:r w:rsidR="003862D9">
              <w:rPr>
                <w:rFonts w:ascii="Times New Roman" w:hAnsi="Times New Roman" w:hint="eastAsia"/>
                <w:sz w:val="24"/>
              </w:rPr>
              <w:t>-13</w:t>
            </w:r>
            <w:r w:rsidR="003862D9">
              <w:rPr>
                <w:rFonts w:ascii="Times New Roman" w:hAnsi="Times New Roman" w:hint="eastAsia"/>
                <w:sz w:val="24"/>
              </w:rPr>
              <w:t>日（因</w:t>
            </w:r>
            <w:r w:rsidR="003862D9">
              <w:rPr>
                <w:rFonts w:ascii="Times New Roman" w:hAnsi="Times New Roman" w:hint="eastAsia"/>
                <w:sz w:val="24"/>
              </w:rPr>
              <w:t>6</w:t>
            </w:r>
            <w:r w:rsidR="003862D9">
              <w:rPr>
                <w:rFonts w:ascii="Times New Roman" w:hAnsi="Times New Roman" w:hint="eastAsia"/>
                <w:sz w:val="24"/>
              </w:rPr>
              <w:t>月</w:t>
            </w:r>
            <w:r w:rsidR="003862D9">
              <w:rPr>
                <w:rFonts w:ascii="Times New Roman" w:hAnsi="Times New Roman" w:hint="eastAsia"/>
                <w:sz w:val="24"/>
              </w:rPr>
              <w:t>11</w:t>
            </w:r>
            <w:r w:rsidR="003862D9">
              <w:rPr>
                <w:rFonts w:ascii="Times New Roman" w:hAnsi="Times New Roman" w:hint="eastAsia"/>
                <w:sz w:val="24"/>
              </w:rPr>
              <w:t>日下雨采样时间顺延一天）</w:t>
            </w:r>
            <w:r w:rsidR="00877A06">
              <w:rPr>
                <w:rFonts w:ascii="Times New Roman" w:hAnsi="Times New Roman" w:hint="eastAsia"/>
                <w:sz w:val="24"/>
              </w:rPr>
              <w:t>，满足</w:t>
            </w:r>
            <w:r w:rsidR="003862D9">
              <w:rPr>
                <w:rFonts w:ascii="Times New Roman" w:hAnsi="Times New Roman" w:hint="eastAsia"/>
                <w:sz w:val="24"/>
              </w:rPr>
              <w:t>根据《</w:t>
            </w:r>
            <w:r w:rsidR="00877A06">
              <w:rPr>
                <w:rFonts w:ascii="Times New Roman" w:hAnsi="Times New Roman" w:hint="eastAsia"/>
                <w:sz w:val="24"/>
              </w:rPr>
              <w:t>环境影响评价技术导则</w:t>
            </w:r>
            <w:r w:rsidR="00877A06">
              <w:rPr>
                <w:rFonts w:ascii="Times New Roman" w:hAnsi="Times New Roman" w:hint="eastAsia"/>
                <w:sz w:val="24"/>
              </w:rPr>
              <w:t xml:space="preserve"> </w:t>
            </w:r>
            <w:r w:rsidR="00877A06">
              <w:rPr>
                <w:rFonts w:ascii="Times New Roman" w:hAnsi="Times New Roman" w:hint="eastAsia"/>
                <w:sz w:val="24"/>
              </w:rPr>
              <w:t>大气环境</w:t>
            </w:r>
            <w:r w:rsidR="003862D9">
              <w:rPr>
                <w:rFonts w:ascii="Times New Roman" w:hAnsi="Times New Roman" w:hint="eastAsia"/>
                <w:sz w:val="24"/>
              </w:rPr>
              <w:t>》</w:t>
            </w:r>
            <w:r w:rsidR="00877A06">
              <w:rPr>
                <w:rFonts w:ascii="Times New Roman" w:hAnsi="Times New Roman" w:hint="eastAsia"/>
                <w:sz w:val="24"/>
              </w:rPr>
              <w:t>（</w:t>
            </w:r>
            <w:r w:rsidR="00877A06">
              <w:rPr>
                <w:rFonts w:ascii="Times New Roman" w:hAnsi="Times New Roman" w:hint="eastAsia"/>
                <w:sz w:val="24"/>
              </w:rPr>
              <w:t>GB2.2-2018</w:t>
            </w:r>
            <w:r w:rsidR="00877A06">
              <w:rPr>
                <w:rFonts w:ascii="Times New Roman" w:hAnsi="Times New Roman" w:hint="eastAsia"/>
                <w:sz w:val="24"/>
              </w:rPr>
              <w:t>）中补充监测时段（补充监测应至少取得</w:t>
            </w:r>
            <w:r w:rsidR="00877A06">
              <w:rPr>
                <w:rFonts w:ascii="Times New Roman" w:hAnsi="Times New Roman" w:hint="eastAsia"/>
                <w:sz w:val="24"/>
              </w:rPr>
              <w:t>7d</w:t>
            </w:r>
            <w:r w:rsidR="00877A06">
              <w:rPr>
                <w:rFonts w:ascii="Times New Roman" w:hAnsi="Times New Roman" w:hint="eastAsia"/>
                <w:sz w:val="24"/>
              </w:rPr>
              <w:t>有效数据）和监测布点（在厂址及主导风向下风向</w:t>
            </w:r>
            <w:r w:rsidR="00877A06">
              <w:rPr>
                <w:rFonts w:ascii="Times New Roman" w:hAnsi="Times New Roman" w:hint="eastAsia"/>
                <w:sz w:val="24"/>
              </w:rPr>
              <w:t>5km</w:t>
            </w:r>
            <w:r w:rsidR="00877A06">
              <w:rPr>
                <w:rFonts w:ascii="Times New Roman" w:hAnsi="Times New Roman" w:hint="eastAsia"/>
                <w:sz w:val="24"/>
              </w:rPr>
              <w:t>范围内设置</w:t>
            </w:r>
            <w:r w:rsidR="00877A06">
              <w:rPr>
                <w:rFonts w:ascii="Times New Roman" w:hAnsi="Times New Roman" w:hint="eastAsia"/>
                <w:sz w:val="24"/>
              </w:rPr>
              <w:t>1~2</w:t>
            </w:r>
            <w:r w:rsidR="00877A06">
              <w:rPr>
                <w:rFonts w:ascii="Times New Roman" w:hAnsi="Times New Roman" w:hint="eastAsia"/>
                <w:sz w:val="24"/>
              </w:rPr>
              <w:t>个监测点）要求</w:t>
            </w:r>
            <w:r>
              <w:rPr>
                <w:rFonts w:ascii="Times New Roman" w:hAnsi="Times New Roman" w:hint="eastAsia"/>
                <w:sz w:val="24"/>
              </w:rPr>
              <w:t>。具体</w:t>
            </w:r>
            <w:r w:rsidR="00877A06">
              <w:rPr>
                <w:rFonts w:ascii="Times New Roman" w:hAnsi="Times New Roman" w:hint="eastAsia"/>
                <w:sz w:val="24"/>
              </w:rPr>
              <w:t>监测结果</w:t>
            </w:r>
            <w:r>
              <w:rPr>
                <w:rFonts w:ascii="Times New Roman" w:hAnsi="Times New Roman" w:hint="eastAsia"/>
                <w:sz w:val="24"/>
              </w:rPr>
              <w:t>如下：</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）监测项目：</w:t>
            </w:r>
            <w:r w:rsidR="00877A06">
              <w:rPr>
                <w:rFonts w:ascii="Times New Roman" w:hAnsi="Times New Roman" w:hint="eastAsia"/>
                <w:sz w:val="24"/>
              </w:rPr>
              <w:t>TSP</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）监测时间及点位</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监测时间：</w:t>
            </w:r>
            <w:r w:rsidR="00781F64">
              <w:rPr>
                <w:rFonts w:ascii="Times New Roman" w:hAnsi="Times New Roman" w:hint="eastAsia"/>
                <w:sz w:val="24"/>
              </w:rPr>
              <w:t>20</w:t>
            </w:r>
            <w:r w:rsidR="00877A06">
              <w:rPr>
                <w:rFonts w:ascii="Times New Roman" w:hAnsi="Times New Roman" w:hint="eastAsia"/>
                <w:sz w:val="24"/>
              </w:rPr>
              <w:t>19.6.6-6.13</w:t>
            </w:r>
            <w:r>
              <w:rPr>
                <w:rFonts w:ascii="Times New Roman" w:hAnsi="Times New Roman" w:hint="eastAsia"/>
                <w:sz w:val="24"/>
              </w:rPr>
              <w:t>；</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监测点位：</w:t>
            </w:r>
            <w:r w:rsidR="00877A06">
              <w:rPr>
                <w:rFonts w:ascii="Times New Roman" w:hAnsi="Times New Roman" w:hint="eastAsia"/>
                <w:sz w:val="24"/>
              </w:rPr>
              <w:t>黄家寨村</w:t>
            </w:r>
            <w:r>
              <w:rPr>
                <w:rFonts w:ascii="Times New Roman" w:hAnsi="Times New Roman" w:hint="eastAsia"/>
                <w:sz w:val="24"/>
              </w:rPr>
              <w:t>（下风向</w:t>
            </w:r>
            <w:r w:rsidR="00877A06">
              <w:rPr>
                <w:rFonts w:ascii="Times New Roman" w:hAnsi="Times New Roman" w:hint="eastAsia"/>
                <w:sz w:val="24"/>
              </w:rPr>
              <w:t>4.5k</w:t>
            </w:r>
            <w:r>
              <w:rPr>
                <w:rFonts w:ascii="Times New Roman" w:hAnsi="Times New Roman"/>
                <w:sz w:val="24"/>
              </w:rPr>
              <w:t>m</w:t>
            </w:r>
            <w:r>
              <w:rPr>
                <w:rFonts w:ascii="Times New Roman" w:hAnsi="Times New Roman" w:hint="eastAsia"/>
                <w:sz w:val="24"/>
              </w:rPr>
              <w:t>）。</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w:t>
            </w:r>
            <w:r w:rsidR="00781F64">
              <w:rPr>
                <w:rFonts w:ascii="Times New Roman" w:hAnsi="Times New Roman" w:hint="eastAsia"/>
                <w:sz w:val="24"/>
              </w:rPr>
              <w:t>3</w:t>
            </w:r>
            <w:r>
              <w:rPr>
                <w:rFonts w:ascii="Times New Roman" w:hAnsi="Times New Roman" w:hint="eastAsia"/>
                <w:sz w:val="24"/>
              </w:rPr>
              <w:t>）监测结果</w:t>
            </w:r>
          </w:p>
          <w:p w:rsidR="003B6653" w:rsidRDefault="003B6653" w:rsidP="003B6653">
            <w:pPr>
              <w:spacing w:line="360" w:lineRule="auto"/>
              <w:ind w:leftChars="50" w:left="105" w:rightChars="50" w:right="105" w:firstLine="482"/>
              <w:rPr>
                <w:rFonts w:ascii="Times New Roman" w:hAnsi="Times New Roman"/>
                <w:sz w:val="24"/>
              </w:rPr>
            </w:pPr>
            <w:r>
              <w:rPr>
                <w:rFonts w:ascii="Times New Roman" w:hAnsi="Times New Roman" w:hint="eastAsia"/>
                <w:sz w:val="24"/>
              </w:rPr>
              <w:t>监测结果整理后见表</w:t>
            </w:r>
            <w:r w:rsidR="00E13590">
              <w:rPr>
                <w:rFonts w:ascii="Times New Roman" w:hAnsi="Times New Roman" w:hint="eastAsia"/>
                <w:sz w:val="24"/>
              </w:rPr>
              <w:t>9</w:t>
            </w:r>
            <w:r>
              <w:rPr>
                <w:rFonts w:ascii="Times New Roman" w:hAnsi="Times New Roman" w:hint="eastAsia"/>
                <w:sz w:val="24"/>
              </w:rPr>
              <w:t>：</w:t>
            </w:r>
          </w:p>
          <w:p w:rsidR="003B6653" w:rsidRDefault="003B6653" w:rsidP="003B6653">
            <w:pPr>
              <w:spacing w:line="360" w:lineRule="auto"/>
              <w:ind w:leftChars="50" w:left="105" w:rightChars="50" w:right="105"/>
              <w:jc w:val="center"/>
              <w:rPr>
                <w:rFonts w:ascii="Times New Roman" w:hAnsi="Times New Roman"/>
                <w:sz w:val="24"/>
              </w:rPr>
            </w:pPr>
            <w:r>
              <w:rPr>
                <w:rFonts w:ascii="Times New Roman" w:hAnsi="Times New Roman" w:hint="eastAsia"/>
                <w:b/>
                <w:sz w:val="24"/>
              </w:rPr>
              <w:t>表</w:t>
            </w:r>
            <w:r w:rsidR="00E13590">
              <w:rPr>
                <w:rFonts w:ascii="Times New Roman" w:hAnsi="Times New Roman" w:hint="eastAsia"/>
                <w:b/>
                <w:sz w:val="24"/>
              </w:rPr>
              <w:t>9</w:t>
            </w:r>
            <w:r>
              <w:rPr>
                <w:rFonts w:ascii="Times New Roman" w:hAnsi="Times New Roman"/>
                <w:b/>
                <w:sz w:val="24"/>
              </w:rPr>
              <w:t xml:space="preserve">    </w:t>
            </w:r>
            <w:r>
              <w:rPr>
                <w:rFonts w:ascii="Times New Roman" w:hAnsi="Times New Roman" w:hint="eastAsia"/>
                <w:b/>
                <w:sz w:val="24"/>
              </w:rPr>
              <w:t>其他污染物环境空气质量现状监测结果</w:t>
            </w:r>
          </w:p>
          <w:tbl>
            <w:tblPr>
              <w:tblW w:w="3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3651"/>
            </w:tblGrid>
            <w:tr w:rsidR="003B6653" w:rsidTr="003B6653">
              <w:trPr>
                <w:trHeight w:val="494"/>
                <w:jc w:val="center"/>
              </w:trPr>
              <w:tc>
                <w:tcPr>
                  <w:tcW w:w="1979" w:type="pct"/>
                  <w:vMerge w:val="restart"/>
                  <w:tcBorders>
                    <w:top w:val="single" w:sz="12" w:space="0" w:color="auto"/>
                    <w:left w:val="single" w:sz="12" w:space="0" w:color="auto"/>
                    <w:bottom w:val="single" w:sz="4" w:space="0" w:color="auto"/>
                    <w:right w:val="single" w:sz="4" w:space="0" w:color="auto"/>
                  </w:tcBorders>
                  <w:vAlign w:val="center"/>
                  <w:hideMark/>
                </w:tcPr>
                <w:p w:rsidR="003B6653" w:rsidRDefault="003B6653">
                  <w:pPr>
                    <w:spacing w:line="360" w:lineRule="auto"/>
                    <w:ind w:firstLineChars="150" w:firstLine="315"/>
                    <w:jc w:val="center"/>
                    <w:rPr>
                      <w:rFonts w:ascii="Times New Roman" w:hAnsi="Times New Roman"/>
                      <w:szCs w:val="21"/>
                    </w:rPr>
                  </w:pPr>
                  <w:r>
                    <w:rPr>
                      <w:rFonts w:ascii="Times New Roman" w:hAnsi="Times New Roman" w:hint="eastAsia"/>
                      <w:szCs w:val="21"/>
                    </w:rPr>
                    <w:t>项目</w:t>
                  </w:r>
                </w:p>
                <w:p w:rsidR="003B6653" w:rsidRDefault="003B6653">
                  <w:pPr>
                    <w:spacing w:line="360" w:lineRule="auto"/>
                    <w:rPr>
                      <w:rFonts w:ascii="Times New Roman" w:hAnsi="Times New Roman"/>
                      <w:szCs w:val="21"/>
                    </w:rPr>
                  </w:pPr>
                  <w:r>
                    <w:rPr>
                      <w:rFonts w:ascii="Times New Roman" w:hAnsi="Times New Roman" w:hint="eastAsia"/>
                      <w:szCs w:val="21"/>
                    </w:rPr>
                    <w:t>超标情况</w:t>
                  </w:r>
                </w:p>
              </w:tc>
              <w:tc>
                <w:tcPr>
                  <w:tcW w:w="3021" w:type="pct"/>
                  <w:tcBorders>
                    <w:top w:val="single" w:sz="12" w:space="0" w:color="auto"/>
                    <w:left w:val="single" w:sz="4" w:space="0" w:color="auto"/>
                    <w:bottom w:val="single" w:sz="4" w:space="0" w:color="auto"/>
                    <w:right w:val="single" w:sz="12" w:space="0" w:color="auto"/>
                  </w:tcBorders>
                  <w:vAlign w:val="center"/>
                  <w:hideMark/>
                </w:tcPr>
                <w:p w:rsidR="003B6653" w:rsidRDefault="00460900">
                  <w:pPr>
                    <w:spacing w:line="360" w:lineRule="auto"/>
                    <w:jc w:val="center"/>
                    <w:rPr>
                      <w:rFonts w:ascii="Times New Roman" w:hAnsi="Times New Roman"/>
                      <w:szCs w:val="21"/>
                    </w:rPr>
                  </w:pPr>
                  <w:r>
                    <w:rPr>
                      <w:rFonts w:ascii="Times New Roman" w:hAnsi="Times New Roman" w:hint="eastAsia"/>
                      <w:szCs w:val="21"/>
                    </w:rPr>
                    <w:t>TSP</w:t>
                  </w:r>
                  <w:r w:rsidR="003B6653">
                    <w:rPr>
                      <w:rFonts w:ascii="Times New Roman" w:hAnsi="Times New Roman" w:hint="eastAsia"/>
                      <w:szCs w:val="21"/>
                    </w:rPr>
                    <w:t>（</w:t>
                  </w:r>
                  <w:r w:rsidR="003B6653">
                    <w:rPr>
                      <w:rFonts w:ascii="Times New Roman" w:hAnsi="Times New Roman"/>
                      <w:szCs w:val="21"/>
                    </w:rPr>
                    <w:t>mg/m</w:t>
                  </w:r>
                  <w:r w:rsidR="003B6653">
                    <w:rPr>
                      <w:rFonts w:ascii="Times New Roman" w:hAnsi="Times New Roman"/>
                      <w:szCs w:val="21"/>
                      <w:vertAlign w:val="superscript"/>
                    </w:rPr>
                    <w:t>3</w:t>
                  </w:r>
                  <w:r w:rsidR="003B6653">
                    <w:rPr>
                      <w:rFonts w:ascii="Times New Roman" w:hAnsi="Times New Roman" w:hint="eastAsia"/>
                      <w:szCs w:val="21"/>
                    </w:rPr>
                    <w:t>）</w:t>
                  </w:r>
                </w:p>
              </w:tc>
            </w:tr>
            <w:tr w:rsidR="003B6653" w:rsidTr="003B6653">
              <w:trPr>
                <w:trHeight w:val="397"/>
                <w:jc w:val="center"/>
              </w:trPr>
              <w:tc>
                <w:tcPr>
                  <w:tcW w:w="2313" w:type="dxa"/>
                  <w:vMerge/>
                  <w:tcBorders>
                    <w:top w:val="single" w:sz="12" w:space="0" w:color="auto"/>
                    <w:left w:val="single" w:sz="12" w:space="0" w:color="auto"/>
                    <w:bottom w:val="single" w:sz="4" w:space="0" w:color="auto"/>
                    <w:right w:val="single" w:sz="4" w:space="0" w:color="auto"/>
                  </w:tcBorders>
                  <w:vAlign w:val="center"/>
                  <w:hideMark/>
                </w:tcPr>
                <w:p w:rsidR="003B6653" w:rsidRDefault="003B6653">
                  <w:pPr>
                    <w:widowControl/>
                    <w:jc w:val="left"/>
                    <w:rPr>
                      <w:rFonts w:ascii="Times New Roman" w:hAnsi="Times New Roman"/>
                      <w:szCs w:val="21"/>
                    </w:rPr>
                  </w:pP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460900">
                  <w:pPr>
                    <w:spacing w:line="360" w:lineRule="auto"/>
                    <w:jc w:val="center"/>
                    <w:rPr>
                      <w:rFonts w:ascii="Times New Roman" w:hAnsi="Times New Roman"/>
                      <w:szCs w:val="21"/>
                    </w:rPr>
                  </w:pPr>
                  <w:r>
                    <w:rPr>
                      <w:rFonts w:ascii="Times New Roman" w:hAnsi="Times New Roman" w:hint="eastAsia"/>
                      <w:szCs w:val="21"/>
                    </w:rPr>
                    <w:t>24</w:t>
                  </w:r>
                  <w:r w:rsidR="003B6653">
                    <w:rPr>
                      <w:rFonts w:ascii="Times New Roman" w:hAnsi="Times New Roman" w:hint="eastAsia"/>
                      <w:szCs w:val="21"/>
                    </w:rPr>
                    <w:t>小时平均</w:t>
                  </w:r>
                </w:p>
              </w:tc>
            </w:tr>
            <w:tr w:rsidR="003B6653" w:rsidTr="003B6653">
              <w:trPr>
                <w:trHeight w:val="490"/>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监测点位</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781F64">
                  <w:pPr>
                    <w:spacing w:line="360" w:lineRule="auto"/>
                    <w:jc w:val="center"/>
                    <w:rPr>
                      <w:rFonts w:ascii="Times New Roman" w:hAnsi="Times New Roman"/>
                      <w:szCs w:val="21"/>
                    </w:rPr>
                  </w:pPr>
                  <w:r>
                    <w:rPr>
                      <w:rFonts w:ascii="Times New Roman" w:hAnsi="Times New Roman" w:hint="eastAsia"/>
                      <w:szCs w:val="21"/>
                    </w:rPr>
                    <w:t>落水村</w:t>
                  </w:r>
                </w:p>
              </w:tc>
            </w:tr>
            <w:tr w:rsidR="003B6653" w:rsidTr="003B6653">
              <w:trPr>
                <w:trHeight w:val="490"/>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监测值</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rsidP="00460900">
                  <w:pPr>
                    <w:spacing w:line="360" w:lineRule="auto"/>
                    <w:jc w:val="center"/>
                    <w:rPr>
                      <w:rFonts w:ascii="Times New Roman" w:hAnsi="Times New Roman"/>
                      <w:szCs w:val="21"/>
                    </w:rPr>
                  </w:pPr>
                  <w:r>
                    <w:rPr>
                      <w:rFonts w:ascii="Times New Roman" w:hAnsi="Times New Roman"/>
                      <w:szCs w:val="21"/>
                    </w:rPr>
                    <w:t>0.</w:t>
                  </w:r>
                  <w:r w:rsidR="00460900">
                    <w:rPr>
                      <w:rFonts w:ascii="Times New Roman" w:hAnsi="Times New Roman" w:hint="eastAsia"/>
                      <w:szCs w:val="21"/>
                    </w:rPr>
                    <w:t>118~0.194</w:t>
                  </w:r>
                </w:p>
              </w:tc>
            </w:tr>
            <w:tr w:rsidR="003B6653" w:rsidTr="003B6653">
              <w:trPr>
                <w:trHeight w:val="449"/>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标准限值</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2.0</w:t>
                  </w:r>
                </w:p>
              </w:tc>
            </w:tr>
            <w:tr w:rsidR="003B6653" w:rsidTr="003B6653">
              <w:trPr>
                <w:trHeight w:val="493"/>
                <w:jc w:val="center"/>
              </w:trPr>
              <w:tc>
                <w:tcPr>
                  <w:tcW w:w="1979" w:type="pct"/>
                  <w:tcBorders>
                    <w:top w:val="single" w:sz="4" w:space="0" w:color="auto"/>
                    <w:left w:val="single" w:sz="12" w:space="0" w:color="auto"/>
                    <w:bottom w:val="single" w:sz="4"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超标率（</w:t>
                  </w:r>
                  <w:r>
                    <w:rPr>
                      <w:rFonts w:ascii="Times New Roman" w:hAnsi="Times New Roman"/>
                      <w:szCs w:val="21"/>
                    </w:rPr>
                    <w:t>%</w:t>
                  </w:r>
                  <w:r>
                    <w:rPr>
                      <w:rFonts w:ascii="Times New Roman" w:hAnsi="Times New Roman" w:hint="eastAsia"/>
                      <w:szCs w:val="21"/>
                    </w:rPr>
                    <w:t>）</w:t>
                  </w:r>
                </w:p>
              </w:tc>
              <w:tc>
                <w:tcPr>
                  <w:tcW w:w="3021" w:type="pct"/>
                  <w:tcBorders>
                    <w:top w:val="single" w:sz="4" w:space="0" w:color="auto"/>
                    <w:left w:val="single" w:sz="4" w:space="0" w:color="auto"/>
                    <w:bottom w:val="single" w:sz="4"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0</w:t>
                  </w:r>
                </w:p>
              </w:tc>
            </w:tr>
            <w:tr w:rsidR="003B6653" w:rsidTr="003B6653">
              <w:trPr>
                <w:trHeight w:val="487"/>
                <w:jc w:val="center"/>
              </w:trPr>
              <w:tc>
                <w:tcPr>
                  <w:tcW w:w="1979" w:type="pct"/>
                  <w:tcBorders>
                    <w:top w:val="single" w:sz="4" w:space="0" w:color="auto"/>
                    <w:left w:val="single" w:sz="12" w:space="0" w:color="auto"/>
                    <w:bottom w:val="single" w:sz="12" w:space="0" w:color="auto"/>
                    <w:right w:val="single" w:sz="4"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hint="eastAsia"/>
                      <w:szCs w:val="21"/>
                    </w:rPr>
                    <w:t>最大超标倍数</w:t>
                  </w:r>
                </w:p>
              </w:tc>
              <w:tc>
                <w:tcPr>
                  <w:tcW w:w="3021" w:type="pct"/>
                  <w:tcBorders>
                    <w:top w:val="single" w:sz="4" w:space="0" w:color="auto"/>
                    <w:left w:val="single" w:sz="4" w:space="0" w:color="auto"/>
                    <w:bottom w:val="single" w:sz="12" w:space="0" w:color="auto"/>
                    <w:right w:val="single" w:sz="12" w:space="0" w:color="auto"/>
                  </w:tcBorders>
                  <w:vAlign w:val="center"/>
                  <w:hideMark/>
                </w:tcPr>
                <w:p w:rsidR="003B6653" w:rsidRDefault="003B6653">
                  <w:pPr>
                    <w:spacing w:line="360" w:lineRule="auto"/>
                    <w:jc w:val="center"/>
                    <w:rPr>
                      <w:rFonts w:ascii="Times New Roman" w:hAnsi="Times New Roman"/>
                      <w:szCs w:val="21"/>
                    </w:rPr>
                  </w:pPr>
                  <w:r>
                    <w:rPr>
                      <w:rFonts w:ascii="Times New Roman" w:hAnsi="Times New Roman"/>
                      <w:szCs w:val="21"/>
                    </w:rPr>
                    <w:t>0</w:t>
                  </w:r>
                </w:p>
              </w:tc>
            </w:tr>
          </w:tbl>
          <w:p w:rsidR="003B6653" w:rsidRDefault="003B6653" w:rsidP="00016480">
            <w:pPr>
              <w:spacing w:line="360" w:lineRule="auto"/>
              <w:ind w:firstLineChars="177" w:firstLine="425"/>
              <w:rPr>
                <w:rFonts w:ascii="Times New Roman"/>
                <w:sz w:val="24"/>
              </w:rPr>
            </w:pPr>
            <w:r>
              <w:rPr>
                <w:rFonts w:ascii="Times New Roman" w:hAnsi="Times New Roman" w:hint="eastAsia"/>
                <w:sz w:val="24"/>
              </w:rPr>
              <w:t>由监测结果可知，项目</w:t>
            </w:r>
            <w:r>
              <w:rPr>
                <w:rFonts w:ascii="Times New Roman" w:hAnsi="Times New Roman" w:hint="eastAsia"/>
                <w:kern w:val="0"/>
                <w:sz w:val="24"/>
                <w:szCs w:val="20"/>
              </w:rPr>
              <w:t>所在区域</w:t>
            </w:r>
            <w:r w:rsidR="00460900">
              <w:rPr>
                <w:rFonts w:ascii="Times New Roman" w:hAnsi="Times New Roman" w:hint="eastAsia"/>
                <w:kern w:val="0"/>
                <w:sz w:val="24"/>
                <w:szCs w:val="20"/>
              </w:rPr>
              <w:t>TSP 24</w:t>
            </w:r>
            <w:r>
              <w:rPr>
                <w:rFonts w:ascii="Times New Roman" w:hAnsi="Times New Roman" w:hint="eastAsia"/>
                <w:kern w:val="0"/>
                <w:sz w:val="24"/>
                <w:szCs w:val="20"/>
              </w:rPr>
              <w:t>小时平均满足</w:t>
            </w:r>
            <w:r>
              <w:rPr>
                <w:rFonts w:ascii="Times New Roman" w:hAnsi="Times New Roman" w:hint="eastAsia"/>
                <w:bCs/>
                <w:sz w:val="24"/>
              </w:rPr>
              <w:t>《</w:t>
            </w:r>
            <w:r w:rsidR="00460900">
              <w:rPr>
                <w:rFonts w:ascii="Times New Roman" w:hAnsi="Times New Roman" w:hint="eastAsia"/>
                <w:bCs/>
                <w:sz w:val="24"/>
              </w:rPr>
              <w:t>环境空气质量标准</w:t>
            </w:r>
            <w:r>
              <w:rPr>
                <w:rFonts w:ascii="Times New Roman" w:hAnsi="Times New Roman" w:hint="eastAsia"/>
                <w:bCs/>
                <w:sz w:val="24"/>
              </w:rPr>
              <w:t>》</w:t>
            </w:r>
            <w:r w:rsidR="00460900">
              <w:rPr>
                <w:rFonts w:ascii="Times New Roman" w:hAnsi="Times New Roman" w:hint="eastAsia"/>
                <w:bCs/>
                <w:sz w:val="24"/>
              </w:rPr>
              <w:t>（</w:t>
            </w:r>
            <w:r w:rsidR="00460900">
              <w:rPr>
                <w:rFonts w:ascii="Times New Roman" w:hAnsi="Times New Roman" w:hint="eastAsia"/>
                <w:bCs/>
                <w:sz w:val="24"/>
              </w:rPr>
              <w:t>GB3095-2012</w:t>
            </w:r>
            <w:r w:rsidR="00460900">
              <w:rPr>
                <w:rFonts w:ascii="Times New Roman" w:hAnsi="Times New Roman" w:hint="eastAsia"/>
                <w:bCs/>
                <w:sz w:val="24"/>
              </w:rPr>
              <w:t>）及修改单中</w:t>
            </w:r>
            <w:r>
              <w:rPr>
                <w:rFonts w:ascii="Times New Roman" w:hAnsi="Times New Roman" w:hint="eastAsia"/>
                <w:bCs/>
                <w:sz w:val="24"/>
              </w:rPr>
              <w:t>标准</w:t>
            </w:r>
            <w:r>
              <w:rPr>
                <w:rFonts w:ascii="Times New Roman" w:hAnsi="Times New Roman" w:hint="eastAsia"/>
                <w:sz w:val="24"/>
              </w:rPr>
              <w:t>限值要求。</w:t>
            </w:r>
          </w:p>
          <w:p w:rsidR="004D4ED9" w:rsidRPr="00DC6C3E" w:rsidRDefault="004D4ED9" w:rsidP="004D4ED9">
            <w:pPr>
              <w:spacing w:line="360" w:lineRule="auto"/>
              <w:ind w:rightChars="50" w:right="105"/>
              <w:rPr>
                <w:rFonts w:ascii="Times New Roman" w:hAnsi="Times New Roman"/>
              </w:rPr>
            </w:pPr>
            <w:r w:rsidRPr="00806416">
              <w:rPr>
                <w:rFonts w:ascii="Times New Roman" w:hAnsi="Times New Roman"/>
                <w:b/>
                <w:bCs/>
                <w:sz w:val="24"/>
              </w:rPr>
              <w:t>2</w:t>
            </w:r>
            <w:r w:rsidRPr="00806416">
              <w:rPr>
                <w:rFonts w:ascii="Times New Roman" w:hAnsi="Times New Roman"/>
                <w:b/>
                <w:bCs/>
                <w:sz w:val="24"/>
              </w:rPr>
              <w:t>、声环境质量现状</w:t>
            </w:r>
          </w:p>
          <w:p w:rsidR="004D4ED9" w:rsidRPr="00DC6C3E" w:rsidRDefault="004D4ED9" w:rsidP="00556AD2">
            <w:pPr>
              <w:spacing w:line="360" w:lineRule="auto"/>
              <w:ind w:firstLineChars="207" w:firstLine="497"/>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）监测点位</w:t>
            </w:r>
          </w:p>
          <w:p w:rsidR="004D4ED9" w:rsidRPr="00DC6C3E" w:rsidRDefault="004D4ED9" w:rsidP="00556AD2">
            <w:pPr>
              <w:spacing w:line="360" w:lineRule="auto"/>
              <w:ind w:firstLineChars="207" w:firstLine="497"/>
              <w:rPr>
                <w:rFonts w:ascii="Times New Roman" w:hAnsi="Times New Roman"/>
                <w:sz w:val="24"/>
              </w:rPr>
            </w:pPr>
            <w:r w:rsidRPr="00DC6C3E">
              <w:rPr>
                <w:rFonts w:ascii="Times New Roman" w:hAnsi="Times New Roman"/>
                <w:sz w:val="24"/>
              </w:rPr>
              <w:t>项目</w:t>
            </w:r>
            <w:r w:rsidR="00BC416E">
              <w:rPr>
                <w:rFonts w:ascii="Times New Roman" w:hAnsi="Times New Roman" w:hint="eastAsia"/>
                <w:sz w:val="24"/>
              </w:rPr>
              <w:t>声环境监测共设置</w:t>
            </w:r>
            <w:r w:rsidR="006D672C">
              <w:rPr>
                <w:rFonts w:ascii="Times New Roman" w:hAnsi="Times New Roman" w:hint="eastAsia"/>
                <w:sz w:val="24"/>
              </w:rPr>
              <w:t>4</w:t>
            </w:r>
            <w:r w:rsidRPr="00A863FC">
              <w:rPr>
                <w:rFonts w:ascii="Times New Roman" w:hAnsi="Times New Roman"/>
                <w:sz w:val="24"/>
              </w:rPr>
              <w:t>个监测点位。</w:t>
            </w:r>
          </w:p>
          <w:p w:rsidR="004D4ED9" w:rsidRPr="00DC6C3E" w:rsidRDefault="004D4ED9" w:rsidP="00556AD2">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）监测项目</w:t>
            </w:r>
          </w:p>
          <w:p w:rsidR="004D4ED9" w:rsidRPr="00DC6C3E" w:rsidRDefault="004D4ED9" w:rsidP="00556AD2">
            <w:pPr>
              <w:adjustRightInd w:val="0"/>
              <w:spacing w:line="360" w:lineRule="auto"/>
              <w:ind w:firstLineChars="200" w:firstLine="480"/>
              <w:rPr>
                <w:rFonts w:ascii="Times New Roman" w:hAnsi="Times New Roman"/>
                <w:sz w:val="24"/>
              </w:rPr>
            </w:pPr>
            <w:r w:rsidRPr="00DC6C3E">
              <w:rPr>
                <w:rFonts w:ascii="Times New Roman" w:hAnsi="Times New Roman"/>
                <w:sz w:val="24"/>
              </w:rPr>
              <w:t>连续等效</w:t>
            </w:r>
            <w:r w:rsidRPr="00DC6C3E">
              <w:rPr>
                <w:rFonts w:ascii="Times New Roman" w:hAnsi="Times New Roman"/>
                <w:sz w:val="24"/>
              </w:rPr>
              <w:t>A</w:t>
            </w:r>
            <w:r w:rsidRPr="00DC6C3E">
              <w:rPr>
                <w:rFonts w:ascii="Times New Roman" w:hAnsi="Times New Roman"/>
                <w:sz w:val="24"/>
              </w:rPr>
              <w:t>声级</w:t>
            </w:r>
            <w:r w:rsidRPr="00DC6C3E">
              <w:rPr>
                <w:rFonts w:ascii="Times New Roman" w:hAnsi="Times New Roman"/>
                <w:sz w:val="24"/>
              </w:rPr>
              <w:t>L</w:t>
            </w:r>
            <w:r w:rsidRPr="00DC6C3E">
              <w:rPr>
                <w:rFonts w:ascii="Times New Roman" w:hAnsi="Times New Roman"/>
                <w:sz w:val="24"/>
                <w:vertAlign w:val="subscript"/>
              </w:rPr>
              <w:t>eq</w:t>
            </w:r>
            <w:r w:rsidRPr="00DC6C3E">
              <w:rPr>
                <w:rFonts w:ascii="Times New Roman" w:hAnsi="Times New Roman"/>
                <w:sz w:val="24"/>
              </w:rPr>
              <w:t>。</w:t>
            </w:r>
          </w:p>
          <w:p w:rsidR="004D4ED9" w:rsidRPr="00DC6C3E" w:rsidRDefault="004D4ED9" w:rsidP="00556AD2">
            <w:pPr>
              <w:adjustRightInd w:val="0"/>
              <w:spacing w:line="360" w:lineRule="auto"/>
              <w:ind w:firstLineChars="200" w:firstLine="480"/>
              <w:rPr>
                <w:rFonts w:ascii="Times New Roman" w:hAnsi="Times New Roman"/>
                <w:bCs/>
                <w:sz w:val="24"/>
              </w:rPr>
            </w:pPr>
            <w:r w:rsidRPr="00DC6C3E">
              <w:rPr>
                <w:rFonts w:ascii="Times New Roman" w:hAnsi="Times New Roman"/>
                <w:sz w:val="24"/>
              </w:rPr>
              <w:t>（</w:t>
            </w:r>
            <w:r w:rsidRPr="00DC6C3E">
              <w:rPr>
                <w:rFonts w:ascii="Times New Roman" w:hAnsi="Times New Roman"/>
                <w:sz w:val="24"/>
              </w:rPr>
              <w:t>3</w:t>
            </w:r>
            <w:r w:rsidRPr="00DC6C3E">
              <w:rPr>
                <w:rFonts w:ascii="Times New Roman" w:hAnsi="Times New Roman"/>
                <w:sz w:val="24"/>
              </w:rPr>
              <w:t>）监测时间和频率</w:t>
            </w:r>
          </w:p>
          <w:p w:rsidR="004D4ED9" w:rsidRPr="00DC6C3E" w:rsidRDefault="004D4ED9" w:rsidP="00556AD2">
            <w:pPr>
              <w:adjustRightInd w:val="0"/>
              <w:spacing w:line="360" w:lineRule="auto"/>
              <w:ind w:firstLineChars="200" w:firstLine="480"/>
              <w:rPr>
                <w:rFonts w:ascii="Times New Roman" w:hAnsi="Times New Roman"/>
                <w:bCs/>
                <w:sz w:val="24"/>
              </w:rPr>
            </w:pPr>
            <w:r w:rsidRPr="00DC6C3E">
              <w:rPr>
                <w:rFonts w:ascii="Times New Roman" w:hAnsi="Times New Roman"/>
                <w:sz w:val="24"/>
              </w:rPr>
              <w:t>监测时间为</w:t>
            </w:r>
            <w:r w:rsidRPr="00DC6C3E">
              <w:rPr>
                <w:rFonts w:ascii="Times New Roman" w:hAnsi="Times New Roman"/>
                <w:sz w:val="24"/>
              </w:rPr>
              <w:t>20</w:t>
            </w:r>
            <w:r w:rsidR="00554A75">
              <w:rPr>
                <w:rFonts w:ascii="Times New Roman" w:hAnsi="Times New Roman" w:hint="eastAsia"/>
                <w:sz w:val="24"/>
              </w:rPr>
              <w:t>2</w:t>
            </w:r>
            <w:r w:rsidR="00B60D05">
              <w:rPr>
                <w:rFonts w:ascii="Times New Roman" w:hAnsi="Times New Roman" w:hint="eastAsia"/>
                <w:sz w:val="24"/>
              </w:rPr>
              <w:t>1</w:t>
            </w:r>
            <w:r w:rsidRPr="00DC6C3E">
              <w:rPr>
                <w:rFonts w:ascii="Times New Roman" w:hAnsi="Times New Roman"/>
                <w:sz w:val="24"/>
              </w:rPr>
              <w:t>年</w:t>
            </w:r>
            <w:r w:rsidR="00B60D05">
              <w:rPr>
                <w:rFonts w:ascii="Times New Roman" w:hAnsi="Times New Roman" w:hint="eastAsia"/>
                <w:sz w:val="24"/>
              </w:rPr>
              <w:t>1</w:t>
            </w:r>
            <w:r w:rsidRPr="00DC6C3E">
              <w:rPr>
                <w:rFonts w:ascii="Times New Roman" w:hAnsi="Times New Roman"/>
                <w:sz w:val="24"/>
              </w:rPr>
              <w:t>月</w:t>
            </w:r>
            <w:r w:rsidR="00B60D05">
              <w:rPr>
                <w:rFonts w:ascii="Times New Roman" w:hAnsi="Times New Roman" w:hint="eastAsia"/>
                <w:sz w:val="24"/>
              </w:rPr>
              <w:t>14</w:t>
            </w:r>
            <w:r w:rsidRPr="00DC6C3E">
              <w:rPr>
                <w:rFonts w:ascii="Times New Roman" w:hAnsi="Times New Roman"/>
                <w:sz w:val="24"/>
              </w:rPr>
              <w:t>日</w:t>
            </w:r>
            <w:r w:rsidRPr="00DC6C3E">
              <w:rPr>
                <w:rFonts w:ascii="Times New Roman" w:hAnsi="Times New Roman"/>
                <w:sz w:val="24"/>
              </w:rPr>
              <w:t>~20</w:t>
            </w:r>
            <w:r w:rsidR="00554A75">
              <w:rPr>
                <w:rFonts w:ascii="Times New Roman" w:hAnsi="Times New Roman" w:hint="eastAsia"/>
                <w:sz w:val="24"/>
              </w:rPr>
              <w:t>2</w:t>
            </w:r>
            <w:r w:rsidR="00B60D05">
              <w:rPr>
                <w:rFonts w:ascii="Times New Roman" w:hAnsi="Times New Roman" w:hint="eastAsia"/>
                <w:sz w:val="24"/>
              </w:rPr>
              <w:t>1</w:t>
            </w:r>
            <w:r w:rsidRPr="00DC6C3E">
              <w:rPr>
                <w:rFonts w:ascii="Times New Roman" w:hAnsi="Times New Roman"/>
                <w:sz w:val="24"/>
              </w:rPr>
              <w:t>年</w:t>
            </w:r>
            <w:r w:rsidR="00B60D05">
              <w:rPr>
                <w:rFonts w:ascii="Times New Roman" w:hAnsi="Times New Roman" w:hint="eastAsia"/>
                <w:sz w:val="24"/>
              </w:rPr>
              <w:t>1</w:t>
            </w:r>
            <w:r w:rsidRPr="00DC6C3E">
              <w:rPr>
                <w:rFonts w:ascii="Times New Roman" w:hAnsi="Times New Roman"/>
                <w:sz w:val="24"/>
              </w:rPr>
              <w:t>月</w:t>
            </w:r>
            <w:r w:rsidR="00B60D05">
              <w:rPr>
                <w:rFonts w:ascii="Times New Roman" w:hAnsi="Times New Roman" w:hint="eastAsia"/>
                <w:sz w:val="24"/>
              </w:rPr>
              <w:t>1</w:t>
            </w:r>
            <w:r w:rsidR="00554A75">
              <w:rPr>
                <w:rFonts w:ascii="Times New Roman" w:hAnsi="Times New Roman" w:hint="eastAsia"/>
                <w:sz w:val="24"/>
              </w:rPr>
              <w:t>5</w:t>
            </w:r>
            <w:r w:rsidRPr="00DC6C3E">
              <w:rPr>
                <w:rFonts w:ascii="Times New Roman" w:hAnsi="Times New Roman"/>
                <w:sz w:val="24"/>
              </w:rPr>
              <w:t>日，连续监测</w:t>
            </w:r>
            <w:r w:rsidRPr="00DC6C3E">
              <w:rPr>
                <w:rFonts w:ascii="Times New Roman" w:hAnsi="Times New Roman"/>
                <w:sz w:val="24"/>
              </w:rPr>
              <w:t>2</w:t>
            </w:r>
            <w:r w:rsidRPr="00DC6C3E">
              <w:rPr>
                <w:rFonts w:ascii="Times New Roman" w:hAnsi="Times New Roman"/>
                <w:sz w:val="24"/>
              </w:rPr>
              <w:t>天，昼、夜各</w:t>
            </w:r>
            <w:r w:rsidRPr="00DC6C3E">
              <w:rPr>
                <w:rFonts w:ascii="Times New Roman" w:hAnsi="Times New Roman"/>
                <w:sz w:val="24"/>
              </w:rPr>
              <w:t>1</w:t>
            </w:r>
            <w:r w:rsidRPr="00DC6C3E">
              <w:rPr>
                <w:rFonts w:ascii="Times New Roman" w:hAnsi="Times New Roman"/>
                <w:sz w:val="24"/>
              </w:rPr>
              <w:t>次。</w:t>
            </w:r>
          </w:p>
          <w:p w:rsidR="004D4ED9" w:rsidRPr="00DC6C3E" w:rsidRDefault="004D4ED9" w:rsidP="00556AD2">
            <w:pPr>
              <w:adjustRightInd w:val="0"/>
              <w:spacing w:line="360" w:lineRule="auto"/>
              <w:ind w:firstLineChars="200" w:firstLine="480"/>
              <w:rPr>
                <w:rFonts w:ascii="Times New Roman" w:hAnsi="Times New Roman"/>
                <w:sz w:val="24"/>
              </w:rPr>
            </w:pPr>
            <w:r w:rsidRPr="00DC6C3E">
              <w:rPr>
                <w:rFonts w:ascii="Times New Roman" w:hAnsi="Times New Roman"/>
                <w:sz w:val="24"/>
              </w:rPr>
              <w:lastRenderedPageBreak/>
              <w:t>（</w:t>
            </w:r>
            <w:r w:rsidRPr="00DC6C3E">
              <w:rPr>
                <w:rFonts w:ascii="Times New Roman" w:hAnsi="Times New Roman"/>
                <w:sz w:val="24"/>
              </w:rPr>
              <w:t>4</w:t>
            </w:r>
            <w:r w:rsidRPr="00DC6C3E">
              <w:rPr>
                <w:rFonts w:ascii="Times New Roman" w:hAnsi="Times New Roman"/>
                <w:sz w:val="24"/>
              </w:rPr>
              <w:t>）监测结果：监测结果见表</w:t>
            </w:r>
            <w:r w:rsidR="00E13590">
              <w:rPr>
                <w:rFonts w:ascii="Times New Roman" w:hAnsi="Times New Roman" w:hint="eastAsia"/>
                <w:sz w:val="24"/>
              </w:rPr>
              <w:t>10</w:t>
            </w:r>
            <w:r w:rsidRPr="00DC6C3E">
              <w:rPr>
                <w:rFonts w:ascii="Times New Roman" w:hAnsi="Times New Roman"/>
                <w:sz w:val="24"/>
              </w:rPr>
              <w:t>。</w:t>
            </w:r>
          </w:p>
          <w:p w:rsidR="004D4ED9" w:rsidRPr="00DC6C3E" w:rsidRDefault="004D4ED9" w:rsidP="00933CD2">
            <w:pPr>
              <w:spacing w:line="360" w:lineRule="auto"/>
              <w:ind w:leftChars="50" w:left="105" w:rightChars="50" w:right="105" w:firstLineChars="200" w:firstLine="482"/>
              <w:jc w:val="center"/>
              <w:textAlignment w:val="baseline"/>
              <w:rPr>
                <w:rFonts w:ascii="Times New Roman" w:hAnsi="Times New Roman"/>
                <w:b/>
                <w:sz w:val="24"/>
              </w:rPr>
            </w:pPr>
            <w:r w:rsidRPr="000F3F48">
              <w:rPr>
                <w:rFonts w:ascii="Times New Roman" w:hAnsi="Times New Roman"/>
                <w:b/>
                <w:sz w:val="24"/>
              </w:rPr>
              <w:t>表</w:t>
            </w:r>
            <w:r w:rsidR="00E13590">
              <w:rPr>
                <w:rFonts w:ascii="Times New Roman" w:hAnsi="Times New Roman" w:hint="eastAsia"/>
                <w:b/>
                <w:sz w:val="24"/>
              </w:rPr>
              <w:t>10</w:t>
            </w:r>
            <w:r w:rsidRPr="000F3F48">
              <w:rPr>
                <w:rFonts w:ascii="Times New Roman" w:hAnsi="Times New Roman"/>
                <w:b/>
                <w:sz w:val="24"/>
              </w:rPr>
              <w:t xml:space="preserve">   </w:t>
            </w:r>
            <w:r w:rsidRPr="000F3F48">
              <w:rPr>
                <w:rFonts w:ascii="Times New Roman" w:hAnsi="Times New Roman"/>
                <w:b/>
                <w:sz w:val="24"/>
              </w:rPr>
              <w:t>环境噪声监测结果统计表</w:t>
            </w:r>
            <w:r w:rsidRPr="00DC6C3E">
              <w:rPr>
                <w:rFonts w:ascii="Times New Roman" w:hAnsi="Times New Roman"/>
                <w:b/>
                <w:sz w:val="24"/>
              </w:rPr>
              <w:t xml:space="preserve">     </w:t>
            </w:r>
            <w:r w:rsidRPr="00DC6C3E">
              <w:rPr>
                <w:rFonts w:ascii="Times New Roman" w:hAnsi="Times New Roman"/>
                <w:b/>
                <w:sz w:val="24"/>
              </w:rPr>
              <w:t>等效声级</w:t>
            </w:r>
            <w:r w:rsidRPr="00DC6C3E">
              <w:rPr>
                <w:rFonts w:ascii="Times New Roman" w:hAnsi="Times New Roman"/>
                <w:b/>
                <w:sz w:val="24"/>
              </w:rPr>
              <w:t>Leq</w:t>
            </w:r>
            <w:r w:rsidRPr="00DC6C3E">
              <w:rPr>
                <w:rFonts w:ascii="Times New Roman" w:hAnsi="Times New Roman"/>
                <w:b/>
                <w:sz w:val="24"/>
              </w:rPr>
              <w:t>：</w:t>
            </w:r>
            <w:r w:rsidRPr="00DC6C3E">
              <w:rPr>
                <w:rFonts w:ascii="Times New Roman" w:hAnsi="Times New Roman"/>
                <w:b/>
                <w:sz w:val="24"/>
              </w:rPr>
              <w:t>dB(A)</w:t>
            </w:r>
          </w:p>
          <w:tbl>
            <w:tblPr>
              <w:tblpPr w:leftFromText="181" w:rightFromText="181" w:vertAnchor="text" w:horzAnchor="page" w:tblpXSpec="center"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19"/>
              <w:gridCol w:w="1843"/>
              <w:gridCol w:w="1405"/>
              <w:gridCol w:w="1131"/>
              <w:gridCol w:w="1270"/>
              <w:gridCol w:w="1113"/>
            </w:tblGrid>
            <w:tr w:rsidR="006812B3" w:rsidRPr="00DC6C3E" w:rsidTr="006812B3">
              <w:trPr>
                <w:trHeight w:val="327"/>
              </w:trPr>
              <w:tc>
                <w:tcPr>
                  <w:tcW w:w="1119" w:type="dxa"/>
                  <w:vMerge w:val="restart"/>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噪声类别</w:t>
                  </w:r>
                </w:p>
              </w:tc>
              <w:tc>
                <w:tcPr>
                  <w:tcW w:w="1843" w:type="dxa"/>
                  <w:vMerge w:val="restart"/>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测点位置</w:t>
                  </w:r>
                </w:p>
              </w:tc>
              <w:tc>
                <w:tcPr>
                  <w:tcW w:w="4919" w:type="dxa"/>
                  <w:gridSpan w:val="4"/>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等效声级</w:t>
                  </w:r>
                  <w:r w:rsidRPr="00DC6C3E">
                    <w:rPr>
                      <w:rFonts w:ascii="Times New Roman" w:hAnsi="Times New Roman"/>
                      <w:szCs w:val="21"/>
                    </w:rPr>
                    <w:t>（</w:t>
                  </w:r>
                  <w:r w:rsidRPr="00DC6C3E">
                    <w:rPr>
                      <w:rFonts w:ascii="Times New Roman" w:hAnsi="Times New Roman"/>
                      <w:szCs w:val="21"/>
                    </w:rPr>
                    <w:t>Leq</w:t>
                  </w:r>
                  <w:r w:rsidRPr="00DC6C3E">
                    <w:rPr>
                      <w:rFonts w:ascii="Times New Roman" w:hAnsi="Times New Roman"/>
                      <w:szCs w:val="21"/>
                    </w:rPr>
                    <w:t>）</w:t>
                  </w:r>
                </w:p>
              </w:tc>
            </w:tr>
            <w:tr w:rsidR="006812B3" w:rsidRPr="00DC6C3E" w:rsidTr="006812B3">
              <w:trPr>
                <w:trHeight w:val="327"/>
              </w:trPr>
              <w:tc>
                <w:tcPr>
                  <w:tcW w:w="1119"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1843"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2536" w:type="dxa"/>
                  <w:gridSpan w:val="2"/>
                  <w:vAlign w:val="center"/>
                </w:tcPr>
                <w:p w:rsidR="006812B3" w:rsidRPr="00DC6C3E" w:rsidRDefault="006812B3" w:rsidP="00B60D05">
                  <w:pPr>
                    <w:ind w:leftChars="50" w:left="105" w:rightChars="50" w:right="105"/>
                    <w:jc w:val="center"/>
                    <w:rPr>
                      <w:rFonts w:ascii="Times New Roman" w:hAnsi="Times New Roman"/>
                      <w:bCs/>
                      <w:szCs w:val="21"/>
                    </w:rPr>
                  </w:pPr>
                  <w:r w:rsidRPr="00DC6C3E">
                    <w:rPr>
                      <w:rFonts w:ascii="Times New Roman" w:hAnsi="Times New Roman"/>
                      <w:bCs/>
                      <w:szCs w:val="21"/>
                    </w:rPr>
                    <w:t>20</w:t>
                  </w:r>
                  <w:r w:rsidR="00554A75">
                    <w:rPr>
                      <w:rFonts w:ascii="Times New Roman" w:hAnsi="Times New Roman" w:hint="eastAsia"/>
                      <w:bCs/>
                      <w:szCs w:val="21"/>
                    </w:rPr>
                    <w:t>2</w:t>
                  </w:r>
                  <w:r w:rsidR="00B60D05">
                    <w:rPr>
                      <w:rFonts w:ascii="Times New Roman" w:hAnsi="Times New Roman" w:hint="eastAsia"/>
                      <w:bCs/>
                      <w:szCs w:val="21"/>
                    </w:rPr>
                    <w:t>1</w:t>
                  </w:r>
                  <w:r w:rsidRPr="00DC6C3E">
                    <w:rPr>
                      <w:rFonts w:ascii="Times New Roman" w:hAnsi="Times New Roman"/>
                      <w:bCs/>
                      <w:szCs w:val="21"/>
                    </w:rPr>
                    <w:t>年</w:t>
                  </w:r>
                  <w:r w:rsidR="00B60D05">
                    <w:rPr>
                      <w:rFonts w:ascii="Times New Roman" w:hAnsi="Times New Roman" w:hint="eastAsia"/>
                      <w:bCs/>
                      <w:szCs w:val="21"/>
                    </w:rPr>
                    <w:t>1</w:t>
                  </w:r>
                  <w:r w:rsidRPr="00DC6C3E">
                    <w:rPr>
                      <w:rFonts w:ascii="Times New Roman" w:hAnsi="Times New Roman"/>
                      <w:bCs/>
                      <w:szCs w:val="21"/>
                    </w:rPr>
                    <w:t>月</w:t>
                  </w:r>
                  <w:r w:rsidR="00B60D05">
                    <w:rPr>
                      <w:rFonts w:ascii="Times New Roman" w:hAnsi="Times New Roman" w:hint="eastAsia"/>
                      <w:bCs/>
                      <w:szCs w:val="21"/>
                    </w:rPr>
                    <w:t>1</w:t>
                  </w:r>
                  <w:r w:rsidR="00554A75">
                    <w:rPr>
                      <w:rFonts w:ascii="Times New Roman" w:hAnsi="Times New Roman" w:hint="eastAsia"/>
                      <w:bCs/>
                      <w:szCs w:val="21"/>
                    </w:rPr>
                    <w:t>4</w:t>
                  </w:r>
                  <w:r w:rsidRPr="00DC6C3E">
                    <w:rPr>
                      <w:rFonts w:ascii="Times New Roman" w:hAnsi="Times New Roman"/>
                      <w:bCs/>
                      <w:szCs w:val="21"/>
                    </w:rPr>
                    <w:t>日</w:t>
                  </w:r>
                </w:p>
              </w:tc>
              <w:tc>
                <w:tcPr>
                  <w:tcW w:w="2383" w:type="dxa"/>
                  <w:gridSpan w:val="2"/>
                  <w:vAlign w:val="center"/>
                </w:tcPr>
                <w:p w:rsidR="006812B3" w:rsidRPr="00DC6C3E" w:rsidRDefault="006812B3" w:rsidP="00B60D05">
                  <w:pPr>
                    <w:ind w:leftChars="50" w:left="105" w:rightChars="50" w:right="105"/>
                    <w:jc w:val="center"/>
                    <w:rPr>
                      <w:rFonts w:ascii="Times New Roman" w:hAnsi="Times New Roman"/>
                      <w:bCs/>
                      <w:szCs w:val="21"/>
                    </w:rPr>
                  </w:pPr>
                  <w:r w:rsidRPr="00DC6C3E">
                    <w:rPr>
                      <w:rFonts w:ascii="Times New Roman" w:hAnsi="Times New Roman"/>
                      <w:bCs/>
                      <w:szCs w:val="21"/>
                    </w:rPr>
                    <w:t>20</w:t>
                  </w:r>
                  <w:r w:rsidR="00554A75">
                    <w:rPr>
                      <w:rFonts w:ascii="Times New Roman" w:hAnsi="Times New Roman" w:hint="eastAsia"/>
                      <w:bCs/>
                      <w:szCs w:val="21"/>
                    </w:rPr>
                    <w:t>2</w:t>
                  </w:r>
                  <w:r w:rsidR="00B60D05">
                    <w:rPr>
                      <w:rFonts w:ascii="Times New Roman" w:hAnsi="Times New Roman" w:hint="eastAsia"/>
                      <w:bCs/>
                      <w:szCs w:val="21"/>
                    </w:rPr>
                    <w:t>1</w:t>
                  </w:r>
                  <w:r w:rsidRPr="00DC6C3E">
                    <w:rPr>
                      <w:rFonts w:ascii="Times New Roman" w:hAnsi="Times New Roman"/>
                      <w:bCs/>
                      <w:szCs w:val="21"/>
                    </w:rPr>
                    <w:t>年</w:t>
                  </w:r>
                  <w:r w:rsidR="00B60D05">
                    <w:rPr>
                      <w:rFonts w:ascii="Times New Roman" w:hAnsi="Times New Roman" w:hint="eastAsia"/>
                      <w:bCs/>
                      <w:szCs w:val="21"/>
                    </w:rPr>
                    <w:t>1</w:t>
                  </w:r>
                  <w:r w:rsidRPr="00DC6C3E">
                    <w:rPr>
                      <w:rFonts w:ascii="Times New Roman" w:hAnsi="Times New Roman"/>
                      <w:bCs/>
                      <w:szCs w:val="21"/>
                    </w:rPr>
                    <w:t>月</w:t>
                  </w:r>
                  <w:r w:rsidR="00B60D05">
                    <w:rPr>
                      <w:rFonts w:ascii="Times New Roman" w:hAnsi="Times New Roman" w:hint="eastAsia"/>
                      <w:bCs/>
                      <w:szCs w:val="21"/>
                    </w:rPr>
                    <w:t>1</w:t>
                  </w:r>
                  <w:r w:rsidR="00554A75">
                    <w:rPr>
                      <w:rFonts w:ascii="Times New Roman" w:hAnsi="Times New Roman" w:hint="eastAsia"/>
                      <w:bCs/>
                      <w:szCs w:val="21"/>
                    </w:rPr>
                    <w:t>5</w:t>
                  </w:r>
                  <w:r w:rsidRPr="00DC6C3E">
                    <w:rPr>
                      <w:rFonts w:ascii="Times New Roman" w:hAnsi="Times New Roman"/>
                      <w:bCs/>
                      <w:szCs w:val="21"/>
                    </w:rPr>
                    <w:t>日</w:t>
                  </w:r>
                </w:p>
              </w:tc>
            </w:tr>
            <w:tr w:rsidR="006812B3" w:rsidRPr="00DC6C3E" w:rsidTr="006812B3">
              <w:trPr>
                <w:trHeight w:val="336"/>
              </w:trPr>
              <w:tc>
                <w:tcPr>
                  <w:tcW w:w="1119"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1843" w:type="dxa"/>
                  <w:vMerge/>
                  <w:vAlign w:val="center"/>
                </w:tcPr>
                <w:p w:rsidR="006812B3" w:rsidRPr="00DC6C3E" w:rsidRDefault="006812B3" w:rsidP="001C46E1">
                  <w:pPr>
                    <w:ind w:leftChars="50" w:left="105" w:rightChars="50" w:right="105"/>
                    <w:jc w:val="center"/>
                    <w:rPr>
                      <w:rFonts w:ascii="Times New Roman" w:hAnsi="Times New Roman"/>
                      <w:bCs/>
                      <w:szCs w:val="21"/>
                    </w:rPr>
                  </w:pPr>
                </w:p>
              </w:tc>
              <w:tc>
                <w:tcPr>
                  <w:tcW w:w="1405"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昼间</w:t>
                  </w:r>
                </w:p>
              </w:tc>
              <w:tc>
                <w:tcPr>
                  <w:tcW w:w="1131"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夜间</w:t>
                  </w:r>
                </w:p>
              </w:tc>
              <w:tc>
                <w:tcPr>
                  <w:tcW w:w="1270"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昼间</w:t>
                  </w:r>
                </w:p>
              </w:tc>
              <w:tc>
                <w:tcPr>
                  <w:tcW w:w="1113" w:type="dxa"/>
                  <w:vAlign w:val="center"/>
                </w:tcPr>
                <w:p w:rsidR="006812B3" w:rsidRPr="00DC6C3E" w:rsidRDefault="006812B3" w:rsidP="001C46E1">
                  <w:pPr>
                    <w:ind w:leftChars="50" w:left="105" w:rightChars="50" w:right="105"/>
                    <w:jc w:val="center"/>
                    <w:rPr>
                      <w:rFonts w:ascii="Times New Roman" w:hAnsi="Times New Roman"/>
                      <w:bCs/>
                      <w:szCs w:val="21"/>
                    </w:rPr>
                  </w:pPr>
                  <w:r w:rsidRPr="00DC6C3E">
                    <w:rPr>
                      <w:rFonts w:ascii="Times New Roman" w:hAnsi="Times New Roman"/>
                      <w:bCs/>
                      <w:szCs w:val="21"/>
                    </w:rPr>
                    <w:t>夜间</w:t>
                  </w:r>
                </w:p>
              </w:tc>
            </w:tr>
            <w:tr w:rsidR="00533EAA" w:rsidRPr="00DC6C3E" w:rsidTr="006812B3">
              <w:trPr>
                <w:trHeight w:val="19"/>
              </w:trPr>
              <w:tc>
                <w:tcPr>
                  <w:tcW w:w="1119" w:type="dxa"/>
                  <w:vMerge w:val="restart"/>
                  <w:vAlign w:val="center"/>
                </w:tcPr>
                <w:p w:rsidR="00533EAA" w:rsidRPr="00DC6C3E" w:rsidRDefault="00533EAA" w:rsidP="001C46E1">
                  <w:pPr>
                    <w:ind w:leftChars="50" w:left="105" w:rightChars="50" w:right="105"/>
                    <w:jc w:val="center"/>
                    <w:rPr>
                      <w:rFonts w:ascii="Times New Roman" w:hAnsi="Times New Roman"/>
                      <w:bCs/>
                      <w:szCs w:val="21"/>
                    </w:rPr>
                  </w:pPr>
                  <w:r w:rsidRPr="00DC6C3E">
                    <w:rPr>
                      <w:rFonts w:ascii="Times New Roman" w:hAnsi="Times New Roman"/>
                      <w:bCs/>
                      <w:szCs w:val="21"/>
                    </w:rPr>
                    <w:t>声环境</w:t>
                  </w:r>
                </w:p>
              </w:tc>
              <w:tc>
                <w:tcPr>
                  <w:tcW w:w="1843" w:type="dxa"/>
                  <w:vAlign w:val="center"/>
                </w:tcPr>
                <w:p w:rsidR="00533EAA" w:rsidRDefault="00B60D05"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东</w:t>
                  </w:r>
                </w:p>
              </w:tc>
              <w:tc>
                <w:tcPr>
                  <w:tcW w:w="1405"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54</w:t>
                  </w:r>
                </w:p>
              </w:tc>
              <w:tc>
                <w:tcPr>
                  <w:tcW w:w="1131"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43</w:t>
                  </w:r>
                </w:p>
              </w:tc>
              <w:tc>
                <w:tcPr>
                  <w:tcW w:w="1270"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56</w:t>
                  </w:r>
                </w:p>
              </w:tc>
              <w:tc>
                <w:tcPr>
                  <w:tcW w:w="1113"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44</w:t>
                  </w:r>
                </w:p>
              </w:tc>
            </w:tr>
            <w:tr w:rsidR="00533EAA" w:rsidRPr="00DC6C3E" w:rsidTr="006812B3">
              <w:trPr>
                <w:trHeight w:val="19"/>
              </w:trPr>
              <w:tc>
                <w:tcPr>
                  <w:tcW w:w="1119" w:type="dxa"/>
                  <w:vMerge/>
                  <w:vAlign w:val="center"/>
                </w:tcPr>
                <w:p w:rsidR="00533EAA" w:rsidRPr="00DC6C3E" w:rsidRDefault="00533EAA" w:rsidP="001C46E1">
                  <w:pPr>
                    <w:ind w:leftChars="50" w:left="105" w:rightChars="50" w:right="105"/>
                    <w:jc w:val="center"/>
                    <w:rPr>
                      <w:rFonts w:ascii="Times New Roman" w:hAnsi="Times New Roman"/>
                      <w:bCs/>
                      <w:szCs w:val="21"/>
                    </w:rPr>
                  </w:pPr>
                </w:p>
              </w:tc>
              <w:tc>
                <w:tcPr>
                  <w:tcW w:w="1843" w:type="dxa"/>
                  <w:vAlign w:val="center"/>
                </w:tcPr>
                <w:p w:rsidR="00533EAA" w:rsidRDefault="00B60D05"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南</w:t>
                  </w:r>
                </w:p>
              </w:tc>
              <w:tc>
                <w:tcPr>
                  <w:tcW w:w="1405"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51</w:t>
                  </w:r>
                </w:p>
              </w:tc>
              <w:tc>
                <w:tcPr>
                  <w:tcW w:w="1131"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42</w:t>
                  </w:r>
                </w:p>
              </w:tc>
              <w:tc>
                <w:tcPr>
                  <w:tcW w:w="1270"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52</w:t>
                  </w:r>
                </w:p>
              </w:tc>
              <w:tc>
                <w:tcPr>
                  <w:tcW w:w="1113"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43</w:t>
                  </w:r>
                </w:p>
              </w:tc>
            </w:tr>
            <w:tr w:rsidR="00533EAA" w:rsidRPr="00DC6C3E" w:rsidTr="006812B3">
              <w:trPr>
                <w:trHeight w:val="298"/>
              </w:trPr>
              <w:tc>
                <w:tcPr>
                  <w:tcW w:w="1119" w:type="dxa"/>
                  <w:vMerge/>
                  <w:vAlign w:val="center"/>
                </w:tcPr>
                <w:p w:rsidR="00533EAA" w:rsidRPr="00DC6C3E" w:rsidRDefault="00533EAA" w:rsidP="001C46E1">
                  <w:pPr>
                    <w:ind w:leftChars="50" w:left="105" w:rightChars="50" w:right="105"/>
                    <w:jc w:val="center"/>
                    <w:rPr>
                      <w:rFonts w:ascii="Times New Roman" w:hAnsi="Times New Roman"/>
                      <w:bCs/>
                      <w:szCs w:val="21"/>
                    </w:rPr>
                  </w:pPr>
                </w:p>
              </w:tc>
              <w:tc>
                <w:tcPr>
                  <w:tcW w:w="1843" w:type="dxa"/>
                  <w:vAlign w:val="center"/>
                </w:tcPr>
                <w:p w:rsidR="00533EAA" w:rsidRDefault="00B60D05"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西</w:t>
                  </w:r>
                </w:p>
              </w:tc>
              <w:tc>
                <w:tcPr>
                  <w:tcW w:w="1405"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59</w:t>
                  </w:r>
                </w:p>
              </w:tc>
              <w:tc>
                <w:tcPr>
                  <w:tcW w:w="1131"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46</w:t>
                  </w:r>
                </w:p>
              </w:tc>
              <w:tc>
                <w:tcPr>
                  <w:tcW w:w="1270"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58</w:t>
                  </w:r>
                </w:p>
              </w:tc>
              <w:tc>
                <w:tcPr>
                  <w:tcW w:w="1113"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45</w:t>
                  </w:r>
                </w:p>
              </w:tc>
            </w:tr>
            <w:tr w:rsidR="00533EAA" w:rsidRPr="00DC6C3E" w:rsidTr="006812B3">
              <w:trPr>
                <w:trHeight w:val="19"/>
              </w:trPr>
              <w:tc>
                <w:tcPr>
                  <w:tcW w:w="1119" w:type="dxa"/>
                  <w:vMerge/>
                  <w:vAlign w:val="center"/>
                </w:tcPr>
                <w:p w:rsidR="00533EAA" w:rsidRPr="00DC6C3E" w:rsidRDefault="00533EAA" w:rsidP="001C46E1">
                  <w:pPr>
                    <w:ind w:leftChars="50" w:left="105" w:rightChars="50" w:right="105"/>
                    <w:jc w:val="center"/>
                    <w:rPr>
                      <w:rFonts w:ascii="Times New Roman" w:hAnsi="Times New Roman"/>
                      <w:bCs/>
                      <w:szCs w:val="21"/>
                    </w:rPr>
                  </w:pPr>
                </w:p>
              </w:tc>
              <w:tc>
                <w:tcPr>
                  <w:tcW w:w="1843" w:type="dxa"/>
                  <w:vAlign w:val="center"/>
                </w:tcPr>
                <w:p w:rsidR="00533EAA" w:rsidRDefault="00B60D05" w:rsidP="00066014">
                  <w:pPr>
                    <w:tabs>
                      <w:tab w:val="left" w:pos="4515"/>
                    </w:tabs>
                    <w:autoSpaceDE w:val="0"/>
                    <w:autoSpaceDN w:val="0"/>
                    <w:adjustRightInd w:val="0"/>
                    <w:spacing w:line="240" w:lineRule="atLeast"/>
                    <w:jc w:val="center"/>
                    <w:rPr>
                      <w:rFonts w:ascii="Times New Roman" w:hAnsi="Times New Roman"/>
                    </w:rPr>
                  </w:pPr>
                  <w:r>
                    <w:rPr>
                      <w:rFonts w:ascii="Times New Roman" w:hAnsi="Times New Roman" w:hint="eastAsia"/>
                    </w:rPr>
                    <w:t>北</w:t>
                  </w:r>
                </w:p>
              </w:tc>
              <w:tc>
                <w:tcPr>
                  <w:tcW w:w="1405"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53</w:t>
                  </w:r>
                </w:p>
              </w:tc>
              <w:tc>
                <w:tcPr>
                  <w:tcW w:w="1131"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41</w:t>
                  </w:r>
                </w:p>
              </w:tc>
              <w:tc>
                <w:tcPr>
                  <w:tcW w:w="1270"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53</w:t>
                  </w:r>
                </w:p>
              </w:tc>
              <w:tc>
                <w:tcPr>
                  <w:tcW w:w="1113" w:type="dxa"/>
                  <w:vAlign w:val="center"/>
                </w:tcPr>
                <w:p w:rsidR="00533EAA" w:rsidRPr="00F7657A" w:rsidRDefault="00B60D05" w:rsidP="00F7657A">
                  <w:pPr>
                    <w:ind w:leftChars="50" w:left="105" w:rightChars="50" w:right="105"/>
                    <w:jc w:val="center"/>
                    <w:rPr>
                      <w:rFonts w:ascii="Times New Roman" w:hAnsi="Times New Roman"/>
                      <w:bCs/>
                      <w:szCs w:val="21"/>
                    </w:rPr>
                  </w:pPr>
                  <w:r>
                    <w:rPr>
                      <w:rFonts w:ascii="Times New Roman" w:hAnsi="Times New Roman" w:hint="eastAsia"/>
                      <w:bCs/>
                      <w:szCs w:val="21"/>
                    </w:rPr>
                    <w:t>42</w:t>
                  </w:r>
                </w:p>
              </w:tc>
            </w:tr>
          </w:tbl>
          <w:p w:rsidR="006812B3" w:rsidRPr="00DC6C3E" w:rsidRDefault="006812B3" w:rsidP="004D4ED9">
            <w:pPr>
              <w:adjustRightInd w:val="0"/>
              <w:spacing w:line="360" w:lineRule="auto"/>
              <w:ind w:firstLineChars="200" w:firstLine="480"/>
              <w:rPr>
                <w:rFonts w:ascii="Times New Roman" w:hAnsi="Times New Roman"/>
                <w:sz w:val="24"/>
              </w:rPr>
            </w:pPr>
          </w:p>
          <w:p w:rsidR="006812B3" w:rsidRPr="00DC6C3E" w:rsidRDefault="006812B3" w:rsidP="004D4ED9">
            <w:pPr>
              <w:adjustRightInd w:val="0"/>
              <w:spacing w:line="360" w:lineRule="auto"/>
              <w:ind w:firstLineChars="200" w:firstLine="480"/>
              <w:rPr>
                <w:rFonts w:ascii="Times New Roman" w:hAnsi="Times New Roman"/>
                <w:sz w:val="24"/>
              </w:rPr>
            </w:pPr>
          </w:p>
          <w:p w:rsidR="001222FD" w:rsidRPr="00DC6C3E" w:rsidRDefault="004D4ED9" w:rsidP="009C231C">
            <w:pPr>
              <w:adjustRightInd w:val="0"/>
              <w:spacing w:line="360" w:lineRule="auto"/>
              <w:ind w:firstLineChars="200" w:firstLine="480"/>
              <w:rPr>
                <w:rFonts w:ascii="Times New Roman" w:hAnsi="Times New Roman"/>
                <w:sz w:val="24"/>
              </w:rPr>
            </w:pPr>
            <w:r w:rsidRPr="00DC6C3E">
              <w:rPr>
                <w:rFonts w:ascii="Times New Roman" w:hAnsi="Times New Roman"/>
                <w:sz w:val="24"/>
              </w:rPr>
              <w:t>监测结果表明：本项目</w:t>
            </w:r>
            <w:r w:rsidR="002600E3">
              <w:rPr>
                <w:rFonts w:ascii="Times New Roman" w:hAnsi="Times New Roman" w:hint="eastAsia"/>
                <w:sz w:val="24"/>
              </w:rPr>
              <w:t>地</w:t>
            </w:r>
            <w:r w:rsidR="0039294D">
              <w:rPr>
                <w:rFonts w:ascii="Times New Roman" w:hAnsi="Times New Roman" w:hint="eastAsia"/>
                <w:sz w:val="24"/>
              </w:rPr>
              <w:t>声环境</w:t>
            </w:r>
            <w:r w:rsidRPr="00DC6C3E">
              <w:rPr>
                <w:rFonts w:ascii="Times New Roman" w:hAnsi="Times New Roman"/>
                <w:sz w:val="24"/>
              </w:rPr>
              <w:t>的监测值均满足《声环境质量标准》（</w:t>
            </w:r>
            <w:r w:rsidRPr="00DC6C3E">
              <w:rPr>
                <w:rFonts w:ascii="Times New Roman" w:hAnsi="Times New Roman"/>
                <w:sz w:val="24"/>
              </w:rPr>
              <w:t>GB3096-2008</w:t>
            </w:r>
            <w:r w:rsidRPr="00DC6C3E">
              <w:rPr>
                <w:rFonts w:ascii="Times New Roman" w:hAnsi="Times New Roman"/>
                <w:sz w:val="24"/>
              </w:rPr>
              <w:t>）</w:t>
            </w:r>
            <w:r w:rsidR="00B60D05">
              <w:rPr>
                <w:rFonts w:ascii="Times New Roman" w:hAnsi="Times New Roman" w:hint="eastAsia"/>
                <w:sz w:val="24"/>
              </w:rPr>
              <w:t>3</w:t>
            </w:r>
            <w:r w:rsidRPr="00DC6C3E">
              <w:rPr>
                <w:rFonts w:ascii="Times New Roman" w:hAnsi="Times New Roman"/>
                <w:sz w:val="24"/>
              </w:rPr>
              <w:t>类标准限值的要求，表明项目所在区域声环境质量现状良好。</w:t>
            </w:r>
          </w:p>
          <w:p w:rsidR="009C231C" w:rsidRPr="00DC6C3E" w:rsidRDefault="009C231C" w:rsidP="002600E3">
            <w:pPr>
              <w:adjustRightInd w:val="0"/>
              <w:spacing w:line="360" w:lineRule="auto"/>
              <w:ind w:firstLineChars="200" w:firstLine="480"/>
              <w:rPr>
                <w:rFonts w:ascii="Times New Roman" w:hAnsi="Times New Roman"/>
                <w:sz w:val="24"/>
              </w:rPr>
            </w:pPr>
          </w:p>
        </w:tc>
      </w:tr>
      <w:tr w:rsidR="001222FD" w:rsidRPr="00DC6C3E" w:rsidTr="004D4ED9">
        <w:trPr>
          <w:trHeight w:val="4076"/>
        </w:trPr>
        <w:tc>
          <w:tcPr>
            <w:tcW w:w="9401" w:type="dxa"/>
          </w:tcPr>
          <w:p w:rsidR="001222FD" w:rsidRPr="00DC6C3E" w:rsidRDefault="001222FD" w:rsidP="00787801">
            <w:pPr>
              <w:adjustRightInd w:val="0"/>
              <w:spacing w:line="360" w:lineRule="auto"/>
              <w:rPr>
                <w:rFonts w:ascii="Times New Roman" w:hAnsi="Times New Roman"/>
                <w:b/>
                <w:bCs/>
                <w:spacing w:val="-3"/>
                <w:sz w:val="28"/>
                <w:szCs w:val="28"/>
              </w:rPr>
            </w:pPr>
            <w:r w:rsidRPr="00714CEF">
              <w:rPr>
                <w:rFonts w:ascii="Times New Roman" w:hAnsi="Times New Roman"/>
                <w:b/>
                <w:bCs/>
                <w:spacing w:val="-3"/>
                <w:sz w:val="28"/>
                <w:szCs w:val="28"/>
              </w:rPr>
              <w:lastRenderedPageBreak/>
              <w:t>主要环境保护目标（列出名单及保护级别）</w:t>
            </w:r>
          </w:p>
          <w:p w:rsidR="00915515" w:rsidRPr="00DC6C3E" w:rsidRDefault="00915515" w:rsidP="00F57648">
            <w:pPr>
              <w:adjustRightInd w:val="0"/>
              <w:spacing w:line="360" w:lineRule="auto"/>
              <w:ind w:firstLineChars="200" w:firstLine="480"/>
              <w:rPr>
                <w:rFonts w:ascii="Times New Roman" w:hAnsi="Times New Roman"/>
                <w:sz w:val="24"/>
              </w:rPr>
            </w:pPr>
            <w:r w:rsidRPr="00DC6C3E">
              <w:rPr>
                <w:rFonts w:ascii="Times New Roman" w:hAnsi="Times New Roman"/>
                <w:sz w:val="24"/>
              </w:rPr>
              <w:t>经对项目排污特征和周围环境特征综合分析后，确定了本次评价的主要环境保护目标见表</w:t>
            </w:r>
            <w:r w:rsidR="00E13590">
              <w:rPr>
                <w:rFonts w:ascii="Times New Roman" w:hAnsi="Times New Roman" w:hint="eastAsia"/>
                <w:sz w:val="24"/>
              </w:rPr>
              <w:t>11</w:t>
            </w:r>
            <w:r w:rsidRPr="00DC6C3E">
              <w:rPr>
                <w:rFonts w:ascii="Times New Roman" w:hAnsi="Times New Roman"/>
                <w:sz w:val="24"/>
              </w:rPr>
              <w:t>。</w:t>
            </w:r>
          </w:p>
          <w:p w:rsidR="001222FD" w:rsidRDefault="001222FD" w:rsidP="00787801">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E13590">
              <w:rPr>
                <w:rFonts w:ascii="Times New Roman" w:eastAsiaTheme="majorEastAsia" w:hAnsi="Times New Roman" w:hint="eastAsia"/>
                <w:b/>
                <w:bCs/>
                <w:sz w:val="24"/>
              </w:rPr>
              <w:t>11</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主要环境保护目标</w:t>
            </w:r>
          </w:p>
          <w:tbl>
            <w:tblPr>
              <w:tblW w:w="8994" w:type="dxa"/>
              <w:jc w:val="center"/>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8"/>
              <w:gridCol w:w="490"/>
              <w:gridCol w:w="1071"/>
              <w:gridCol w:w="578"/>
              <w:gridCol w:w="1064"/>
              <w:gridCol w:w="1319"/>
              <w:gridCol w:w="1214"/>
              <w:gridCol w:w="1024"/>
              <w:gridCol w:w="1586"/>
            </w:tblGrid>
            <w:tr w:rsidR="00014A51" w:rsidTr="00714CEF">
              <w:trPr>
                <w:trHeight w:val="414"/>
                <w:jc w:val="center"/>
              </w:trPr>
              <w:tc>
                <w:tcPr>
                  <w:tcW w:w="648" w:type="dxa"/>
                  <w:vMerge w:val="restart"/>
                  <w:tcBorders>
                    <w:top w:val="single" w:sz="12" w:space="0" w:color="auto"/>
                    <w:left w:val="single" w:sz="12"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bCs/>
                      <w:szCs w:val="21"/>
                    </w:rPr>
                  </w:pPr>
                  <w:r>
                    <w:rPr>
                      <w:rFonts w:ascii="Times New Roman" w:hAnsi="Times New Roman" w:hint="eastAsia"/>
                      <w:b/>
                      <w:szCs w:val="21"/>
                    </w:rPr>
                    <w:t>环境要素</w:t>
                  </w:r>
                </w:p>
              </w:tc>
              <w:tc>
                <w:tcPr>
                  <w:tcW w:w="490" w:type="dxa"/>
                  <w:vMerge w:val="restart"/>
                  <w:tcBorders>
                    <w:top w:val="single" w:sz="12"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bCs/>
                      <w:szCs w:val="21"/>
                    </w:rPr>
                  </w:pPr>
                  <w:r>
                    <w:rPr>
                      <w:rFonts w:ascii="Times New Roman" w:hAnsi="Times New Roman" w:hint="eastAsia"/>
                      <w:b/>
                      <w:szCs w:val="21"/>
                    </w:rPr>
                    <w:t>序号</w:t>
                  </w:r>
                </w:p>
              </w:tc>
              <w:tc>
                <w:tcPr>
                  <w:tcW w:w="1071" w:type="dxa"/>
                  <w:vMerge w:val="restart"/>
                  <w:tcBorders>
                    <w:top w:val="single" w:sz="12"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bCs/>
                      <w:szCs w:val="21"/>
                    </w:rPr>
                  </w:pPr>
                  <w:r>
                    <w:rPr>
                      <w:rFonts w:ascii="Times New Roman" w:hAnsi="Times New Roman" w:hint="eastAsia"/>
                      <w:b/>
                      <w:szCs w:val="21"/>
                    </w:rPr>
                    <w:t>保护目标</w:t>
                  </w:r>
                </w:p>
              </w:tc>
              <w:tc>
                <w:tcPr>
                  <w:tcW w:w="1642" w:type="dxa"/>
                  <w:gridSpan w:val="2"/>
                  <w:tcBorders>
                    <w:top w:val="single" w:sz="12"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hint="eastAsia"/>
                      <w:b/>
                      <w:szCs w:val="21"/>
                    </w:rPr>
                    <w:t>相对位置</w:t>
                  </w:r>
                </w:p>
              </w:tc>
              <w:tc>
                <w:tcPr>
                  <w:tcW w:w="2533" w:type="dxa"/>
                  <w:gridSpan w:val="2"/>
                  <w:tcBorders>
                    <w:top w:val="single" w:sz="12"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szCs w:val="21"/>
                    </w:rPr>
                  </w:pPr>
                  <w:r>
                    <w:rPr>
                      <w:rFonts w:ascii="Times New Roman" w:hAnsi="Times New Roman" w:hint="eastAsia"/>
                      <w:b/>
                      <w:szCs w:val="21"/>
                    </w:rPr>
                    <w:t>坐标</w:t>
                  </w:r>
                </w:p>
              </w:tc>
              <w:tc>
                <w:tcPr>
                  <w:tcW w:w="1024" w:type="dxa"/>
                  <w:vMerge w:val="restart"/>
                  <w:tcBorders>
                    <w:top w:val="single" w:sz="12"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hint="eastAsia"/>
                      <w:b/>
                      <w:szCs w:val="21"/>
                    </w:rPr>
                    <w:t>人数</w:t>
                  </w:r>
                </w:p>
              </w:tc>
              <w:tc>
                <w:tcPr>
                  <w:tcW w:w="1586" w:type="dxa"/>
                  <w:vMerge w:val="restart"/>
                  <w:tcBorders>
                    <w:top w:val="single" w:sz="12" w:space="0" w:color="auto"/>
                    <w:left w:val="single" w:sz="4" w:space="0" w:color="auto"/>
                    <w:bottom w:val="single" w:sz="4" w:space="0" w:color="auto"/>
                    <w:right w:val="single" w:sz="12"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hint="eastAsia"/>
                      <w:b/>
                      <w:szCs w:val="21"/>
                    </w:rPr>
                    <w:t>保护要求</w:t>
                  </w:r>
                </w:p>
              </w:tc>
            </w:tr>
            <w:tr w:rsidR="00014A51" w:rsidTr="00714CEF">
              <w:trPr>
                <w:trHeight w:val="414"/>
                <w:jc w:val="center"/>
              </w:trPr>
              <w:tc>
                <w:tcPr>
                  <w:tcW w:w="648" w:type="dxa"/>
                  <w:vMerge/>
                  <w:tcBorders>
                    <w:top w:val="single" w:sz="12" w:space="0" w:color="auto"/>
                    <w:left w:val="single" w:sz="12" w:space="0" w:color="auto"/>
                    <w:bottom w:val="single" w:sz="4" w:space="0" w:color="auto"/>
                    <w:right w:val="single" w:sz="4" w:space="0" w:color="auto"/>
                  </w:tcBorders>
                  <w:vAlign w:val="center"/>
                  <w:hideMark/>
                </w:tcPr>
                <w:p w:rsidR="00014A51" w:rsidRDefault="00014A51">
                  <w:pPr>
                    <w:widowControl/>
                    <w:jc w:val="left"/>
                    <w:rPr>
                      <w:rFonts w:ascii="Times New Roman" w:hAnsi="Times New Roman"/>
                      <w:b/>
                      <w:bCs/>
                      <w:szCs w:val="21"/>
                    </w:rPr>
                  </w:pPr>
                </w:p>
              </w:tc>
              <w:tc>
                <w:tcPr>
                  <w:tcW w:w="490" w:type="dxa"/>
                  <w:vMerge/>
                  <w:tcBorders>
                    <w:top w:val="single" w:sz="12" w:space="0" w:color="auto"/>
                    <w:left w:val="single" w:sz="4" w:space="0" w:color="auto"/>
                    <w:bottom w:val="single" w:sz="4" w:space="0" w:color="auto"/>
                    <w:right w:val="single" w:sz="4" w:space="0" w:color="auto"/>
                  </w:tcBorders>
                  <w:vAlign w:val="center"/>
                  <w:hideMark/>
                </w:tcPr>
                <w:p w:rsidR="00014A51" w:rsidRDefault="00014A51">
                  <w:pPr>
                    <w:widowControl/>
                    <w:jc w:val="left"/>
                    <w:rPr>
                      <w:rFonts w:ascii="Times New Roman" w:hAnsi="Times New Roman"/>
                      <w:b/>
                      <w:bCs/>
                      <w:szCs w:val="21"/>
                    </w:rPr>
                  </w:pPr>
                </w:p>
              </w:tc>
              <w:tc>
                <w:tcPr>
                  <w:tcW w:w="1071" w:type="dxa"/>
                  <w:vMerge/>
                  <w:tcBorders>
                    <w:top w:val="single" w:sz="12" w:space="0" w:color="auto"/>
                    <w:left w:val="single" w:sz="4" w:space="0" w:color="auto"/>
                    <w:bottom w:val="single" w:sz="4" w:space="0" w:color="auto"/>
                    <w:right w:val="single" w:sz="4" w:space="0" w:color="auto"/>
                  </w:tcBorders>
                  <w:vAlign w:val="center"/>
                  <w:hideMark/>
                </w:tcPr>
                <w:p w:rsidR="00014A51" w:rsidRDefault="00014A51">
                  <w:pPr>
                    <w:widowControl/>
                    <w:jc w:val="left"/>
                    <w:rPr>
                      <w:rFonts w:ascii="Times New Roman" w:hAnsi="Times New Roman"/>
                      <w:b/>
                      <w:bCs/>
                      <w:szCs w:val="21"/>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bCs/>
                      <w:szCs w:val="21"/>
                    </w:rPr>
                  </w:pPr>
                  <w:r>
                    <w:rPr>
                      <w:rFonts w:ascii="Times New Roman" w:hAnsi="Times New Roman" w:hint="eastAsia"/>
                      <w:b/>
                      <w:szCs w:val="21"/>
                    </w:rPr>
                    <w:t>方位</w:t>
                  </w:r>
                </w:p>
              </w:tc>
              <w:tc>
                <w:tcPr>
                  <w:tcW w:w="106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bCs/>
                      <w:szCs w:val="21"/>
                    </w:rPr>
                  </w:pPr>
                  <w:r>
                    <w:rPr>
                      <w:rFonts w:ascii="Times New Roman" w:hAnsi="Times New Roman" w:hint="eastAsia"/>
                      <w:b/>
                      <w:szCs w:val="21"/>
                    </w:rPr>
                    <w:t>最近距离（</w:t>
                  </w:r>
                  <w:r>
                    <w:rPr>
                      <w:rFonts w:ascii="Times New Roman" w:hAnsi="Times New Roman"/>
                      <w:b/>
                      <w:szCs w:val="21"/>
                    </w:rPr>
                    <w:t>m</w:t>
                  </w:r>
                  <w:r>
                    <w:rPr>
                      <w:rFonts w:ascii="Times New Roman" w:hAnsi="Times New Roman" w:hint="eastAsia"/>
                      <w:b/>
                      <w:szCs w:val="21"/>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szCs w:val="21"/>
                    </w:rPr>
                  </w:pPr>
                  <w:r>
                    <w:rPr>
                      <w:rFonts w:ascii="Times New Roman" w:hAnsi="Times New Roman" w:hint="eastAsia"/>
                      <w:b/>
                      <w:szCs w:val="21"/>
                    </w:rPr>
                    <w:t>东经</w:t>
                  </w:r>
                </w:p>
              </w:tc>
              <w:tc>
                <w:tcPr>
                  <w:tcW w:w="121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
                      <w:szCs w:val="21"/>
                    </w:rPr>
                  </w:pPr>
                  <w:r>
                    <w:rPr>
                      <w:rFonts w:ascii="Times New Roman" w:hAnsi="Times New Roman" w:hint="eastAsia"/>
                      <w:b/>
                      <w:szCs w:val="21"/>
                    </w:rPr>
                    <w:t>北纬</w:t>
                  </w:r>
                </w:p>
              </w:tc>
              <w:tc>
                <w:tcPr>
                  <w:tcW w:w="1024" w:type="dxa"/>
                  <w:vMerge/>
                  <w:tcBorders>
                    <w:top w:val="single" w:sz="12" w:space="0" w:color="auto"/>
                    <w:left w:val="single" w:sz="4" w:space="0" w:color="auto"/>
                    <w:bottom w:val="single" w:sz="4" w:space="0" w:color="auto"/>
                    <w:right w:val="single" w:sz="4" w:space="0" w:color="auto"/>
                  </w:tcBorders>
                  <w:vAlign w:val="center"/>
                  <w:hideMark/>
                </w:tcPr>
                <w:p w:rsidR="00014A51" w:rsidRDefault="00014A51">
                  <w:pPr>
                    <w:widowControl/>
                    <w:jc w:val="left"/>
                    <w:rPr>
                      <w:rFonts w:ascii="Times New Roman" w:hAnsi="Times New Roman"/>
                      <w:szCs w:val="21"/>
                    </w:rPr>
                  </w:pPr>
                </w:p>
              </w:tc>
              <w:tc>
                <w:tcPr>
                  <w:tcW w:w="1586" w:type="dxa"/>
                  <w:vMerge/>
                  <w:tcBorders>
                    <w:top w:val="single" w:sz="12" w:space="0" w:color="auto"/>
                    <w:left w:val="single" w:sz="4" w:space="0" w:color="auto"/>
                    <w:bottom w:val="single" w:sz="4" w:space="0" w:color="auto"/>
                    <w:right w:val="single" w:sz="12" w:space="0" w:color="auto"/>
                  </w:tcBorders>
                  <w:vAlign w:val="center"/>
                  <w:hideMark/>
                </w:tcPr>
                <w:p w:rsidR="00014A51" w:rsidRDefault="00014A51">
                  <w:pPr>
                    <w:widowControl/>
                    <w:jc w:val="left"/>
                    <w:rPr>
                      <w:rFonts w:ascii="Times New Roman" w:hAnsi="Times New Roman"/>
                      <w:szCs w:val="21"/>
                    </w:rPr>
                  </w:pPr>
                </w:p>
              </w:tc>
            </w:tr>
            <w:tr w:rsidR="00014A51" w:rsidTr="00714CEF">
              <w:trPr>
                <w:trHeight w:val="348"/>
                <w:jc w:val="center"/>
              </w:trPr>
              <w:tc>
                <w:tcPr>
                  <w:tcW w:w="648" w:type="dxa"/>
                  <w:vMerge w:val="restart"/>
                  <w:tcBorders>
                    <w:top w:val="single" w:sz="4" w:space="0" w:color="auto"/>
                    <w:left w:val="single" w:sz="12" w:space="0" w:color="auto"/>
                    <w:bottom w:val="single" w:sz="12"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szCs w:val="21"/>
                    </w:rPr>
                    <w:t>环境空气</w:t>
                  </w:r>
                </w:p>
              </w:tc>
              <w:tc>
                <w:tcPr>
                  <w:tcW w:w="490"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014A51" w:rsidRPr="003673D4" w:rsidRDefault="00014A51">
                  <w:pPr>
                    <w:adjustRightInd w:val="0"/>
                    <w:snapToGrid w:val="0"/>
                    <w:jc w:val="center"/>
                    <w:rPr>
                      <w:rFonts w:ascii="Times New Roman" w:hAnsi="Times New Roman"/>
                      <w:bCs/>
                      <w:szCs w:val="21"/>
                    </w:rPr>
                  </w:pPr>
                  <w:r w:rsidRPr="003673D4">
                    <w:rPr>
                      <w:rFonts w:ascii="Times New Roman" w:hAnsi="Times New Roman" w:hint="eastAsia"/>
                      <w:szCs w:val="21"/>
                    </w:rPr>
                    <w:t>二府营村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NE</w:t>
                  </w:r>
                </w:p>
              </w:tc>
              <w:tc>
                <w:tcPr>
                  <w:tcW w:w="1064" w:type="dxa"/>
                  <w:tcBorders>
                    <w:top w:val="single" w:sz="4" w:space="0" w:color="auto"/>
                    <w:left w:val="single" w:sz="4" w:space="0" w:color="auto"/>
                    <w:bottom w:val="single" w:sz="4" w:space="0" w:color="auto"/>
                    <w:right w:val="single" w:sz="4" w:space="0" w:color="auto"/>
                  </w:tcBorders>
                  <w:vAlign w:val="center"/>
                  <w:hideMark/>
                </w:tcPr>
                <w:p w:rsidR="00014A51" w:rsidRDefault="0075462D">
                  <w:pPr>
                    <w:adjustRightInd w:val="0"/>
                    <w:snapToGrid w:val="0"/>
                    <w:jc w:val="center"/>
                    <w:rPr>
                      <w:rFonts w:ascii="Times New Roman" w:hAnsi="Times New Roman"/>
                      <w:bCs/>
                      <w:szCs w:val="21"/>
                    </w:rPr>
                  </w:pPr>
                  <w:r>
                    <w:rPr>
                      <w:rFonts w:ascii="Times New Roman" w:hAnsi="Times New Roman" w:hint="eastAsia"/>
                      <w:szCs w:val="21"/>
                    </w:rPr>
                    <w:t>2150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108.829665</w:t>
                  </w:r>
                </w:p>
              </w:tc>
              <w:tc>
                <w:tcPr>
                  <w:tcW w:w="121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34.333328</w:t>
                  </w:r>
                </w:p>
              </w:tc>
              <w:tc>
                <w:tcPr>
                  <w:tcW w:w="102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szCs w:val="21"/>
                    </w:rPr>
                    <w:t>约</w:t>
                  </w:r>
                  <w:r>
                    <w:rPr>
                      <w:rFonts w:ascii="Times New Roman" w:hAnsi="Times New Roman"/>
                      <w:szCs w:val="21"/>
                    </w:rPr>
                    <w:t>1500</w:t>
                  </w:r>
                </w:p>
              </w:tc>
              <w:tc>
                <w:tcPr>
                  <w:tcW w:w="1586" w:type="dxa"/>
                  <w:vMerge w:val="restart"/>
                  <w:tcBorders>
                    <w:top w:val="single" w:sz="4" w:space="0" w:color="auto"/>
                    <w:left w:val="single" w:sz="4" w:space="0" w:color="auto"/>
                    <w:bottom w:val="single" w:sz="12" w:space="0" w:color="auto"/>
                    <w:right w:val="single" w:sz="12"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szCs w:val="21"/>
                    </w:rPr>
                    <w:t>《环境空气质量标准》（</w:t>
                  </w:r>
                  <w:r>
                    <w:rPr>
                      <w:rFonts w:ascii="Times New Roman" w:hAnsi="Times New Roman"/>
                      <w:szCs w:val="21"/>
                    </w:rPr>
                    <w:t>GB 3095-2012</w:t>
                  </w:r>
                  <w:r>
                    <w:rPr>
                      <w:rFonts w:ascii="Times New Roman" w:hAnsi="Times New Roman" w:hint="eastAsia"/>
                      <w:szCs w:val="21"/>
                    </w:rPr>
                    <w:t>）二级标准</w:t>
                  </w:r>
                </w:p>
              </w:tc>
            </w:tr>
            <w:tr w:rsidR="00014A51" w:rsidTr="00714CEF">
              <w:trPr>
                <w:trHeight w:val="282"/>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014A51" w:rsidRDefault="00014A51">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014A51" w:rsidRPr="003673D4" w:rsidRDefault="00014A51">
                  <w:pPr>
                    <w:adjustRightInd w:val="0"/>
                    <w:snapToGrid w:val="0"/>
                    <w:jc w:val="center"/>
                    <w:rPr>
                      <w:rFonts w:ascii="Times New Roman" w:hAnsi="Times New Roman"/>
                      <w:bCs/>
                      <w:szCs w:val="21"/>
                    </w:rPr>
                  </w:pPr>
                  <w:r w:rsidRPr="003673D4">
                    <w:rPr>
                      <w:rFonts w:ascii="Times New Roman" w:hAnsi="Times New Roman" w:hint="eastAsia"/>
                      <w:szCs w:val="21"/>
                    </w:rPr>
                    <w:t>沣东三小</w:t>
                  </w:r>
                </w:p>
              </w:tc>
              <w:tc>
                <w:tcPr>
                  <w:tcW w:w="578"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N</w:t>
                  </w:r>
                  <w:r w:rsidR="0075462D">
                    <w:rPr>
                      <w:rFonts w:ascii="Times New Roman" w:hAnsi="Times New Roman" w:hint="eastAsia"/>
                      <w:szCs w:val="21"/>
                    </w:rPr>
                    <w:t>E</w:t>
                  </w:r>
                </w:p>
              </w:tc>
              <w:tc>
                <w:tcPr>
                  <w:tcW w:w="1064" w:type="dxa"/>
                  <w:tcBorders>
                    <w:top w:val="single" w:sz="4" w:space="0" w:color="auto"/>
                    <w:left w:val="single" w:sz="4" w:space="0" w:color="auto"/>
                    <w:bottom w:val="single" w:sz="4" w:space="0" w:color="auto"/>
                    <w:right w:val="single" w:sz="4" w:space="0" w:color="auto"/>
                  </w:tcBorders>
                  <w:vAlign w:val="center"/>
                  <w:hideMark/>
                </w:tcPr>
                <w:p w:rsidR="00014A51" w:rsidRDefault="0075462D">
                  <w:pPr>
                    <w:adjustRightInd w:val="0"/>
                    <w:snapToGrid w:val="0"/>
                    <w:jc w:val="center"/>
                    <w:rPr>
                      <w:rFonts w:ascii="Times New Roman" w:hAnsi="Times New Roman"/>
                      <w:bCs/>
                      <w:szCs w:val="21"/>
                    </w:rPr>
                  </w:pPr>
                  <w:r>
                    <w:rPr>
                      <w:rFonts w:ascii="Times New Roman" w:hAnsi="Times New Roman" w:hint="eastAsia"/>
                      <w:szCs w:val="21"/>
                    </w:rPr>
                    <w:t>1860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108.825803</w:t>
                  </w:r>
                </w:p>
              </w:tc>
              <w:tc>
                <w:tcPr>
                  <w:tcW w:w="121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34.333195</w:t>
                  </w:r>
                </w:p>
              </w:tc>
              <w:tc>
                <w:tcPr>
                  <w:tcW w:w="102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szCs w:val="21"/>
                    </w:rPr>
                    <w:t>约</w:t>
                  </w:r>
                  <w:r>
                    <w:rPr>
                      <w:rFonts w:ascii="Times New Roman" w:hAnsi="Times New Roman"/>
                      <w:szCs w:val="21"/>
                    </w:rPr>
                    <w:t>2033</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014A51" w:rsidRDefault="00014A51">
                  <w:pPr>
                    <w:widowControl/>
                    <w:jc w:val="left"/>
                    <w:rPr>
                      <w:rFonts w:ascii="Times New Roman" w:hAnsi="Times New Roman"/>
                      <w:bCs/>
                      <w:szCs w:val="21"/>
                    </w:rPr>
                  </w:pPr>
                </w:p>
              </w:tc>
            </w:tr>
            <w:tr w:rsidR="00014A51" w:rsidTr="00714CEF">
              <w:trPr>
                <w:trHeight w:val="282"/>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014A51" w:rsidRDefault="00014A51">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014A51" w:rsidRPr="00014A51" w:rsidRDefault="00014A51">
                  <w:pPr>
                    <w:adjustRightInd w:val="0"/>
                    <w:snapToGrid w:val="0"/>
                    <w:jc w:val="center"/>
                    <w:rPr>
                      <w:rFonts w:ascii="Times New Roman" w:hAnsi="Times New Roman"/>
                      <w:bCs/>
                      <w:szCs w:val="21"/>
                      <w:highlight w:val="yellow"/>
                    </w:rPr>
                  </w:pPr>
                  <w:r w:rsidRPr="008A6747">
                    <w:rPr>
                      <w:rFonts w:ascii="Times New Roman" w:hAnsi="Times New Roman" w:hint="eastAsia"/>
                      <w:bCs/>
                      <w:szCs w:val="21"/>
                    </w:rPr>
                    <w:t>芊域阳光</w:t>
                  </w:r>
                </w:p>
              </w:tc>
              <w:tc>
                <w:tcPr>
                  <w:tcW w:w="578"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bCs/>
                      <w:szCs w:val="21"/>
                    </w:rPr>
                    <w:t>N</w:t>
                  </w:r>
                  <w:r w:rsidR="00B32420">
                    <w:rPr>
                      <w:rFonts w:ascii="Times New Roman" w:hAnsi="Times New Roman" w:hint="eastAsia"/>
                      <w:bCs/>
                      <w:szCs w:val="21"/>
                    </w:rPr>
                    <w:t>E</w:t>
                  </w:r>
                </w:p>
              </w:tc>
              <w:tc>
                <w:tcPr>
                  <w:tcW w:w="1064" w:type="dxa"/>
                  <w:tcBorders>
                    <w:top w:val="single" w:sz="4" w:space="0" w:color="auto"/>
                    <w:left w:val="single" w:sz="4" w:space="0" w:color="auto"/>
                    <w:bottom w:val="single" w:sz="4" w:space="0" w:color="auto"/>
                    <w:right w:val="single" w:sz="4" w:space="0" w:color="auto"/>
                  </w:tcBorders>
                  <w:vAlign w:val="center"/>
                  <w:hideMark/>
                </w:tcPr>
                <w:p w:rsidR="00014A51" w:rsidRDefault="00B32420">
                  <w:pPr>
                    <w:adjustRightInd w:val="0"/>
                    <w:snapToGrid w:val="0"/>
                    <w:jc w:val="center"/>
                    <w:rPr>
                      <w:rFonts w:ascii="Times New Roman" w:hAnsi="Times New Roman"/>
                      <w:bCs/>
                      <w:szCs w:val="21"/>
                    </w:rPr>
                  </w:pPr>
                  <w:r>
                    <w:rPr>
                      <w:rFonts w:ascii="Times New Roman" w:hAnsi="Times New Roman" w:hint="eastAsia"/>
                      <w:bCs/>
                      <w:szCs w:val="21"/>
                    </w:rPr>
                    <w:t>1900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108.823947</w:t>
                  </w:r>
                </w:p>
              </w:tc>
              <w:tc>
                <w:tcPr>
                  <w:tcW w:w="121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34.333806</w:t>
                  </w:r>
                </w:p>
              </w:tc>
              <w:tc>
                <w:tcPr>
                  <w:tcW w:w="102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bCs/>
                      <w:szCs w:val="21"/>
                    </w:rPr>
                    <w:t>约</w:t>
                  </w:r>
                  <w:r>
                    <w:rPr>
                      <w:rFonts w:ascii="Times New Roman" w:hAnsi="Times New Roman"/>
                      <w:bCs/>
                      <w:szCs w:val="21"/>
                    </w:rPr>
                    <w:t>5600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014A51" w:rsidRDefault="00014A51">
                  <w:pPr>
                    <w:widowControl/>
                    <w:jc w:val="left"/>
                    <w:rPr>
                      <w:rFonts w:ascii="Times New Roman" w:hAnsi="Times New Roman"/>
                      <w:bCs/>
                      <w:szCs w:val="21"/>
                    </w:rPr>
                  </w:pPr>
                </w:p>
              </w:tc>
            </w:tr>
            <w:tr w:rsidR="00014A51" w:rsidTr="00714CEF">
              <w:trPr>
                <w:trHeight w:val="266"/>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014A51" w:rsidRDefault="00014A51">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014A51" w:rsidRDefault="0075462D">
                  <w:pPr>
                    <w:adjustRightInd w:val="0"/>
                    <w:snapToGrid w:val="0"/>
                    <w:jc w:val="center"/>
                    <w:rPr>
                      <w:rFonts w:ascii="Times New Roman" w:hAnsi="Times New Roman"/>
                      <w:bCs/>
                      <w:szCs w:val="21"/>
                    </w:rPr>
                  </w:pPr>
                  <w:r>
                    <w:rPr>
                      <w:rFonts w:ascii="Times New Roman" w:hAnsi="Times New Roman" w:hint="eastAsia"/>
                      <w:bCs/>
                      <w:szCs w:val="21"/>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sidRPr="008A6747">
                    <w:rPr>
                      <w:rFonts w:ascii="Times New Roman" w:hAnsi="Times New Roman" w:hint="eastAsia"/>
                      <w:szCs w:val="21"/>
                    </w:rPr>
                    <w:t>泥河村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NE</w:t>
                  </w:r>
                </w:p>
              </w:tc>
              <w:tc>
                <w:tcPr>
                  <w:tcW w:w="1064" w:type="dxa"/>
                  <w:tcBorders>
                    <w:top w:val="single" w:sz="4" w:space="0" w:color="auto"/>
                    <w:left w:val="single" w:sz="4" w:space="0" w:color="auto"/>
                    <w:bottom w:val="single" w:sz="4" w:space="0" w:color="auto"/>
                    <w:right w:val="single" w:sz="4" w:space="0" w:color="auto"/>
                  </w:tcBorders>
                  <w:vAlign w:val="center"/>
                  <w:hideMark/>
                </w:tcPr>
                <w:p w:rsidR="00014A51" w:rsidRDefault="008A6747">
                  <w:pPr>
                    <w:adjustRightInd w:val="0"/>
                    <w:snapToGrid w:val="0"/>
                    <w:jc w:val="center"/>
                    <w:rPr>
                      <w:rFonts w:ascii="Times New Roman" w:hAnsi="Times New Roman"/>
                      <w:bCs/>
                      <w:szCs w:val="21"/>
                    </w:rPr>
                  </w:pPr>
                  <w:r>
                    <w:rPr>
                      <w:rFonts w:ascii="Times New Roman" w:hAnsi="Times New Roman" w:hint="eastAsia"/>
                      <w:szCs w:val="21"/>
                    </w:rPr>
                    <w:t>2500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108.833442</w:t>
                  </w:r>
                </w:p>
              </w:tc>
              <w:tc>
                <w:tcPr>
                  <w:tcW w:w="121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34.333868</w:t>
                  </w:r>
                </w:p>
              </w:tc>
              <w:tc>
                <w:tcPr>
                  <w:tcW w:w="102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szCs w:val="21"/>
                    </w:rPr>
                    <w:t>约</w:t>
                  </w:r>
                  <w:r>
                    <w:rPr>
                      <w:rFonts w:ascii="Times New Roman" w:hAnsi="Times New Roman"/>
                      <w:szCs w:val="21"/>
                    </w:rPr>
                    <w:t>1400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014A51" w:rsidRDefault="00014A51">
                  <w:pPr>
                    <w:widowControl/>
                    <w:jc w:val="left"/>
                    <w:rPr>
                      <w:rFonts w:ascii="Times New Roman" w:hAnsi="Times New Roman"/>
                      <w:bCs/>
                      <w:szCs w:val="21"/>
                    </w:rPr>
                  </w:pPr>
                </w:p>
              </w:tc>
            </w:tr>
            <w:tr w:rsidR="00014A51" w:rsidTr="00714CEF">
              <w:trPr>
                <w:trHeight w:val="256"/>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014A51" w:rsidRDefault="00014A51">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014A51" w:rsidRDefault="0075462D">
                  <w:pPr>
                    <w:adjustRightInd w:val="0"/>
                    <w:snapToGrid w:val="0"/>
                    <w:jc w:val="center"/>
                    <w:rPr>
                      <w:rFonts w:ascii="Times New Roman" w:hAnsi="Times New Roman"/>
                      <w:bCs/>
                      <w:szCs w:val="21"/>
                    </w:rPr>
                  </w:pPr>
                  <w:r>
                    <w:rPr>
                      <w:rFonts w:ascii="Times New Roman" w:hAnsi="Times New Roman" w:hint="eastAsia"/>
                      <w:bCs/>
                      <w:szCs w:val="21"/>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rsidR="00014A51" w:rsidRPr="00014A51" w:rsidRDefault="00014A51">
                  <w:pPr>
                    <w:adjustRightInd w:val="0"/>
                    <w:snapToGrid w:val="0"/>
                    <w:jc w:val="center"/>
                    <w:rPr>
                      <w:rFonts w:ascii="Times New Roman" w:hAnsi="Times New Roman"/>
                      <w:bCs/>
                      <w:szCs w:val="21"/>
                      <w:highlight w:val="yellow"/>
                    </w:rPr>
                  </w:pPr>
                  <w:r w:rsidRPr="008A6747">
                    <w:rPr>
                      <w:rFonts w:ascii="Times New Roman" w:hAnsi="Times New Roman" w:hint="eastAsia"/>
                      <w:szCs w:val="21"/>
                    </w:rPr>
                    <w:t>孟家村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szCs w:val="21"/>
                    </w:rPr>
                    <w:t>SE</w:t>
                  </w:r>
                </w:p>
              </w:tc>
              <w:tc>
                <w:tcPr>
                  <w:tcW w:w="1064" w:type="dxa"/>
                  <w:tcBorders>
                    <w:top w:val="single" w:sz="4" w:space="0" w:color="auto"/>
                    <w:left w:val="single" w:sz="4" w:space="0" w:color="auto"/>
                    <w:bottom w:val="single" w:sz="4" w:space="0" w:color="auto"/>
                    <w:right w:val="single" w:sz="4" w:space="0" w:color="auto"/>
                  </w:tcBorders>
                  <w:vAlign w:val="center"/>
                  <w:hideMark/>
                </w:tcPr>
                <w:p w:rsidR="00014A51" w:rsidRDefault="008A6747">
                  <w:pPr>
                    <w:adjustRightInd w:val="0"/>
                    <w:snapToGrid w:val="0"/>
                    <w:jc w:val="center"/>
                    <w:rPr>
                      <w:rFonts w:ascii="Times New Roman" w:hAnsi="Times New Roman"/>
                      <w:bCs/>
                      <w:szCs w:val="21"/>
                    </w:rPr>
                  </w:pPr>
                  <w:r>
                    <w:rPr>
                      <w:rFonts w:ascii="Times New Roman" w:hAnsi="Times New Roman" w:hint="eastAsia"/>
                      <w:szCs w:val="21"/>
                    </w:rPr>
                    <w:t>1800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108.829536</w:t>
                  </w:r>
                </w:p>
              </w:tc>
              <w:tc>
                <w:tcPr>
                  <w:tcW w:w="121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szCs w:val="21"/>
                    </w:rPr>
                  </w:pPr>
                  <w:r>
                    <w:rPr>
                      <w:rFonts w:ascii="Times New Roman" w:hAnsi="Times New Roman"/>
                      <w:szCs w:val="21"/>
                    </w:rPr>
                    <w:t>34.319905</w:t>
                  </w:r>
                </w:p>
              </w:tc>
              <w:tc>
                <w:tcPr>
                  <w:tcW w:w="1024" w:type="dxa"/>
                  <w:tcBorders>
                    <w:top w:val="single" w:sz="4" w:space="0" w:color="auto"/>
                    <w:left w:val="single" w:sz="4" w:space="0" w:color="auto"/>
                    <w:bottom w:val="single" w:sz="4" w:space="0" w:color="auto"/>
                    <w:right w:val="single" w:sz="4" w:space="0" w:color="auto"/>
                  </w:tcBorders>
                  <w:vAlign w:val="center"/>
                  <w:hideMark/>
                </w:tcPr>
                <w:p w:rsidR="00014A51" w:rsidRDefault="00014A51">
                  <w:pPr>
                    <w:adjustRightInd w:val="0"/>
                    <w:snapToGrid w:val="0"/>
                    <w:jc w:val="center"/>
                    <w:rPr>
                      <w:rFonts w:ascii="Times New Roman" w:hAnsi="Times New Roman"/>
                      <w:bCs/>
                      <w:szCs w:val="21"/>
                    </w:rPr>
                  </w:pPr>
                  <w:r>
                    <w:rPr>
                      <w:rFonts w:ascii="Times New Roman" w:hAnsi="Times New Roman" w:hint="eastAsia"/>
                      <w:szCs w:val="21"/>
                    </w:rPr>
                    <w:t>约</w:t>
                  </w:r>
                  <w:r>
                    <w:rPr>
                      <w:rFonts w:ascii="Times New Roman" w:hAnsi="Times New Roman"/>
                      <w:szCs w:val="21"/>
                    </w:rPr>
                    <w:t>1600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014A51" w:rsidRDefault="00014A51">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56089">
                  <w:pPr>
                    <w:adjustRightInd w:val="0"/>
                    <w:snapToGrid w:val="0"/>
                    <w:jc w:val="center"/>
                    <w:rPr>
                      <w:rFonts w:ascii="Times New Roman" w:hAnsi="Times New Roman"/>
                      <w:bCs/>
                      <w:szCs w:val="21"/>
                    </w:rPr>
                  </w:pPr>
                  <w:r>
                    <w:rPr>
                      <w:rFonts w:ascii="Times New Roman" w:hAnsi="Times New Roman"/>
                      <w:szCs w:val="21"/>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Pr="00014A51" w:rsidRDefault="0075462D">
                  <w:pPr>
                    <w:adjustRightInd w:val="0"/>
                    <w:snapToGrid w:val="0"/>
                    <w:jc w:val="center"/>
                    <w:rPr>
                      <w:rFonts w:ascii="Times New Roman" w:hAnsi="Times New Roman"/>
                      <w:szCs w:val="21"/>
                      <w:highlight w:val="yellow"/>
                    </w:rPr>
                  </w:pPr>
                  <w:r w:rsidRPr="008A6747">
                    <w:rPr>
                      <w:rFonts w:ascii="Times New Roman" w:hAnsi="Times New Roman" w:hint="eastAsia"/>
                      <w:szCs w:val="21"/>
                    </w:rPr>
                    <w:t>东柏梁村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S</w:t>
                  </w:r>
                  <w:r w:rsidR="008A6747">
                    <w:rPr>
                      <w:rFonts w:ascii="Times New Roman" w:hAnsi="Times New Roman" w:hint="eastAsia"/>
                      <w:szCs w:val="21"/>
                    </w:rPr>
                    <w:t>E</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8A6747">
                  <w:pPr>
                    <w:adjustRightInd w:val="0"/>
                    <w:snapToGrid w:val="0"/>
                    <w:jc w:val="center"/>
                    <w:rPr>
                      <w:rFonts w:ascii="Times New Roman" w:hAnsi="Times New Roman"/>
                      <w:szCs w:val="21"/>
                    </w:rPr>
                  </w:pPr>
                  <w:r>
                    <w:rPr>
                      <w:rFonts w:ascii="Times New Roman" w:hAnsi="Times New Roman"/>
                      <w:szCs w:val="21"/>
                    </w:rPr>
                    <w:t>1</w:t>
                  </w:r>
                  <w:r w:rsidR="008A6747">
                    <w:rPr>
                      <w:rFonts w:ascii="Times New Roman" w:hAnsi="Times New Roman" w:hint="eastAsia"/>
                      <w:szCs w:val="21"/>
                    </w:rPr>
                    <w:t>58</w:t>
                  </w:r>
                  <w:r>
                    <w:rPr>
                      <w:rFonts w:ascii="Times New Roman" w:hAnsi="Times New Roman"/>
                      <w:szCs w:val="21"/>
                    </w:rPr>
                    <w:t>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108.825417</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34.315758</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1050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56089">
                  <w:pPr>
                    <w:adjustRightInd w:val="0"/>
                    <w:snapToGrid w:val="0"/>
                    <w:jc w:val="center"/>
                    <w:rPr>
                      <w:rFonts w:ascii="Times New Roman" w:hAnsi="Times New Roman"/>
                      <w:bCs/>
                      <w:szCs w:val="21"/>
                    </w:rPr>
                  </w:pPr>
                  <w:r>
                    <w:rPr>
                      <w:rFonts w:ascii="Times New Roman" w:hAnsi="Times New Roman"/>
                      <w:szCs w:val="21"/>
                    </w:rPr>
                    <w:t>7</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bCs/>
                      <w:szCs w:val="21"/>
                    </w:rPr>
                  </w:pPr>
                  <w:r w:rsidRPr="00401A6C">
                    <w:rPr>
                      <w:rFonts w:ascii="Times New Roman" w:hAnsi="Times New Roman" w:hint="eastAsia"/>
                      <w:szCs w:val="21"/>
                    </w:rPr>
                    <w:t>新民村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bCs/>
                      <w:szCs w:val="21"/>
                    </w:rPr>
                  </w:pPr>
                  <w:r>
                    <w:rPr>
                      <w:rFonts w:ascii="Times New Roman" w:hAnsi="Times New Roman"/>
                      <w:szCs w:val="21"/>
                    </w:rPr>
                    <w:t>NE</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401A6C" w:rsidP="00401A6C">
                  <w:pPr>
                    <w:adjustRightInd w:val="0"/>
                    <w:snapToGrid w:val="0"/>
                    <w:jc w:val="center"/>
                    <w:rPr>
                      <w:rFonts w:ascii="Times New Roman" w:hAnsi="Times New Roman"/>
                      <w:bCs/>
                      <w:szCs w:val="21"/>
                    </w:rPr>
                  </w:pPr>
                  <w:r>
                    <w:rPr>
                      <w:rFonts w:ascii="Times New Roman" w:hAnsi="Times New Roman" w:hint="eastAsia"/>
                      <w:szCs w:val="21"/>
                    </w:rPr>
                    <w:t>2400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108.827391</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34.338723</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bCs/>
                      <w:szCs w:val="21"/>
                    </w:rPr>
                  </w:pPr>
                  <w:r>
                    <w:rPr>
                      <w:rFonts w:ascii="Times New Roman" w:hAnsi="Times New Roman" w:hint="eastAsia"/>
                      <w:szCs w:val="21"/>
                    </w:rPr>
                    <w:t>约</w:t>
                  </w:r>
                  <w:r>
                    <w:rPr>
                      <w:rFonts w:ascii="Times New Roman" w:hAnsi="Times New Roman"/>
                      <w:szCs w:val="21"/>
                    </w:rPr>
                    <w:t>930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56089">
                  <w:pPr>
                    <w:adjustRightInd w:val="0"/>
                    <w:snapToGrid w:val="0"/>
                    <w:jc w:val="center"/>
                    <w:rPr>
                      <w:rFonts w:ascii="Times New Roman" w:hAnsi="Times New Roman"/>
                      <w:bCs/>
                      <w:szCs w:val="21"/>
                    </w:rPr>
                  </w:pPr>
                  <w:r>
                    <w:rPr>
                      <w:rFonts w:ascii="Times New Roman" w:hAnsi="Times New Roman"/>
                      <w:bCs/>
                      <w:szCs w:val="21"/>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sidRPr="004D56D1">
                    <w:rPr>
                      <w:rFonts w:ascii="Times New Roman" w:hAnsi="Times New Roman" w:hint="eastAsia"/>
                      <w:szCs w:val="21"/>
                    </w:rPr>
                    <w:t>孙围墙村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401A6C">
                  <w:pPr>
                    <w:adjustRightInd w:val="0"/>
                    <w:snapToGrid w:val="0"/>
                    <w:jc w:val="center"/>
                    <w:rPr>
                      <w:rFonts w:ascii="Times New Roman" w:hAnsi="Times New Roman"/>
                      <w:szCs w:val="21"/>
                    </w:rPr>
                  </w:pPr>
                  <w:r>
                    <w:rPr>
                      <w:rFonts w:ascii="Times New Roman" w:hAnsi="Times New Roman" w:hint="eastAsia"/>
                      <w:szCs w:val="21"/>
                    </w:rPr>
                    <w:t>SE</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401A6C">
                  <w:pPr>
                    <w:adjustRightInd w:val="0"/>
                    <w:snapToGrid w:val="0"/>
                    <w:jc w:val="center"/>
                    <w:rPr>
                      <w:rFonts w:ascii="Times New Roman" w:hAnsi="Times New Roman"/>
                      <w:szCs w:val="21"/>
                    </w:rPr>
                  </w:pPr>
                  <w:r>
                    <w:rPr>
                      <w:rFonts w:ascii="Times New Roman" w:hAnsi="Times New Roman"/>
                      <w:szCs w:val="21"/>
                    </w:rPr>
                    <w:t>1</w:t>
                  </w:r>
                  <w:r w:rsidR="00401A6C">
                    <w:rPr>
                      <w:rFonts w:ascii="Times New Roman" w:hAnsi="Times New Roman" w:hint="eastAsia"/>
                      <w:szCs w:val="21"/>
                    </w:rPr>
                    <w:t>500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108.815546</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34.309554</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1447</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56089">
                  <w:pPr>
                    <w:adjustRightInd w:val="0"/>
                    <w:snapToGrid w:val="0"/>
                    <w:jc w:val="center"/>
                    <w:rPr>
                      <w:rFonts w:ascii="Times New Roman" w:hAnsi="Times New Roman"/>
                      <w:bCs/>
                      <w:szCs w:val="21"/>
                    </w:rPr>
                  </w:pPr>
                  <w:r>
                    <w:rPr>
                      <w:rFonts w:ascii="Times New Roman" w:hAnsi="Times New Roman"/>
                      <w:bCs/>
                      <w:szCs w:val="21"/>
                    </w:rPr>
                    <w:t>9</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sidRPr="00B1356A">
                    <w:rPr>
                      <w:rFonts w:ascii="Times New Roman" w:hAnsi="Times New Roman" w:hint="eastAsia"/>
                      <w:szCs w:val="21"/>
                    </w:rPr>
                    <w:t>东贺村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SW</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B1356A">
                  <w:pPr>
                    <w:adjustRightInd w:val="0"/>
                    <w:snapToGrid w:val="0"/>
                    <w:jc w:val="center"/>
                    <w:rPr>
                      <w:rFonts w:ascii="Times New Roman" w:hAnsi="Times New Roman"/>
                      <w:szCs w:val="21"/>
                    </w:rPr>
                  </w:pPr>
                  <w:r>
                    <w:rPr>
                      <w:rFonts w:ascii="Times New Roman" w:hAnsi="Times New Roman" w:hint="eastAsia"/>
                      <w:szCs w:val="21"/>
                    </w:rPr>
                    <w:t>630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108.802629</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34.319798</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1421</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56089">
                  <w:pPr>
                    <w:adjustRightInd w:val="0"/>
                    <w:snapToGrid w:val="0"/>
                    <w:jc w:val="center"/>
                    <w:rPr>
                      <w:rFonts w:ascii="Times New Roman" w:hAnsi="Times New Roman"/>
                      <w:bCs/>
                      <w:szCs w:val="21"/>
                    </w:rPr>
                  </w:pPr>
                  <w:r>
                    <w:rPr>
                      <w:rFonts w:ascii="Times New Roman" w:hAnsi="Times New Roman"/>
                      <w:bCs/>
                      <w:szCs w:val="21"/>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Pr="00014A51" w:rsidRDefault="0075462D">
                  <w:pPr>
                    <w:adjustRightInd w:val="0"/>
                    <w:snapToGrid w:val="0"/>
                    <w:jc w:val="center"/>
                    <w:rPr>
                      <w:rFonts w:ascii="Times New Roman" w:hAnsi="Times New Roman"/>
                      <w:szCs w:val="21"/>
                      <w:highlight w:val="yellow"/>
                    </w:rPr>
                  </w:pPr>
                  <w:r w:rsidRPr="00732A25">
                    <w:rPr>
                      <w:rFonts w:ascii="Times New Roman" w:hAnsi="Times New Roman" w:hint="eastAsia"/>
                      <w:szCs w:val="21"/>
                    </w:rPr>
                    <w:t>西贺村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B1356A">
                  <w:pPr>
                    <w:adjustRightInd w:val="0"/>
                    <w:snapToGrid w:val="0"/>
                    <w:jc w:val="center"/>
                    <w:rPr>
                      <w:rFonts w:ascii="Times New Roman" w:hAnsi="Times New Roman"/>
                      <w:szCs w:val="21"/>
                    </w:rPr>
                  </w:pPr>
                  <w:r>
                    <w:rPr>
                      <w:rFonts w:ascii="Times New Roman" w:hAnsi="Times New Roman" w:hint="eastAsia"/>
                      <w:szCs w:val="21"/>
                    </w:rPr>
                    <w:t>SW</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B1356A">
                  <w:pPr>
                    <w:adjustRightInd w:val="0"/>
                    <w:snapToGrid w:val="0"/>
                    <w:jc w:val="center"/>
                    <w:rPr>
                      <w:rFonts w:ascii="Times New Roman" w:hAnsi="Times New Roman"/>
                      <w:szCs w:val="21"/>
                    </w:rPr>
                  </w:pPr>
                  <w:r>
                    <w:rPr>
                      <w:rFonts w:ascii="Times New Roman" w:hAnsi="Times New Roman" w:hint="eastAsia"/>
                      <w:szCs w:val="21"/>
                    </w:rPr>
                    <w:t>930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B1356A">
                  <w:pPr>
                    <w:adjustRightInd w:val="0"/>
                    <w:snapToGrid w:val="0"/>
                    <w:jc w:val="center"/>
                    <w:rPr>
                      <w:rFonts w:ascii="Times New Roman" w:hAnsi="Times New Roman"/>
                      <w:szCs w:val="21"/>
                    </w:rPr>
                  </w:pPr>
                  <w:r w:rsidRPr="00B1356A">
                    <w:rPr>
                      <w:rFonts w:ascii="Times New Roman" w:hAnsi="Times New Roman"/>
                      <w:szCs w:val="21"/>
                    </w:rPr>
                    <w:t>108.79953</w:t>
                  </w:r>
                  <w:r>
                    <w:rPr>
                      <w:rFonts w:ascii="Times New Roman" w:hAnsi="Times New Roman" w:hint="eastAsia"/>
                      <w:szCs w:val="21"/>
                    </w:rPr>
                    <w:t>9</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B1356A" w:rsidP="00B1356A">
                  <w:pPr>
                    <w:adjustRightInd w:val="0"/>
                    <w:snapToGrid w:val="0"/>
                    <w:jc w:val="center"/>
                    <w:rPr>
                      <w:rFonts w:ascii="Times New Roman" w:hAnsi="Times New Roman"/>
                      <w:szCs w:val="21"/>
                    </w:rPr>
                  </w:pPr>
                  <w:r w:rsidRPr="00B1356A">
                    <w:rPr>
                      <w:rFonts w:ascii="Times New Roman" w:hAnsi="Times New Roman"/>
                      <w:szCs w:val="21"/>
                    </w:rPr>
                    <w:t>34.31862</w:t>
                  </w:r>
                  <w:r>
                    <w:rPr>
                      <w:rFonts w:ascii="Times New Roman" w:hAnsi="Times New Roman" w:hint="eastAsia"/>
                      <w:szCs w:val="21"/>
                    </w:rPr>
                    <w:t>9</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B1356A">
                  <w:pPr>
                    <w:adjustRightInd w:val="0"/>
                    <w:snapToGrid w:val="0"/>
                    <w:jc w:val="center"/>
                    <w:rPr>
                      <w:rFonts w:ascii="Times New Roman" w:hAnsi="Times New Roman"/>
                      <w:szCs w:val="21"/>
                    </w:rPr>
                  </w:pPr>
                  <w:r>
                    <w:rPr>
                      <w:rFonts w:ascii="Times New Roman" w:hAnsi="Times New Roman" w:hint="eastAsia"/>
                      <w:szCs w:val="21"/>
                    </w:rPr>
                    <w:t>约</w:t>
                  </w:r>
                  <w:r w:rsidR="0075462D">
                    <w:rPr>
                      <w:rFonts w:ascii="Times New Roman" w:hAnsi="Times New Roman" w:hint="eastAsia"/>
                      <w:szCs w:val="21"/>
                    </w:rPr>
                    <w:t>1615</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56089">
                  <w:pPr>
                    <w:adjustRightInd w:val="0"/>
                    <w:snapToGrid w:val="0"/>
                    <w:jc w:val="center"/>
                    <w:rPr>
                      <w:rFonts w:ascii="Times New Roman" w:hAnsi="Times New Roman"/>
                      <w:bCs/>
                      <w:szCs w:val="21"/>
                    </w:rPr>
                  </w:pPr>
                  <w:r>
                    <w:rPr>
                      <w:rFonts w:ascii="Times New Roman" w:hAnsi="Times New Roman"/>
                      <w:bCs/>
                      <w:szCs w:val="21"/>
                    </w:rPr>
                    <w:t>11</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Pr="00732A25" w:rsidRDefault="0075462D">
                  <w:pPr>
                    <w:adjustRightInd w:val="0"/>
                    <w:snapToGrid w:val="0"/>
                    <w:jc w:val="center"/>
                    <w:rPr>
                      <w:rFonts w:ascii="Times New Roman" w:hAnsi="Times New Roman"/>
                      <w:szCs w:val="21"/>
                    </w:rPr>
                  </w:pPr>
                  <w:r>
                    <w:rPr>
                      <w:rFonts w:ascii="Times New Roman" w:hAnsi="Times New Roman" w:hint="eastAsia"/>
                      <w:szCs w:val="21"/>
                    </w:rPr>
                    <w:t>火烧寨村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C420E7">
                  <w:pPr>
                    <w:adjustRightInd w:val="0"/>
                    <w:snapToGrid w:val="0"/>
                    <w:jc w:val="center"/>
                    <w:rPr>
                      <w:rFonts w:ascii="Times New Roman" w:hAnsi="Times New Roman"/>
                      <w:szCs w:val="21"/>
                    </w:rPr>
                  </w:pPr>
                  <w:r>
                    <w:rPr>
                      <w:rFonts w:ascii="Times New Roman" w:hAnsi="Times New Roman" w:hint="eastAsia"/>
                      <w:szCs w:val="21"/>
                    </w:rPr>
                    <w:t>SW</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C420E7">
                  <w:pPr>
                    <w:adjustRightInd w:val="0"/>
                    <w:snapToGrid w:val="0"/>
                    <w:jc w:val="center"/>
                    <w:rPr>
                      <w:rFonts w:ascii="Times New Roman" w:hAnsi="Times New Roman"/>
                      <w:szCs w:val="21"/>
                    </w:rPr>
                  </w:pPr>
                  <w:r>
                    <w:rPr>
                      <w:rFonts w:ascii="Times New Roman" w:hAnsi="Times New Roman" w:hint="eastAsia"/>
                      <w:szCs w:val="21"/>
                    </w:rPr>
                    <w:t>1900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C420E7">
                  <w:pPr>
                    <w:adjustRightInd w:val="0"/>
                    <w:snapToGrid w:val="0"/>
                    <w:jc w:val="center"/>
                    <w:rPr>
                      <w:rFonts w:ascii="Times New Roman" w:hAnsi="Times New Roman"/>
                      <w:szCs w:val="21"/>
                    </w:rPr>
                  </w:pPr>
                  <w:r w:rsidRPr="00C420E7">
                    <w:rPr>
                      <w:rFonts w:ascii="Times New Roman" w:hAnsi="Times New Roman"/>
                      <w:szCs w:val="21"/>
                    </w:rPr>
                    <w:t>108.78932</w:t>
                  </w:r>
                  <w:r>
                    <w:rPr>
                      <w:rFonts w:ascii="Times New Roman" w:hAnsi="Times New Roman" w:hint="eastAsia"/>
                      <w:szCs w:val="21"/>
                    </w:rPr>
                    <w:t>5</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C420E7">
                  <w:pPr>
                    <w:adjustRightInd w:val="0"/>
                    <w:snapToGrid w:val="0"/>
                    <w:jc w:val="center"/>
                    <w:rPr>
                      <w:rFonts w:ascii="Times New Roman" w:hAnsi="Times New Roman"/>
                      <w:szCs w:val="21"/>
                    </w:rPr>
                  </w:pPr>
                  <w:r w:rsidRPr="00C420E7">
                    <w:rPr>
                      <w:rFonts w:ascii="Times New Roman" w:hAnsi="Times New Roman"/>
                      <w:szCs w:val="21"/>
                    </w:rPr>
                    <w:t>34.318345</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C420E7">
                  <w:pPr>
                    <w:adjustRightInd w:val="0"/>
                    <w:snapToGrid w:val="0"/>
                    <w:jc w:val="center"/>
                    <w:rPr>
                      <w:rFonts w:ascii="Times New Roman" w:hAnsi="Times New Roman"/>
                      <w:szCs w:val="21"/>
                    </w:rPr>
                  </w:pPr>
                  <w:r>
                    <w:rPr>
                      <w:rFonts w:ascii="Times New Roman" w:hAnsi="Times New Roman" w:hint="eastAsia"/>
                      <w:szCs w:val="21"/>
                    </w:rPr>
                    <w:t>约</w:t>
                  </w:r>
                  <w:r w:rsidR="0075462D">
                    <w:rPr>
                      <w:rFonts w:ascii="Times New Roman" w:hAnsi="Times New Roman" w:hint="eastAsia"/>
                      <w:szCs w:val="21"/>
                    </w:rPr>
                    <w:t>1869</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bCs/>
                      <w:szCs w:val="21"/>
                    </w:rPr>
                  </w:pPr>
                  <w:r>
                    <w:rPr>
                      <w:rFonts w:ascii="Times New Roman" w:hAnsi="Times New Roman"/>
                      <w:bCs/>
                      <w:szCs w:val="21"/>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Pr="00C420E7" w:rsidRDefault="0075462D">
                  <w:pPr>
                    <w:adjustRightInd w:val="0"/>
                    <w:snapToGrid w:val="0"/>
                    <w:jc w:val="center"/>
                    <w:rPr>
                      <w:rFonts w:ascii="Times New Roman" w:hAnsi="Times New Roman"/>
                      <w:szCs w:val="21"/>
                    </w:rPr>
                  </w:pPr>
                  <w:r w:rsidRPr="00C420E7">
                    <w:rPr>
                      <w:rFonts w:ascii="Times New Roman" w:hAnsi="Times New Roman" w:hint="eastAsia"/>
                      <w:szCs w:val="21"/>
                    </w:rPr>
                    <w:t>师家营村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NW</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420E7">
                  <w:pPr>
                    <w:adjustRightInd w:val="0"/>
                    <w:snapToGrid w:val="0"/>
                    <w:jc w:val="center"/>
                    <w:rPr>
                      <w:rFonts w:ascii="Times New Roman" w:hAnsi="Times New Roman"/>
                      <w:szCs w:val="21"/>
                    </w:rPr>
                  </w:pPr>
                  <w:r>
                    <w:rPr>
                      <w:rFonts w:ascii="Times New Roman" w:hAnsi="Times New Roman"/>
                      <w:szCs w:val="21"/>
                    </w:rPr>
                    <w:t>1</w:t>
                  </w:r>
                  <w:r w:rsidR="00C420E7">
                    <w:rPr>
                      <w:rFonts w:ascii="Times New Roman" w:hAnsi="Times New Roman" w:hint="eastAsia"/>
                      <w:szCs w:val="21"/>
                    </w:rPr>
                    <w:t>100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108.805761</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34.333018</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1610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Pr="00C420E7" w:rsidRDefault="0075462D">
                  <w:pPr>
                    <w:adjustRightInd w:val="0"/>
                    <w:snapToGrid w:val="0"/>
                    <w:jc w:val="center"/>
                    <w:rPr>
                      <w:rFonts w:ascii="Times New Roman" w:hAnsi="Times New Roman"/>
                      <w:bCs/>
                      <w:szCs w:val="21"/>
                    </w:rPr>
                  </w:pPr>
                  <w:r w:rsidRPr="00C420E7">
                    <w:rPr>
                      <w:rFonts w:ascii="Times New Roman" w:hAnsi="Times New Roman"/>
                      <w:bCs/>
                      <w:szCs w:val="21"/>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Pr="00C420E7" w:rsidRDefault="0075462D">
                  <w:pPr>
                    <w:adjustRightInd w:val="0"/>
                    <w:snapToGrid w:val="0"/>
                    <w:jc w:val="center"/>
                    <w:rPr>
                      <w:rFonts w:ascii="Times New Roman" w:hAnsi="Times New Roman"/>
                      <w:szCs w:val="21"/>
                    </w:rPr>
                  </w:pPr>
                  <w:r w:rsidRPr="00C420E7">
                    <w:rPr>
                      <w:rFonts w:ascii="Times New Roman" w:hAnsi="Times New Roman" w:hint="eastAsia"/>
                      <w:szCs w:val="21"/>
                    </w:rPr>
                    <w:t>沙河滩村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420E7">
                  <w:pPr>
                    <w:adjustRightInd w:val="0"/>
                    <w:snapToGrid w:val="0"/>
                    <w:jc w:val="center"/>
                    <w:rPr>
                      <w:rFonts w:ascii="Times New Roman" w:hAnsi="Times New Roman"/>
                      <w:szCs w:val="21"/>
                    </w:rPr>
                  </w:pPr>
                  <w:r>
                    <w:rPr>
                      <w:rFonts w:ascii="Times New Roman" w:hAnsi="Times New Roman"/>
                      <w:szCs w:val="21"/>
                    </w:rPr>
                    <w:t>N</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C420E7">
                  <w:pPr>
                    <w:adjustRightInd w:val="0"/>
                    <w:snapToGrid w:val="0"/>
                    <w:jc w:val="center"/>
                    <w:rPr>
                      <w:rFonts w:ascii="Times New Roman" w:hAnsi="Times New Roman"/>
                      <w:szCs w:val="21"/>
                    </w:rPr>
                  </w:pPr>
                  <w:r>
                    <w:rPr>
                      <w:rFonts w:ascii="Times New Roman" w:hAnsi="Times New Roman"/>
                      <w:szCs w:val="21"/>
                    </w:rPr>
                    <w:t>2</w:t>
                  </w:r>
                  <w:r w:rsidR="00C420E7">
                    <w:rPr>
                      <w:rFonts w:ascii="Times New Roman" w:hAnsi="Times New Roman" w:hint="eastAsia"/>
                      <w:szCs w:val="21"/>
                    </w:rPr>
                    <w:t>400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108.810868</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34.344428</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2321</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75462D"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75462D" w:rsidRDefault="0075462D">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75462D" w:rsidRDefault="00561A59">
                  <w:pPr>
                    <w:adjustRightInd w:val="0"/>
                    <w:snapToGrid w:val="0"/>
                    <w:jc w:val="center"/>
                    <w:rPr>
                      <w:rFonts w:ascii="Times New Roman" w:hAnsi="Times New Roman"/>
                      <w:bCs/>
                      <w:szCs w:val="21"/>
                    </w:rPr>
                  </w:pPr>
                  <w:r>
                    <w:rPr>
                      <w:rFonts w:ascii="Times New Roman" w:hAnsi="Times New Roman" w:hint="eastAsia"/>
                      <w:bCs/>
                      <w:szCs w:val="21"/>
                    </w:rPr>
                    <w:t>14</w:t>
                  </w:r>
                </w:p>
              </w:tc>
              <w:tc>
                <w:tcPr>
                  <w:tcW w:w="1071" w:type="dxa"/>
                  <w:tcBorders>
                    <w:top w:val="single" w:sz="4" w:space="0" w:color="auto"/>
                    <w:left w:val="single" w:sz="4" w:space="0" w:color="auto"/>
                    <w:bottom w:val="single" w:sz="4" w:space="0" w:color="auto"/>
                    <w:right w:val="single" w:sz="4" w:space="0" w:color="auto"/>
                  </w:tcBorders>
                  <w:vAlign w:val="center"/>
                  <w:hideMark/>
                </w:tcPr>
                <w:p w:rsidR="0075462D" w:rsidRPr="007F4A64" w:rsidRDefault="0075462D">
                  <w:pPr>
                    <w:adjustRightInd w:val="0"/>
                    <w:snapToGrid w:val="0"/>
                    <w:jc w:val="center"/>
                    <w:rPr>
                      <w:rFonts w:ascii="Times New Roman" w:hAnsi="Times New Roman"/>
                      <w:szCs w:val="21"/>
                    </w:rPr>
                  </w:pPr>
                  <w:r w:rsidRPr="007F4A64">
                    <w:rPr>
                      <w:rFonts w:ascii="Times New Roman" w:hAnsi="Times New Roman" w:hint="eastAsia"/>
                      <w:szCs w:val="21"/>
                    </w:rPr>
                    <w:t>启航佳苑</w:t>
                  </w:r>
                </w:p>
              </w:tc>
              <w:tc>
                <w:tcPr>
                  <w:tcW w:w="578" w:type="dxa"/>
                  <w:tcBorders>
                    <w:top w:val="single" w:sz="4" w:space="0" w:color="auto"/>
                    <w:left w:val="single" w:sz="4" w:space="0" w:color="auto"/>
                    <w:bottom w:val="single" w:sz="4" w:space="0" w:color="auto"/>
                    <w:right w:val="single" w:sz="4" w:space="0" w:color="auto"/>
                  </w:tcBorders>
                  <w:vAlign w:val="center"/>
                  <w:hideMark/>
                </w:tcPr>
                <w:p w:rsidR="0075462D" w:rsidRDefault="0075462D">
                  <w:pPr>
                    <w:adjustRightInd w:val="0"/>
                    <w:snapToGrid w:val="0"/>
                    <w:jc w:val="center"/>
                    <w:rPr>
                      <w:rFonts w:ascii="Times New Roman" w:hAnsi="Times New Roman"/>
                      <w:szCs w:val="21"/>
                    </w:rPr>
                  </w:pPr>
                  <w:r>
                    <w:rPr>
                      <w:rFonts w:ascii="Times New Roman" w:hAnsi="Times New Roman"/>
                      <w:szCs w:val="21"/>
                    </w:rPr>
                    <w:t>SE</w:t>
                  </w:r>
                </w:p>
              </w:tc>
              <w:tc>
                <w:tcPr>
                  <w:tcW w:w="1064" w:type="dxa"/>
                  <w:tcBorders>
                    <w:top w:val="single" w:sz="4" w:space="0" w:color="auto"/>
                    <w:left w:val="single" w:sz="4" w:space="0" w:color="auto"/>
                    <w:bottom w:val="single" w:sz="4" w:space="0" w:color="auto"/>
                    <w:right w:val="single" w:sz="4" w:space="0" w:color="auto"/>
                  </w:tcBorders>
                  <w:vAlign w:val="center"/>
                  <w:hideMark/>
                </w:tcPr>
                <w:p w:rsidR="0075462D" w:rsidRDefault="00214E80">
                  <w:pPr>
                    <w:adjustRightInd w:val="0"/>
                    <w:snapToGrid w:val="0"/>
                    <w:jc w:val="center"/>
                    <w:rPr>
                      <w:rFonts w:ascii="Times New Roman" w:hAnsi="Times New Roman"/>
                      <w:szCs w:val="21"/>
                    </w:rPr>
                  </w:pPr>
                  <w:r>
                    <w:rPr>
                      <w:rFonts w:ascii="Times New Roman" w:hAnsi="Times New Roman" w:hint="eastAsia"/>
                      <w:szCs w:val="21"/>
                    </w:rPr>
                    <w:t>2180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5462D" w:rsidRDefault="00214E80">
                  <w:pPr>
                    <w:adjustRightInd w:val="0"/>
                    <w:snapToGrid w:val="0"/>
                    <w:jc w:val="center"/>
                    <w:rPr>
                      <w:rFonts w:ascii="Times New Roman" w:hAnsi="Times New Roman"/>
                      <w:szCs w:val="21"/>
                    </w:rPr>
                  </w:pPr>
                  <w:r w:rsidRPr="00214E80">
                    <w:rPr>
                      <w:rFonts w:ascii="Times New Roman" w:hAnsi="Times New Roman"/>
                      <w:szCs w:val="21"/>
                    </w:rPr>
                    <w:t>108.81417</w:t>
                  </w:r>
                  <w:r>
                    <w:rPr>
                      <w:rFonts w:ascii="Times New Roman" w:hAnsi="Times New Roman" w:hint="eastAsia"/>
                      <w:szCs w:val="21"/>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462D" w:rsidRDefault="00214E80">
                  <w:pPr>
                    <w:adjustRightInd w:val="0"/>
                    <w:snapToGrid w:val="0"/>
                    <w:jc w:val="center"/>
                    <w:rPr>
                      <w:rFonts w:ascii="Times New Roman" w:hAnsi="Times New Roman"/>
                      <w:szCs w:val="21"/>
                    </w:rPr>
                  </w:pPr>
                  <w:r w:rsidRPr="00214E80">
                    <w:rPr>
                      <w:rFonts w:ascii="Times New Roman" w:hAnsi="Times New Roman"/>
                      <w:szCs w:val="21"/>
                    </w:rPr>
                    <w:t>34.302783</w:t>
                  </w:r>
                </w:p>
              </w:tc>
              <w:tc>
                <w:tcPr>
                  <w:tcW w:w="1024" w:type="dxa"/>
                  <w:tcBorders>
                    <w:top w:val="single" w:sz="4" w:space="0" w:color="auto"/>
                    <w:left w:val="single" w:sz="4" w:space="0" w:color="auto"/>
                    <w:bottom w:val="single" w:sz="4" w:space="0" w:color="auto"/>
                    <w:right w:val="single" w:sz="4" w:space="0" w:color="auto"/>
                  </w:tcBorders>
                  <w:vAlign w:val="center"/>
                  <w:hideMark/>
                </w:tcPr>
                <w:p w:rsidR="0075462D" w:rsidRDefault="0075462D" w:rsidP="00214E80">
                  <w:pPr>
                    <w:adjustRightInd w:val="0"/>
                    <w:snapToGrid w:val="0"/>
                    <w:jc w:val="center"/>
                    <w:rPr>
                      <w:rFonts w:ascii="Times New Roman" w:hAnsi="Times New Roman"/>
                      <w:szCs w:val="21"/>
                    </w:rPr>
                  </w:pPr>
                  <w:r>
                    <w:rPr>
                      <w:rFonts w:ascii="Times New Roman" w:hAnsi="Times New Roman" w:hint="eastAsia"/>
                      <w:szCs w:val="21"/>
                    </w:rPr>
                    <w:t>约</w:t>
                  </w:r>
                  <w:r w:rsidR="00214E80">
                    <w:rPr>
                      <w:rFonts w:ascii="Times New Roman" w:hAnsi="Times New Roman" w:hint="eastAsia"/>
                      <w:szCs w:val="21"/>
                    </w:rPr>
                    <w:t>10000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75462D" w:rsidRDefault="0075462D">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7F4A64" w:rsidRDefault="00561A59">
                  <w:pPr>
                    <w:adjustRightInd w:val="0"/>
                    <w:snapToGrid w:val="0"/>
                    <w:jc w:val="center"/>
                    <w:rPr>
                      <w:rFonts w:ascii="Times New Roman" w:hAnsi="Times New Roman"/>
                      <w:szCs w:val="21"/>
                    </w:rPr>
                  </w:pPr>
                  <w:r w:rsidRPr="007F4A64">
                    <w:rPr>
                      <w:rFonts w:ascii="Times New Roman" w:hAnsi="Times New Roman" w:hint="eastAsia"/>
                      <w:szCs w:val="21"/>
                    </w:rPr>
                    <w:t>紫境城</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SE</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214E80">
                  <w:pPr>
                    <w:adjustRightInd w:val="0"/>
                    <w:snapToGrid w:val="0"/>
                    <w:jc w:val="center"/>
                    <w:rPr>
                      <w:rFonts w:ascii="Times New Roman" w:hAnsi="Times New Roman"/>
                      <w:szCs w:val="21"/>
                    </w:rPr>
                  </w:pPr>
                  <w:r>
                    <w:rPr>
                      <w:rFonts w:ascii="Times New Roman" w:hAnsi="Times New Roman" w:hint="eastAsia"/>
                      <w:szCs w:val="21"/>
                    </w:rPr>
                    <w:t>2500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214E80">
                  <w:pPr>
                    <w:adjustRightInd w:val="0"/>
                    <w:snapToGrid w:val="0"/>
                    <w:jc w:val="center"/>
                    <w:rPr>
                      <w:rFonts w:ascii="Times New Roman" w:hAnsi="Times New Roman"/>
                      <w:szCs w:val="21"/>
                    </w:rPr>
                  </w:pPr>
                  <w:r w:rsidRPr="00214E80">
                    <w:rPr>
                      <w:rFonts w:ascii="Times New Roman" w:hAnsi="Times New Roman"/>
                      <w:szCs w:val="21"/>
                    </w:rPr>
                    <w:t>108.8247</w:t>
                  </w:r>
                  <w:r>
                    <w:rPr>
                      <w:rFonts w:ascii="Times New Roman" w:hAnsi="Times New Roman" w:hint="eastAsia"/>
                      <w:szCs w:val="21"/>
                    </w:rPr>
                    <w:t>30</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214E80" w:rsidP="00214E80">
                  <w:pPr>
                    <w:adjustRightInd w:val="0"/>
                    <w:snapToGrid w:val="0"/>
                    <w:jc w:val="center"/>
                    <w:rPr>
                      <w:rFonts w:ascii="Times New Roman" w:hAnsi="Times New Roman"/>
                      <w:szCs w:val="21"/>
                    </w:rPr>
                  </w:pPr>
                  <w:r w:rsidRPr="00214E80">
                    <w:rPr>
                      <w:rFonts w:ascii="Times New Roman" w:hAnsi="Times New Roman"/>
                      <w:szCs w:val="21"/>
                    </w:rPr>
                    <w:t>34.30313</w:t>
                  </w:r>
                  <w:r>
                    <w:rPr>
                      <w:rFonts w:ascii="Times New Roman" w:hAnsi="Times New Roman" w:hint="eastAsia"/>
                      <w:szCs w:val="21"/>
                    </w:rPr>
                    <w:t>8</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214E80">
                  <w:pPr>
                    <w:adjustRightInd w:val="0"/>
                    <w:snapToGrid w:val="0"/>
                    <w:jc w:val="center"/>
                    <w:rPr>
                      <w:rFonts w:ascii="Times New Roman" w:hAnsi="Times New Roman"/>
                      <w:szCs w:val="21"/>
                    </w:rPr>
                  </w:pPr>
                  <w:r>
                    <w:rPr>
                      <w:rFonts w:ascii="Times New Roman" w:hAnsi="Times New Roman" w:hint="eastAsia"/>
                      <w:szCs w:val="21"/>
                    </w:rPr>
                    <w:t>约</w:t>
                  </w:r>
                  <w:r w:rsidR="00214E80">
                    <w:rPr>
                      <w:rFonts w:ascii="Times New Roman" w:hAnsi="Times New Roman" w:hint="eastAsia"/>
                      <w:szCs w:val="21"/>
                    </w:rPr>
                    <w:t>5000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A478E3" w:rsidRDefault="00561A59">
                  <w:pPr>
                    <w:adjustRightInd w:val="0"/>
                    <w:snapToGrid w:val="0"/>
                    <w:jc w:val="center"/>
                    <w:rPr>
                      <w:rFonts w:ascii="Times New Roman" w:hAnsi="Times New Roman"/>
                      <w:szCs w:val="21"/>
                    </w:rPr>
                  </w:pPr>
                  <w:r w:rsidRPr="00A478E3">
                    <w:rPr>
                      <w:rFonts w:ascii="Times New Roman" w:hAnsi="Times New Roman" w:hint="eastAsia"/>
                      <w:szCs w:val="21"/>
                    </w:rPr>
                    <w:t>恒大都市广场</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SE</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214E80">
                  <w:pPr>
                    <w:adjustRightInd w:val="0"/>
                    <w:snapToGrid w:val="0"/>
                    <w:jc w:val="center"/>
                    <w:rPr>
                      <w:rFonts w:ascii="Times New Roman" w:hAnsi="Times New Roman"/>
                      <w:szCs w:val="21"/>
                    </w:rPr>
                  </w:pPr>
                  <w:r>
                    <w:rPr>
                      <w:rFonts w:ascii="Times New Roman" w:hAnsi="Times New Roman" w:hint="eastAsia"/>
                      <w:szCs w:val="21"/>
                    </w:rPr>
                    <w:t>2150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214E80">
                  <w:pPr>
                    <w:adjustRightInd w:val="0"/>
                    <w:snapToGrid w:val="0"/>
                    <w:jc w:val="center"/>
                    <w:rPr>
                      <w:rFonts w:ascii="Times New Roman" w:hAnsi="Times New Roman"/>
                      <w:szCs w:val="21"/>
                    </w:rPr>
                  </w:pPr>
                  <w:r w:rsidRPr="00214E80">
                    <w:rPr>
                      <w:rFonts w:ascii="Times New Roman" w:hAnsi="Times New Roman"/>
                      <w:szCs w:val="21"/>
                    </w:rPr>
                    <w:t>108.796019</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214E80">
                  <w:pPr>
                    <w:adjustRightInd w:val="0"/>
                    <w:snapToGrid w:val="0"/>
                    <w:jc w:val="center"/>
                    <w:rPr>
                      <w:rFonts w:ascii="Times New Roman" w:hAnsi="Times New Roman"/>
                      <w:szCs w:val="21"/>
                    </w:rPr>
                  </w:pPr>
                  <w:r w:rsidRPr="00214E80">
                    <w:rPr>
                      <w:rFonts w:ascii="Times New Roman" w:hAnsi="Times New Roman"/>
                      <w:szCs w:val="21"/>
                    </w:rPr>
                    <w:t>34.30593</w:t>
                  </w:r>
                  <w:r>
                    <w:rPr>
                      <w:rFonts w:ascii="Times New Roman" w:hAnsi="Times New Roman" w:hint="eastAsia"/>
                      <w:szCs w:val="21"/>
                    </w:rPr>
                    <w:t>9</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214E80">
                  <w:pPr>
                    <w:adjustRightInd w:val="0"/>
                    <w:snapToGrid w:val="0"/>
                    <w:jc w:val="center"/>
                    <w:rPr>
                      <w:rFonts w:ascii="Times New Roman" w:hAnsi="Times New Roman"/>
                      <w:szCs w:val="21"/>
                    </w:rPr>
                  </w:pPr>
                  <w:r>
                    <w:rPr>
                      <w:rFonts w:ascii="Times New Roman" w:hAnsi="Times New Roman" w:hint="eastAsia"/>
                      <w:szCs w:val="21"/>
                    </w:rPr>
                    <w:t>约</w:t>
                  </w:r>
                  <w:r w:rsidR="00214E80">
                    <w:rPr>
                      <w:rFonts w:ascii="Times New Roman" w:hAnsi="Times New Roman" w:hint="eastAsia"/>
                      <w:szCs w:val="21"/>
                    </w:rPr>
                    <w:t>7000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Pr="00A478E3" w:rsidRDefault="00561A59" w:rsidP="00C56089">
                  <w:pPr>
                    <w:adjustRightInd w:val="0"/>
                    <w:snapToGrid w:val="0"/>
                    <w:jc w:val="center"/>
                    <w:rPr>
                      <w:rFonts w:ascii="Times New Roman" w:hAnsi="Times New Roman"/>
                      <w:bCs/>
                      <w:szCs w:val="21"/>
                    </w:rPr>
                  </w:pPr>
                  <w:r w:rsidRPr="00A478E3">
                    <w:rPr>
                      <w:rFonts w:ascii="Times New Roman" w:hAnsi="Times New Roman"/>
                      <w:bCs/>
                      <w:szCs w:val="21"/>
                    </w:rPr>
                    <w:t>17</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014A51" w:rsidRDefault="00561A59">
                  <w:pPr>
                    <w:adjustRightInd w:val="0"/>
                    <w:snapToGrid w:val="0"/>
                    <w:jc w:val="center"/>
                    <w:rPr>
                      <w:rFonts w:ascii="Times New Roman" w:hAnsi="Times New Roman"/>
                      <w:szCs w:val="21"/>
                      <w:highlight w:val="yellow"/>
                    </w:rPr>
                  </w:pPr>
                  <w:r w:rsidRPr="00B46354">
                    <w:rPr>
                      <w:rFonts w:ascii="Times New Roman" w:hAnsi="Times New Roman" w:hint="eastAsia"/>
                      <w:szCs w:val="21"/>
                    </w:rPr>
                    <w:t>新军寨村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S</w:t>
                  </w:r>
                  <w:r w:rsidR="00B46354">
                    <w:rPr>
                      <w:rFonts w:ascii="Times New Roman" w:hAnsi="Times New Roman" w:hint="eastAsia"/>
                      <w:szCs w:val="21"/>
                    </w:rPr>
                    <w:t>E</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B46354">
                  <w:pPr>
                    <w:adjustRightInd w:val="0"/>
                    <w:snapToGrid w:val="0"/>
                    <w:jc w:val="center"/>
                    <w:rPr>
                      <w:rFonts w:ascii="Times New Roman" w:hAnsi="Times New Roman"/>
                      <w:szCs w:val="21"/>
                    </w:rPr>
                  </w:pPr>
                  <w:r>
                    <w:rPr>
                      <w:rFonts w:ascii="Times New Roman" w:hAnsi="Times New Roman"/>
                      <w:szCs w:val="21"/>
                    </w:rPr>
                    <w:t>20</w:t>
                  </w:r>
                  <w:r w:rsidR="00B46354">
                    <w:rPr>
                      <w:rFonts w:ascii="Times New Roman" w:hAnsi="Times New Roman" w:hint="eastAsia"/>
                      <w:szCs w:val="21"/>
                    </w:rPr>
                    <w:t>5</w:t>
                  </w:r>
                  <w:r>
                    <w:rPr>
                      <w:rFonts w:ascii="Times New Roman" w:hAnsi="Times New Roman"/>
                      <w:szCs w:val="21"/>
                    </w:rPr>
                    <w:t>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561A59">
                  <w:pPr>
                    <w:tabs>
                      <w:tab w:val="left" w:pos="8013"/>
                    </w:tabs>
                    <w:spacing w:line="288" w:lineRule="auto"/>
                    <w:jc w:val="center"/>
                    <w:rPr>
                      <w:rFonts w:ascii="Times New Roman" w:hAnsi="Times New Roman"/>
                      <w:sz w:val="20"/>
                    </w:rPr>
                  </w:pPr>
                  <w:r>
                    <w:rPr>
                      <w:rFonts w:ascii="Times New Roman" w:hAnsi="Times New Roman"/>
                      <w:sz w:val="20"/>
                    </w:rPr>
                    <w:t>108.820223</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tabs>
                      <w:tab w:val="left" w:pos="8013"/>
                    </w:tabs>
                    <w:spacing w:line="288" w:lineRule="auto"/>
                    <w:jc w:val="center"/>
                    <w:rPr>
                      <w:rFonts w:ascii="Times New Roman" w:hAnsi="Times New Roman"/>
                      <w:sz w:val="20"/>
                    </w:rPr>
                  </w:pPr>
                  <w:r>
                    <w:rPr>
                      <w:rFonts w:ascii="Times New Roman" w:hAnsi="Times New Roman"/>
                      <w:sz w:val="20"/>
                    </w:rPr>
                    <w:t>34.304839</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1350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sidRPr="00B46354">
                    <w:rPr>
                      <w:rFonts w:ascii="Times New Roman" w:hAnsi="Times New Roman" w:hint="eastAsia"/>
                      <w:szCs w:val="21"/>
                    </w:rPr>
                    <w:t>双吕村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S</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B46354">
                  <w:pPr>
                    <w:adjustRightInd w:val="0"/>
                    <w:snapToGrid w:val="0"/>
                    <w:jc w:val="center"/>
                    <w:rPr>
                      <w:rFonts w:ascii="Times New Roman" w:hAnsi="Times New Roman"/>
                      <w:szCs w:val="21"/>
                    </w:rPr>
                  </w:pPr>
                  <w:r>
                    <w:rPr>
                      <w:rFonts w:ascii="Times New Roman" w:hAnsi="Times New Roman" w:hint="eastAsia"/>
                      <w:szCs w:val="21"/>
                    </w:rPr>
                    <w:t>1700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561A59">
                  <w:pPr>
                    <w:tabs>
                      <w:tab w:val="left" w:pos="8013"/>
                    </w:tabs>
                    <w:spacing w:line="288" w:lineRule="auto"/>
                    <w:jc w:val="center"/>
                    <w:rPr>
                      <w:rFonts w:ascii="Times New Roman" w:hAnsi="Times New Roman"/>
                      <w:sz w:val="20"/>
                    </w:rPr>
                  </w:pPr>
                  <w:r>
                    <w:rPr>
                      <w:rFonts w:ascii="Times New Roman" w:hAnsi="Times New Roman"/>
                      <w:sz w:val="20"/>
                    </w:rPr>
                    <w:t>108.810009</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tabs>
                      <w:tab w:val="left" w:pos="8013"/>
                    </w:tabs>
                    <w:spacing w:line="288" w:lineRule="auto"/>
                    <w:jc w:val="center"/>
                    <w:rPr>
                      <w:rFonts w:ascii="Times New Roman" w:hAnsi="Times New Roman"/>
                      <w:sz w:val="20"/>
                    </w:rPr>
                  </w:pPr>
                  <w:r>
                    <w:rPr>
                      <w:rFonts w:ascii="Times New Roman" w:hAnsi="Times New Roman"/>
                      <w:sz w:val="20"/>
                    </w:rPr>
                    <w:t>34.306541</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1056</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19</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CB0148" w:rsidRDefault="00561A59">
                  <w:pPr>
                    <w:adjustRightInd w:val="0"/>
                    <w:snapToGrid w:val="0"/>
                    <w:jc w:val="center"/>
                    <w:rPr>
                      <w:rFonts w:ascii="Times New Roman" w:hAnsi="Times New Roman"/>
                      <w:szCs w:val="21"/>
                    </w:rPr>
                  </w:pPr>
                  <w:r w:rsidRPr="00CB0148">
                    <w:rPr>
                      <w:rFonts w:ascii="Times New Roman" w:hAnsi="Times New Roman" w:hint="eastAsia"/>
                      <w:szCs w:val="21"/>
                    </w:rPr>
                    <w:t>阳光西西里</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714CEF" w:rsidP="00714CEF">
                  <w:pPr>
                    <w:adjustRightInd w:val="0"/>
                    <w:snapToGrid w:val="0"/>
                    <w:jc w:val="center"/>
                    <w:rPr>
                      <w:rFonts w:ascii="Times New Roman" w:hAnsi="Times New Roman"/>
                      <w:szCs w:val="21"/>
                    </w:rPr>
                  </w:pPr>
                  <w:r>
                    <w:rPr>
                      <w:rFonts w:ascii="Times New Roman" w:hAnsi="Times New Roman" w:hint="eastAsia"/>
                      <w:szCs w:val="21"/>
                    </w:rPr>
                    <w:t>SW</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714CEF" w:rsidP="00485416">
                  <w:pPr>
                    <w:adjustRightInd w:val="0"/>
                    <w:snapToGrid w:val="0"/>
                    <w:jc w:val="center"/>
                    <w:rPr>
                      <w:rFonts w:ascii="Times New Roman" w:hAnsi="Times New Roman"/>
                      <w:szCs w:val="21"/>
                    </w:rPr>
                  </w:pPr>
                  <w:r>
                    <w:rPr>
                      <w:rFonts w:ascii="Times New Roman" w:hAnsi="Times New Roman" w:hint="eastAsia"/>
                      <w:szCs w:val="21"/>
                    </w:rPr>
                    <w:t>1500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714CEF">
                  <w:pPr>
                    <w:adjustRightInd w:val="0"/>
                    <w:snapToGrid w:val="0"/>
                    <w:jc w:val="center"/>
                    <w:rPr>
                      <w:rFonts w:ascii="Times New Roman" w:hAnsi="Times New Roman"/>
                      <w:szCs w:val="21"/>
                    </w:rPr>
                  </w:pPr>
                  <w:r w:rsidRPr="00714CEF">
                    <w:rPr>
                      <w:rFonts w:ascii="Times New Roman" w:hAnsi="Times New Roman"/>
                      <w:szCs w:val="21"/>
                    </w:rPr>
                    <w:t>108.79344</w:t>
                  </w:r>
                  <w:r>
                    <w:rPr>
                      <w:rFonts w:ascii="Times New Roman" w:hAnsi="Times New Roman" w:hint="eastAsia"/>
                      <w:szCs w:val="21"/>
                    </w:rPr>
                    <w:t>5</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714CEF">
                  <w:pPr>
                    <w:adjustRightInd w:val="0"/>
                    <w:snapToGrid w:val="0"/>
                    <w:jc w:val="center"/>
                    <w:rPr>
                      <w:rFonts w:ascii="Times New Roman" w:hAnsi="Times New Roman"/>
                      <w:szCs w:val="21"/>
                    </w:rPr>
                  </w:pPr>
                  <w:r w:rsidRPr="00714CEF">
                    <w:rPr>
                      <w:rFonts w:ascii="Times New Roman" w:hAnsi="Times New Roman"/>
                      <w:szCs w:val="21"/>
                    </w:rPr>
                    <w:t>34.31848</w:t>
                  </w:r>
                  <w:r>
                    <w:rPr>
                      <w:rFonts w:ascii="Times New Roman" w:hAnsi="Times New Roman" w:hint="eastAsia"/>
                      <w:szCs w:val="21"/>
                    </w:rPr>
                    <w:t>7</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8630A2">
                  <w:pPr>
                    <w:adjustRightInd w:val="0"/>
                    <w:snapToGrid w:val="0"/>
                    <w:jc w:val="center"/>
                    <w:rPr>
                      <w:rFonts w:ascii="Times New Roman" w:hAnsi="Times New Roman"/>
                      <w:szCs w:val="21"/>
                    </w:rPr>
                  </w:pPr>
                  <w:r>
                    <w:rPr>
                      <w:rFonts w:ascii="Times New Roman" w:hAnsi="Times New Roman" w:hint="eastAsia"/>
                      <w:szCs w:val="21"/>
                    </w:rPr>
                    <w:t>约</w:t>
                  </w:r>
                  <w:r w:rsidR="008630A2">
                    <w:rPr>
                      <w:rFonts w:ascii="Times New Roman" w:hAnsi="Times New Roman" w:hint="eastAsia"/>
                      <w:szCs w:val="21"/>
                    </w:rPr>
                    <w:t>7000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trHeight w:val="674"/>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20</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CB0148" w:rsidRDefault="00561A59">
                  <w:pPr>
                    <w:adjustRightInd w:val="0"/>
                    <w:snapToGrid w:val="0"/>
                    <w:jc w:val="center"/>
                    <w:rPr>
                      <w:rFonts w:ascii="Times New Roman" w:hAnsi="Times New Roman"/>
                      <w:szCs w:val="21"/>
                    </w:rPr>
                  </w:pPr>
                  <w:r w:rsidRPr="00CB0148">
                    <w:rPr>
                      <w:rFonts w:ascii="Times New Roman" w:hAnsi="Times New Roman" w:hint="eastAsia"/>
                      <w:szCs w:val="21"/>
                    </w:rPr>
                    <w:t>奥林匹克花园</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485416">
                  <w:pPr>
                    <w:adjustRightInd w:val="0"/>
                    <w:snapToGrid w:val="0"/>
                    <w:jc w:val="center"/>
                    <w:rPr>
                      <w:rFonts w:ascii="Times New Roman" w:hAnsi="Times New Roman"/>
                      <w:szCs w:val="21"/>
                    </w:rPr>
                  </w:pPr>
                  <w:r>
                    <w:rPr>
                      <w:rFonts w:ascii="Times New Roman" w:hAnsi="Times New Roman" w:hint="eastAsia"/>
                      <w:szCs w:val="21"/>
                    </w:rPr>
                    <w:t>SW</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485416">
                  <w:pPr>
                    <w:adjustRightInd w:val="0"/>
                    <w:snapToGrid w:val="0"/>
                    <w:jc w:val="center"/>
                    <w:rPr>
                      <w:rFonts w:ascii="Times New Roman" w:hAnsi="Times New Roman"/>
                      <w:szCs w:val="21"/>
                    </w:rPr>
                  </w:pPr>
                  <w:r>
                    <w:rPr>
                      <w:rFonts w:ascii="Times New Roman" w:hAnsi="Times New Roman" w:hint="eastAsia"/>
                      <w:szCs w:val="21"/>
                    </w:rPr>
                    <w:t>2200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714CEF" w:rsidP="00714CEF">
                  <w:pPr>
                    <w:adjustRightInd w:val="0"/>
                    <w:snapToGrid w:val="0"/>
                    <w:jc w:val="center"/>
                    <w:rPr>
                      <w:rFonts w:ascii="Times New Roman" w:hAnsi="Times New Roman"/>
                      <w:szCs w:val="21"/>
                    </w:rPr>
                  </w:pPr>
                  <w:r w:rsidRPr="00714CEF">
                    <w:rPr>
                      <w:rFonts w:ascii="Times New Roman" w:hAnsi="Times New Roman"/>
                      <w:szCs w:val="21"/>
                    </w:rPr>
                    <w:t>108.7886</w:t>
                  </w:r>
                  <w:r>
                    <w:rPr>
                      <w:rFonts w:ascii="Times New Roman" w:hAnsi="Times New Roman" w:hint="eastAsia"/>
                      <w:szCs w:val="21"/>
                    </w:rPr>
                    <w:t>60</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714CEF">
                  <w:pPr>
                    <w:adjustRightInd w:val="0"/>
                    <w:snapToGrid w:val="0"/>
                    <w:jc w:val="center"/>
                    <w:rPr>
                      <w:rFonts w:ascii="Times New Roman" w:hAnsi="Times New Roman"/>
                      <w:szCs w:val="21"/>
                    </w:rPr>
                  </w:pPr>
                  <w:r w:rsidRPr="00714CEF">
                    <w:rPr>
                      <w:rFonts w:ascii="Times New Roman" w:hAnsi="Times New Roman"/>
                      <w:szCs w:val="21"/>
                    </w:rPr>
                    <w:t>34.312248</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8630A2">
                  <w:pPr>
                    <w:adjustRightInd w:val="0"/>
                    <w:snapToGrid w:val="0"/>
                    <w:jc w:val="center"/>
                    <w:rPr>
                      <w:rFonts w:ascii="Times New Roman" w:hAnsi="Times New Roman"/>
                      <w:szCs w:val="21"/>
                    </w:rPr>
                  </w:pPr>
                  <w:r>
                    <w:rPr>
                      <w:rFonts w:ascii="Times New Roman" w:hAnsi="Times New Roman" w:hint="eastAsia"/>
                      <w:szCs w:val="21"/>
                    </w:rPr>
                    <w:t>约</w:t>
                  </w:r>
                  <w:r w:rsidR="008630A2">
                    <w:rPr>
                      <w:rFonts w:ascii="Times New Roman" w:hAnsi="Times New Roman" w:hint="eastAsia"/>
                      <w:szCs w:val="21"/>
                    </w:rPr>
                    <w:t>25449</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485416"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485416" w:rsidRDefault="00485416">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485416" w:rsidRDefault="00485416" w:rsidP="00C56089">
                  <w:pPr>
                    <w:adjustRightInd w:val="0"/>
                    <w:snapToGrid w:val="0"/>
                    <w:jc w:val="center"/>
                    <w:rPr>
                      <w:rFonts w:ascii="Times New Roman" w:hAnsi="Times New Roman"/>
                      <w:bCs/>
                      <w:szCs w:val="21"/>
                    </w:rPr>
                  </w:pPr>
                  <w:r>
                    <w:rPr>
                      <w:rFonts w:ascii="Times New Roman" w:hAnsi="Times New Roman"/>
                      <w:bCs/>
                      <w:szCs w:val="21"/>
                    </w:rPr>
                    <w:t>21</w:t>
                  </w:r>
                </w:p>
              </w:tc>
              <w:tc>
                <w:tcPr>
                  <w:tcW w:w="1071" w:type="dxa"/>
                  <w:tcBorders>
                    <w:top w:val="single" w:sz="4" w:space="0" w:color="auto"/>
                    <w:left w:val="single" w:sz="4" w:space="0" w:color="auto"/>
                    <w:bottom w:val="single" w:sz="4" w:space="0" w:color="auto"/>
                    <w:right w:val="single" w:sz="4" w:space="0" w:color="auto"/>
                  </w:tcBorders>
                  <w:vAlign w:val="center"/>
                  <w:hideMark/>
                </w:tcPr>
                <w:p w:rsidR="00485416" w:rsidRPr="00E055B6" w:rsidRDefault="00485416">
                  <w:pPr>
                    <w:adjustRightInd w:val="0"/>
                    <w:snapToGrid w:val="0"/>
                    <w:jc w:val="center"/>
                    <w:rPr>
                      <w:rFonts w:ascii="Times New Roman" w:hAnsi="Times New Roman"/>
                      <w:szCs w:val="21"/>
                    </w:rPr>
                  </w:pPr>
                  <w:r w:rsidRPr="00E055B6">
                    <w:rPr>
                      <w:rFonts w:ascii="Times New Roman" w:hAnsi="Times New Roman" w:hint="eastAsia"/>
                      <w:szCs w:val="21"/>
                    </w:rPr>
                    <w:t>西西安小镇</w:t>
                  </w:r>
                </w:p>
              </w:tc>
              <w:tc>
                <w:tcPr>
                  <w:tcW w:w="578" w:type="dxa"/>
                  <w:tcBorders>
                    <w:top w:val="single" w:sz="4" w:space="0" w:color="auto"/>
                    <w:left w:val="single" w:sz="4" w:space="0" w:color="auto"/>
                    <w:bottom w:val="single" w:sz="4" w:space="0" w:color="auto"/>
                    <w:right w:val="single" w:sz="4" w:space="0" w:color="auto"/>
                  </w:tcBorders>
                  <w:vAlign w:val="center"/>
                  <w:hideMark/>
                </w:tcPr>
                <w:p w:rsidR="00485416" w:rsidRDefault="00485416" w:rsidP="00C56089">
                  <w:pPr>
                    <w:adjustRightInd w:val="0"/>
                    <w:snapToGrid w:val="0"/>
                    <w:jc w:val="center"/>
                    <w:rPr>
                      <w:rFonts w:ascii="Times New Roman" w:hAnsi="Times New Roman"/>
                      <w:szCs w:val="21"/>
                    </w:rPr>
                  </w:pPr>
                  <w:r>
                    <w:rPr>
                      <w:rFonts w:ascii="Times New Roman" w:hAnsi="Times New Roman" w:hint="eastAsia"/>
                      <w:szCs w:val="21"/>
                    </w:rPr>
                    <w:t>W</w:t>
                  </w:r>
                </w:p>
              </w:tc>
              <w:tc>
                <w:tcPr>
                  <w:tcW w:w="1064" w:type="dxa"/>
                  <w:tcBorders>
                    <w:top w:val="single" w:sz="4" w:space="0" w:color="auto"/>
                    <w:left w:val="single" w:sz="4" w:space="0" w:color="auto"/>
                    <w:bottom w:val="single" w:sz="4" w:space="0" w:color="auto"/>
                    <w:right w:val="single" w:sz="4" w:space="0" w:color="auto"/>
                  </w:tcBorders>
                  <w:vAlign w:val="center"/>
                  <w:hideMark/>
                </w:tcPr>
                <w:p w:rsidR="00485416" w:rsidRDefault="00485416" w:rsidP="00C56089">
                  <w:pPr>
                    <w:adjustRightInd w:val="0"/>
                    <w:snapToGrid w:val="0"/>
                    <w:jc w:val="center"/>
                    <w:rPr>
                      <w:rFonts w:ascii="Times New Roman" w:hAnsi="Times New Roman"/>
                      <w:szCs w:val="21"/>
                    </w:rPr>
                  </w:pPr>
                  <w:r>
                    <w:rPr>
                      <w:rFonts w:ascii="Times New Roman" w:hAnsi="Times New Roman"/>
                      <w:szCs w:val="21"/>
                    </w:rPr>
                    <w:t>1</w:t>
                  </w:r>
                  <w:r>
                    <w:rPr>
                      <w:rFonts w:ascii="Times New Roman" w:hAnsi="Times New Roman" w:hint="eastAsia"/>
                      <w:szCs w:val="21"/>
                    </w:rPr>
                    <w:t>8</w:t>
                  </w:r>
                  <w:r>
                    <w:rPr>
                      <w:rFonts w:ascii="Times New Roman" w:hAnsi="Times New Roman"/>
                      <w:szCs w:val="21"/>
                    </w:rPr>
                    <w:t>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485416" w:rsidRDefault="00485416" w:rsidP="00C56089">
                  <w:pPr>
                    <w:adjustRightInd w:val="0"/>
                    <w:snapToGrid w:val="0"/>
                    <w:jc w:val="center"/>
                    <w:rPr>
                      <w:rFonts w:ascii="Times New Roman" w:hAnsi="Times New Roman"/>
                      <w:szCs w:val="21"/>
                    </w:rPr>
                  </w:pPr>
                  <w:r w:rsidRPr="00485416">
                    <w:rPr>
                      <w:rFonts w:ascii="Times New Roman" w:hAnsi="Times New Roman"/>
                      <w:szCs w:val="21"/>
                    </w:rPr>
                    <w:t>108.78876</w:t>
                  </w:r>
                  <w:r>
                    <w:rPr>
                      <w:rFonts w:ascii="Times New Roman" w:hAnsi="Times New Roman" w:hint="eastAsia"/>
                      <w:szCs w:val="21"/>
                    </w:rPr>
                    <w:t>7</w:t>
                  </w:r>
                </w:p>
              </w:tc>
              <w:tc>
                <w:tcPr>
                  <w:tcW w:w="1214" w:type="dxa"/>
                  <w:tcBorders>
                    <w:top w:val="single" w:sz="4" w:space="0" w:color="auto"/>
                    <w:left w:val="single" w:sz="4" w:space="0" w:color="auto"/>
                    <w:bottom w:val="single" w:sz="4" w:space="0" w:color="auto"/>
                    <w:right w:val="single" w:sz="4" w:space="0" w:color="auto"/>
                  </w:tcBorders>
                  <w:vAlign w:val="center"/>
                  <w:hideMark/>
                </w:tcPr>
                <w:p w:rsidR="00485416" w:rsidRDefault="00485416" w:rsidP="00C56089">
                  <w:pPr>
                    <w:adjustRightInd w:val="0"/>
                    <w:snapToGrid w:val="0"/>
                    <w:jc w:val="center"/>
                    <w:rPr>
                      <w:rFonts w:ascii="Times New Roman" w:hAnsi="Times New Roman"/>
                      <w:szCs w:val="21"/>
                    </w:rPr>
                  </w:pPr>
                  <w:r w:rsidRPr="00485416">
                    <w:rPr>
                      <w:rFonts w:ascii="Times New Roman" w:hAnsi="Times New Roman"/>
                      <w:szCs w:val="21"/>
                    </w:rPr>
                    <w:t>34.322598</w:t>
                  </w:r>
                </w:p>
              </w:tc>
              <w:tc>
                <w:tcPr>
                  <w:tcW w:w="1024" w:type="dxa"/>
                  <w:tcBorders>
                    <w:top w:val="single" w:sz="4" w:space="0" w:color="auto"/>
                    <w:left w:val="single" w:sz="4" w:space="0" w:color="auto"/>
                    <w:bottom w:val="single" w:sz="4" w:space="0" w:color="auto"/>
                    <w:right w:val="single" w:sz="4" w:space="0" w:color="auto"/>
                  </w:tcBorders>
                  <w:vAlign w:val="center"/>
                  <w:hideMark/>
                </w:tcPr>
                <w:p w:rsidR="00485416" w:rsidRDefault="00485416" w:rsidP="008630A2">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hint="eastAsia"/>
                      <w:szCs w:val="21"/>
                    </w:rPr>
                    <w:t>2000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485416" w:rsidRDefault="00485416">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22</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75462D" w:rsidRDefault="00561A59">
                  <w:pPr>
                    <w:adjustRightInd w:val="0"/>
                    <w:snapToGrid w:val="0"/>
                    <w:jc w:val="center"/>
                    <w:rPr>
                      <w:rFonts w:ascii="Times New Roman" w:hAnsi="Times New Roman"/>
                      <w:szCs w:val="21"/>
                    </w:rPr>
                  </w:pPr>
                  <w:r w:rsidRPr="0075462D">
                    <w:rPr>
                      <w:rFonts w:ascii="Times New Roman" w:hAnsi="Times New Roman" w:hint="eastAsia"/>
                      <w:szCs w:val="21"/>
                    </w:rPr>
                    <w:t>渭水园</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8630A2">
                  <w:pPr>
                    <w:adjustRightInd w:val="0"/>
                    <w:snapToGrid w:val="0"/>
                    <w:jc w:val="center"/>
                    <w:rPr>
                      <w:rFonts w:ascii="Times New Roman" w:hAnsi="Times New Roman"/>
                      <w:szCs w:val="21"/>
                    </w:rPr>
                  </w:pPr>
                  <w:r>
                    <w:rPr>
                      <w:rFonts w:ascii="Times New Roman" w:hAnsi="Times New Roman" w:hint="eastAsia"/>
                      <w:szCs w:val="21"/>
                    </w:rPr>
                    <w:t>NW</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8630A2">
                  <w:pPr>
                    <w:adjustRightInd w:val="0"/>
                    <w:snapToGrid w:val="0"/>
                    <w:jc w:val="center"/>
                    <w:rPr>
                      <w:rFonts w:ascii="Times New Roman" w:hAnsi="Times New Roman"/>
                      <w:szCs w:val="21"/>
                    </w:rPr>
                  </w:pPr>
                  <w:r>
                    <w:rPr>
                      <w:rFonts w:ascii="Times New Roman" w:hAnsi="Times New Roman" w:hint="eastAsia"/>
                      <w:szCs w:val="21"/>
                    </w:rPr>
                    <w:t>2200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8630A2">
                  <w:pPr>
                    <w:adjustRightInd w:val="0"/>
                    <w:snapToGrid w:val="0"/>
                    <w:jc w:val="center"/>
                    <w:rPr>
                      <w:rFonts w:ascii="Times New Roman" w:hAnsi="Times New Roman"/>
                      <w:szCs w:val="21"/>
                    </w:rPr>
                  </w:pPr>
                  <w:r w:rsidRPr="008630A2">
                    <w:rPr>
                      <w:rFonts w:ascii="Times New Roman" w:hAnsi="Times New Roman"/>
                      <w:szCs w:val="21"/>
                    </w:rPr>
                    <w:t>108.788509</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485416">
                  <w:pPr>
                    <w:adjustRightInd w:val="0"/>
                    <w:snapToGrid w:val="0"/>
                    <w:jc w:val="center"/>
                    <w:rPr>
                      <w:rFonts w:ascii="Times New Roman" w:hAnsi="Times New Roman"/>
                      <w:szCs w:val="21"/>
                    </w:rPr>
                  </w:pPr>
                  <w:r w:rsidRPr="00485416">
                    <w:rPr>
                      <w:rFonts w:ascii="Times New Roman" w:hAnsi="Times New Roman"/>
                      <w:szCs w:val="21"/>
                    </w:rPr>
                    <w:t>34.33358</w:t>
                  </w:r>
                  <w:r>
                    <w:rPr>
                      <w:rFonts w:ascii="Times New Roman" w:hAnsi="Times New Roman" w:hint="eastAsia"/>
                      <w:szCs w:val="21"/>
                    </w:rPr>
                    <w:t>5</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8630A2">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hint="eastAsia"/>
                      <w:szCs w:val="21"/>
                    </w:rPr>
                    <w:t>2000</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23</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sidRPr="00B37614">
                    <w:rPr>
                      <w:rFonts w:ascii="Times New Roman" w:hAnsi="Times New Roman" w:hint="eastAsia"/>
                      <w:szCs w:val="21"/>
                    </w:rPr>
                    <w:t>郑家村</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NW</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B37614">
                  <w:pPr>
                    <w:adjustRightInd w:val="0"/>
                    <w:snapToGrid w:val="0"/>
                    <w:jc w:val="center"/>
                    <w:rPr>
                      <w:rFonts w:ascii="Times New Roman" w:hAnsi="Times New Roman"/>
                      <w:szCs w:val="21"/>
                    </w:rPr>
                  </w:pPr>
                  <w:r>
                    <w:rPr>
                      <w:rFonts w:ascii="Times New Roman" w:hAnsi="Times New Roman" w:hint="eastAsia"/>
                      <w:szCs w:val="21"/>
                    </w:rPr>
                    <w:t>1500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108.797972</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34.331104</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943</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12"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B37614" w:rsidRDefault="00561A59">
                  <w:pPr>
                    <w:adjustRightInd w:val="0"/>
                    <w:snapToGrid w:val="0"/>
                    <w:jc w:val="center"/>
                    <w:rPr>
                      <w:rFonts w:ascii="Times New Roman" w:hAnsi="Times New Roman"/>
                      <w:szCs w:val="21"/>
                    </w:rPr>
                  </w:pPr>
                  <w:r w:rsidRPr="00B37614">
                    <w:rPr>
                      <w:rFonts w:ascii="Times New Roman" w:hAnsi="Times New Roman" w:hint="eastAsia"/>
                      <w:szCs w:val="21"/>
                    </w:rPr>
                    <w:t>柏梁小学</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S</w:t>
                  </w:r>
                  <w:r w:rsidR="00B37614">
                    <w:rPr>
                      <w:rFonts w:ascii="Times New Roman" w:hAnsi="Times New Roman" w:hint="eastAsia"/>
                      <w:szCs w:val="21"/>
                    </w:rPr>
                    <w:t>E</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B37614">
                  <w:pPr>
                    <w:adjustRightInd w:val="0"/>
                    <w:snapToGrid w:val="0"/>
                    <w:jc w:val="center"/>
                    <w:rPr>
                      <w:rFonts w:ascii="Times New Roman" w:hAnsi="Times New Roman"/>
                      <w:szCs w:val="21"/>
                    </w:rPr>
                  </w:pPr>
                  <w:r>
                    <w:rPr>
                      <w:rFonts w:ascii="Times New Roman" w:hAnsi="Times New Roman"/>
                      <w:szCs w:val="21"/>
                    </w:rPr>
                    <w:t>1</w:t>
                  </w:r>
                  <w:r w:rsidR="00B37614">
                    <w:rPr>
                      <w:rFonts w:ascii="Times New Roman" w:hAnsi="Times New Roman" w:hint="eastAsia"/>
                      <w:szCs w:val="21"/>
                    </w:rPr>
                    <w:t>500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108.825019</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34.315921</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437</w:t>
                  </w:r>
                </w:p>
              </w:tc>
              <w:tc>
                <w:tcPr>
                  <w:tcW w:w="1586" w:type="dxa"/>
                  <w:vMerge/>
                  <w:tcBorders>
                    <w:top w:val="single" w:sz="4" w:space="0" w:color="auto"/>
                    <w:left w:val="single" w:sz="4" w:space="0" w:color="auto"/>
                    <w:bottom w:val="single" w:sz="12"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561A59" w:rsidTr="00714CEF">
              <w:trPr>
                <w:jc w:val="center"/>
              </w:trPr>
              <w:tc>
                <w:tcPr>
                  <w:tcW w:w="648" w:type="dxa"/>
                  <w:vMerge/>
                  <w:tcBorders>
                    <w:top w:val="single" w:sz="4" w:space="0" w:color="auto"/>
                    <w:left w:val="single" w:sz="12" w:space="0" w:color="auto"/>
                    <w:bottom w:val="single" w:sz="4" w:space="0" w:color="auto"/>
                    <w:right w:val="single" w:sz="4" w:space="0" w:color="auto"/>
                  </w:tcBorders>
                  <w:vAlign w:val="center"/>
                  <w:hideMark/>
                </w:tcPr>
                <w:p w:rsidR="00561A59" w:rsidRDefault="00561A59">
                  <w:pPr>
                    <w:widowControl/>
                    <w:jc w:val="left"/>
                    <w:rPr>
                      <w:rFonts w:ascii="Times New Roman" w:hAnsi="Times New Roman"/>
                      <w:bCs/>
                      <w:szCs w:val="21"/>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C56089">
                  <w:pPr>
                    <w:adjustRightInd w:val="0"/>
                    <w:snapToGrid w:val="0"/>
                    <w:jc w:val="center"/>
                    <w:rPr>
                      <w:rFonts w:ascii="Times New Roman" w:hAnsi="Times New Roman"/>
                      <w:bCs/>
                      <w:szCs w:val="21"/>
                    </w:rPr>
                  </w:pPr>
                  <w:r>
                    <w:rPr>
                      <w:rFonts w:ascii="Times New Roman" w:hAnsi="Times New Roman"/>
                      <w:bCs/>
                      <w:szCs w:val="21"/>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rsidR="00561A59" w:rsidRPr="00B37614" w:rsidRDefault="00561A59">
                  <w:pPr>
                    <w:adjustRightInd w:val="0"/>
                    <w:snapToGrid w:val="0"/>
                    <w:jc w:val="center"/>
                    <w:rPr>
                      <w:rFonts w:ascii="Times New Roman" w:hAnsi="Times New Roman"/>
                      <w:szCs w:val="21"/>
                    </w:rPr>
                  </w:pPr>
                  <w:r w:rsidRPr="00B37614">
                    <w:rPr>
                      <w:rFonts w:ascii="Times New Roman" w:hAnsi="Times New Roman" w:hint="eastAsia"/>
                      <w:szCs w:val="21"/>
                    </w:rPr>
                    <w:t>沣东第二小学</w:t>
                  </w:r>
                </w:p>
              </w:tc>
              <w:tc>
                <w:tcPr>
                  <w:tcW w:w="578"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B37614">
                  <w:pPr>
                    <w:adjustRightInd w:val="0"/>
                    <w:snapToGrid w:val="0"/>
                    <w:jc w:val="center"/>
                    <w:rPr>
                      <w:rFonts w:ascii="Times New Roman" w:hAnsi="Times New Roman"/>
                      <w:szCs w:val="21"/>
                    </w:rPr>
                  </w:pPr>
                  <w:r>
                    <w:rPr>
                      <w:rFonts w:ascii="Times New Roman" w:hAnsi="Times New Roman"/>
                      <w:szCs w:val="21"/>
                    </w:rPr>
                    <w:t>S</w:t>
                  </w:r>
                  <w:r w:rsidR="00B37614">
                    <w:rPr>
                      <w:rFonts w:ascii="Times New Roman" w:hAnsi="Times New Roman" w:hint="eastAsia"/>
                      <w:szCs w:val="21"/>
                    </w:rPr>
                    <w:t>E</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1A59" w:rsidRDefault="00561A59" w:rsidP="00B37614">
                  <w:pPr>
                    <w:adjustRightInd w:val="0"/>
                    <w:snapToGrid w:val="0"/>
                    <w:jc w:val="center"/>
                    <w:rPr>
                      <w:rFonts w:ascii="Times New Roman" w:hAnsi="Times New Roman"/>
                      <w:szCs w:val="21"/>
                    </w:rPr>
                  </w:pPr>
                  <w:r>
                    <w:rPr>
                      <w:rFonts w:ascii="Times New Roman" w:hAnsi="Times New Roman"/>
                      <w:szCs w:val="21"/>
                    </w:rPr>
                    <w:t>20</w:t>
                  </w:r>
                  <w:r w:rsidR="00B37614">
                    <w:rPr>
                      <w:rFonts w:ascii="Times New Roman" w:hAnsi="Times New Roman" w:hint="eastAsia"/>
                      <w:szCs w:val="21"/>
                    </w:rPr>
                    <w:t>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108.817584</w:t>
                  </w:r>
                </w:p>
              </w:tc>
              <w:tc>
                <w:tcPr>
                  <w:tcW w:w="121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szCs w:val="21"/>
                    </w:rPr>
                    <w:t>34.305389</w:t>
                  </w:r>
                </w:p>
              </w:tc>
              <w:tc>
                <w:tcPr>
                  <w:tcW w:w="1024" w:type="dxa"/>
                  <w:tcBorders>
                    <w:top w:val="single" w:sz="4" w:space="0" w:color="auto"/>
                    <w:left w:val="single" w:sz="4" w:space="0" w:color="auto"/>
                    <w:bottom w:val="single" w:sz="4" w:space="0" w:color="auto"/>
                    <w:right w:val="single" w:sz="4" w:space="0" w:color="auto"/>
                  </w:tcBorders>
                  <w:vAlign w:val="center"/>
                  <w:hideMark/>
                </w:tcPr>
                <w:p w:rsidR="00561A59" w:rsidRDefault="00561A59">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szCs w:val="21"/>
                    </w:rPr>
                    <w:t>2400</w:t>
                  </w:r>
                </w:p>
              </w:tc>
              <w:tc>
                <w:tcPr>
                  <w:tcW w:w="1586" w:type="dxa"/>
                  <w:vMerge/>
                  <w:tcBorders>
                    <w:top w:val="single" w:sz="4" w:space="0" w:color="auto"/>
                    <w:left w:val="single" w:sz="4" w:space="0" w:color="auto"/>
                    <w:bottom w:val="single" w:sz="4" w:space="0" w:color="auto"/>
                    <w:right w:val="single" w:sz="12" w:space="0" w:color="auto"/>
                  </w:tcBorders>
                  <w:vAlign w:val="center"/>
                  <w:hideMark/>
                </w:tcPr>
                <w:p w:rsidR="00561A59" w:rsidRDefault="00561A59">
                  <w:pPr>
                    <w:widowControl/>
                    <w:jc w:val="left"/>
                    <w:rPr>
                      <w:rFonts w:ascii="Times New Roman" w:hAnsi="Times New Roman"/>
                      <w:bCs/>
                      <w:szCs w:val="21"/>
                    </w:rPr>
                  </w:pPr>
                </w:p>
              </w:tc>
            </w:tr>
            <w:tr w:rsidR="00714CEF" w:rsidTr="00714CEF">
              <w:trPr>
                <w:trHeight w:val="648"/>
                <w:jc w:val="center"/>
              </w:trPr>
              <w:tc>
                <w:tcPr>
                  <w:tcW w:w="648" w:type="dxa"/>
                  <w:vMerge w:val="restart"/>
                  <w:tcBorders>
                    <w:top w:val="single" w:sz="4" w:space="0" w:color="auto"/>
                    <w:left w:val="single" w:sz="12" w:space="0" w:color="auto"/>
                    <w:right w:val="single" w:sz="4" w:space="0" w:color="auto"/>
                  </w:tcBorders>
                  <w:vAlign w:val="center"/>
                  <w:hideMark/>
                </w:tcPr>
                <w:p w:rsidR="00714CEF" w:rsidRDefault="00714CEF">
                  <w:pPr>
                    <w:widowControl/>
                    <w:jc w:val="left"/>
                    <w:rPr>
                      <w:rFonts w:ascii="Times New Roman" w:hAnsi="Times New Roman"/>
                      <w:bCs/>
                      <w:szCs w:val="21"/>
                    </w:rPr>
                  </w:pPr>
                  <w:r>
                    <w:rPr>
                      <w:rFonts w:ascii="Times New Roman" w:hAnsi="Times New Roman" w:hint="eastAsia"/>
                      <w:bCs/>
                      <w:szCs w:val="21"/>
                    </w:rPr>
                    <w:t>地表水</w:t>
                  </w:r>
                </w:p>
              </w:tc>
              <w:tc>
                <w:tcPr>
                  <w:tcW w:w="490" w:type="dxa"/>
                  <w:tcBorders>
                    <w:top w:val="single" w:sz="4" w:space="0" w:color="auto"/>
                    <w:left w:val="single" w:sz="4" w:space="0" w:color="auto"/>
                    <w:bottom w:val="single" w:sz="4" w:space="0" w:color="auto"/>
                    <w:right w:val="single" w:sz="4" w:space="0" w:color="auto"/>
                  </w:tcBorders>
                  <w:vAlign w:val="center"/>
                  <w:hideMark/>
                </w:tcPr>
                <w:p w:rsidR="00714CEF" w:rsidRDefault="00714CEF" w:rsidP="00C56089">
                  <w:pPr>
                    <w:adjustRightInd w:val="0"/>
                    <w:snapToGrid w:val="0"/>
                    <w:jc w:val="center"/>
                    <w:rPr>
                      <w:rFonts w:ascii="Times New Roman" w:hAnsi="Times New Roman"/>
                      <w:bCs/>
                      <w:szCs w:val="21"/>
                    </w:rPr>
                  </w:pPr>
                  <w:r>
                    <w:rPr>
                      <w:rFonts w:ascii="Times New Roman" w:hAnsi="Times New Roman" w:hint="eastAsia"/>
                      <w:bCs/>
                      <w:szCs w:val="21"/>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714CEF" w:rsidRPr="00B37614" w:rsidRDefault="00714CEF">
                  <w:pPr>
                    <w:adjustRightInd w:val="0"/>
                    <w:snapToGrid w:val="0"/>
                    <w:jc w:val="center"/>
                    <w:rPr>
                      <w:rFonts w:ascii="Times New Roman" w:hAnsi="Times New Roman"/>
                      <w:szCs w:val="21"/>
                    </w:rPr>
                  </w:pPr>
                  <w:r>
                    <w:rPr>
                      <w:rFonts w:ascii="Times New Roman" w:hAnsi="Times New Roman" w:hint="eastAsia"/>
                      <w:szCs w:val="21"/>
                    </w:rPr>
                    <w:t>沣河</w:t>
                  </w:r>
                </w:p>
              </w:tc>
              <w:tc>
                <w:tcPr>
                  <w:tcW w:w="578" w:type="dxa"/>
                  <w:tcBorders>
                    <w:top w:val="single" w:sz="4" w:space="0" w:color="auto"/>
                    <w:left w:val="single" w:sz="4" w:space="0" w:color="auto"/>
                    <w:bottom w:val="single" w:sz="4" w:space="0" w:color="auto"/>
                    <w:right w:val="single" w:sz="4" w:space="0" w:color="auto"/>
                  </w:tcBorders>
                  <w:vAlign w:val="center"/>
                  <w:hideMark/>
                </w:tcPr>
                <w:p w:rsidR="00714CEF" w:rsidRDefault="00714CEF" w:rsidP="00B37614">
                  <w:pPr>
                    <w:adjustRightInd w:val="0"/>
                    <w:snapToGrid w:val="0"/>
                    <w:jc w:val="center"/>
                    <w:rPr>
                      <w:rFonts w:ascii="Times New Roman" w:hAnsi="Times New Roman"/>
                      <w:szCs w:val="21"/>
                    </w:rPr>
                  </w:pPr>
                  <w:r>
                    <w:rPr>
                      <w:rFonts w:ascii="Times New Roman" w:hAnsi="Times New Roman" w:hint="eastAsia"/>
                      <w:szCs w:val="21"/>
                    </w:rPr>
                    <w:t>SW</w:t>
                  </w:r>
                </w:p>
              </w:tc>
              <w:tc>
                <w:tcPr>
                  <w:tcW w:w="1064" w:type="dxa"/>
                  <w:tcBorders>
                    <w:top w:val="single" w:sz="4" w:space="0" w:color="auto"/>
                    <w:left w:val="single" w:sz="4" w:space="0" w:color="auto"/>
                    <w:bottom w:val="single" w:sz="4" w:space="0" w:color="auto"/>
                    <w:right w:val="single" w:sz="4" w:space="0" w:color="auto"/>
                  </w:tcBorders>
                  <w:vAlign w:val="center"/>
                  <w:hideMark/>
                </w:tcPr>
                <w:p w:rsidR="00714CEF" w:rsidRDefault="00714CEF" w:rsidP="00B37614">
                  <w:pPr>
                    <w:adjustRightInd w:val="0"/>
                    <w:snapToGrid w:val="0"/>
                    <w:jc w:val="center"/>
                    <w:rPr>
                      <w:rFonts w:ascii="Times New Roman" w:hAnsi="Times New Roman"/>
                      <w:szCs w:val="21"/>
                    </w:rPr>
                  </w:pPr>
                  <w:r>
                    <w:rPr>
                      <w:rFonts w:ascii="Times New Roman" w:hAnsi="Times New Roman" w:hint="eastAsia"/>
                      <w:szCs w:val="21"/>
                    </w:rPr>
                    <w:t>3700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w:t>
                  </w:r>
                </w:p>
              </w:tc>
              <w:tc>
                <w:tcPr>
                  <w:tcW w:w="1214" w:type="dxa"/>
                  <w:tcBorders>
                    <w:top w:val="single" w:sz="4" w:space="0" w:color="auto"/>
                    <w:left w:val="single" w:sz="4" w:space="0" w:color="auto"/>
                    <w:bottom w:val="single" w:sz="4"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w:t>
                  </w:r>
                </w:p>
              </w:tc>
              <w:tc>
                <w:tcPr>
                  <w:tcW w:w="1586" w:type="dxa"/>
                  <w:vMerge w:val="restart"/>
                  <w:tcBorders>
                    <w:top w:val="single" w:sz="4" w:space="0" w:color="auto"/>
                    <w:left w:val="single" w:sz="4" w:space="0" w:color="auto"/>
                    <w:right w:val="single" w:sz="12" w:space="0" w:color="auto"/>
                  </w:tcBorders>
                  <w:vAlign w:val="center"/>
                  <w:hideMark/>
                </w:tcPr>
                <w:p w:rsidR="00714CEF" w:rsidRDefault="00714CEF">
                  <w:pPr>
                    <w:widowControl/>
                    <w:jc w:val="left"/>
                    <w:rPr>
                      <w:rFonts w:ascii="Times New Roman" w:hAnsi="Times New Roman"/>
                      <w:bCs/>
                      <w:szCs w:val="21"/>
                    </w:rPr>
                  </w:pPr>
                  <w:r>
                    <w:rPr>
                      <w:rFonts w:ascii="Times New Roman" w:hAnsi="Times New Roman" w:hint="eastAsia"/>
                      <w:bCs/>
                      <w:szCs w:val="21"/>
                    </w:rPr>
                    <w:t>《地表水环境质量标准》（</w:t>
                  </w:r>
                  <w:r>
                    <w:rPr>
                      <w:rFonts w:ascii="Times New Roman" w:hAnsi="Times New Roman" w:hint="eastAsia"/>
                      <w:bCs/>
                      <w:szCs w:val="21"/>
                    </w:rPr>
                    <w:t>GB3838-2002</w:t>
                  </w:r>
                  <w:r>
                    <w:rPr>
                      <w:rFonts w:ascii="Times New Roman" w:hAnsi="Times New Roman" w:hint="eastAsia"/>
                      <w:bCs/>
                      <w:szCs w:val="21"/>
                    </w:rPr>
                    <w:t>）</w:t>
                  </w:r>
                  <w:r>
                    <w:rPr>
                      <w:rFonts w:ascii="Times New Roman" w:hAnsi="Times New Roman" w:hint="eastAsia"/>
                      <w:bCs/>
                      <w:szCs w:val="21"/>
                    </w:rPr>
                    <w:t>III</w:t>
                  </w:r>
                  <w:r>
                    <w:rPr>
                      <w:rFonts w:ascii="Times New Roman" w:hAnsi="Times New Roman" w:hint="eastAsia"/>
                      <w:bCs/>
                      <w:szCs w:val="21"/>
                    </w:rPr>
                    <w:t>类要求</w:t>
                  </w:r>
                </w:p>
              </w:tc>
            </w:tr>
            <w:tr w:rsidR="00714CEF" w:rsidTr="00714CEF">
              <w:trPr>
                <w:jc w:val="center"/>
              </w:trPr>
              <w:tc>
                <w:tcPr>
                  <w:tcW w:w="648" w:type="dxa"/>
                  <w:vMerge/>
                  <w:tcBorders>
                    <w:left w:val="single" w:sz="12" w:space="0" w:color="auto"/>
                    <w:bottom w:val="single" w:sz="12" w:space="0" w:color="auto"/>
                    <w:right w:val="single" w:sz="4" w:space="0" w:color="auto"/>
                  </w:tcBorders>
                  <w:vAlign w:val="center"/>
                  <w:hideMark/>
                </w:tcPr>
                <w:p w:rsidR="00714CEF" w:rsidRDefault="00714CEF">
                  <w:pPr>
                    <w:widowControl/>
                    <w:jc w:val="left"/>
                    <w:rPr>
                      <w:rFonts w:ascii="Times New Roman" w:hAnsi="Times New Roman"/>
                      <w:bCs/>
                      <w:szCs w:val="21"/>
                    </w:rPr>
                  </w:pPr>
                </w:p>
              </w:tc>
              <w:tc>
                <w:tcPr>
                  <w:tcW w:w="490" w:type="dxa"/>
                  <w:tcBorders>
                    <w:top w:val="single" w:sz="4" w:space="0" w:color="auto"/>
                    <w:left w:val="single" w:sz="4" w:space="0" w:color="auto"/>
                    <w:bottom w:val="single" w:sz="12" w:space="0" w:color="auto"/>
                    <w:right w:val="single" w:sz="4" w:space="0" w:color="auto"/>
                  </w:tcBorders>
                  <w:vAlign w:val="center"/>
                  <w:hideMark/>
                </w:tcPr>
                <w:p w:rsidR="00714CEF" w:rsidRDefault="00714CEF" w:rsidP="00C56089">
                  <w:pPr>
                    <w:adjustRightInd w:val="0"/>
                    <w:snapToGrid w:val="0"/>
                    <w:jc w:val="center"/>
                    <w:rPr>
                      <w:rFonts w:ascii="Times New Roman" w:hAnsi="Times New Roman"/>
                      <w:bCs/>
                      <w:szCs w:val="21"/>
                    </w:rPr>
                  </w:pPr>
                  <w:r>
                    <w:rPr>
                      <w:rFonts w:ascii="Times New Roman" w:hAnsi="Times New Roman" w:hint="eastAsia"/>
                      <w:bCs/>
                      <w:szCs w:val="21"/>
                    </w:rPr>
                    <w:t>2</w:t>
                  </w:r>
                </w:p>
              </w:tc>
              <w:tc>
                <w:tcPr>
                  <w:tcW w:w="1071" w:type="dxa"/>
                  <w:tcBorders>
                    <w:top w:val="single" w:sz="4" w:space="0" w:color="auto"/>
                    <w:left w:val="single" w:sz="4" w:space="0" w:color="auto"/>
                    <w:bottom w:val="single" w:sz="12"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皂河</w:t>
                  </w:r>
                </w:p>
              </w:tc>
              <w:tc>
                <w:tcPr>
                  <w:tcW w:w="578" w:type="dxa"/>
                  <w:tcBorders>
                    <w:top w:val="single" w:sz="4" w:space="0" w:color="auto"/>
                    <w:left w:val="single" w:sz="4" w:space="0" w:color="auto"/>
                    <w:bottom w:val="single" w:sz="12" w:space="0" w:color="auto"/>
                    <w:right w:val="single" w:sz="4" w:space="0" w:color="auto"/>
                  </w:tcBorders>
                  <w:vAlign w:val="center"/>
                  <w:hideMark/>
                </w:tcPr>
                <w:p w:rsidR="00714CEF" w:rsidRDefault="00714CEF" w:rsidP="00B37614">
                  <w:pPr>
                    <w:adjustRightInd w:val="0"/>
                    <w:snapToGrid w:val="0"/>
                    <w:jc w:val="center"/>
                    <w:rPr>
                      <w:rFonts w:ascii="Times New Roman" w:hAnsi="Times New Roman"/>
                      <w:szCs w:val="21"/>
                    </w:rPr>
                  </w:pPr>
                  <w:r>
                    <w:rPr>
                      <w:rFonts w:ascii="Times New Roman" w:hAnsi="Times New Roman" w:hint="eastAsia"/>
                      <w:szCs w:val="21"/>
                    </w:rPr>
                    <w:t>E</w:t>
                  </w:r>
                </w:p>
              </w:tc>
              <w:tc>
                <w:tcPr>
                  <w:tcW w:w="1064" w:type="dxa"/>
                  <w:tcBorders>
                    <w:top w:val="single" w:sz="4" w:space="0" w:color="auto"/>
                    <w:left w:val="single" w:sz="4" w:space="0" w:color="auto"/>
                    <w:bottom w:val="single" w:sz="12" w:space="0" w:color="auto"/>
                    <w:right w:val="single" w:sz="4" w:space="0" w:color="auto"/>
                  </w:tcBorders>
                  <w:vAlign w:val="center"/>
                  <w:hideMark/>
                </w:tcPr>
                <w:p w:rsidR="00714CEF" w:rsidRDefault="00714CEF" w:rsidP="00B37614">
                  <w:pPr>
                    <w:adjustRightInd w:val="0"/>
                    <w:snapToGrid w:val="0"/>
                    <w:jc w:val="center"/>
                    <w:rPr>
                      <w:rFonts w:ascii="Times New Roman" w:hAnsi="Times New Roman"/>
                      <w:szCs w:val="21"/>
                    </w:rPr>
                  </w:pPr>
                  <w:r>
                    <w:rPr>
                      <w:rFonts w:ascii="Times New Roman" w:hAnsi="Times New Roman" w:hint="eastAsia"/>
                      <w:szCs w:val="21"/>
                    </w:rPr>
                    <w:t>3700</w:t>
                  </w:r>
                </w:p>
              </w:tc>
              <w:tc>
                <w:tcPr>
                  <w:tcW w:w="1319" w:type="dxa"/>
                  <w:tcBorders>
                    <w:top w:val="single" w:sz="4" w:space="0" w:color="auto"/>
                    <w:left w:val="single" w:sz="4" w:space="0" w:color="auto"/>
                    <w:bottom w:val="single" w:sz="12"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w:t>
                  </w:r>
                </w:p>
              </w:tc>
              <w:tc>
                <w:tcPr>
                  <w:tcW w:w="1214" w:type="dxa"/>
                  <w:tcBorders>
                    <w:top w:val="single" w:sz="4" w:space="0" w:color="auto"/>
                    <w:left w:val="single" w:sz="4" w:space="0" w:color="auto"/>
                    <w:bottom w:val="single" w:sz="12"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w:t>
                  </w:r>
                </w:p>
              </w:tc>
              <w:tc>
                <w:tcPr>
                  <w:tcW w:w="1024" w:type="dxa"/>
                  <w:tcBorders>
                    <w:top w:val="single" w:sz="4" w:space="0" w:color="auto"/>
                    <w:left w:val="single" w:sz="4" w:space="0" w:color="auto"/>
                    <w:bottom w:val="single" w:sz="12" w:space="0" w:color="auto"/>
                    <w:right w:val="single" w:sz="4" w:space="0" w:color="auto"/>
                  </w:tcBorders>
                  <w:vAlign w:val="center"/>
                  <w:hideMark/>
                </w:tcPr>
                <w:p w:rsidR="00714CEF" w:rsidRDefault="00714CEF">
                  <w:pPr>
                    <w:adjustRightInd w:val="0"/>
                    <w:snapToGrid w:val="0"/>
                    <w:jc w:val="center"/>
                    <w:rPr>
                      <w:rFonts w:ascii="Times New Roman" w:hAnsi="Times New Roman"/>
                      <w:szCs w:val="21"/>
                    </w:rPr>
                  </w:pPr>
                  <w:r>
                    <w:rPr>
                      <w:rFonts w:ascii="Times New Roman" w:hAnsi="Times New Roman" w:hint="eastAsia"/>
                      <w:szCs w:val="21"/>
                    </w:rPr>
                    <w:t>/</w:t>
                  </w:r>
                </w:p>
              </w:tc>
              <w:tc>
                <w:tcPr>
                  <w:tcW w:w="1586" w:type="dxa"/>
                  <w:vMerge/>
                  <w:tcBorders>
                    <w:left w:val="single" w:sz="4" w:space="0" w:color="auto"/>
                    <w:bottom w:val="single" w:sz="12" w:space="0" w:color="auto"/>
                    <w:right w:val="single" w:sz="12" w:space="0" w:color="auto"/>
                  </w:tcBorders>
                  <w:vAlign w:val="center"/>
                  <w:hideMark/>
                </w:tcPr>
                <w:p w:rsidR="00714CEF" w:rsidRDefault="00714CEF">
                  <w:pPr>
                    <w:widowControl/>
                    <w:jc w:val="left"/>
                    <w:rPr>
                      <w:rFonts w:ascii="Times New Roman" w:hAnsi="Times New Roman"/>
                      <w:bCs/>
                      <w:szCs w:val="21"/>
                    </w:rPr>
                  </w:pPr>
                </w:p>
              </w:tc>
            </w:tr>
          </w:tbl>
          <w:p w:rsidR="00014A51" w:rsidRDefault="00014A51" w:rsidP="00787801">
            <w:pPr>
              <w:adjustRightInd w:val="0"/>
              <w:snapToGrid w:val="0"/>
              <w:jc w:val="center"/>
              <w:rPr>
                <w:rFonts w:ascii="Times New Roman" w:eastAsiaTheme="majorEastAsia" w:hAnsi="Times New Roman"/>
                <w:b/>
                <w:bCs/>
                <w:sz w:val="24"/>
              </w:rPr>
            </w:pPr>
          </w:p>
          <w:p w:rsidR="00014A51" w:rsidRPr="00DC6C3E" w:rsidRDefault="00014A51" w:rsidP="00787801">
            <w:pPr>
              <w:adjustRightInd w:val="0"/>
              <w:snapToGrid w:val="0"/>
              <w:jc w:val="center"/>
              <w:rPr>
                <w:rFonts w:ascii="Times New Roman" w:eastAsiaTheme="majorEastAsia" w:hAnsi="Times New Roman"/>
                <w:b/>
                <w:bCs/>
                <w:sz w:val="24"/>
              </w:rPr>
            </w:pPr>
          </w:p>
          <w:p w:rsidR="00405C9D" w:rsidRPr="00DC6C3E" w:rsidRDefault="00405C9D" w:rsidP="004D4ED9">
            <w:pPr>
              <w:rPr>
                <w:rFonts w:ascii="Times New Roman" w:hAnsi="Times New Roman"/>
                <w:sz w:val="10"/>
                <w:szCs w:val="10"/>
              </w:rPr>
            </w:pPr>
          </w:p>
        </w:tc>
      </w:tr>
    </w:tbl>
    <w:p w:rsidR="001222FD" w:rsidRPr="00DC6C3E" w:rsidRDefault="001222FD">
      <w:pPr>
        <w:adjustRightInd w:val="0"/>
        <w:snapToGrid w:val="0"/>
        <w:jc w:val="left"/>
        <w:outlineLvl w:val="0"/>
        <w:rPr>
          <w:rStyle w:val="1Char"/>
          <w:rFonts w:ascii="Times New Roman" w:hAnsi="Times New Roman"/>
        </w:rPr>
        <w:sectPr w:rsidR="001222FD" w:rsidRPr="00DC6C3E" w:rsidSect="002B0D79">
          <w:footerReference w:type="default" r:id="rId12"/>
          <w:pgSz w:w="11907" w:h="16840"/>
          <w:pgMar w:top="1361" w:right="1361" w:bottom="1361" w:left="1361" w:header="851" w:footer="992" w:gutter="0"/>
          <w:pgNumType w:start="1"/>
          <w:cols w:space="720"/>
          <w:docGrid w:type="lines" w:linePitch="312"/>
        </w:sectPr>
      </w:pPr>
    </w:p>
    <w:p w:rsidR="001222FD" w:rsidRPr="00DC6C3E" w:rsidRDefault="001222FD">
      <w:pPr>
        <w:adjustRightInd w:val="0"/>
        <w:snapToGrid w:val="0"/>
        <w:jc w:val="left"/>
        <w:outlineLvl w:val="0"/>
        <w:rPr>
          <w:rStyle w:val="1Char"/>
          <w:rFonts w:ascii="Times New Roman" w:hAnsi="Times New Roman"/>
        </w:rPr>
        <w:sectPr w:rsidR="001222FD" w:rsidRPr="00DC6C3E">
          <w:type w:val="continuous"/>
          <w:pgSz w:w="11907" w:h="16840"/>
          <w:pgMar w:top="1361" w:right="1361" w:bottom="1361" w:left="1361" w:header="851" w:footer="992" w:gutter="0"/>
          <w:cols w:space="720"/>
          <w:docGrid w:type="lines" w:linePitch="312"/>
        </w:sectPr>
      </w:pPr>
    </w:p>
    <w:p w:rsidR="001222FD" w:rsidRPr="00DC6C3E" w:rsidRDefault="001222FD">
      <w:pPr>
        <w:adjustRightInd w:val="0"/>
        <w:snapToGrid w:val="0"/>
        <w:jc w:val="left"/>
        <w:outlineLvl w:val="0"/>
        <w:rPr>
          <w:rFonts w:ascii="Times New Roman" w:eastAsia="黑体" w:hAnsi="Times New Roman"/>
          <w:sz w:val="32"/>
        </w:rPr>
      </w:pPr>
      <w:r w:rsidRPr="00DC6C3E">
        <w:rPr>
          <w:rStyle w:val="1Char"/>
          <w:rFonts w:ascii="Times New Roman" w:hAnsi="Times New Roman"/>
        </w:rPr>
        <w:lastRenderedPageBreak/>
        <w:t>评价适用标准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7"/>
        <w:gridCol w:w="8854"/>
      </w:tblGrid>
      <w:tr w:rsidR="001222FD" w:rsidRPr="00DC6C3E" w:rsidTr="00806BBB">
        <w:trPr>
          <w:trHeight w:val="3195"/>
        </w:trPr>
        <w:tc>
          <w:tcPr>
            <w:tcW w:w="547" w:type="dxa"/>
            <w:vAlign w:val="center"/>
          </w:tcPr>
          <w:p w:rsidR="001222FD" w:rsidRPr="00DC6C3E" w:rsidRDefault="001222FD">
            <w:pPr>
              <w:autoSpaceDE w:val="0"/>
              <w:autoSpaceDN w:val="0"/>
              <w:spacing w:line="480" w:lineRule="exact"/>
              <w:jc w:val="center"/>
              <w:rPr>
                <w:rFonts w:ascii="Times New Roman" w:eastAsia="黑体" w:hAnsi="Times New Roman"/>
                <w:bCs/>
                <w:sz w:val="28"/>
                <w:szCs w:val="28"/>
              </w:rPr>
            </w:pPr>
            <w:r w:rsidRPr="00DC6C3E">
              <w:rPr>
                <w:rFonts w:ascii="Times New Roman" w:eastAsia="黑体" w:hAnsi="Times New Roman"/>
                <w:bCs/>
                <w:sz w:val="28"/>
                <w:szCs w:val="28"/>
              </w:rPr>
              <w:t>环境质量标准</w:t>
            </w:r>
          </w:p>
        </w:tc>
        <w:tc>
          <w:tcPr>
            <w:tcW w:w="8854" w:type="dxa"/>
            <w:vAlign w:val="center"/>
          </w:tcPr>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806BBB">
            <w:pPr>
              <w:adjustRightInd w:val="0"/>
              <w:snapToGrid w:val="0"/>
              <w:spacing w:line="40" w:lineRule="exact"/>
              <w:ind w:firstLineChars="200" w:firstLine="200"/>
              <w:jc w:val="center"/>
              <w:rPr>
                <w:rFonts w:ascii="Times New Roman" w:hAnsi="Times New Roman"/>
                <w:sz w:val="10"/>
                <w:szCs w:val="10"/>
              </w:rPr>
            </w:pPr>
          </w:p>
          <w:p w:rsidR="001222FD" w:rsidRPr="00DC6C3E" w:rsidRDefault="001222FD" w:rsidP="00E6341F">
            <w:pPr>
              <w:tabs>
                <w:tab w:val="left" w:pos="4404"/>
              </w:tabs>
              <w:spacing w:line="360" w:lineRule="auto"/>
              <w:ind w:firstLineChars="200" w:firstLine="480"/>
              <w:rPr>
                <w:rFonts w:ascii="Times New Roman" w:hAnsi="Times New Roman"/>
                <w:sz w:val="24"/>
              </w:rPr>
            </w:pPr>
            <w:r w:rsidRPr="00DC6C3E">
              <w:rPr>
                <w:rFonts w:ascii="Times New Roman" w:hAnsi="Times New Roman"/>
                <w:sz w:val="24"/>
              </w:rPr>
              <w:t>1</w:t>
            </w:r>
            <w:r w:rsidRPr="00DC6C3E">
              <w:rPr>
                <w:rFonts w:ascii="Times New Roman" w:hAnsi="Times New Roman"/>
                <w:sz w:val="24"/>
              </w:rPr>
              <w:t>、环境空气质量执行《环境空气质量标准》</w:t>
            </w:r>
            <w:r w:rsidRPr="00DC6C3E">
              <w:rPr>
                <w:rFonts w:ascii="Times New Roman" w:hAnsi="Times New Roman"/>
                <w:sz w:val="24"/>
              </w:rPr>
              <w:t>(GB3095-2012)</w:t>
            </w:r>
            <w:r w:rsidR="003A0D7F">
              <w:rPr>
                <w:rFonts w:ascii="Times New Roman" w:hAnsi="Times New Roman" w:hint="eastAsia"/>
                <w:sz w:val="24"/>
              </w:rPr>
              <w:t>及修改单</w:t>
            </w:r>
            <w:r w:rsidRPr="00DC6C3E">
              <w:rPr>
                <w:rFonts w:ascii="Times New Roman" w:hAnsi="Times New Roman"/>
                <w:sz w:val="24"/>
              </w:rPr>
              <w:t>中二级标准；</w:t>
            </w:r>
          </w:p>
          <w:p w:rsidR="00C16097" w:rsidRPr="00C16097" w:rsidRDefault="00E919F8" w:rsidP="00C16097">
            <w:pPr>
              <w:tabs>
                <w:tab w:val="left" w:pos="4404"/>
              </w:tabs>
              <w:spacing w:line="360" w:lineRule="auto"/>
              <w:ind w:firstLineChars="200" w:firstLine="480"/>
              <w:rPr>
                <w:rFonts w:ascii="Times New Roman" w:hAnsi="Times New Roman"/>
                <w:sz w:val="24"/>
              </w:rPr>
            </w:pPr>
            <w:r w:rsidRPr="00DC6C3E">
              <w:rPr>
                <w:rFonts w:ascii="Times New Roman" w:hAnsi="Times New Roman"/>
                <w:sz w:val="24"/>
              </w:rPr>
              <w:t>2</w:t>
            </w:r>
            <w:r w:rsidR="00DC1D82" w:rsidRPr="00DC6C3E">
              <w:rPr>
                <w:rFonts w:ascii="Times New Roman" w:hAnsi="Times New Roman"/>
                <w:sz w:val="24"/>
              </w:rPr>
              <w:t>、</w:t>
            </w:r>
            <w:r w:rsidR="001222FD" w:rsidRPr="00DC6C3E">
              <w:rPr>
                <w:rFonts w:ascii="Times New Roman" w:hAnsi="Times New Roman"/>
                <w:sz w:val="24"/>
              </w:rPr>
              <w:t>声环境质量执行《声环境质量标准》</w:t>
            </w:r>
            <w:r w:rsidR="001222FD" w:rsidRPr="00DC6C3E">
              <w:rPr>
                <w:rFonts w:ascii="Times New Roman" w:hAnsi="Times New Roman"/>
                <w:sz w:val="24"/>
              </w:rPr>
              <w:t>(GB3096-2008)</w:t>
            </w:r>
            <w:r w:rsidR="001222FD" w:rsidRPr="00DC6C3E">
              <w:rPr>
                <w:rFonts w:ascii="Times New Roman" w:hAnsi="Times New Roman"/>
                <w:sz w:val="24"/>
              </w:rPr>
              <w:t>中</w:t>
            </w:r>
            <w:r w:rsidR="000C733D">
              <w:rPr>
                <w:rFonts w:ascii="Times New Roman" w:hAnsi="Times New Roman" w:hint="eastAsia"/>
                <w:sz w:val="24"/>
              </w:rPr>
              <w:t>3</w:t>
            </w:r>
            <w:r w:rsidR="001222FD" w:rsidRPr="00DC6C3E">
              <w:rPr>
                <w:rFonts w:ascii="Times New Roman" w:hAnsi="Times New Roman"/>
                <w:sz w:val="24"/>
              </w:rPr>
              <w:t>类标准</w:t>
            </w:r>
            <w:r w:rsidR="00C81E4C">
              <w:rPr>
                <w:rFonts w:ascii="Times New Roman" w:hAnsi="Times New Roman" w:hint="eastAsia"/>
                <w:sz w:val="24"/>
              </w:rPr>
              <w:t>。</w:t>
            </w:r>
          </w:p>
          <w:p w:rsidR="009D6412" w:rsidRPr="00DC6C3E" w:rsidRDefault="009D6412" w:rsidP="00806BBB">
            <w:pPr>
              <w:tabs>
                <w:tab w:val="left" w:pos="4404"/>
              </w:tabs>
              <w:spacing w:line="360" w:lineRule="auto"/>
              <w:ind w:firstLineChars="200" w:firstLine="480"/>
              <w:jc w:val="center"/>
              <w:rPr>
                <w:rFonts w:ascii="Times New Roman" w:hAnsi="Times New Roman"/>
                <w:sz w:val="24"/>
              </w:rPr>
            </w:pPr>
          </w:p>
        </w:tc>
      </w:tr>
      <w:tr w:rsidR="001222FD" w:rsidRPr="00DC6C3E">
        <w:trPr>
          <w:trHeight w:val="5398"/>
        </w:trPr>
        <w:tc>
          <w:tcPr>
            <w:tcW w:w="547" w:type="dxa"/>
            <w:vAlign w:val="center"/>
          </w:tcPr>
          <w:p w:rsidR="001222FD" w:rsidRPr="00DC6C3E" w:rsidRDefault="001222FD">
            <w:pPr>
              <w:autoSpaceDE w:val="0"/>
              <w:autoSpaceDN w:val="0"/>
              <w:spacing w:line="480" w:lineRule="exact"/>
              <w:jc w:val="center"/>
              <w:rPr>
                <w:rFonts w:ascii="Times New Roman" w:eastAsia="黑体" w:hAnsi="Times New Roman"/>
                <w:bCs/>
                <w:sz w:val="28"/>
                <w:szCs w:val="28"/>
              </w:rPr>
            </w:pPr>
            <w:r w:rsidRPr="00DC6C3E">
              <w:rPr>
                <w:rFonts w:ascii="Times New Roman" w:eastAsia="黑体" w:hAnsi="Times New Roman"/>
                <w:bCs/>
                <w:sz w:val="28"/>
                <w:szCs w:val="28"/>
              </w:rPr>
              <w:t>污染物排放标准</w:t>
            </w:r>
          </w:p>
        </w:tc>
        <w:tc>
          <w:tcPr>
            <w:tcW w:w="8854" w:type="dxa"/>
          </w:tcPr>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8F521E" w:rsidRDefault="008F521E" w:rsidP="008F521E">
            <w:pPr>
              <w:spacing w:line="360" w:lineRule="auto"/>
              <w:ind w:firstLineChars="200" w:firstLine="480"/>
              <w:rPr>
                <w:rFonts w:ascii="Times New Roman" w:hAnsi="Times New Roman"/>
                <w:color w:val="000000" w:themeColor="text1"/>
                <w:sz w:val="24"/>
              </w:rPr>
            </w:pPr>
            <w:r>
              <w:rPr>
                <w:rFonts w:ascii="Times New Roman" w:hAnsi="Times New Roman" w:hint="eastAsia"/>
                <w:color w:val="000000" w:themeColor="text1"/>
                <w:sz w:val="24"/>
              </w:rPr>
              <w:t>1</w:t>
            </w:r>
            <w:r>
              <w:rPr>
                <w:rFonts w:ascii="Times New Roman" w:hAnsi="Times New Roman" w:hint="eastAsia"/>
                <w:color w:val="000000" w:themeColor="text1"/>
                <w:sz w:val="24"/>
              </w:rPr>
              <w:t>、项目废水执行《污水综合排放标准》（</w:t>
            </w:r>
            <w:r>
              <w:rPr>
                <w:rFonts w:ascii="Times New Roman" w:hAnsi="Times New Roman" w:hint="eastAsia"/>
                <w:color w:val="000000" w:themeColor="text1"/>
                <w:sz w:val="24"/>
              </w:rPr>
              <w:t>GB8978-1996</w:t>
            </w:r>
            <w:r>
              <w:rPr>
                <w:rFonts w:ascii="Times New Roman" w:hAnsi="Times New Roman" w:hint="eastAsia"/>
                <w:color w:val="000000" w:themeColor="text1"/>
                <w:sz w:val="24"/>
              </w:rPr>
              <w:t>）三级标准</w:t>
            </w:r>
            <w:r w:rsidR="005658BC">
              <w:rPr>
                <w:rFonts w:ascii="Times New Roman" w:hAnsi="Times New Roman" w:hint="eastAsia"/>
                <w:color w:val="000000" w:themeColor="text1"/>
                <w:sz w:val="24"/>
              </w:rPr>
              <w:t>和</w:t>
            </w:r>
            <w:r>
              <w:rPr>
                <w:rFonts w:ascii="Times New Roman" w:hAnsi="Times New Roman" w:hint="eastAsia"/>
                <w:color w:val="000000" w:themeColor="text1"/>
                <w:sz w:val="24"/>
              </w:rPr>
              <w:t>《污水排入城镇下水道水质标准》（</w:t>
            </w:r>
            <w:r>
              <w:rPr>
                <w:rFonts w:ascii="Times New Roman" w:hAnsi="Times New Roman" w:hint="eastAsia"/>
                <w:color w:val="000000" w:themeColor="text1"/>
                <w:sz w:val="24"/>
              </w:rPr>
              <w:t>GB/T31962-2015</w:t>
            </w:r>
            <w:r>
              <w:rPr>
                <w:rFonts w:ascii="Times New Roman" w:hAnsi="Times New Roman" w:hint="eastAsia"/>
                <w:color w:val="000000" w:themeColor="text1"/>
                <w:sz w:val="24"/>
              </w:rPr>
              <w:t>）</w:t>
            </w:r>
            <w:r>
              <w:rPr>
                <w:rFonts w:ascii="Times New Roman" w:hAnsi="Times New Roman" w:hint="eastAsia"/>
                <w:color w:val="000000" w:themeColor="text1"/>
                <w:sz w:val="24"/>
              </w:rPr>
              <w:t>B</w:t>
            </w:r>
            <w:r>
              <w:rPr>
                <w:rFonts w:ascii="Times New Roman" w:hAnsi="Times New Roman" w:hint="eastAsia"/>
                <w:color w:val="000000" w:themeColor="text1"/>
                <w:sz w:val="24"/>
              </w:rPr>
              <w:t>级标准限值要求；</w:t>
            </w:r>
          </w:p>
          <w:p w:rsidR="008F521E" w:rsidRDefault="008F521E" w:rsidP="008F521E">
            <w:pPr>
              <w:spacing w:line="360" w:lineRule="auto"/>
              <w:ind w:firstLineChars="200" w:firstLine="480"/>
              <w:rPr>
                <w:rFonts w:ascii="Times New Roman" w:hAnsi="Times New Roman"/>
                <w:color w:val="000000" w:themeColor="text1"/>
                <w:sz w:val="24"/>
              </w:rPr>
            </w:pPr>
            <w:r>
              <w:rPr>
                <w:rFonts w:ascii="Times New Roman" w:hAnsi="Times New Roman" w:hint="eastAsia"/>
                <w:color w:val="000000" w:themeColor="text1"/>
                <w:sz w:val="24"/>
              </w:rPr>
              <w:t>2</w:t>
            </w:r>
            <w:r>
              <w:rPr>
                <w:rFonts w:ascii="Times New Roman" w:hAnsi="Times New Roman" w:hint="eastAsia"/>
                <w:color w:val="000000" w:themeColor="text1"/>
                <w:sz w:val="24"/>
              </w:rPr>
              <w:t>、项目废气</w:t>
            </w:r>
            <w:r>
              <w:rPr>
                <w:rFonts w:ascii="Times New Roman" w:hAnsi="Times New Roman" w:hint="eastAsia"/>
                <w:sz w:val="24"/>
              </w:rPr>
              <w:t>执行《大气污染物综合排放标准》（</w:t>
            </w:r>
            <w:r>
              <w:rPr>
                <w:rFonts w:ascii="Times New Roman" w:hAnsi="Times New Roman"/>
                <w:sz w:val="24"/>
              </w:rPr>
              <w:t>GB16297-1996</w:t>
            </w:r>
            <w:r>
              <w:rPr>
                <w:rFonts w:ascii="Times New Roman" w:hAnsi="Times New Roman" w:hint="eastAsia"/>
                <w:sz w:val="24"/>
              </w:rPr>
              <w:t>）表</w:t>
            </w:r>
            <w:r>
              <w:rPr>
                <w:rFonts w:ascii="Times New Roman" w:hAnsi="Times New Roman"/>
                <w:sz w:val="24"/>
              </w:rPr>
              <w:t>2</w:t>
            </w:r>
            <w:r>
              <w:rPr>
                <w:rFonts w:ascii="Times New Roman" w:hAnsi="Times New Roman" w:hint="eastAsia"/>
                <w:sz w:val="24"/>
              </w:rPr>
              <w:t>中标准限值要求</w:t>
            </w:r>
            <w:r>
              <w:rPr>
                <w:rFonts w:ascii="Times New Roman" w:hAnsi="Times New Roman" w:hint="eastAsia"/>
                <w:color w:val="000000" w:themeColor="text1"/>
                <w:sz w:val="24"/>
              </w:rPr>
              <w:t>；</w:t>
            </w:r>
          </w:p>
          <w:p w:rsidR="008F521E" w:rsidRDefault="008F521E" w:rsidP="008F521E">
            <w:pPr>
              <w:spacing w:line="360" w:lineRule="auto"/>
              <w:ind w:firstLineChars="200" w:firstLine="480"/>
              <w:rPr>
                <w:rFonts w:ascii="Times New Roman" w:hAnsi="Times New Roman"/>
                <w:color w:val="000000" w:themeColor="text1"/>
                <w:sz w:val="24"/>
              </w:rPr>
            </w:pPr>
            <w:r>
              <w:rPr>
                <w:rFonts w:ascii="Times New Roman" w:hAnsi="Times New Roman" w:hint="eastAsia"/>
                <w:color w:val="000000" w:themeColor="text1"/>
                <w:sz w:val="24"/>
              </w:rPr>
              <w:t>3</w:t>
            </w:r>
            <w:r>
              <w:rPr>
                <w:rFonts w:ascii="Times New Roman" w:hAnsi="Times New Roman"/>
                <w:color w:val="000000" w:themeColor="text1"/>
                <w:sz w:val="24"/>
              </w:rPr>
              <w:t>、</w:t>
            </w:r>
            <w:r>
              <w:rPr>
                <w:rFonts w:ascii="Times New Roman" w:hAnsi="Times New Roman" w:hint="eastAsia"/>
                <w:color w:val="000000" w:themeColor="text1"/>
                <w:sz w:val="24"/>
              </w:rPr>
              <w:t>项目营运期厂界噪声执行《工业企业厂界环境噪声排放标准》（</w:t>
            </w:r>
            <w:r>
              <w:rPr>
                <w:rFonts w:ascii="Times New Roman" w:hAnsi="Times New Roman" w:hint="eastAsia"/>
                <w:color w:val="000000" w:themeColor="text1"/>
                <w:sz w:val="24"/>
              </w:rPr>
              <w:t>GB12348-2008</w:t>
            </w:r>
            <w:r>
              <w:rPr>
                <w:rFonts w:ascii="Times New Roman" w:hAnsi="Times New Roman" w:hint="eastAsia"/>
                <w:color w:val="000000" w:themeColor="text1"/>
                <w:sz w:val="24"/>
              </w:rPr>
              <w:t>）</w:t>
            </w:r>
            <w:r w:rsidR="00460900">
              <w:rPr>
                <w:rFonts w:ascii="Times New Roman" w:hAnsi="Times New Roman" w:hint="eastAsia"/>
                <w:color w:val="000000" w:themeColor="text1"/>
                <w:sz w:val="24"/>
              </w:rPr>
              <w:t>3</w:t>
            </w:r>
            <w:r>
              <w:rPr>
                <w:rFonts w:ascii="Times New Roman" w:hAnsi="Times New Roman" w:hint="eastAsia"/>
                <w:color w:val="000000" w:themeColor="text1"/>
                <w:sz w:val="24"/>
              </w:rPr>
              <w:t>类标准限值；</w:t>
            </w:r>
            <w:r>
              <w:rPr>
                <w:rFonts w:ascii="Times New Roman" w:hAnsi="Times New Roman" w:hint="eastAsia"/>
                <w:color w:val="000000" w:themeColor="text1"/>
                <w:sz w:val="24"/>
              </w:rPr>
              <w:t xml:space="preserve"> </w:t>
            </w:r>
          </w:p>
          <w:p w:rsidR="001222FD" w:rsidRPr="00DC6C3E" w:rsidRDefault="008F521E" w:rsidP="008F521E">
            <w:pPr>
              <w:spacing w:line="480" w:lineRule="exact"/>
              <w:ind w:firstLineChars="200" w:firstLine="480"/>
              <w:rPr>
                <w:rFonts w:ascii="Times New Roman" w:hAnsi="Times New Roman"/>
                <w:sz w:val="24"/>
              </w:rPr>
            </w:pPr>
            <w:r>
              <w:rPr>
                <w:rFonts w:ascii="Times New Roman" w:hAnsi="Times New Roman" w:hint="eastAsia"/>
                <w:color w:val="000000" w:themeColor="text1"/>
                <w:sz w:val="24"/>
              </w:rPr>
              <w:t>4</w:t>
            </w:r>
            <w:r>
              <w:rPr>
                <w:rFonts w:ascii="Times New Roman" w:hAnsi="Times New Roman"/>
                <w:color w:val="000000" w:themeColor="text1"/>
                <w:sz w:val="24"/>
              </w:rPr>
              <w:t>、固体废弃物排放执行《一般工业固体废弃物贮存</w:t>
            </w:r>
            <w:r>
              <w:rPr>
                <w:rFonts w:ascii="Times New Roman" w:hAnsi="Times New Roman" w:hint="eastAsia"/>
                <w:color w:val="000000" w:themeColor="text1"/>
                <w:sz w:val="24"/>
              </w:rPr>
              <w:t>、</w:t>
            </w:r>
            <w:r>
              <w:rPr>
                <w:rFonts w:ascii="Times New Roman" w:hAnsi="Times New Roman"/>
                <w:color w:val="000000" w:themeColor="text1"/>
                <w:sz w:val="24"/>
              </w:rPr>
              <w:t>处置场污染控制标准》（</w:t>
            </w:r>
            <w:r>
              <w:rPr>
                <w:rFonts w:ascii="Times New Roman" w:hAnsi="Times New Roman"/>
                <w:color w:val="000000" w:themeColor="text1"/>
                <w:sz w:val="24"/>
              </w:rPr>
              <w:t>GB18599</w:t>
            </w:r>
            <w:r w:rsidR="00D97BE7">
              <w:rPr>
                <w:rFonts w:ascii="Times New Roman" w:hAnsi="Times New Roman" w:hint="eastAsia"/>
                <w:color w:val="000000" w:themeColor="text1"/>
                <w:sz w:val="24"/>
              </w:rPr>
              <w:t>-</w:t>
            </w:r>
            <w:r>
              <w:rPr>
                <w:rFonts w:ascii="Times New Roman" w:hAnsi="Times New Roman"/>
                <w:color w:val="000000" w:themeColor="text1"/>
                <w:sz w:val="24"/>
              </w:rPr>
              <w:t>2001</w:t>
            </w:r>
            <w:r>
              <w:rPr>
                <w:rFonts w:ascii="Times New Roman" w:hAnsi="Times New Roman"/>
                <w:color w:val="000000" w:themeColor="text1"/>
                <w:sz w:val="24"/>
              </w:rPr>
              <w:t>）</w:t>
            </w:r>
            <w:r>
              <w:rPr>
                <w:rFonts w:ascii="Times New Roman" w:hAnsi="Times New Roman" w:hint="eastAsia"/>
                <w:color w:val="000000" w:themeColor="text1"/>
                <w:sz w:val="24"/>
              </w:rPr>
              <w:t>及修改单（环境保护部</w:t>
            </w:r>
            <w:r>
              <w:rPr>
                <w:rFonts w:ascii="Times New Roman" w:hAnsi="Times New Roman" w:hint="eastAsia"/>
                <w:color w:val="000000" w:themeColor="text1"/>
                <w:sz w:val="24"/>
              </w:rPr>
              <w:t>2013</w:t>
            </w:r>
            <w:r>
              <w:rPr>
                <w:rFonts w:ascii="Times New Roman" w:hAnsi="Times New Roman" w:hint="eastAsia"/>
                <w:color w:val="000000" w:themeColor="text1"/>
                <w:sz w:val="24"/>
              </w:rPr>
              <w:t>年第</w:t>
            </w:r>
            <w:r>
              <w:rPr>
                <w:rFonts w:ascii="Times New Roman" w:hAnsi="Times New Roman" w:hint="eastAsia"/>
                <w:color w:val="000000" w:themeColor="text1"/>
                <w:sz w:val="24"/>
              </w:rPr>
              <w:t>36</w:t>
            </w:r>
            <w:r>
              <w:rPr>
                <w:rFonts w:ascii="Times New Roman" w:hAnsi="Times New Roman" w:hint="eastAsia"/>
                <w:color w:val="000000" w:themeColor="text1"/>
                <w:sz w:val="24"/>
              </w:rPr>
              <w:t>号公告）中的有关规定</w:t>
            </w:r>
            <w:r>
              <w:rPr>
                <w:rFonts w:ascii="Times New Roman" w:hAnsi="Times New Roman"/>
                <w:color w:val="000000" w:themeColor="text1"/>
                <w:sz w:val="24"/>
              </w:rPr>
              <w:t>；</w:t>
            </w:r>
            <w:r>
              <w:rPr>
                <w:rFonts w:ascii="Times New Roman" w:hAnsi="Times New Roman" w:hint="eastAsia"/>
                <w:color w:val="000000" w:themeColor="text1"/>
                <w:sz w:val="24"/>
              </w:rPr>
              <w:t>危险固废贮存执行</w:t>
            </w:r>
            <w:r>
              <w:rPr>
                <w:rFonts w:ascii="Times New Roman" w:hAnsi="Times New Roman"/>
                <w:color w:val="000000" w:themeColor="text1"/>
                <w:sz w:val="24"/>
              </w:rPr>
              <w:t>《危险废物贮存污染控制标准》（</w:t>
            </w:r>
            <w:r>
              <w:rPr>
                <w:rFonts w:ascii="Times New Roman" w:hAnsi="Times New Roman"/>
                <w:color w:val="000000" w:themeColor="text1"/>
                <w:sz w:val="24"/>
              </w:rPr>
              <w:t>GB18597-2001</w:t>
            </w:r>
            <w:r>
              <w:rPr>
                <w:rFonts w:ascii="Times New Roman" w:hAnsi="Times New Roman"/>
                <w:color w:val="000000" w:themeColor="text1"/>
                <w:sz w:val="24"/>
              </w:rPr>
              <w:t>）及其修改通知单（</w:t>
            </w:r>
            <w:r>
              <w:rPr>
                <w:rFonts w:ascii="Times New Roman" w:hAnsi="Times New Roman" w:hint="eastAsia"/>
                <w:color w:val="000000" w:themeColor="text1"/>
                <w:sz w:val="24"/>
              </w:rPr>
              <w:t>环境保护部</w:t>
            </w:r>
            <w:r>
              <w:rPr>
                <w:rFonts w:ascii="Times New Roman" w:hAnsi="Times New Roman" w:hint="eastAsia"/>
                <w:color w:val="000000" w:themeColor="text1"/>
                <w:sz w:val="24"/>
              </w:rPr>
              <w:t>2013</w:t>
            </w:r>
            <w:r>
              <w:rPr>
                <w:rFonts w:ascii="Times New Roman" w:hAnsi="Times New Roman" w:hint="eastAsia"/>
                <w:color w:val="000000" w:themeColor="text1"/>
                <w:sz w:val="24"/>
              </w:rPr>
              <w:t>年第</w:t>
            </w:r>
            <w:r>
              <w:rPr>
                <w:rFonts w:ascii="Times New Roman" w:hAnsi="Times New Roman" w:hint="eastAsia"/>
                <w:color w:val="000000" w:themeColor="text1"/>
                <w:sz w:val="24"/>
              </w:rPr>
              <w:t>36</w:t>
            </w:r>
            <w:r>
              <w:rPr>
                <w:rFonts w:ascii="Times New Roman" w:hAnsi="Times New Roman" w:hint="eastAsia"/>
                <w:color w:val="000000" w:themeColor="text1"/>
                <w:sz w:val="24"/>
              </w:rPr>
              <w:t>号公告</w:t>
            </w:r>
            <w:r>
              <w:rPr>
                <w:rFonts w:ascii="Times New Roman" w:hAnsi="Times New Roman"/>
                <w:color w:val="000000" w:themeColor="text1"/>
                <w:sz w:val="24"/>
              </w:rPr>
              <w:t>）中的有关规定。</w:t>
            </w: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rPr>
                <w:rFonts w:ascii="Times New Roman" w:hAnsi="Times New Roman"/>
                <w:sz w:val="10"/>
                <w:szCs w:val="10"/>
              </w:rPr>
            </w:pPr>
          </w:p>
          <w:p w:rsidR="001222FD" w:rsidRPr="00DC6C3E" w:rsidRDefault="001222FD">
            <w:pPr>
              <w:adjustRightInd w:val="0"/>
              <w:snapToGrid w:val="0"/>
              <w:spacing w:line="40" w:lineRule="exact"/>
              <w:ind w:firstLineChars="200" w:firstLine="200"/>
              <w:rPr>
                <w:rFonts w:ascii="Times New Roman" w:hAnsi="Times New Roman"/>
                <w:sz w:val="10"/>
                <w:szCs w:val="10"/>
              </w:rPr>
            </w:pPr>
          </w:p>
          <w:p w:rsidR="001222FD" w:rsidRPr="00DC6C3E" w:rsidRDefault="001222FD">
            <w:pPr>
              <w:adjustRightInd w:val="0"/>
              <w:snapToGrid w:val="0"/>
              <w:spacing w:line="40" w:lineRule="exact"/>
              <w:ind w:firstLineChars="200" w:firstLine="480"/>
              <w:rPr>
                <w:rFonts w:ascii="Times New Roman" w:hAnsi="Times New Roman"/>
                <w:sz w:val="24"/>
              </w:rPr>
            </w:pPr>
          </w:p>
        </w:tc>
      </w:tr>
      <w:tr w:rsidR="001222FD" w:rsidRPr="00DC6C3E" w:rsidTr="009C5D7E">
        <w:trPr>
          <w:trHeight w:val="3671"/>
        </w:trPr>
        <w:tc>
          <w:tcPr>
            <w:tcW w:w="547" w:type="dxa"/>
            <w:vAlign w:val="center"/>
          </w:tcPr>
          <w:p w:rsidR="001222FD" w:rsidRPr="00DC6C3E" w:rsidRDefault="001222FD">
            <w:pPr>
              <w:autoSpaceDE w:val="0"/>
              <w:autoSpaceDN w:val="0"/>
              <w:adjustRightInd w:val="0"/>
              <w:snapToGrid w:val="0"/>
              <w:spacing w:line="480" w:lineRule="exact"/>
              <w:jc w:val="center"/>
              <w:rPr>
                <w:rFonts w:ascii="Times New Roman" w:eastAsia="黑体" w:hAnsi="Times New Roman"/>
                <w:bCs/>
                <w:sz w:val="28"/>
                <w:szCs w:val="28"/>
              </w:rPr>
            </w:pPr>
            <w:r w:rsidRPr="00DC6C3E">
              <w:rPr>
                <w:rFonts w:ascii="Times New Roman" w:eastAsia="黑体" w:hAnsi="Times New Roman"/>
                <w:bCs/>
                <w:sz w:val="28"/>
                <w:szCs w:val="28"/>
              </w:rPr>
              <w:t>总量控制指标</w:t>
            </w:r>
          </w:p>
        </w:tc>
        <w:tc>
          <w:tcPr>
            <w:tcW w:w="8854" w:type="dxa"/>
            <w:vAlign w:val="center"/>
          </w:tcPr>
          <w:p w:rsidR="009D6412" w:rsidRPr="00DC6C3E" w:rsidRDefault="009D6412" w:rsidP="00D74B7F">
            <w:pPr>
              <w:spacing w:line="360" w:lineRule="auto"/>
              <w:ind w:firstLineChars="200" w:firstLine="480"/>
              <w:rPr>
                <w:rFonts w:ascii="Times New Roman" w:hAnsi="Times New Roman"/>
                <w:snapToGrid w:val="0"/>
                <w:sz w:val="24"/>
              </w:rPr>
            </w:pPr>
          </w:p>
          <w:p w:rsidR="001222FD" w:rsidRPr="00DC6C3E" w:rsidRDefault="00D74B7F" w:rsidP="00003B90">
            <w:pPr>
              <w:spacing w:line="360" w:lineRule="auto"/>
              <w:ind w:firstLineChars="200" w:firstLine="480"/>
              <w:rPr>
                <w:rFonts w:ascii="Times New Roman" w:hAnsi="Times New Roman"/>
                <w:sz w:val="24"/>
              </w:rPr>
            </w:pPr>
            <w:r w:rsidRPr="00DC6C3E">
              <w:rPr>
                <w:rFonts w:ascii="Times New Roman" w:hAnsi="Times New Roman"/>
                <w:snapToGrid w:val="0"/>
                <w:sz w:val="24"/>
              </w:rPr>
              <w:t>根据</w:t>
            </w:r>
            <w:r w:rsidRPr="00DC6C3E">
              <w:rPr>
                <w:rFonts w:ascii="Times New Roman" w:hAnsi="Times New Roman"/>
                <w:bCs/>
                <w:kern w:val="36"/>
                <w:sz w:val="24"/>
              </w:rPr>
              <w:t>《</w:t>
            </w:r>
            <w:r w:rsidRPr="00DC6C3E">
              <w:rPr>
                <w:rFonts w:ascii="Times New Roman" w:hAnsi="Times New Roman"/>
                <w:bCs/>
                <w:kern w:val="36"/>
                <w:sz w:val="24"/>
              </w:rPr>
              <w:t>“</w:t>
            </w:r>
            <w:r w:rsidRPr="00DC6C3E">
              <w:rPr>
                <w:rFonts w:ascii="Times New Roman" w:hAnsi="Times New Roman"/>
                <w:bCs/>
                <w:kern w:val="36"/>
                <w:sz w:val="24"/>
              </w:rPr>
              <w:t>十三五</w:t>
            </w:r>
            <w:r w:rsidRPr="00DC6C3E">
              <w:rPr>
                <w:rFonts w:ascii="Times New Roman" w:hAnsi="Times New Roman"/>
                <w:bCs/>
                <w:kern w:val="36"/>
                <w:sz w:val="24"/>
              </w:rPr>
              <w:t>”</w:t>
            </w:r>
            <w:r w:rsidRPr="00DC6C3E">
              <w:rPr>
                <w:rFonts w:ascii="Times New Roman" w:hAnsi="Times New Roman"/>
                <w:bCs/>
                <w:kern w:val="36"/>
                <w:sz w:val="24"/>
              </w:rPr>
              <w:t>主要污染物总量控制规划编制技术指南》的通知：</w:t>
            </w:r>
            <w:r w:rsidRPr="00DC6C3E">
              <w:rPr>
                <w:rFonts w:ascii="Times New Roman" w:hAnsi="Times New Roman"/>
                <w:snapToGrid w:val="0"/>
                <w:sz w:val="24"/>
              </w:rPr>
              <w:t>“</w:t>
            </w:r>
            <w:r w:rsidRPr="00DC6C3E">
              <w:rPr>
                <w:rFonts w:ascii="Times New Roman" w:hAnsi="Times New Roman"/>
                <w:snapToGrid w:val="0"/>
                <w:sz w:val="24"/>
              </w:rPr>
              <w:t>十三五</w:t>
            </w:r>
            <w:r w:rsidRPr="00DC6C3E">
              <w:rPr>
                <w:rFonts w:ascii="Times New Roman" w:hAnsi="Times New Roman"/>
                <w:snapToGrid w:val="0"/>
                <w:sz w:val="24"/>
              </w:rPr>
              <w:t>”</w:t>
            </w:r>
            <w:r w:rsidRPr="00DC6C3E">
              <w:rPr>
                <w:rFonts w:ascii="Times New Roman" w:hAnsi="Times New Roman"/>
                <w:snapToGrid w:val="0"/>
                <w:sz w:val="24"/>
              </w:rPr>
              <w:t>期间国家对</w:t>
            </w:r>
            <w:r w:rsidRPr="00DC6C3E">
              <w:rPr>
                <w:rFonts w:ascii="Times New Roman" w:hAnsi="Times New Roman"/>
                <w:snapToGrid w:val="0"/>
                <w:sz w:val="24"/>
              </w:rPr>
              <w:t>COD</w:t>
            </w:r>
            <w:r w:rsidRPr="00DC6C3E">
              <w:rPr>
                <w:rFonts w:ascii="Times New Roman" w:hAnsi="Times New Roman"/>
                <w:snapToGrid w:val="0"/>
                <w:sz w:val="24"/>
              </w:rPr>
              <w:t>、</w:t>
            </w:r>
            <w:r w:rsidRPr="00DC6C3E">
              <w:rPr>
                <w:rFonts w:ascii="Times New Roman" w:hAnsi="Times New Roman"/>
                <w:snapToGrid w:val="0"/>
                <w:sz w:val="24"/>
              </w:rPr>
              <w:t>NH</w:t>
            </w:r>
            <w:r w:rsidRPr="00DC6C3E">
              <w:rPr>
                <w:rFonts w:ascii="Times New Roman" w:hAnsi="Times New Roman"/>
                <w:snapToGrid w:val="0"/>
                <w:sz w:val="24"/>
                <w:vertAlign w:val="subscript"/>
              </w:rPr>
              <w:t>3</w:t>
            </w:r>
            <w:r w:rsidRPr="00DC6C3E">
              <w:rPr>
                <w:rFonts w:ascii="Times New Roman" w:hAnsi="Times New Roman"/>
                <w:snapToGrid w:val="0"/>
                <w:sz w:val="24"/>
              </w:rPr>
              <w:t>-N</w:t>
            </w:r>
            <w:r w:rsidRPr="00DC6C3E">
              <w:rPr>
                <w:rFonts w:ascii="Times New Roman" w:hAnsi="Times New Roman"/>
                <w:snapToGrid w:val="0"/>
                <w:sz w:val="24"/>
              </w:rPr>
              <w:t>、</w:t>
            </w:r>
            <w:r w:rsidRPr="00DC6C3E">
              <w:rPr>
                <w:rFonts w:ascii="Times New Roman" w:hAnsi="Times New Roman"/>
                <w:snapToGrid w:val="0"/>
                <w:sz w:val="24"/>
              </w:rPr>
              <w:t>SO</w:t>
            </w:r>
            <w:r w:rsidRPr="00DC6C3E">
              <w:rPr>
                <w:rFonts w:ascii="Times New Roman" w:hAnsi="Times New Roman"/>
                <w:snapToGrid w:val="0"/>
                <w:sz w:val="24"/>
                <w:vertAlign w:val="subscript"/>
              </w:rPr>
              <w:t>2</w:t>
            </w:r>
            <w:r w:rsidRPr="00DC6C3E">
              <w:rPr>
                <w:rFonts w:ascii="Times New Roman" w:hAnsi="Times New Roman"/>
                <w:snapToGrid w:val="0"/>
                <w:sz w:val="24"/>
              </w:rPr>
              <w:t>、</w:t>
            </w:r>
            <w:r w:rsidRPr="00DC6C3E">
              <w:rPr>
                <w:rFonts w:ascii="Times New Roman" w:hAnsi="Times New Roman"/>
                <w:snapToGrid w:val="0"/>
                <w:sz w:val="24"/>
              </w:rPr>
              <w:t>NO</w:t>
            </w:r>
            <w:r w:rsidRPr="00DC6C3E">
              <w:rPr>
                <w:rFonts w:ascii="Times New Roman" w:hAnsi="Times New Roman"/>
                <w:snapToGrid w:val="0"/>
                <w:sz w:val="24"/>
                <w:vertAlign w:val="subscript"/>
              </w:rPr>
              <w:t>X</w:t>
            </w:r>
            <w:r w:rsidRPr="00DC6C3E">
              <w:rPr>
                <w:rFonts w:ascii="Times New Roman" w:hAnsi="Times New Roman"/>
                <w:snapToGrid w:val="0"/>
                <w:sz w:val="24"/>
              </w:rPr>
              <w:t>、</w:t>
            </w:r>
            <w:r w:rsidRPr="00DC6C3E">
              <w:rPr>
                <w:rFonts w:ascii="Times New Roman" w:hAnsi="Times New Roman"/>
                <w:snapToGrid w:val="0"/>
                <w:sz w:val="24"/>
              </w:rPr>
              <w:t>VOC</w:t>
            </w:r>
            <w:r w:rsidR="00327AEE" w:rsidRPr="00DC6C3E">
              <w:rPr>
                <w:rFonts w:ascii="Times New Roman" w:hAnsi="Times New Roman"/>
                <w:snapToGrid w:val="0"/>
                <w:sz w:val="24"/>
              </w:rPr>
              <w:t>s</w:t>
            </w:r>
            <w:r w:rsidR="00327AEE" w:rsidRPr="00DC6C3E">
              <w:rPr>
                <w:rFonts w:ascii="Times New Roman" w:hAnsi="Times New Roman"/>
                <w:snapToGrid w:val="0"/>
                <w:sz w:val="24"/>
              </w:rPr>
              <w:t>等几种</w:t>
            </w:r>
            <w:r w:rsidRPr="00DC6C3E">
              <w:rPr>
                <w:rFonts w:ascii="Times New Roman" w:hAnsi="Times New Roman"/>
                <w:snapToGrid w:val="0"/>
                <w:sz w:val="24"/>
              </w:rPr>
              <w:t>主要污染物实行排放总量控制计划管理</w:t>
            </w:r>
            <w:r w:rsidR="009945C8" w:rsidRPr="00DC6C3E">
              <w:rPr>
                <w:rFonts w:ascii="Times New Roman" w:hAnsi="Times New Roman"/>
                <w:sz w:val="24"/>
              </w:rPr>
              <w:t>。根据项目排污特征，项目总量控制建议指标为</w:t>
            </w:r>
            <w:r w:rsidR="006E70A7">
              <w:rPr>
                <w:rFonts w:ascii="Times New Roman" w:hAnsi="Times New Roman"/>
                <w:color w:val="000000" w:themeColor="text1"/>
                <w:sz w:val="24"/>
              </w:rPr>
              <w:t>COD</w:t>
            </w:r>
            <w:r w:rsidR="006E70A7">
              <w:rPr>
                <w:rFonts w:ascii="Times New Roman" w:hAnsi="Times New Roman"/>
                <w:color w:val="000000" w:themeColor="text1"/>
                <w:sz w:val="24"/>
              </w:rPr>
              <w:t>：</w:t>
            </w:r>
            <w:r w:rsidR="006E70A7">
              <w:rPr>
                <w:rFonts w:ascii="Times New Roman" w:hAnsi="Times New Roman"/>
                <w:color w:val="000000" w:themeColor="text1"/>
                <w:sz w:val="24"/>
              </w:rPr>
              <w:t>0.</w:t>
            </w:r>
            <w:r w:rsidR="00460900">
              <w:rPr>
                <w:rFonts w:ascii="Times New Roman" w:hAnsi="Times New Roman" w:hint="eastAsia"/>
                <w:color w:val="000000" w:themeColor="text1"/>
                <w:sz w:val="24"/>
              </w:rPr>
              <w:t>1979</w:t>
            </w:r>
            <w:r w:rsidR="006E70A7">
              <w:rPr>
                <w:rFonts w:ascii="Times New Roman" w:hAnsi="Times New Roman"/>
                <w:color w:val="000000" w:themeColor="text1"/>
                <w:sz w:val="24"/>
              </w:rPr>
              <w:t>t/a</w:t>
            </w:r>
            <w:r w:rsidR="006E70A7">
              <w:rPr>
                <w:rFonts w:ascii="Times New Roman" w:hAnsi="Times New Roman"/>
                <w:color w:val="000000" w:themeColor="text1"/>
                <w:sz w:val="24"/>
              </w:rPr>
              <w:t>、</w:t>
            </w:r>
            <w:r w:rsidR="006E70A7">
              <w:rPr>
                <w:rFonts w:ascii="Times New Roman" w:hAnsi="Times New Roman"/>
                <w:snapToGrid w:val="0"/>
                <w:color w:val="000000" w:themeColor="text1"/>
                <w:sz w:val="24"/>
              </w:rPr>
              <w:t>NH</w:t>
            </w:r>
            <w:r w:rsidR="006E70A7">
              <w:rPr>
                <w:rFonts w:ascii="Times New Roman" w:hAnsi="Times New Roman"/>
                <w:snapToGrid w:val="0"/>
                <w:color w:val="000000" w:themeColor="text1"/>
                <w:sz w:val="24"/>
                <w:vertAlign w:val="subscript"/>
              </w:rPr>
              <w:t>3</w:t>
            </w:r>
            <w:r w:rsidR="006E70A7">
              <w:rPr>
                <w:rFonts w:ascii="Times New Roman" w:hAnsi="Times New Roman"/>
                <w:snapToGrid w:val="0"/>
                <w:color w:val="000000" w:themeColor="text1"/>
                <w:sz w:val="24"/>
              </w:rPr>
              <w:t>-N</w:t>
            </w:r>
            <w:r w:rsidR="006E70A7">
              <w:rPr>
                <w:rFonts w:ascii="Times New Roman" w:hAnsi="Times New Roman"/>
                <w:color w:val="000000" w:themeColor="text1"/>
                <w:sz w:val="24"/>
              </w:rPr>
              <w:t>：</w:t>
            </w:r>
            <w:r w:rsidR="006E70A7">
              <w:rPr>
                <w:rFonts w:ascii="Times New Roman" w:hAnsi="Times New Roman"/>
                <w:color w:val="000000" w:themeColor="text1"/>
                <w:sz w:val="24"/>
              </w:rPr>
              <w:t xml:space="preserve"> 0.0</w:t>
            </w:r>
            <w:r w:rsidR="006E70A7">
              <w:rPr>
                <w:rFonts w:ascii="Times New Roman" w:hAnsi="Times New Roman" w:hint="eastAsia"/>
                <w:color w:val="000000" w:themeColor="text1"/>
                <w:sz w:val="24"/>
              </w:rPr>
              <w:t>0</w:t>
            </w:r>
            <w:r w:rsidR="00460900">
              <w:rPr>
                <w:rFonts w:ascii="Times New Roman" w:hAnsi="Times New Roman" w:hint="eastAsia"/>
                <w:color w:val="000000" w:themeColor="text1"/>
                <w:sz w:val="24"/>
              </w:rPr>
              <w:t>61</w:t>
            </w:r>
            <w:r w:rsidR="006E70A7">
              <w:rPr>
                <w:rFonts w:ascii="Times New Roman" w:hAnsi="Times New Roman"/>
                <w:color w:val="000000" w:themeColor="text1"/>
                <w:sz w:val="24"/>
              </w:rPr>
              <w:t>t/a</w:t>
            </w:r>
            <w:r w:rsidR="009945C8" w:rsidRPr="003A63C6">
              <w:rPr>
                <w:rFonts w:ascii="Times New Roman" w:hAnsi="Times New Roman"/>
                <w:sz w:val="24"/>
              </w:rPr>
              <w:t>。</w:t>
            </w:r>
          </w:p>
          <w:p w:rsidR="001222FD" w:rsidRPr="00DC6C3E" w:rsidRDefault="001222FD">
            <w:pPr>
              <w:spacing w:line="500" w:lineRule="exact"/>
              <w:rPr>
                <w:rFonts w:ascii="Times New Roman" w:hAnsi="Times New Roman"/>
                <w:sz w:val="24"/>
                <w:lang w:val="de-DE"/>
              </w:rPr>
            </w:pPr>
          </w:p>
        </w:tc>
      </w:tr>
    </w:tbl>
    <w:p w:rsidR="001222FD" w:rsidRPr="00DC6C3E" w:rsidRDefault="001222FD">
      <w:pPr>
        <w:spacing w:before="312" w:line="360" w:lineRule="auto"/>
        <w:outlineLvl w:val="0"/>
        <w:rPr>
          <w:rFonts w:ascii="Times New Roman" w:eastAsia="黑体" w:hAnsi="Times New Roman"/>
          <w:sz w:val="32"/>
        </w:rPr>
        <w:sectPr w:rsidR="001222FD" w:rsidRPr="00DC6C3E">
          <w:pgSz w:w="11907" w:h="16840"/>
          <w:pgMar w:top="1361" w:right="1361" w:bottom="1361" w:left="1361" w:header="851" w:footer="992" w:gutter="0"/>
          <w:cols w:space="720"/>
          <w:docGrid w:type="lines" w:linePitch="312"/>
        </w:sectPr>
      </w:pPr>
    </w:p>
    <w:p w:rsidR="001222FD" w:rsidRPr="00DC6C3E" w:rsidRDefault="001222FD">
      <w:pPr>
        <w:spacing w:line="360" w:lineRule="auto"/>
        <w:outlineLvl w:val="0"/>
        <w:rPr>
          <w:rFonts w:ascii="Times New Roman" w:eastAsia="黑体" w:hAnsi="Times New Roman"/>
          <w:sz w:val="32"/>
        </w:rPr>
      </w:pPr>
      <w:r w:rsidRPr="00DC6C3E">
        <w:rPr>
          <w:rFonts w:ascii="Times New Roman" w:eastAsia="黑体" w:hAnsi="Times New Roman"/>
          <w:sz w:val="32"/>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01"/>
      </w:tblGrid>
      <w:tr w:rsidR="001222FD" w:rsidRPr="00DC6C3E">
        <w:trPr>
          <w:trHeight w:val="1759"/>
        </w:trPr>
        <w:tc>
          <w:tcPr>
            <w:tcW w:w="9401" w:type="dxa"/>
            <w:vAlign w:val="center"/>
          </w:tcPr>
          <w:p w:rsidR="00B947AE" w:rsidRPr="00DC6C3E" w:rsidRDefault="00B947AE" w:rsidP="00556AD2">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工艺流程简述</w:t>
            </w:r>
          </w:p>
          <w:p w:rsidR="00B947AE" w:rsidRPr="00DC6C3E" w:rsidRDefault="00B947AE" w:rsidP="00556AD2">
            <w:pPr>
              <w:adjustRightInd w:val="0"/>
              <w:spacing w:line="360" w:lineRule="auto"/>
              <w:rPr>
                <w:rFonts w:ascii="Times New Roman" w:hAnsi="Times New Roman"/>
                <w:b/>
                <w:bCs/>
                <w:sz w:val="24"/>
              </w:rPr>
            </w:pPr>
            <w:r w:rsidRPr="00DC6C3E">
              <w:rPr>
                <w:rFonts w:ascii="Times New Roman" w:hAnsi="Times New Roman"/>
                <w:b/>
                <w:bCs/>
                <w:sz w:val="24"/>
              </w:rPr>
              <w:t>一、施工期</w:t>
            </w:r>
          </w:p>
          <w:p w:rsidR="00DC57C2" w:rsidRDefault="00041167" w:rsidP="00556AD2">
            <w:pPr>
              <w:adjustRightInd w:val="0"/>
              <w:spacing w:line="360" w:lineRule="auto"/>
              <w:ind w:firstLineChars="200" w:firstLine="480"/>
              <w:rPr>
                <w:rFonts w:ascii="Times New Roman" w:hAnsi="Times New Roman"/>
                <w:spacing w:val="-3"/>
                <w:sz w:val="24"/>
              </w:rPr>
            </w:pPr>
            <w:r>
              <w:rPr>
                <w:rFonts w:ascii="Times New Roman" w:hAnsi="Times New Roman" w:hint="eastAsia"/>
                <w:color w:val="000000"/>
                <w:sz w:val="24"/>
              </w:rPr>
              <w:t>本项目于</w:t>
            </w:r>
            <w:r>
              <w:rPr>
                <w:rFonts w:ascii="Times New Roman" w:hAnsi="Times New Roman" w:hint="eastAsia"/>
                <w:color w:val="000000"/>
                <w:sz w:val="24"/>
              </w:rPr>
              <w:t>2020</w:t>
            </w:r>
            <w:r>
              <w:rPr>
                <w:rFonts w:ascii="Times New Roman" w:hAnsi="Times New Roman" w:hint="eastAsia"/>
                <w:color w:val="000000"/>
                <w:sz w:val="24"/>
              </w:rPr>
              <w:t>年购置沣东科技产业园建成厂房，施工期项目仅对厂房内部进行简单装修和设备的安装，由于项目施工期建设内容较少，故本环评仅对其进行简要分析。</w:t>
            </w:r>
          </w:p>
          <w:p w:rsidR="00B947AE" w:rsidRPr="00DC6C3E" w:rsidRDefault="00B947AE" w:rsidP="008F2C08">
            <w:pPr>
              <w:adjustRightInd w:val="0"/>
              <w:spacing w:line="360" w:lineRule="auto"/>
              <w:rPr>
                <w:rFonts w:ascii="Times New Roman" w:hAnsi="Times New Roman"/>
                <w:b/>
                <w:bCs/>
                <w:sz w:val="24"/>
              </w:rPr>
            </w:pPr>
            <w:r w:rsidRPr="00DC6C3E">
              <w:rPr>
                <w:rFonts w:ascii="Times New Roman" w:hAnsi="Times New Roman"/>
                <w:b/>
                <w:bCs/>
                <w:sz w:val="24"/>
              </w:rPr>
              <w:t>二、运营期</w:t>
            </w:r>
          </w:p>
          <w:p w:rsidR="00B947AE" w:rsidRPr="00DC6C3E" w:rsidRDefault="008F43EA" w:rsidP="003330E7">
            <w:pPr>
              <w:adjustRightInd w:val="0"/>
              <w:spacing w:line="360" w:lineRule="auto"/>
              <w:ind w:firstLineChars="200" w:firstLine="562"/>
              <w:rPr>
                <w:rFonts w:ascii="Times New Roman" w:hAnsi="Times New Roman"/>
                <w:sz w:val="24"/>
              </w:rPr>
            </w:pPr>
            <w:r w:rsidRPr="008F43EA">
              <w:rPr>
                <w:rFonts w:ascii="Times New Roman" w:hAnsi="Times New Roman"/>
                <w:b/>
                <w:bCs/>
                <w:noProof/>
                <w:spacing w:val="-3"/>
                <w:sz w:val="28"/>
                <w:szCs w:val="28"/>
              </w:rPr>
              <w:pict>
                <v:group id="_x0000_s1590" editas="canvas" style="position:absolute;left:0;text-align:left;margin-left:22.5pt;margin-top:20.35pt;width:395.2pt;height:98.55pt;z-index:251660288" coordorigin="414,6361" coordsize="7904,1971">
                  <o:lock v:ext="edit" aspectratio="t"/>
                  <v:shape id="_x0000_s1591" type="#_x0000_t75" style="position:absolute;left:414;top:6361;width:7904;height:1971" o:preferrelative="f">
                    <v:fill o:detectmouseclick="t"/>
                    <v:path o:extrusionok="t" o:connecttype="none"/>
                    <o:lock v:ext="edit" text="t"/>
                  </v:shape>
                  <v:shape id="_x0000_s1610" type="#_x0000_t202" style="position:absolute;left:2683;top:6473;width:931;height:489" stroked="f">
                    <v:textbox style="mso-next-textbox:#_x0000_s1610">
                      <w:txbxContent>
                        <w:p w:rsidR="00C56089" w:rsidRDefault="00C56089" w:rsidP="002307EF">
                          <w:pPr>
                            <w:jc w:val="center"/>
                          </w:pPr>
                          <w:r>
                            <w:rPr>
                              <w:rFonts w:hint="eastAsia"/>
                            </w:rPr>
                            <w:t>粉尘</w:t>
                          </w:r>
                        </w:p>
                      </w:txbxContent>
                    </v:textbox>
                  </v:shape>
                  <v:shape id="_x0000_s1592" type="#_x0000_t202" style="position:absolute;left:524;top:7003;width:1471;height:1066" stroked="f">
                    <v:textbox style="mso-next-textbox:#_x0000_s1592">
                      <w:txbxContent>
                        <w:p w:rsidR="00C56089" w:rsidRDefault="00C56089" w:rsidP="002307EF">
                          <w:pPr>
                            <w:jc w:val="center"/>
                          </w:pPr>
                          <w:r>
                            <w:rPr>
                              <w:rFonts w:hint="eastAsia"/>
                            </w:rPr>
                            <w:t>各类果蔬粉</w:t>
                          </w:r>
                        </w:p>
                        <w:p w:rsidR="00C56089" w:rsidRDefault="00C56089" w:rsidP="002307EF">
                          <w:pPr>
                            <w:jc w:val="center"/>
                          </w:pPr>
                          <w:r>
                            <w:rPr>
                              <w:rFonts w:hint="eastAsia"/>
                            </w:rPr>
                            <w:t>糖</w:t>
                          </w:r>
                        </w:p>
                        <w:p w:rsidR="00C56089" w:rsidRDefault="00C56089" w:rsidP="002307EF">
                          <w:pPr>
                            <w:jc w:val="center"/>
                          </w:pPr>
                          <w:r>
                            <w:rPr>
                              <w:rFonts w:hint="eastAsia"/>
                            </w:rPr>
                            <w:t>茶粉</w:t>
                          </w:r>
                        </w:p>
                      </w:txbxContent>
                    </v:textbox>
                  </v:shape>
                  <v:shape id="_x0000_s1593" type="#_x0000_t32" style="position:absolute;left:1995;top:7539;width:652;height:3;flip:y" o:connectortype="straight">
                    <v:stroke endarrow="block"/>
                  </v:shape>
                  <v:shape id="_x0000_s1594" type="#_x0000_t202" style="position:absolute;left:2655;top:7315;width:976;height:433">
                    <v:textbox style="mso-next-textbox:#_x0000_s1594">
                      <w:txbxContent>
                        <w:p w:rsidR="00C56089" w:rsidRDefault="00C56089" w:rsidP="002307EF">
                          <w:pPr>
                            <w:jc w:val="center"/>
                          </w:pPr>
                          <w:r>
                            <w:rPr>
                              <w:rFonts w:hint="eastAsia"/>
                            </w:rPr>
                            <w:t>称量</w:t>
                          </w:r>
                        </w:p>
                      </w:txbxContent>
                    </v:textbox>
                  </v:shape>
                  <v:shape id="_x0000_s1595" type="#_x0000_t32" style="position:absolute;left:3631;top:7539;width:652;height:3;flip:y" o:connectortype="straight">
                    <v:stroke endarrow="block"/>
                  </v:shape>
                  <v:shape id="_x0000_s1596" type="#_x0000_t202" style="position:absolute;left:4283;top:7319;width:763;height:463">
                    <v:textbox style="mso-next-textbox:#_x0000_s1596">
                      <w:txbxContent>
                        <w:p w:rsidR="00C56089" w:rsidRDefault="00C56089" w:rsidP="002307EF">
                          <w:r>
                            <w:rPr>
                              <w:rFonts w:hint="eastAsia"/>
                            </w:rPr>
                            <w:t>混合</w:t>
                          </w:r>
                        </w:p>
                      </w:txbxContent>
                    </v:textbox>
                  </v:shape>
                  <v:shape id="_x0000_s1597" type="#_x0000_t32" style="position:absolute;left:5046;top:7553;width:652;height:3;flip:y" o:connectortype="straight">
                    <v:stroke endarrow="block"/>
                  </v:shape>
                  <v:shape id="_x0000_s1598" type="#_x0000_t202" style="position:absolute;left:5698;top:7319;width:763;height:463">
                    <v:textbox style="mso-next-textbox:#_x0000_s1598">
                      <w:txbxContent>
                        <w:p w:rsidR="00C56089" w:rsidRDefault="00C56089" w:rsidP="002307EF">
                          <w:r>
                            <w:rPr>
                              <w:rFonts w:hint="eastAsia"/>
                            </w:rPr>
                            <w:t>包装</w:t>
                          </w:r>
                        </w:p>
                      </w:txbxContent>
                    </v:textbox>
                  </v:shape>
                  <v:shape id="_x0000_s1599" type="#_x0000_t32" style="position:absolute;left:6461;top:7553;width:652;height:3;flip:y" o:connectortype="straight">
                    <v:stroke endarrow="block"/>
                  </v:shape>
                  <v:shape id="_x0000_s1600" type="#_x0000_t202" style="position:absolute;left:7113;top:7305;width:1205;height:463" stroked="f">
                    <v:textbox style="mso-next-textbox:#_x0000_s1600">
                      <w:txbxContent>
                        <w:p w:rsidR="00C56089" w:rsidRDefault="00C56089" w:rsidP="002307EF">
                          <w:r>
                            <w:rPr>
                              <w:rFonts w:hint="eastAsia"/>
                            </w:rPr>
                            <w:t>固体饮料</w:t>
                          </w:r>
                        </w:p>
                      </w:txbxContent>
                    </v:textbox>
                  </v:shape>
                  <v:shape id="_x0000_s1607" type="#_x0000_t32" style="position:absolute;left:3151;top:6947;width:1;height:357;flip:y" o:connectortype="straight" strokecolor="black [3213]">
                    <v:stroke dashstyle="dash" endarrow="block"/>
                  </v:shape>
                  <v:shape id="_x0000_s1617" type="#_x0000_t32" style="position:absolute;left:4668;top:6962;width:1;height:357;flip:y" o:connectortype="straight" strokecolor="black [3213]">
                    <v:stroke dashstyle="dash" endarrow="block"/>
                  </v:shape>
                  <v:shape id="_x0000_s1618" type="#_x0000_t202" style="position:absolute;left:4280;top:6512;width:783;height:463" stroked="f">
                    <v:textbox style="mso-next-textbox:#_x0000_s1618">
                      <w:txbxContent>
                        <w:p w:rsidR="00C56089" w:rsidRDefault="00C56089" w:rsidP="002307EF">
                          <w:r>
                            <w:rPr>
                              <w:rFonts w:hint="eastAsia"/>
                            </w:rPr>
                            <w:t>粉尘</w:t>
                          </w:r>
                        </w:p>
                      </w:txbxContent>
                    </v:textbox>
                  </v:shape>
                  <v:shape id="_x0000_s1882" type="#_x0000_t202" style="position:absolute;left:3663;top:7915;width:2198;height:417" stroked="f">
                    <v:textbox>
                      <w:txbxContent>
                        <w:p w:rsidR="00C56089" w:rsidRPr="00F25DDB" w:rsidRDefault="00C56089">
                          <w:pPr>
                            <w:rPr>
                              <w:b/>
                            </w:rPr>
                          </w:pPr>
                          <w:r w:rsidRPr="00F25DDB">
                            <w:rPr>
                              <w:rFonts w:hint="eastAsia"/>
                              <w:b/>
                            </w:rPr>
                            <w:t>固体饮料工艺流程图</w:t>
                          </w:r>
                        </w:p>
                      </w:txbxContent>
                    </v:textbox>
                  </v:shape>
                </v:group>
              </w:pict>
            </w:r>
            <w:r w:rsidR="00144C0B" w:rsidRPr="00DC6C3E">
              <w:rPr>
                <w:rFonts w:ascii="Times New Roman" w:hAnsi="Times New Roman"/>
                <w:sz w:val="24"/>
              </w:rPr>
              <w:t>本项目</w:t>
            </w:r>
            <w:r w:rsidR="00041167">
              <w:rPr>
                <w:rFonts w:ascii="Times New Roman" w:hAnsi="Times New Roman" w:hint="eastAsia"/>
                <w:sz w:val="24"/>
              </w:rPr>
              <w:t>生产</w:t>
            </w:r>
            <w:r w:rsidR="00550C97">
              <w:rPr>
                <w:rFonts w:ascii="Times New Roman" w:hAnsi="Times New Roman" w:hint="eastAsia"/>
                <w:sz w:val="24"/>
              </w:rPr>
              <w:t>工艺流程</w:t>
            </w:r>
            <w:r w:rsidR="00D67110">
              <w:rPr>
                <w:rFonts w:ascii="Times New Roman" w:hAnsi="Times New Roman" w:hint="eastAsia"/>
                <w:sz w:val="24"/>
              </w:rPr>
              <w:t>如下</w:t>
            </w:r>
            <w:r w:rsidR="000E1D46" w:rsidRPr="00DC6C3E">
              <w:rPr>
                <w:rFonts w:ascii="Times New Roman" w:hAnsi="Times New Roman" w:hint="eastAsia"/>
                <w:sz w:val="24"/>
              </w:rPr>
              <w:t>。</w:t>
            </w:r>
          </w:p>
          <w:p w:rsidR="00B947AE" w:rsidRPr="00DC6C3E" w:rsidRDefault="00B947AE" w:rsidP="00604C4E">
            <w:pPr>
              <w:spacing w:line="360" w:lineRule="auto"/>
              <w:ind w:firstLineChars="150" w:firstLine="360"/>
              <w:rPr>
                <w:rFonts w:ascii="Times New Roman" w:hAnsi="Times New Roman"/>
                <w:sz w:val="24"/>
              </w:rPr>
            </w:pPr>
          </w:p>
          <w:p w:rsidR="000E1E8A" w:rsidRPr="00DC6C3E" w:rsidRDefault="000E1E8A" w:rsidP="002307EF">
            <w:pPr>
              <w:spacing w:line="360" w:lineRule="auto"/>
              <w:ind w:firstLineChars="150" w:firstLine="360"/>
              <w:jc w:val="center"/>
              <w:rPr>
                <w:rFonts w:ascii="Times New Roman" w:hAnsi="Times New Roman"/>
                <w:sz w:val="24"/>
              </w:rPr>
            </w:pPr>
          </w:p>
          <w:p w:rsidR="000E1E8A" w:rsidRPr="00DC6C3E" w:rsidRDefault="000E1E8A" w:rsidP="00BC556D">
            <w:pPr>
              <w:spacing w:line="360" w:lineRule="auto"/>
              <w:ind w:firstLineChars="150" w:firstLine="360"/>
              <w:rPr>
                <w:rFonts w:ascii="Times New Roman" w:hAnsi="Times New Roman"/>
                <w:sz w:val="24"/>
              </w:rPr>
            </w:pPr>
          </w:p>
          <w:p w:rsidR="000E1E8A" w:rsidRPr="00DC6C3E" w:rsidRDefault="000E1E8A" w:rsidP="00604C4E">
            <w:pPr>
              <w:spacing w:line="360" w:lineRule="auto"/>
              <w:ind w:firstLineChars="150" w:firstLine="360"/>
              <w:rPr>
                <w:rFonts w:ascii="Times New Roman" w:hAnsi="Times New Roman"/>
                <w:sz w:val="24"/>
              </w:rPr>
            </w:pPr>
          </w:p>
          <w:p w:rsidR="00797CC5" w:rsidRDefault="008F43EA" w:rsidP="003330E7">
            <w:pPr>
              <w:spacing w:line="360" w:lineRule="auto"/>
              <w:ind w:firstLineChars="150" w:firstLine="422"/>
              <w:rPr>
                <w:rFonts w:ascii="Times New Roman" w:hAnsi="Times New Roman"/>
                <w:sz w:val="24"/>
              </w:rPr>
            </w:pPr>
            <w:r w:rsidRPr="008F43EA">
              <w:rPr>
                <w:rFonts w:ascii="Times New Roman" w:hAnsi="Times New Roman"/>
                <w:b/>
                <w:bCs/>
                <w:noProof/>
                <w:spacing w:val="-3"/>
                <w:sz w:val="28"/>
                <w:szCs w:val="28"/>
              </w:rPr>
              <w:pict>
                <v:group id="_x0000_s1883" editas="canvas" style="position:absolute;left:0;text-align:left;margin-left:27.05pt;margin-top:2.1pt;width:403.7pt;height:98.55pt;z-index:251663360" coordorigin="244,6361" coordsize="8074,1971">
                  <o:lock v:ext="edit" aspectratio="t"/>
                  <v:shape id="_x0000_s1884" type="#_x0000_t75" style="position:absolute;left:244;top:6361;width:8074;height:1971" o:preferrelative="f">
                    <v:fill o:detectmouseclick="t"/>
                    <v:path o:extrusionok="t" o:connecttype="none"/>
                    <o:lock v:ext="edit" text="t"/>
                  </v:shape>
                  <v:shape id="_x0000_s1885" type="#_x0000_t202" style="position:absolute;left:2151;top:6473;width:931;height:489" stroked="f">
                    <v:textbox style="mso-next-textbox:#_x0000_s1885">
                      <w:txbxContent>
                        <w:p w:rsidR="00C56089" w:rsidRDefault="00C56089" w:rsidP="003330E7">
                          <w:pPr>
                            <w:jc w:val="center"/>
                          </w:pPr>
                          <w:r>
                            <w:rPr>
                              <w:rFonts w:hint="eastAsia"/>
                            </w:rPr>
                            <w:t>异味</w:t>
                          </w:r>
                        </w:p>
                      </w:txbxContent>
                    </v:textbox>
                  </v:shape>
                  <v:shape id="_x0000_s1886" type="#_x0000_t202" style="position:absolute;left:462;top:6989;width:988;height:1066" stroked="f">
                    <v:textbox style="mso-next-textbox:#_x0000_s1886">
                      <w:txbxContent>
                        <w:p w:rsidR="00C56089" w:rsidRDefault="00C56089" w:rsidP="003330E7">
                          <w:pPr>
                            <w:jc w:val="center"/>
                          </w:pPr>
                          <w:r>
                            <w:rPr>
                              <w:rFonts w:hint="eastAsia"/>
                            </w:rPr>
                            <w:t>巧克力</w:t>
                          </w:r>
                        </w:p>
                        <w:p w:rsidR="00C56089" w:rsidRDefault="00C56089" w:rsidP="003330E7">
                          <w:pPr>
                            <w:jc w:val="center"/>
                          </w:pPr>
                          <w:r>
                            <w:rPr>
                              <w:rFonts w:hint="eastAsia"/>
                            </w:rPr>
                            <w:t>糖</w:t>
                          </w:r>
                        </w:p>
                        <w:p w:rsidR="00C56089" w:rsidRDefault="00C56089" w:rsidP="003330E7">
                          <w:pPr>
                            <w:jc w:val="center"/>
                          </w:pPr>
                          <w:r>
                            <w:rPr>
                              <w:rFonts w:hint="eastAsia"/>
                            </w:rPr>
                            <w:t>牛奶</w:t>
                          </w:r>
                        </w:p>
                      </w:txbxContent>
                    </v:textbox>
                  </v:shape>
                  <v:shape id="_x0000_s1887" type="#_x0000_t32" style="position:absolute;left:1463;top:7539;width:652;height:3;flip:y" o:connectortype="straight">
                    <v:stroke endarrow="block"/>
                  </v:shape>
                  <v:shape id="_x0000_s1888" type="#_x0000_t202" style="position:absolute;left:2123;top:7315;width:976;height:433">
                    <v:textbox style="mso-next-textbox:#_x0000_s1888">
                      <w:txbxContent>
                        <w:p w:rsidR="00C56089" w:rsidRDefault="00C56089" w:rsidP="003330E7">
                          <w:pPr>
                            <w:jc w:val="center"/>
                          </w:pPr>
                          <w:r>
                            <w:rPr>
                              <w:rFonts w:hint="eastAsia"/>
                            </w:rPr>
                            <w:t>熔化</w:t>
                          </w:r>
                        </w:p>
                      </w:txbxContent>
                    </v:textbox>
                  </v:shape>
                  <v:shape id="_x0000_s1889" type="#_x0000_t32" style="position:absolute;left:3099;top:7539;width:652;height:3;flip:y" o:connectortype="straight">
                    <v:stroke endarrow="block"/>
                  </v:shape>
                  <v:shape id="_x0000_s1890" type="#_x0000_t202" style="position:absolute;left:3751;top:7319;width:1295;height:463">
                    <v:textbox style="mso-next-textbox:#_x0000_s1890">
                      <w:txbxContent>
                        <w:p w:rsidR="00C56089" w:rsidRDefault="00C56089" w:rsidP="00E11FC1">
                          <w:pPr>
                            <w:jc w:val="center"/>
                          </w:pPr>
                          <w:r>
                            <w:rPr>
                              <w:rFonts w:hint="eastAsia"/>
                            </w:rPr>
                            <w:t>冷却浇模</w:t>
                          </w:r>
                        </w:p>
                      </w:txbxContent>
                    </v:textbox>
                  </v:shape>
                  <v:shape id="_x0000_s1891" type="#_x0000_t32" style="position:absolute;left:5046;top:7553;width:652;height:3;flip:y" o:connectortype="straight">
                    <v:stroke endarrow="block"/>
                  </v:shape>
                  <v:shape id="_x0000_s1892" type="#_x0000_t202" style="position:absolute;left:5698;top:7319;width:763;height:463">
                    <v:textbox style="mso-next-textbox:#_x0000_s1892">
                      <w:txbxContent>
                        <w:p w:rsidR="00C56089" w:rsidRDefault="00C56089" w:rsidP="003330E7">
                          <w:r>
                            <w:rPr>
                              <w:rFonts w:hint="eastAsia"/>
                            </w:rPr>
                            <w:t>包装</w:t>
                          </w:r>
                        </w:p>
                      </w:txbxContent>
                    </v:textbox>
                  </v:shape>
                  <v:shape id="_x0000_s1893" type="#_x0000_t32" style="position:absolute;left:6461;top:7553;width:652;height:3;flip:y" o:connectortype="straight">
                    <v:stroke endarrow="block"/>
                  </v:shape>
                  <v:shape id="_x0000_s1894" type="#_x0000_t202" style="position:absolute;left:7113;top:7305;width:1205;height:463" stroked="f">
                    <v:textbox style="mso-next-textbox:#_x0000_s1894">
                      <w:txbxContent>
                        <w:p w:rsidR="00C56089" w:rsidRDefault="00C56089" w:rsidP="003330E7">
                          <w:r>
                            <w:rPr>
                              <w:rFonts w:hint="eastAsia"/>
                            </w:rPr>
                            <w:t>糖果制品</w:t>
                          </w:r>
                        </w:p>
                      </w:txbxContent>
                    </v:textbox>
                  </v:shape>
                  <v:shape id="_x0000_s1895" type="#_x0000_t32" style="position:absolute;left:2619;top:6947;width:1;height:357;flip:y" o:connectortype="straight" strokecolor="black [3213]">
                    <v:stroke dashstyle="dash" endarrow="block"/>
                  </v:shape>
                  <v:shape id="_x0000_s1898" type="#_x0000_t202" style="position:absolute;left:3663;top:7915;width:2198;height:417" stroked="f">
                    <v:textbox>
                      <w:txbxContent>
                        <w:p w:rsidR="00C56089" w:rsidRPr="00F25DDB" w:rsidRDefault="00C56089" w:rsidP="003330E7">
                          <w:pPr>
                            <w:rPr>
                              <w:b/>
                            </w:rPr>
                          </w:pPr>
                          <w:r w:rsidRPr="00F25DDB">
                            <w:rPr>
                              <w:rFonts w:hint="eastAsia"/>
                              <w:b/>
                            </w:rPr>
                            <w:t>糖果制品工艺流程图</w:t>
                          </w:r>
                        </w:p>
                      </w:txbxContent>
                    </v:textbox>
                  </v:shape>
                </v:group>
              </w:pict>
            </w:r>
          </w:p>
          <w:p w:rsidR="00797CC5" w:rsidRDefault="00797CC5" w:rsidP="00797CC5">
            <w:pPr>
              <w:spacing w:line="360" w:lineRule="auto"/>
              <w:ind w:firstLineChars="150" w:firstLine="360"/>
              <w:rPr>
                <w:rFonts w:ascii="Times New Roman" w:hAnsi="Times New Roman"/>
                <w:sz w:val="24"/>
              </w:rPr>
            </w:pPr>
          </w:p>
          <w:p w:rsidR="00797CC5" w:rsidRDefault="00797CC5" w:rsidP="00BE2192">
            <w:pPr>
              <w:spacing w:line="360" w:lineRule="auto"/>
              <w:ind w:firstLineChars="150" w:firstLine="360"/>
              <w:rPr>
                <w:rFonts w:ascii="Times New Roman" w:hAnsi="Times New Roman"/>
                <w:sz w:val="24"/>
              </w:rPr>
            </w:pPr>
          </w:p>
          <w:p w:rsidR="00E035A6" w:rsidRDefault="008F43EA" w:rsidP="000D23DA">
            <w:pPr>
              <w:spacing w:line="360" w:lineRule="auto"/>
              <w:ind w:firstLineChars="150" w:firstLine="422"/>
              <w:rPr>
                <w:rFonts w:ascii="Times New Roman" w:hAnsi="Times New Roman"/>
                <w:sz w:val="24"/>
              </w:rPr>
            </w:pPr>
            <w:r w:rsidRPr="008F43EA">
              <w:rPr>
                <w:rFonts w:ascii="Times New Roman" w:hAnsi="Times New Roman"/>
                <w:b/>
                <w:bCs/>
                <w:noProof/>
                <w:spacing w:val="-3"/>
                <w:sz w:val="28"/>
                <w:szCs w:val="28"/>
              </w:rPr>
              <w:pict>
                <v:group id="_x0000_s1899" editas="canvas" style="position:absolute;left:0;text-align:left;margin-left:35.55pt;margin-top:21.4pt;width:403.7pt;height:181.95pt;z-index:251664384" coordorigin="244,6361" coordsize="8074,3639">
                  <o:lock v:ext="edit" aspectratio="t"/>
                  <v:shape id="_x0000_s1900" type="#_x0000_t75" style="position:absolute;left:244;top:6361;width:8074;height:3639" o:preferrelative="f">
                    <v:fill o:detectmouseclick="t"/>
                    <v:path o:extrusionok="t" o:connecttype="none"/>
                    <o:lock v:ext="edit" text="t"/>
                  </v:shape>
                  <v:shape id="_x0000_s1901" type="#_x0000_t202" style="position:absolute;left:2151;top:8097;width:931;height:489" stroked="f">
                    <v:textbox style="mso-next-textbox:#_x0000_s1901">
                      <w:txbxContent>
                        <w:p w:rsidR="00C56089" w:rsidRDefault="00C56089" w:rsidP="00242E21">
                          <w:pPr>
                            <w:jc w:val="center"/>
                          </w:pPr>
                          <w:r>
                            <w:rPr>
                              <w:rFonts w:hint="eastAsia"/>
                            </w:rPr>
                            <w:t>异味</w:t>
                          </w:r>
                        </w:p>
                      </w:txbxContent>
                    </v:textbox>
                  </v:shape>
                  <v:shape id="_x0000_s1902" type="#_x0000_t202" style="position:absolute;left:462;top:8907;width:988;height:499" stroked="f">
                    <v:textbox style="mso-next-textbox:#_x0000_s1902">
                      <w:txbxContent>
                        <w:p w:rsidR="00C56089" w:rsidRDefault="00C56089" w:rsidP="00242E21">
                          <w:pPr>
                            <w:jc w:val="center"/>
                          </w:pPr>
                          <w:r>
                            <w:rPr>
                              <w:rFonts w:hint="eastAsia"/>
                            </w:rPr>
                            <w:t>咖啡豆</w:t>
                          </w:r>
                        </w:p>
                      </w:txbxContent>
                    </v:textbox>
                  </v:shape>
                  <v:shape id="_x0000_s1903" type="#_x0000_t32" style="position:absolute;left:1463;top:9163;width:652;height:3;flip:y" o:connectortype="straight">
                    <v:stroke endarrow="block"/>
                  </v:shape>
                  <v:shape id="_x0000_s1904" type="#_x0000_t202" style="position:absolute;left:2123;top:8939;width:976;height:433">
                    <v:textbox style="mso-next-textbox:#_x0000_s1904">
                      <w:txbxContent>
                        <w:p w:rsidR="00C56089" w:rsidRDefault="00C56089" w:rsidP="00242E21">
                          <w:pPr>
                            <w:jc w:val="center"/>
                          </w:pPr>
                          <w:r>
                            <w:rPr>
                              <w:rFonts w:hint="eastAsia"/>
                            </w:rPr>
                            <w:t>烘焙</w:t>
                          </w:r>
                        </w:p>
                      </w:txbxContent>
                    </v:textbox>
                  </v:shape>
                  <v:shape id="_x0000_s1905" type="#_x0000_t32" style="position:absolute;left:3099;top:9163;width:652;height:3;flip:y" o:connectortype="straight">
                    <v:stroke endarrow="block"/>
                  </v:shape>
                  <v:shape id="_x0000_s1906" type="#_x0000_t202" style="position:absolute;left:3751;top:8943;width:864;height:463">
                    <v:textbox style="mso-next-textbox:#_x0000_s1906">
                      <w:txbxContent>
                        <w:p w:rsidR="00C56089" w:rsidRDefault="00C56089" w:rsidP="00242E21">
                          <w:pPr>
                            <w:jc w:val="center"/>
                          </w:pPr>
                          <w:r>
                            <w:rPr>
                              <w:rFonts w:hint="eastAsia"/>
                            </w:rPr>
                            <w:t>冷却</w:t>
                          </w:r>
                        </w:p>
                      </w:txbxContent>
                    </v:textbox>
                  </v:shape>
                  <v:shape id="_x0000_s1907" type="#_x0000_t32" style="position:absolute;left:4626;top:9163;width:652;height:3;flip:y" o:connectortype="straight">
                    <v:stroke endarrow="block"/>
                  </v:shape>
                  <v:shape id="_x0000_s1908" type="#_x0000_t202" style="position:absolute;left:5278;top:8929;width:763;height:463">
                    <v:textbox style="mso-next-textbox:#_x0000_s1908">
                      <w:txbxContent>
                        <w:p w:rsidR="00C56089" w:rsidRDefault="00C56089" w:rsidP="00242E21">
                          <w:r>
                            <w:rPr>
                              <w:rFonts w:hint="eastAsia"/>
                            </w:rPr>
                            <w:t>包装</w:t>
                          </w:r>
                        </w:p>
                      </w:txbxContent>
                    </v:textbox>
                  </v:shape>
                  <v:shape id="_x0000_s1909" type="#_x0000_t32" style="position:absolute;left:6041;top:9163;width:652;height:3;flip:y" o:connectortype="straight">
                    <v:stroke endarrow="block"/>
                  </v:shape>
                  <v:shape id="_x0000_s1910" type="#_x0000_t202" style="position:absolute;left:6693;top:8915;width:1623;height:463" stroked="f">
                    <v:textbox style="mso-next-textbox:#_x0000_s1910">
                      <w:txbxContent>
                        <w:p w:rsidR="00C56089" w:rsidRDefault="00C56089" w:rsidP="00242E21">
                          <w:r>
                            <w:rPr>
                              <w:rFonts w:hint="eastAsia"/>
                            </w:rPr>
                            <w:t>焙烤咖啡产品</w:t>
                          </w:r>
                        </w:p>
                      </w:txbxContent>
                    </v:textbox>
                  </v:shape>
                  <v:shape id="_x0000_s1911" type="#_x0000_t32" style="position:absolute;left:2619;top:8571;width:1;height:357;flip:y" o:connectortype="straight" strokecolor="black [3213]">
                    <v:stroke dashstyle="dash" endarrow="block"/>
                  </v:shape>
                  <v:shape id="_x0000_s1912" type="#_x0000_t202" style="position:absolute;left:3099;top:9465;width:3191;height:417" stroked="f">
                    <v:textbox style="mso-next-textbox:#_x0000_s1912">
                      <w:txbxContent>
                        <w:p w:rsidR="00C56089" w:rsidRDefault="00C56089" w:rsidP="00242E21">
                          <w:r w:rsidRPr="00F25DDB">
                            <w:rPr>
                              <w:rFonts w:hint="eastAsia"/>
                              <w:b/>
                            </w:rPr>
                            <w:t>可可及焙烤咖啡产品工艺流程</w:t>
                          </w:r>
                          <w:r>
                            <w:rPr>
                              <w:rFonts w:hint="eastAsia"/>
                            </w:rPr>
                            <w:t>图</w:t>
                          </w:r>
                        </w:p>
                      </w:txbxContent>
                    </v:textbox>
                  </v:shape>
                  <v:shape id="_x0000_s1913" type="#_x0000_t202" style="position:absolute;left:2283;top:6571;width:931;height:489" stroked="f">
                    <v:textbox style="mso-next-textbox:#_x0000_s1913">
                      <w:txbxContent>
                        <w:p w:rsidR="00C56089" w:rsidRDefault="00C56089" w:rsidP="00242E21">
                          <w:pPr>
                            <w:jc w:val="center"/>
                          </w:pPr>
                          <w:r>
                            <w:rPr>
                              <w:rFonts w:hint="eastAsia"/>
                            </w:rPr>
                            <w:t>粉尘</w:t>
                          </w:r>
                        </w:p>
                      </w:txbxContent>
                    </v:textbox>
                  </v:shape>
                  <v:shape id="_x0000_s1914" type="#_x0000_t202" style="position:absolute;left:412;top:7171;width:1183;height:793" stroked="f">
                    <v:textbox style="mso-next-textbox:#_x0000_s1914">
                      <w:txbxContent>
                        <w:p w:rsidR="00C56089" w:rsidRDefault="00C56089" w:rsidP="00242E21">
                          <w:pPr>
                            <w:jc w:val="center"/>
                          </w:pPr>
                          <w:r>
                            <w:rPr>
                              <w:rFonts w:hint="eastAsia"/>
                            </w:rPr>
                            <w:t>巧克力粉</w:t>
                          </w:r>
                        </w:p>
                        <w:p w:rsidR="00C56089" w:rsidRPr="00242E21" w:rsidRDefault="00C56089" w:rsidP="00242E21">
                          <w:pPr>
                            <w:jc w:val="center"/>
                          </w:pPr>
                          <w:r>
                            <w:rPr>
                              <w:rFonts w:hint="eastAsia"/>
                            </w:rPr>
                            <w:t>可可粉</w:t>
                          </w:r>
                        </w:p>
                      </w:txbxContent>
                    </v:textbox>
                  </v:shape>
                  <v:shape id="_x0000_s1915" type="#_x0000_t32" style="position:absolute;left:1595;top:7581;width:652;height:3;flip:y" o:connectortype="straight">
                    <v:stroke endarrow="block"/>
                  </v:shape>
                  <v:shape id="_x0000_s1916" type="#_x0000_t202" style="position:absolute;left:2255;top:7357;width:976;height:433">
                    <v:textbox style="mso-next-textbox:#_x0000_s1916">
                      <w:txbxContent>
                        <w:p w:rsidR="00C56089" w:rsidRDefault="00C56089" w:rsidP="00242E21">
                          <w:pPr>
                            <w:jc w:val="center"/>
                          </w:pPr>
                          <w:r>
                            <w:rPr>
                              <w:rFonts w:hint="eastAsia"/>
                            </w:rPr>
                            <w:t>称量</w:t>
                          </w:r>
                        </w:p>
                      </w:txbxContent>
                    </v:textbox>
                  </v:shape>
                  <v:shape id="_x0000_s1917" type="#_x0000_t32" style="position:absolute;left:3231;top:7581;width:652;height:3;flip:y" o:connectortype="straight">
                    <v:stroke endarrow="block"/>
                  </v:shape>
                  <v:shape id="_x0000_s1918" type="#_x0000_t202" style="position:absolute;left:3883;top:7361;width:763;height:463">
                    <v:textbox style="mso-next-textbox:#_x0000_s1918">
                      <w:txbxContent>
                        <w:p w:rsidR="00C56089" w:rsidRDefault="00C56089" w:rsidP="00242E21">
                          <w:r>
                            <w:rPr>
                              <w:rFonts w:hint="eastAsia"/>
                            </w:rPr>
                            <w:t>混合</w:t>
                          </w:r>
                        </w:p>
                      </w:txbxContent>
                    </v:textbox>
                  </v:shape>
                  <v:shape id="_x0000_s1919" type="#_x0000_t32" style="position:absolute;left:4646;top:7595;width:652;height:3;flip:y" o:connectortype="straight">
                    <v:stroke endarrow="block"/>
                  </v:shape>
                  <v:shape id="_x0000_s1920" type="#_x0000_t202" style="position:absolute;left:5298;top:7361;width:763;height:463">
                    <v:textbox style="mso-next-textbox:#_x0000_s1920">
                      <w:txbxContent>
                        <w:p w:rsidR="00C56089" w:rsidRDefault="00C56089" w:rsidP="00242E21">
                          <w:r>
                            <w:rPr>
                              <w:rFonts w:hint="eastAsia"/>
                            </w:rPr>
                            <w:t>包装</w:t>
                          </w:r>
                        </w:p>
                      </w:txbxContent>
                    </v:textbox>
                  </v:shape>
                  <v:shape id="_x0000_s1921" type="#_x0000_t32" style="position:absolute;left:6061;top:7595;width:652;height:3;flip:y" o:connectortype="straight">
                    <v:stroke endarrow="block"/>
                  </v:shape>
                  <v:shape id="_x0000_s1922" type="#_x0000_t202" style="position:absolute;left:6713;top:7347;width:1205;height:463" stroked="f">
                    <v:textbox style="mso-next-textbox:#_x0000_s1922">
                      <w:txbxContent>
                        <w:p w:rsidR="00C56089" w:rsidRDefault="00C56089" w:rsidP="00242E21">
                          <w:r>
                            <w:rPr>
                              <w:rFonts w:hint="eastAsia"/>
                            </w:rPr>
                            <w:t>可可产品</w:t>
                          </w:r>
                        </w:p>
                      </w:txbxContent>
                    </v:textbox>
                  </v:shape>
                  <v:shape id="_x0000_s1923" type="#_x0000_t32" style="position:absolute;left:2751;top:6989;width:1;height:357;flip:y" o:connectortype="straight" strokecolor="black [3213]">
                    <v:stroke dashstyle="dash" endarrow="block"/>
                  </v:shape>
                  <v:shape id="_x0000_s1924" type="#_x0000_t32" style="position:absolute;left:4268;top:7004;width:1;height:357;flip:y" o:connectortype="straight" strokecolor="black [3213]">
                    <v:stroke dashstyle="dash" endarrow="block"/>
                  </v:shape>
                  <v:shape id="_x0000_s1925" type="#_x0000_t202" style="position:absolute;left:3880;top:6554;width:783;height:463" stroked="f">
                    <v:textbox style="mso-next-textbox:#_x0000_s1925">
                      <w:txbxContent>
                        <w:p w:rsidR="00C56089" w:rsidRDefault="00C56089" w:rsidP="00242E21">
                          <w:r>
                            <w:rPr>
                              <w:rFonts w:hint="eastAsia"/>
                            </w:rPr>
                            <w:t>粉尘</w:t>
                          </w:r>
                        </w:p>
                      </w:txbxContent>
                    </v:textbox>
                  </v:shape>
                </v:group>
              </w:pict>
            </w:r>
          </w:p>
          <w:p w:rsidR="001405FD" w:rsidRDefault="001405FD" w:rsidP="001405FD">
            <w:pPr>
              <w:spacing w:line="360" w:lineRule="auto"/>
              <w:ind w:firstLineChars="150" w:firstLine="360"/>
              <w:rPr>
                <w:rFonts w:ascii="Times New Roman" w:hAnsi="Times New Roman"/>
                <w:sz w:val="24"/>
              </w:rPr>
            </w:pPr>
          </w:p>
          <w:p w:rsidR="000D23DA" w:rsidRDefault="000D23DA" w:rsidP="001405FD">
            <w:pPr>
              <w:spacing w:line="360" w:lineRule="auto"/>
              <w:ind w:firstLineChars="150" w:firstLine="360"/>
              <w:rPr>
                <w:rFonts w:ascii="Times New Roman" w:hAnsi="Times New Roman"/>
                <w:sz w:val="24"/>
              </w:rPr>
            </w:pPr>
          </w:p>
          <w:p w:rsidR="000D23DA" w:rsidRDefault="000D23DA" w:rsidP="00604C4E">
            <w:pPr>
              <w:spacing w:line="360" w:lineRule="auto"/>
              <w:ind w:firstLineChars="150" w:firstLine="360"/>
              <w:rPr>
                <w:rFonts w:ascii="Times New Roman" w:hAnsi="Times New Roman"/>
                <w:sz w:val="24"/>
              </w:rPr>
            </w:pPr>
          </w:p>
          <w:p w:rsidR="000D23DA" w:rsidRDefault="000D23DA" w:rsidP="001405FD">
            <w:pPr>
              <w:spacing w:line="360" w:lineRule="auto"/>
              <w:ind w:firstLineChars="150" w:firstLine="360"/>
              <w:rPr>
                <w:rFonts w:ascii="Times New Roman" w:hAnsi="Times New Roman"/>
                <w:sz w:val="24"/>
              </w:rPr>
            </w:pPr>
          </w:p>
          <w:p w:rsidR="001405FD" w:rsidRDefault="001405FD" w:rsidP="00BE2192">
            <w:pPr>
              <w:spacing w:line="360" w:lineRule="auto"/>
              <w:ind w:firstLineChars="150" w:firstLine="360"/>
              <w:rPr>
                <w:rFonts w:ascii="Times New Roman" w:hAnsi="Times New Roman"/>
                <w:sz w:val="24"/>
              </w:rPr>
            </w:pPr>
          </w:p>
          <w:p w:rsidR="000D23DA" w:rsidRDefault="000D23DA" w:rsidP="00BE2192">
            <w:pPr>
              <w:spacing w:line="360" w:lineRule="auto"/>
              <w:ind w:firstLineChars="150" w:firstLine="360"/>
              <w:rPr>
                <w:rFonts w:ascii="Times New Roman" w:hAnsi="Times New Roman"/>
                <w:sz w:val="24"/>
              </w:rPr>
            </w:pPr>
          </w:p>
          <w:p w:rsidR="000D23DA" w:rsidRDefault="000D23DA" w:rsidP="00C35CA9">
            <w:pPr>
              <w:spacing w:line="360" w:lineRule="auto"/>
              <w:ind w:firstLineChars="150" w:firstLine="360"/>
              <w:rPr>
                <w:rFonts w:ascii="Times New Roman" w:hAnsi="Times New Roman"/>
                <w:sz w:val="24"/>
              </w:rPr>
            </w:pPr>
          </w:p>
          <w:p w:rsidR="000D23DA" w:rsidRDefault="008F43EA" w:rsidP="00080542">
            <w:pPr>
              <w:spacing w:line="360" w:lineRule="auto"/>
              <w:ind w:firstLineChars="150" w:firstLine="422"/>
              <w:rPr>
                <w:rFonts w:ascii="Times New Roman" w:hAnsi="Times New Roman"/>
                <w:sz w:val="24"/>
              </w:rPr>
            </w:pPr>
            <w:r w:rsidRPr="008F43EA">
              <w:rPr>
                <w:rFonts w:ascii="Times New Roman" w:hAnsi="Times New Roman"/>
                <w:b/>
                <w:bCs/>
                <w:noProof/>
                <w:spacing w:val="-3"/>
                <w:sz w:val="28"/>
                <w:szCs w:val="28"/>
              </w:rPr>
              <w:pict>
                <v:group id="_x0000_s1926" editas="canvas" style="position:absolute;left:0;text-align:left;margin-left:22.45pt;margin-top:16.35pt;width:423.5pt;height:115.7pt;z-index:251665408" coordorigin="-558,6088" coordsize="8470,2314">
                  <o:lock v:ext="edit" aspectratio="t"/>
                  <v:shape id="_x0000_s1927" type="#_x0000_t75" style="position:absolute;left:-558;top:6088;width:8470;height:2314" o:preferrelative="f">
                    <v:fill o:detectmouseclick="t"/>
                    <v:path o:extrusionok="t" o:connecttype="none"/>
                    <o:lock v:ext="edit" text="t"/>
                  </v:shape>
                  <v:shape id="_x0000_s1928" type="#_x0000_t202" style="position:absolute;left:877;top:6473;width:931;height:489" stroked="f">
                    <v:textbox style="mso-next-textbox:#_x0000_s1928">
                      <w:txbxContent>
                        <w:p w:rsidR="00C56089" w:rsidRDefault="00C56089" w:rsidP="00242E21">
                          <w:pPr>
                            <w:jc w:val="center"/>
                          </w:pPr>
                          <w:r>
                            <w:rPr>
                              <w:rFonts w:hint="eastAsia"/>
                            </w:rPr>
                            <w:t>异味</w:t>
                          </w:r>
                        </w:p>
                      </w:txbxContent>
                    </v:textbox>
                  </v:shape>
                  <v:shape id="_x0000_s1929" type="#_x0000_t202" style="position:absolute;left:-448;top:7311;width:713;height:457" stroked="f">
                    <v:textbox style="mso-next-textbox:#_x0000_s1929">
                      <w:txbxContent>
                        <w:p w:rsidR="00C56089" w:rsidRDefault="00C56089" w:rsidP="00242E21">
                          <w:pPr>
                            <w:jc w:val="center"/>
                          </w:pPr>
                          <w:r>
                            <w:rPr>
                              <w:rFonts w:hint="eastAsia"/>
                            </w:rPr>
                            <w:t>茶叶</w:t>
                          </w:r>
                        </w:p>
                      </w:txbxContent>
                    </v:textbox>
                  </v:shape>
                  <v:shape id="_x0000_s1930" type="#_x0000_t32" style="position:absolute;left:301;top:7539;width:652;height:3;flip:y" o:connectortype="straight">
                    <v:stroke endarrow="block"/>
                  </v:shape>
                  <v:shape id="_x0000_s1931" type="#_x0000_t202" style="position:absolute;left:961;top:7315;width:789;height:433">
                    <v:textbox style="mso-next-textbox:#_x0000_s1931">
                      <w:txbxContent>
                        <w:p w:rsidR="00C56089" w:rsidRDefault="00C56089" w:rsidP="00242E21">
                          <w:pPr>
                            <w:jc w:val="center"/>
                          </w:pPr>
                          <w:r>
                            <w:rPr>
                              <w:rFonts w:hint="eastAsia"/>
                            </w:rPr>
                            <w:t>烘烤</w:t>
                          </w:r>
                        </w:p>
                      </w:txbxContent>
                    </v:textbox>
                  </v:shape>
                  <v:shape id="_x0000_s1932" type="#_x0000_t32" style="position:absolute;left:1741;top:7525;width:652;height:3;flip:y" o:connectortype="straight">
                    <v:stroke endarrow="block"/>
                  </v:shape>
                  <v:shape id="_x0000_s1933" type="#_x0000_t202" style="position:absolute;left:2393;top:7305;width:792;height:463">
                    <v:textbox style="mso-next-textbox:#_x0000_s1933">
                      <w:txbxContent>
                        <w:p w:rsidR="00C56089" w:rsidRDefault="00C56089" w:rsidP="00242E21">
                          <w:pPr>
                            <w:jc w:val="center"/>
                          </w:pPr>
                          <w:r>
                            <w:rPr>
                              <w:rFonts w:hint="eastAsia"/>
                            </w:rPr>
                            <w:t>冷却</w:t>
                          </w:r>
                        </w:p>
                      </w:txbxContent>
                    </v:textbox>
                  </v:shape>
                  <v:shape id="_x0000_s1934" type="#_x0000_t32" style="position:absolute;left:4640;top:7483;width:652;height:3;flip:y" o:connectortype="straight">
                    <v:stroke endarrow="block"/>
                  </v:shape>
                  <v:shape id="_x0000_s1935" type="#_x0000_t202" style="position:absolute;left:5292;top:7249;width:763;height:463">
                    <v:textbox style="mso-next-textbox:#_x0000_s1935">
                      <w:txbxContent>
                        <w:p w:rsidR="00C56089" w:rsidRDefault="00C56089" w:rsidP="00242E21">
                          <w:r>
                            <w:rPr>
                              <w:rFonts w:hint="eastAsia"/>
                            </w:rPr>
                            <w:t>包装</w:t>
                          </w:r>
                        </w:p>
                      </w:txbxContent>
                    </v:textbox>
                  </v:shape>
                  <v:shape id="_x0000_s1936" type="#_x0000_t32" style="position:absolute;left:6055;top:7483;width:652;height:3;flip:y" o:connectortype="straight">
                    <v:stroke endarrow="block"/>
                  </v:shape>
                  <v:shape id="_x0000_s1937" type="#_x0000_t202" style="position:absolute;left:6707;top:7235;width:1205;height:463" stroked="f">
                    <v:textbox style="mso-next-textbox:#_x0000_s1937">
                      <w:txbxContent>
                        <w:p w:rsidR="00C56089" w:rsidRDefault="00C56089" w:rsidP="00242E21">
                          <w:r>
                            <w:rPr>
                              <w:rFonts w:hint="eastAsia"/>
                            </w:rPr>
                            <w:t>茶叶制品</w:t>
                          </w:r>
                        </w:p>
                      </w:txbxContent>
                    </v:textbox>
                  </v:shape>
                  <v:shape id="_x0000_s1938" type="#_x0000_t32" style="position:absolute;left:1345;top:6947;width:1;height:357;flip:y" o:connectortype="straight" strokecolor="black [3213]">
                    <v:stroke dashstyle="dash" endarrow="block"/>
                  </v:shape>
                  <v:shape id="_x0000_s1939" type="#_x0000_t202" style="position:absolute;left:2953;top:7887;width:2647;height:417" stroked="f">
                    <v:textbox>
                      <w:txbxContent>
                        <w:p w:rsidR="00C56089" w:rsidRPr="00E151F0" w:rsidRDefault="00C56089" w:rsidP="00242E21">
                          <w:pPr>
                            <w:rPr>
                              <w:b/>
                            </w:rPr>
                          </w:pPr>
                          <w:r w:rsidRPr="00E151F0">
                            <w:rPr>
                              <w:rFonts w:hint="eastAsia"/>
                              <w:b/>
                            </w:rPr>
                            <w:t>茶叶制品工艺流程图</w:t>
                          </w:r>
                        </w:p>
                      </w:txbxContent>
                    </v:textbox>
                  </v:shape>
                  <v:shape id="_x0000_s1940" type="#_x0000_t32" style="position:absolute;left:3200;top:7521;width:652;height:3;flip:y" o:connectortype="straight">
                    <v:stroke endarrow="block"/>
                  </v:shape>
                  <v:shape id="_x0000_s1941" type="#_x0000_t202" style="position:absolute;left:3860;top:7297;width:786;height:433">
                    <v:textbox style="mso-next-textbox:#_x0000_s1941">
                      <w:txbxContent>
                        <w:p w:rsidR="00C56089" w:rsidRDefault="00C56089" w:rsidP="00242E21">
                          <w:pPr>
                            <w:jc w:val="center"/>
                          </w:pPr>
                          <w:r>
                            <w:rPr>
                              <w:rFonts w:hint="eastAsia"/>
                            </w:rPr>
                            <w:t>称量</w:t>
                          </w:r>
                        </w:p>
                      </w:txbxContent>
                    </v:textbox>
                  </v:shape>
                  <v:shape id="_x0000_s1942" type="#_x0000_t32" style="position:absolute;left:4028;top:7069;width:454;height:1;rotation:-90;flip:y" o:connectortype="straight">
                    <v:stroke endarrow="block"/>
                  </v:shape>
                  <v:shape id="_x0000_s1943" type="#_x0000_t202" style="position:absolute;left:3667;top:6088;width:1194;height:769" stroked="f">
                    <v:textbox style="mso-next-textbox:#_x0000_s1943">
                      <w:txbxContent>
                        <w:p w:rsidR="00C56089" w:rsidRDefault="00C56089" w:rsidP="00242E21">
                          <w:pPr>
                            <w:jc w:val="center"/>
                          </w:pPr>
                          <w:r>
                            <w:rPr>
                              <w:rFonts w:hint="eastAsia"/>
                            </w:rPr>
                            <w:t>冰糖</w:t>
                          </w:r>
                        </w:p>
                        <w:p w:rsidR="00C56089" w:rsidRDefault="00C56089" w:rsidP="00242E21">
                          <w:pPr>
                            <w:jc w:val="center"/>
                          </w:pPr>
                          <w:r>
                            <w:rPr>
                              <w:rFonts w:hint="eastAsia"/>
                            </w:rPr>
                            <w:t>各类果干</w:t>
                          </w:r>
                        </w:p>
                      </w:txbxContent>
                    </v:textbox>
                  </v:shape>
                </v:group>
              </w:pict>
            </w:r>
          </w:p>
          <w:p w:rsidR="00BE2192" w:rsidRDefault="00BE2192" w:rsidP="00080542">
            <w:pPr>
              <w:spacing w:line="360" w:lineRule="auto"/>
              <w:ind w:firstLineChars="200" w:firstLine="480"/>
              <w:jc w:val="left"/>
              <w:rPr>
                <w:rFonts w:ascii="Times New Roman" w:hAnsi="Times New Roman"/>
                <w:sz w:val="24"/>
              </w:rPr>
            </w:pPr>
          </w:p>
          <w:p w:rsidR="00242E21" w:rsidRDefault="00242E21" w:rsidP="00604C4E">
            <w:pPr>
              <w:spacing w:line="360" w:lineRule="auto"/>
              <w:ind w:firstLineChars="200" w:firstLine="480"/>
              <w:jc w:val="left"/>
              <w:rPr>
                <w:rFonts w:ascii="Times New Roman" w:hAnsi="Times New Roman"/>
                <w:sz w:val="24"/>
              </w:rPr>
            </w:pPr>
          </w:p>
          <w:p w:rsidR="00242E21" w:rsidRDefault="00242E21" w:rsidP="00242E21">
            <w:pPr>
              <w:spacing w:line="360" w:lineRule="auto"/>
              <w:ind w:firstLineChars="200" w:firstLine="480"/>
              <w:jc w:val="left"/>
              <w:rPr>
                <w:rFonts w:ascii="Times New Roman" w:hAnsi="Times New Roman"/>
                <w:sz w:val="24"/>
              </w:rPr>
            </w:pPr>
          </w:p>
          <w:p w:rsidR="00242E21" w:rsidRDefault="00242E21" w:rsidP="00604C4E">
            <w:pPr>
              <w:spacing w:line="360" w:lineRule="auto"/>
              <w:ind w:firstLineChars="200" w:firstLine="480"/>
              <w:jc w:val="left"/>
              <w:rPr>
                <w:rFonts w:ascii="Times New Roman" w:hAnsi="Times New Roman"/>
                <w:sz w:val="24"/>
              </w:rPr>
            </w:pPr>
          </w:p>
          <w:p w:rsidR="00242E21" w:rsidRDefault="00242E21" w:rsidP="0037026F">
            <w:pPr>
              <w:spacing w:line="360" w:lineRule="auto"/>
              <w:ind w:firstLineChars="200" w:firstLine="480"/>
              <w:jc w:val="left"/>
              <w:rPr>
                <w:rFonts w:ascii="Times New Roman" w:hAnsi="Times New Roman"/>
                <w:sz w:val="24"/>
              </w:rPr>
            </w:pPr>
          </w:p>
          <w:p w:rsidR="00242E21" w:rsidRDefault="00242E21" w:rsidP="00E6454C">
            <w:pPr>
              <w:spacing w:line="360" w:lineRule="auto"/>
              <w:ind w:firstLineChars="200" w:firstLine="480"/>
              <w:jc w:val="left"/>
              <w:rPr>
                <w:rFonts w:ascii="Times New Roman" w:hAnsi="Times New Roman"/>
                <w:sz w:val="24"/>
              </w:rPr>
            </w:pPr>
          </w:p>
          <w:p w:rsidR="00242E21" w:rsidRDefault="008F43EA" w:rsidP="00C35CA9">
            <w:pPr>
              <w:spacing w:line="360" w:lineRule="auto"/>
              <w:ind w:firstLineChars="200" w:firstLine="562"/>
              <w:jc w:val="left"/>
              <w:rPr>
                <w:rFonts w:ascii="Times New Roman" w:hAnsi="Times New Roman"/>
                <w:sz w:val="24"/>
              </w:rPr>
            </w:pPr>
            <w:r w:rsidRPr="008F43EA">
              <w:rPr>
                <w:rFonts w:ascii="Times New Roman" w:hAnsi="Times New Roman"/>
                <w:b/>
                <w:bCs/>
                <w:noProof/>
                <w:spacing w:val="-3"/>
                <w:sz w:val="28"/>
                <w:szCs w:val="28"/>
              </w:rPr>
              <w:lastRenderedPageBreak/>
              <w:pict>
                <v:group id="_x0000_s1944" editas="canvas" style="position:absolute;left:0;text-align:left;margin-left:49.95pt;margin-top:3.6pt;width:383.7pt;height:104.95pt;z-index:251666432" coordorigin="244,6361" coordsize="7674,2099">
                  <o:lock v:ext="edit" aspectratio="t"/>
                  <v:shape id="_x0000_s1945" type="#_x0000_t75" style="position:absolute;left:244;top:6361;width:7674;height:2099" o:preferrelative="f">
                    <v:fill o:detectmouseclick="t"/>
                    <v:path o:extrusionok="t" o:connecttype="none"/>
                    <o:lock v:ext="edit" text="t"/>
                  </v:shape>
                  <v:shape id="_x0000_s1958" type="#_x0000_t202" style="position:absolute;left:2283;top:6571;width:931;height:489" stroked="f">
                    <v:textbox style="mso-next-textbox:#_x0000_s1958">
                      <w:txbxContent>
                        <w:p w:rsidR="00C56089" w:rsidRDefault="00C56089" w:rsidP="00C35CA9">
                          <w:pPr>
                            <w:jc w:val="center"/>
                          </w:pPr>
                          <w:r>
                            <w:rPr>
                              <w:rFonts w:hint="eastAsia"/>
                            </w:rPr>
                            <w:t>粉尘</w:t>
                          </w:r>
                        </w:p>
                      </w:txbxContent>
                    </v:textbox>
                  </v:shape>
                  <v:shape id="_x0000_s1959" type="#_x0000_t202" style="position:absolute;left:244;top:6885;width:1351;height:1371" stroked="f">
                    <v:textbox style="mso-next-textbox:#_x0000_s1959">
                      <w:txbxContent>
                        <w:p w:rsidR="00C56089" w:rsidRDefault="00C56089" w:rsidP="00C35CA9">
                          <w:pPr>
                            <w:jc w:val="center"/>
                          </w:pPr>
                          <w:r>
                            <w:rPr>
                              <w:rFonts w:hint="eastAsia"/>
                            </w:rPr>
                            <w:t>面粉</w:t>
                          </w:r>
                          <w:r>
                            <w:rPr>
                              <w:rFonts w:hint="eastAsia"/>
                            </w:rPr>
                            <w:t>/</w:t>
                          </w:r>
                          <w:r>
                            <w:rPr>
                              <w:rFonts w:hint="eastAsia"/>
                            </w:rPr>
                            <w:t>酵母粉</w:t>
                          </w:r>
                          <w:r>
                            <w:rPr>
                              <w:rFonts w:hint="eastAsia"/>
                            </w:rPr>
                            <w:t>/</w:t>
                          </w:r>
                          <w:r>
                            <w:rPr>
                              <w:rFonts w:hint="eastAsia"/>
                            </w:rPr>
                            <w:t>蛋糕粉</w:t>
                          </w:r>
                        </w:p>
                        <w:p w:rsidR="00C56089" w:rsidRDefault="00C56089" w:rsidP="00C35CA9">
                          <w:pPr>
                            <w:jc w:val="center"/>
                          </w:pPr>
                          <w:r>
                            <w:rPr>
                              <w:rFonts w:hint="eastAsia"/>
                            </w:rPr>
                            <w:t>奶粉、糖粉</w:t>
                          </w:r>
                        </w:p>
                        <w:p w:rsidR="00C56089" w:rsidRPr="00242E21" w:rsidRDefault="00C56089" w:rsidP="00C35CA9">
                          <w:pPr>
                            <w:jc w:val="center"/>
                          </w:pPr>
                          <w:r>
                            <w:rPr>
                              <w:rFonts w:hint="eastAsia"/>
                            </w:rPr>
                            <w:t>油脂末</w:t>
                          </w:r>
                        </w:p>
                      </w:txbxContent>
                    </v:textbox>
                  </v:shape>
                  <v:shape id="_x0000_s1960" type="#_x0000_t32" style="position:absolute;left:1595;top:7581;width:652;height:3;flip:y" o:connectortype="straight">
                    <v:stroke endarrow="block"/>
                  </v:shape>
                  <v:shape id="_x0000_s1961" type="#_x0000_t202" style="position:absolute;left:2255;top:7357;width:976;height:433">
                    <v:textbox style="mso-next-textbox:#_x0000_s1961">
                      <w:txbxContent>
                        <w:p w:rsidR="00C56089" w:rsidRDefault="00C56089" w:rsidP="00C35CA9">
                          <w:pPr>
                            <w:jc w:val="center"/>
                          </w:pPr>
                          <w:r>
                            <w:rPr>
                              <w:rFonts w:hint="eastAsia"/>
                            </w:rPr>
                            <w:t>称量</w:t>
                          </w:r>
                        </w:p>
                      </w:txbxContent>
                    </v:textbox>
                  </v:shape>
                  <v:shape id="_x0000_s1962" type="#_x0000_t32" style="position:absolute;left:3231;top:7581;width:652;height:3;flip:y" o:connectortype="straight">
                    <v:stroke endarrow="block"/>
                  </v:shape>
                  <v:shape id="_x0000_s1963" type="#_x0000_t202" style="position:absolute;left:3883;top:7361;width:763;height:463">
                    <v:textbox style="mso-next-textbox:#_x0000_s1963">
                      <w:txbxContent>
                        <w:p w:rsidR="00C56089" w:rsidRDefault="00C56089" w:rsidP="00C35CA9">
                          <w:r>
                            <w:rPr>
                              <w:rFonts w:hint="eastAsia"/>
                            </w:rPr>
                            <w:t>混合</w:t>
                          </w:r>
                        </w:p>
                      </w:txbxContent>
                    </v:textbox>
                  </v:shape>
                  <v:shape id="_x0000_s1964" type="#_x0000_t32" style="position:absolute;left:4646;top:7595;width:652;height:3;flip:y" o:connectortype="straight">
                    <v:stroke endarrow="block"/>
                  </v:shape>
                  <v:shape id="_x0000_s1965" type="#_x0000_t202" style="position:absolute;left:5298;top:7361;width:763;height:463">
                    <v:textbox style="mso-next-textbox:#_x0000_s1965">
                      <w:txbxContent>
                        <w:p w:rsidR="00C56089" w:rsidRDefault="00C56089" w:rsidP="00C35CA9">
                          <w:r>
                            <w:rPr>
                              <w:rFonts w:hint="eastAsia"/>
                            </w:rPr>
                            <w:t>包装</w:t>
                          </w:r>
                        </w:p>
                      </w:txbxContent>
                    </v:textbox>
                  </v:shape>
                  <v:shape id="_x0000_s1966" type="#_x0000_t32" style="position:absolute;left:6061;top:7595;width:652;height:3;flip:y" o:connectortype="straight">
                    <v:stroke endarrow="block"/>
                  </v:shape>
                  <v:shape id="_x0000_s1967" type="#_x0000_t202" style="position:absolute;left:6713;top:7347;width:1205;height:463" stroked="f">
                    <v:textbox style="mso-next-textbox:#_x0000_s1967">
                      <w:txbxContent>
                        <w:p w:rsidR="00C56089" w:rsidRDefault="00C56089" w:rsidP="00C35CA9">
                          <w:r>
                            <w:rPr>
                              <w:rFonts w:hint="eastAsia"/>
                            </w:rPr>
                            <w:t>预拌粉</w:t>
                          </w:r>
                        </w:p>
                      </w:txbxContent>
                    </v:textbox>
                  </v:shape>
                  <v:shape id="_x0000_s1968" type="#_x0000_t32" style="position:absolute;left:2751;top:6989;width:1;height:357;flip:y" o:connectortype="straight" strokecolor="black [3213]">
                    <v:stroke dashstyle="dash" endarrow="block"/>
                  </v:shape>
                  <v:shape id="_x0000_s1969" type="#_x0000_t32" style="position:absolute;left:4268;top:7004;width:1;height:357;flip:y" o:connectortype="straight" strokecolor="black [3213]">
                    <v:stroke dashstyle="dash" endarrow="block"/>
                  </v:shape>
                  <v:shape id="_x0000_s1970" type="#_x0000_t202" style="position:absolute;left:3880;top:6554;width:783;height:463" stroked="f">
                    <v:textbox style="mso-next-textbox:#_x0000_s1970">
                      <w:txbxContent>
                        <w:p w:rsidR="00C56089" w:rsidRDefault="00C56089" w:rsidP="00C35CA9">
                          <w:r>
                            <w:rPr>
                              <w:rFonts w:hint="eastAsia"/>
                            </w:rPr>
                            <w:t>粉尘</w:t>
                          </w:r>
                        </w:p>
                      </w:txbxContent>
                    </v:textbox>
                  </v:shape>
                  <v:shape id="_x0000_s1957" type="#_x0000_t202" style="position:absolute;left:2986;top:7894;width:2198;height:417" stroked="f">
                    <v:textbox style="mso-next-textbox:#_x0000_s1957">
                      <w:txbxContent>
                        <w:p w:rsidR="00C56089" w:rsidRPr="00E151F0" w:rsidRDefault="00C56089" w:rsidP="00C35CA9">
                          <w:pPr>
                            <w:rPr>
                              <w:b/>
                            </w:rPr>
                          </w:pPr>
                          <w:r w:rsidRPr="00E151F0">
                            <w:rPr>
                              <w:rFonts w:hint="eastAsia"/>
                              <w:b/>
                            </w:rPr>
                            <w:t>预拌粉工艺流程图</w:t>
                          </w:r>
                        </w:p>
                      </w:txbxContent>
                    </v:textbox>
                  </v:shape>
                </v:group>
              </w:pict>
            </w:r>
          </w:p>
          <w:p w:rsidR="00242E21" w:rsidRDefault="00242E21" w:rsidP="00E6454C">
            <w:pPr>
              <w:spacing w:line="360" w:lineRule="auto"/>
              <w:ind w:firstLineChars="200" w:firstLine="480"/>
              <w:jc w:val="left"/>
              <w:rPr>
                <w:rFonts w:ascii="Times New Roman" w:hAnsi="Times New Roman"/>
                <w:sz w:val="24"/>
              </w:rPr>
            </w:pPr>
          </w:p>
          <w:p w:rsidR="00242E21" w:rsidRDefault="00242E21" w:rsidP="00E6454C">
            <w:pPr>
              <w:spacing w:line="360" w:lineRule="auto"/>
              <w:ind w:firstLineChars="200" w:firstLine="480"/>
              <w:jc w:val="left"/>
              <w:rPr>
                <w:rFonts w:ascii="Times New Roman" w:hAnsi="Times New Roman"/>
                <w:sz w:val="24"/>
              </w:rPr>
            </w:pPr>
          </w:p>
          <w:p w:rsidR="00242E21" w:rsidRDefault="00242E21" w:rsidP="00E6454C">
            <w:pPr>
              <w:spacing w:line="360" w:lineRule="auto"/>
              <w:ind w:firstLineChars="200" w:firstLine="480"/>
              <w:jc w:val="left"/>
              <w:rPr>
                <w:rFonts w:ascii="Times New Roman" w:hAnsi="Times New Roman"/>
                <w:sz w:val="24"/>
              </w:rPr>
            </w:pPr>
          </w:p>
          <w:p w:rsidR="00242E21" w:rsidRDefault="008F43EA" w:rsidP="00604C4E">
            <w:pPr>
              <w:spacing w:line="360" w:lineRule="auto"/>
              <w:ind w:firstLineChars="200" w:firstLine="562"/>
              <w:jc w:val="left"/>
              <w:rPr>
                <w:rFonts w:ascii="Times New Roman" w:hAnsi="Times New Roman"/>
                <w:sz w:val="24"/>
              </w:rPr>
            </w:pPr>
            <w:r w:rsidRPr="008F43EA">
              <w:rPr>
                <w:rFonts w:ascii="Times New Roman" w:hAnsi="Times New Roman"/>
                <w:b/>
                <w:bCs/>
                <w:noProof/>
                <w:spacing w:val="-3"/>
                <w:sz w:val="28"/>
                <w:szCs w:val="28"/>
              </w:rPr>
              <w:pict>
                <v:group id="_x0000_s1986" editas="canvas" style="position:absolute;left:0;text-align:left;margin-left:44.45pt;margin-top:10.85pt;width:383.7pt;height:116.05pt;z-index:251668480" coordorigin="244,6361" coordsize="7674,2321">
                  <o:lock v:ext="edit" aspectratio="t"/>
                  <v:shape id="_x0000_s1987" type="#_x0000_t75" style="position:absolute;left:244;top:6361;width:7674;height:2321" o:preferrelative="f">
                    <v:fill o:detectmouseclick="t"/>
                    <v:path o:extrusionok="t" o:connecttype="none"/>
                    <o:lock v:ext="edit" text="t"/>
                  </v:shape>
                  <v:shape id="_x0000_s1989" type="#_x0000_t202" style="position:absolute;left:524;top:7333;width:1024;height:462" stroked="f">
                    <v:textbox style="mso-next-textbox:#_x0000_s1989">
                      <w:txbxContent>
                        <w:p w:rsidR="00C56089" w:rsidRPr="00242E21" w:rsidRDefault="00C56089" w:rsidP="00604C4E">
                          <w:pPr>
                            <w:jc w:val="center"/>
                          </w:pPr>
                          <w:r>
                            <w:rPr>
                              <w:rFonts w:hint="eastAsia"/>
                            </w:rPr>
                            <w:t>粗糖</w:t>
                          </w:r>
                        </w:p>
                      </w:txbxContent>
                    </v:textbox>
                  </v:shape>
                  <v:shape id="_x0000_s1990" type="#_x0000_t32" style="position:absolute;left:1595;top:7581;width:652;height:3;flip:y" o:connectortype="straight">
                    <v:stroke endarrow="block"/>
                  </v:shape>
                  <v:shape id="_x0000_s1991" type="#_x0000_t202" style="position:absolute;left:2255;top:7357;width:976;height:433">
                    <v:textbox style="mso-next-textbox:#_x0000_s1991">
                      <w:txbxContent>
                        <w:p w:rsidR="00C56089" w:rsidRDefault="00C56089" w:rsidP="00604C4E">
                          <w:pPr>
                            <w:jc w:val="center"/>
                          </w:pPr>
                          <w:r>
                            <w:rPr>
                              <w:rFonts w:hint="eastAsia"/>
                            </w:rPr>
                            <w:t>称量</w:t>
                          </w:r>
                        </w:p>
                      </w:txbxContent>
                    </v:textbox>
                  </v:shape>
                  <v:shape id="_x0000_s1992" type="#_x0000_t32" style="position:absolute;left:3231;top:7581;width:652;height:3;flip:y" o:connectortype="straight">
                    <v:stroke endarrow="block"/>
                  </v:shape>
                  <v:shape id="_x0000_s1993" type="#_x0000_t202" style="position:absolute;left:3883;top:7361;width:763;height:463">
                    <v:textbox style="mso-next-textbox:#_x0000_s1993">
                      <w:txbxContent>
                        <w:p w:rsidR="00C56089" w:rsidRDefault="00C56089" w:rsidP="00604C4E">
                          <w:r>
                            <w:rPr>
                              <w:rFonts w:hint="eastAsia"/>
                            </w:rPr>
                            <w:t>研磨</w:t>
                          </w:r>
                        </w:p>
                      </w:txbxContent>
                    </v:textbox>
                  </v:shape>
                  <v:shape id="_x0000_s1994" type="#_x0000_t32" style="position:absolute;left:4646;top:7595;width:652;height:3;flip:y" o:connectortype="straight">
                    <v:stroke endarrow="block"/>
                  </v:shape>
                  <v:shape id="_x0000_s1995" type="#_x0000_t202" style="position:absolute;left:5298;top:7361;width:763;height:463">
                    <v:textbox style="mso-next-textbox:#_x0000_s1995">
                      <w:txbxContent>
                        <w:p w:rsidR="00C56089" w:rsidRDefault="00C56089" w:rsidP="00604C4E">
                          <w:r>
                            <w:rPr>
                              <w:rFonts w:hint="eastAsia"/>
                            </w:rPr>
                            <w:t>包装</w:t>
                          </w:r>
                        </w:p>
                      </w:txbxContent>
                    </v:textbox>
                  </v:shape>
                  <v:shape id="_x0000_s1996" type="#_x0000_t32" style="position:absolute;left:6061;top:7595;width:652;height:3;flip:y" o:connectortype="straight">
                    <v:stroke endarrow="block"/>
                  </v:shape>
                  <v:shape id="_x0000_s1997" type="#_x0000_t202" style="position:absolute;left:6713;top:7347;width:1205;height:463" stroked="f">
                    <v:textbox style="mso-next-textbox:#_x0000_s1997">
                      <w:txbxContent>
                        <w:p w:rsidR="00C56089" w:rsidRDefault="00C56089" w:rsidP="00604C4E">
                          <w:r>
                            <w:rPr>
                              <w:rFonts w:hint="eastAsia"/>
                            </w:rPr>
                            <w:t>食糖</w:t>
                          </w:r>
                        </w:p>
                      </w:txbxContent>
                    </v:textbox>
                  </v:shape>
                  <v:shape id="_x0000_s1999" type="#_x0000_t32" style="position:absolute;left:4268;top:7004;width:1;height:357;flip:y" o:connectortype="straight" strokecolor="black [3213]">
                    <v:stroke dashstyle="dash" endarrow="block"/>
                  </v:shape>
                  <v:shape id="_x0000_s2000" type="#_x0000_t202" style="position:absolute;left:3880;top:6554;width:783;height:463" stroked="f">
                    <v:textbox style="mso-next-textbox:#_x0000_s2000">
                      <w:txbxContent>
                        <w:p w:rsidR="00C56089" w:rsidRDefault="00C56089" w:rsidP="00604C4E">
                          <w:r>
                            <w:rPr>
                              <w:rFonts w:hint="eastAsia"/>
                            </w:rPr>
                            <w:t>粉尘</w:t>
                          </w:r>
                        </w:p>
                      </w:txbxContent>
                    </v:textbox>
                  </v:shape>
                  <v:shape id="_x0000_s2001" type="#_x0000_t202" style="position:absolute;left:3262;top:7977;width:2198;height:417" stroked="f">
                    <v:textbox style="mso-next-textbox:#_x0000_s2001">
                      <w:txbxContent>
                        <w:p w:rsidR="00C56089" w:rsidRPr="00E151F0" w:rsidRDefault="00C56089" w:rsidP="00604C4E">
                          <w:pPr>
                            <w:rPr>
                              <w:b/>
                            </w:rPr>
                          </w:pPr>
                          <w:r w:rsidRPr="00E151F0">
                            <w:rPr>
                              <w:rFonts w:hint="eastAsia"/>
                              <w:b/>
                            </w:rPr>
                            <w:t>食糖工艺流程图</w:t>
                          </w:r>
                        </w:p>
                      </w:txbxContent>
                    </v:textbox>
                  </v:shape>
                </v:group>
              </w:pict>
            </w:r>
          </w:p>
          <w:p w:rsidR="00242E21" w:rsidRDefault="00242E21" w:rsidP="0037026F">
            <w:pPr>
              <w:spacing w:line="360" w:lineRule="auto"/>
              <w:ind w:firstLineChars="200" w:firstLine="480"/>
              <w:jc w:val="left"/>
              <w:rPr>
                <w:rFonts w:ascii="Times New Roman" w:hAnsi="Times New Roman"/>
                <w:sz w:val="24"/>
              </w:rPr>
            </w:pPr>
          </w:p>
          <w:p w:rsidR="00242E21" w:rsidRDefault="00242E21" w:rsidP="00E6454C">
            <w:pPr>
              <w:spacing w:line="360" w:lineRule="auto"/>
              <w:ind w:firstLineChars="200" w:firstLine="480"/>
              <w:jc w:val="left"/>
              <w:rPr>
                <w:rFonts w:ascii="Times New Roman" w:hAnsi="Times New Roman"/>
                <w:sz w:val="24"/>
              </w:rPr>
            </w:pPr>
          </w:p>
          <w:p w:rsidR="00604C4E" w:rsidRDefault="00604C4E" w:rsidP="00E6454C">
            <w:pPr>
              <w:spacing w:line="360" w:lineRule="auto"/>
              <w:ind w:firstLineChars="200" w:firstLine="480"/>
              <w:jc w:val="left"/>
              <w:rPr>
                <w:rFonts w:ascii="Times New Roman" w:hAnsi="Times New Roman"/>
                <w:sz w:val="24"/>
              </w:rPr>
            </w:pPr>
          </w:p>
          <w:p w:rsidR="00604C4E" w:rsidRDefault="00604C4E" w:rsidP="00604C4E">
            <w:pPr>
              <w:spacing w:line="360" w:lineRule="auto"/>
              <w:ind w:firstLineChars="200" w:firstLine="480"/>
              <w:jc w:val="left"/>
              <w:rPr>
                <w:rFonts w:ascii="Times New Roman" w:hAnsi="Times New Roman"/>
                <w:sz w:val="24"/>
              </w:rPr>
            </w:pPr>
          </w:p>
          <w:p w:rsidR="00604C4E" w:rsidRDefault="008F43EA" w:rsidP="00604C4E">
            <w:pPr>
              <w:spacing w:line="360" w:lineRule="auto"/>
              <w:ind w:firstLineChars="200" w:firstLine="562"/>
              <w:jc w:val="left"/>
              <w:rPr>
                <w:rFonts w:ascii="Times New Roman" w:hAnsi="Times New Roman"/>
                <w:sz w:val="24"/>
              </w:rPr>
            </w:pPr>
            <w:r w:rsidRPr="008F43EA">
              <w:rPr>
                <w:rFonts w:ascii="Times New Roman" w:hAnsi="Times New Roman"/>
                <w:b/>
                <w:bCs/>
                <w:noProof/>
                <w:spacing w:val="-3"/>
                <w:sz w:val="28"/>
                <w:szCs w:val="28"/>
              </w:rPr>
              <w:pict>
                <v:group id="_x0000_s2002" editas="canvas" style="position:absolute;left:0;text-align:left;margin-left:17.2pt;margin-top:.25pt;width:430.5pt;height:74.4pt;z-index:251669504" coordorigin="244,6972" coordsize="8610,1488">
                  <o:lock v:ext="edit" aspectratio="t"/>
                  <v:shape id="_x0000_s2003" type="#_x0000_t75" style="position:absolute;left:244;top:6972;width:8610;height:1488" o:preferrelative="f">
                    <v:fill o:detectmouseclick="t"/>
                    <v:path o:extrusionok="t" o:connecttype="none"/>
                    <o:lock v:ext="edit" text="t"/>
                  </v:shape>
                  <v:shape id="_x0000_s2005" type="#_x0000_t202" style="position:absolute;left:244;top:7179;width:1352;height:804" stroked="f">
                    <v:textbox style="mso-next-textbox:#_x0000_s2005">
                      <w:txbxContent>
                        <w:p w:rsidR="00C56089" w:rsidRPr="00242E21" w:rsidRDefault="00C56089" w:rsidP="00604C4E">
                          <w:pPr>
                            <w:jc w:val="center"/>
                          </w:pPr>
                          <w:r>
                            <w:rPr>
                              <w:rFonts w:hint="eastAsia"/>
                            </w:rPr>
                            <w:t>各类蔬菜干</w:t>
                          </w:r>
                          <w:r>
                            <w:rPr>
                              <w:rFonts w:hint="eastAsia"/>
                            </w:rPr>
                            <w:t>/</w:t>
                          </w:r>
                          <w:r>
                            <w:rPr>
                              <w:rFonts w:hint="eastAsia"/>
                            </w:rPr>
                            <w:t>水果干</w:t>
                          </w:r>
                        </w:p>
                      </w:txbxContent>
                    </v:textbox>
                  </v:shape>
                  <v:shape id="_x0000_s2006" type="#_x0000_t32" style="position:absolute;left:1595;top:7581;width:652;height:3;flip:y" o:connectortype="straight">
                    <v:stroke endarrow="block"/>
                  </v:shape>
                  <v:shape id="_x0000_s2007" type="#_x0000_t202" style="position:absolute;left:2255;top:7357;width:976;height:433">
                    <v:textbox style="mso-next-textbox:#_x0000_s2007">
                      <w:txbxContent>
                        <w:p w:rsidR="00C56089" w:rsidRDefault="00C56089" w:rsidP="00604C4E">
                          <w:pPr>
                            <w:jc w:val="center"/>
                          </w:pPr>
                          <w:r>
                            <w:rPr>
                              <w:rFonts w:hint="eastAsia"/>
                            </w:rPr>
                            <w:t>称量</w:t>
                          </w:r>
                        </w:p>
                      </w:txbxContent>
                    </v:textbox>
                  </v:shape>
                  <v:shape id="_x0000_s2008" type="#_x0000_t32" style="position:absolute;left:3231;top:7581;width:652;height:3;flip:y" o:connectortype="straight">
                    <v:stroke endarrow="block"/>
                  </v:shape>
                  <v:shape id="_x0000_s2009" type="#_x0000_t202" style="position:absolute;left:3883;top:7361;width:763;height:463">
                    <v:textbox style="mso-next-textbox:#_x0000_s2009">
                      <w:txbxContent>
                        <w:p w:rsidR="00C56089" w:rsidRDefault="00C56089" w:rsidP="00604C4E">
                          <w:r>
                            <w:rPr>
                              <w:rFonts w:hint="eastAsia"/>
                            </w:rPr>
                            <w:t>混合</w:t>
                          </w:r>
                        </w:p>
                      </w:txbxContent>
                    </v:textbox>
                  </v:shape>
                  <v:shape id="_x0000_s2010" type="#_x0000_t32" style="position:absolute;left:4646;top:7595;width:652;height:3;flip:y" o:connectortype="straight">
                    <v:stroke endarrow="block"/>
                  </v:shape>
                  <v:shape id="_x0000_s2011" type="#_x0000_t202" style="position:absolute;left:5298;top:7361;width:763;height:463">
                    <v:textbox style="mso-next-textbox:#_x0000_s2011">
                      <w:txbxContent>
                        <w:p w:rsidR="00C56089" w:rsidRDefault="00C56089" w:rsidP="00604C4E">
                          <w:r>
                            <w:rPr>
                              <w:rFonts w:hint="eastAsia"/>
                            </w:rPr>
                            <w:t>包装</w:t>
                          </w:r>
                        </w:p>
                      </w:txbxContent>
                    </v:textbox>
                  </v:shape>
                  <v:shape id="_x0000_s2012" type="#_x0000_t32" style="position:absolute;left:6061;top:7595;width:652;height:3;flip:y" o:connectortype="straight">
                    <v:stroke endarrow="block"/>
                  </v:shape>
                  <v:shape id="_x0000_s2013" type="#_x0000_t202" style="position:absolute;left:6713;top:7347;width:1752;height:463" stroked="f">
                    <v:textbox style="mso-next-textbox:#_x0000_s2013">
                      <w:txbxContent>
                        <w:p w:rsidR="00C56089" w:rsidRPr="00604C4E" w:rsidRDefault="00C56089" w:rsidP="00604C4E">
                          <w:r>
                            <w:rPr>
                              <w:rFonts w:ascii="Times New Roman" w:hAnsi="Times New Roman" w:hint="eastAsia"/>
                              <w:color w:val="000000"/>
                              <w:szCs w:val="21"/>
                            </w:rPr>
                            <w:t>蔬菜干、水果干</w:t>
                          </w:r>
                        </w:p>
                      </w:txbxContent>
                    </v:textbox>
                  </v:shape>
                  <v:shape id="_x0000_s2017" type="#_x0000_t202" style="position:absolute;left:3384;top:7983;width:3370;height:417" stroked="f">
                    <v:textbox style="mso-next-textbox:#_x0000_s2017">
                      <w:txbxContent>
                        <w:p w:rsidR="00C56089" w:rsidRPr="00E151F0" w:rsidRDefault="00C56089" w:rsidP="00604C4E">
                          <w:pPr>
                            <w:rPr>
                              <w:b/>
                            </w:rPr>
                          </w:pPr>
                          <w:r w:rsidRPr="00E151F0">
                            <w:rPr>
                              <w:rFonts w:ascii="Times New Roman" w:hAnsi="Times New Roman" w:hint="eastAsia"/>
                              <w:b/>
                              <w:color w:val="000000"/>
                              <w:szCs w:val="21"/>
                            </w:rPr>
                            <w:t>蔬菜干、水果干制品</w:t>
                          </w:r>
                          <w:r w:rsidRPr="00E151F0">
                            <w:rPr>
                              <w:rFonts w:hint="eastAsia"/>
                              <w:b/>
                            </w:rPr>
                            <w:t>工艺流程图</w:t>
                          </w:r>
                        </w:p>
                      </w:txbxContent>
                    </v:textbox>
                  </v:shape>
                </v:group>
              </w:pict>
            </w:r>
          </w:p>
          <w:p w:rsidR="00604C4E" w:rsidRDefault="00604C4E" w:rsidP="00604C4E">
            <w:pPr>
              <w:spacing w:line="360" w:lineRule="auto"/>
              <w:ind w:firstLineChars="200" w:firstLine="480"/>
              <w:jc w:val="left"/>
              <w:rPr>
                <w:rFonts w:ascii="Times New Roman" w:hAnsi="Times New Roman"/>
                <w:sz w:val="24"/>
              </w:rPr>
            </w:pPr>
          </w:p>
          <w:p w:rsidR="00604C4E" w:rsidRDefault="00604C4E" w:rsidP="00E6454C">
            <w:pPr>
              <w:spacing w:line="360" w:lineRule="auto"/>
              <w:ind w:firstLineChars="200" w:firstLine="480"/>
              <w:jc w:val="left"/>
              <w:rPr>
                <w:rFonts w:ascii="Times New Roman" w:hAnsi="Times New Roman"/>
                <w:sz w:val="24"/>
              </w:rPr>
            </w:pPr>
          </w:p>
          <w:p w:rsidR="00604C4E" w:rsidRDefault="008F43EA" w:rsidP="005F2C1D">
            <w:pPr>
              <w:spacing w:line="360" w:lineRule="auto"/>
              <w:ind w:firstLineChars="200" w:firstLine="562"/>
              <w:jc w:val="left"/>
              <w:rPr>
                <w:rFonts w:ascii="Times New Roman" w:hAnsi="Times New Roman"/>
                <w:sz w:val="24"/>
              </w:rPr>
            </w:pPr>
            <w:r w:rsidRPr="008F43EA">
              <w:rPr>
                <w:rFonts w:ascii="Times New Roman" w:hAnsi="Times New Roman"/>
                <w:b/>
                <w:bCs/>
                <w:noProof/>
                <w:spacing w:val="-3"/>
                <w:sz w:val="28"/>
                <w:szCs w:val="28"/>
              </w:rPr>
              <w:pict>
                <v:group id="_x0000_s2018" editas="canvas" style="position:absolute;left:0;text-align:left;margin-left:2pt;margin-top:9.5pt;width:460.65pt;height:103.95pt;z-index:251670528" coordorigin="-1006,6323" coordsize="9213,2079">
                  <o:lock v:ext="edit" aspectratio="t"/>
                  <v:shape id="_x0000_s2019" type="#_x0000_t75" style="position:absolute;left:-1006;top:6323;width:9213;height:2079" o:preferrelative="f">
                    <v:fill o:detectmouseclick="t"/>
                    <v:path o:extrusionok="t" o:connecttype="none"/>
                    <o:lock v:ext="edit" text="t"/>
                  </v:shape>
                  <v:shape id="_x0000_s2020" type="#_x0000_t202" style="position:absolute;left:877;top:6473;width:931;height:489" stroked="f">
                    <v:textbox style="mso-next-textbox:#_x0000_s2020">
                      <w:txbxContent>
                        <w:p w:rsidR="00C56089" w:rsidRDefault="00C56089" w:rsidP="00604C4E">
                          <w:pPr>
                            <w:jc w:val="center"/>
                          </w:pPr>
                          <w:r>
                            <w:rPr>
                              <w:rFonts w:hint="eastAsia"/>
                            </w:rPr>
                            <w:t>异味</w:t>
                          </w:r>
                        </w:p>
                      </w:txbxContent>
                    </v:textbox>
                  </v:shape>
                  <v:shape id="_x0000_s2021" type="#_x0000_t202" style="position:absolute;left:-700;top:7157;width:965;height:773" stroked="f">
                    <v:textbox style="mso-next-textbox:#_x0000_s2021">
                      <w:txbxContent>
                        <w:p w:rsidR="00C56089" w:rsidRDefault="00C56089" w:rsidP="00604C4E">
                          <w:pPr>
                            <w:jc w:val="center"/>
                          </w:pPr>
                          <w:r>
                            <w:rPr>
                              <w:rFonts w:hint="eastAsia"/>
                            </w:rPr>
                            <w:t>各类坚果粒</w:t>
                          </w:r>
                        </w:p>
                      </w:txbxContent>
                    </v:textbox>
                  </v:shape>
                  <v:shape id="_x0000_s2022" type="#_x0000_t32" style="position:absolute;left:301;top:7539;width:652;height:3;flip:y" o:connectortype="straight">
                    <v:stroke endarrow="block"/>
                  </v:shape>
                  <v:shape id="_x0000_s2023" type="#_x0000_t202" style="position:absolute;left:961;top:7315;width:789;height:433">
                    <v:textbox style="mso-next-textbox:#_x0000_s2023">
                      <w:txbxContent>
                        <w:p w:rsidR="00C56089" w:rsidRDefault="00C56089" w:rsidP="00604C4E">
                          <w:pPr>
                            <w:jc w:val="center"/>
                          </w:pPr>
                          <w:r>
                            <w:rPr>
                              <w:rFonts w:hint="eastAsia"/>
                            </w:rPr>
                            <w:t>烘干</w:t>
                          </w:r>
                        </w:p>
                      </w:txbxContent>
                    </v:textbox>
                  </v:shape>
                  <v:shape id="_x0000_s2024" type="#_x0000_t32" style="position:absolute;left:1741;top:7525;width:652;height:3;flip:y" o:connectortype="straight">
                    <v:stroke endarrow="block"/>
                  </v:shape>
                  <v:shape id="_x0000_s2025" type="#_x0000_t202" style="position:absolute;left:2393;top:7305;width:792;height:463">
                    <v:textbox style="mso-next-textbox:#_x0000_s2025">
                      <w:txbxContent>
                        <w:p w:rsidR="00C56089" w:rsidRDefault="00C56089" w:rsidP="00604C4E">
                          <w:pPr>
                            <w:jc w:val="center"/>
                          </w:pPr>
                          <w:r>
                            <w:rPr>
                              <w:rFonts w:hint="eastAsia"/>
                            </w:rPr>
                            <w:t>冷却</w:t>
                          </w:r>
                        </w:p>
                      </w:txbxContent>
                    </v:textbox>
                  </v:shape>
                  <v:shape id="_x0000_s2026" type="#_x0000_t32" style="position:absolute;left:4640;top:7483;width:652;height:3;flip:y" o:connectortype="straight">
                    <v:stroke endarrow="block"/>
                  </v:shape>
                  <v:shape id="_x0000_s2027" type="#_x0000_t202" style="position:absolute;left:5292;top:7249;width:763;height:463">
                    <v:textbox style="mso-next-textbox:#_x0000_s2027">
                      <w:txbxContent>
                        <w:p w:rsidR="00C56089" w:rsidRDefault="00C56089" w:rsidP="00604C4E">
                          <w:r>
                            <w:rPr>
                              <w:rFonts w:hint="eastAsia"/>
                            </w:rPr>
                            <w:t>包装</w:t>
                          </w:r>
                        </w:p>
                      </w:txbxContent>
                    </v:textbox>
                  </v:shape>
                  <v:shape id="_x0000_s2028" type="#_x0000_t32" style="position:absolute;left:6055;top:7483;width:652;height:3;flip:y" o:connectortype="straight">
                    <v:stroke endarrow="block"/>
                  </v:shape>
                  <v:shape id="_x0000_s2029" type="#_x0000_t202" style="position:absolute;left:6707;top:7081;width:1205;height:771" stroked="f">
                    <v:textbox style="mso-next-textbox:#_x0000_s2029">
                      <w:txbxContent>
                        <w:p w:rsidR="00C56089" w:rsidRDefault="00C56089" w:rsidP="00604C4E">
                          <w:pPr>
                            <w:jc w:val="center"/>
                          </w:pPr>
                          <w:r>
                            <w:rPr>
                              <w:rFonts w:ascii="Times New Roman" w:hint="eastAsia"/>
                              <w:color w:val="000000"/>
                              <w:szCs w:val="21"/>
                            </w:rPr>
                            <w:t>炒货食品、坚果</w:t>
                          </w:r>
                        </w:p>
                      </w:txbxContent>
                    </v:textbox>
                  </v:shape>
                  <v:shape id="_x0000_s2030" type="#_x0000_t32" style="position:absolute;left:1345;top:6947;width:1;height:357;flip:y" o:connectortype="straight" strokecolor="black [3213]">
                    <v:stroke dashstyle="dash" endarrow="block"/>
                  </v:shape>
                  <v:shape id="_x0000_s2031" type="#_x0000_t202" style="position:absolute;left:2416;top:7887;width:3364;height:417" stroked="f">
                    <v:textbox>
                      <w:txbxContent>
                        <w:p w:rsidR="00C56089" w:rsidRPr="00823795" w:rsidRDefault="00C56089" w:rsidP="00604C4E">
                          <w:pPr>
                            <w:rPr>
                              <w:b/>
                            </w:rPr>
                          </w:pPr>
                          <w:r w:rsidRPr="00823795">
                            <w:rPr>
                              <w:rFonts w:ascii="Times New Roman" w:hint="eastAsia"/>
                              <w:b/>
                              <w:color w:val="000000"/>
                              <w:szCs w:val="21"/>
                            </w:rPr>
                            <w:t>炒货食品及坚果制品</w:t>
                          </w:r>
                          <w:r w:rsidRPr="00823795">
                            <w:rPr>
                              <w:rFonts w:hint="eastAsia"/>
                              <w:b/>
                            </w:rPr>
                            <w:t>工艺流程图</w:t>
                          </w:r>
                        </w:p>
                      </w:txbxContent>
                    </v:textbox>
                  </v:shape>
                  <v:shape id="_x0000_s2032" type="#_x0000_t32" style="position:absolute;left:3200;top:7521;width:652;height:3;flip:y" o:connectortype="straight">
                    <v:stroke endarrow="block"/>
                  </v:shape>
                  <v:shape id="_x0000_s2033" type="#_x0000_t202" style="position:absolute;left:3860;top:7297;width:786;height:433">
                    <v:textbox style="mso-next-textbox:#_x0000_s2033">
                      <w:txbxContent>
                        <w:p w:rsidR="00C56089" w:rsidRDefault="00C56089" w:rsidP="00604C4E">
                          <w:pPr>
                            <w:jc w:val="center"/>
                          </w:pPr>
                          <w:r>
                            <w:rPr>
                              <w:rFonts w:hint="eastAsia"/>
                            </w:rPr>
                            <w:t>称量</w:t>
                          </w:r>
                        </w:p>
                      </w:txbxContent>
                    </v:textbox>
                  </v:shape>
                </v:group>
              </w:pict>
            </w:r>
          </w:p>
          <w:p w:rsidR="00604C4E" w:rsidRDefault="00604C4E" w:rsidP="005F2C1D">
            <w:pPr>
              <w:spacing w:line="360" w:lineRule="auto"/>
              <w:ind w:firstLineChars="200" w:firstLine="480"/>
              <w:jc w:val="left"/>
              <w:rPr>
                <w:rFonts w:ascii="Times New Roman" w:hAnsi="Times New Roman"/>
                <w:sz w:val="24"/>
              </w:rPr>
            </w:pPr>
          </w:p>
          <w:p w:rsidR="00604C4E" w:rsidRDefault="00604C4E" w:rsidP="00E6454C">
            <w:pPr>
              <w:spacing w:line="360" w:lineRule="auto"/>
              <w:ind w:firstLineChars="200" w:firstLine="480"/>
              <w:jc w:val="left"/>
              <w:rPr>
                <w:rFonts w:ascii="Times New Roman" w:hAnsi="Times New Roman"/>
                <w:sz w:val="24"/>
              </w:rPr>
            </w:pPr>
          </w:p>
          <w:p w:rsidR="00604C4E" w:rsidRDefault="00604C4E" w:rsidP="00E6454C">
            <w:pPr>
              <w:spacing w:line="360" w:lineRule="auto"/>
              <w:ind w:firstLineChars="200" w:firstLine="480"/>
              <w:jc w:val="left"/>
              <w:rPr>
                <w:rFonts w:ascii="Times New Roman" w:hAnsi="Times New Roman"/>
                <w:sz w:val="24"/>
              </w:rPr>
            </w:pPr>
          </w:p>
          <w:p w:rsidR="00604C4E" w:rsidRDefault="008F43EA" w:rsidP="0037026F">
            <w:pPr>
              <w:spacing w:line="360" w:lineRule="auto"/>
              <w:ind w:firstLineChars="200" w:firstLine="562"/>
              <w:jc w:val="left"/>
              <w:rPr>
                <w:rFonts w:ascii="Times New Roman" w:hAnsi="Times New Roman"/>
                <w:sz w:val="24"/>
              </w:rPr>
            </w:pPr>
            <w:r w:rsidRPr="008F43EA">
              <w:rPr>
                <w:rFonts w:ascii="Times New Roman" w:hAnsi="Times New Roman"/>
                <w:b/>
                <w:bCs/>
                <w:noProof/>
                <w:spacing w:val="-3"/>
                <w:sz w:val="28"/>
                <w:szCs w:val="28"/>
              </w:rPr>
              <w:pict>
                <v:group id="_x0000_s2036" editas="canvas" style="position:absolute;left:0;text-align:left;margin-left:8.5pt;margin-top:14.8pt;width:443.9pt;height:108.2pt;z-index:251671552" coordorigin="-770,6238" coordsize="8878,2164">
                  <o:lock v:ext="edit" aspectratio="t"/>
                  <v:shape id="_x0000_s2037" type="#_x0000_t75" style="position:absolute;left:-770;top:6238;width:8878;height:2164" o:preferrelative="f">
                    <v:fill o:detectmouseclick="t"/>
                    <v:path o:extrusionok="t" o:connecttype="none"/>
                    <o:lock v:ext="edit" text="t"/>
                  </v:shape>
                  <v:shape id="_x0000_s2038" type="#_x0000_t202" style="position:absolute;left:415;top:6473;width:931;height:489" stroked="f">
                    <v:textbox style="mso-next-textbox:#_x0000_s2038">
                      <w:txbxContent>
                        <w:p w:rsidR="00C56089" w:rsidRDefault="00C56089" w:rsidP="005F2C1D">
                          <w:pPr>
                            <w:jc w:val="center"/>
                          </w:pPr>
                          <w:r>
                            <w:rPr>
                              <w:rFonts w:hint="eastAsia"/>
                            </w:rPr>
                            <w:t>废水</w:t>
                          </w:r>
                        </w:p>
                      </w:txbxContent>
                    </v:textbox>
                  </v:shape>
                  <v:shape id="_x0000_s2039" type="#_x0000_t202" style="position:absolute;left:-770;top:7171;width:713;height:724" stroked="f">
                    <v:textbox style="mso-next-textbox:#_x0000_s2039">
                      <w:txbxContent>
                        <w:p w:rsidR="00C56089" w:rsidRDefault="00C56089" w:rsidP="005F2C1D">
                          <w:pPr>
                            <w:jc w:val="center"/>
                          </w:pPr>
                          <w:r>
                            <w:rPr>
                              <w:rFonts w:hint="eastAsia"/>
                            </w:rPr>
                            <w:t>各类果脯</w:t>
                          </w:r>
                        </w:p>
                      </w:txbxContent>
                    </v:textbox>
                  </v:shape>
                  <v:shape id="_x0000_s2040" type="#_x0000_t32" style="position:absolute;left:-21;top:7525;width:510;height:1;flip:y" o:connectortype="straight">
                    <v:stroke endarrow="block"/>
                  </v:shape>
                  <v:shape id="_x0000_s2041" type="#_x0000_t202" style="position:absolute;left:499;top:7315;width:789;height:433">
                    <v:textbox style="mso-next-textbox:#_x0000_s2041">
                      <w:txbxContent>
                        <w:p w:rsidR="00C56089" w:rsidRDefault="00C56089" w:rsidP="005F2C1D">
                          <w:pPr>
                            <w:jc w:val="center"/>
                          </w:pPr>
                          <w:r>
                            <w:rPr>
                              <w:rFonts w:hint="eastAsia"/>
                            </w:rPr>
                            <w:t>清洗</w:t>
                          </w:r>
                        </w:p>
                      </w:txbxContent>
                    </v:textbox>
                  </v:shape>
                  <v:shape id="_x0000_s2042" type="#_x0000_t32" style="position:absolute;left:1279;top:7525;width:510;height:1;flip:y" o:connectortype="straight">
                    <v:stroke endarrow="block"/>
                  </v:shape>
                  <v:shape id="_x0000_s2043" type="#_x0000_t202" style="position:absolute;left:1791;top:7291;width:792;height:463">
                    <v:textbox style="mso-next-textbox:#_x0000_s2043">
                      <w:txbxContent>
                        <w:p w:rsidR="00C56089" w:rsidRDefault="00C56089" w:rsidP="005F2C1D">
                          <w:pPr>
                            <w:jc w:val="center"/>
                          </w:pPr>
                          <w:r>
                            <w:rPr>
                              <w:rFonts w:hint="eastAsia"/>
                            </w:rPr>
                            <w:t>烘干</w:t>
                          </w:r>
                        </w:p>
                      </w:txbxContent>
                    </v:textbox>
                  </v:shape>
                  <v:shape id="_x0000_s2044" type="#_x0000_t32" style="position:absolute;left:5144;top:7469;width:510;height:1;flip:y" o:connectortype="straight">
                    <v:stroke endarrow="block"/>
                  </v:shape>
                  <v:shape id="_x0000_s2045" type="#_x0000_t202" style="position:absolute;left:5656;top:7235;width:763;height:463">
                    <v:textbox style="mso-next-textbox:#_x0000_s2045">
                      <w:txbxContent>
                        <w:p w:rsidR="00C56089" w:rsidRDefault="00C56089" w:rsidP="005F2C1D">
                          <w:r>
                            <w:rPr>
                              <w:rFonts w:hint="eastAsia"/>
                            </w:rPr>
                            <w:t>包装</w:t>
                          </w:r>
                        </w:p>
                      </w:txbxContent>
                    </v:textbox>
                  </v:shape>
                  <v:shape id="_x0000_s2046" type="#_x0000_t32" style="position:absolute;left:6419;top:7469;width:510;height:1;flip:y" o:connectortype="straight">
                    <v:stroke endarrow="block"/>
                  </v:shape>
                  <v:shape id="_x0000_s2047" type="#_x0000_t202" style="position:absolute;left:6903;top:7235;width:1205;height:463" stroked="f">
                    <v:textbox style="mso-next-textbox:#_x0000_s2047">
                      <w:txbxContent>
                        <w:p w:rsidR="00C56089" w:rsidRDefault="00C56089" w:rsidP="005F2C1D">
                          <w:r>
                            <w:rPr>
                              <w:rFonts w:hint="eastAsia"/>
                            </w:rPr>
                            <w:t>水果燕麦</w:t>
                          </w:r>
                        </w:p>
                      </w:txbxContent>
                    </v:textbox>
                  </v:shape>
                  <v:shape id="_x0000_s86016" type="#_x0000_t32" style="position:absolute;left:883;top:6947;width:1;height:357;flip:y" o:connectortype="straight" strokecolor="black [3213]">
                    <v:stroke dashstyle="dash" endarrow="block"/>
                  </v:shape>
                  <v:shape id="_x0000_s86017" type="#_x0000_t202" style="position:absolute;left:3102;top:7887;width:2647;height:417" stroked="f">
                    <v:textbox>
                      <w:txbxContent>
                        <w:p w:rsidR="00C56089" w:rsidRPr="00823795" w:rsidRDefault="00C56089" w:rsidP="005F2C1D">
                          <w:pPr>
                            <w:rPr>
                              <w:b/>
                            </w:rPr>
                          </w:pPr>
                          <w:r w:rsidRPr="00823795">
                            <w:rPr>
                              <w:rFonts w:hint="eastAsia"/>
                              <w:b/>
                            </w:rPr>
                            <w:t>水果燕麦工艺流程图</w:t>
                          </w:r>
                        </w:p>
                      </w:txbxContent>
                    </v:textbox>
                  </v:shape>
                  <v:shape id="_x0000_s86018" type="#_x0000_t32" style="position:absolute;left:2598;top:7507;width:510;height:1;flip:y" o:connectortype="straight">
                    <v:stroke endarrow="block"/>
                  </v:shape>
                  <v:shape id="_x0000_s86019" type="#_x0000_t202" style="position:absolute;left:3090;top:7283;width:786;height:433">
                    <v:textbox style="mso-next-textbox:#_x0000_s86019">
                      <w:txbxContent>
                        <w:p w:rsidR="00C56089" w:rsidRDefault="00C56089" w:rsidP="005F2C1D">
                          <w:pPr>
                            <w:jc w:val="center"/>
                          </w:pPr>
                          <w:r>
                            <w:rPr>
                              <w:rFonts w:hint="eastAsia"/>
                            </w:rPr>
                            <w:t>称量</w:t>
                          </w:r>
                        </w:p>
                      </w:txbxContent>
                    </v:textbox>
                  </v:shape>
                  <v:shape id="_x0000_s86020" type="#_x0000_t32" style="position:absolute;left:3258;top:7055;width:454;height:1;rotation:-90;flip:y" o:connectortype="straight">
                    <v:stroke endarrow="block"/>
                  </v:shape>
                  <v:shape id="_x0000_s86021" type="#_x0000_t202" style="position:absolute;left:2925;top:6404;width:1096;height:439" stroked="f">
                    <v:textbox style="mso-next-textbox:#_x0000_s86021">
                      <w:txbxContent>
                        <w:p w:rsidR="00C56089" w:rsidRDefault="00C56089" w:rsidP="005F2C1D">
                          <w:pPr>
                            <w:jc w:val="center"/>
                          </w:pPr>
                          <w:r>
                            <w:rPr>
                              <w:rFonts w:hint="eastAsia"/>
                            </w:rPr>
                            <w:t>燕麦片</w:t>
                          </w:r>
                        </w:p>
                      </w:txbxContent>
                    </v:textbox>
                  </v:shape>
                  <v:shape id="_x0000_s86022" type="#_x0000_t32" style="position:absolute;left:3876;top:7475;width:510;height:1;flip:y" o:connectortype="straight">
                    <v:stroke endarrow="block"/>
                  </v:shape>
                  <v:shape id="_x0000_s86023" type="#_x0000_t202" style="position:absolute;left:4388;top:7241;width:763;height:463">
                    <v:textbox style="mso-next-textbox:#_x0000_s86023">
                      <w:txbxContent>
                        <w:p w:rsidR="00C56089" w:rsidRDefault="00C56089" w:rsidP="005F2C1D">
                          <w:r>
                            <w:rPr>
                              <w:rFonts w:hint="eastAsia"/>
                            </w:rPr>
                            <w:t>混合</w:t>
                          </w:r>
                        </w:p>
                      </w:txbxContent>
                    </v:textbox>
                  </v:shape>
                </v:group>
              </w:pict>
            </w:r>
          </w:p>
          <w:p w:rsidR="00604C4E" w:rsidRDefault="00604C4E" w:rsidP="0037026F">
            <w:pPr>
              <w:spacing w:line="360" w:lineRule="auto"/>
              <w:ind w:firstLineChars="200" w:firstLine="480"/>
              <w:jc w:val="left"/>
              <w:rPr>
                <w:rFonts w:ascii="Times New Roman" w:hAnsi="Times New Roman"/>
                <w:sz w:val="24"/>
              </w:rPr>
            </w:pPr>
          </w:p>
          <w:p w:rsidR="00604C4E" w:rsidRDefault="00604C4E" w:rsidP="0037026F">
            <w:pPr>
              <w:spacing w:line="360" w:lineRule="auto"/>
              <w:ind w:firstLineChars="200" w:firstLine="480"/>
              <w:jc w:val="left"/>
              <w:rPr>
                <w:rFonts w:ascii="Times New Roman" w:hAnsi="Times New Roman"/>
                <w:sz w:val="24"/>
              </w:rPr>
            </w:pPr>
          </w:p>
          <w:p w:rsidR="00604C4E" w:rsidRDefault="00604C4E" w:rsidP="00E6454C">
            <w:pPr>
              <w:spacing w:line="360" w:lineRule="auto"/>
              <w:ind w:firstLineChars="200" w:firstLine="480"/>
              <w:jc w:val="left"/>
              <w:rPr>
                <w:rFonts w:ascii="Times New Roman" w:hAnsi="Times New Roman"/>
                <w:sz w:val="24"/>
              </w:rPr>
            </w:pPr>
          </w:p>
          <w:p w:rsidR="00604C4E" w:rsidRDefault="00604C4E" w:rsidP="0037026F">
            <w:pPr>
              <w:spacing w:line="360" w:lineRule="auto"/>
              <w:ind w:firstLineChars="200" w:firstLine="480"/>
              <w:jc w:val="left"/>
              <w:rPr>
                <w:rFonts w:ascii="Times New Roman" w:hAnsi="Times New Roman"/>
                <w:sz w:val="24"/>
              </w:rPr>
            </w:pPr>
          </w:p>
          <w:p w:rsidR="00242E21" w:rsidRDefault="008F43EA" w:rsidP="0037026F">
            <w:pPr>
              <w:spacing w:line="360" w:lineRule="auto"/>
              <w:ind w:firstLineChars="200" w:firstLine="562"/>
              <w:jc w:val="left"/>
              <w:rPr>
                <w:rFonts w:ascii="Times New Roman" w:hAnsi="Times New Roman"/>
                <w:sz w:val="24"/>
              </w:rPr>
            </w:pPr>
            <w:r w:rsidRPr="008F43EA">
              <w:rPr>
                <w:rFonts w:ascii="Times New Roman" w:hAnsi="Times New Roman"/>
                <w:b/>
                <w:bCs/>
                <w:noProof/>
                <w:spacing w:val="-3"/>
                <w:sz w:val="28"/>
                <w:szCs w:val="28"/>
              </w:rPr>
              <w:pict>
                <v:group id="_x0000_s86026" editas="canvas" style="position:absolute;left:0;text-align:left;margin-left:27.6pt;margin-top:2.55pt;width:406.15pt;height:100pt;z-index:251672576" coordorigin="244,6460" coordsize="8123,2000">
                  <o:lock v:ext="edit" aspectratio="t"/>
                  <v:shape id="_x0000_s86027" type="#_x0000_t75" style="position:absolute;left:244;top:6460;width:8123;height:2000" o:preferrelative="f">
                    <v:fill o:detectmouseclick="t"/>
                    <v:path o:extrusionok="t" o:connecttype="none"/>
                    <o:lock v:ext="edit" text="t"/>
                  </v:shape>
                  <v:shape id="_x0000_s86028" type="#_x0000_t202" style="position:absolute;left:386;top:7179;width:1210;height:804" stroked="f">
                    <v:textbox style="mso-next-textbox:#_x0000_s86028">
                      <w:txbxContent>
                        <w:p w:rsidR="00C56089" w:rsidRDefault="00C56089" w:rsidP="007A0F94">
                          <w:pPr>
                            <w:jc w:val="center"/>
                          </w:pPr>
                          <w:r>
                            <w:rPr>
                              <w:rFonts w:hint="eastAsia"/>
                            </w:rPr>
                            <w:t>吉利丁粉</w:t>
                          </w:r>
                        </w:p>
                        <w:p w:rsidR="00C56089" w:rsidRPr="00242E21" w:rsidRDefault="00C56089" w:rsidP="007A0F94">
                          <w:pPr>
                            <w:jc w:val="center"/>
                          </w:pPr>
                          <w:r>
                            <w:rPr>
                              <w:rFonts w:hint="eastAsia"/>
                            </w:rPr>
                            <w:t>果胶粉</w:t>
                          </w:r>
                        </w:p>
                      </w:txbxContent>
                    </v:textbox>
                  </v:shape>
                  <v:shape id="_x0000_s86029" type="#_x0000_t32" style="position:absolute;left:1595;top:7581;width:652;height:3;flip:y" o:connectortype="straight">
                    <v:stroke endarrow="block"/>
                  </v:shape>
                  <v:shape id="_x0000_s86030" type="#_x0000_t202" style="position:absolute;left:2255;top:7357;width:976;height:433">
                    <v:textbox style="mso-next-textbox:#_x0000_s86030">
                      <w:txbxContent>
                        <w:p w:rsidR="00C56089" w:rsidRDefault="00C56089" w:rsidP="007A0F94">
                          <w:pPr>
                            <w:jc w:val="center"/>
                          </w:pPr>
                          <w:r>
                            <w:rPr>
                              <w:rFonts w:hint="eastAsia"/>
                            </w:rPr>
                            <w:t>称量</w:t>
                          </w:r>
                        </w:p>
                      </w:txbxContent>
                    </v:textbox>
                  </v:shape>
                  <v:shape id="_x0000_s86031" type="#_x0000_t32" style="position:absolute;left:3231;top:7581;width:652;height:3;flip:y" o:connectortype="straight">
                    <v:stroke endarrow="block"/>
                  </v:shape>
                  <v:shape id="_x0000_s86032" type="#_x0000_t202" style="position:absolute;left:3883;top:7361;width:763;height:463">
                    <v:textbox style="mso-next-textbox:#_x0000_s86032">
                      <w:txbxContent>
                        <w:p w:rsidR="00C56089" w:rsidRDefault="00C56089" w:rsidP="007A0F94">
                          <w:r>
                            <w:rPr>
                              <w:rFonts w:hint="eastAsia"/>
                            </w:rPr>
                            <w:t>混合</w:t>
                          </w:r>
                        </w:p>
                      </w:txbxContent>
                    </v:textbox>
                  </v:shape>
                  <v:shape id="_x0000_s86033" type="#_x0000_t32" style="position:absolute;left:4646;top:7595;width:652;height:3;flip:y" o:connectortype="straight">
                    <v:stroke endarrow="block"/>
                  </v:shape>
                  <v:shape id="_x0000_s86034" type="#_x0000_t202" style="position:absolute;left:5298;top:7361;width:763;height:463">
                    <v:textbox style="mso-next-textbox:#_x0000_s86034">
                      <w:txbxContent>
                        <w:p w:rsidR="00C56089" w:rsidRDefault="00C56089" w:rsidP="007A0F94">
                          <w:r>
                            <w:rPr>
                              <w:rFonts w:hint="eastAsia"/>
                            </w:rPr>
                            <w:t>包装</w:t>
                          </w:r>
                        </w:p>
                      </w:txbxContent>
                    </v:textbox>
                  </v:shape>
                  <v:shape id="_x0000_s86035" type="#_x0000_t32" style="position:absolute;left:6061;top:7595;width:652;height:3;flip:y" o:connectortype="straight">
                    <v:stroke endarrow="block"/>
                  </v:shape>
                  <v:shape id="_x0000_s86036" type="#_x0000_t202" style="position:absolute;left:6713;top:7347;width:1418;height:463" stroked="f">
                    <v:textbox style="mso-next-textbox:#_x0000_s86036">
                      <w:txbxContent>
                        <w:p w:rsidR="00C56089" w:rsidRPr="00604C4E" w:rsidRDefault="00C56089" w:rsidP="007A0F94">
                          <w:r>
                            <w:rPr>
                              <w:rFonts w:ascii="Times New Roman" w:hAnsi="Times New Roman" w:hint="eastAsia"/>
                              <w:color w:val="000000"/>
                              <w:szCs w:val="21"/>
                            </w:rPr>
                            <w:t>食品添加剂</w:t>
                          </w:r>
                        </w:p>
                      </w:txbxContent>
                    </v:textbox>
                  </v:shape>
                  <v:shape id="_x0000_s86037" type="#_x0000_t202" style="position:absolute;left:3500;top:7983;width:2502;height:417" stroked="f">
                    <v:textbox style="mso-next-textbox:#_x0000_s86037">
                      <w:txbxContent>
                        <w:p w:rsidR="00C56089" w:rsidRPr="00823795" w:rsidRDefault="00C56089" w:rsidP="007A0F94">
                          <w:pPr>
                            <w:rPr>
                              <w:b/>
                            </w:rPr>
                          </w:pPr>
                          <w:r w:rsidRPr="00823795">
                            <w:rPr>
                              <w:rFonts w:ascii="Times New Roman" w:hAnsi="Times New Roman" w:hint="eastAsia"/>
                              <w:b/>
                              <w:color w:val="000000"/>
                              <w:szCs w:val="21"/>
                            </w:rPr>
                            <w:t>食品添加剂</w:t>
                          </w:r>
                          <w:r w:rsidRPr="00823795">
                            <w:rPr>
                              <w:rFonts w:hint="eastAsia"/>
                              <w:b/>
                            </w:rPr>
                            <w:t>工艺流程图</w:t>
                          </w:r>
                        </w:p>
                      </w:txbxContent>
                    </v:textbox>
                  </v:shape>
                  <v:shape id="_x0000_s86038" type="#_x0000_t202" style="position:absolute;left:2236;top:6530;width:931;height:489" stroked="f">
                    <v:textbox style="mso-next-textbox:#_x0000_s86038">
                      <w:txbxContent>
                        <w:p w:rsidR="00C56089" w:rsidRDefault="00C56089" w:rsidP="007A0F94">
                          <w:pPr>
                            <w:jc w:val="center"/>
                          </w:pPr>
                          <w:r>
                            <w:rPr>
                              <w:rFonts w:hint="eastAsia"/>
                            </w:rPr>
                            <w:t>粉尘</w:t>
                          </w:r>
                        </w:p>
                      </w:txbxContent>
                    </v:textbox>
                  </v:shape>
                  <v:shape id="_x0000_s86039" type="#_x0000_t32" style="position:absolute;left:2704;top:7004;width:1;height:357;flip:y" o:connectortype="straight" strokecolor="black [3213]">
                    <v:stroke dashstyle="dash" endarrow="block"/>
                  </v:shape>
                  <v:shape id="_x0000_s86241" type="#_x0000_t202" style="position:absolute;left:3778;top:6518;width:931;height:489" stroked="f">
                    <v:textbox style="mso-next-textbox:#_x0000_s86241">
                      <w:txbxContent>
                        <w:p w:rsidR="00C56089" w:rsidRDefault="00C56089" w:rsidP="007A0F94">
                          <w:pPr>
                            <w:jc w:val="center"/>
                          </w:pPr>
                          <w:r>
                            <w:rPr>
                              <w:rFonts w:hint="eastAsia"/>
                            </w:rPr>
                            <w:t>粉尘</w:t>
                          </w:r>
                        </w:p>
                      </w:txbxContent>
                    </v:textbox>
                  </v:shape>
                  <v:shape id="_x0000_s86242" type="#_x0000_t32" style="position:absolute;left:4246;top:6992;width:1;height:357;flip:y" o:connectortype="straight" strokecolor="black [3213]">
                    <v:stroke dashstyle="dash" endarrow="block"/>
                  </v:shape>
                </v:group>
              </w:pict>
            </w:r>
          </w:p>
          <w:p w:rsidR="005F2C1D" w:rsidRDefault="005F2C1D" w:rsidP="0037026F">
            <w:pPr>
              <w:spacing w:line="360" w:lineRule="auto"/>
              <w:ind w:firstLineChars="200" w:firstLine="480"/>
              <w:jc w:val="left"/>
              <w:rPr>
                <w:rFonts w:ascii="Times New Roman" w:hAnsi="Times New Roman"/>
                <w:sz w:val="24"/>
              </w:rPr>
            </w:pPr>
          </w:p>
          <w:p w:rsidR="005F2C1D" w:rsidRDefault="005F2C1D" w:rsidP="00E6454C">
            <w:pPr>
              <w:spacing w:line="360" w:lineRule="auto"/>
              <w:ind w:firstLineChars="200" w:firstLine="480"/>
              <w:jc w:val="left"/>
              <w:rPr>
                <w:rFonts w:ascii="Times New Roman" w:hAnsi="Times New Roman"/>
                <w:sz w:val="24"/>
              </w:rPr>
            </w:pPr>
          </w:p>
          <w:p w:rsidR="005F2C1D" w:rsidRDefault="005F2C1D" w:rsidP="00E6454C">
            <w:pPr>
              <w:spacing w:line="360" w:lineRule="auto"/>
              <w:ind w:firstLineChars="200" w:firstLine="480"/>
              <w:jc w:val="left"/>
              <w:rPr>
                <w:rFonts w:ascii="Times New Roman" w:hAnsi="Times New Roman"/>
                <w:sz w:val="24"/>
              </w:rPr>
            </w:pPr>
          </w:p>
          <w:p w:rsidR="005F2C1D" w:rsidRDefault="005F2C1D" w:rsidP="00E6454C">
            <w:pPr>
              <w:spacing w:line="360" w:lineRule="auto"/>
              <w:ind w:firstLineChars="200" w:firstLine="480"/>
              <w:jc w:val="left"/>
              <w:rPr>
                <w:rFonts w:ascii="Times New Roman" w:hAnsi="Times New Roman"/>
                <w:sz w:val="24"/>
              </w:rPr>
            </w:pPr>
          </w:p>
          <w:p w:rsidR="00B947AE" w:rsidRPr="00DC6C3E" w:rsidRDefault="00FE59B9" w:rsidP="00E6454C">
            <w:pPr>
              <w:spacing w:line="360" w:lineRule="auto"/>
              <w:ind w:firstLineChars="200" w:firstLine="480"/>
              <w:jc w:val="left"/>
              <w:rPr>
                <w:rFonts w:ascii="Times New Roman" w:hAnsi="Times New Roman"/>
              </w:rPr>
            </w:pPr>
            <w:r>
              <w:rPr>
                <w:rFonts w:ascii="Times New Roman" w:hAnsi="Times New Roman" w:hint="eastAsia"/>
                <w:sz w:val="24"/>
              </w:rPr>
              <w:t>1</w:t>
            </w:r>
            <w:r>
              <w:rPr>
                <w:rFonts w:ascii="Times New Roman" w:hAnsi="Times New Roman" w:hint="eastAsia"/>
                <w:sz w:val="24"/>
              </w:rPr>
              <w:t>、</w:t>
            </w:r>
            <w:r w:rsidR="00B947AE" w:rsidRPr="00DC6C3E">
              <w:rPr>
                <w:rFonts w:ascii="Times New Roman" w:hAnsi="Times New Roman"/>
                <w:sz w:val="24"/>
              </w:rPr>
              <w:t>生产工艺流程简要说明：</w:t>
            </w:r>
          </w:p>
          <w:p w:rsidR="008B7984" w:rsidRDefault="00816D2C" w:rsidP="000E4018">
            <w:pPr>
              <w:spacing w:line="360" w:lineRule="auto"/>
              <w:ind w:firstLineChars="200" w:firstLine="480"/>
              <w:jc w:val="left"/>
              <w:rPr>
                <w:rFonts w:ascii="Times New Roman" w:hAnsi="Times New Roman"/>
                <w:sz w:val="24"/>
              </w:rPr>
            </w:pPr>
            <w:r w:rsidRPr="00DC6C3E">
              <w:rPr>
                <w:rFonts w:ascii="Times New Roman" w:hAnsi="Times New Roman"/>
                <w:sz w:val="24"/>
              </w:rPr>
              <w:t>（</w:t>
            </w:r>
            <w:r w:rsidR="00150B45">
              <w:rPr>
                <w:rFonts w:ascii="Times New Roman" w:hAnsi="Times New Roman" w:hint="eastAsia"/>
                <w:sz w:val="24"/>
              </w:rPr>
              <w:t>1</w:t>
            </w:r>
            <w:r w:rsidRPr="00DC6C3E">
              <w:rPr>
                <w:rFonts w:ascii="Times New Roman" w:hAnsi="Times New Roman"/>
                <w:sz w:val="24"/>
              </w:rPr>
              <w:t>）</w:t>
            </w:r>
            <w:r w:rsidR="009E1CE6">
              <w:rPr>
                <w:rFonts w:ascii="Times New Roman" w:hAnsi="Times New Roman" w:hint="eastAsia"/>
                <w:sz w:val="24"/>
              </w:rPr>
              <w:t>固体饮料</w:t>
            </w:r>
            <w:r w:rsidRPr="00DC6C3E">
              <w:rPr>
                <w:rFonts w:ascii="Times New Roman" w:hAnsi="Times New Roman"/>
                <w:sz w:val="24"/>
              </w:rPr>
              <w:t>：</w:t>
            </w:r>
            <w:r w:rsidR="000D5852">
              <w:rPr>
                <w:rFonts w:ascii="Times New Roman" w:hAnsi="Times New Roman" w:hint="eastAsia"/>
                <w:sz w:val="24"/>
              </w:rPr>
              <w:t>草莓粉、抹茶粉、南瓜粉等果蔬粉及茶粉和糖粒按照特定比例称量后投入混合机内进行混合，经混合后的产品按量包装后形成最终产品待售；称量及</w:t>
            </w:r>
            <w:r w:rsidR="006852DB">
              <w:rPr>
                <w:rFonts w:ascii="Times New Roman" w:hAnsi="Times New Roman" w:hint="eastAsia"/>
                <w:sz w:val="24"/>
              </w:rPr>
              <w:t>混合前后进出料</w:t>
            </w:r>
            <w:r w:rsidR="000D5852">
              <w:rPr>
                <w:rFonts w:ascii="Times New Roman" w:hAnsi="Times New Roman" w:hint="eastAsia"/>
                <w:sz w:val="24"/>
              </w:rPr>
              <w:t>过程中会产生颗粒物</w:t>
            </w:r>
            <w:r w:rsidR="008B7984">
              <w:rPr>
                <w:rFonts w:ascii="Times New Roman" w:hAnsi="Times New Roman" w:hint="eastAsia"/>
                <w:sz w:val="24"/>
              </w:rPr>
              <w:t>。</w:t>
            </w:r>
          </w:p>
          <w:p w:rsidR="000D5852" w:rsidRDefault="000D5852" w:rsidP="000E4018">
            <w:pPr>
              <w:spacing w:line="360" w:lineRule="auto"/>
              <w:ind w:firstLineChars="200" w:firstLine="480"/>
              <w:jc w:val="left"/>
              <w:rPr>
                <w:rFonts w:ascii="Times New Roman" w:hAnsi="Times New Roman"/>
                <w:sz w:val="24"/>
              </w:rPr>
            </w:pPr>
            <w:r>
              <w:rPr>
                <w:rFonts w:ascii="Times New Roman" w:hAnsi="Times New Roman" w:hint="eastAsia"/>
                <w:sz w:val="24"/>
              </w:rPr>
              <w:lastRenderedPageBreak/>
              <w:t>（</w:t>
            </w:r>
            <w:r>
              <w:rPr>
                <w:rFonts w:ascii="Times New Roman" w:hAnsi="Times New Roman" w:hint="eastAsia"/>
                <w:sz w:val="24"/>
              </w:rPr>
              <w:t>2</w:t>
            </w:r>
            <w:r>
              <w:rPr>
                <w:rFonts w:ascii="Times New Roman" w:hAnsi="Times New Roman" w:hint="eastAsia"/>
                <w:sz w:val="24"/>
              </w:rPr>
              <w:t>）糖果制品：</w:t>
            </w:r>
            <w:r w:rsidR="00F25DDB">
              <w:rPr>
                <w:rFonts w:ascii="Times New Roman" w:hAnsi="Times New Roman" w:hint="eastAsia"/>
                <w:sz w:val="24"/>
              </w:rPr>
              <w:t>本项目主要生产巧克力牛奶糖果，</w:t>
            </w:r>
            <w:r w:rsidR="006852DB">
              <w:rPr>
                <w:rFonts w:ascii="Times New Roman" w:hAnsi="Times New Roman" w:hint="eastAsia"/>
                <w:sz w:val="24"/>
              </w:rPr>
              <w:t>将糖、巧克力和牛奶加入融化机内，通过逐渐升温使巧克力熔化</w:t>
            </w:r>
            <w:r w:rsidR="00AE77C2">
              <w:rPr>
                <w:rFonts w:ascii="Times New Roman" w:hAnsi="Times New Roman" w:hint="eastAsia"/>
                <w:sz w:val="24"/>
              </w:rPr>
              <w:t>后</w:t>
            </w:r>
            <w:r w:rsidR="006852DB">
              <w:rPr>
                <w:rFonts w:ascii="Times New Roman" w:hAnsi="Times New Roman" w:hint="eastAsia"/>
                <w:sz w:val="24"/>
              </w:rPr>
              <w:t>，人工浇入模具内，使其冷却成型后包装形成糖果制品</w:t>
            </w:r>
            <w:r w:rsidR="00E151F0">
              <w:rPr>
                <w:rFonts w:ascii="Times New Roman" w:hAnsi="Times New Roman" w:hint="eastAsia"/>
                <w:sz w:val="24"/>
              </w:rPr>
              <w:t>；其中巧克力在熔化过程中会有异味产生。</w:t>
            </w:r>
          </w:p>
          <w:p w:rsidR="00E151F0" w:rsidRDefault="00E151F0"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sidRPr="00E151F0">
              <w:rPr>
                <w:rFonts w:ascii="Times New Roman" w:hAnsi="Times New Roman" w:hint="eastAsia"/>
                <w:sz w:val="24"/>
              </w:rPr>
              <w:t>可可及焙烤咖啡产品</w:t>
            </w:r>
            <w:r>
              <w:rPr>
                <w:rFonts w:ascii="Times New Roman" w:hAnsi="Times New Roman" w:hint="eastAsia"/>
                <w:sz w:val="24"/>
              </w:rPr>
              <w:t>：可可产品为粉料产品，将巧克力粉和可可粉按照比例称量后投入混合机内进行混合，经混合后的产品按量包装后形成最终产品待售；称量及混合前后进出料过程中会产生颗粒物。焙烤咖啡产品是将咖啡豆烘焙冷却后包装形成产品，咖啡豆在烘焙过程中除了有少量水蒸气产生外，会有微量巧克力芳香异味产生。</w:t>
            </w:r>
          </w:p>
          <w:p w:rsidR="00E151F0" w:rsidRDefault="00E151F0"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）茶叶制品：</w:t>
            </w:r>
            <w:r w:rsidR="00C22F8E">
              <w:rPr>
                <w:rFonts w:ascii="Times New Roman" w:hAnsi="Times New Roman" w:hint="eastAsia"/>
                <w:sz w:val="24"/>
              </w:rPr>
              <w:t>本项目生产的茶叶制品为八宝茶，将茶叶烘烤干冷却后，加入冰糖及各类果干，再经包装后即形成八宝茶；其中茶叶在烘烤过程中除了有少量水蒸气产生外，会有微量茶香异味产生。</w:t>
            </w:r>
          </w:p>
          <w:p w:rsidR="00C22F8E" w:rsidRDefault="00C22F8E"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w:t>
            </w:r>
            <w:r w:rsidR="00B8720D">
              <w:rPr>
                <w:rFonts w:ascii="Times New Roman" w:hAnsi="Times New Roman" w:hint="eastAsia"/>
                <w:sz w:val="24"/>
              </w:rPr>
              <w:t>预拌粉：本项目生产的预拌粉主要为甜品类预拌粉，其生产工艺与固体饮料一致，将各类粉料经称量、混合后按量包装后形成最终产品待售；称量及混合前后进出料过程中会产生颗粒物。</w:t>
            </w:r>
          </w:p>
          <w:p w:rsidR="00B8720D" w:rsidRDefault="00B8720D"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）食糖：</w:t>
            </w:r>
            <w:r w:rsidR="00823795">
              <w:rPr>
                <w:rFonts w:ascii="Times New Roman" w:hAnsi="Times New Roman" w:hint="eastAsia"/>
                <w:sz w:val="24"/>
              </w:rPr>
              <w:t>本项目食糖加工是将粗糖在密闭研磨机内研磨成为细糖后包装即可，研磨后的细糖需在振动筛内过滤，将不满足细度要求的食糖返回到研磨机内再研磨；食糖研磨</w:t>
            </w:r>
            <w:r w:rsidR="003D6914">
              <w:rPr>
                <w:rFonts w:ascii="Times New Roman" w:hAnsi="Times New Roman" w:hint="eastAsia"/>
                <w:sz w:val="24"/>
              </w:rPr>
              <w:t>后出料</w:t>
            </w:r>
            <w:r w:rsidR="00823795">
              <w:rPr>
                <w:rFonts w:ascii="Times New Roman" w:hAnsi="Times New Roman" w:hint="eastAsia"/>
                <w:sz w:val="24"/>
              </w:rPr>
              <w:t>过程中有少量颗粒物产生。</w:t>
            </w:r>
          </w:p>
          <w:p w:rsidR="00D1711C" w:rsidRDefault="00D1711C"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7</w:t>
            </w:r>
            <w:r>
              <w:rPr>
                <w:rFonts w:ascii="Times New Roman" w:hAnsi="Times New Roman" w:hint="eastAsia"/>
                <w:sz w:val="24"/>
              </w:rPr>
              <w:t>）蔬菜干、水果干制品：</w:t>
            </w:r>
            <w:r w:rsidR="00254563">
              <w:rPr>
                <w:rFonts w:ascii="Times New Roman" w:hAnsi="Times New Roman" w:hint="eastAsia"/>
                <w:sz w:val="24"/>
              </w:rPr>
              <w:t>将</w:t>
            </w:r>
            <w:r w:rsidR="003D6914">
              <w:rPr>
                <w:rFonts w:ascii="Times New Roman" w:hAnsi="Times New Roman" w:hint="eastAsia"/>
                <w:sz w:val="24"/>
              </w:rPr>
              <w:t>各类</w:t>
            </w:r>
            <w:r w:rsidR="00254563">
              <w:rPr>
                <w:rFonts w:ascii="Times New Roman" w:hAnsi="Times New Roman" w:hint="eastAsia"/>
                <w:sz w:val="24"/>
              </w:rPr>
              <w:t>冻干蔬菜干或冻干水果干等称量混合后包装形成小规模包装的蔬菜干、水果干制品，该产品生产工艺为简单的分装。</w:t>
            </w:r>
          </w:p>
          <w:p w:rsidR="00D1711C" w:rsidRDefault="00D1711C"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8</w:t>
            </w:r>
            <w:r>
              <w:rPr>
                <w:rFonts w:ascii="Times New Roman" w:hAnsi="Times New Roman" w:hint="eastAsia"/>
                <w:sz w:val="24"/>
              </w:rPr>
              <w:t>）</w:t>
            </w:r>
            <w:r w:rsidRPr="00D1711C">
              <w:rPr>
                <w:rFonts w:ascii="Times New Roman" w:hAnsi="Times New Roman" w:hint="eastAsia"/>
                <w:sz w:val="24"/>
              </w:rPr>
              <w:t>炒货食品及坚果制品</w:t>
            </w:r>
            <w:r>
              <w:rPr>
                <w:rFonts w:ascii="Times New Roman" w:hAnsi="Times New Roman" w:hint="eastAsia"/>
                <w:sz w:val="24"/>
              </w:rPr>
              <w:t>：</w:t>
            </w:r>
            <w:r w:rsidR="00254563">
              <w:rPr>
                <w:rFonts w:ascii="Times New Roman" w:hAnsi="Times New Roman" w:hint="eastAsia"/>
                <w:sz w:val="24"/>
              </w:rPr>
              <w:t>将购买的大包装坚果粒成品经称量混合后</w:t>
            </w:r>
            <w:r w:rsidR="003D6914">
              <w:rPr>
                <w:rFonts w:ascii="Times New Roman" w:hAnsi="Times New Roman" w:hint="eastAsia"/>
                <w:sz w:val="24"/>
              </w:rPr>
              <w:t>包装</w:t>
            </w:r>
            <w:r w:rsidR="00254563">
              <w:rPr>
                <w:rFonts w:ascii="Times New Roman" w:hAnsi="Times New Roman" w:hint="eastAsia"/>
                <w:sz w:val="24"/>
              </w:rPr>
              <w:t>形成小规模包装的坚果制品，该产品生产工艺为简单的分装</w:t>
            </w:r>
            <w:r w:rsidR="00EA5B4C">
              <w:rPr>
                <w:rFonts w:ascii="Times New Roman" w:hAnsi="Times New Roman" w:hint="eastAsia"/>
                <w:sz w:val="24"/>
              </w:rPr>
              <w:t>。</w:t>
            </w:r>
          </w:p>
          <w:p w:rsidR="00D1711C" w:rsidRDefault="00D1711C"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9</w:t>
            </w:r>
            <w:r>
              <w:rPr>
                <w:rFonts w:ascii="Times New Roman" w:hAnsi="Times New Roman" w:hint="eastAsia"/>
                <w:sz w:val="24"/>
              </w:rPr>
              <w:t>）</w:t>
            </w:r>
            <w:r w:rsidRPr="00D1711C">
              <w:rPr>
                <w:rFonts w:ascii="Times New Roman" w:hAnsi="Times New Roman" w:hint="eastAsia"/>
                <w:sz w:val="24"/>
              </w:rPr>
              <w:t>水果燕麦</w:t>
            </w:r>
            <w:r>
              <w:rPr>
                <w:rFonts w:ascii="Times New Roman" w:hAnsi="Times New Roman" w:hint="eastAsia"/>
                <w:sz w:val="24"/>
              </w:rPr>
              <w:t>：</w:t>
            </w:r>
            <w:r w:rsidR="0094338C">
              <w:rPr>
                <w:rFonts w:ascii="Times New Roman" w:hAnsi="Times New Roman" w:hint="eastAsia"/>
                <w:sz w:val="24"/>
              </w:rPr>
              <w:t>各类果脯先经清洗烘干</w:t>
            </w:r>
            <w:r w:rsidR="003D6914">
              <w:rPr>
                <w:rFonts w:ascii="Times New Roman" w:hAnsi="Times New Roman" w:hint="eastAsia"/>
                <w:sz w:val="24"/>
              </w:rPr>
              <w:t>冷却</w:t>
            </w:r>
            <w:r w:rsidR="0094338C">
              <w:rPr>
                <w:rFonts w:ascii="Times New Roman" w:hAnsi="Times New Roman" w:hint="eastAsia"/>
                <w:sz w:val="24"/>
              </w:rPr>
              <w:t>后，按比例称量加入燕麦片中混合</w:t>
            </w:r>
            <w:r w:rsidR="003D6914">
              <w:rPr>
                <w:rFonts w:ascii="Times New Roman" w:hAnsi="Times New Roman" w:hint="eastAsia"/>
                <w:sz w:val="24"/>
              </w:rPr>
              <w:t>，</w:t>
            </w:r>
            <w:r w:rsidR="0094338C">
              <w:rPr>
                <w:rFonts w:ascii="Times New Roman" w:hAnsi="Times New Roman" w:hint="eastAsia"/>
                <w:sz w:val="24"/>
              </w:rPr>
              <w:t>形成水果燕麦，该产品生产工艺为简单的分装；果脯在清洗过程中产生废水。</w:t>
            </w:r>
          </w:p>
          <w:p w:rsidR="00D1711C" w:rsidRDefault="00D1711C" w:rsidP="000E4018">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hint="eastAsia"/>
                <w:sz w:val="24"/>
              </w:rPr>
              <w:t>10</w:t>
            </w:r>
            <w:r>
              <w:rPr>
                <w:rFonts w:ascii="Times New Roman" w:hAnsi="Times New Roman" w:hint="eastAsia"/>
                <w:sz w:val="24"/>
              </w:rPr>
              <w:t>）食品添加剂：</w:t>
            </w:r>
            <w:r w:rsidR="00823795">
              <w:rPr>
                <w:rFonts w:ascii="Times New Roman" w:hAnsi="Times New Roman" w:hint="eastAsia"/>
                <w:sz w:val="24"/>
              </w:rPr>
              <w:t>本项目生产的食品添加剂为蛋糕、果冻中需要的添加剂，其生产工艺与固体饮料相似，将吉利丁</w:t>
            </w:r>
            <w:r w:rsidR="003D6914">
              <w:rPr>
                <w:rFonts w:ascii="Times New Roman" w:hAnsi="Times New Roman" w:hint="eastAsia"/>
                <w:sz w:val="24"/>
              </w:rPr>
              <w:t>粉</w:t>
            </w:r>
            <w:r w:rsidR="00823795">
              <w:rPr>
                <w:rFonts w:ascii="Times New Roman" w:hAnsi="Times New Roman" w:hint="eastAsia"/>
                <w:sz w:val="24"/>
              </w:rPr>
              <w:t>和果胶粉经称量、混合后按量包装后形成最终产品待售；称量及混合前后进出料过程中会产生颗粒物。</w:t>
            </w:r>
          </w:p>
          <w:p w:rsidR="000E1D46" w:rsidRDefault="00FE59B9" w:rsidP="000D5852">
            <w:pPr>
              <w:spacing w:line="360" w:lineRule="auto"/>
              <w:ind w:firstLineChars="200" w:firstLine="480"/>
              <w:jc w:val="left"/>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Pr>
                <w:rFonts w:ascii="Times New Roman" w:hAnsi="Times New Roman" w:hint="eastAsia"/>
                <w:sz w:val="24"/>
              </w:rPr>
              <w:t xml:space="preserve"> </w:t>
            </w:r>
            <w:r>
              <w:rPr>
                <w:rFonts w:ascii="Times New Roman" w:hAnsi="Times New Roman" w:hint="eastAsia"/>
                <w:sz w:val="24"/>
              </w:rPr>
              <w:t>产品检测</w:t>
            </w:r>
          </w:p>
          <w:p w:rsidR="00FE59B9" w:rsidRPr="00DC6C3E" w:rsidRDefault="00FE59B9" w:rsidP="003D6914">
            <w:pPr>
              <w:spacing w:line="360" w:lineRule="auto"/>
              <w:ind w:firstLineChars="200" w:firstLine="480"/>
              <w:jc w:val="left"/>
              <w:rPr>
                <w:rFonts w:ascii="Times New Roman" w:hAnsi="Times New Roman"/>
                <w:sz w:val="24"/>
              </w:rPr>
            </w:pPr>
            <w:r>
              <w:rPr>
                <w:rFonts w:ascii="Times New Roman" w:hAnsi="Times New Roman" w:hint="eastAsia"/>
                <w:sz w:val="24"/>
              </w:rPr>
              <w:t>项目需定期对产品</w:t>
            </w:r>
            <w:r w:rsidR="003D6914">
              <w:rPr>
                <w:rFonts w:ascii="Times New Roman" w:hAnsi="Times New Roman" w:hint="eastAsia"/>
                <w:sz w:val="24"/>
              </w:rPr>
              <w:t>进行</w:t>
            </w:r>
            <w:r>
              <w:rPr>
                <w:rFonts w:ascii="Times New Roman" w:hAnsi="Times New Roman" w:hint="eastAsia"/>
                <w:sz w:val="24"/>
              </w:rPr>
              <w:t>检测，检测指标为</w:t>
            </w:r>
            <w:r w:rsidR="00C96035">
              <w:rPr>
                <w:rFonts w:ascii="Times New Roman" w:hAnsi="Times New Roman" w:hint="eastAsia"/>
                <w:sz w:val="24"/>
              </w:rPr>
              <w:t>净含量、微生物含量，主要测定产品中水分以及大肠杆菌是否符合相关标准要求，除此需对产品设置品评室，有相关人员观察产品外观，品尝产品口感是否符合相关要求。</w:t>
            </w:r>
          </w:p>
        </w:tc>
      </w:tr>
      <w:tr w:rsidR="001222FD" w:rsidRPr="00DC6C3E">
        <w:trPr>
          <w:trHeight w:val="2326"/>
        </w:trPr>
        <w:tc>
          <w:tcPr>
            <w:tcW w:w="9401" w:type="dxa"/>
            <w:vAlign w:val="center"/>
          </w:tcPr>
          <w:p w:rsidR="001222FD" w:rsidRPr="00DC6C3E" w:rsidRDefault="001222FD"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lastRenderedPageBreak/>
              <w:t>主要污染</w:t>
            </w:r>
            <w:r w:rsidR="00B947AE" w:rsidRPr="00DC6C3E">
              <w:rPr>
                <w:rFonts w:ascii="Times New Roman" w:hAnsi="Times New Roman"/>
                <w:b/>
                <w:bCs/>
                <w:spacing w:val="-3"/>
                <w:sz w:val="28"/>
                <w:szCs w:val="28"/>
              </w:rPr>
              <w:t>工序</w:t>
            </w:r>
          </w:p>
          <w:p w:rsidR="00E5507C" w:rsidRDefault="00E5507C" w:rsidP="00E5507C">
            <w:pPr>
              <w:adjustRightInd w:val="0"/>
              <w:snapToGrid w:val="0"/>
              <w:spacing w:line="360" w:lineRule="auto"/>
              <w:rPr>
                <w:rFonts w:ascii="Times New Roman" w:hAnsi="Times New Roman"/>
                <w:b/>
                <w:bCs/>
                <w:color w:val="000000"/>
                <w:sz w:val="24"/>
              </w:rPr>
            </w:pPr>
            <w:r>
              <w:rPr>
                <w:rFonts w:ascii="Times New Roman" w:hAnsi="Times New Roman"/>
                <w:b/>
                <w:bCs/>
                <w:color w:val="000000"/>
                <w:sz w:val="24"/>
              </w:rPr>
              <w:t>一、</w:t>
            </w:r>
            <w:r>
              <w:rPr>
                <w:rFonts w:ascii="Times New Roman" w:hAnsi="Times New Roman"/>
                <w:b/>
                <w:bCs/>
                <w:sz w:val="24"/>
              </w:rPr>
              <w:t>施工期</w:t>
            </w:r>
          </w:p>
          <w:p w:rsidR="00E5507C" w:rsidRDefault="00E5507C" w:rsidP="00E5507C">
            <w:pPr>
              <w:spacing w:line="360" w:lineRule="auto"/>
              <w:ind w:firstLineChars="200" w:firstLine="480"/>
              <w:rPr>
                <w:rFonts w:ascii="Times New Roman" w:hAnsi="Times New Roman"/>
                <w:bCs/>
                <w:color w:val="000000" w:themeColor="text1"/>
                <w:sz w:val="24"/>
              </w:rPr>
            </w:pPr>
            <w:r>
              <w:rPr>
                <w:rFonts w:ascii="Times New Roman" w:hAnsi="Times New Roman" w:hint="eastAsia"/>
                <w:bCs/>
                <w:sz w:val="24"/>
              </w:rPr>
              <w:t>本项目施</w:t>
            </w:r>
            <w:r>
              <w:rPr>
                <w:rFonts w:ascii="Times New Roman" w:hAnsi="Times New Roman" w:hint="eastAsia"/>
                <w:bCs/>
                <w:color w:val="000000" w:themeColor="text1"/>
                <w:sz w:val="24"/>
              </w:rPr>
              <w:t>工期为厂房的装修以及设备的安装，装修过程和设备安装过程会产生装修垃圾</w:t>
            </w:r>
            <w:r w:rsidR="001361D8">
              <w:rPr>
                <w:rFonts w:ascii="Times New Roman" w:hAnsi="Times New Roman" w:hint="eastAsia"/>
                <w:bCs/>
                <w:color w:val="000000" w:themeColor="text1"/>
                <w:sz w:val="24"/>
              </w:rPr>
              <w:t>和废气</w:t>
            </w:r>
            <w:r>
              <w:rPr>
                <w:rFonts w:ascii="Times New Roman" w:hAnsi="Times New Roman" w:hint="eastAsia"/>
                <w:bCs/>
                <w:color w:val="000000" w:themeColor="text1"/>
                <w:sz w:val="24"/>
              </w:rPr>
              <w:t>（</w:t>
            </w:r>
            <w:r w:rsidR="00A51777">
              <w:rPr>
                <w:rFonts w:ascii="Times New Roman" w:hAnsi="Times New Roman" w:hint="eastAsia"/>
                <w:bCs/>
                <w:color w:val="000000" w:themeColor="text1"/>
                <w:sz w:val="24"/>
              </w:rPr>
              <w:t>如</w:t>
            </w:r>
            <w:r>
              <w:rPr>
                <w:rFonts w:ascii="Times New Roman" w:hAnsi="Times New Roman" w:hint="eastAsia"/>
                <w:bCs/>
                <w:color w:val="000000" w:themeColor="text1"/>
                <w:sz w:val="24"/>
              </w:rPr>
              <w:t>建筑垃圾、废涂料桶、有机废气等）、噪声、设备安装产生的废外包装和相关安装人员的生活污水、生活垃圾等。</w:t>
            </w:r>
          </w:p>
          <w:p w:rsidR="00E5507C" w:rsidRDefault="00E5507C" w:rsidP="00E5507C">
            <w:pPr>
              <w:spacing w:line="360" w:lineRule="auto"/>
              <w:ind w:firstLineChars="200" w:firstLine="480"/>
              <w:rPr>
                <w:color w:val="000000" w:themeColor="text1"/>
              </w:rPr>
            </w:pPr>
            <w:r>
              <w:rPr>
                <w:rFonts w:ascii="Times New Roman" w:hAnsi="Times New Roman" w:hint="eastAsia"/>
                <w:color w:val="000000" w:themeColor="text1"/>
                <w:sz w:val="24"/>
              </w:rPr>
              <w:t>1</w:t>
            </w:r>
            <w:r>
              <w:rPr>
                <w:rFonts w:ascii="Times New Roman" w:hAnsi="Times New Roman"/>
                <w:color w:val="000000" w:themeColor="text1"/>
                <w:sz w:val="24"/>
              </w:rPr>
              <w:t>、废水：</w:t>
            </w:r>
            <w:r>
              <w:rPr>
                <w:rFonts w:ascii="Times New Roman" w:hAnsi="Times New Roman" w:hint="eastAsia"/>
                <w:color w:val="000000" w:themeColor="text1"/>
                <w:sz w:val="24"/>
              </w:rPr>
              <w:t>主要为</w:t>
            </w:r>
            <w:r>
              <w:rPr>
                <w:rFonts w:ascii="Times New Roman" w:hAnsi="Times New Roman"/>
                <w:color w:val="000000" w:themeColor="text1"/>
                <w:sz w:val="24"/>
              </w:rPr>
              <w:t>施工过程中施工人员产生的生活污水，主要污染物为</w:t>
            </w:r>
            <w:r>
              <w:rPr>
                <w:rFonts w:ascii="Times New Roman" w:hAnsi="Times New Roman"/>
                <w:color w:val="000000" w:themeColor="text1"/>
                <w:sz w:val="24"/>
              </w:rPr>
              <w:t>COD</w:t>
            </w:r>
            <w:r>
              <w:rPr>
                <w:rFonts w:ascii="Times New Roman" w:hAnsi="Times New Roman"/>
                <w:color w:val="000000" w:themeColor="text1"/>
                <w:sz w:val="24"/>
              </w:rPr>
              <w:t>、氨氮。</w:t>
            </w:r>
          </w:p>
          <w:p w:rsidR="00E5507C" w:rsidRDefault="00E5507C" w:rsidP="00E5507C">
            <w:pPr>
              <w:spacing w:line="360" w:lineRule="auto"/>
              <w:ind w:firstLineChars="200" w:firstLine="480"/>
              <w:rPr>
                <w:color w:val="000000" w:themeColor="text1"/>
              </w:rPr>
            </w:pPr>
            <w:r>
              <w:rPr>
                <w:rFonts w:ascii="Times New Roman" w:hAnsi="Times New Roman" w:hint="eastAsia"/>
                <w:color w:val="000000" w:themeColor="text1"/>
                <w:sz w:val="24"/>
              </w:rPr>
              <w:t>2</w:t>
            </w:r>
            <w:r>
              <w:rPr>
                <w:rFonts w:ascii="Times New Roman" w:hAnsi="Times New Roman" w:hint="eastAsia"/>
                <w:color w:val="000000" w:themeColor="text1"/>
                <w:sz w:val="24"/>
              </w:rPr>
              <w:t>、废气：厂房内部装修时产生的废气，主要为涂料涂抹过程中产生的有机废气，如甲醛、苯及其同系物等。</w:t>
            </w:r>
            <w:r>
              <w:rPr>
                <w:rFonts w:ascii="Times New Roman" w:hAnsi="Times New Roman" w:hint="eastAsia"/>
                <w:color w:val="000000" w:themeColor="text1"/>
                <w:sz w:val="24"/>
              </w:rPr>
              <w:t xml:space="preserve"> </w:t>
            </w:r>
          </w:p>
          <w:p w:rsidR="00E5507C" w:rsidRDefault="00E5507C" w:rsidP="00E5507C">
            <w:pPr>
              <w:spacing w:line="360" w:lineRule="auto"/>
              <w:ind w:firstLineChars="200" w:firstLine="480"/>
              <w:rPr>
                <w:rFonts w:ascii="Times New Roman" w:hAnsi="Times New Roman"/>
                <w:color w:val="000000" w:themeColor="text1"/>
                <w:sz w:val="24"/>
              </w:rPr>
            </w:pPr>
            <w:r>
              <w:rPr>
                <w:rFonts w:ascii="Times New Roman" w:hAnsi="Times New Roman" w:hint="eastAsia"/>
                <w:color w:val="000000" w:themeColor="text1"/>
                <w:sz w:val="24"/>
              </w:rPr>
              <w:t>3</w:t>
            </w:r>
            <w:r>
              <w:rPr>
                <w:rFonts w:ascii="Times New Roman" w:hAnsi="Times New Roman"/>
                <w:color w:val="000000" w:themeColor="text1"/>
                <w:sz w:val="24"/>
              </w:rPr>
              <w:t>、噪声：主要来自</w:t>
            </w:r>
            <w:r>
              <w:rPr>
                <w:rFonts w:ascii="Times New Roman" w:hAnsi="Times New Roman" w:hint="eastAsia"/>
                <w:color w:val="000000" w:themeColor="text1"/>
                <w:sz w:val="24"/>
              </w:rPr>
              <w:t>厂房装修、隔断、</w:t>
            </w:r>
            <w:r>
              <w:rPr>
                <w:rFonts w:ascii="Times New Roman" w:hAnsi="Times New Roman"/>
                <w:color w:val="000000" w:themeColor="text1"/>
                <w:sz w:val="24"/>
              </w:rPr>
              <w:t>设备安装及调试过程，主要噪声源为切割机、电钻等施工机械</w:t>
            </w:r>
            <w:r>
              <w:rPr>
                <w:rFonts w:ascii="Times New Roman" w:hAnsi="Times New Roman" w:hint="eastAsia"/>
                <w:color w:val="000000" w:themeColor="text1"/>
                <w:sz w:val="24"/>
              </w:rPr>
              <w:t>的</w:t>
            </w:r>
            <w:r>
              <w:rPr>
                <w:rFonts w:ascii="Times New Roman" w:hAnsi="Times New Roman"/>
                <w:color w:val="000000" w:themeColor="text1"/>
                <w:sz w:val="24"/>
              </w:rPr>
              <w:t>钻、切等工序。</w:t>
            </w:r>
          </w:p>
          <w:p w:rsidR="00E5507C" w:rsidRPr="00E5507C" w:rsidRDefault="00E5507C" w:rsidP="00E5507C">
            <w:pPr>
              <w:spacing w:line="360" w:lineRule="auto"/>
              <w:ind w:firstLineChars="200" w:firstLine="480"/>
              <w:rPr>
                <w:rFonts w:ascii="Times New Roman" w:hAnsi="Times New Roman"/>
                <w:sz w:val="24"/>
              </w:rPr>
            </w:pPr>
            <w:r w:rsidRPr="00E5507C">
              <w:rPr>
                <w:rFonts w:ascii="Times New Roman" w:hAnsi="Times New Roman" w:hint="eastAsia"/>
                <w:sz w:val="24"/>
              </w:rPr>
              <w:t>4</w:t>
            </w:r>
            <w:r w:rsidRPr="00E5507C">
              <w:rPr>
                <w:rFonts w:ascii="Times New Roman" w:hAnsi="Times New Roman"/>
                <w:sz w:val="24"/>
              </w:rPr>
              <w:t>、固废：施工期产生的固体废物主要有</w:t>
            </w:r>
            <w:r w:rsidRPr="00E5507C">
              <w:rPr>
                <w:rFonts w:ascii="Times New Roman" w:hAnsi="Times New Roman" w:hint="eastAsia"/>
                <w:sz w:val="24"/>
              </w:rPr>
              <w:t>废水性涂料桶、</w:t>
            </w:r>
            <w:r w:rsidRPr="00E5507C">
              <w:rPr>
                <w:rFonts w:ascii="Times New Roman" w:hAnsi="Times New Roman"/>
                <w:sz w:val="24"/>
              </w:rPr>
              <w:t>设备的废外包装和</w:t>
            </w:r>
            <w:r w:rsidRPr="00E5507C">
              <w:rPr>
                <w:rFonts w:ascii="Times New Roman" w:hAnsi="Times New Roman" w:hint="eastAsia"/>
                <w:sz w:val="24"/>
              </w:rPr>
              <w:t>施工人员产生的</w:t>
            </w:r>
            <w:r w:rsidRPr="00E5507C">
              <w:rPr>
                <w:rFonts w:ascii="Times New Roman" w:hAnsi="Times New Roman"/>
                <w:sz w:val="24"/>
              </w:rPr>
              <w:t>生活垃圾等。</w:t>
            </w:r>
          </w:p>
          <w:p w:rsidR="001222FD" w:rsidRPr="00DC6C3E" w:rsidRDefault="00E5507C" w:rsidP="00E6454C">
            <w:pPr>
              <w:spacing w:line="360" w:lineRule="auto"/>
              <w:rPr>
                <w:rFonts w:ascii="Times New Roman" w:hAnsi="Times New Roman"/>
                <w:b/>
                <w:bCs/>
                <w:sz w:val="24"/>
              </w:rPr>
            </w:pPr>
            <w:r>
              <w:rPr>
                <w:rFonts w:ascii="Times New Roman" w:hAnsi="Times New Roman" w:hint="eastAsia"/>
                <w:b/>
                <w:bCs/>
                <w:sz w:val="24"/>
              </w:rPr>
              <w:t>二、</w:t>
            </w:r>
            <w:r w:rsidR="001222FD" w:rsidRPr="00DC6C3E">
              <w:rPr>
                <w:rFonts w:ascii="Times New Roman" w:hAnsi="Times New Roman"/>
                <w:b/>
                <w:bCs/>
                <w:sz w:val="24"/>
              </w:rPr>
              <w:t>运营期</w:t>
            </w:r>
          </w:p>
          <w:p w:rsidR="00B947AE" w:rsidRPr="00DC6C3E" w:rsidRDefault="00B947AE" w:rsidP="00E6454C">
            <w:pPr>
              <w:spacing w:line="360" w:lineRule="auto"/>
              <w:ind w:firstLineChars="200" w:firstLine="468"/>
              <w:rPr>
                <w:rFonts w:ascii="Times New Roman" w:hAnsi="Times New Roman"/>
                <w:spacing w:val="-3"/>
                <w:sz w:val="24"/>
              </w:rPr>
            </w:pPr>
            <w:r w:rsidRPr="00DC6C3E">
              <w:rPr>
                <w:rFonts w:ascii="Times New Roman" w:hAnsi="Times New Roman"/>
                <w:spacing w:val="-3"/>
                <w:sz w:val="24"/>
              </w:rPr>
              <w:t>项目投产后将会有</w:t>
            </w:r>
            <w:r w:rsidR="003D1075" w:rsidRPr="00DC6C3E">
              <w:rPr>
                <w:rFonts w:ascii="Times New Roman" w:hAnsi="Times New Roman"/>
                <w:spacing w:val="-3"/>
                <w:sz w:val="24"/>
              </w:rPr>
              <w:t>废水</w:t>
            </w:r>
            <w:r w:rsidRPr="00DC6C3E">
              <w:rPr>
                <w:rFonts w:ascii="Times New Roman" w:hAnsi="Times New Roman"/>
                <w:spacing w:val="-3"/>
                <w:sz w:val="24"/>
              </w:rPr>
              <w:t>、废气、噪声、固体废物等污染，具体产生工序</w:t>
            </w:r>
            <w:r w:rsidR="001B03C5" w:rsidRPr="00DC6C3E">
              <w:rPr>
                <w:rFonts w:ascii="Times New Roman" w:hAnsi="Times New Roman"/>
                <w:spacing w:val="-3"/>
                <w:sz w:val="24"/>
              </w:rPr>
              <w:t>如下</w:t>
            </w:r>
            <w:r w:rsidRPr="00DC6C3E">
              <w:rPr>
                <w:rFonts w:ascii="Times New Roman" w:hAnsi="Times New Roman"/>
                <w:spacing w:val="-3"/>
                <w:sz w:val="24"/>
              </w:rPr>
              <w:t>：</w:t>
            </w:r>
          </w:p>
          <w:p w:rsidR="001222FD" w:rsidRPr="00DC6C3E" w:rsidRDefault="001222FD" w:rsidP="00E6454C">
            <w:pPr>
              <w:pStyle w:val="aa"/>
              <w:spacing w:after="0" w:line="360" w:lineRule="auto"/>
              <w:ind w:firstLineChars="200" w:firstLine="482"/>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、废气</w:t>
            </w:r>
          </w:p>
          <w:p w:rsidR="00FF5343" w:rsidRDefault="001C22BF" w:rsidP="00E6454C">
            <w:pPr>
              <w:spacing w:line="360" w:lineRule="auto"/>
              <w:ind w:firstLineChars="200" w:firstLine="480"/>
              <w:rPr>
                <w:rFonts w:ascii="Times New Roman" w:hAnsi="Times New Roman"/>
                <w:sz w:val="24"/>
              </w:rPr>
            </w:pPr>
            <w:r w:rsidRPr="00DC6C3E">
              <w:rPr>
                <w:rFonts w:ascii="Times New Roman" w:hAnsi="Times New Roman"/>
                <w:sz w:val="24"/>
              </w:rPr>
              <w:t>本项目</w:t>
            </w:r>
            <w:r w:rsidR="000E597C">
              <w:rPr>
                <w:rFonts w:ascii="Times New Roman" w:hAnsi="Times New Roman"/>
                <w:sz w:val="24"/>
              </w:rPr>
              <w:t>运行过程中，</w:t>
            </w:r>
            <w:r w:rsidR="000E597C">
              <w:rPr>
                <w:rFonts w:ascii="Times New Roman" w:hAnsi="Times New Roman" w:hint="eastAsia"/>
                <w:sz w:val="24"/>
              </w:rPr>
              <w:t>废气</w:t>
            </w:r>
            <w:r w:rsidR="008B12C1" w:rsidRPr="00DC6C3E">
              <w:rPr>
                <w:rFonts w:ascii="Times New Roman" w:hAnsi="Times New Roman"/>
                <w:sz w:val="24"/>
              </w:rPr>
              <w:t>污染工序</w:t>
            </w:r>
            <w:r w:rsidR="000E597C">
              <w:rPr>
                <w:rFonts w:ascii="Times New Roman" w:hAnsi="Times New Roman" w:hint="eastAsia"/>
                <w:sz w:val="24"/>
              </w:rPr>
              <w:t>主要</w:t>
            </w:r>
            <w:r w:rsidR="003F617E" w:rsidRPr="00DC6C3E">
              <w:rPr>
                <w:rFonts w:ascii="Times New Roman" w:hAnsi="Times New Roman"/>
                <w:sz w:val="24"/>
              </w:rPr>
              <w:t>为</w:t>
            </w:r>
            <w:r w:rsidR="008B12C1" w:rsidRPr="00DC6C3E">
              <w:rPr>
                <w:rFonts w:ascii="Times New Roman" w:hAnsi="Times New Roman"/>
                <w:sz w:val="24"/>
              </w:rPr>
              <w:t>：</w:t>
            </w:r>
            <w:r w:rsidR="000E597C">
              <w:rPr>
                <w:rFonts w:ascii="Times New Roman" w:hAnsi="Times New Roman" w:hint="eastAsia"/>
                <w:sz w:val="24"/>
              </w:rPr>
              <w:t>粉料物质称量过程中产生的颗粒物，</w:t>
            </w:r>
            <w:r w:rsidR="00310409">
              <w:rPr>
                <w:rFonts w:ascii="Times New Roman" w:hAnsi="Times New Roman" w:hint="eastAsia"/>
                <w:sz w:val="24"/>
              </w:rPr>
              <w:t>混合前</w:t>
            </w:r>
            <w:r w:rsidR="000E597C">
              <w:rPr>
                <w:rFonts w:ascii="Times New Roman" w:hAnsi="Times New Roman" w:hint="eastAsia"/>
                <w:sz w:val="24"/>
              </w:rPr>
              <w:t>人工投料</w:t>
            </w:r>
            <w:r w:rsidR="00310409">
              <w:rPr>
                <w:rFonts w:ascii="Times New Roman" w:hAnsi="Times New Roman" w:hint="eastAsia"/>
                <w:sz w:val="24"/>
              </w:rPr>
              <w:t>和混合后</w:t>
            </w:r>
            <w:r w:rsidR="00F77024">
              <w:rPr>
                <w:rFonts w:ascii="Times New Roman" w:hAnsi="Times New Roman" w:hint="eastAsia"/>
                <w:sz w:val="24"/>
              </w:rPr>
              <w:t>出料</w:t>
            </w:r>
            <w:r w:rsidR="000E597C">
              <w:rPr>
                <w:rFonts w:ascii="Times New Roman" w:hAnsi="Times New Roman" w:hint="eastAsia"/>
                <w:sz w:val="24"/>
              </w:rPr>
              <w:t>过程中产生的颗粒物，粗糖研磨</w:t>
            </w:r>
            <w:r w:rsidR="00923342">
              <w:rPr>
                <w:rFonts w:ascii="Times New Roman" w:hAnsi="Times New Roman" w:hint="eastAsia"/>
                <w:sz w:val="24"/>
              </w:rPr>
              <w:t>和过滤进、</w:t>
            </w:r>
            <w:r w:rsidR="00C33A3F">
              <w:rPr>
                <w:rFonts w:ascii="Times New Roman" w:hAnsi="Times New Roman" w:hint="eastAsia"/>
                <w:sz w:val="24"/>
              </w:rPr>
              <w:t>出料</w:t>
            </w:r>
            <w:r w:rsidR="000E597C">
              <w:rPr>
                <w:rFonts w:ascii="Times New Roman" w:hAnsi="Times New Roman" w:hint="eastAsia"/>
                <w:sz w:val="24"/>
              </w:rPr>
              <w:t>过程中产生的颗粒物，巧克力熔化、咖啡豆烘焙、茶叶烘烤以及坚果粒烘干过程中散发的异味</w:t>
            </w:r>
            <w:r w:rsidR="00173EEF">
              <w:rPr>
                <w:rFonts w:ascii="Times New Roman" w:hAnsi="Times New Roman" w:hint="eastAsia"/>
                <w:sz w:val="24"/>
              </w:rPr>
              <w:t>。</w:t>
            </w:r>
          </w:p>
          <w:p w:rsidR="00173EEF" w:rsidRPr="00173EEF" w:rsidRDefault="00173EEF" w:rsidP="00E6454C">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sidR="006E70A7">
              <w:rPr>
                <w:rFonts w:ascii="Times New Roman" w:hAnsi="Times New Roman" w:hint="eastAsia"/>
                <w:sz w:val="24"/>
              </w:rPr>
              <w:t>称量、</w:t>
            </w:r>
            <w:r w:rsidR="00C053D6">
              <w:rPr>
                <w:rFonts w:ascii="Times New Roman" w:hAnsi="Times New Roman" w:hint="eastAsia"/>
                <w:sz w:val="24"/>
              </w:rPr>
              <w:t>混合前后</w:t>
            </w:r>
            <w:r w:rsidR="007A0F94">
              <w:rPr>
                <w:rFonts w:ascii="Times New Roman" w:hAnsi="Times New Roman" w:hint="eastAsia"/>
                <w:sz w:val="24"/>
              </w:rPr>
              <w:t>投料</w:t>
            </w:r>
            <w:r w:rsidR="000414E0">
              <w:rPr>
                <w:rFonts w:ascii="Times New Roman" w:hAnsi="Times New Roman" w:hint="eastAsia"/>
                <w:sz w:val="24"/>
              </w:rPr>
              <w:t>出料</w:t>
            </w:r>
            <w:r w:rsidR="006E70A7">
              <w:rPr>
                <w:rFonts w:ascii="Times New Roman" w:hAnsi="Times New Roman" w:hint="eastAsia"/>
                <w:sz w:val="24"/>
              </w:rPr>
              <w:t>、粗糖研磨</w:t>
            </w:r>
            <w:r w:rsidR="00923342">
              <w:rPr>
                <w:rFonts w:ascii="Times New Roman" w:hAnsi="Times New Roman" w:hint="eastAsia"/>
                <w:sz w:val="24"/>
              </w:rPr>
              <w:t>和过滤进出料</w:t>
            </w:r>
            <w:r w:rsidR="006E70A7">
              <w:rPr>
                <w:rFonts w:ascii="Times New Roman" w:hAnsi="Times New Roman" w:hint="eastAsia"/>
                <w:sz w:val="24"/>
              </w:rPr>
              <w:t>过程中产生的颗粒物</w:t>
            </w:r>
          </w:p>
          <w:p w:rsidR="004F15E5" w:rsidRDefault="007A0F94" w:rsidP="00E6454C">
            <w:pPr>
              <w:spacing w:line="360" w:lineRule="auto"/>
              <w:ind w:firstLineChars="200" w:firstLine="480"/>
              <w:rPr>
                <w:rFonts w:ascii="Times New Roman" w:hAnsi="Times New Roman"/>
                <w:sz w:val="24"/>
              </w:rPr>
            </w:pPr>
            <w:r>
              <w:rPr>
                <w:rFonts w:ascii="Times New Roman" w:hAnsi="Times New Roman" w:hint="eastAsia"/>
                <w:sz w:val="24"/>
              </w:rPr>
              <w:t>本项目粉料原辅材料包含各类果蔬粉、茶粉、巧克力粉、可可粉、面粉、酵母粉、蛋糕粉、奶粉、糖粉、油脂末、吉利丁粉、果胶粉等</w:t>
            </w:r>
            <w:r w:rsidR="00BD0199">
              <w:rPr>
                <w:rFonts w:ascii="Times New Roman" w:hAnsi="Times New Roman" w:hint="eastAsia"/>
                <w:sz w:val="24"/>
              </w:rPr>
              <w:t>共计</w:t>
            </w:r>
            <w:r w:rsidR="00D81EF5">
              <w:rPr>
                <w:rFonts w:ascii="Times New Roman" w:hAnsi="Times New Roman" w:hint="eastAsia"/>
                <w:sz w:val="24"/>
              </w:rPr>
              <w:t>223.</w:t>
            </w:r>
            <w:r w:rsidR="00A6476D">
              <w:rPr>
                <w:rFonts w:ascii="Times New Roman" w:hAnsi="Times New Roman" w:hint="eastAsia"/>
                <w:sz w:val="24"/>
              </w:rPr>
              <w:t>59</w:t>
            </w:r>
            <w:r w:rsidR="000414E0">
              <w:rPr>
                <w:rFonts w:ascii="Times New Roman" w:hAnsi="Times New Roman" w:hint="eastAsia"/>
                <w:sz w:val="24"/>
              </w:rPr>
              <w:t>t/a</w:t>
            </w:r>
            <w:r>
              <w:rPr>
                <w:rFonts w:ascii="Times New Roman" w:hAnsi="Times New Roman" w:hint="eastAsia"/>
                <w:sz w:val="24"/>
              </w:rPr>
              <w:t>，这些粉料在人工称量时会有少量颗粒物产生，经称量后的粉料需人工投入密闭混合机内，混合后出料进入包装机，粉料在人工投入和</w:t>
            </w:r>
            <w:r w:rsidR="00876786">
              <w:rPr>
                <w:rFonts w:ascii="Times New Roman" w:hAnsi="Times New Roman" w:hint="eastAsia"/>
                <w:sz w:val="24"/>
              </w:rPr>
              <w:t>混合</w:t>
            </w:r>
            <w:r>
              <w:rPr>
                <w:rFonts w:ascii="Times New Roman" w:hAnsi="Times New Roman" w:hint="eastAsia"/>
                <w:sz w:val="24"/>
              </w:rPr>
              <w:t>出料时也会有颗粒物产生</w:t>
            </w:r>
            <w:r w:rsidR="00F24D3D">
              <w:rPr>
                <w:rFonts w:ascii="Times New Roman" w:hAnsi="Times New Roman" w:hint="eastAsia"/>
                <w:sz w:val="24"/>
              </w:rPr>
              <w:t>。</w:t>
            </w:r>
          </w:p>
          <w:p w:rsidR="007A0F94" w:rsidRDefault="007A0F94" w:rsidP="00E6454C">
            <w:pPr>
              <w:spacing w:line="360" w:lineRule="auto"/>
              <w:ind w:firstLineChars="200" w:firstLine="480"/>
              <w:rPr>
                <w:rFonts w:ascii="Times New Roman" w:hAnsi="Times New Roman"/>
                <w:sz w:val="24"/>
              </w:rPr>
            </w:pPr>
            <w:r>
              <w:rPr>
                <w:rFonts w:ascii="Times New Roman" w:hAnsi="Times New Roman" w:hint="eastAsia"/>
                <w:sz w:val="24"/>
              </w:rPr>
              <w:t>建设单位对粉料物质损失进行小规模实验，以颗粒物形式在称量、投料和出料过程中的损失量约为</w:t>
            </w:r>
            <w:r w:rsidR="00EA1479">
              <w:rPr>
                <w:rFonts w:ascii="Times New Roman" w:hAnsi="Times New Roman" w:hint="eastAsia"/>
                <w:sz w:val="24"/>
              </w:rPr>
              <w:t>1%</w:t>
            </w:r>
            <w:r>
              <w:rPr>
                <w:rFonts w:ascii="Times New Roman" w:hAnsi="Times New Roman" w:hint="eastAsia"/>
                <w:sz w:val="24"/>
              </w:rPr>
              <w:t>，</w:t>
            </w:r>
            <w:r w:rsidR="000414E0">
              <w:rPr>
                <w:rFonts w:ascii="Times New Roman" w:hAnsi="Times New Roman" w:hint="eastAsia"/>
                <w:sz w:val="24"/>
              </w:rPr>
              <w:t>则本项目粉末物料的颗粒物产生量为</w:t>
            </w:r>
            <w:r w:rsidR="00BB2461">
              <w:rPr>
                <w:rFonts w:ascii="Times New Roman" w:hAnsi="Times New Roman" w:hint="eastAsia"/>
                <w:sz w:val="24"/>
              </w:rPr>
              <w:t>2.23</w:t>
            </w:r>
            <w:r w:rsidR="00A6476D">
              <w:rPr>
                <w:rFonts w:ascii="Times New Roman" w:hAnsi="Times New Roman" w:hint="eastAsia"/>
                <w:sz w:val="24"/>
              </w:rPr>
              <w:t>6</w:t>
            </w:r>
            <w:r w:rsidR="000414E0">
              <w:rPr>
                <w:rFonts w:ascii="Times New Roman" w:hAnsi="Times New Roman" w:hint="eastAsia"/>
                <w:sz w:val="24"/>
              </w:rPr>
              <w:t>t/a</w:t>
            </w:r>
            <w:r w:rsidR="00EA1479">
              <w:rPr>
                <w:rFonts w:ascii="Times New Roman" w:hAnsi="Times New Roman" w:hint="eastAsia"/>
                <w:sz w:val="24"/>
              </w:rPr>
              <w:t>，</w:t>
            </w:r>
            <w:r w:rsidR="00876786">
              <w:rPr>
                <w:rFonts w:ascii="Times New Roman" w:hAnsi="Times New Roman" w:hint="eastAsia"/>
                <w:sz w:val="24"/>
              </w:rPr>
              <w:t>平均</w:t>
            </w:r>
            <w:r w:rsidR="00EA1479">
              <w:rPr>
                <w:rFonts w:ascii="Times New Roman" w:hAnsi="Times New Roman" w:hint="eastAsia"/>
                <w:sz w:val="24"/>
              </w:rPr>
              <w:t>每天</w:t>
            </w:r>
            <w:r w:rsidR="00A623C4">
              <w:rPr>
                <w:rFonts w:ascii="Times New Roman" w:hAnsi="Times New Roman" w:hint="eastAsia"/>
                <w:sz w:val="24"/>
              </w:rPr>
              <w:t>运行时间</w:t>
            </w:r>
            <w:r w:rsidR="00EA1479">
              <w:rPr>
                <w:rFonts w:ascii="Times New Roman" w:hAnsi="Times New Roman" w:hint="eastAsia"/>
                <w:sz w:val="24"/>
              </w:rPr>
              <w:t>约</w:t>
            </w:r>
            <w:r w:rsidR="002D4329">
              <w:rPr>
                <w:rFonts w:ascii="Times New Roman" w:hAnsi="Times New Roman" w:hint="eastAsia"/>
                <w:sz w:val="24"/>
              </w:rPr>
              <w:t>3</w:t>
            </w:r>
            <w:r w:rsidR="00BB2461">
              <w:rPr>
                <w:rFonts w:ascii="Times New Roman" w:hAnsi="Times New Roman" w:hint="eastAsia"/>
                <w:sz w:val="24"/>
              </w:rPr>
              <w:t>h</w:t>
            </w:r>
            <w:r w:rsidR="00BB2461">
              <w:rPr>
                <w:rFonts w:ascii="Times New Roman" w:hAnsi="Times New Roman" w:hint="eastAsia"/>
                <w:sz w:val="24"/>
              </w:rPr>
              <w:t>，则颗粒物产生速率为</w:t>
            </w:r>
            <w:r w:rsidR="002D4329">
              <w:rPr>
                <w:rFonts w:ascii="Times New Roman" w:hAnsi="Times New Roman" w:hint="eastAsia"/>
                <w:sz w:val="24"/>
              </w:rPr>
              <w:t>2.48</w:t>
            </w:r>
            <w:r w:rsidR="00A6476D">
              <w:rPr>
                <w:rFonts w:ascii="Times New Roman" w:hAnsi="Times New Roman" w:hint="eastAsia"/>
                <w:sz w:val="24"/>
              </w:rPr>
              <w:t>4</w:t>
            </w:r>
            <w:r w:rsidR="00BB2461">
              <w:rPr>
                <w:rFonts w:ascii="Times New Roman" w:hAnsi="Times New Roman" w:hint="eastAsia"/>
                <w:sz w:val="24"/>
              </w:rPr>
              <w:t>kg/h</w:t>
            </w:r>
            <w:r w:rsidR="000414E0">
              <w:rPr>
                <w:rFonts w:ascii="Times New Roman" w:hAnsi="Times New Roman" w:hint="eastAsia"/>
                <w:sz w:val="24"/>
              </w:rPr>
              <w:t>。</w:t>
            </w:r>
          </w:p>
          <w:p w:rsidR="00BB2461" w:rsidRPr="00BB2461" w:rsidRDefault="00BB2461" w:rsidP="00E6454C">
            <w:pPr>
              <w:spacing w:line="360" w:lineRule="auto"/>
              <w:ind w:firstLineChars="200" w:firstLine="480"/>
              <w:rPr>
                <w:rFonts w:ascii="Times New Roman" w:hAnsi="Times New Roman"/>
                <w:sz w:val="24"/>
              </w:rPr>
            </w:pPr>
            <w:r>
              <w:rPr>
                <w:rFonts w:ascii="Times New Roman" w:hAnsi="Times New Roman" w:hint="eastAsia"/>
                <w:sz w:val="24"/>
              </w:rPr>
              <w:t>本项目食糖加工工艺是将粗糖研磨成为细糖，研磨</w:t>
            </w:r>
            <w:r w:rsidR="000412A9">
              <w:rPr>
                <w:rFonts w:ascii="Times New Roman" w:hAnsi="Times New Roman" w:hint="eastAsia"/>
                <w:sz w:val="24"/>
              </w:rPr>
              <w:t>时于密闭的粉碎机内进行，之后在密闭的振动筛内进行过滤，粉碎机和振动筛在进出物料时分别有少量的颗粒物产生，根据建设单位提供经验数据，颗粒物产生量为原料用量的</w:t>
            </w:r>
            <w:r w:rsidR="000412A9">
              <w:rPr>
                <w:rFonts w:ascii="Times New Roman" w:hAnsi="Times New Roman" w:hint="eastAsia"/>
                <w:sz w:val="24"/>
              </w:rPr>
              <w:t>1%</w:t>
            </w:r>
            <w:r w:rsidR="000412A9">
              <w:rPr>
                <w:rFonts w:ascii="Times New Roman" w:hAnsi="Times New Roman" w:hint="eastAsia"/>
                <w:sz w:val="24"/>
              </w:rPr>
              <w:t>，则</w:t>
            </w:r>
            <w:r w:rsidR="003728DB">
              <w:rPr>
                <w:rFonts w:ascii="Times New Roman" w:hAnsi="Times New Roman" w:hint="eastAsia"/>
                <w:sz w:val="24"/>
              </w:rPr>
              <w:t>食糖加工过程中</w:t>
            </w:r>
            <w:r w:rsidR="000412A9">
              <w:rPr>
                <w:rFonts w:ascii="Times New Roman" w:hAnsi="Times New Roman" w:hint="eastAsia"/>
                <w:sz w:val="24"/>
              </w:rPr>
              <w:t>颗粒物</w:t>
            </w:r>
            <w:r w:rsidR="000412A9">
              <w:rPr>
                <w:rFonts w:ascii="Times New Roman" w:hAnsi="Times New Roman" w:hint="eastAsia"/>
                <w:sz w:val="24"/>
              </w:rPr>
              <w:lastRenderedPageBreak/>
              <w:t>产生量为</w:t>
            </w:r>
            <w:r w:rsidR="00A623C4">
              <w:rPr>
                <w:rFonts w:ascii="Times New Roman" w:hAnsi="Times New Roman" w:hint="eastAsia"/>
                <w:sz w:val="24"/>
              </w:rPr>
              <w:t>0.</w:t>
            </w:r>
            <w:r w:rsidR="00A6476D">
              <w:rPr>
                <w:rFonts w:ascii="Times New Roman" w:hAnsi="Times New Roman" w:hint="eastAsia"/>
                <w:sz w:val="24"/>
              </w:rPr>
              <w:t>81</w:t>
            </w:r>
            <w:r w:rsidR="00A623C4">
              <w:rPr>
                <w:rFonts w:ascii="Times New Roman" w:hAnsi="Times New Roman" w:hint="eastAsia"/>
                <w:sz w:val="24"/>
              </w:rPr>
              <w:t>t/a</w:t>
            </w:r>
            <w:r w:rsidR="00A623C4">
              <w:rPr>
                <w:rFonts w:ascii="Times New Roman" w:hAnsi="Times New Roman" w:hint="eastAsia"/>
                <w:sz w:val="24"/>
              </w:rPr>
              <w:t>，粉碎磨粉间运行时间为</w:t>
            </w:r>
            <w:r w:rsidR="002D4329">
              <w:rPr>
                <w:rFonts w:ascii="Times New Roman" w:hAnsi="Times New Roman" w:hint="eastAsia"/>
                <w:sz w:val="24"/>
              </w:rPr>
              <w:t>6</w:t>
            </w:r>
            <w:r w:rsidR="00A623C4">
              <w:rPr>
                <w:rFonts w:ascii="Times New Roman" w:hAnsi="Times New Roman" w:hint="eastAsia"/>
                <w:sz w:val="24"/>
              </w:rPr>
              <w:t>00h/a</w:t>
            </w:r>
            <w:r w:rsidR="00A623C4">
              <w:rPr>
                <w:rFonts w:ascii="Times New Roman" w:hAnsi="Times New Roman" w:hint="eastAsia"/>
                <w:sz w:val="24"/>
              </w:rPr>
              <w:t>，则颗粒物产生速率为</w:t>
            </w:r>
            <w:r w:rsidR="002D4329">
              <w:rPr>
                <w:rFonts w:ascii="Times New Roman" w:hAnsi="Times New Roman" w:hint="eastAsia"/>
                <w:sz w:val="24"/>
              </w:rPr>
              <w:t>1.</w:t>
            </w:r>
            <w:r w:rsidR="00A6476D">
              <w:rPr>
                <w:rFonts w:ascii="Times New Roman" w:hAnsi="Times New Roman" w:hint="eastAsia"/>
                <w:sz w:val="24"/>
              </w:rPr>
              <w:t>35</w:t>
            </w:r>
            <w:r w:rsidR="00A623C4">
              <w:rPr>
                <w:rFonts w:ascii="Times New Roman" w:hAnsi="Times New Roman" w:hint="eastAsia"/>
                <w:sz w:val="24"/>
              </w:rPr>
              <w:t>kg/h</w:t>
            </w:r>
            <w:r w:rsidR="00A623C4">
              <w:rPr>
                <w:rFonts w:ascii="Times New Roman" w:hAnsi="Times New Roman" w:hint="eastAsia"/>
                <w:sz w:val="24"/>
              </w:rPr>
              <w:t>。</w:t>
            </w:r>
          </w:p>
          <w:p w:rsidR="00811900" w:rsidRPr="00811900" w:rsidRDefault="00A623C4" w:rsidP="00E6454C">
            <w:pPr>
              <w:spacing w:line="360" w:lineRule="auto"/>
              <w:ind w:firstLineChars="200" w:firstLine="480"/>
              <w:rPr>
                <w:rFonts w:ascii="Times New Roman" w:hAnsi="Times New Roman"/>
                <w:sz w:val="24"/>
              </w:rPr>
            </w:pPr>
            <w:r>
              <w:rPr>
                <w:rFonts w:ascii="Times New Roman" w:hAnsi="Times New Roman" w:hint="eastAsia"/>
                <w:sz w:val="24"/>
              </w:rPr>
              <w:t>建设单位拟</w:t>
            </w:r>
            <w:r w:rsidR="003728DB">
              <w:rPr>
                <w:rFonts w:ascii="Times New Roman" w:hAnsi="Times New Roman" w:hint="eastAsia"/>
                <w:sz w:val="24"/>
              </w:rPr>
              <w:t>对</w:t>
            </w:r>
            <w:r w:rsidR="008B2F5A">
              <w:rPr>
                <w:rFonts w:ascii="Times New Roman" w:hAnsi="Times New Roman" w:hint="eastAsia"/>
                <w:sz w:val="24"/>
              </w:rPr>
              <w:t>称量配料间、粉碎磨粉间和混合间进行负压设计，房间内设置除尘排风系统，采用下侧排风方式，带有粉尘的空气先经除尘排风系统送至除尘机组（滤筒除尘器），处理效率可达</w:t>
            </w:r>
            <w:r w:rsidR="008B2F5A">
              <w:rPr>
                <w:rFonts w:ascii="Times New Roman" w:hAnsi="Times New Roman" w:hint="eastAsia"/>
                <w:sz w:val="24"/>
              </w:rPr>
              <w:t>9</w:t>
            </w:r>
            <w:r w:rsidR="002D4329">
              <w:rPr>
                <w:rFonts w:ascii="Times New Roman" w:hAnsi="Times New Roman" w:hint="eastAsia"/>
                <w:sz w:val="24"/>
              </w:rPr>
              <w:t>8</w:t>
            </w:r>
            <w:r w:rsidR="008B2F5A">
              <w:rPr>
                <w:rFonts w:ascii="Times New Roman" w:hAnsi="Times New Roman" w:hint="eastAsia"/>
                <w:sz w:val="24"/>
              </w:rPr>
              <w:t>%</w:t>
            </w:r>
            <w:r w:rsidR="008B2F5A">
              <w:rPr>
                <w:rFonts w:ascii="Times New Roman" w:hAnsi="Times New Roman" w:hint="eastAsia"/>
                <w:sz w:val="24"/>
              </w:rPr>
              <w:t>，处理后的气体再经空气净化系统过滤后</w:t>
            </w:r>
            <w:r w:rsidR="00F77024">
              <w:rPr>
                <w:rFonts w:ascii="Times New Roman" w:hAnsi="Times New Roman" w:hint="eastAsia"/>
                <w:sz w:val="24"/>
              </w:rPr>
              <w:t>排至室外</w:t>
            </w:r>
            <w:r w:rsidR="002F570D">
              <w:rPr>
                <w:rFonts w:ascii="Times New Roman" w:hAnsi="Times New Roman" w:hint="eastAsia"/>
                <w:sz w:val="24"/>
              </w:rPr>
              <w:t>。</w:t>
            </w:r>
          </w:p>
          <w:p w:rsidR="004227CE" w:rsidRPr="00DC6C3E" w:rsidRDefault="004227CE" w:rsidP="004227CE">
            <w:pPr>
              <w:spacing w:line="520" w:lineRule="exact"/>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E13590">
              <w:rPr>
                <w:rFonts w:ascii="Times New Roman" w:eastAsiaTheme="majorEastAsia" w:hAnsi="Times New Roman" w:hint="eastAsia"/>
                <w:b/>
                <w:bCs/>
                <w:sz w:val="24"/>
              </w:rPr>
              <w:t xml:space="preserve">12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项目</w:t>
            </w:r>
            <w:r w:rsidR="00F77024">
              <w:rPr>
                <w:rFonts w:ascii="Times New Roman" w:eastAsiaTheme="majorEastAsia" w:hAnsi="Times New Roman" w:hint="eastAsia"/>
                <w:b/>
                <w:bCs/>
                <w:sz w:val="24"/>
              </w:rPr>
              <w:t>颗粒物</w:t>
            </w:r>
            <w:r w:rsidRPr="00DC6C3E">
              <w:rPr>
                <w:rFonts w:ascii="Times New Roman" w:eastAsiaTheme="majorEastAsia" w:hAnsi="Times New Roman"/>
                <w:b/>
                <w:bCs/>
                <w:sz w:val="24"/>
              </w:rPr>
              <w:t>的产排情况表</w:t>
            </w:r>
          </w:p>
          <w:tbl>
            <w:tblPr>
              <w:tblStyle w:val="af4"/>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1686"/>
              <w:gridCol w:w="2126"/>
              <w:gridCol w:w="2268"/>
              <w:gridCol w:w="1090"/>
              <w:gridCol w:w="1417"/>
            </w:tblGrid>
            <w:tr w:rsidR="00F77024" w:rsidRPr="00DC6C3E" w:rsidTr="00277746">
              <w:trPr>
                <w:jc w:val="center"/>
              </w:trPr>
              <w:tc>
                <w:tcPr>
                  <w:tcW w:w="1686" w:type="dxa"/>
                  <w:vAlign w:val="center"/>
                </w:tcPr>
                <w:p w:rsidR="00F77024" w:rsidRPr="00DC6C3E" w:rsidRDefault="00F77024" w:rsidP="004D092B">
                  <w:pPr>
                    <w:spacing w:line="360" w:lineRule="auto"/>
                    <w:jc w:val="center"/>
                    <w:rPr>
                      <w:rFonts w:ascii="Times New Roman" w:hAnsi="Times New Roman"/>
                      <w:szCs w:val="21"/>
                    </w:rPr>
                  </w:pPr>
                  <w:r>
                    <w:rPr>
                      <w:rFonts w:ascii="Times New Roman" w:hAnsi="Times New Roman" w:hint="eastAsia"/>
                      <w:szCs w:val="21"/>
                    </w:rPr>
                    <w:t>产生工序</w:t>
                  </w:r>
                </w:p>
              </w:tc>
              <w:tc>
                <w:tcPr>
                  <w:tcW w:w="2126" w:type="dxa"/>
                  <w:vAlign w:val="center"/>
                </w:tcPr>
                <w:p w:rsidR="00F77024" w:rsidRPr="00DC6C3E" w:rsidRDefault="00F77024" w:rsidP="004D092B">
                  <w:pPr>
                    <w:spacing w:line="360" w:lineRule="auto"/>
                    <w:jc w:val="center"/>
                    <w:rPr>
                      <w:rFonts w:ascii="Times New Roman" w:hAnsi="Times New Roman"/>
                      <w:szCs w:val="21"/>
                    </w:rPr>
                  </w:pPr>
                  <w:r>
                    <w:rPr>
                      <w:rFonts w:ascii="Times New Roman" w:hAnsi="Times New Roman" w:hint="eastAsia"/>
                      <w:szCs w:val="21"/>
                    </w:rPr>
                    <w:t>/</w:t>
                  </w:r>
                </w:p>
              </w:tc>
              <w:tc>
                <w:tcPr>
                  <w:tcW w:w="2268" w:type="dxa"/>
                  <w:vAlign w:val="center"/>
                </w:tcPr>
                <w:p w:rsidR="00F77024" w:rsidRDefault="00452740" w:rsidP="004D092B">
                  <w:pPr>
                    <w:spacing w:line="360" w:lineRule="auto"/>
                    <w:jc w:val="center"/>
                    <w:rPr>
                      <w:rFonts w:ascii="Times New Roman" w:hAnsi="Times New Roman"/>
                      <w:szCs w:val="21"/>
                    </w:rPr>
                  </w:pPr>
                  <w:r>
                    <w:rPr>
                      <w:rFonts w:ascii="Times New Roman" w:hAnsi="Times New Roman" w:hint="eastAsia"/>
                      <w:szCs w:val="21"/>
                    </w:rPr>
                    <w:t>称量、混合前后进出料</w:t>
                  </w:r>
                </w:p>
              </w:tc>
              <w:tc>
                <w:tcPr>
                  <w:tcW w:w="1090" w:type="dxa"/>
                </w:tcPr>
                <w:p w:rsidR="00F77024" w:rsidRDefault="00452740" w:rsidP="004D092B">
                  <w:pPr>
                    <w:spacing w:line="360" w:lineRule="auto"/>
                    <w:jc w:val="center"/>
                    <w:rPr>
                      <w:rFonts w:ascii="Times New Roman" w:hAnsi="Times New Roman"/>
                      <w:szCs w:val="21"/>
                    </w:rPr>
                  </w:pPr>
                  <w:r>
                    <w:rPr>
                      <w:rFonts w:ascii="Times New Roman" w:hAnsi="Times New Roman" w:hint="eastAsia"/>
                      <w:szCs w:val="21"/>
                    </w:rPr>
                    <w:t>粗糖研磨</w:t>
                  </w:r>
                </w:p>
              </w:tc>
              <w:tc>
                <w:tcPr>
                  <w:tcW w:w="1417" w:type="dxa"/>
                </w:tcPr>
                <w:p w:rsidR="00F77024" w:rsidRDefault="00452740" w:rsidP="004D092B">
                  <w:pPr>
                    <w:spacing w:line="360" w:lineRule="auto"/>
                    <w:jc w:val="center"/>
                    <w:rPr>
                      <w:rFonts w:ascii="Times New Roman" w:hAnsi="Times New Roman"/>
                      <w:szCs w:val="21"/>
                    </w:rPr>
                  </w:pPr>
                  <w:r>
                    <w:rPr>
                      <w:rFonts w:ascii="Times New Roman" w:hAnsi="Times New Roman" w:hint="eastAsia"/>
                      <w:szCs w:val="21"/>
                    </w:rPr>
                    <w:t>汇总</w:t>
                  </w:r>
                </w:p>
              </w:tc>
            </w:tr>
            <w:tr w:rsidR="00F77024" w:rsidRPr="00DC6C3E" w:rsidTr="00277746">
              <w:trPr>
                <w:jc w:val="center"/>
              </w:trPr>
              <w:tc>
                <w:tcPr>
                  <w:tcW w:w="1686" w:type="dxa"/>
                  <w:vMerge w:val="restart"/>
                  <w:vAlign w:val="center"/>
                </w:tcPr>
                <w:p w:rsidR="00F77024" w:rsidRPr="00DC6C3E" w:rsidRDefault="00F77024" w:rsidP="004D092B">
                  <w:pPr>
                    <w:spacing w:line="360" w:lineRule="auto"/>
                    <w:jc w:val="center"/>
                    <w:rPr>
                      <w:rFonts w:ascii="Times New Roman" w:hAnsi="Times New Roman"/>
                      <w:szCs w:val="21"/>
                    </w:rPr>
                  </w:pPr>
                  <w:r>
                    <w:rPr>
                      <w:rFonts w:ascii="Times New Roman" w:hAnsi="Times New Roman" w:hint="eastAsia"/>
                      <w:szCs w:val="21"/>
                    </w:rPr>
                    <w:t>颗粒物</w:t>
                  </w:r>
                  <w:r w:rsidRPr="00DC6C3E">
                    <w:rPr>
                      <w:rFonts w:ascii="Times New Roman" w:hAnsi="Times New Roman"/>
                      <w:szCs w:val="21"/>
                    </w:rPr>
                    <w:t>的产生</w:t>
                  </w:r>
                </w:p>
              </w:tc>
              <w:tc>
                <w:tcPr>
                  <w:tcW w:w="2126" w:type="dxa"/>
                  <w:vAlign w:val="center"/>
                </w:tcPr>
                <w:p w:rsidR="00F77024" w:rsidRPr="00DC6C3E" w:rsidRDefault="00F77024" w:rsidP="004D092B">
                  <w:pPr>
                    <w:spacing w:line="360" w:lineRule="auto"/>
                    <w:jc w:val="center"/>
                    <w:rPr>
                      <w:rFonts w:ascii="Times New Roman" w:hAnsi="Times New Roman"/>
                      <w:szCs w:val="21"/>
                    </w:rPr>
                  </w:pPr>
                  <w:r w:rsidRPr="00DC6C3E">
                    <w:rPr>
                      <w:rFonts w:ascii="Times New Roman" w:hAnsi="Times New Roman"/>
                      <w:szCs w:val="21"/>
                    </w:rPr>
                    <w:t>产生量（</w:t>
                  </w:r>
                  <w:r w:rsidRPr="00DC6C3E">
                    <w:rPr>
                      <w:rFonts w:ascii="Times New Roman" w:hAnsi="Times New Roman"/>
                      <w:szCs w:val="21"/>
                    </w:rPr>
                    <w:t>t/a</w:t>
                  </w:r>
                  <w:r w:rsidRPr="00DC6C3E">
                    <w:rPr>
                      <w:rFonts w:ascii="Times New Roman" w:hAnsi="Times New Roman"/>
                      <w:szCs w:val="21"/>
                    </w:rPr>
                    <w:t>）</w:t>
                  </w:r>
                </w:p>
              </w:tc>
              <w:tc>
                <w:tcPr>
                  <w:tcW w:w="2268" w:type="dxa"/>
                  <w:vAlign w:val="center"/>
                </w:tcPr>
                <w:p w:rsidR="00F77024" w:rsidRPr="00DC6C3E" w:rsidRDefault="002D4329" w:rsidP="00A6476D">
                  <w:pPr>
                    <w:spacing w:line="360" w:lineRule="auto"/>
                    <w:jc w:val="center"/>
                    <w:rPr>
                      <w:rFonts w:ascii="Times New Roman" w:hAnsi="Times New Roman"/>
                      <w:szCs w:val="21"/>
                    </w:rPr>
                  </w:pPr>
                  <w:r>
                    <w:rPr>
                      <w:rFonts w:ascii="Times New Roman" w:hAnsi="Times New Roman" w:hint="eastAsia"/>
                      <w:szCs w:val="21"/>
                    </w:rPr>
                    <w:t>2.23</w:t>
                  </w:r>
                  <w:r w:rsidR="00A6476D">
                    <w:rPr>
                      <w:rFonts w:ascii="Times New Roman" w:hAnsi="Times New Roman" w:hint="eastAsia"/>
                      <w:szCs w:val="21"/>
                    </w:rPr>
                    <w:t>6</w:t>
                  </w:r>
                </w:p>
              </w:tc>
              <w:tc>
                <w:tcPr>
                  <w:tcW w:w="1090" w:type="dxa"/>
                </w:tcPr>
                <w:p w:rsidR="00F77024" w:rsidRDefault="002D4329" w:rsidP="00A6476D">
                  <w:pPr>
                    <w:spacing w:line="360" w:lineRule="auto"/>
                    <w:jc w:val="center"/>
                    <w:rPr>
                      <w:rFonts w:ascii="Times New Roman" w:hAnsi="Times New Roman"/>
                      <w:szCs w:val="21"/>
                    </w:rPr>
                  </w:pPr>
                  <w:r>
                    <w:rPr>
                      <w:rFonts w:ascii="Times New Roman" w:hAnsi="Times New Roman" w:hint="eastAsia"/>
                      <w:szCs w:val="21"/>
                    </w:rPr>
                    <w:t>0.</w:t>
                  </w:r>
                  <w:r w:rsidR="00A6476D">
                    <w:rPr>
                      <w:rFonts w:ascii="Times New Roman" w:hAnsi="Times New Roman" w:hint="eastAsia"/>
                      <w:szCs w:val="21"/>
                    </w:rPr>
                    <w:t>81</w:t>
                  </w:r>
                </w:p>
              </w:tc>
              <w:tc>
                <w:tcPr>
                  <w:tcW w:w="1417" w:type="dxa"/>
                </w:tcPr>
                <w:p w:rsidR="00F77024" w:rsidRDefault="00A6476D" w:rsidP="00CF006D">
                  <w:pPr>
                    <w:spacing w:line="360" w:lineRule="auto"/>
                    <w:jc w:val="center"/>
                    <w:rPr>
                      <w:rFonts w:ascii="Times New Roman" w:hAnsi="Times New Roman"/>
                      <w:szCs w:val="21"/>
                    </w:rPr>
                  </w:pPr>
                  <w:r>
                    <w:rPr>
                      <w:rFonts w:ascii="Times New Roman" w:hAnsi="Times New Roman" w:hint="eastAsia"/>
                      <w:szCs w:val="21"/>
                    </w:rPr>
                    <w:t>3.046</w:t>
                  </w:r>
                </w:p>
              </w:tc>
            </w:tr>
            <w:tr w:rsidR="00F77024" w:rsidRPr="00DC6C3E" w:rsidTr="00277746">
              <w:trPr>
                <w:jc w:val="center"/>
              </w:trPr>
              <w:tc>
                <w:tcPr>
                  <w:tcW w:w="1686" w:type="dxa"/>
                  <w:vMerge/>
                  <w:vAlign w:val="center"/>
                </w:tcPr>
                <w:p w:rsidR="00F77024" w:rsidRPr="00DC6C3E" w:rsidRDefault="00F77024" w:rsidP="004D092B">
                  <w:pPr>
                    <w:spacing w:line="360" w:lineRule="auto"/>
                    <w:jc w:val="center"/>
                    <w:rPr>
                      <w:rFonts w:ascii="Times New Roman" w:hAnsi="Times New Roman"/>
                      <w:szCs w:val="21"/>
                    </w:rPr>
                  </w:pPr>
                </w:p>
              </w:tc>
              <w:tc>
                <w:tcPr>
                  <w:tcW w:w="2126" w:type="dxa"/>
                  <w:vAlign w:val="center"/>
                </w:tcPr>
                <w:p w:rsidR="00F77024" w:rsidRPr="00DC6C3E" w:rsidRDefault="00F77024" w:rsidP="004D092B">
                  <w:pPr>
                    <w:spacing w:line="360" w:lineRule="auto"/>
                    <w:jc w:val="center"/>
                    <w:rPr>
                      <w:rFonts w:ascii="Times New Roman" w:hAnsi="Times New Roman"/>
                      <w:szCs w:val="21"/>
                    </w:rPr>
                  </w:pPr>
                  <w:r w:rsidRPr="00DC6C3E">
                    <w:rPr>
                      <w:rFonts w:ascii="Times New Roman" w:hAnsi="Times New Roman"/>
                      <w:szCs w:val="21"/>
                    </w:rPr>
                    <w:t>产生速率（</w:t>
                  </w:r>
                  <w:r w:rsidRPr="00DC6C3E">
                    <w:rPr>
                      <w:rFonts w:ascii="Times New Roman" w:hAnsi="Times New Roman"/>
                      <w:szCs w:val="21"/>
                    </w:rPr>
                    <w:t>kg/h</w:t>
                  </w:r>
                  <w:r w:rsidRPr="00DC6C3E">
                    <w:rPr>
                      <w:rFonts w:ascii="Times New Roman" w:hAnsi="Times New Roman"/>
                      <w:szCs w:val="21"/>
                    </w:rPr>
                    <w:t>）</w:t>
                  </w:r>
                </w:p>
              </w:tc>
              <w:tc>
                <w:tcPr>
                  <w:tcW w:w="2268" w:type="dxa"/>
                  <w:vAlign w:val="center"/>
                </w:tcPr>
                <w:p w:rsidR="00F77024" w:rsidRPr="00DC6C3E" w:rsidRDefault="002D4329" w:rsidP="00A6476D">
                  <w:pPr>
                    <w:spacing w:line="360" w:lineRule="auto"/>
                    <w:jc w:val="center"/>
                    <w:rPr>
                      <w:rFonts w:ascii="Times New Roman" w:hAnsi="Times New Roman"/>
                      <w:szCs w:val="21"/>
                    </w:rPr>
                  </w:pPr>
                  <w:r>
                    <w:rPr>
                      <w:rFonts w:ascii="Times New Roman" w:hAnsi="Times New Roman" w:hint="eastAsia"/>
                      <w:szCs w:val="21"/>
                    </w:rPr>
                    <w:t>2.48</w:t>
                  </w:r>
                  <w:r w:rsidR="00A6476D">
                    <w:rPr>
                      <w:rFonts w:ascii="Times New Roman" w:hAnsi="Times New Roman" w:hint="eastAsia"/>
                      <w:szCs w:val="21"/>
                    </w:rPr>
                    <w:t>4</w:t>
                  </w:r>
                </w:p>
              </w:tc>
              <w:tc>
                <w:tcPr>
                  <w:tcW w:w="1090" w:type="dxa"/>
                </w:tcPr>
                <w:p w:rsidR="00F77024" w:rsidRDefault="002D4329" w:rsidP="00A6476D">
                  <w:pPr>
                    <w:spacing w:line="360" w:lineRule="auto"/>
                    <w:jc w:val="center"/>
                    <w:rPr>
                      <w:rFonts w:ascii="Times New Roman" w:hAnsi="Times New Roman"/>
                      <w:szCs w:val="21"/>
                    </w:rPr>
                  </w:pPr>
                  <w:r>
                    <w:rPr>
                      <w:rFonts w:ascii="Times New Roman" w:hAnsi="Times New Roman" w:hint="eastAsia"/>
                      <w:szCs w:val="21"/>
                    </w:rPr>
                    <w:t>1.</w:t>
                  </w:r>
                  <w:r w:rsidR="00A6476D">
                    <w:rPr>
                      <w:rFonts w:ascii="Times New Roman" w:hAnsi="Times New Roman" w:hint="eastAsia"/>
                      <w:szCs w:val="21"/>
                    </w:rPr>
                    <w:t>35</w:t>
                  </w:r>
                </w:p>
              </w:tc>
              <w:tc>
                <w:tcPr>
                  <w:tcW w:w="1417" w:type="dxa"/>
                </w:tcPr>
                <w:p w:rsidR="00F77024" w:rsidRPr="00DC6C3E" w:rsidRDefault="006260FF" w:rsidP="00A6476D">
                  <w:pPr>
                    <w:spacing w:line="360" w:lineRule="auto"/>
                    <w:jc w:val="center"/>
                    <w:rPr>
                      <w:rFonts w:ascii="Times New Roman" w:hAnsi="Times New Roman"/>
                      <w:szCs w:val="21"/>
                    </w:rPr>
                  </w:pPr>
                  <w:r>
                    <w:rPr>
                      <w:rFonts w:ascii="Times New Roman" w:hAnsi="Times New Roman" w:hint="eastAsia"/>
                      <w:szCs w:val="21"/>
                    </w:rPr>
                    <w:t>3.</w:t>
                  </w:r>
                  <w:r w:rsidR="00A6476D">
                    <w:rPr>
                      <w:rFonts w:ascii="Times New Roman" w:hAnsi="Times New Roman" w:hint="eastAsia"/>
                      <w:szCs w:val="21"/>
                    </w:rPr>
                    <w:t>834</w:t>
                  </w:r>
                </w:p>
              </w:tc>
            </w:tr>
            <w:tr w:rsidR="00F77024" w:rsidRPr="00DC6C3E" w:rsidTr="00277746">
              <w:trPr>
                <w:jc w:val="center"/>
              </w:trPr>
              <w:tc>
                <w:tcPr>
                  <w:tcW w:w="1686" w:type="dxa"/>
                  <w:vAlign w:val="center"/>
                </w:tcPr>
                <w:p w:rsidR="00F77024" w:rsidRPr="00DC6C3E" w:rsidRDefault="00F77024" w:rsidP="004D092B">
                  <w:pPr>
                    <w:spacing w:line="360" w:lineRule="auto"/>
                    <w:jc w:val="center"/>
                    <w:rPr>
                      <w:rFonts w:ascii="Times New Roman" w:hAnsi="Times New Roman"/>
                      <w:szCs w:val="21"/>
                    </w:rPr>
                  </w:pPr>
                  <w:r>
                    <w:rPr>
                      <w:rFonts w:ascii="Times New Roman" w:hAnsi="Times New Roman" w:hint="eastAsia"/>
                      <w:szCs w:val="21"/>
                    </w:rPr>
                    <w:t>颗粒物的处理量</w:t>
                  </w:r>
                </w:p>
              </w:tc>
              <w:tc>
                <w:tcPr>
                  <w:tcW w:w="2126" w:type="dxa"/>
                  <w:vAlign w:val="center"/>
                </w:tcPr>
                <w:p w:rsidR="00F77024" w:rsidRPr="00DC6C3E" w:rsidRDefault="00F77024" w:rsidP="004D092B">
                  <w:pPr>
                    <w:spacing w:line="360" w:lineRule="auto"/>
                    <w:jc w:val="center"/>
                    <w:rPr>
                      <w:rFonts w:ascii="Times New Roman" w:hAnsi="Times New Roman"/>
                      <w:szCs w:val="21"/>
                    </w:rPr>
                  </w:pPr>
                  <w:r>
                    <w:rPr>
                      <w:rFonts w:ascii="Times New Roman" w:hAnsi="Times New Roman" w:hint="eastAsia"/>
                      <w:szCs w:val="21"/>
                    </w:rPr>
                    <w:t>处理量（</w:t>
                  </w:r>
                  <w:r>
                    <w:rPr>
                      <w:rFonts w:ascii="Times New Roman" w:hAnsi="Times New Roman" w:hint="eastAsia"/>
                      <w:szCs w:val="21"/>
                    </w:rPr>
                    <w:t>t/a</w:t>
                  </w:r>
                  <w:r>
                    <w:rPr>
                      <w:rFonts w:ascii="Times New Roman" w:hAnsi="Times New Roman" w:hint="eastAsia"/>
                      <w:szCs w:val="21"/>
                    </w:rPr>
                    <w:t>）</w:t>
                  </w:r>
                </w:p>
              </w:tc>
              <w:tc>
                <w:tcPr>
                  <w:tcW w:w="2268" w:type="dxa"/>
                  <w:vAlign w:val="center"/>
                </w:tcPr>
                <w:p w:rsidR="00F77024" w:rsidRPr="00DC6C3E" w:rsidRDefault="002D4329" w:rsidP="00A6476D">
                  <w:pPr>
                    <w:spacing w:line="360" w:lineRule="auto"/>
                    <w:jc w:val="center"/>
                    <w:rPr>
                      <w:rFonts w:ascii="Times New Roman" w:hAnsi="Times New Roman"/>
                      <w:szCs w:val="21"/>
                    </w:rPr>
                  </w:pPr>
                  <w:r>
                    <w:rPr>
                      <w:rFonts w:ascii="Times New Roman" w:hAnsi="Times New Roman" w:hint="eastAsia"/>
                      <w:szCs w:val="21"/>
                    </w:rPr>
                    <w:t>2.1</w:t>
                  </w:r>
                  <w:r w:rsidR="00A6476D">
                    <w:rPr>
                      <w:rFonts w:ascii="Times New Roman" w:hAnsi="Times New Roman" w:hint="eastAsia"/>
                      <w:szCs w:val="21"/>
                    </w:rPr>
                    <w:t>91</w:t>
                  </w:r>
                </w:p>
              </w:tc>
              <w:tc>
                <w:tcPr>
                  <w:tcW w:w="1090" w:type="dxa"/>
                </w:tcPr>
                <w:p w:rsidR="00F77024" w:rsidRDefault="002D4329" w:rsidP="00A6476D">
                  <w:pPr>
                    <w:spacing w:line="360" w:lineRule="auto"/>
                    <w:jc w:val="center"/>
                    <w:rPr>
                      <w:rFonts w:ascii="Times New Roman" w:hAnsi="Times New Roman"/>
                      <w:szCs w:val="21"/>
                    </w:rPr>
                  </w:pPr>
                  <w:r>
                    <w:rPr>
                      <w:rFonts w:ascii="Times New Roman" w:hAnsi="Times New Roman" w:hint="eastAsia"/>
                      <w:szCs w:val="21"/>
                    </w:rPr>
                    <w:t>0.</w:t>
                  </w:r>
                  <w:r w:rsidR="00A6476D">
                    <w:rPr>
                      <w:rFonts w:ascii="Times New Roman" w:hAnsi="Times New Roman" w:hint="eastAsia"/>
                      <w:szCs w:val="21"/>
                    </w:rPr>
                    <w:t>794</w:t>
                  </w:r>
                </w:p>
              </w:tc>
              <w:tc>
                <w:tcPr>
                  <w:tcW w:w="1417" w:type="dxa"/>
                </w:tcPr>
                <w:p w:rsidR="00F77024" w:rsidRDefault="006260FF" w:rsidP="00A6476D">
                  <w:pPr>
                    <w:spacing w:line="360" w:lineRule="auto"/>
                    <w:jc w:val="center"/>
                    <w:rPr>
                      <w:rFonts w:ascii="Times New Roman" w:hAnsi="Times New Roman"/>
                      <w:szCs w:val="21"/>
                    </w:rPr>
                  </w:pPr>
                  <w:r>
                    <w:rPr>
                      <w:rFonts w:ascii="Times New Roman" w:hAnsi="Times New Roman" w:hint="eastAsia"/>
                      <w:szCs w:val="21"/>
                    </w:rPr>
                    <w:t>2.</w:t>
                  </w:r>
                  <w:r w:rsidR="00A6476D">
                    <w:rPr>
                      <w:rFonts w:ascii="Times New Roman" w:hAnsi="Times New Roman" w:hint="eastAsia"/>
                      <w:szCs w:val="21"/>
                    </w:rPr>
                    <w:t>985</w:t>
                  </w:r>
                </w:p>
              </w:tc>
            </w:tr>
            <w:tr w:rsidR="00F77024" w:rsidRPr="00DC6C3E" w:rsidTr="00277746">
              <w:trPr>
                <w:jc w:val="center"/>
              </w:trPr>
              <w:tc>
                <w:tcPr>
                  <w:tcW w:w="1686" w:type="dxa"/>
                  <w:vMerge w:val="restart"/>
                  <w:vAlign w:val="center"/>
                </w:tcPr>
                <w:p w:rsidR="00F77024" w:rsidRPr="00DC6C3E" w:rsidRDefault="00F77024" w:rsidP="004D092B">
                  <w:pPr>
                    <w:spacing w:line="360" w:lineRule="auto"/>
                    <w:jc w:val="center"/>
                    <w:rPr>
                      <w:rFonts w:ascii="Times New Roman" w:hAnsi="Times New Roman"/>
                      <w:sz w:val="24"/>
                    </w:rPr>
                  </w:pPr>
                  <w:r>
                    <w:rPr>
                      <w:rFonts w:ascii="Times New Roman" w:hAnsi="Times New Roman" w:hint="eastAsia"/>
                      <w:szCs w:val="21"/>
                    </w:rPr>
                    <w:t>颗粒物</w:t>
                  </w:r>
                  <w:r w:rsidRPr="003A4BFF">
                    <w:rPr>
                      <w:rFonts w:ascii="Times New Roman" w:hAnsi="Times New Roman" w:hint="eastAsia"/>
                      <w:szCs w:val="21"/>
                    </w:rPr>
                    <w:t>的排放</w:t>
                  </w:r>
                  <w:r w:rsidRPr="003A4BFF">
                    <w:rPr>
                      <w:rFonts w:ascii="Times New Roman" w:hAnsi="Times New Roman" w:hint="eastAsia"/>
                      <w:szCs w:val="21"/>
                    </w:rPr>
                    <w:t>-</w:t>
                  </w:r>
                  <w:r w:rsidRPr="003A4BFF">
                    <w:rPr>
                      <w:rFonts w:ascii="Times New Roman" w:hAnsi="Times New Roman" w:hint="eastAsia"/>
                      <w:szCs w:val="21"/>
                    </w:rPr>
                    <w:t>无组织</w:t>
                  </w:r>
                </w:p>
              </w:tc>
              <w:tc>
                <w:tcPr>
                  <w:tcW w:w="2126" w:type="dxa"/>
                  <w:vAlign w:val="center"/>
                </w:tcPr>
                <w:p w:rsidR="00F77024" w:rsidRPr="00DC6C3E" w:rsidRDefault="00F77024" w:rsidP="00F6591A">
                  <w:pPr>
                    <w:spacing w:line="360" w:lineRule="auto"/>
                    <w:jc w:val="center"/>
                    <w:rPr>
                      <w:rFonts w:ascii="Times New Roman" w:hAnsi="Times New Roman"/>
                      <w:szCs w:val="21"/>
                    </w:rPr>
                  </w:pPr>
                  <w:r w:rsidRPr="00DC6C3E">
                    <w:rPr>
                      <w:rFonts w:ascii="Times New Roman" w:hAnsi="Times New Roman"/>
                      <w:szCs w:val="21"/>
                    </w:rPr>
                    <w:t>排放量（</w:t>
                  </w:r>
                  <w:r w:rsidRPr="00DC6C3E">
                    <w:rPr>
                      <w:rFonts w:ascii="Times New Roman" w:hAnsi="Times New Roman"/>
                      <w:szCs w:val="21"/>
                    </w:rPr>
                    <w:t>t/a</w:t>
                  </w:r>
                  <w:r w:rsidRPr="00DC6C3E">
                    <w:rPr>
                      <w:rFonts w:ascii="Times New Roman" w:hAnsi="Times New Roman"/>
                      <w:szCs w:val="21"/>
                    </w:rPr>
                    <w:t>）</w:t>
                  </w:r>
                </w:p>
              </w:tc>
              <w:tc>
                <w:tcPr>
                  <w:tcW w:w="2268" w:type="dxa"/>
                  <w:vAlign w:val="center"/>
                </w:tcPr>
                <w:p w:rsidR="00F77024" w:rsidRPr="00DC6C3E" w:rsidRDefault="002D4329" w:rsidP="002D4329">
                  <w:pPr>
                    <w:spacing w:line="360" w:lineRule="auto"/>
                    <w:jc w:val="center"/>
                    <w:rPr>
                      <w:rFonts w:ascii="Times New Roman" w:hAnsi="Times New Roman"/>
                      <w:szCs w:val="21"/>
                    </w:rPr>
                  </w:pPr>
                  <w:r>
                    <w:rPr>
                      <w:rFonts w:ascii="Times New Roman" w:hAnsi="Times New Roman" w:hint="eastAsia"/>
                      <w:szCs w:val="21"/>
                    </w:rPr>
                    <w:t>0.045</w:t>
                  </w:r>
                </w:p>
              </w:tc>
              <w:tc>
                <w:tcPr>
                  <w:tcW w:w="1090" w:type="dxa"/>
                </w:tcPr>
                <w:p w:rsidR="00F77024" w:rsidRDefault="002D4329" w:rsidP="00A6476D">
                  <w:pPr>
                    <w:spacing w:line="360" w:lineRule="auto"/>
                    <w:jc w:val="center"/>
                    <w:rPr>
                      <w:rFonts w:ascii="Times New Roman" w:hAnsi="Times New Roman"/>
                      <w:szCs w:val="21"/>
                    </w:rPr>
                  </w:pPr>
                  <w:r>
                    <w:rPr>
                      <w:rFonts w:ascii="Times New Roman" w:hAnsi="Times New Roman" w:hint="eastAsia"/>
                      <w:szCs w:val="21"/>
                    </w:rPr>
                    <w:t>0.01</w:t>
                  </w:r>
                  <w:r w:rsidR="00A6476D">
                    <w:rPr>
                      <w:rFonts w:ascii="Times New Roman" w:hAnsi="Times New Roman" w:hint="eastAsia"/>
                      <w:szCs w:val="21"/>
                    </w:rPr>
                    <w:t>6</w:t>
                  </w:r>
                </w:p>
              </w:tc>
              <w:tc>
                <w:tcPr>
                  <w:tcW w:w="1417" w:type="dxa"/>
                </w:tcPr>
                <w:p w:rsidR="00F77024" w:rsidRDefault="006260FF" w:rsidP="00A6476D">
                  <w:pPr>
                    <w:spacing w:line="360" w:lineRule="auto"/>
                    <w:jc w:val="center"/>
                    <w:rPr>
                      <w:rFonts w:ascii="Times New Roman" w:hAnsi="Times New Roman"/>
                      <w:szCs w:val="21"/>
                    </w:rPr>
                  </w:pPr>
                  <w:r>
                    <w:rPr>
                      <w:rFonts w:ascii="Times New Roman" w:hAnsi="Times New Roman" w:hint="eastAsia"/>
                      <w:szCs w:val="21"/>
                    </w:rPr>
                    <w:t>0.0</w:t>
                  </w:r>
                  <w:r w:rsidR="00A6476D">
                    <w:rPr>
                      <w:rFonts w:ascii="Times New Roman" w:hAnsi="Times New Roman" w:hint="eastAsia"/>
                      <w:szCs w:val="21"/>
                    </w:rPr>
                    <w:t>61</w:t>
                  </w:r>
                </w:p>
              </w:tc>
            </w:tr>
            <w:tr w:rsidR="00F77024" w:rsidRPr="00DC6C3E" w:rsidTr="00277746">
              <w:trPr>
                <w:jc w:val="center"/>
              </w:trPr>
              <w:tc>
                <w:tcPr>
                  <w:tcW w:w="1686" w:type="dxa"/>
                  <w:vMerge/>
                  <w:vAlign w:val="center"/>
                </w:tcPr>
                <w:p w:rsidR="00F77024" w:rsidRPr="00DC6C3E" w:rsidRDefault="00F77024" w:rsidP="004D092B">
                  <w:pPr>
                    <w:spacing w:line="360" w:lineRule="auto"/>
                    <w:jc w:val="center"/>
                    <w:rPr>
                      <w:rFonts w:ascii="Times New Roman" w:hAnsi="Times New Roman"/>
                      <w:sz w:val="24"/>
                    </w:rPr>
                  </w:pPr>
                </w:p>
              </w:tc>
              <w:tc>
                <w:tcPr>
                  <w:tcW w:w="2126" w:type="dxa"/>
                  <w:vAlign w:val="center"/>
                </w:tcPr>
                <w:p w:rsidR="00F77024" w:rsidRPr="00DC6C3E" w:rsidRDefault="00F77024" w:rsidP="00F6591A">
                  <w:pPr>
                    <w:spacing w:line="360" w:lineRule="auto"/>
                    <w:jc w:val="center"/>
                    <w:rPr>
                      <w:rFonts w:ascii="Times New Roman" w:hAnsi="Times New Roman"/>
                      <w:sz w:val="24"/>
                    </w:rPr>
                  </w:pPr>
                  <w:r w:rsidRPr="00DC6C3E">
                    <w:rPr>
                      <w:rFonts w:ascii="Times New Roman" w:hAnsi="Times New Roman"/>
                      <w:szCs w:val="21"/>
                    </w:rPr>
                    <w:t>排放速率（</w:t>
                  </w:r>
                  <w:r w:rsidRPr="00DC6C3E">
                    <w:rPr>
                      <w:rFonts w:ascii="Times New Roman" w:hAnsi="Times New Roman"/>
                      <w:szCs w:val="21"/>
                    </w:rPr>
                    <w:t>kg/h</w:t>
                  </w:r>
                  <w:r w:rsidRPr="00DC6C3E">
                    <w:rPr>
                      <w:rFonts w:ascii="Times New Roman" w:hAnsi="Times New Roman"/>
                      <w:szCs w:val="21"/>
                    </w:rPr>
                    <w:t>）</w:t>
                  </w:r>
                </w:p>
              </w:tc>
              <w:tc>
                <w:tcPr>
                  <w:tcW w:w="2268" w:type="dxa"/>
                  <w:vAlign w:val="center"/>
                </w:tcPr>
                <w:p w:rsidR="00F77024" w:rsidRPr="00DC6C3E" w:rsidRDefault="002D4329" w:rsidP="009F4D19">
                  <w:pPr>
                    <w:spacing w:line="360" w:lineRule="auto"/>
                    <w:jc w:val="center"/>
                    <w:rPr>
                      <w:rFonts w:ascii="Times New Roman" w:hAnsi="Times New Roman"/>
                      <w:szCs w:val="21"/>
                    </w:rPr>
                  </w:pPr>
                  <w:r>
                    <w:rPr>
                      <w:rFonts w:ascii="Times New Roman" w:hAnsi="Times New Roman" w:hint="eastAsia"/>
                      <w:szCs w:val="21"/>
                    </w:rPr>
                    <w:t>0.05</w:t>
                  </w:r>
                </w:p>
              </w:tc>
              <w:tc>
                <w:tcPr>
                  <w:tcW w:w="1090" w:type="dxa"/>
                </w:tcPr>
                <w:p w:rsidR="00F77024" w:rsidRDefault="002D4329" w:rsidP="00A6476D">
                  <w:pPr>
                    <w:spacing w:line="360" w:lineRule="auto"/>
                    <w:jc w:val="center"/>
                    <w:rPr>
                      <w:rFonts w:ascii="Times New Roman" w:hAnsi="Times New Roman"/>
                      <w:szCs w:val="21"/>
                    </w:rPr>
                  </w:pPr>
                  <w:r>
                    <w:rPr>
                      <w:rFonts w:ascii="Times New Roman" w:hAnsi="Times New Roman" w:hint="eastAsia"/>
                      <w:szCs w:val="21"/>
                    </w:rPr>
                    <w:t>0.02</w:t>
                  </w:r>
                  <w:r w:rsidR="00A6476D">
                    <w:rPr>
                      <w:rFonts w:ascii="Times New Roman" w:hAnsi="Times New Roman" w:hint="eastAsia"/>
                      <w:szCs w:val="21"/>
                    </w:rPr>
                    <w:t>7</w:t>
                  </w:r>
                </w:p>
              </w:tc>
              <w:tc>
                <w:tcPr>
                  <w:tcW w:w="1417" w:type="dxa"/>
                </w:tcPr>
                <w:p w:rsidR="00F77024" w:rsidRPr="00DC6C3E" w:rsidRDefault="006260FF" w:rsidP="00A6476D">
                  <w:pPr>
                    <w:spacing w:line="360" w:lineRule="auto"/>
                    <w:jc w:val="center"/>
                    <w:rPr>
                      <w:rFonts w:ascii="Times New Roman" w:hAnsi="Times New Roman"/>
                      <w:szCs w:val="21"/>
                    </w:rPr>
                  </w:pPr>
                  <w:r>
                    <w:rPr>
                      <w:rFonts w:ascii="Times New Roman" w:hAnsi="Times New Roman" w:hint="eastAsia"/>
                      <w:szCs w:val="21"/>
                    </w:rPr>
                    <w:t>0.07</w:t>
                  </w:r>
                  <w:r w:rsidR="00A6476D">
                    <w:rPr>
                      <w:rFonts w:ascii="Times New Roman" w:hAnsi="Times New Roman" w:hint="eastAsia"/>
                      <w:szCs w:val="21"/>
                    </w:rPr>
                    <w:t>7</w:t>
                  </w:r>
                </w:p>
              </w:tc>
            </w:tr>
          </w:tbl>
          <w:p w:rsidR="007F6D49" w:rsidRPr="00173EEF" w:rsidRDefault="007F6D49" w:rsidP="007F6D49">
            <w:pPr>
              <w:spacing w:line="360" w:lineRule="auto"/>
              <w:ind w:firstLineChars="200" w:firstLine="480"/>
              <w:rPr>
                <w:rFonts w:ascii="Times New Roman" w:hAnsi="Times New Roman"/>
                <w:sz w:val="24"/>
              </w:rPr>
            </w:pPr>
            <w:r w:rsidRPr="00B400DE">
              <w:rPr>
                <w:rFonts w:ascii="Times New Roman" w:hAnsi="Times New Roman" w:hint="eastAsia"/>
                <w:sz w:val="24"/>
              </w:rPr>
              <w:t>（</w:t>
            </w:r>
            <w:r w:rsidRPr="00B400DE">
              <w:rPr>
                <w:rFonts w:ascii="Times New Roman" w:hAnsi="Times New Roman" w:hint="eastAsia"/>
                <w:sz w:val="24"/>
              </w:rPr>
              <w:t>2</w:t>
            </w:r>
            <w:r w:rsidRPr="00B400DE">
              <w:rPr>
                <w:rFonts w:ascii="Times New Roman" w:hAnsi="Times New Roman" w:hint="eastAsia"/>
                <w:sz w:val="24"/>
              </w:rPr>
              <w:t>）</w:t>
            </w:r>
            <w:r w:rsidR="006E70A7" w:rsidRPr="00B400DE">
              <w:rPr>
                <w:rFonts w:ascii="Times New Roman" w:hAnsi="Times New Roman" w:hint="eastAsia"/>
                <w:sz w:val="24"/>
              </w:rPr>
              <w:t>巧克力熔化、咖啡豆烘焙、茶叶烘烤以及坚果粒烘干产生的异味</w:t>
            </w:r>
          </w:p>
          <w:p w:rsidR="003E552E" w:rsidRPr="003E552E" w:rsidRDefault="00256573" w:rsidP="003E552E">
            <w:pPr>
              <w:pStyle w:val="a9"/>
              <w:spacing w:after="0" w:line="360" w:lineRule="auto"/>
              <w:ind w:leftChars="0" w:left="0" w:firstLineChars="200" w:firstLine="488"/>
              <w:rPr>
                <w:spacing w:val="2"/>
                <w:sz w:val="24"/>
              </w:rPr>
            </w:pPr>
            <w:r>
              <w:rPr>
                <w:rFonts w:hint="eastAsia"/>
                <w:spacing w:val="2"/>
                <w:sz w:val="24"/>
              </w:rPr>
              <w:t>本项目为食品加工行业，其中巧克力在高温熔化、咖啡豆烘焙、茶叶烘烤以及坚果粒烘干过程中会有一定的异味产生，该异味主要为巧克力芳香味和食品香味，气味中不含有毒有害物质，通过车间换气系统排放到外环境</w:t>
            </w:r>
            <w:r w:rsidR="00685612">
              <w:rPr>
                <w:rFonts w:hint="eastAsia"/>
                <w:spacing w:val="2"/>
                <w:sz w:val="24"/>
              </w:rPr>
              <w:t>，</w:t>
            </w:r>
            <w:r w:rsidR="00685612">
              <w:rPr>
                <w:rFonts w:hAnsi="宋体" w:hint="eastAsia"/>
                <w:sz w:val="24"/>
              </w:rPr>
              <w:t>对环境的影响可以忽略不计</w:t>
            </w:r>
            <w:r>
              <w:rPr>
                <w:rFonts w:hint="eastAsia"/>
                <w:spacing w:val="2"/>
                <w:sz w:val="24"/>
              </w:rPr>
              <w:t>。</w:t>
            </w:r>
          </w:p>
          <w:p w:rsidR="00A03CCD" w:rsidRPr="00DC6C3E" w:rsidRDefault="00A03CCD" w:rsidP="00E6454C">
            <w:pPr>
              <w:pStyle w:val="a9"/>
              <w:spacing w:after="0" w:line="360" w:lineRule="auto"/>
              <w:ind w:leftChars="0" w:left="0" w:firstLineChars="200" w:firstLine="490"/>
              <w:rPr>
                <w:b/>
                <w:spacing w:val="2"/>
                <w:sz w:val="24"/>
              </w:rPr>
            </w:pPr>
            <w:r w:rsidRPr="00DC6C3E">
              <w:rPr>
                <w:b/>
                <w:spacing w:val="2"/>
                <w:sz w:val="24"/>
              </w:rPr>
              <w:t>2</w:t>
            </w:r>
            <w:r w:rsidRPr="00DC6C3E">
              <w:rPr>
                <w:b/>
                <w:spacing w:val="2"/>
                <w:sz w:val="24"/>
              </w:rPr>
              <w:t>、废水</w:t>
            </w:r>
            <w:r w:rsidRPr="00DC6C3E">
              <w:rPr>
                <w:b/>
                <w:spacing w:val="2"/>
                <w:sz w:val="24"/>
              </w:rPr>
              <w:t xml:space="preserve"> </w:t>
            </w:r>
          </w:p>
          <w:p w:rsidR="001B44B8" w:rsidRDefault="001B44B8" w:rsidP="008764AE">
            <w:pPr>
              <w:pStyle w:val="aa"/>
              <w:spacing w:after="0" w:line="360" w:lineRule="auto"/>
              <w:ind w:firstLineChars="200" w:firstLine="480"/>
              <w:rPr>
                <w:rFonts w:ascii="Times New Roman" w:hAnsi="Times New Roman"/>
                <w:sz w:val="24"/>
              </w:rPr>
            </w:pPr>
            <w:r>
              <w:rPr>
                <w:rFonts w:ascii="Times New Roman" w:hAnsi="Times New Roman" w:hint="eastAsia"/>
                <w:sz w:val="24"/>
              </w:rPr>
              <w:t>由水平衡图可知，本项目生产废水产生量为</w:t>
            </w:r>
            <w:r>
              <w:rPr>
                <w:rFonts w:ascii="Times New Roman" w:hAnsi="Times New Roman" w:hint="eastAsia"/>
                <w:sz w:val="24"/>
              </w:rPr>
              <w:t>5.52t/d</w:t>
            </w:r>
            <w:r>
              <w:rPr>
                <w:rFonts w:ascii="Times New Roman" w:hAnsi="Times New Roman" w:hint="eastAsia"/>
                <w:sz w:val="24"/>
              </w:rPr>
              <w:t>，生活污水产生量为</w:t>
            </w:r>
            <w:r>
              <w:rPr>
                <w:rFonts w:ascii="Times New Roman" w:hAnsi="Times New Roman" w:hint="eastAsia"/>
                <w:sz w:val="24"/>
              </w:rPr>
              <w:t>0.28t/d</w:t>
            </w:r>
            <w:r>
              <w:rPr>
                <w:rFonts w:ascii="Times New Roman" w:hAnsi="Times New Roman" w:hint="eastAsia"/>
                <w:sz w:val="24"/>
              </w:rPr>
              <w:t>，生产废水经污水处理站处理后与生活污水一起排入园区现有化粪池处理后排入市政污水管网。</w:t>
            </w:r>
          </w:p>
          <w:p w:rsidR="00425F54" w:rsidRDefault="001B44B8" w:rsidP="008764AE">
            <w:pPr>
              <w:pStyle w:val="aa"/>
              <w:spacing w:after="0" w:line="360" w:lineRule="auto"/>
              <w:ind w:firstLineChars="200" w:firstLine="480"/>
              <w:rPr>
                <w:rFonts w:ascii="Times New Roman" w:hAnsi="Times New Roman"/>
                <w:sz w:val="24"/>
              </w:rPr>
            </w:pPr>
            <w:r>
              <w:rPr>
                <w:rFonts w:ascii="Times New Roman" w:hAnsi="Times New Roman" w:hint="eastAsia"/>
                <w:sz w:val="24"/>
              </w:rPr>
              <w:t>本项目生产废水主要为原料清洗和</w:t>
            </w:r>
            <w:r w:rsidR="007658AC">
              <w:rPr>
                <w:rFonts w:ascii="Times New Roman" w:hAnsi="Times New Roman" w:hint="eastAsia"/>
                <w:sz w:val="24"/>
              </w:rPr>
              <w:t>设备、洁具等清洗产生的废水，原料清洗主要为果脯中的少量灰尘，主要污染物为</w:t>
            </w:r>
            <w:r w:rsidR="007658AC">
              <w:rPr>
                <w:rFonts w:ascii="Times New Roman" w:hAnsi="Times New Roman" w:hint="eastAsia"/>
                <w:sz w:val="24"/>
              </w:rPr>
              <w:t>SS</w:t>
            </w:r>
            <w:r w:rsidR="007658AC">
              <w:rPr>
                <w:rFonts w:ascii="Times New Roman" w:hAnsi="Times New Roman" w:hint="eastAsia"/>
                <w:sz w:val="24"/>
              </w:rPr>
              <w:t>，设备、洁具清洗主要对物料中转及</w:t>
            </w:r>
            <w:r w:rsidR="00FA5082">
              <w:rPr>
                <w:rFonts w:ascii="Times New Roman" w:hAnsi="Times New Roman" w:hint="eastAsia"/>
                <w:sz w:val="24"/>
              </w:rPr>
              <w:t>食品</w:t>
            </w:r>
            <w:r w:rsidR="007658AC">
              <w:rPr>
                <w:rFonts w:ascii="Times New Roman" w:hAnsi="Times New Roman" w:hint="eastAsia"/>
                <w:sz w:val="24"/>
              </w:rPr>
              <w:t>加工设备中沾染的少量粉料物质进行清洗，</w:t>
            </w:r>
            <w:r w:rsidR="00035381">
              <w:rPr>
                <w:rFonts w:ascii="Times New Roman" w:hAnsi="Times New Roman" w:hint="eastAsia"/>
                <w:sz w:val="24"/>
              </w:rPr>
              <w:t>则废水中主要污染物为</w:t>
            </w:r>
            <w:r w:rsidR="00035381">
              <w:rPr>
                <w:rFonts w:ascii="Times New Roman" w:hAnsi="Times New Roman" w:hint="eastAsia"/>
                <w:sz w:val="24"/>
              </w:rPr>
              <w:t>COD</w:t>
            </w:r>
            <w:r w:rsidR="00035381">
              <w:rPr>
                <w:rFonts w:ascii="Times New Roman" w:hAnsi="Times New Roman" w:hint="eastAsia"/>
                <w:sz w:val="24"/>
              </w:rPr>
              <w:t>、氨氮、</w:t>
            </w:r>
            <w:r w:rsidR="00035381">
              <w:rPr>
                <w:rFonts w:ascii="Times New Roman" w:hAnsi="Times New Roman" w:hint="eastAsia"/>
                <w:sz w:val="24"/>
              </w:rPr>
              <w:t>SS</w:t>
            </w:r>
            <w:r w:rsidR="00035381">
              <w:rPr>
                <w:rFonts w:ascii="Times New Roman" w:hAnsi="Times New Roman" w:hint="eastAsia"/>
                <w:sz w:val="24"/>
              </w:rPr>
              <w:t>、</w:t>
            </w:r>
            <w:r w:rsidR="00102DB4">
              <w:rPr>
                <w:rFonts w:ascii="Times New Roman" w:hAnsi="Times New Roman" w:hint="eastAsia"/>
                <w:sz w:val="24"/>
              </w:rPr>
              <w:t>动植物油、</w:t>
            </w:r>
            <w:r w:rsidR="00035381">
              <w:rPr>
                <w:rFonts w:ascii="Times New Roman" w:hAnsi="Times New Roman" w:hint="eastAsia"/>
                <w:sz w:val="24"/>
              </w:rPr>
              <w:t>石油类。</w:t>
            </w:r>
            <w:r w:rsidR="007A7CAD">
              <w:rPr>
                <w:rFonts w:ascii="Times New Roman" w:hAnsi="Times New Roman" w:hint="eastAsia"/>
                <w:sz w:val="24"/>
              </w:rPr>
              <w:t>项目固体饮料、茶叶制品、预拌粉、食品添加剂等产品原辅料性质相似，废水水质相似，其废水中</w:t>
            </w:r>
            <w:r w:rsidR="007A7CAD">
              <w:rPr>
                <w:rFonts w:ascii="Times New Roman" w:hAnsi="Times New Roman" w:hint="eastAsia"/>
                <w:sz w:val="24"/>
              </w:rPr>
              <w:t>COD</w:t>
            </w:r>
            <w:r w:rsidR="007A7CAD">
              <w:rPr>
                <w:rFonts w:ascii="Times New Roman" w:hAnsi="Times New Roman" w:hint="eastAsia"/>
                <w:sz w:val="24"/>
              </w:rPr>
              <w:t>和氨氮产生量参照《</w:t>
            </w:r>
            <w:r w:rsidR="007A7CAD" w:rsidRPr="007A7CAD">
              <w:rPr>
                <w:rFonts w:ascii="Times New Roman" w:hAnsi="Times New Roman" w:hint="eastAsia"/>
                <w:sz w:val="24"/>
              </w:rPr>
              <w:t>第二次全国污染源普查产排污核算系数手册（试用版）</w:t>
            </w:r>
            <w:r w:rsidR="007A7CAD">
              <w:rPr>
                <w:rFonts w:ascii="Times New Roman" w:hAnsi="Times New Roman" w:hint="eastAsia"/>
                <w:sz w:val="24"/>
              </w:rPr>
              <w:t>》中干混固体饮料中相关系数（</w:t>
            </w:r>
            <w:r w:rsidR="007A7CAD">
              <w:rPr>
                <w:rFonts w:ascii="Times New Roman" w:hAnsi="Times New Roman" w:hint="eastAsia"/>
                <w:sz w:val="24"/>
              </w:rPr>
              <w:t>COD</w:t>
            </w:r>
            <w:r w:rsidR="007A7CAD">
              <w:rPr>
                <w:rFonts w:ascii="Times New Roman" w:hAnsi="Times New Roman" w:hint="eastAsia"/>
                <w:sz w:val="24"/>
              </w:rPr>
              <w:t>：</w:t>
            </w:r>
            <w:r w:rsidR="007A7CAD">
              <w:rPr>
                <w:rFonts w:ascii="Times New Roman" w:hAnsi="Times New Roman" w:hint="eastAsia"/>
                <w:sz w:val="24"/>
              </w:rPr>
              <w:t>60g/t</w:t>
            </w:r>
            <w:r w:rsidR="007A7CAD">
              <w:rPr>
                <w:rFonts w:ascii="Times New Roman" w:hAnsi="Times New Roman" w:hint="eastAsia"/>
                <w:sz w:val="24"/>
              </w:rPr>
              <w:t>产品、氨氮：</w:t>
            </w:r>
            <w:r w:rsidR="007A7CAD">
              <w:rPr>
                <w:rFonts w:ascii="Times New Roman" w:hAnsi="Times New Roman" w:hint="eastAsia"/>
                <w:sz w:val="24"/>
              </w:rPr>
              <w:t>0.5g/t</w:t>
            </w:r>
            <w:r w:rsidR="007A7CAD">
              <w:rPr>
                <w:rFonts w:ascii="Times New Roman" w:hAnsi="Times New Roman" w:hint="eastAsia"/>
                <w:sz w:val="24"/>
              </w:rPr>
              <w:t>产品）；糖果制品、可可及焙烤咖啡产品、食糖等废水水质参照《</w:t>
            </w:r>
            <w:r w:rsidR="007A7CAD" w:rsidRPr="007A7CAD">
              <w:rPr>
                <w:rFonts w:ascii="Times New Roman" w:hAnsi="Times New Roman" w:hint="eastAsia"/>
                <w:sz w:val="24"/>
              </w:rPr>
              <w:t>第二次全国污染源普查产排污核算系数手册（试用版）</w:t>
            </w:r>
            <w:r w:rsidR="007A7CAD">
              <w:rPr>
                <w:rFonts w:ascii="Times New Roman" w:hAnsi="Times New Roman" w:hint="eastAsia"/>
                <w:sz w:val="24"/>
              </w:rPr>
              <w:t>》中巧克力产品中相关系数（</w:t>
            </w:r>
            <w:r w:rsidR="007A7CAD">
              <w:rPr>
                <w:rFonts w:ascii="Times New Roman" w:hAnsi="Times New Roman" w:hint="eastAsia"/>
                <w:sz w:val="24"/>
              </w:rPr>
              <w:t>COD</w:t>
            </w:r>
            <w:r w:rsidR="007A7CAD">
              <w:rPr>
                <w:rFonts w:ascii="Times New Roman" w:hAnsi="Times New Roman" w:hint="eastAsia"/>
                <w:sz w:val="24"/>
              </w:rPr>
              <w:t>：</w:t>
            </w:r>
            <w:r w:rsidR="007A7CAD">
              <w:rPr>
                <w:rFonts w:ascii="Times New Roman" w:hAnsi="Times New Roman" w:hint="eastAsia"/>
                <w:sz w:val="24"/>
              </w:rPr>
              <w:t>8996.391g/t</w:t>
            </w:r>
            <w:r w:rsidR="007A7CAD">
              <w:rPr>
                <w:rFonts w:ascii="Times New Roman" w:hAnsi="Times New Roman" w:hint="eastAsia"/>
                <w:sz w:val="24"/>
              </w:rPr>
              <w:t>产品、氨氮：</w:t>
            </w:r>
            <w:r w:rsidR="007A7CAD">
              <w:rPr>
                <w:rFonts w:ascii="Times New Roman" w:hAnsi="Times New Roman" w:hint="eastAsia"/>
                <w:sz w:val="24"/>
              </w:rPr>
              <w:t>0.081g/t</w:t>
            </w:r>
            <w:r w:rsidR="007A7CAD">
              <w:rPr>
                <w:rFonts w:ascii="Times New Roman" w:hAnsi="Times New Roman" w:hint="eastAsia"/>
                <w:sz w:val="24"/>
              </w:rPr>
              <w:t>产品、石油类：</w:t>
            </w:r>
            <w:r w:rsidR="007A7CAD">
              <w:rPr>
                <w:rFonts w:ascii="Times New Roman" w:hAnsi="Times New Roman" w:hint="eastAsia"/>
                <w:sz w:val="24"/>
              </w:rPr>
              <w:t>15.2g/t</w:t>
            </w:r>
            <w:r w:rsidR="007A7CAD">
              <w:rPr>
                <w:rFonts w:ascii="Times New Roman" w:hAnsi="Times New Roman" w:hint="eastAsia"/>
                <w:sz w:val="24"/>
              </w:rPr>
              <w:t>产品）；蔬菜干水果干制品、炒货及坚果制品、水果燕麦等废水水质参照《</w:t>
            </w:r>
            <w:r w:rsidR="007A7CAD" w:rsidRPr="007A7CAD">
              <w:rPr>
                <w:rFonts w:ascii="Times New Roman" w:hAnsi="Times New Roman" w:hint="eastAsia"/>
                <w:sz w:val="24"/>
              </w:rPr>
              <w:t>第二次全国污染源普查产排污核算系数手册（试用版）</w:t>
            </w:r>
            <w:r w:rsidR="007A7CAD">
              <w:rPr>
                <w:rFonts w:ascii="Times New Roman" w:hAnsi="Times New Roman" w:hint="eastAsia"/>
                <w:sz w:val="24"/>
              </w:rPr>
              <w:t>》中干货清洗</w:t>
            </w:r>
            <w:r w:rsidR="007A7CAD">
              <w:rPr>
                <w:rFonts w:ascii="Times New Roman" w:hAnsi="Times New Roman" w:hint="eastAsia"/>
                <w:sz w:val="24"/>
              </w:rPr>
              <w:lastRenderedPageBreak/>
              <w:t>中相关系数（</w:t>
            </w:r>
            <w:r w:rsidR="007A7CAD">
              <w:rPr>
                <w:rFonts w:ascii="Times New Roman" w:hAnsi="Times New Roman" w:hint="eastAsia"/>
                <w:sz w:val="24"/>
              </w:rPr>
              <w:t>COD</w:t>
            </w:r>
            <w:r w:rsidR="007A7CAD">
              <w:rPr>
                <w:rFonts w:ascii="Times New Roman" w:hAnsi="Times New Roman" w:hint="eastAsia"/>
                <w:sz w:val="24"/>
              </w:rPr>
              <w:t>：</w:t>
            </w:r>
            <w:r w:rsidR="007A7CAD">
              <w:rPr>
                <w:rFonts w:ascii="Times New Roman" w:hAnsi="Times New Roman" w:hint="eastAsia"/>
                <w:sz w:val="24"/>
              </w:rPr>
              <w:t>2080g/t</w:t>
            </w:r>
            <w:r w:rsidR="007A7CAD">
              <w:rPr>
                <w:rFonts w:ascii="Times New Roman" w:hAnsi="Times New Roman" w:hint="eastAsia"/>
                <w:sz w:val="24"/>
              </w:rPr>
              <w:t>产品、氨氮：</w:t>
            </w:r>
            <w:r w:rsidR="007A7CAD">
              <w:rPr>
                <w:rFonts w:ascii="Times New Roman" w:hAnsi="Times New Roman" w:hint="eastAsia"/>
                <w:sz w:val="24"/>
              </w:rPr>
              <w:t>104g/t</w:t>
            </w:r>
            <w:r w:rsidR="007A7CAD">
              <w:rPr>
                <w:rFonts w:ascii="Times New Roman" w:hAnsi="Times New Roman" w:hint="eastAsia"/>
                <w:sz w:val="24"/>
              </w:rPr>
              <w:t>产品）</w:t>
            </w:r>
            <w:r w:rsidR="00425F54">
              <w:rPr>
                <w:rFonts w:ascii="Times New Roman" w:hAnsi="Times New Roman" w:hint="eastAsia"/>
                <w:sz w:val="24"/>
              </w:rPr>
              <w:t>；根据建设单位提供经验数据，各容器中沾染物料的量约为</w:t>
            </w:r>
            <w:r w:rsidR="00A6476D">
              <w:rPr>
                <w:rFonts w:ascii="Times New Roman" w:hAnsi="Times New Roman" w:hint="eastAsia"/>
                <w:sz w:val="24"/>
              </w:rPr>
              <w:t>粉状</w:t>
            </w:r>
            <w:r w:rsidR="00425F54">
              <w:rPr>
                <w:rFonts w:ascii="Times New Roman" w:hAnsi="Times New Roman" w:hint="eastAsia"/>
                <w:sz w:val="24"/>
              </w:rPr>
              <w:t>产品的</w:t>
            </w:r>
            <w:r w:rsidR="00425F54">
              <w:rPr>
                <w:rFonts w:ascii="Times New Roman" w:hAnsi="Times New Roman" w:hint="eastAsia"/>
                <w:sz w:val="24"/>
              </w:rPr>
              <w:t>1</w:t>
            </w:r>
            <w:r w:rsidR="00425F54" w:rsidRPr="00371F39">
              <w:rPr>
                <w:rFonts w:ascii="Times New Roman" w:hAnsi="Times New Roman"/>
                <w:sz w:val="24"/>
              </w:rPr>
              <w:t>‰</w:t>
            </w:r>
            <w:r w:rsidR="00425F54">
              <w:rPr>
                <w:rFonts w:ascii="Times New Roman" w:hAnsi="Times New Roman" w:hint="eastAsia"/>
                <w:sz w:val="24"/>
              </w:rPr>
              <w:t>，即为</w:t>
            </w:r>
            <w:r w:rsidR="00425F54">
              <w:rPr>
                <w:rFonts w:ascii="Times New Roman" w:hAnsi="Times New Roman" w:hint="eastAsia"/>
                <w:sz w:val="24"/>
              </w:rPr>
              <w:t>0.38</w:t>
            </w:r>
            <w:r w:rsidR="00A6476D">
              <w:rPr>
                <w:rFonts w:ascii="Times New Roman" w:hAnsi="Times New Roman" w:hint="eastAsia"/>
                <w:sz w:val="24"/>
              </w:rPr>
              <w:t>5</w:t>
            </w:r>
            <w:r w:rsidR="00425F54">
              <w:rPr>
                <w:rFonts w:ascii="Times New Roman" w:hAnsi="Times New Roman" w:hint="eastAsia"/>
                <w:sz w:val="24"/>
              </w:rPr>
              <w:t>t/a</w:t>
            </w:r>
            <w:r w:rsidR="00102DB4">
              <w:rPr>
                <w:rFonts w:ascii="Times New Roman" w:hAnsi="Times New Roman" w:hint="eastAsia"/>
                <w:sz w:val="24"/>
              </w:rPr>
              <w:t>，其中</w:t>
            </w:r>
            <w:r w:rsidR="00102DB4">
              <w:rPr>
                <w:rFonts w:ascii="Times New Roman" w:hAnsi="Times New Roman" w:hint="eastAsia"/>
                <w:sz w:val="24"/>
              </w:rPr>
              <w:t>0.01t/a</w:t>
            </w:r>
            <w:r w:rsidR="00102DB4">
              <w:rPr>
                <w:rFonts w:ascii="Times New Roman" w:hAnsi="Times New Roman" w:hint="eastAsia"/>
                <w:sz w:val="24"/>
              </w:rPr>
              <w:t>为油脂末</w:t>
            </w:r>
            <w:r w:rsidR="00425F54">
              <w:rPr>
                <w:rFonts w:ascii="Times New Roman" w:hAnsi="Times New Roman" w:hint="eastAsia"/>
                <w:sz w:val="24"/>
              </w:rPr>
              <w:t>，这些物料经清洗后进入生产废水中形成</w:t>
            </w:r>
            <w:r w:rsidR="00425F54">
              <w:rPr>
                <w:rFonts w:ascii="Times New Roman" w:hAnsi="Times New Roman" w:hint="eastAsia"/>
                <w:sz w:val="24"/>
              </w:rPr>
              <w:t>SS</w:t>
            </w:r>
            <w:r w:rsidR="00102DB4">
              <w:rPr>
                <w:rFonts w:ascii="Times New Roman" w:hAnsi="Times New Roman" w:hint="eastAsia"/>
                <w:sz w:val="24"/>
              </w:rPr>
              <w:t>和动植物油</w:t>
            </w:r>
            <w:r w:rsidR="00425F54">
              <w:rPr>
                <w:rFonts w:ascii="Times New Roman" w:hAnsi="Times New Roman" w:hint="eastAsia"/>
                <w:sz w:val="24"/>
              </w:rPr>
              <w:t>。</w:t>
            </w:r>
            <w:r w:rsidR="00371F39">
              <w:rPr>
                <w:rFonts w:ascii="Times New Roman" w:hAnsi="Times New Roman" w:hint="eastAsia"/>
                <w:sz w:val="24"/>
              </w:rPr>
              <w:t>建设单位拟建设一座</w:t>
            </w:r>
            <w:r w:rsidR="001647AC">
              <w:rPr>
                <w:rFonts w:ascii="Times New Roman" w:hAnsi="Times New Roman" w:hint="eastAsia"/>
                <w:sz w:val="24"/>
              </w:rPr>
              <w:t>气浮</w:t>
            </w:r>
            <w:r w:rsidR="00371F39">
              <w:rPr>
                <w:rFonts w:ascii="Times New Roman" w:hAnsi="Times New Roman" w:hint="eastAsia"/>
                <w:sz w:val="24"/>
              </w:rPr>
              <w:t>+A</w:t>
            </w:r>
            <w:r w:rsidR="001647AC" w:rsidRPr="001647AC">
              <w:rPr>
                <w:rFonts w:ascii="Times New Roman" w:hAnsi="Times New Roman" w:hint="eastAsia"/>
                <w:sz w:val="24"/>
                <w:vertAlign w:val="superscript"/>
              </w:rPr>
              <w:t>2</w:t>
            </w:r>
            <w:r w:rsidR="00371F39">
              <w:rPr>
                <w:rFonts w:ascii="Times New Roman" w:hAnsi="Times New Roman" w:hint="eastAsia"/>
                <w:sz w:val="24"/>
              </w:rPr>
              <w:t>/O</w:t>
            </w:r>
            <w:r w:rsidR="00371F39">
              <w:rPr>
                <w:rFonts w:ascii="Times New Roman" w:hAnsi="Times New Roman" w:hint="eastAsia"/>
                <w:sz w:val="24"/>
              </w:rPr>
              <w:t>工艺一体式污水处理站对生产废水进行处理，经调查，该设施对各污染物的处理效率分别为：</w:t>
            </w:r>
            <w:r w:rsidR="00371F39">
              <w:rPr>
                <w:rFonts w:ascii="Times New Roman" w:hAnsi="Times New Roman" w:hint="eastAsia"/>
                <w:sz w:val="24"/>
              </w:rPr>
              <w:t xml:space="preserve">COD </w:t>
            </w:r>
            <w:r w:rsidR="0072106F">
              <w:rPr>
                <w:rFonts w:ascii="Times New Roman" w:hAnsi="Times New Roman" w:hint="eastAsia"/>
                <w:sz w:val="24"/>
              </w:rPr>
              <w:t>85</w:t>
            </w:r>
            <w:r w:rsidR="00371F39">
              <w:rPr>
                <w:rFonts w:ascii="Times New Roman" w:hAnsi="Times New Roman" w:hint="eastAsia"/>
                <w:sz w:val="24"/>
              </w:rPr>
              <w:t>%</w:t>
            </w:r>
            <w:r w:rsidR="00371F39">
              <w:rPr>
                <w:rFonts w:ascii="Times New Roman" w:hAnsi="Times New Roman" w:hint="eastAsia"/>
                <w:sz w:val="24"/>
              </w:rPr>
              <w:t>、氨氮</w:t>
            </w:r>
            <w:r w:rsidR="00371F39">
              <w:rPr>
                <w:rFonts w:ascii="Times New Roman" w:hAnsi="Times New Roman" w:hint="eastAsia"/>
                <w:sz w:val="24"/>
              </w:rPr>
              <w:t xml:space="preserve"> 5</w:t>
            </w:r>
            <w:r w:rsidR="00C52E33">
              <w:rPr>
                <w:rFonts w:ascii="Times New Roman" w:hAnsi="Times New Roman" w:hint="eastAsia"/>
                <w:sz w:val="24"/>
              </w:rPr>
              <w:t>0</w:t>
            </w:r>
            <w:r w:rsidR="00371F39">
              <w:rPr>
                <w:rFonts w:ascii="Times New Roman" w:hAnsi="Times New Roman" w:hint="eastAsia"/>
                <w:sz w:val="24"/>
              </w:rPr>
              <w:t>%</w:t>
            </w:r>
            <w:r w:rsidR="00371F39">
              <w:rPr>
                <w:rFonts w:ascii="Times New Roman" w:hAnsi="Times New Roman" w:hint="eastAsia"/>
                <w:sz w:val="24"/>
              </w:rPr>
              <w:t>、石油类</w:t>
            </w:r>
            <w:r w:rsidR="00371F39">
              <w:rPr>
                <w:rFonts w:ascii="Times New Roman" w:hAnsi="Times New Roman" w:hint="eastAsia"/>
                <w:sz w:val="24"/>
              </w:rPr>
              <w:t xml:space="preserve"> </w:t>
            </w:r>
            <w:r w:rsidR="0072106F">
              <w:rPr>
                <w:rFonts w:ascii="Times New Roman" w:hAnsi="Times New Roman" w:hint="eastAsia"/>
                <w:sz w:val="24"/>
              </w:rPr>
              <w:t>8</w:t>
            </w:r>
            <w:r w:rsidR="00C52E33">
              <w:rPr>
                <w:rFonts w:ascii="Times New Roman" w:hAnsi="Times New Roman" w:hint="eastAsia"/>
                <w:sz w:val="24"/>
              </w:rPr>
              <w:t>0</w:t>
            </w:r>
            <w:r w:rsidR="00371F39">
              <w:rPr>
                <w:rFonts w:ascii="Times New Roman" w:hAnsi="Times New Roman" w:hint="eastAsia"/>
                <w:sz w:val="24"/>
              </w:rPr>
              <w:t>%</w:t>
            </w:r>
            <w:r w:rsidR="000D1CC2">
              <w:rPr>
                <w:rFonts w:ascii="Times New Roman" w:hAnsi="Times New Roman" w:hint="eastAsia"/>
                <w:sz w:val="24"/>
              </w:rPr>
              <w:t>、</w:t>
            </w:r>
            <w:r w:rsidR="000D1CC2">
              <w:rPr>
                <w:rFonts w:ascii="Times New Roman" w:hAnsi="Times New Roman" w:hint="eastAsia"/>
                <w:sz w:val="24"/>
              </w:rPr>
              <w:t xml:space="preserve">SS </w:t>
            </w:r>
            <w:r w:rsidR="0072106F">
              <w:rPr>
                <w:rFonts w:ascii="Times New Roman" w:hAnsi="Times New Roman" w:hint="eastAsia"/>
                <w:sz w:val="24"/>
              </w:rPr>
              <w:t>90%</w:t>
            </w:r>
            <w:r w:rsidR="00102DB4">
              <w:rPr>
                <w:rFonts w:ascii="Times New Roman" w:hAnsi="Times New Roman" w:hint="eastAsia"/>
                <w:sz w:val="24"/>
              </w:rPr>
              <w:t>、动植物油</w:t>
            </w:r>
            <w:r w:rsidR="001647AC">
              <w:rPr>
                <w:rFonts w:ascii="Times New Roman" w:hAnsi="Times New Roman" w:hint="eastAsia"/>
                <w:sz w:val="24"/>
              </w:rPr>
              <w:t xml:space="preserve"> 80%</w:t>
            </w:r>
            <w:r w:rsidR="00371F39">
              <w:rPr>
                <w:rFonts w:ascii="Times New Roman" w:hAnsi="Times New Roman" w:hint="eastAsia"/>
                <w:sz w:val="24"/>
              </w:rPr>
              <w:t>。</w:t>
            </w:r>
            <w:r w:rsidR="00425F54">
              <w:rPr>
                <w:rFonts w:ascii="Times New Roman" w:hAnsi="Times New Roman" w:hint="eastAsia"/>
                <w:sz w:val="24"/>
              </w:rPr>
              <w:t>综上，本项目生产废水中各污染物产排情况见表</w:t>
            </w:r>
            <w:r w:rsidR="00E13590">
              <w:rPr>
                <w:rFonts w:ascii="Times New Roman" w:hAnsi="Times New Roman" w:hint="eastAsia"/>
                <w:sz w:val="24"/>
              </w:rPr>
              <w:t>13</w:t>
            </w:r>
            <w:r w:rsidR="00DE69E4">
              <w:rPr>
                <w:rFonts w:ascii="Times New Roman" w:hAnsi="Times New Roman" w:hint="eastAsia"/>
                <w:sz w:val="24"/>
              </w:rPr>
              <w:t>-</w:t>
            </w:r>
            <w:r w:rsidR="00E13590">
              <w:rPr>
                <w:rFonts w:ascii="Times New Roman" w:hAnsi="Times New Roman" w:hint="eastAsia"/>
                <w:sz w:val="24"/>
              </w:rPr>
              <w:t>14</w:t>
            </w:r>
            <w:r w:rsidR="00425F54">
              <w:rPr>
                <w:rFonts w:ascii="Times New Roman" w:hAnsi="Times New Roman" w:hint="eastAsia"/>
                <w:sz w:val="24"/>
              </w:rPr>
              <w:t>。</w:t>
            </w:r>
          </w:p>
          <w:p w:rsidR="00DE69E4" w:rsidRPr="00CD2C6F" w:rsidRDefault="00CD2C6F" w:rsidP="00CD2C6F">
            <w:pPr>
              <w:pStyle w:val="aa"/>
              <w:spacing w:after="0"/>
              <w:jc w:val="center"/>
              <w:rPr>
                <w:rFonts w:ascii="Times New Roman" w:hAnsi="Times New Roman"/>
                <w:b/>
                <w:sz w:val="24"/>
              </w:rPr>
            </w:pPr>
            <w:r w:rsidRPr="00CD2C6F">
              <w:rPr>
                <w:rFonts w:ascii="Times New Roman" w:hAnsi="Times New Roman" w:hint="eastAsia"/>
                <w:b/>
                <w:sz w:val="24"/>
              </w:rPr>
              <w:t>表</w:t>
            </w:r>
            <w:r w:rsidR="00E13590">
              <w:rPr>
                <w:rFonts w:ascii="Times New Roman" w:hAnsi="Times New Roman" w:hint="eastAsia"/>
                <w:b/>
                <w:sz w:val="24"/>
              </w:rPr>
              <w:t>13</w:t>
            </w:r>
            <w:r w:rsidRPr="00CD2C6F">
              <w:rPr>
                <w:rFonts w:ascii="Times New Roman" w:hAnsi="Times New Roman" w:hint="eastAsia"/>
                <w:b/>
                <w:sz w:val="24"/>
              </w:rPr>
              <w:t xml:space="preserve">  </w:t>
            </w:r>
            <w:r w:rsidRPr="00CD2C6F">
              <w:rPr>
                <w:rFonts w:ascii="Times New Roman" w:hAnsi="Times New Roman" w:hint="eastAsia"/>
                <w:b/>
                <w:sz w:val="24"/>
              </w:rPr>
              <w:t>生产废水污染物产生量核算表</w:t>
            </w:r>
          </w:p>
          <w:tbl>
            <w:tblPr>
              <w:tblStyle w:val="af4"/>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2255"/>
              <w:gridCol w:w="1134"/>
              <w:gridCol w:w="1226"/>
              <w:gridCol w:w="1985"/>
              <w:gridCol w:w="1701"/>
            </w:tblGrid>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产品</w:t>
                  </w:r>
                </w:p>
              </w:tc>
              <w:tc>
                <w:tcPr>
                  <w:tcW w:w="1134"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产量</w:t>
                  </w:r>
                  <w:r>
                    <w:rPr>
                      <w:rFonts w:ascii="Times New Roman" w:hAnsi="Times New Roman" w:hint="eastAsia"/>
                    </w:rPr>
                    <w:t>(t/a)</w:t>
                  </w:r>
                </w:p>
              </w:tc>
              <w:tc>
                <w:tcPr>
                  <w:tcW w:w="1226"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污染物</w:t>
                  </w:r>
                </w:p>
              </w:tc>
              <w:tc>
                <w:tcPr>
                  <w:tcW w:w="198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产污系数</w:t>
                  </w:r>
                  <w:r>
                    <w:rPr>
                      <w:rFonts w:ascii="Times New Roman" w:hAnsi="Times New Roman" w:hint="eastAsia"/>
                    </w:rPr>
                    <w:t>(</w:t>
                  </w:r>
                  <w:r w:rsidRPr="00371F39">
                    <w:rPr>
                      <w:rFonts w:ascii="Times New Roman" w:hAnsi="Times New Roman" w:hint="eastAsia"/>
                    </w:rPr>
                    <w:t>g/t</w:t>
                  </w:r>
                  <w:r w:rsidRPr="00371F39">
                    <w:rPr>
                      <w:rFonts w:ascii="Times New Roman" w:hAnsi="Times New Roman" w:hint="eastAsia"/>
                    </w:rPr>
                    <w:t>产品</w:t>
                  </w:r>
                  <w:r>
                    <w:rPr>
                      <w:rFonts w:ascii="Times New Roman" w:hAnsi="Times New Roman" w:hint="eastAsia"/>
                    </w:rPr>
                    <w:t>)</w:t>
                  </w:r>
                </w:p>
              </w:tc>
              <w:tc>
                <w:tcPr>
                  <w:tcW w:w="1701" w:type="dxa"/>
                  <w:vAlign w:val="center"/>
                </w:tcPr>
                <w:p w:rsidR="00DE69E4" w:rsidRPr="00371F39" w:rsidRDefault="00DE69E4" w:rsidP="00DE69E4">
                  <w:pPr>
                    <w:spacing w:line="360" w:lineRule="auto"/>
                    <w:jc w:val="center"/>
                    <w:rPr>
                      <w:rFonts w:ascii="Times New Roman" w:hAnsi="Times New Roman"/>
                    </w:rPr>
                  </w:pPr>
                  <w:r w:rsidRPr="00371F39">
                    <w:rPr>
                      <w:rFonts w:ascii="Times New Roman" w:hAnsi="Times New Roman" w:hint="eastAsia"/>
                    </w:rPr>
                    <w:t>产生量</w:t>
                  </w:r>
                  <w:r>
                    <w:rPr>
                      <w:rFonts w:ascii="Times New Roman" w:hAnsi="Times New Roman" w:hint="eastAsia"/>
                    </w:rPr>
                    <w:t>(kg/a)</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固体饮料</w:t>
                  </w:r>
                </w:p>
              </w:tc>
              <w:tc>
                <w:tcPr>
                  <w:tcW w:w="1134"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210</w:t>
                  </w:r>
                </w:p>
              </w:tc>
              <w:tc>
                <w:tcPr>
                  <w:tcW w:w="1226"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COD</w:t>
                  </w:r>
                </w:p>
              </w:tc>
              <w:tc>
                <w:tcPr>
                  <w:tcW w:w="1985" w:type="dxa"/>
                  <w:vMerge w:val="restart"/>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60</w:t>
                  </w:r>
                </w:p>
              </w:tc>
              <w:tc>
                <w:tcPr>
                  <w:tcW w:w="1701"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12.6</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茶叶制品</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Merge/>
                  <w:vAlign w:val="center"/>
                </w:tcPr>
                <w:p w:rsidR="00DE69E4" w:rsidRPr="00371F39" w:rsidRDefault="00DE69E4" w:rsidP="00B14FCF">
                  <w:pPr>
                    <w:spacing w:line="360" w:lineRule="auto"/>
                    <w:jc w:val="center"/>
                    <w:rPr>
                      <w:rFonts w:ascii="Times New Roman" w:hAnsi="Times New Roman"/>
                    </w:rPr>
                  </w:pPr>
                </w:p>
              </w:tc>
              <w:tc>
                <w:tcPr>
                  <w:tcW w:w="1985" w:type="dxa"/>
                  <w:vMerge/>
                  <w:vAlign w:val="center"/>
                </w:tcPr>
                <w:p w:rsidR="00DE69E4" w:rsidRPr="00371F39" w:rsidRDefault="00DE69E4" w:rsidP="00B14FCF">
                  <w:pPr>
                    <w:spacing w:line="360" w:lineRule="auto"/>
                    <w:jc w:val="center"/>
                    <w:rPr>
                      <w:rFonts w:ascii="Times New Roman" w:hAnsi="Times New Roman"/>
                    </w:rPr>
                  </w:pPr>
                </w:p>
              </w:tc>
              <w:tc>
                <w:tcPr>
                  <w:tcW w:w="1701" w:type="dxa"/>
                  <w:vMerge/>
                  <w:vAlign w:val="center"/>
                </w:tcPr>
                <w:p w:rsidR="00DE69E4" w:rsidRPr="00371F39" w:rsidRDefault="00DE69E4" w:rsidP="00B14FCF">
                  <w:pPr>
                    <w:spacing w:line="360" w:lineRule="auto"/>
                    <w:jc w:val="center"/>
                    <w:rPr>
                      <w:rFonts w:ascii="Times New Roman" w:hAnsi="Times New Roman"/>
                    </w:rPr>
                  </w:pP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预拌粉</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氨氮</w:t>
                  </w:r>
                </w:p>
              </w:tc>
              <w:tc>
                <w:tcPr>
                  <w:tcW w:w="1985" w:type="dxa"/>
                  <w:vMerge w:val="restart"/>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0.5</w:t>
                  </w:r>
                </w:p>
              </w:tc>
              <w:tc>
                <w:tcPr>
                  <w:tcW w:w="1701"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0.105</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食品添加剂</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Merge/>
                  <w:vAlign w:val="center"/>
                </w:tcPr>
                <w:p w:rsidR="00DE69E4" w:rsidRPr="00371F39" w:rsidRDefault="00DE69E4" w:rsidP="00B14FCF">
                  <w:pPr>
                    <w:spacing w:line="360" w:lineRule="auto"/>
                    <w:jc w:val="center"/>
                    <w:rPr>
                      <w:rFonts w:ascii="Times New Roman" w:hAnsi="Times New Roman"/>
                    </w:rPr>
                  </w:pPr>
                </w:p>
              </w:tc>
              <w:tc>
                <w:tcPr>
                  <w:tcW w:w="1985" w:type="dxa"/>
                  <w:vMerge/>
                  <w:vAlign w:val="center"/>
                </w:tcPr>
                <w:p w:rsidR="00DE69E4" w:rsidRPr="00371F39" w:rsidRDefault="00DE69E4" w:rsidP="00B14FCF">
                  <w:pPr>
                    <w:spacing w:line="360" w:lineRule="auto"/>
                    <w:jc w:val="center"/>
                    <w:rPr>
                      <w:rFonts w:ascii="Times New Roman" w:hAnsi="Times New Roman"/>
                    </w:rPr>
                  </w:pPr>
                </w:p>
              </w:tc>
              <w:tc>
                <w:tcPr>
                  <w:tcW w:w="1701" w:type="dxa"/>
                  <w:vMerge/>
                  <w:vAlign w:val="center"/>
                </w:tcPr>
                <w:p w:rsidR="00DE69E4" w:rsidRPr="00371F39" w:rsidRDefault="00DE69E4" w:rsidP="00B14FCF">
                  <w:pPr>
                    <w:spacing w:line="360" w:lineRule="auto"/>
                    <w:jc w:val="center"/>
                    <w:rPr>
                      <w:rFonts w:ascii="Times New Roman" w:hAnsi="Times New Roman"/>
                    </w:rPr>
                  </w:pP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糖果制品</w:t>
                  </w:r>
                </w:p>
              </w:tc>
              <w:tc>
                <w:tcPr>
                  <w:tcW w:w="1134"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130</w:t>
                  </w:r>
                </w:p>
              </w:tc>
              <w:tc>
                <w:tcPr>
                  <w:tcW w:w="1226"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COD</w:t>
                  </w:r>
                </w:p>
              </w:tc>
              <w:tc>
                <w:tcPr>
                  <w:tcW w:w="198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8996.391</w:t>
                  </w:r>
                </w:p>
              </w:tc>
              <w:tc>
                <w:tcPr>
                  <w:tcW w:w="1701"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1169.5</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可可及焙烤咖啡产品</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氨氮</w:t>
                  </w:r>
                </w:p>
              </w:tc>
              <w:tc>
                <w:tcPr>
                  <w:tcW w:w="198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0.081</w:t>
                  </w:r>
                </w:p>
              </w:tc>
              <w:tc>
                <w:tcPr>
                  <w:tcW w:w="1701"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0.0105</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食糖</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石油类</w:t>
                  </w:r>
                </w:p>
              </w:tc>
              <w:tc>
                <w:tcPr>
                  <w:tcW w:w="198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15.2</w:t>
                  </w:r>
                </w:p>
              </w:tc>
              <w:tc>
                <w:tcPr>
                  <w:tcW w:w="1701"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1.976</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蔬菜干水果干制品</w:t>
                  </w:r>
                </w:p>
              </w:tc>
              <w:tc>
                <w:tcPr>
                  <w:tcW w:w="1134"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50</w:t>
                  </w:r>
                </w:p>
              </w:tc>
              <w:tc>
                <w:tcPr>
                  <w:tcW w:w="1226"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COD</w:t>
                  </w:r>
                </w:p>
              </w:tc>
              <w:tc>
                <w:tcPr>
                  <w:tcW w:w="198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2080</w:t>
                  </w:r>
                </w:p>
              </w:tc>
              <w:tc>
                <w:tcPr>
                  <w:tcW w:w="1701" w:type="dxa"/>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104</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炒货及坚果制品</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氨氮</w:t>
                  </w:r>
                </w:p>
              </w:tc>
              <w:tc>
                <w:tcPr>
                  <w:tcW w:w="1985" w:type="dxa"/>
                  <w:vMerge w:val="restart"/>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104</w:t>
                  </w:r>
                </w:p>
              </w:tc>
              <w:tc>
                <w:tcPr>
                  <w:tcW w:w="1701" w:type="dxa"/>
                  <w:vMerge w:val="restart"/>
                  <w:vAlign w:val="center"/>
                </w:tcPr>
                <w:p w:rsidR="00DE69E4" w:rsidRPr="00371F39" w:rsidRDefault="00DE69E4" w:rsidP="00B14FCF">
                  <w:pPr>
                    <w:spacing w:line="360" w:lineRule="auto"/>
                    <w:jc w:val="center"/>
                    <w:rPr>
                      <w:rFonts w:ascii="Times New Roman" w:hAnsi="Times New Roman"/>
                    </w:rPr>
                  </w:pPr>
                  <w:r>
                    <w:rPr>
                      <w:rFonts w:ascii="Times New Roman" w:hAnsi="Times New Roman" w:hint="eastAsia"/>
                    </w:rPr>
                    <w:t>5.2</w:t>
                  </w:r>
                </w:p>
              </w:tc>
            </w:tr>
            <w:tr w:rsidR="00DE69E4" w:rsidRPr="00371F39" w:rsidTr="003549F3">
              <w:trPr>
                <w:jc w:val="center"/>
              </w:trPr>
              <w:tc>
                <w:tcPr>
                  <w:tcW w:w="2255" w:type="dxa"/>
                  <w:vAlign w:val="center"/>
                </w:tcPr>
                <w:p w:rsidR="00DE69E4" w:rsidRPr="00371F39" w:rsidRDefault="00DE69E4" w:rsidP="00B14FCF">
                  <w:pPr>
                    <w:spacing w:line="360" w:lineRule="auto"/>
                    <w:jc w:val="center"/>
                    <w:rPr>
                      <w:rFonts w:ascii="Times New Roman" w:hAnsi="Times New Roman"/>
                    </w:rPr>
                  </w:pPr>
                  <w:r w:rsidRPr="00371F39">
                    <w:rPr>
                      <w:rFonts w:ascii="Times New Roman" w:hAnsi="Times New Roman" w:hint="eastAsia"/>
                    </w:rPr>
                    <w:t>水果燕麦</w:t>
                  </w:r>
                </w:p>
              </w:tc>
              <w:tc>
                <w:tcPr>
                  <w:tcW w:w="1134" w:type="dxa"/>
                  <w:vMerge/>
                  <w:vAlign w:val="center"/>
                </w:tcPr>
                <w:p w:rsidR="00DE69E4" w:rsidRPr="00371F39" w:rsidRDefault="00DE69E4" w:rsidP="00B14FCF">
                  <w:pPr>
                    <w:spacing w:line="360" w:lineRule="auto"/>
                    <w:jc w:val="center"/>
                    <w:rPr>
                      <w:rFonts w:ascii="Times New Roman" w:hAnsi="Times New Roman"/>
                    </w:rPr>
                  </w:pPr>
                </w:p>
              </w:tc>
              <w:tc>
                <w:tcPr>
                  <w:tcW w:w="1226" w:type="dxa"/>
                  <w:vMerge/>
                  <w:vAlign w:val="center"/>
                </w:tcPr>
                <w:p w:rsidR="00DE69E4" w:rsidRPr="00371F39" w:rsidRDefault="00DE69E4" w:rsidP="00B14FCF">
                  <w:pPr>
                    <w:spacing w:line="360" w:lineRule="auto"/>
                    <w:jc w:val="center"/>
                    <w:rPr>
                      <w:rFonts w:ascii="Times New Roman" w:hAnsi="Times New Roman"/>
                    </w:rPr>
                  </w:pPr>
                </w:p>
              </w:tc>
              <w:tc>
                <w:tcPr>
                  <w:tcW w:w="1985" w:type="dxa"/>
                  <w:vMerge/>
                  <w:vAlign w:val="center"/>
                </w:tcPr>
                <w:p w:rsidR="00DE69E4" w:rsidRPr="00371F39" w:rsidRDefault="00DE69E4" w:rsidP="00B14FCF">
                  <w:pPr>
                    <w:spacing w:line="360" w:lineRule="auto"/>
                    <w:jc w:val="center"/>
                    <w:rPr>
                      <w:rFonts w:ascii="Times New Roman" w:hAnsi="Times New Roman"/>
                    </w:rPr>
                  </w:pPr>
                </w:p>
              </w:tc>
              <w:tc>
                <w:tcPr>
                  <w:tcW w:w="1701" w:type="dxa"/>
                  <w:vMerge/>
                  <w:vAlign w:val="center"/>
                </w:tcPr>
                <w:p w:rsidR="00DE69E4" w:rsidRPr="00371F39" w:rsidRDefault="00DE69E4" w:rsidP="00B14FCF">
                  <w:pPr>
                    <w:spacing w:line="360" w:lineRule="auto"/>
                    <w:jc w:val="center"/>
                    <w:rPr>
                      <w:rFonts w:ascii="Times New Roman" w:hAnsi="Times New Roman"/>
                    </w:rPr>
                  </w:pPr>
                </w:p>
              </w:tc>
            </w:tr>
          </w:tbl>
          <w:p w:rsidR="00B7085D" w:rsidRPr="00CD2C6F" w:rsidRDefault="00CD2C6F" w:rsidP="00CD2C6F">
            <w:pPr>
              <w:pStyle w:val="aa"/>
              <w:spacing w:after="0" w:line="360" w:lineRule="auto"/>
              <w:jc w:val="center"/>
              <w:rPr>
                <w:rFonts w:ascii="Times New Roman" w:hAnsi="Times New Roman"/>
                <w:b/>
                <w:sz w:val="24"/>
              </w:rPr>
            </w:pPr>
            <w:r w:rsidRPr="00CD2C6F">
              <w:rPr>
                <w:rFonts w:ascii="Times New Roman" w:hAnsi="Times New Roman" w:hint="eastAsia"/>
                <w:b/>
                <w:sz w:val="24"/>
              </w:rPr>
              <w:t>表</w:t>
            </w:r>
            <w:r w:rsidR="00E13590">
              <w:rPr>
                <w:rFonts w:ascii="Times New Roman" w:hAnsi="Times New Roman" w:hint="eastAsia"/>
                <w:b/>
                <w:sz w:val="24"/>
              </w:rPr>
              <w:t>14</w:t>
            </w:r>
            <w:r w:rsidRPr="00CD2C6F">
              <w:rPr>
                <w:rFonts w:ascii="Times New Roman" w:hAnsi="Times New Roman" w:hint="eastAsia"/>
                <w:b/>
                <w:sz w:val="24"/>
              </w:rPr>
              <w:t xml:space="preserve">  </w:t>
            </w:r>
            <w:r w:rsidRPr="00CD2C6F">
              <w:rPr>
                <w:rFonts w:ascii="Times New Roman" w:hAnsi="Times New Roman" w:hint="eastAsia"/>
                <w:b/>
                <w:sz w:val="24"/>
              </w:rPr>
              <w:t>生产废水污染物</w:t>
            </w:r>
            <w:r>
              <w:rPr>
                <w:rFonts w:ascii="Times New Roman" w:hAnsi="Times New Roman" w:hint="eastAsia"/>
                <w:b/>
                <w:sz w:val="24"/>
              </w:rPr>
              <w:t>产排情况</w:t>
            </w:r>
            <w:r w:rsidRPr="00CD2C6F">
              <w:rPr>
                <w:rFonts w:ascii="Times New Roman" w:hAnsi="Times New Roman" w:hint="eastAsia"/>
                <w:b/>
                <w:sz w:val="24"/>
              </w:rPr>
              <w:t>表</w:t>
            </w:r>
          </w:p>
          <w:tbl>
            <w:tblPr>
              <w:tblStyle w:val="af4"/>
              <w:tblW w:w="0" w:type="auto"/>
              <w:tblInd w:w="411" w:type="dxa"/>
              <w:tblBorders>
                <w:top w:val="single" w:sz="12" w:space="0" w:color="auto"/>
                <w:left w:val="single" w:sz="12" w:space="0" w:color="auto"/>
                <w:bottom w:val="single" w:sz="12" w:space="0" w:color="auto"/>
                <w:right w:val="single" w:sz="12" w:space="0" w:color="auto"/>
              </w:tblBorders>
              <w:tblLayout w:type="fixed"/>
              <w:tblLook w:val="04A0"/>
            </w:tblPr>
            <w:tblGrid>
              <w:gridCol w:w="698"/>
              <w:gridCol w:w="1286"/>
              <w:gridCol w:w="1134"/>
              <w:gridCol w:w="1276"/>
              <w:gridCol w:w="850"/>
              <w:gridCol w:w="993"/>
              <w:gridCol w:w="992"/>
              <w:gridCol w:w="1134"/>
            </w:tblGrid>
            <w:tr w:rsidR="00DE69E4" w:rsidRPr="00DE69E4" w:rsidTr="001647AC">
              <w:tc>
                <w:tcPr>
                  <w:tcW w:w="698" w:type="dxa"/>
                  <w:vAlign w:val="center"/>
                </w:tcPr>
                <w:p w:rsidR="00DE69E4" w:rsidRPr="00DE69E4" w:rsidRDefault="00DE69E4" w:rsidP="0072106F">
                  <w:pPr>
                    <w:spacing w:line="360" w:lineRule="auto"/>
                    <w:jc w:val="center"/>
                    <w:rPr>
                      <w:rFonts w:ascii="Times New Roman" w:hAnsi="Times New Roman"/>
                    </w:rPr>
                  </w:pPr>
                  <w:r w:rsidRPr="00DE69E4">
                    <w:rPr>
                      <w:rFonts w:ascii="Times New Roman" w:hAnsi="Times New Roman" w:hint="eastAsia"/>
                    </w:rPr>
                    <w:t>废水量</w:t>
                  </w:r>
                </w:p>
              </w:tc>
              <w:tc>
                <w:tcPr>
                  <w:tcW w:w="1286"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污染物</w:t>
                  </w:r>
                </w:p>
              </w:tc>
              <w:tc>
                <w:tcPr>
                  <w:tcW w:w="1134"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产生量</w:t>
                  </w:r>
                  <w:r>
                    <w:rPr>
                      <w:rFonts w:ascii="Times New Roman" w:hAnsi="Times New Roman" w:hint="eastAsia"/>
                    </w:rPr>
                    <w:t>(t/a)</w:t>
                  </w:r>
                </w:p>
              </w:tc>
              <w:tc>
                <w:tcPr>
                  <w:tcW w:w="1276"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产生浓度</w:t>
                  </w:r>
                  <w:r>
                    <w:rPr>
                      <w:rFonts w:ascii="Times New Roman" w:hAnsi="Times New Roman" w:hint="eastAsia"/>
                    </w:rPr>
                    <w:t>(mg/L)</w:t>
                  </w:r>
                </w:p>
              </w:tc>
              <w:tc>
                <w:tcPr>
                  <w:tcW w:w="850"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处理效率</w:t>
                  </w:r>
                  <w:r>
                    <w:rPr>
                      <w:rFonts w:ascii="Times New Roman" w:hAnsi="Times New Roman" w:hint="eastAsia"/>
                    </w:rPr>
                    <w:t>(%)</w:t>
                  </w:r>
                </w:p>
              </w:tc>
              <w:tc>
                <w:tcPr>
                  <w:tcW w:w="993"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处理量</w:t>
                  </w:r>
                  <w:r>
                    <w:rPr>
                      <w:rFonts w:ascii="Times New Roman" w:hAnsi="Times New Roman" w:hint="eastAsia"/>
                    </w:rPr>
                    <w:t>(t/a)</w:t>
                  </w:r>
                </w:p>
              </w:tc>
              <w:tc>
                <w:tcPr>
                  <w:tcW w:w="992"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排放量</w:t>
                  </w:r>
                  <w:r>
                    <w:rPr>
                      <w:rFonts w:ascii="Times New Roman" w:hAnsi="Times New Roman" w:hint="eastAsia"/>
                    </w:rPr>
                    <w:t>(t/a)</w:t>
                  </w:r>
                </w:p>
              </w:tc>
              <w:tc>
                <w:tcPr>
                  <w:tcW w:w="1134" w:type="dxa"/>
                  <w:vAlign w:val="center"/>
                </w:tcPr>
                <w:p w:rsidR="00DE69E4" w:rsidRPr="00DE69E4" w:rsidRDefault="00DE69E4" w:rsidP="0072106F">
                  <w:pPr>
                    <w:spacing w:line="360" w:lineRule="auto"/>
                    <w:jc w:val="center"/>
                    <w:rPr>
                      <w:rFonts w:ascii="Times New Roman" w:hAnsi="Times New Roman"/>
                    </w:rPr>
                  </w:pPr>
                  <w:r>
                    <w:rPr>
                      <w:rFonts w:ascii="Times New Roman" w:hAnsi="Times New Roman" w:hint="eastAsia"/>
                    </w:rPr>
                    <w:t>排放浓度</w:t>
                  </w:r>
                  <w:r>
                    <w:rPr>
                      <w:rFonts w:ascii="Times New Roman" w:hAnsi="Times New Roman" w:hint="eastAsia"/>
                    </w:rPr>
                    <w:t>(mg/L)</w:t>
                  </w:r>
                </w:p>
              </w:tc>
            </w:tr>
            <w:tr w:rsidR="000D1CC2" w:rsidRPr="00DE69E4" w:rsidTr="001647AC">
              <w:tc>
                <w:tcPr>
                  <w:tcW w:w="698" w:type="dxa"/>
                  <w:vMerge w:val="restart"/>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生产废水</w:t>
                  </w:r>
                  <w:r>
                    <w:rPr>
                      <w:rFonts w:ascii="Times New Roman" w:hAnsi="Times New Roman" w:hint="eastAsia"/>
                    </w:rPr>
                    <w:t xml:space="preserve"> 1656t/a</w:t>
                  </w:r>
                </w:p>
              </w:tc>
              <w:tc>
                <w:tcPr>
                  <w:tcW w:w="1286"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COD</w:t>
                  </w:r>
                </w:p>
              </w:tc>
              <w:tc>
                <w:tcPr>
                  <w:tcW w:w="1134"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1.2861</w:t>
                  </w:r>
                </w:p>
              </w:tc>
              <w:tc>
                <w:tcPr>
                  <w:tcW w:w="1276"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776.6</w:t>
                  </w:r>
                </w:p>
              </w:tc>
              <w:tc>
                <w:tcPr>
                  <w:tcW w:w="850" w:type="dxa"/>
                  <w:vAlign w:val="center"/>
                </w:tcPr>
                <w:p w:rsidR="000D1CC2" w:rsidRPr="00DE69E4" w:rsidRDefault="0072106F" w:rsidP="0072106F">
                  <w:pPr>
                    <w:spacing w:line="360" w:lineRule="auto"/>
                    <w:jc w:val="center"/>
                    <w:rPr>
                      <w:rFonts w:ascii="Times New Roman" w:hAnsi="Times New Roman"/>
                    </w:rPr>
                  </w:pPr>
                  <w:r>
                    <w:rPr>
                      <w:rFonts w:ascii="Times New Roman" w:hAnsi="Times New Roman" w:hint="eastAsia"/>
                    </w:rPr>
                    <w:t>85</w:t>
                  </w:r>
                </w:p>
              </w:tc>
              <w:tc>
                <w:tcPr>
                  <w:tcW w:w="993"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1.0932</w:t>
                  </w:r>
                </w:p>
              </w:tc>
              <w:tc>
                <w:tcPr>
                  <w:tcW w:w="992"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0.1929</w:t>
                  </w:r>
                </w:p>
              </w:tc>
              <w:tc>
                <w:tcPr>
                  <w:tcW w:w="1134"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116.5</w:t>
                  </w:r>
                </w:p>
              </w:tc>
            </w:tr>
            <w:tr w:rsidR="000D1CC2" w:rsidRPr="00DE69E4" w:rsidTr="001647AC">
              <w:tc>
                <w:tcPr>
                  <w:tcW w:w="698" w:type="dxa"/>
                  <w:vMerge/>
                  <w:vAlign w:val="center"/>
                </w:tcPr>
                <w:p w:rsidR="000D1CC2" w:rsidRPr="00DE69E4" w:rsidRDefault="000D1CC2" w:rsidP="0072106F">
                  <w:pPr>
                    <w:spacing w:line="360" w:lineRule="auto"/>
                    <w:jc w:val="center"/>
                    <w:rPr>
                      <w:rFonts w:ascii="Times New Roman" w:hAnsi="Times New Roman"/>
                    </w:rPr>
                  </w:pPr>
                </w:p>
              </w:tc>
              <w:tc>
                <w:tcPr>
                  <w:tcW w:w="1286"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氨氮</w:t>
                  </w:r>
                </w:p>
              </w:tc>
              <w:tc>
                <w:tcPr>
                  <w:tcW w:w="1134"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0.0053</w:t>
                  </w:r>
                </w:p>
              </w:tc>
              <w:tc>
                <w:tcPr>
                  <w:tcW w:w="1276"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3.2</w:t>
                  </w:r>
                </w:p>
              </w:tc>
              <w:tc>
                <w:tcPr>
                  <w:tcW w:w="850" w:type="dxa"/>
                  <w:vAlign w:val="center"/>
                </w:tcPr>
                <w:p w:rsidR="000D1CC2" w:rsidRPr="00DE69E4" w:rsidRDefault="0072106F" w:rsidP="00CD2C6F">
                  <w:pPr>
                    <w:spacing w:line="360" w:lineRule="auto"/>
                    <w:jc w:val="center"/>
                    <w:rPr>
                      <w:rFonts w:ascii="Times New Roman" w:hAnsi="Times New Roman"/>
                    </w:rPr>
                  </w:pPr>
                  <w:r>
                    <w:rPr>
                      <w:rFonts w:ascii="Times New Roman" w:hAnsi="Times New Roman" w:hint="eastAsia"/>
                    </w:rPr>
                    <w:t>5</w:t>
                  </w:r>
                  <w:r w:rsidR="00CD2C6F">
                    <w:rPr>
                      <w:rFonts w:ascii="Times New Roman" w:hAnsi="Times New Roman" w:hint="eastAsia"/>
                    </w:rPr>
                    <w:t>5</w:t>
                  </w:r>
                </w:p>
              </w:tc>
              <w:tc>
                <w:tcPr>
                  <w:tcW w:w="993"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0.0029</w:t>
                  </w:r>
                </w:p>
              </w:tc>
              <w:tc>
                <w:tcPr>
                  <w:tcW w:w="992"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0.0024</w:t>
                  </w:r>
                </w:p>
              </w:tc>
              <w:tc>
                <w:tcPr>
                  <w:tcW w:w="1134" w:type="dxa"/>
                  <w:vAlign w:val="center"/>
                </w:tcPr>
                <w:p w:rsidR="000D1CC2" w:rsidRPr="00DE69E4" w:rsidRDefault="00CD2C6F" w:rsidP="00CD2C6F">
                  <w:pPr>
                    <w:spacing w:line="360" w:lineRule="auto"/>
                    <w:jc w:val="center"/>
                    <w:rPr>
                      <w:rFonts w:ascii="Times New Roman" w:hAnsi="Times New Roman"/>
                    </w:rPr>
                  </w:pPr>
                  <w:r>
                    <w:rPr>
                      <w:rFonts w:ascii="Times New Roman" w:hAnsi="Times New Roman" w:hint="eastAsia"/>
                    </w:rPr>
                    <w:t>1.45</w:t>
                  </w:r>
                </w:p>
              </w:tc>
            </w:tr>
            <w:tr w:rsidR="000D1CC2" w:rsidRPr="00DE69E4" w:rsidTr="001647AC">
              <w:tc>
                <w:tcPr>
                  <w:tcW w:w="698" w:type="dxa"/>
                  <w:vMerge/>
                  <w:vAlign w:val="center"/>
                </w:tcPr>
                <w:p w:rsidR="000D1CC2" w:rsidRPr="00DE69E4" w:rsidRDefault="000D1CC2" w:rsidP="0072106F">
                  <w:pPr>
                    <w:spacing w:line="360" w:lineRule="auto"/>
                    <w:jc w:val="center"/>
                    <w:rPr>
                      <w:rFonts w:ascii="Times New Roman" w:hAnsi="Times New Roman"/>
                    </w:rPr>
                  </w:pPr>
                </w:p>
              </w:tc>
              <w:tc>
                <w:tcPr>
                  <w:tcW w:w="1286"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石油类</w:t>
                  </w:r>
                </w:p>
              </w:tc>
              <w:tc>
                <w:tcPr>
                  <w:tcW w:w="1134"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0.0020</w:t>
                  </w:r>
                </w:p>
              </w:tc>
              <w:tc>
                <w:tcPr>
                  <w:tcW w:w="1276" w:type="dxa"/>
                  <w:vAlign w:val="center"/>
                </w:tcPr>
                <w:p w:rsidR="000D1CC2" w:rsidRPr="00DE69E4" w:rsidRDefault="000D1CC2" w:rsidP="0072106F">
                  <w:pPr>
                    <w:spacing w:line="360" w:lineRule="auto"/>
                    <w:jc w:val="center"/>
                    <w:rPr>
                      <w:rFonts w:ascii="Times New Roman" w:hAnsi="Times New Roman"/>
                    </w:rPr>
                  </w:pPr>
                  <w:r>
                    <w:rPr>
                      <w:rFonts w:ascii="Times New Roman" w:hAnsi="Times New Roman" w:hint="eastAsia"/>
                    </w:rPr>
                    <w:t>1.2</w:t>
                  </w:r>
                </w:p>
              </w:tc>
              <w:tc>
                <w:tcPr>
                  <w:tcW w:w="850" w:type="dxa"/>
                  <w:vAlign w:val="center"/>
                </w:tcPr>
                <w:p w:rsidR="000D1CC2" w:rsidRPr="00DE69E4" w:rsidRDefault="0072106F" w:rsidP="0072106F">
                  <w:pPr>
                    <w:spacing w:line="360" w:lineRule="auto"/>
                    <w:jc w:val="center"/>
                    <w:rPr>
                      <w:rFonts w:ascii="Times New Roman" w:hAnsi="Times New Roman"/>
                    </w:rPr>
                  </w:pPr>
                  <w:r>
                    <w:rPr>
                      <w:rFonts w:ascii="Times New Roman" w:hAnsi="Times New Roman" w:hint="eastAsia"/>
                    </w:rPr>
                    <w:t>80</w:t>
                  </w:r>
                </w:p>
              </w:tc>
              <w:tc>
                <w:tcPr>
                  <w:tcW w:w="993"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0.0016</w:t>
                  </w:r>
                </w:p>
              </w:tc>
              <w:tc>
                <w:tcPr>
                  <w:tcW w:w="992"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0.0004</w:t>
                  </w:r>
                </w:p>
              </w:tc>
              <w:tc>
                <w:tcPr>
                  <w:tcW w:w="1134" w:type="dxa"/>
                  <w:vAlign w:val="center"/>
                </w:tcPr>
                <w:p w:rsidR="000D1CC2" w:rsidRPr="00DE69E4" w:rsidRDefault="00CD2C6F" w:rsidP="0072106F">
                  <w:pPr>
                    <w:spacing w:line="360" w:lineRule="auto"/>
                    <w:jc w:val="center"/>
                    <w:rPr>
                      <w:rFonts w:ascii="Times New Roman" w:hAnsi="Times New Roman"/>
                    </w:rPr>
                  </w:pPr>
                  <w:r>
                    <w:rPr>
                      <w:rFonts w:ascii="Times New Roman" w:hAnsi="Times New Roman" w:hint="eastAsia"/>
                    </w:rPr>
                    <w:t>0.24</w:t>
                  </w:r>
                </w:p>
              </w:tc>
            </w:tr>
            <w:tr w:rsidR="001647AC" w:rsidRPr="00DE69E4" w:rsidTr="001647AC">
              <w:tc>
                <w:tcPr>
                  <w:tcW w:w="698" w:type="dxa"/>
                  <w:vMerge/>
                  <w:vAlign w:val="center"/>
                </w:tcPr>
                <w:p w:rsidR="001647AC" w:rsidRPr="00DE69E4" w:rsidRDefault="001647AC" w:rsidP="0072106F">
                  <w:pPr>
                    <w:spacing w:line="360" w:lineRule="auto"/>
                    <w:jc w:val="center"/>
                    <w:rPr>
                      <w:rFonts w:ascii="Times New Roman" w:hAnsi="Times New Roman"/>
                    </w:rPr>
                  </w:pPr>
                </w:p>
              </w:tc>
              <w:tc>
                <w:tcPr>
                  <w:tcW w:w="1286" w:type="dxa"/>
                  <w:vAlign w:val="center"/>
                </w:tcPr>
                <w:p w:rsidR="001647AC" w:rsidRDefault="001647AC" w:rsidP="0072106F">
                  <w:pPr>
                    <w:spacing w:line="360" w:lineRule="auto"/>
                    <w:jc w:val="center"/>
                    <w:rPr>
                      <w:rFonts w:ascii="Times New Roman" w:hAnsi="Times New Roman"/>
                    </w:rPr>
                  </w:pPr>
                  <w:r>
                    <w:rPr>
                      <w:rFonts w:ascii="Times New Roman" w:hAnsi="Times New Roman" w:hint="eastAsia"/>
                    </w:rPr>
                    <w:t>动植物油</w:t>
                  </w:r>
                </w:p>
              </w:tc>
              <w:tc>
                <w:tcPr>
                  <w:tcW w:w="1134" w:type="dxa"/>
                  <w:vAlign w:val="center"/>
                </w:tcPr>
                <w:p w:rsidR="001647AC" w:rsidRDefault="001647AC" w:rsidP="0072106F">
                  <w:pPr>
                    <w:spacing w:line="360" w:lineRule="auto"/>
                    <w:jc w:val="center"/>
                    <w:rPr>
                      <w:rFonts w:ascii="Times New Roman" w:hAnsi="Times New Roman"/>
                    </w:rPr>
                  </w:pPr>
                  <w:r>
                    <w:rPr>
                      <w:rFonts w:ascii="Times New Roman" w:hAnsi="Times New Roman" w:hint="eastAsia"/>
                    </w:rPr>
                    <w:t>0.010</w:t>
                  </w:r>
                </w:p>
              </w:tc>
              <w:tc>
                <w:tcPr>
                  <w:tcW w:w="1276" w:type="dxa"/>
                  <w:vAlign w:val="center"/>
                </w:tcPr>
                <w:p w:rsidR="001647AC" w:rsidRDefault="001647AC" w:rsidP="0072106F">
                  <w:pPr>
                    <w:spacing w:line="360" w:lineRule="auto"/>
                    <w:jc w:val="center"/>
                    <w:rPr>
                      <w:rFonts w:ascii="Times New Roman" w:hAnsi="Times New Roman"/>
                    </w:rPr>
                  </w:pPr>
                  <w:r>
                    <w:rPr>
                      <w:rFonts w:ascii="Times New Roman" w:hAnsi="Times New Roman" w:hint="eastAsia"/>
                    </w:rPr>
                    <w:t>6.0</w:t>
                  </w:r>
                </w:p>
              </w:tc>
              <w:tc>
                <w:tcPr>
                  <w:tcW w:w="850" w:type="dxa"/>
                  <w:vAlign w:val="center"/>
                </w:tcPr>
                <w:p w:rsidR="001647AC" w:rsidRDefault="001647AC" w:rsidP="0072106F">
                  <w:pPr>
                    <w:spacing w:line="360" w:lineRule="auto"/>
                    <w:jc w:val="center"/>
                    <w:rPr>
                      <w:rFonts w:ascii="Times New Roman" w:hAnsi="Times New Roman"/>
                    </w:rPr>
                  </w:pPr>
                  <w:r>
                    <w:rPr>
                      <w:rFonts w:ascii="Times New Roman" w:hAnsi="Times New Roman" w:hint="eastAsia"/>
                    </w:rPr>
                    <w:t>80</w:t>
                  </w:r>
                </w:p>
              </w:tc>
              <w:tc>
                <w:tcPr>
                  <w:tcW w:w="993" w:type="dxa"/>
                  <w:vAlign w:val="center"/>
                </w:tcPr>
                <w:p w:rsidR="001647AC" w:rsidRDefault="001647AC" w:rsidP="001647AC">
                  <w:pPr>
                    <w:spacing w:line="360" w:lineRule="auto"/>
                    <w:jc w:val="center"/>
                    <w:rPr>
                      <w:rFonts w:ascii="Times New Roman" w:hAnsi="Times New Roman"/>
                    </w:rPr>
                  </w:pPr>
                  <w:r>
                    <w:rPr>
                      <w:rFonts w:ascii="Times New Roman" w:hAnsi="Times New Roman" w:hint="eastAsia"/>
                    </w:rPr>
                    <w:t>0.0080</w:t>
                  </w:r>
                </w:p>
              </w:tc>
              <w:tc>
                <w:tcPr>
                  <w:tcW w:w="992" w:type="dxa"/>
                  <w:vAlign w:val="center"/>
                </w:tcPr>
                <w:p w:rsidR="001647AC" w:rsidRDefault="001647AC" w:rsidP="0072106F">
                  <w:pPr>
                    <w:spacing w:line="360" w:lineRule="auto"/>
                    <w:jc w:val="center"/>
                    <w:rPr>
                      <w:rFonts w:ascii="Times New Roman" w:hAnsi="Times New Roman"/>
                    </w:rPr>
                  </w:pPr>
                  <w:r>
                    <w:rPr>
                      <w:rFonts w:ascii="Times New Roman" w:hAnsi="Times New Roman" w:hint="eastAsia"/>
                    </w:rPr>
                    <w:t>0.0020</w:t>
                  </w:r>
                </w:p>
              </w:tc>
              <w:tc>
                <w:tcPr>
                  <w:tcW w:w="1134" w:type="dxa"/>
                  <w:vAlign w:val="center"/>
                </w:tcPr>
                <w:p w:rsidR="001647AC" w:rsidRDefault="001647AC" w:rsidP="0072106F">
                  <w:pPr>
                    <w:spacing w:line="360" w:lineRule="auto"/>
                    <w:jc w:val="center"/>
                    <w:rPr>
                      <w:rFonts w:ascii="Times New Roman" w:hAnsi="Times New Roman"/>
                    </w:rPr>
                  </w:pPr>
                  <w:r>
                    <w:rPr>
                      <w:rFonts w:ascii="Times New Roman" w:hAnsi="Times New Roman" w:hint="eastAsia"/>
                    </w:rPr>
                    <w:t>1.2</w:t>
                  </w:r>
                </w:p>
              </w:tc>
            </w:tr>
            <w:tr w:rsidR="000D1CC2" w:rsidRPr="00DE69E4" w:rsidTr="001647AC">
              <w:tc>
                <w:tcPr>
                  <w:tcW w:w="698" w:type="dxa"/>
                  <w:vMerge/>
                  <w:vAlign w:val="center"/>
                </w:tcPr>
                <w:p w:rsidR="000D1CC2" w:rsidRPr="00DE69E4" w:rsidRDefault="000D1CC2" w:rsidP="0072106F">
                  <w:pPr>
                    <w:spacing w:line="360" w:lineRule="auto"/>
                    <w:jc w:val="center"/>
                    <w:rPr>
                      <w:rFonts w:ascii="Times New Roman" w:hAnsi="Times New Roman"/>
                    </w:rPr>
                  </w:pPr>
                </w:p>
              </w:tc>
              <w:tc>
                <w:tcPr>
                  <w:tcW w:w="1286" w:type="dxa"/>
                  <w:vAlign w:val="center"/>
                </w:tcPr>
                <w:p w:rsidR="000D1CC2" w:rsidRDefault="000D1CC2" w:rsidP="0072106F">
                  <w:pPr>
                    <w:spacing w:line="360" w:lineRule="auto"/>
                    <w:jc w:val="center"/>
                    <w:rPr>
                      <w:rFonts w:ascii="Times New Roman" w:hAnsi="Times New Roman"/>
                    </w:rPr>
                  </w:pPr>
                  <w:r>
                    <w:rPr>
                      <w:rFonts w:ascii="Times New Roman" w:hAnsi="Times New Roman" w:hint="eastAsia"/>
                    </w:rPr>
                    <w:t>SS</w:t>
                  </w:r>
                </w:p>
              </w:tc>
              <w:tc>
                <w:tcPr>
                  <w:tcW w:w="1134" w:type="dxa"/>
                  <w:vAlign w:val="center"/>
                </w:tcPr>
                <w:p w:rsidR="000D1CC2" w:rsidRDefault="0072106F" w:rsidP="001647AC">
                  <w:pPr>
                    <w:spacing w:line="360" w:lineRule="auto"/>
                    <w:jc w:val="center"/>
                    <w:rPr>
                      <w:rFonts w:ascii="Times New Roman" w:hAnsi="Times New Roman"/>
                    </w:rPr>
                  </w:pPr>
                  <w:r>
                    <w:rPr>
                      <w:rFonts w:ascii="Times New Roman" w:hAnsi="Times New Roman" w:hint="eastAsia"/>
                    </w:rPr>
                    <w:t>0.3</w:t>
                  </w:r>
                  <w:r w:rsidR="001647AC">
                    <w:rPr>
                      <w:rFonts w:ascii="Times New Roman" w:hAnsi="Times New Roman" w:hint="eastAsia"/>
                    </w:rPr>
                    <w:t>7</w:t>
                  </w:r>
                  <w:r w:rsidR="00A6476D">
                    <w:rPr>
                      <w:rFonts w:ascii="Times New Roman" w:hAnsi="Times New Roman" w:hint="eastAsia"/>
                    </w:rPr>
                    <w:t>5</w:t>
                  </w:r>
                </w:p>
              </w:tc>
              <w:tc>
                <w:tcPr>
                  <w:tcW w:w="1276" w:type="dxa"/>
                  <w:vAlign w:val="center"/>
                </w:tcPr>
                <w:p w:rsidR="000D1CC2" w:rsidRDefault="00CD2C6F" w:rsidP="001647AC">
                  <w:pPr>
                    <w:spacing w:line="360" w:lineRule="auto"/>
                    <w:jc w:val="center"/>
                    <w:rPr>
                      <w:rFonts w:ascii="Times New Roman" w:hAnsi="Times New Roman"/>
                    </w:rPr>
                  </w:pPr>
                  <w:r>
                    <w:rPr>
                      <w:rFonts w:ascii="Times New Roman" w:hAnsi="Times New Roman" w:hint="eastAsia"/>
                    </w:rPr>
                    <w:t>2</w:t>
                  </w:r>
                  <w:r w:rsidR="001647AC">
                    <w:rPr>
                      <w:rFonts w:ascii="Times New Roman" w:hAnsi="Times New Roman" w:hint="eastAsia"/>
                    </w:rPr>
                    <w:t>26.4</w:t>
                  </w:r>
                </w:p>
              </w:tc>
              <w:tc>
                <w:tcPr>
                  <w:tcW w:w="850" w:type="dxa"/>
                  <w:vAlign w:val="center"/>
                </w:tcPr>
                <w:p w:rsidR="000D1CC2" w:rsidRPr="00DE69E4" w:rsidRDefault="0072106F" w:rsidP="0072106F">
                  <w:pPr>
                    <w:spacing w:line="360" w:lineRule="auto"/>
                    <w:jc w:val="center"/>
                    <w:rPr>
                      <w:rFonts w:ascii="Times New Roman" w:hAnsi="Times New Roman"/>
                    </w:rPr>
                  </w:pPr>
                  <w:r>
                    <w:rPr>
                      <w:rFonts w:ascii="Times New Roman" w:hAnsi="Times New Roman" w:hint="eastAsia"/>
                    </w:rPr>
                    <w:t>90</w:t>
                  </w:r>
                </w:p>
              </w:tc>
              <w:tc>
                <w:tcPr>
                  <w:tcW w:w="993" w:type="dxa"/>
                  <w:vAlign w:val="center"/>
                </w:tcPr>
                <w:p w:rsidR="000D1CC2" w:rsidRPr="00DE69E4" w:rsidRDefault="00CD2C6F" w:rsidP="001647AC">
                  <w:pPr>
                    <w:spacing w:line="360" w:lineRule="auto"/>
                    <w:jc w:val="center"/>
                    <w:rPr>
                      <w:rFonts w:ascii="Times New Roman" w:hAnsi="Times New Roman"/>
                    </w:rPr>
                  </w:pPr>
                  <w:r>
                    <w:rPr>
                      <w:rFonts w:ascii="Times New Roman" w:hAnsi="Times New Roman" w:hint="eastAsia"/>
                    </w:rPr>
                    <w:t>0.34</w:t>
                  </w:r>
                  <w:r w:rsidR="001647AC">
                    <w:rPr>
                      <w:rFonts w:ascii="Times New Roman" w:hAnsi="Times New Roman" w:hint="eastAsia"/>
                    </w:rPr>
                    <w:t>7</w:t>
                  </w:r>
                  <w:r w:rsidR="00A6476D">
                    <w:rPr>
                      <w:rFonts w:ascii="Times New Roman" w:hAnsi="Times New Roman" w:hint="eastAsia"/>
                    </w:rPr>
                    <w:t>5</w:t>
                  </w:r>
                </w:p>
              </w:tc>
              <w:tc>
                <w:tcPr>
                  <w:tcW w:w="992" w:type="dxa"/>
                  <w:vAlign w:val="center"/>
                </w:tcPr>
                <w:p w:rsidR="000D1CC2" w:rsidRPr="00DE69E4" w:rsidRDefault="00CD2C6F" w:rsidP="001647AC">
                  <w:pPr>
                    <w:spacing w:line="360" w:lineRule="auto"/>
                    <w:jc w:val="center"/>
                    <w:rPr>
                      <w:rFonts w:ascii="Times New Roman" w:hAnsi="Times New Roman"/>
                    </w:rPr>
                  </w:pPr>
                  <w:r>
                    <w:rPr>
                      <w:rFonts w:ascii="Times New Roman" w:hAnsi="Times New Roman" w:hint="eastAsia"/>
                    </w:rPr>
                    <w:t>0.03</w:t>
                  </w:r>
                  <w:r w:rsidR="001647AC">
                    <w:rPr>
                      <w:rFonts w:ascii="Times New Roman" w:hAnsi="Times New Roman" w:hint="eastAsia"/>
                    </w:rPr>
                    <w:t>7</w:t>
                  </w:r>
                  <w:r w:rsidR="00A6476D">
                    <w:rPr>
                      <w:rFonts w:ascii="Times New Roman" w:hAnsi="Times New Roman" w:hint="eastAsia"/>
                    </w:rPr>
                    <w:t>5</w:t>
                  </w:r>
                </w:p>
              </w:tc>
              <w:tc>
                <w:tcPr>
                  <w:tcW w:w="1134" w:type="dxa"/>
                  <w:vAlign w:val="center"/>
                </w:tcPr>
                <w:p w:rsidR="000D1CC2" w:rsidRPr="00DE69E4" w:rsidRDefault="00CD2C6F" w:rsidP="001647AC">
                  <w:pPr>
                    <w:spacing w:line="360" w:lineRule="auto"/>
                    <w:jc w:val="center"/>
                    <w:rPr>
                      <w:rFonts w:ascii="Times New Roman" w:hAnsi="Times New Roman"/>
                    </w:rPr>
                  </w:pPr>
                  <w:r>
                    <w:rPr>
                      <w:rFonts w:ascii="Times New Roman" w:hAnsi="Times New Roman" w:hint="eastAsia"/>
                    </w:rPr>
                    <w:t>2</w:t>
                  </w:r>
                  <w:r w:rsidR="001647AC">
                    <w:rPr>
                      <w:rFonts w:ascii="Times New Roman" w:hAnsi="Times New Roman" w:hint="eastAsia"/>
                    </w:rPr>
                    <w:t>2.6</w:t>
                  </w:r>
                </w:p>
              </w:tc>
            </w:tr>
          </w:tbl>
          <w:p w:rsidR="00425F54" w:rsidRDefault="00425F54" w:rsidP="00425F54">
            <w:pPr>
              <w:spacing w:line="360" w:lineRule="auto"/>
              <w:ind w:firstLineChars="200" w:firstLine="480"/>
              <w:jc w:val="left"/>
              <w:rPr>
                <w:rFonts w:ascii="Times New Roman" w:hAnsi="Times New Roman"/>
                <w:sz w:val="24"/>
              </w:rPr>
            </w:pPr>
            <w:r>
              <w:rPr>
                <w:rFonts w:ascii="Times New Roman" w:hAnsi="Times New Roman" w:hint="eastAsia"/>
                <w:sz w:val="24"/>
              </w:rPr>
              <w:t>本项目生活污水主要污染物为</w:t>
            </w:r>
            <w:r>
              <w:rPr>
                <w:rFonts w:ascii="Times New Roman" w:hAnsi="Times New Roman"/>
                <w:sz w:val="24"/>
              </w:rPr>
              <w:t>COD</w:t>
            </w:r>
            <w:r>
              <w:rPr>
                <w:rFonts w:ascii="Times New Roman" w:hAnsi="Times New Roman" w:hint="eastAsia"/>
                <w:sz w:val="24"/>
              </w:rPr>
              <w:t>、</w:t>
            </w:r>
            <w:r>
              <w:rPr>
                <w:rFonts w:ascii="Times New Roman" w:hAnsi="Times New Roman"/>
                <w:sz w:val="24"/>
              </w:rPr>
              <w:t>BOD</w:t>
            </w:r>
            <w:r>
              <w:rPr>
                <w:rFonts w:ascii="Times New Roman" w:hAnsi="Times New Roman"/>
                <w:sz w:val="24"/>
                <w:vertAlign w:val="subscript"/>
              </w:rPr>
              <w:t>5</w:t>
            </w:r>
            <w:r>
              <w:rPr>
                <w:rFonts w:ascii="Times New Roman" w:hAnsi="Times New Roman" w:hint="eastAsia"/>
                <w:sz w:val="24"/>
              </w:rPr>
              <w:t>、氨氮、</w:t>
            </w:r>
            <w:r>
              <w:rPr>
                <w:rFonts w:ascii="Times New Roman" w:hAnsi="Times New Roman"/>
                <w:sz w:val="24"/>
              </w:rPr>
              <w:t>SS</w:t>
            </w:r>
            <w:r>
              <w:rPr>
                <w:rFonts w:ascii="Times New Roman" w:hAnsi="Times New Roman" w:hint="eastAsia"/>
                <w:sz w:val="24"/>
              </w:rPr>
              <w:t>。参照《第二次全国污染源普查产排污核算系数手册（试用版）》，本项目所在区域生活污水水质主要污染物为</w:t>
            </w:r>
            <w:r>
              <w:rPr>
                <w:rFonts w:ascii="Times New Roman" w:hAnsi="Times New Roman"/>
                <w:sz w:val="24"/>
              </w:rPr>
              <w:t>COD 475mg/L</w:t>
            </w:r>
            <w:r>
              <w:rPr>
                <w:rFonts w:ascii="Times New Roman" w:hAnsi="Times New Roman" w:hint="eastAsia"/>
                <w:sz w:val="24"/>
              </w:rPr>
              <w:t>、</w:t>
            </w:r>
            <w:r>
              <w:rPr>
                <w:rFonts w:ascii="Times New Roman" w:hAnsi="Times New Roman"/>
                <w:sz w:val="24"/>
              </w:rPr>
              <w:t>BOD</w:t>
            </w:r>
            <w:r>
              <w:rPr>
                <w:rFonts w:ascii="Times New Roman" w:hAnsi="Times New Roman"/>
                <w:sz w:val="24"/>
                <w:vertAlign w:val="subscript"/>
              </w:rPr>
              <w:t>5</w:t>
            </w:r>
            <w:r>
              <w:rPr>
                <w:rFonts w:ascii="Times New Roman" w:hAnsi="Times New Roman"/>
                <w:sz w:val="24"/>
              </w:rPr>
              <w:t xml:space="preserve"> 226mg/L</w:t>
            </w:r>
            <w:r>
              <w:rPr>
                <w:rFonts w:ascii="Times New Roman" w:hAnsi="Times New Roman" w:hint="eastAsia"/>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43.5mg/L</w:t>
            </w:r>
            <w:r>
              <w:rPr>
                <w:rFonts w:ascii="Times New Roman" w:hAnsi="Times New Roman" w:hint="eastAsia"/>
                <w:sz w:val="24"/>
              </w:rPr>
              <w:t>，一般生活污水中</w:t>
            </w:r>
            <w:r>
              <w:rPr>
                <w:rFonts w:ascii="Times New Roman" w:hAnsi="Times New Roman"/>
                <w:sz w:val="24"/>
              </w:rPr>
              <w:t>SS</w:t>
            </w:r>
            <w:r>
              <w:rPr>
                <w:rFonts w:ascii="Times New Roman" w:hAnsi="Times New Roman" w:hint="eastAsia"/>
                <w:sz w:val="24"/>
              </w:rPr>
              <w:t>浓度为</w:t>
            </w:r>
            <w:r>
              <w:rPr>
                <w:rFonts w:ascii="Times New Roman" w:hAnsi="Times New Roman"/>
                <w:sz w:val="24"/>
              </w:rPr>
              <w:t>150mg/L</w:t>
            </w:r>
            <w:r>
              <w:rPr>
                <w:rFonts w:ascii="Times New Roman" w:hAnsi="Times New Roman" w:hint="eastAsia"/>
                <w:sz w:val="24"/>
              </w:rPr>
              <w:t>；生活</w:t>
            </w:r>
            <w:r>
              <w:rPr>
                <w:rFonts w:ascii="Times New Roman" w:hAnsi="Times New Roman" w:hint="eastAsia"/>
                <w:sz w:val="24"/>
              </w:rPr>
              <w:lastRenderedPageBreak/>
              <w:t>污水</w:t>
            </w:r>
            <w:r w:rsidR="00C45773">
              <w:rPr>
                <w:rFonts w:ascii="Times New Roman" w:hAnsi="Times New Roman" w:hint="eastAsia"/>
                <w:sz w:val="24"/>
              </w:rPr>
              <w:t>和经污水处理站处理后的生产废水一起经</w:t>
            </w:r>
            <w:r>
              <w:rPr>
                <w:rFonts w:ascii="Times New Roman" w:hAnsi="Times New Roman" w:hint="eastAsia"/>
                <w:sz w:val="24"/>
              </w:rPr>
              <w:t>化粪池</w:t>
            </w:r>
            <w:r w:rsidR="00C7084D">
              <w:rPr>
                <w:rFonts w:ascii="Times New Roman" w:hAnsi="Times New Roman" w:hint="eastAsia"/>
                <w:sz w:val="24"/>
              </w:rPr>
              <w:t>处理后排放，</w:t>
            </w:r>
            <w:r>
              <w:rPr>
                <w:rFonts w:ascii="Times New Roman" w:hAnsi="Times New Roman" w:hint="eastAsia"/>
                <w:sz w:val="24"/>
              </w:rPr>
              <w:t>化粪池对</w:t>
            </w:r>
            <w:r>
              <w:rPr>
                <w:rFonts w:ascii="Times New Roman" w:hAnsi="Times New Roman"/>
                <w:sz w:val="24"/>
              </w:rPr>
              <w:t>COD</w:t>
            </w:r>
            <w:r>
              <w:rPr>
                <w:rFonts w:ascii="Times New Roman" w:hAnsi="Times New Roman" w:hint="eastAsia"/>
                <w:sz w:val="24"/>
              </w:rPr>
              <w:t>、</w:t>
            </w:r>
            <w:r>
              <w:rPr>
                <w:rFonts w:ascii="Times New Roman" w:hAnsi="Times New Roman"/>
                <w:sz w:val="24"/>
              </w:rPr>
              <w:t>BOD</w:t>
            </w:r>
            <w:r>
              <w:rPr>
                <w:rFonts w:ascii="Times New Roman" w:hAnsi="Times New Roman"/>
                <w:sz w:val="24"/>
                <w:vertAlign w:val="subscript"/>
              </w:rPr>
              <w:t>5</w:t>
            </w:r>
            <w:r>
              <w:rPr>
                <w:rFonts w:ascii="Times New Roman" w:hAnsi="Times New Roman" w:hint="eastAsia"/>
                <w:sz w:val="24"/>
              </w:rPr>
              <w:t>、氨氮、</w:t>
            </w:r>
            <w:r>
              <w:rPr>
                <w:rFonts w:ascii="Times New Roman" w:hAnsi="Times New Roman"/>
                <w:sz w:val="24"/>
              </w:rPr>
              <w:t>SS</w:t>
            </w:r>
            <w:r>
              <w:rPr>
                <w:rFonts w:ascii="Times New Roman" w:hAnsi="Times New Roman" w:hint="eastAsia"/>
                <w:sz w:val="24"/>
              </w:rPr>
              <w:t>等的去除效率可达</w:t>
            </w:r>
            <w:r w:rsidR="00B7085D">
              <w:rPr>
                <w:rFonts w:ascii="Times New Roman" w:hAnsi="Times New Roman" w:hint="eastAsia"/>
                <w:sz w:val="24"/>
              </w:rPr>
              <w:t>15</w:t>
            </w:r>
            <w:r>
              <w:rPr>
                <w:rFonts w:ascii="Times New Roman" w:hAnsi="Times New Roman"/>
                <w:sz w:val="24"/>
              </w:rPr>
              <w:t xml:space="preserve">% </w:t>
            </w:r>
            <w:r>
              <w:rPr>
                <w:rFonts w:ascii="Times New Roman" w:hAnsi="Times New Roman" w:hint="eastAsia"/>
                <w:sz w:val="24"/>
              </w:rPr>
              <w:t>、</w:t>
            </w:r>
            <w:r w:rsidR="00B7085D">
              <w:rPr>
                <w:rFonts w:ascii="Times New Roman" w:hAnsi="Times New Roman" w:hint="eastAsia"/>
                <w:sz w:val="24"/>
              </w:rPr>
              <w:t>15</w:t>
            </w:r>
            <w:r>
              <w:rPr>
                <w:rFonts w:ascii="Times New Roman" w:hAnsi="Times New Roman"/>
                <w:sz w:val="24"/>
              </w:rPr>
              <w:t>%</w:t>
            </w:r>
            <w:r>
              <w:rPr>
                <w:rFonts w:ascii="Times New Roman" w:hAnsi="Times New Roman" w:hint="eastAsia"/>
                <w:sz w:val="24"/>
              </w:rPr>
              <w:t>、</w:t>
            </w:r>
            <w:r w:rsidR="00B7085D">
              <w:rPr>
                <w:rFonts w:ascii="Times New Roman" w:hAnsi="Times New Roman" w:hint="eastAsia"/>
                <w:sz w:val="24"/>
              </w:rPr>
              <w:t>0</w:t>
            </w:r>
            <w:r>
              <w:rPr>
                <w:rFonts w:ascii="Times New Roman" w:hAnsi="Times New Roman" w:hint="eastAsia"/>
                <w:sz w:val="24"/>
              </w:rPr>
              <w:t>、</w:t>
            </w:r>
            <w:r w:rsidR="00B7085D">
              <w:rPr>
                <w:rFonts w:ascii="Times New Roman" w:hAnsi="Times New Roman" w:hint="eastAsia"/>
                <w:sz w:val="24"/>
              </w:rPr>
              <w:t>3</w:t>
            </w:r>
            <w:r>
              <w:rPr>
                <w:rFonts w:ascii="Times New Roman" w:hAnsi="Times New Roman"/>
                <w:sz w:val="24"/>
              </w:rPr>
              <w:t>0%</w:t>
            </w:r>
            <w:r>
              <w:rPr>
                <w:rFonts w:ascii="Times New Roman" w:hAnsi="Times New Roman" w:hint="eastAsia"/>
                <w:sz w:val="24"/>
              </w:rPr>
              <w:t>。</w:t>
            </w:r>
          </w:p>
          <w:p w:rsidR="00425F54" w:rsidRDefault="00425F54" w:rsidP="00425F54">
            <w:pPr>
              <w:spacing w:line="360" w:lineRule="auto"/>
              <w:ind w:firstLineChars="200" w:firstLine="480"/>
              <w:jc w:val="left"/>
              <w:rPr>
                <w:rFonts w:ascii="Times New Roman" w:hAnsi="Times New Roman"/>
                <w:sz w:val="24"/>
              </w:rPr>
            </w:pPr>
            <w:r>
              <w:rPr>
                <w:rFonts w:ascii="Times New Roman" w:hAnsi="Times New Roman" w:hint="eastAsia"/>
                <w:sz w:val="24"/>
              </w:rPr>
              <w:t>上述所有废水经加权后计算得出本项目废水产排情况，具体见表</w:t>
            </w:r>
            <w:r w:rsidR="00C45773">
              <w:rPr>
                <w:rFonts w:ascii="Times New Roman" w:hAnsi="Times New Roman" w:hint="eastAsia"/>
                <w:sz w:val="24"/>
              </w:rPr>
              <w:t>1</w:t>
            </w:r>
            <w:r w:rsidR="00E13590">
              <w:rPr>
                <w:rFonts w:ascii="Times New Roman" w:hAnsi="Times New Roman" w:hint="eastAsia"/>
                <w:sz w:val="24"/>
              </w:rPr>
              <w:t>5</w:t>
            </w:r>
            <w:r w:rsidR="00952E30">
              <w:rPr>
                <w:rFonts w:ascii="Times New Roman" w:hAnsi="Times New Roman" w:hint="eastAsia"/>
                <w:sz w:val="24"/>
              </w:rPr>
              <w:t>-1</w:t>
            </w:r>
            <w:r w:rsidR="00E13590">
              <w:rPr>
                <w:rFonts w:ascii="Times New Roman" w:hAnsi="Times New Roman" w:hint="eastAsia"/>
                <w:sz w:val="24"/>
              </w:rPr>
              <w:t>6</w:t>
            </w:r>
            <w:r>
              <w:rPr>
                <w:rFonts w:ascii="Times New Roman" w:hAnsi="Times New Roman" w:hint="eastAsia"/>
                <w:sz w:val="24"/>
              </w:rPr>
              <w:t>。</w:t>
            </w:r>
          </w:p>
          <w:p w:rsidR="00425F54" w:rsidRDefault="00425F54" w:rsidP="00425F54">
            <w:pPr>
              <w:pStyle w:val="aa"/>
              <w:spacing w:after="0" w:line="500" w:lineRule="exact"/>
              <w:ind w:firstLineChars="200" w:firstLine="482"/>
              <w:jc w:val="center"/>
              <w:rPr>
                <w:rFonts w:ascii="Times New Roman" w:hAnsi="Times New Roman"/>
                <w:b/>
                <w:sz w:val="24"/>
              </w:rPr>
            </w:pPr>
            <w:r>
              <w:rPr>
                <w:rFonts w:ascii="Times New Roman" w:hAnsi="Times New Roman" w:hint="eastAsia"/>
                <w:b/>
                <w:sz w:val="24"/>
              </w:rPr>
              <w:t>表</w:t>
            </w:r>
            <w:r w:rsidR="00C45773">
              <w:rPr>
                <w:rFonts w:ascii="Times New Roman" w:hAnsi="Times New Roman" w:hint="eastAsia"/>
                <w:b/>
                <w:sz w:val="24"/>
              </w:rPr>
              <w:t>1</w:t>
            </w:r>
            <w:r w:rsidR="00E13590">
              <w:rPr>
                <w:rFonts w:ascii="Times New Roman" w:hAnsi="Times New Roman" w:hint="eastAsia"/>
                <w:b/>
                <w:sz w:val="24"/>
              </w:rPr>
              <w:t>5</w:t>
            </w:r>
            <w:r>
              <w:rPr>
                <w:rFonts w:ascii="Times New Roman" w:hAnsi="Times New Roman"/>
                <w:b/>
                <w:sz w:val="24"/>
              </w:rPr>
              <w:t xml:space="preserve">  </w:t>
            </w:r>
            <w:r>
              <w:rPr>
                <w:rFonts w:ascii="Times New Roman" w:hAnsi="Times New Roman" w:hint="eastAsia"/>
                <w:b/>
                <w:sz w:val="24"/>
              </w:rPr>
              <w:t>拟建项目废水排水水质预测</w:t>
            </w:r>
            <w:r>
              <w:rPr>
                <w:rFonts w:ascii="Times New Roman" w:hAnsi="Times New Roman"/>
                <w:b/>
                <w:sz w:val="24"/>
              </w:rPr>
              <w:t xml:space="preserve">  </w:t>
            </w:r>
            <w:r>
              <w:rPr>
                <w:rFonts w:ascii="Times New Roman" w:hAnsi="Times New Roman" w:hint="eastAsia"/>
                <w:b/>
                <w:sz w:val="24"/>
              </w:rPr>
              <w:t>单位：</w:t>
            </w:r>
            <w:r>
              <w:rPr>
                <w:rFonts w:ascii="Times New Roman" w:hAnsi="Times New Roman"/>
                <w:b/>
                <w:sz w:val="24"/>
              </w:rPr>
              <w:t>mg/L</w:t>
            </w:r>
          </w:p>
          <w:tbl>
            <w:tblPr>
              <w:tblW w:w="0" w:type="auto"/>
              <w:jc w:val="center"/>
              <w:tblInd w:w="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0"/>
              <w:gridCol w:w="1710"/>
              <w:gridCol w:w="1239"/>
              <w:gridCol w:w="689"/>
              <w:gridCol w:w="730"/>
              <w:gridCol w:w="689"/>
              <w:gridCol w:w="675"/>
              <w:gridCol w:w="1078"/>
              <w:gridCol w:w="992"/>
            </w:tblGrid>
            <w:tr w:rsidR="001647AC" w:rsidTr="001647AC">
              <w:trPr>
                <w:jc w:val="center"/>
              </w:trPr>
              <w:tc>
                <w:tcPr>
                  <w:tcW w:w="2420" w:type="dxa"/>
                  <w:gridSpan w:val="2"/>
                  <w:tcBorders>
                    <w:top w:val="single" w:sz="12" w:space="0" w:color="auto"/>
                    <w:left w:val="single" w:sz="12"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项目</w:t>
                  </w:r>
                </w:p>
              </w:tc>
              <w:tc>
                <w:tcPr>
                  <w:tcW w:w="1239"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水量（</w:t>
                  </w:r>
                  <w:r>
                    <w:rPr>
                      <w:rFonts w:ascii="Times New Roman" w:hAnsi="Times New Roman"/>
                      <w:color w:val="000000"/>
                      <w:kern w:val="0"/>
                      <w:szCs w:val="21"/>
                    </w:rPr>
                    <w:t>t/a</w:t>
                  </w:r>
                  <w:r>
                    <w:rPr>
                      <w:rFonts w:ascii="Times New Roman" w:hAnsi="Times New Roman" w:hint="eastAsia"/>
                      <w:color w:val="000000"/>
                      <w:kern w:val="0"/>
                      <w:szCs w:val="21"/>
                    </w:rPr>
                    <w:t>）</w:t>
                  </w:r>
                </w:p>
              </w:tc>
              <w:tc>
                <w:tcPr>
                  <w:tcW w:w="689"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COD</w:t>
                  </w:r>
                </w:p>
              </w:tc>
              <w:tc>
                <w:tcPr>
                  <w:tcW w:w="730"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BOD</w:t>
                  </w:r>
                  <w:r>
                    <w:rPr>
                      <w:rFonts w:ascii="Times New Roman" w:hAnsi="Times New Roman"/>
                      <w:color w:val="000000"/>
                      <w:kern w:val="0"/>
                      <w:szCs w:val="21"/>
                      <w:vertAlign w:val="subscript"/>
                    </w:rPr>
                    <w:t>5</w:t>
                  </w:r>
                </w:p>
              </w:tc>
              <w:tc>
                <w:tcPr>
                  <w:tcW w:w="689"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SS</w:t>
                  </w:r>
                </w:p>
              </w:tc>
              <w:tc>
                <w:tcPr>
                  <w:tcW w:w="675"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氨氮</w:t>
                  </w:r>
                </w:p>
              </w:tc>
              <w:tc>
                <w:tcPr>
                  <w:tcW w:w="1078" w:type="dxa"/>
                  <w:tcBorders>
                    <w:top w:val="single" w:sz="12" w:space="0" w:color="auto"/>
                    <w:left w:val="single" w:sz="4" w:space="0" w:color="auto"/>
                    <w:bottom w:val="single" w:sz="4" w:space="0" w:color="auto"/>
                    <w:right w:val="single" w:sz="4" w:space="0" w:color="auto"/>
                  </w:tcBorders>
                  <w:vAlign w:val="center"/>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动植物油</w:t>
                  </w:r>
                </w:p>
              </w:tc>
              <w:tc>
                <w:tcPr>
                  <w:tcW w:w="992" w:type="dxa"/>
                  <w:tcBorders>
                    <w:top w:val="single" w:sz="12" w:space="0" w:color="auto"/>
                    <w:left w:val="single" w:sz="4" w:space="0" w:color="auto"/>
                    <w:bottom w:val="single" w:sz="4" w:space="0" w:color="auto"/>
                    <w:right w:val="single" w:sz="12"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石油类</w:t>
                  </w:r>
                </w:p>
              </w:tc>
            </w:tr>
            <w:tr w:rsidR="001647AC" w:rsidTr="001647AC">
              <w:trPr>
                <w:jc w:val="center"/>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生产废水</w:t>
                  </w:r>
                </w:p>
              </w:tc>
              <w:tc>
                <w:tcPr>
                  <w:tcW w:w="171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污水站前</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1656</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776.6</w:t>
                  </w:r>
                </w:p>
              </w:tc>
              <w:tc>
                <w:tcPr>
                  <w:tcW w:w="73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226.4</w:t>
                  </w:r>
                </w:p>
              </w:tc>
              <w:tc>
                <w:tcPr>
                  <w:tcW w:w="67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3.2</w:t>
                  </w:r>
                </w:p>
              </w:tc>
              <w:tc>
                <w:tcPr>
                  <w:tcW w:w="1078" w:type="dxa"/>
                  <w:tcBorders>
                    <w:top w:val="single" w:sz="4" w:space="0" w:color="auto"/>
                    <w:left w:val="single" w:sz="4" w:space="0" w:color="auto"/>
                    <w:bottom w:val="single" w:sz="4" w:space="0" w:color="auto"/>
                    <w:right w:val="single" w:sz="4" w:space="0" w:color="auto"/>
                  </w:tcBorders>
                  <w:vAlign w:val="center"/>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6.0</w:t>
                  </w:r>
                </w:p>
              </w:tc>
              <w:tc>
                <w:tcPr>
                  <w:tcW w:w="992"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1.2</w:t>
                  </w:r>
                </w:p>
              </w:tc>
            </w:tr>
            <w:tr w:rsidR="001647AC" w:rsidTr="001647AC">
              <w:trPr>
                <w:jc w:val="center"/>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1647AC" w:rsidRDefault="001647AC" w:rsidP="001647AC">
                  <w:pPr>
                    <w:widowControl/>
                    <w:jc w:val="center"/>
                    <w:rPr>
                      <w:rFonts w:ascii="Times New Roman" w:hAnsi="Times New Roman"/>
                      <w:color w:val="000000"/>
                      <w:kern w:val="0"/>
                      <w:szCs w:val="21"/>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污水站后</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widowControl/>
                    <w:jc w:val="center"/>
                    <w:rPr>
                      <w:rFonts w:ascii="Times New Roman" w:hAnsi="Times New Roman"/>
                      <w:color w:val="000000"/>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116.5</w:t>
                  </w:r>
                </w:p>
              </w:tc>
              <w:tc>
                <w:tcPr>
                  <w:tcW w:w="73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22.6</w:t>
                  </w:r>
                </w:p>
              </w:tc>
              <w:tc>
                <w:tcPr>
                  <w:tcW w:w="67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1.45</w:t>
                  </w:r>
                </w:p>
              </w:tc>
              <w:tc>
                <w:tcPr>
                  <w:tcW w:w="1078" w:type="dxa"/>
                  <w:tcBorders>
                    <w:top w:val="single" w:sz="4" w:space="0" w:color="auto"/>
                    <w:left w:val="single" w:sz="4" w:space="0" w:color="auto"/>
                    <w:bottom w:val="single" w:sz="4" w:space="0" w:color="auto"/>
                    <w:right w:val="single" w:sz="4" w:space="0" w:color="auto"/>
                  </w:tcBorders>
                  <w:vAlign w:val="center"/>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1.2</w:t>
                  </w:r>
                </w:p>
              </w:tc>
              <w:tc>
                <w:tcPr>
                  <w:tcW w:w="992"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0.24</w:t>
                  </w:r>
                </w:p>
              </w:tc>
            </w:tr>
            <w:tr w:rsidR="001647AC" w:rsidTr="001647AC">
              <w:trPr>
                <w:jc w:val="center"/>
              </w:trPr>
              <w:tc>
                <w:tcPr>
                  <w:tcW w:w="710" w:type="dxa"/>
                  <w:tcBorders>
                    <w:top w:val="single" w:sz="4" w:space="0" w:color="auto"/>
                    <w:left w:val="single" w:sz="12"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生活污水</w:t>
                  </w:r>
                </w:p>
              </w:tc>
              <w:tc>
                <w:tcPr>
                  <w:tcW w:w="171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产生情况</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84</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475</w:t>
                  </w:r>
                </w:p>
              </w:tc>
              <w:tc>
                <w:tcPr>
                  <w:tcW w:w="73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226</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150</w:t>
                  </w:r>
                </w:p>
              </w:tc>
              <w:tc>
                <w:tcPr>
                  <w:tcW w:w="67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43.5</w:t>
                  </w:r>
                </w:p>
              </w:tc>
              <w:tc>
                <w:tcPr>
                  <w:tcW w:w="1078" w:type="dxa"/>
                  <w:tcBorders>
                    <w:top w:val="single" w:sz="4" w:space="0" w:color="auto"/>
                    <w:left w:val="single" w:sz="4" w:space="0" w:color="auto"/>
                    <w:bottom w:val="single" w:sz="4" w:space="0" w:color="auto"/>
                    <w:right w:val="single" w:sz="4" w:space="0" w:color="auto"/>
                  </w:tcBorders>
                  <w:vAlign w:val="center"/>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w:t>
                  </w:r>
                </w:p>
              </w:tc>
              <w:tc>
                <w:tcPr>
                  <w:tcW w:w="992"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w:t>
                  </w:r>
                </w:p>
              </w:tc>
            </w:tr>
            <w:tr w:rsidR="001647AC" w:rsidTr="001647AC">
              <w:trPr>
                <w:jc w:val="center"/>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综合废水</w:t>
                  </w:r>
                </w:p>
              </w:tc>
              <w:tc>
                <w:tcPr>
                  <w:tcW w:w="171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产生情况</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hint="eastAsia"/>
                      <w:color w:val="000000"/>
                      <w:kern w:val="0"/>
                      <w:szCs w:val="21"/>
                    </w:rPr>
                    <w:t>740</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762.1</w:t>
                  </w:r>
                </w:p>
              </w:tc>
              <w:tc>
                <w:tcPr>
                  <w:tcW w:w="73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10.9</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222.8</w:t>
                  </w:r>
                </w:p>
              </w:tc>
              <w:tc>
                <w:tcPr>
                  <w:tcW w:w="67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5.2</w:t>
                  </w:r>
                </w:p>
              </w:tc>
              <w:tc>
                <w:tcPr>
                  <w:tcW w:w="1078" w:type="dxa"/>
                  <w:tcBorders>
                    <w:top w:val="single" w:sz="4" w:space="0" w:color="auto"/>
                    <w:left w:val="single" w:sz="4" w:space="0" w:color="auto"/>
                    <w:bottom w:val="single" w:sz="4" w:space="0" w:color="auto"/>
                    <w:right w:val="single" w:sz="4" w:space="0" w:color="auto"/>
                  </w:tcBorders>
                  <w:vAlign w:val="center"/>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5.7</w:t>
                  </w:r>
                </w:p>
              </w:tc>
              <w:tc>
                <w:tcPr>
                  <w:tcW w:w="992"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1.15</w:t>
                  </w:r>
                </w:p>
              </w:tc>
            </w:tr>
            <w:tr w:rsidR="001647AC" w:rsidTr="001647AC">
              <w:trPr>
                <w:jc w:val="center"/>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1647AC" w:rsidRDefault="001647AC" w:rsidP="001647AC">
                  <w:pPr>
                    <w:widowControl/>
                    <w:jc w:val="center"/>
                    <w:rPr>
                      <w:rFonts w:ascii="Times New Roman" w:hAnsi="Times New Roman"/>
                      <w:color w:val="000000"/>
                      <w:kern w:val="0"/>
                      <w:szCs w:val="21"/>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排放情况</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widowControl/>
                    <w:jc w:val="center"/>
                    <w:rPr>
                      <w:rFonts w:ascii="Times New Roman" w:hAnsi="Times New Roman"/>
                      <w:color w:val="000000"/>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113.7</w:t>
                  </w:r>
                </w:p>
              </w:tc>
              <w:tc>
                <w:tcPr>
                  <w:tcW w:w="73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9.3</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20.2</w:t>
                  </w:r>
                </w:p>
              </w:tc>
              <w:tc>
                <w:tcPr>
                  <w:tcW w:w="67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3.5</w:t>
                  </w:r>
                </w:p>
              </w:tc>
              <w:tc>
                <w:tcPr>
                  <w:tcW w:w="1078" w:type="dxa"/>
                  <w:tcBorders>
                    <w:top w:val="single" w:sz="4" w:space="0" w:color="auto"/>
                    <w:left w:val="single" w:sz="4" w:space="0" w:color="auto"/>
                    <w:bottom w:val="single" w:sz="4" w:space="0" w:color="auto"/>
                    <w:right w:val="single" w:sz="4" w:space="0" w:color="auto"/>
                  </w:tcBorders>
                  <w:vAlign w:val="center"/>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w:t>
                  </w:r>
                </w:p>
              </w:tc>
              <w:tc>
                <w:tcPr>
                  <w:tcW w:w="992"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0.23</w:t>
                  </w:r>
                </w:p>
              </w:tc>
            </w:tr>
            <w:tr w:rsidR="001647AC" w:rsidTr="001647AC">
              <w:trPr>
                <w:jc w:val="center"/>
              </w:trPr>
              <w:tc>
                <w:tcPr>
                  <w:tcW w:w="710" w:type="dxa"/>
                  <w:vMerge w:val="restart"/>
                  <w:tcBorders>
                    <w:top w:val="single" w:sz="4" w:space="0" w:color="auto"/>
                    <w:left w:val="single" w:sz="12"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评价标准</w:t>
                  </w:r>
                </w:p>
              </w:tc>
              <w:tc>
                <w:tcPr>
                  <w:tcW w:w="171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GB8978-1996</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500</w:t>
                  </w:r>
                </w:p>
              </w:tc>
              <w:tc>
                <w:tcPr>
                  <w:tcW w:w="730"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300</w:t>
                  </w:r>
                </w:p>
              </w:tc>
              <w:tc>
                <w:tcPr>
                  <w:tcW w:w="689"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400</w:t>
                  </w:r>
                </w:p>
              </w:tc>
              <w:tc>
                <w:tcPr>
                  <w:tcW w:w="67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w:t>
                  </w:r>
                </w:p>
              </w:tc>
              <w:tc>
                <w:tcPr>
                  <w:tcW w:w="1078" w:type="dxa"/>
                  <w:tcBorders>
                    <w:top w:val="single" w:sz="4" w:space="0" w:color="auto"/>
                    <w:left w:val="single" w:sz="4" w:space="0" w:color="auto"/>
                    <w:bottom w:val="single" w:sz="4" w:space="0" w:color="auto"/>
                    <w:right w:val="single" w:sz="4" w:space="0" w:color="auto"/>
                  </w:tcBorders>
                  <w:vAlign w:val="center"/>
                </w:tcPr>
                <w:p w:rsidR="001647AC" w:rsidRDefault="00100E3B"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100</w:t>
                  </w:r>
                </w:p>
              </w:tc>
              <w:tc>
                <w:tcPr>
                  <w:tcW w:w="992" w:type="dxa"/>
                  <w:tcBorders>
                    <w:top w:val="single" w:sz="4" w:space="0" w:color="auto"/>
                    <w:left w:val="single" w:sz="4" w:space="0" w:color="auto"/>
                    <w:bottom w:val="single" w:sz="4" w:space="0" w:color="auto"/>
                    <w:right w:val="single" w:sz="12" w:space="0" w:color="auto"/>
                  </w:tcBorders>
                  <w:vAlign w:val="center"/>
                  <w:hideMark/>
                </w:tcPr>
                <w:p w:rsidR="001647AC" w:rsidRDefault="00100E3B"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w:t>
                  </w:r>
                </w:p>
              </w:tc>
            </w:tr>
            <w:tr w:rsidR="001647AC" w:rsidTr="001647AC">
              <w:trPr>
                <w:jc w:val="center"/>
              </w:trPr>
              <w:tc>
                <w:tcPr>
                  <w:tcW w:w="710" w:type="dxa"/>
                  <w:vMerge/>
                  <w:tcBorders>
                    <w:top w:val="single" w:sz="4" w:space="0" w:color="auto"/>
                    <w:left w:val="single" w:sz="12" w:space="0" w:color="auto"/>
                    <w:bottom w:val="single" w:sz="12" w:space="0" w:color="auto"/>
                    <w:right w:val="single" w:sz="4" w:space="0" w:color="auto"/>
                  </w:tcBorders>
                  <w:vAlign w:val="center"/>
                  <w:hideMark/>
                </w:tcPr>
                <w:p w:rsidR="001647AC" w:rsidRDefault="001647AC" w:rsidP="001647AC">
                  <w:pPr>
                    <w:widowControl/>
                    <w:jc w:val="center"/>
                    <w:rPr>
                      <w:rFonts w:ascii="Times New Roman" w:hAnsi="Times New Roman"/>
                      <w:color w:val="000000"/>
                      <w:kern w:val="0"/>
                      <w:szCs w:val="21"/>
                    </w:rPr>
                  </w:pPr>
                </w:p>
              </w:tc>
              <w:tc>
                <w:tcPr>
                  <w:tcW w:w="1710"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GB/T31962-2015</w:t>
                  </w:r>
                </w:p>
              </w:tc>
              <w:tc>
                <w:tcPr>
                  <w:tcW w:w="1239"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w:t>
                  </w:r>
                </w:p>
              </w:tc>
              <w:tc>
                <w:tcPr>
                  <w:tcW w:w="689"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w:t>
                  </w:r>
                </w:p>
              </w:tc>
              <w:tc>
                <w:tcPr>
                  <w:tcW w:w="730"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w:t>
                  </w:r>
                </w:p>
              </w:tc>
              <w:tc>
                <w:tcPr>
                  <w:tcW w:w="689"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w:t>
                  </w:r>
                </w:p>
              </w:tc>
              <w:tc>
                <w:tcPr>
                  <w:tcW w:w="675"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color w:val="000000"/>
                      <w:kern w:val="0"/>
                      <w:szCs w:val="21"/>
                    </w:rPr>
                    <w:t>45</w:t>
                  </w:r>
                </w:p>
              </w:tc>
              <w:tc>
                <w:tcPr>
                  <w:tcW w:w="1078" w:type="dxa"/>
                  <w:tcBorders>
                    <w:top w:val="single" w:sz="4" w:space="0" w:color="auto"/>
                    <w:left w:val="single" w:sz="4" w:space="0" w:color="auto"/>
                    <w:bottom w:val="single" w:sz="12" w:space="0" w:color="auto"/>
                    <w:right w:val="single" w:sz="4" w:space="0" w:color="auto"/>
                  </w:tcBorders>
                  <w:vAlign w:val="center"/>
                </w:tcPr>
                <w:p w:rsidR="001647AC" w:rsidRDefault="00100E3B"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w:t>
                  </w:r>
                </w:p>
              </w:tc>
              <w:tc>
                <w:tcPr>
                  <w:tcW w:w="992" w:type="dxa"/>
                  <w:tcBorders>
                    <w:top w:val="single" w:sz="4" w:space="0" w:color="auto"/>
                    <w:left w:val="single" w:sz="4" w:space="0" w:color="auto"/>
                    <w:bottom w:val="single" w:sz="12" w:space="0" w:color="auto"/>
                    <w:right w:val="single" w:sz="12" w:space="0" w:color="auto"/>
                  </w:tcBorders>
                  <w:vAlign w:val="center"/>
                  <w:hideMark/>
                </w:tcPr>
                <w:p w:rsidR="001647AC" w:rsidRDefault="00100E3B"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15</w:t>
                  </w:r>
                </w:p>
              </w:tc>
            </w:tr>
          </w:tbl>
          <w:p w:rsidR="00425F54" w:rsidRDefault="00425F54" w:rsidP="00425F54">
            <w:pPr>
              <w:pStyle w:val="aa"/>
              <w:spacing w:after="0" w:line="360" w:lineRule="auto"/>
              <w:ind w:firstLine="482"/>
              <w:jc w:val="center"/>
              <w:rPr>
                <w:rFonts w:ascii="Times New Roman" w:hAnsi="Times New Roman"/>
                <w:sz w:val="24"/>
              </w:rPr>
            </w:pPr>
            <w:r>
              <w:rPr>
                <w:rFonts w:ascii="Times New Roman" w:hAnsi="Times New Roman" w:hint="eastAsia"/>
                <w:b/>
                <w:sz w:val="24"/>
              </w:rPr>
              <w:t>表</w:t>
            </w:r>
            <w:r w:rsidR="00952E30">
              <w:rPr>
                <w:rFonts w:ascii="Times New Roman" w:hAnsi="Times New Roman" w:hint="eastAsia"/>
                <w:b/>
                <w:sz w:val="24"/>
              </w:rPr>
              <w:t>1</w:t>
            </w:r>
            <w:r w:rsidR="00E13590">
              <w:rPr>
                <w:rFonts w:ascii="Times New Roman" w:hAnsi="Times New Roman" w:hint="eastAsia"/>
                <w:b/>
                <w:sz w:val="24"/>
              </w:rPr>
              <w:t>6</w:t>
            </w:r>
            <w:r>
              <w:rPr>
                <w:rFonts w:ascii="Times New Roman" w:hAnsi="Times New Roman"/>
                <w:b/>
                <w:sz w:val="24"/>
              </w:rPr>
              <w:t xml:space="preserve">   </w:t>
            </w:r>
            <w:r>
              <w:rPr>
                <w:rFonts w:ascii="Times New Roman" w:hAnsi="Times New Roman" w:hint="eastAsia"/>
                <w:b/>
                <w:sz w:val="24"/>
              </w:rPr>
              <w:t>拟建项目废水产排放情况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1"/>
              <w:gridCol w:w="1418"/>
              <w:gridCol w:w="1134"/>
              <w:gridCol w:w="977"/>
              <w:gridCol w:w="1007"/>
              <w:gridCol w:w="851"/>
              <w:gridCol w:w="935"/>
              <w:gridCol w:w="1061"/>
              <w:gridCol w:w="1004"/>
            </w:tblGrid>
            <w:tr w:rsidR="001647AC" w:rsidTr="001647AC">
              <w:trPr>
                <w:trHeight w:val="657"/>
                <w:jc w:val="center"/>
              </w:trPr>
              <w:tc>
                <w:tcPr>
                  <w:tcW w:w="2169" w:type="dxa"/>
                  <w:gridSpan w:val="2"/>
                  <w:tcBorders>
                    <w:top w:val="single" w:sz="12" w:space="0" w:color="auto"/>
                    <w:left w:val="single" w:sz="12"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项目</w:t>
                  </w:r>
                </w:p>
              </w:tc>
              <w:tc>
                <w:tcPr>
                  <w:tcW w:w="1134"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废水量</w:t>
                  </w:r>
                </w:p>
              </w:tc>
              <w:tc>
                <w:tcPr>
                  <w:tcW w:w="977"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rPr>
                    <w:t>COD</w:t>
                  </w:r>
                </w:p>
              </w:tc>
              <w:tc>
                <w:tcPr>
                  <w:tcW w:w="1007"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rPr>
                    <w:t>BOD</w:t>
                  </w:r>
                  <w:r>
                    <w:rPr>
                      <w:rFonts w:ascii="Times New Roman" w:hAnsi="Times New Roman"/>
                      <w:vertAlign w:val="subscript"/>
                    </w:rPr>
                    <w:t>5</w:t>
                  </w:r>
                </w:p>
              </w:tc>
              <w:tc>
                <w:tcPr>
                  <w:tcW w:w="851"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rPr>
                    <w:t>SS</w:t>
                  </w:r>
                </w:p>
              </w:tc>
              <w:tc>
                <w:tcPr>
                  <w:tcW w:w="935" w:type="dxa"/>
                  <w:tcBorders>
                    <w:top w:val="single" w:sz="12"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氨氮</w:t>
                  </w:r>
                </w:p>
              </w:tc>
              <w:tc>
                <w:tcPr>
                  <w:tcW w:w="1061" w:type="dxa"/>
                  <w:tcBorders>
                    <w:top w:val="single" w:sz="12" w:space="0" w:color="auto"/>
                    <w:left w:val="single" w:sz="4" w:space="0" w:color="auto"/>
                    <w:bottom w:val="single" w:sz="4" w:space="0" w:color="auto"/>
                    <w:right w:val="single" w:sz="4" w:space="0" w:color="auto"/>
                  </w:tcBorders>
                  <w:vAlign w:val="center"/>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动植物油</w:t>
                  </w:r>
                </w:p>
              </w:tc>
              <w:tc>
                <w:tcPr>
                  <w:tcW w:w="1004" w:type="dxa"/>
                  <w:tcBorders>
                    <w:top w:val="single" w:sz="12" w:space="0" w:color="auto"/>
                    <w:left w:val="single" w:sz="4" w:space="0" w:color="auto"/>
                    <w:bottom w:val="single" w:sz="4" w:space="0" w:color="auto"/>
                    <w:right w:val="single" w:sz="12"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石油类</w:t>
                  </w:r>
                </w:p>
              </w:tc>
            </w:tr>
            <w:tr w:rsidR="001647AC" w:rsidTr="001647AC">
              <w:trPr>
                <w:trHeight w:val="657"/>
                <w:jc w:val="center"/>
              </w:trPr>
              <w:tc>
                <w:tcPr>
                  <w:tcW w:w="751" w:type="dxa"/>
                  <w:vMerge w:val="restart"/>
                  <w:tcBorders>
                    <w:top w:val="single" w:sz="4" w:space="0" w:color="auto"/>
                    <w:left w:val="single" w:sz="12"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产生情况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浓度</w:t>
                  </w:r>
                  <w:r>
                    <w:rPr>
                      <w:rFonts w:ascii="Times New Roman" w:hAnsi="Times New Roman"/>
                    </w:rPr>
                    <w:t>(mg/L)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rPr>
                    <w:t>/</w:t>
                  </w:r>
                </w:p>
              </w:tc>
              <w:tc>
                <w:tcPr>
                  <w:tcW w:w="977"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762.1</w:t>
                  </w:r>
                </w:p>
              </w:tc>
              <w:tc>
                <w:tcPr>
                  <w:tcW w:w="1007"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222.8</w:t>
                  </w:r>
                </w:p>
              </w:tc>
              <w:tc>
                <w:tcPr>
                  <w:tcW w:w="93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5.2</w:t>
                  </w:r>
                </w:p>
              </w:tc>
              <w:tc>
                <w:tcPr>
                  <w:tcW w:w="1061" w:type="dxa"/>
                  <w:tcBorders>
                    <w:top w:val="single" w:sz="4" w:space="0" w:color="auto"/>
                    <w:left w:val="single" w:sz="4" w:space="0" w:color="auto"/>
                    <w:bottom w:val="single" w:sz="4" w:space="0" w:color="auto"/>
                    <w:right w:val="single" w:sz="4" w:space="0" w:color="auto"/>
                  </w:tcBorders>
                  <w:vAlign w:val="center"/>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5.7</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1.15</w:t>
                  </w:r>
                </w:p>
              </w:tc>
            </w:tr>
            <w:tr w:rsidR="001647AC" w:rsidTr="001647AC">
              <w:trPr>
                <w:trHeight w:val="657"/>
                <w:jc w:val="center"/>
              </w:trPr>
              <w:tc>
                <w:tcPr>
                  <w:tcW w:w="751" w:type="dxa"/>
                  <w:vMerge/>
                  <w:tcBorders>
                    <w:top w:val="single" w:sz="4" w:space="0" w:color="auto"/>
                    <w:left w:val="single" w:sz="12" w:space="0" w:color="auto"/>
                    <w:bottom w:val="single" w:sz="4" w:space="0" w:color="auto"/>
                    <w:right w:val="single" w:sz="4" w:space="0" w:color="auto"/>
                  </w:tcBorders>
                  <w:vAlign w:val="center"/>
                  <w:hideMark/>
                </w:tcPr>
                <w:p w:rsidR="001647AC" w:rsidRDefault="001647AC" w:rsidP="001647AC">
                  <w:pPr>
                    <w:widowContro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污染物量</w:t>
                  </w:r>
                  <w:r>
                    <w:rPr>
                      <w:rFonts w:ascii="Times New Roman" w:hAnsi="Times New Roman"/>
                    </w:rPr>
                    <w:t>(t/a)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color w:val="000000"/>
                      <w:kern w:val="0"/>
                      <w:szCs w:val="21"/>
                    </w:rPr>
                    <w:t>1740</w:t>
                  </w:r>
                </w:p>
              </w:tc>
              <w:tc>
                <w:tcPr>
                  <w:tcW w:w="977"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1.326</w:t>
                  </w:r>
                </w:p>
              </w:tc>
              <w:tc>
                <w:tcPr>
                  <w:tcW w:w="1007"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0.3876</w:t>
                  </w:r>
                </w:p>
              </w:tc>
              <w:tc>
                <w:tcPr>
                  <w:tcW w:w="93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0.0090</w:t>
                  </w:r>
                </w:p>
              </w:tc>
              <w:tc>
                <w:tcPr>
                  <w:tcW w:w="1061" w:type="dxa"/>
                  <w:tcBorders>
                    <w:top w:val="single" w:sz="4" w:space="0" w:color="auto"/>
                    <w:left w:val="single" w:sz="4" w:space="0" w:color="auto"/>
                    <w:bottom w:val="single" w:sz="4" w:space="0" w:color="auto"/>
                    <w:right w:val="single" w:sz="4" w:space="0" w:color="auto"/>
                  </w:tcBorders>
                  <w:vAlign w:val="center"/>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0.010</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0.0020</w:t>
                  </w:r>
                </w:p>
              </w:tc>
            </w:tr>
            <w:tr w:rsidR="001647AC" w:rsidTr="001647AC">
              <w:trPr>
                <w:jc w:val="center"/>
              </w:trPr>
              <w:tc>
                <w:tcPr>
                  <w:tcW w:w="751" w:type="dxa"/>
                  <w:vMerge w:val="restart"/>
                  <w:tcBorders>
                    <w:top w:val="single" w:sz="4" w:space="0" w:color="auto"/>
                    <w:left w:val="single" w:sz="12" w:space="0" w:color="auto"/>
                    <w:bottom w:val="single" w:sz="12" w:space="0" w:color="auto"/>
                    <w:right w:val="single" w:sz="4" w:space="0" w:color="auto"/>
                  </w:tcBorders>
                  <w:vAlign w:val="center"/>
                  <w:hideMark/>
                </w:tcPr>
                <w:p w:rsidR="001647AC" w:rsidRDefault="001647AC" w:rsidP="001647AC">
                  <w:pPr>
                    <w:pStyle w:val="aa"/>
                    <w:jc w:val="center"/>
                    <w:rPr>
                      <w:rFonts w:ascii="Times New Roman" w:hAnsi="Times New Roman"/>
                    </w:rPr>
                  </w:pPr>
                  <w:r>
                    <w:rPr>
                      <w:rFonts w:ascii="Times New Roman" w:hAnsi="Times New Roman" w:hint="eastAsia"/>
                    </w:rPr>
                    <w:t>排放情况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浓度</w:t>
                  </w:r>
                  <w:r>
                    <w:rPr>
                      <w:rFonts w:ascii="Times New Roman" w:hAnsi="Times New Roman"/>
                    </w:rPr>
                    <w:t>(mg/L)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rPr>
                    <w:t>/</w:t>
                  </w:r>
                </w:p>
              </w:tc>
              <w:tc>
                <w:tcPr>
                  <w:tcW w:w="977"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113.7</w:t>
                  </w:r>
                </w:p>
              </w:tc>
              <w:tc>
                <w:tcPr>
                  <w:tcW w:w="1007"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20.2</w:t>
                  </w:r>
                </w:p>
              </w:tc>
              <w:tc>
                <w:tcPr>
                  <w:tcW w:w="935" w:type="dxa"/>
                  <w:tcBorders>
                    <w:top w:val="single" w:sz="4" w:space="0" w:color="auto"/>
                    <w:left w:val="single" w:sz="4" w:space="0" w:color="auto"/>
                    <w:bottom w:val="single" w:sz="4" w:space="0" w:color="auto"/>
                    <w:right w:val="single" w:sz="4"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3.5</w:t>
                  </w:r>
                </w:p>
              </w:tc>
              <w:tc>
                <w:tcPr>
                  <w:tcW w:w="1061" w:type="dxa"/>
                  <w:tcBorders>
                    <w:top w:val="single" w:sz="4" w:space="0" w:color="auto"/>
                    <w:left w:val="single" w:sz="4" w:space="0" w:color="auto"/>
                    <w:bottom w:val="single" w:sz="4" w:space="0" w:color="auto"/>
                    <w:right w:val="single" w:sz="4" w:space="0" w:color="auto"/>
                  </w:tcBorders>
                  <w:vAlign w:val="center"/>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647AC" w:rsidRDefault="001647AC" w:rsidP="001647AC">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0.23</w:t>
                  </w:r>
                </w:p>
              </w:tc>
            </w:tr>
            <w:tr w:rsidR="001647AC" w:rsidTr="001647AC">
              <w:trPr>
                <w:jc w:val="center"/>
              </w:trPr>
              <w:tc>
                <w:tcPr>
                  <w:tcW w:w="751" w:type="dxa"/>
                  <w:vMerge/>
                  <w:tcBorders>
                    <w:top w:val="single" w:sz="4" w:space="0" w:color="auto"/>
                    <w:left w:val="single" w:sz="12" w:space="0" w:color="auto"/>
                    <w:bottom w:val="single" w:sz="12" w:space="0" w:color="auto"/>
                    <w:right w:val="single" w:sz="4" w:space="0" w:color="auto"/>
                  </w:tcBorders>
                  <w:vAlign w:val="center"/>
                  <w:hideMark/>
                </w:tcPr>
                <w:p w:rsidR="001647AC" w:rsidRDefault="001647AC" w:rsidP="001647AC">
                  <w:pPr>
                    <w:widowControl/>
                    <w:jc w:val="center"/>
                    <w:rPr>
                      <w:rFonts w:ascii="Times New Roman" w:hAnsi="Times New Roman"/>
                    </w:rPr>
                  </w:pPr>
                </w:p>
              </w:tc>
              <w:tc>
                <w:tcPr>
                  <w:tcW w:w="1418"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污染物量</w:t>
                  </w:r>
                  <w:r>
                    <w:rPr>
                      <w:rFonts w:ascii="Times New Roman" w:hAnsi="Times New Roman"/>
                    </w:rPr>
                    <w:t>(t/a)</w:t>
                  </w:r>
                </w:p>
              </w:tc>
              <w:tc>
                <w:tcPr>
                  <w:tcW w:w="1134"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color w:val="000000"/>
                      <w:kern w:val="0"/>
                      <w:szCs w:val="21"/>
                    </w:rPr>
                    <w:t>1740</w:t>
                  </w:r>
                </w:p>
              </w:tc>
              <w:tc>
                <w:tcPr>
                  <w:tcW w:w="977"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0.1979</w:t>
                  </w:r>
                </w:p>
              </w:tc>
              <w:tc>
                <w:tcPr>
                  <w:tcW w:w="1007"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0.0162</w:t>
                  </w:r>
                </w:p>
              </w:tc>
              <w:tc>
                <w:tcPr>
                  <w:tcW w:w="851"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0.0351</w:t>
                  </w:r>
                </w:p>
              </w:tc>
              <w:tc>
                <w:tcPr>
                  <w:tcW w:w="935" w:type="dxa"/>
                  <w:tcBorders>
                    <w:top w:val="single" w:sz="4" w:space="0" w:color="auto"/>
                    <w:left w:val="single" w:sz="4" w:space="0" w:color="auto"/>
                    <w:bottom w:val="single" w:sz="12" w:space="0" w:color="auto"/>
                    <w:right w:val="single" w:sz="4"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0.0061</w:t>
                  </w:r>
                </w:p>
              </w:tc>
              <w:tc>
                <w:tcPr>
                  <w:tcW w:w="1061" w:type="dxa"/>
                  <w:tcBorders>
                    <w:top w:val="single" w:sz="4" w:space="0" w:color="auto"/>
                    <w:left w:val="single" w:sz="4" w:space="0" w:color="auto"/>
                    <w:bottom w:val="single" w:sz="12" w:space="0" w:color="auto"/>
                    <w:right w:val="single" w:sz="4" w:space="0" w:color="auto"/>
                  </w:tcBorders>
                  <w:vAlign w:val="center"/>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0.0020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647AC" w:rsidRDefault="001647AC" w:rsidP="00C56089">
                  <w:pPr>
                    <w:pStyle w:val="aa"/>
                    <w:spacing w:beforeLines="50" w:after="0" w:line="360" w:lineRule="auto"/>
                    <w:jc w:val="center"/>
                    <w:rPr>
                      <w:rFonts w:ascii="Times New Roman" w:hAnsi="Times New Roman"/>
                    </w:rPr>
                  </w:pPr>
                  <w:r>
                    <w:rPr>
                      <w:rFonts w:ascii="Times New Roman" w:hAnsi="Times New Roman" w:hint="eastAsia"/>
                    </w:rPr>
                    <w:t>0.0004</w:t>
                  </w:r>
                </w:p>
              </w:tc>
            </w:tr>
          </w:tbl>
          <w:p w:rsidR="001222FD" w:rsidRPr="00DC6C3E" w:rsidRDefault="001222FD" w:rsidP="008764AE">
            <w:pPr>
              <w:pStyle w:val="aa"/>
              <w:spacing w:after="0" w:line="360" w:lineRule="auto"/>
              <w:ind w:firstLineChars="200" w:firstLine="482"/>
              <w:rPr>
                <w:rFonts w:ascii="Times New Roman" w:hAnsi="Times New Roman"/>
                <w:b/>
                <w:sz w:val="24"/>
              </w:rPr>
            </w:pPr>
            <w:r w:rsidRPr="00DC6C3E">
              <w:rPr>
                <w:rFonts w:ascii="Times New Roman" w:hAnsi="Times New Roman"/>
                <w:b/>
                <w:sz w:val="24"/>
              </w:rPr>
              <w:t>3</w:t>
            </w:r>
            <w:r w:rsidRPr="00DC6C3E">
              <w:rPr>
                <w:rFonts w:ascii="Times New Roman" w:hAnsi="Times New Roman"/>
                <w:b/>
                <w:sz w:val="24"/>
              </w:rPr>
              <w:t>、噪声</w:t>
            </w:r>
          </w:p>
          <w:p w:rsidR="00A51777" w:rsidRPr="00A51777" w:rsidRDefault="00562517" w:rsidP="00A51777">
            <w:pPr>
              <w:spacing w:line="360" w:lineRule="auto"/>
              <w:ind w:firstLineChars="200" w:firstLine="480"/>
              <w:textAlignment w:val="baseline"/>
              <w:rPr>
                <w:rFonts w:ascii="Times New Roman" w:hAnsi="Times New Roman"/>
                <w:sz w:val="24"/>
              </w:rPr>
            </w:pPr>
            <w:r>
              <w:rPr>
                <w:rFonts w:ascii="Times New Roman"/>
                <w:color w:val="000000"/>
                <w:sz w:val="24"/>
              </w:rPr>
              <w:t>本项目噪声主要来自于生产设备噪声</w:t>
            </w:r>
            <w:r>
              <w:rPr>
                <w:rFonts w:ascii="Times New Roman" w:hint="eastAsia"/>
                <w:color w:val="000000"/>
                <w:sz w:val="24"/>
              </w:rPr>
              <w:t>及</w:t>
            </w:r>
            <w:r w:rsidR="00A51777" w:rsidRPr="00A51777">
              <w:rPr>
                <w:rFonts w:ascii="Times New Roman"/>
                <w:color w:val="000000"/>
                <w:sz w:val="24"/>
              </w:rPr>
              <w:t>污水处理站</w:t>
            </w:r>
            <w:r w:rsidR="00CD576A">
              <w:rPr>
                <w:rFonts w:ascii="Times New Roman" w:hint="eastAsia"/>
                <w:color w:val="000000"/>
                <w:sz w:val="24"/>
              </w:rPr>
              <w:t>风机</w:t>
            </w:r>
            <w:r w:rsidR="00A51777" w:rsidRPr="00A51777">
              <w:rPr>
                <w:rFonts w:ascii="Times New Roman"/>
                <w:color w:val="000000"/>
                <w:sz w:val="24"/>
              </w:rPr>
              <w:t>等，经类比，各设备的噪声级为</w:t>
            </w:r>
            <w:r w:rsidR="00A51777" w:rsidRPr="00A51777">
              <w:rPr>
                <w:rFonts w:ascii="Times New Roman" w:hAnsi="Times New Roman"/>
                <w:color w:val="000000"/>
                <w:sz w:val="24"/>
              </w:rPr>
              <w:t>80~</w:t>
            </w:r>
            <w:r w:rsidR="00FE2F79">
              <w:rPr>
                <w:rFonts w:ascii="Times New Roman" w:hAnsi="Times New Roman" w:hint="eastAsia"/>
                <w:color w:val="000000"/>
                <w:sz w:val="24"/>
              </w:rPr>
              <w:t>85</w:t>
            </w:r>
            <w:r w:rsidR="00A51777" w:rsidRPr="00A51777">
              <w:rPr>
                <w:rFonts w:ascii="Times New Roman" w:hAnsi="Times New Roman"/>
                <w:color w:val="000000"/>
                <w:sz w:val="24"/>
              </w:rPr>
              <w:t>dB</w:t>
            </w:r>
            <w:r w:rsidR="00A51777" w:rsidRPr="00A51777">
              <w:rPr>
                <w:rFonts w:ascii="Times New Roman"/>
                <w:color w:val="000000"/>
                <w:sz w:val="24"/>
              </w:rPr>
              <w:t>（</w:t>
            </w:r>
            <w:r w:rsidR="00A51777" w:rsidRPr="00A51777">
              <w:rPr>
                <w:rFonts w:ascii="Times New Roman" w:hAnsi="Times New Roman"/>
                <w:color w:val="000000"/>
                <w:sz w:val="24"/>
              </w:rPr>
              <w:t>A</w:t>
            </w:r>
            <w:r w:rsidR="00A51777" w:rsidRPr="00A51777">
              <w:rPr>
                <w:rFonts w:ascii="Times New Roman"/>
                <w:color w:val="000000"/>
                <w:sz w:val="24"/>
              </w:rPr>
              <w:t>）。本项目主要噪声源及噪声控制措施见表</w:t>
            </w:r>
            <w:r w:rsidR="00A51777" w:rsidRPr="00A51777">
              <w:rPr>
                <w:rFonts w:ascii="Times New Roman" w:hAnsi="Times New Roman"/>
                <w:color w:val="000000"/>
                <w:sz w:val="24"/>
              </w:rPr>
              <w:t>1</w:t>
            </w:r>
            <w:r w:rsidR="00E13590">
              <w:rPr>
                <w:rFonts w:ascii="Times New Roman" w:hAnsi="Times New Roman" w:hint="eastAsia"/>
                <w:color w:val="000000"/>
                <w:sz w:val="24"/>
              </w:rPr>
              <w:t>7</w:t>
            </w:r>
            <w:r w:rsidR="00A51777" w:rsidRPr="00A51777">
              <w:rPr>
                <w:rFonts w:ascii="Times New Roman"/>
                <w:sz w:val="24"/>
              </w:rPr>
              <w:t>。</w:t>
            </w:r>
          </w:p>
          <w:p w:rsidR="00A51777" w:rsidRPr="00A51777" w:rsidRDefault="00A51777" w:rsidP="0088144C">
            <w:pPr>
              <w:jc w:val="center"/>
              <w:textAlignment w:val="baseline"/>
              <w:rPr>
                <w:rFonts w:ascii="Times New Roman" w:hAnsi="Times New Roman"/>
                <w:b/>
                <w:sz w:val="24"/>
              </w:rPr>
            </w:pPr>
            <w:r w:rsidRPr="00A51777">
              <w:rPr>
                <w:rFonts w:ascii="Times New Roman"/>
                <w:b/>
                <w:sz w:val="24"/>
              </w:rPr>
              <w:t>表</w:t>
            </w:r>
            <w:r w:rsidRPr="00A51777">
              <w:rPr>
                <w:rFonts w:ascii="Times New Roman" w:hAnsi="Times New Roman"/>
                <w:b/>
                <w:sz w:val="24"/>
              </w:rPr>
              <w:t>1</w:t>
            </w:r>
            <w:r w:rsidR="00E13590">
              <w:rPr>
                <w:rFonts w:ascii="Times New Roman" w:hAnsi="Times New Roman" w:hint="eastAsia"/>
                <w:b/>
                <w:sz w:val="24"/>
              </w:rPr>
              <w:t>7</w:t>
            </w:r>
            <w:r w:rsidRPr="00A51777">
              <w:rPr>
                <w:rFonts w:ascii="Times New Roman" w:hAnsi="Times New Roman"/>
                <w:b/>
                <w:sz w:val="24"/>
              </w:rPr>
              <w:t xml:space="preserve">    </w:t>
            </w:r>
            <w:r w:rsidRPr="00A51777">
              <w:rPr>
                <w:rFonts w:ascii="Times New Roman"/>
                <w:b/>
                <w:sz w:val="24"/>
              </w:rPr>
              <w:t>主要噪声源及噪声控制措施表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41"/>
              <w:gridCol w:w="1134"/>
              <w:gridCol w:w="425"/>
              <w:gridCol w:w="3119"/>
              <w:gridCol w:w="1134"/>
              <w:gridCol w:w="1878"/>
            </w:tblGrid>
            <w:tr w:rsidR="00A51777" w:rsidRPr="00A51777" w:rsidTr="00DB54D9">
              <w:trPr>
                <w:jc w:val="center"/>
              </w:trPr>
              <w:tc>
                <w:tcPr>
                  <w:tcW w:w="1341" w:type="dxa"/>
                  <w:vAlign w:val="center"/>
                  <w:hideMark/>
                </w:tcPr>
                <w:p w:rsidR="00A51777" w:rsidRPr="00A51777" w:rsidRDefault="00A51777">
                  <w:pPr>
                    <w:jc w:val="center"/>
                    <w:textAlignment w:val="baseline"/>
                    <w:rPr>
                      <w:rFonts w:ascii="Times New Roman" w:hAnsi="Times New Roman"/>
                      <w:sz w:val="18"/>
                      <w:szCs w:val="18"/>
                    </w:rPr>
                  </w:pPr>
                  <w:r w:rsidRPr="00A51777">
                    <w:rPr>
                      <w:rFonts w:ascii="Times New Roman"/>
                      <w:sz w:val="18"/>
                      <w:szCs w:val="18"/>
                    </w:rPr>
                    <w:t>噪声源</w:t>
                  </w:r>
                </w:p>
              </w:tc>
              <w:tc>
                <w:tcPr>
                  <w:tcW w:w="1134" w:type="dxa"/>
                  <w:vAlign w:val="center"/>
                  <w:hideMark/>
                </w:tcPr>
                <w:p w:rsidR="00A51777" w:rsidRPr="00A51777" w:rsidRDefault="00A51777">
                  <w:pPr>
                    <w:jc w:val="center"/>
                    <w:textAlignment w:val="baseline"/>
                    <w:rPr>
                      <w:rFonts w:ascii="Times New Roman" w:hAnsi="Times New Roman"/>
                      <w:sz w:val="18"/>
                      <w:szCs w:val="18"/>
                    </w:rPr>
                  </w:pPr>
                  <w:r w:rsidRPr="00A51777">
                    <w:rPr>
                      <w:rFonts w:ascii="Times New Roman"/>
                      <w:sz w:val="18"/>
                      <w:szCs w:val="18"/>
                    </w:rPr>
                    <w:t>治理前声压级</w:t>
                  </w:r>
                  <w:r w:rsidRPr="00A51777">
                    <w:rPr>
                      <w:rFonts w:ascii="Times New Roman" w:hAnsi="Times New Roman"/>
                      <w:sz w:val="18"/>
                      <w:szCs w:val="18"/>
                    </w:rPr>
                    <w:t>dB</w:t>
                  </w:r>
                  <w:r w:rsidRPr="00A51777">
                    <w:rPr>
                      <w:rFonts w:ascii="Times New Roman"/>
                      <w:sz w:val="18"/>
                      <w:szCs w:val="18"/>
                    </w:rPr>
                    <w:t>（</w:t>
                  </w:r>
                  <w:r w:rsidRPr="00A51777">
                    <w:rPr>
                      <w:rFonts w:ascii="Times New Roman" w:hAnsi="Times New Roman"/>
                      <w:sz w:val="18"/>
                      <w:szCs w:val="18"/>
                    </w:rPr>
                    <w:t>A</w:t>
                  </w:r>
                  <w:r w:rsidRPr="00A51777">
                    <w:rPr>
                      <w:rFonts w:ascii="Times New Roman"/>
                      <w:sz w:val="18"/>
                      <w:szCs w:val="18"/>
                    </w:rPr>
                    <w:t>）</w:t>
                  </w:r>
                </w:p>
              </w:tc>
              <w:tc>
                <w:tcPr>
                  <w:tcW w:w="425" w:type="dxa"/>
                  <w:vAlign w:val="center"/>
                  <w:hideMark/>
                </w:tcPr>
                <w:p w:rsidR="00A51777" w:rsidRPr="00A51777" w:rsidRDefault="00A51777">
                  <w:pPr>
                    <w:jc w:val="center"/>
                    <w:textAlignment w:val="baseline"/>
                    <w:rPr>
                      <w:rFonts w:ascii="Times New Roman" w:hAnsi="Times New Roman"/>
                      <w:sz w:val="18"/>
                      <w:szCs w:val="18"/>
                    </w:rPr>
                  </w:pPr>
                  <w:r w:rsidRPr="00A51777">
                    <w:rPr>
                      <w:rFonts w:ascii="Times New Roman"/>
                      <w:sz w:val="18"/>
                      <w:szCs w:val="18"/>
                    </w:rPr>
                    <w:t>数量</w:t>
                  </w:r>
                </w:p>
              </w:tc>
              <w:tc>
                <w:tcPr>
                  <w:tcW w:w="3119" w:type="dxa"/>
                  <w:vAlign w:val="center"/>
                  <w:hideMark/>
                </w:tcPr>
                <w:p w:rsidR="00A51777" w:rsidRPr="00A51777" w:rsidRDefault="00A51777">
                  <w:pPr>
                    <w:jc w:val="center"/>
                    <w:textAlignment w:val="baseline"/>
                    <w:rPr>
                      <w:rFonts w:ascii="Times New Roman" w:hAnsi="Times New Roman"/>
                      <w:sz w:val="18"/>
                      <w:szCs w:val="18"/>
                    </w:rPr>
                  </w:pPr>
                  <w:r w:rsidRPr="00A51777">
                    <w:rPr>
                      <w:rFonts w:ascii="Times New Roman"/>
                      <w:sz w:val="18"/>
                      <w:szCs w:val="18"/>
                    </w:rPr>
                    <w:t>降噪措施</w:t>
                  </w:r>
                </w:p>
              </w:tc>
              <w:tc>
                <w:tcPr>
                  <w:tcW w:w="1134" w:type="dxa"/>
                  <w:vAlign w:val="center"/>
                  <w:hideMark/>
                </w:tcPr>
                <w:p w:rsidR="00A51777" w:rsidRPr="00A51777" w:rsidRDefault="00A51777">
                  <w:pPr>
                    <w:jc w:val="center"/>
                    <w:textAlignment w:val="baseline"/>
                    <w:rPr>
                      <w:rFonts w:ascii="Times New Roman" w:hAnsi="Times New Roman"/>
                      <w:sz w:val="18"/>
                      <w:szCs w:val="18"/>
                    </w:rPr>
                  </w:pPr>
                  <w:r w:rsidRPr="00A51777">
                    <w:rPr>
                      <w:rFonts w:ascii="Times New Roman"/>
                      <w:sz w:val="18"/>
                      <w:szCs w:val="18"/>
                    </w:rPr>
                    <w:t>治理后声压级</w:t>
                  </w:r>
                  <w:r w:rsidRPr="00A51777">
                    <w:rPr>
                      <w:rFonts w:ascii="Times New Roman" w:hAnsi="Times New Roman"/>
                      <w:sz w:val="18"/>
                      <w:szCs w:val="18"/>
                    </w:rPr>
                    <w:t>dB</w:t>
                  </w:r>
                  <w:r w:rsidRPr="00A51777">
                    <w:rPr>
                      <w:rFonts w:ascii="Times New Roman"/>
                      <w:sz w:val="18"/>
                      <w:szCs w:val="18"/>
                    </w:rPr>
                    <w:t>（</w:t>
                  </w:r>
                  <w:r w:rsidRPr="00A51777">
                    <w:rPr>
                      <w:rFonts w:ascii="Times New Roman" w:hAnsi="Times New Roman"/>
                      <w:sz w:val="18"/>
                      <w:szCs w:val="18"/>
                    </w:rPr>
                    <w:t>A</w:t>
                  </w:r>
                  <w:r w:rsidRPr="00A51777">
                    <w:rPr>
                      <w:rFonts w:ascii="Times New Roman"/>
                      <w:sz w:val="18"/>
                      <w:szCs w:val="18"/>
                    </w:rPr>
                    <w:t>）</w:t>
                  </w:r>
                </w:p>
              </w:tc>
              <w:tc>
                <w:tcPr>
                  <w:tcW w:w="1878" w:type="dxa"/>
                  <w:vAlign w:val="center"/>
                  <w:hideMark/>
                </w:tcPr>
                <w:p w:rsidR="00A51777" w:rsidRPr="00A51777" w:rsidRDefault="00A51777">
                  <w:pPr>
                    <w:jc w:val="center"/>
                    <w:textAlignment w:val="baseline"/>
                    <w:rPr>
                      <w:rFonts w:ascii="Times New Roman" w:hAnsi="Times New Roman"/>
                      <w:sz w:val="18"/>
                      <w:szCs w:val="18"/>
                    </w:rPr>
                  </w:pPr>
                  <w:r w:rsidRPr="00A51777">
                    <w:rPr>
                      <w:rFonts w:ascii="Times New Roman"/>
                      <w:sz w:val="18"/>
                      <w:szCs w:val="18"/>
                    </w:rPr>
                    <w:t>位置</w:t>
                  </w:r>
                </w:p>
              </w:tc>
            </w:tr>
            <w:tr w:rsidR="00A51777" w:rsidRPr="00A51777" w:rsidTr="00DB54D9">
              <w:trPr>
                <w:jc w:val="center"/>
              </w:trPr>
              <w:tc>
                <w:tcPr>
                  <w:tcW w:w="1341" w:type="dxa"/>
                  <w:vAlign w:val="center"/>
                  <w:hideMark/>
                </w:tcPr>
                <w:p w:rsidR="00A51777" w:rsidRPr="00A51777" w:rsidRDefault="00CB7A81">
                  <w:pPr>
                    <w:spacing w:line="360" w:lineRule="auto"/>
                    <w:jc w:val="center"/>
                    <w:textAlignment w:val="baseline"/>
                    <w:rPr>
                      <w:rFonts w:ascii="Times New Roman" w:hAnsi="Times New Roman"/>
                      <w:sz w:val="18"/>
                      <w:szCs w:val="18"/>
                    </w:rPr>
                  </w:pPr>
                  <w:r>
                    <w:rPr>
                      <w:rFonts w:ascii="Times New Roman" w:hint="eastAsia"/>
                      <w:sz w:val="18"/>
                      <w:szCs w:val="18"/>
                    </w:rPr>
                    <w:t>万能粉碎机</w:t>
                  </w:r>
                </w:p>
              </w:tc>
              <w:tc>
                <w:tcPr>
                  <w:tcW w:w="1134" w:type="dxa"/>
                  <w:vAlign w:val="center"/>
                  <w:hideMark/>
                </w:tcPr>
                <w:p w:rsidR="00A51777" w:rsidRPr="00A51777" w:rsidRDefault="00A51777">
                  <w:pPr>
                    <w:spacing w:line="360" w:lineRule="auto"/>
                    <w:jc w:val="center"/>
                    <w:textAlignment w:val="baseline"/>
                    <w:rPr>
                      <w:rFonts w:ascii="Times New Roman" w:hAnsi="Times New Roman"/>
                      <w:sz w:val="18"/>
                      <w:szCs w:val="18"/>
                    </w:rPr>
                  </w:pPr>
                  <w:r w:rsidRPr="00A51777">
                    <w:rPr>
                      <w:rFonts w:ascii="Times New Roman" w:hAnsi="Times New Roman"/>
                      <w:sz w:val="18"/>
                      <w:szCs w:val="18"/>
                    </w:rPr>
                    <w:t>85</w:t>
                  </w:r>
                </w:p>
              </w:tc>
              <w:tc>
                <w:tcPr>
                  <w:tcW w:w="425" w:type="dxa"/>
                  <w:vAlign w:val="center"/>
                  <w:hideMark/>
                </w:tcPr>
                <w:p w:rsidR="00A51777" w:rsidRPr="00A51777" w:rsidRDefault="00964A70">
                  <w:pPr>
                    <w:spacing w:line="360" w:lineRule="auto"/>
                    <w:jc w:val="center"/>
                    <w:textAlignment w:val="baseline"/>
                    <w:rPr>
                      <w:rFonts w:ascii="Times New Roman" w:hAnsi="Times New Roman"/>
                      <w:sz w:val="18"/>
                      <w:szCs w:val="18"/>
                    </w:rPr>
                  </w:pPr>
                  <w:r>
                    <w:rPr>
                      <w:rFonts w:ascii="Times New Roman" w:hAnsi="Times New Roman" w:hint="eastAsia"/>
                      <w:sz w:val="18"/>
                      <w:szCs w:val="18"/>
                    </w:rPr>
                    <w:t>2</w:t>
                  </w:r>
                </w:p>
              </w:tc>
              <w:tc>
                <w:tcPr>
                  <w:tcW w:w="3119" w:type="dxa"/>
                  <w:vAlign w:val="center"/>
                  <w:hideMark/>
                </w:tcPr>
                <w:p w:rsidR="00A51777" w:rsidRPr="00A51777" w:rsidRDefault="00A51777">
                  <w:pPr>
                    <w:spacing w:line="360" w:lineRule="auto"/>
                    <w:jc w:val="center"/>
                    <w:textAlignment w:val="baseline"/>
                    <w:rPr>
                      <w:rFonts w:ascii="Times New Roman" w:hAnsi="Times New Roman"/>
                      <w:sz w:val="18"/>
                      <w:szCs w:val="18"/>
                    </w:rPr>
                  </w:pPr>
                  <w:r w:rsidRPr="00A51777">
                    <w:rPr>
                      <w:rFonts w:ascii="Times New Roman"/>
                      <w:sz w:val="18"/>
                      <w:szCs w:val="18"/>
                    </w:rPr>
                    <w:t>选用低噪声设备、减振垫减振</w:t>
                  </w:r>
                </w:p>
              </w:tc>
              <w:tc>
                <w:tcPr>
                  <w:tcW w:w="1134" w:type="dxa"/>
                  <w:vAlign w:val="center"/>
                  <w:hideMark/>
                </w:tcPr>
                <w:p w:rsidR="00A51777" w:rsidRPr="00A51777" w:rsidRDefault="00D47453">
                  <w:pPr>
                    <w:spacing w:line="360" w:lineRule="auto"/>
                    <w:jc w:val="center"/>
                    <w:textAlignment w:val="baseline"/>
                    <w:rPr>
                      <w:rFonts w:ascii="Times New Roman" w:hAnsi="Times New Roman"/>
                      <w:sz w:val="18"/>
                      <w:szCs w:val="18"/>
                    </w:rPr>
                  </w:pPr>
                  <w:r>
                    <w:rPr>
                      <w:rFonts w:ascii="Times New Roman" w:hAnsi="Times New Roman" w:hint="eastAsia"/>
                      <w:sz w:val="18"/>
                      <w:szCs w:val="18"/>
                    </w:rPr>
                    <w:t>80</w:t>
                  </w:r>
                </w:p>
              </w:tc>
              <w:tc>
                <w:tcPr>
                  <w:tcW w:w="1878" w:type="dxa"/>
                  <w:vAlign w:val="center"/>
                  <w:hideMark/>
                </w:tcPr>
                <w:p w:rsidR="00A51777" w:rsidRPr="00A51777" w:rsidRDefault="00B332D1">
                  <w:pPr>
                    <w:spacing w:line="360" w:lineRule="auto"/>
                    <w:jc w:val="center"/>
                    <w:textAlignment w:val="baseline"/>
                    <w:rPr>
                      <w:rFonts w:ascii="Times New Roman" w:hAnsi="Times New Roman"/>
                      <w:sz w:val="18"/>
                      <w:szCs w:val="18"/>
                    </w:rPr>
                  </w:pPr>
                  <w:r>
                    <w:rPr>
                      <w:rFonts w:ascii="Times New Roman" w:hAnsi="Times New Roman" w:hint="eastAsia"/>
                      <w:sz w:val="18"/>
                      <w:szCs w:val="18"/>
                    </w:rPr>
                    <w:t>粉碎磨粉间</w:t>
                  </w:r>
                </w:p>
              </w:tc>
            </w:tr>
            <w:tr w:rsidR="00A51777" w:rsidRPr="00A51777" w:rsidTr="00DB54D9">
              <w:trPr>
                <w:jc w:val="center"/>
              </w:trPr>
              <w:tc>
                <w:tcPr>
                  <w:tcW w:w="1341" w:type="dxa"/>
                  <w:vAlign w:val="center"/>
                  <w:hideMark/>
                </w:tcPr>
                <w:p w:rsidR="00A51777" w:rsidRPr="00A51777" w:rsidRDefault="00964A70">
                  <w:pPr>
                    <w:spacing w:line="360" w:lineRule="auto"/>
                    <w:jc w:val="center"/>
                    <w:textAlignment w:val="baseline"/>
                    <w:rPr>
                      <w:rFonts w:ascii="Times New Roman" w:hAnsi="Times New Roman"/>
                      <w:sz w:val="18"/>
                      <w:szCs w:val="18"/>
                    </w:rPr>
                  </w:pPr>
                  <w:r>
                    <w:rPr>
                      <w:rFonts w:ascii="Times New Roman" w:hint="eastAsia"/>
                      <w:sz w:val="18"/>
                      <w:szCs w:val="18"/>
                    </w:rPr>
                    <w:t>振荡筛</w:t>
                  </w:r>
                </w:p>
              </w:tc>
              <w:tc>
                <w:tcPr>
                  <w:tcW w:w="1134" w:type="dxa"/>
                  <w:vAlign w:val="center"/>
                  <w:hideMark/>
                </w:tcPr>
                <w:p w:rsidR="00A51777" w:rsidRPr="00A51777" w:rsidRDefault="00A51777" w:rsidP="00D47453">
                  <w:pPr>
                    <w:spacing w:line="360" w:lineRule="auto"/>
                    <w:jc w:val="center"/>
                    <w:textAlignment w:val="baseline"/>
                    <w:rPr>
                      <w:rFonts w:ascii="Times New Roman" w:hAnsi="Times New Roman"/>
                      <w:sz w:val="18"/>
                      <w:szCs w:val="18"/>
                    </w:rPr>
                  </w:pPr>
                  <w:r w:rsidRPr="00A51777">
                    <w:rPr>
                      <w:rFonts w:ascii="Times New Roman" w:hAnsi="Times New Roman"/>
                      <w:sz w:val="18"/>
                      <w:szCs w:val="18"/>
                    </w:rPr>
                    <w:t>8</w:t>
                  </w:r>
                  <w:r w:rsidR="00D47453">
                    <w:rPr>
                      <w:rFonts w:ascii="Times New Roman" w:hAnsi="Times New Roman" w:hint="eastAsia"/>
                      <w:sz w:val="18"/>
                      <w:szCs w:val="18"/>
                    </w:rPr>
                    <w:t>5</w:t>
                  </w:r>
                </w:p>
              </w:tc>
              <w:tc>
                <w:tcPr>
                  <w:tcW w:w="425" w:type="dxa"/>
                  <w:vAlign w:val="center"/>
                  <w:hideMark/>
                </w:tcPr>
                <w:p w:rsidR="00A51777" w:rsidRPr="00A51777" w:rsidRDefault="00964A70">
                  <w:pPr>
                    <w:spacing w:line="360" w:lineRule="auto"/>
                    <w:jc w:val="center"/>
                    <w:textAlignment w:val="baseline"/>
                    <w:rPr>
                      <w:rFonts w:ascii="Times New Roman" w:hAnsi="Times New Roman"/>
                      <w:sz w:val="18"/>
                      <w:szCs w:val="18"/>
                    </w:rPr>
                  </w:pPr>
                  <w:r>
                    <w:rPr>
                      <w:rFonts w:ascii="Times New Roman" w:hAnsi="Times New Roman" w:hint="eastAsia"/>
                      <w:sz w:val="18"/>
                      <w:szCs w:val="18"/>
                    </w:rPr>
                    <w:t>1</w:t>
                  </w:r>
                </w:p>
              </w:tc>
              <w:tc>
                <w:tcPr>
                  <w:tcW w:w="3119" w:type="dxa"/>
                  <w:vAlign w:val="center"/>
                  <w:hideMark/>
                </w:tcPr>
                <w:p w:rsidR="00A51777" w:rsidRPr="00A51777" w:rsidRDefault="00A51777">
                  <w:pPr>
                    <w:spacing w:line="360" w:lineRule="auto"/>
                    <w:jc w:val="center"/>
                    <w:textAlignment w:val="baseline"/>
                    <w:rPr>
                      <w:rFonts w:ascii="Times New Roman" w:hAnsi="Times New Roman"/>
                      <w:sz w:val="18"/>
                      <w:szCs w:val="18"/>
                    </w:rPr>
                  </w:pPr>
                  <w:r w:rsidRPr="00A51777">
                    <w:rPr>
                      <w:rFonts w:ascii="Times New Roman"/>
                      <w:sz w:val="18"/>
                      <w:szCs w:val="18"/>
                    </w:rPr>
                    <w:t>选用低噪声设备、减振垫减振</w:t>
                  </w:r>
                </w:p>
              </w:tc>
              <w:tc>
                <w:tcPr>
                  <w:tcW w:w="1134" w:type="dxa"/>
                  <w:vAlign w:val="center"/>
                  <w:hideMark/>
                </w:tcPr>
                <w:p w:rsidR="00A51777" w:rsidRPr="00A51777" w:rsidRDefault="00D47453">
                  <w:pPr>
                    <w:spacing w:line="360" w:lineRule="auto"/>
                    <w:jc w:val="center"/>
                    <w:textAlignment w:val="baseline"/>
                    <w:rPr>
                      <w:rFonts w:ascii="Times New Roman" w:hAnsi="Times New Roman"/>
                      <w:sz w:val="18"/>
                      <w:szCs w:val="18"/>
                    </w:rPr>
                  </w:pPr>
                  <w:r>
                    <w:rPr>
                      <w:rFonts w:ascii="Times New Roman" w:hAnsi="Times New Roman" w:hint="eastAsia"/>
                      <w:sz w:val="18"/>
                      <w:szCs w:val="18"/>
                    </w:rPr>
                    <w:t>80</w:t>
                  </w:r>
                </w:p>
              </w:tc>
              <w:tc>
                <w:tcPr>
                  <w:tcW w:w="1878" w:type="dxa"/>
                  <w:vAlign w:val="center"/>
                  <w:hideMark/>
                </w:tcPr>
                <w:p w:rsidR="00A51777" w:rsidRPr="00A51777" w:rsidRDefault="00B332D1">
                  <w:pPr>
                    <w:spacing w:line="360" w:lineRule="auto"/>
                    <w:jc w:val="center"/>
                    <w:textAlignment w:val="baseline"/>
                    <w:rPr>
                      <w:rFonts w:ascii="Times New Roman" w:hAnsi="Times New Roman"/>
                      <w:sz w:val="18"/>
                      <w:szCs w:val="18"/>
                    </w:rPr>
                  </w:pPr>
                  <w:r>
                    <w:rPr>
                      <w:rFonts w:ascii="Times New Roman" w:hAnsi="Times New Roman" w:hint="eastAsia"/>
                      <w:sz w:val="18"/>
                      <w:szCs w:val="18"/>
                    </w:rPr>
                    <w:t>粉碎磨粉间</w:t>
                  </w:r>
                </w:p>
              </w:tc>
            </w:tr>
            <w:tr w:rsidR="00964A70" w:rsidRPr="00A51777" w:rsidTr="00DB54D9">
              <w:trPr>
                <w:jc w:val="center"/>
              </w:trPr>
              <w:tc>
                <w:tcPr>
                  <w:tcW w:w="1341" w:type="dxa"/>
                  <w:vAlign w:val="center"/>
                  <w:hideMark/>
                </w:tcPr>
                <w:p w:rsidR="00964A70" w:rsidRPr="00964A70" w:rsidRDefault="00964A70" w:rsidP="00FE59B9">
                  <w:pPr>
                    <w:jc w:val="center"/>
                    <w:rPr>
                      <w:rFonts w:ascii="Times New Roman"/>
                      <w:sz w:val="18"/>
                      <w:szCs w:val="18"/>
                    </w:rPr>
                  </w:pPr>
                  <w:r w:rsidRPr="00964A70">
                    <w:rPr>
                      <w:rFonts w:ascii="Times New Roman" w:hint="eastAsia"/>
                      <w:sz w:val="18"/>
                      <w:szCs w:val="18"/>
                    </w:rPr>
                    <w:t>热风循环风箱</w:t>
                  </w:r>
                </w:p>
              </w:tc>
              <w:tc>
                <w:tcPr>
                  <w:tcW w:w="1134" w:type="dxa"/>
                  <w:vAlign w:val="center"/>
                  <w:hideMark/>
                </w:tcPr>
                <w:p w:rsidR="00964A70" w:rsidRPr="00A51777" w:rsidRDefault="00964A70" w:rsidP="00D47453">
                  <w:pPr>
                    <w:spacing w:line="360" w:lineRule="auto"/>
                    <w:jc w:val="center"/>
                    <w:textAlignment w:val="baseline"/>
                    <w:rPr>
                      <w:rFonts w:ascii="Times New Roman" w:hAnsi="Times New Roman"/>
                      <w:sz w:val="18"/>
                      <w:szCs w:val="18"/>
                    </w:rPr>
                  </w:pPr>
                  <w:r w:rsidRPr="00A51777">
                    <w:rPr>
                      <w:rFonts w:ascii="Times New Roman" w:hAnsi="Times New Roman"/>
                      <w:sz w:val="18"/>
                      <w:szCs w:val="18"/>
                    </w:rPr>
                    <w:t>8</w:t>
                  </w:r>
                  <w:r w:rsidR="00D47453">
                    <w:rPr>
                      <w:rFonts w:ascii="Times New Roman" w:hAnsi="Times New Roman" w:hint="eastAsia"/>
                      <w:sz w:val="18"/>
                      <w:szCs w:val="18"/>
                    </w:rPr>
                    <w:t>0</w:t>
                  </w:r>
                </w:p>
              </w:tc>
              <w:tc>
                <w:tcPr>
                  <w:tcW w:w="425" w:type="dxa"/>
                  <w:vAlign w:val="center"/>
                  <w:hideMark/>
                </w:tcPr>
                <w:p w:rsidR="00964A70" w:rsidRPr="00A51777" w:rsidRDefault="00964A70">
                  <w:pPr>
                    <w:spacing w:line="360" w:lineRule="auto"/>
                    <w:jc w:val="center"/>
                    <w:textAlignment w:val="baseline"/>
                    <w:rPr>
                      <w:rFonts w:ascii="Times New Roman" w:hAnsi="Times New Roman"/>
                      <w:sz w:val="18"/>
                      <w:szCs w:val="18"/>
                    </w:rPr>
                  </w:pPr>
                  <w:r>
                    <w:rPr>
                      <w:rFonts w:ascii="Times New Roman" w:hAnsi="Times New Roman" w:hint="eastAsia"/>
                      <w:sz w:val="18"/>
                      <w:szCs w:val="18"/>
                    </w:rPr>
                    <w:t>2</w:t>
                  </w:r>
                </w:p>
              </w:tc>
              <w:tc>
                <w:tcPr>
                  <w:tcW w:w="3119" w:type="dxa"/>
                  <w:vAlign w:val="center"/>
                  <w:hideMark/>
                </w:tcPr>
                <w:p w:rsidR="00964A70" w:rsidRPr="00A51777" w:rsidRDefault="00964A70">
                  <w:pPr>
                    <w:spacing w:line="360" w:lineRule="auto"/>
                    <w:jc w:val="center"/>
                    <w:textAlignment w:val="baseline"/>
                    <w:rPr>
                      <w:rFonts w:ascii="Times New Roman" w:hAnsi="Times New Roman"/>
                      <w:sz w:val="18"/>
                      <w:szCs w:val="18"/>
                    </w:rPr>
                  </w:pPr>
                  <w:r w:rsidRPr="00A51777">
                    <w:rPr>
                      <w:rFonts w:ascii="Times New Roman"/>
                      <w:sz w:val="18"/>
                      <w:szCs w:val="18"/>
                    </w:rPr>
                    <w:t>选用低噪声设备</w:t>
                  </w:r>
                </w:p>
              </w:tc>
              <w:tc>
                <w:tcPr>
                  <w:tcW w:w="1134" w:type="dxa"/>
                  <w:vAlign w:val="center"/>
                  <w:hideMark/>
                </w:tcPr>
                <w:p w:rsidR="00964A70" w:rsidRPr="00A51777" w:rsidRDefault="00964A70">
                  <w:pPr>
                    <w:spacing w:line="360" w:lineRule="auto"/>
                    <w:jc w:val="center"/>
                    <w:textAlignment w:val="baseline"/>
                    <w:rPr>
                      <w:rFonts w:ascii="Times New Roman" w:hAnsi="Times New Roman"/>
                      <w:sz w:val="18"/>
                      <w:szCs w:val="18"/>
                    </w:rPr>
                  </w:pPr>
                  <w:r w:rsidRPr="00A51777">
                    <w:rPr>
                      <w:rFonts w:ascii="Times New Roman" w:hAnsi="Times New Roman"/>
                      <w:sz w:val="18"/>
                      <w:szCs w:val="18"/>
                    </w:rPr>
                    <w:t>75</w:t>
                  </w:r>
                </w:p>
              </w:tc>
              <w:tc>
                <w:tcPr>
                  <w:tcW w:w="1878" w:type="dxa"/>
                  <w:vAlign w:val="center"/>
                  <w:hideMark/>
                </w:tcPr>
                <w:p w:rsidR="00964A70" w:rsidRPr="00A51777" w:rsidRDefault="00B332D1">
                  <w:pPr>
                    <w:spacing w:line="360" w:lineRule="auto"/>
                    <w:jc w:val="center"/>
                    <w:textAlignment w:val="baseline"/>
                    <w:rPr>
                      <w:rFonts w:ascii="Times New Roman" w:hAnsi="Times New Roman"/>
                      <w:sz w:val="18"/>
                      <w:szCs w:val="18"/>
                    </w:rPr>
                  </w:pPr>
                  <w:r>
                    <w:rPr>
                      <w:rFonts w:ascii="Times New Roman" w:hAnsi="Times New Roman" w:hint="eastAsia"/>
                      <w:sz w:val="18"/>
                      <w:szCs w:val="18"/>
                    </w:rPr>
                    <w:t>干燥间</w:t>
                  </w:r>
                </w:p>
              </w:tc>
            </w:tr>
            <w:tr w:rsidR="00964A70" w:rsidRPr="00A51777" w:rsidTr="00DB54D9">
              <w:trPr>
                <w:jc w:val="center"/>
              </w:trPr>
              <w:tc>
                <w:tcPr>
                  <w:tcW w:w="1341" w:type="dxa"/>
                  <w:vAlign w:val="center"/>
                  <w:hideMark/>
                </w:tcPr>
                <w:p w:rsidR="00964A70" w:rsidRPr="00964A70" w:rsidRDefault="00964A70" w:rsidP="00FE59B9">
                  <w:pPr>
                    <w:jc w:val="center"/>
                    <w:rPr>
                      <w:rFonts w:ascii="Times New Roman"/>
                      <w:sz w:val="18"/>
                      <w:szCs w:val="18"/>
                    </w:rPr>
                  </w:pPr>
                  <w:r w:rsidRPr="00964A70">
                    <w:rPr>
                      <w:rFonts w:ascii="Times New Roman" w:hint="eastAsia"/>
                      <w:sz w:val="18"/>
                      <w:szCs w:val="18"/>
                    </w:rPr>
                    <w:lastRenderedPageBreak/>
                    <w:t>电加热滚筒式烘炒机</w:t>
                  </w:r>
                </w:p>
              </w:tc>
              <w:tc>
                <w:tcPr>
                  <w:tcW w:w="1134" w:type="dxa"/>
                  <w:vAlign w:val="center"/>
                  <w:hideMark/>
                </w:tcPr>
                <w:p w:rsidR="00964A70" w:rsidRPr="00A51777" w:rsidRDefault="00964A70" w:rsidP="00D47453">
                  <w:pPr>
                    <w:spacing w:line="360" w:lineRule="auto"/>
                    <w:jc w:val="center"/>
                    <w:textAlignment w:val="baseline"/>
                    <w:rPr>
                      <w:rFonts w:ascii="Times New Roman" w:hAnsi="Times New Roman"/>
                      <w:sz w:val="18"/>
                      <w:szCs w:val="18"/>
                    </w:rPr>
                  </w:pPr>
                  <w:r w:rsidRPr="00A51777">
                    <w:rPr>
                      <w:rFonts w:ascii="Times New Roman" w:hAnsi="Times New Roman"/>
                      <w:sz w:val="18"/>
                      <w:szCs w:val="18"/>
                    </w:rPr>
                    <w:t>8</w:t>
                  </w:r>
                  <w:r w:rsidR="00D47453">
                    <w:rPr>
                      <w:rFonts w:ascii="Times New Roman" w:hAnsi="Times New Roman" w:hint="eastAsia"/>
                      <w:sz w:val="18"/>
                      <w:szCs w:val="18"/>
                    </w:rPr>
                    <w:t>0</w:t>
                  </w:r>
                </w:p>
              </w:tc>
              <w:tc>
                <w:tcPr>
                  <w:tcW w:w="425" w:type="dxa"/>
                  <w:vAlign w:val="center"/>
                  <w:hideMark/>
                </w:tcPr>
                <w:p w:rsidR="00964A70" w:rsidRPr="00A51777" w:rsidRDefault="00964A70">
                  <w:pPr>
                    <w:spacing w:line="360" w:lineRule="auto"/>
                    <w:jc w:val="center"/>
                    <w:textAlignment w:val="baseline"/>
                    <w:rPr>
                      <w:rFonts w:ascii="Times New Roman" w:hAnsi="Times New Roman"/>
                      <w:sz w:val="18"/>
                      <w:szCs w:val="18"/>
                    </w:rPr>
                  </w:pPr>
                  <w:r>
                    <w:rPr>
                      <w:rFonts w:ascii="Times New Roman" w:hAnsi="Times New Roman" w:hint="eastAsia"/>
                      <w:sz w:val="18"/>
                      <w:szCs w:val="18"/>
                    </w:rPr>
                    <w:t>2</w:t>
                  </w:r>
                </w:p>
              </w:tc>
              <w:tc>
                <w:tcPr>
                  <w:tcW w:w="3119" w:type="dxa"/>
                  <w:vAlign w:val="center"/>
                  <w:hideMark/>
                </w:tcPr>
                <w:p w:rsidR="00964A70" w:rsidRPr="00A51777" w:rsidRDefault="00964A70">
                  <w:pPr>
                    <w:spacing w:line="360" w:lineRule="auto"/>
                    <w:jc w:val="center"/>
                    <w:textAlignment w:val="baseline"/>
                    <w:rPr>
                      <w:rFonts w:ascii="Times New Roman" w:hAnsi="Times New Roman"/>
                      <w:sz w:val="18"/>
                      <w:szCs w:val="18"/>
                    </w:rPr>
                  </w:pPr>
                  <w:r w:rsidRPr="00A51777">
                    <w:rPr>
                      <w:rFonts w:ascii="Times New Roman"/>
                      <w:sz w:val="18"/>
                      <w:szCs w:val="18"/>
                    </w:rPr>
                    <w:t>选用低噪声设备、减振垫减振</w:t>
                  </w:r>
                </w:p>
              </w:tc>
              <w:tc>
                <w:tcPr>
                  <w:tcW w:w="1134" w:type="dxa"/>
                  <w:vAlign w:val="center"/>
                  <w:hideMark/>
                </w:tcPr>
                <w:p w:rsidR="00964A70" w:rsidRPr="00A51777" w:rsidRDefault="00964A70">
                  <w:pPr>
                    <w:spacing w:line="360" w:lineRule="auto"/>
                    <w:jc w:val="center"/>
                    <w:textAlignment w:val="baseline"/>
                    <w:rPr>
                      <w:rFonts w:ascii="Times New Roman" w:hAnsi="Times New Roman"/>
                      <w:sz w:val="18"/>
                      <w:szCs w:val="18"/>
                    </w:rPr>
                  </w:pPr>
                  <w:r w:rsidRPr="00A51777">
                    <w:rPr>
                      <w:rFonts w:ascii="Times New Roman" w:hAnsi="Times New Roman"/>
                      <w:sz w:val="18"/>
                      <w:szCs w:val="18"/>
                    </w:rPr>
                    <w:t>75</w:t>
                  </w:r>
                </w:p>
              </w:tc>
              <w:tc>
                <w:tcPr>
                  <w:tcW w:w="1878" w:type="dxa"/>
                  <w:vAlign w:val="center"/>
                  <w:hideMark/>
                </w:tcPr>
                <w:p w:rsidR="00964A70" w:rsidRPr="00A51777" w:rsidRDefault="00B332D1">
                  <w:pPr>
                    <w:spacing w:line="360" w:lineRule="auto"/>
                    <w:jc w:val="center"/>
                    <w:textAlignment w:val="baseline"/>
                    <w:rPr>
                      <w:rFonts w:ascii="Times New Roman" w:hAnsi="Times New Roman"/>
                      <w:sz w:val="18"/>
                      <w:szCs w:val="18"/>
                    </w:rPr>
                  </w:pPr>
                  <w:r>
                    <w:rPr>
                      <w:rFonts w:ascii="Times New Roman" w:hAnsi="Times New Roman" w:hint="eastAsia"/>
                      <w:sz w:val="18"/>
                      <w:szCs w:val="18"/>
                    </w:rPr>
                    <w:t>熟制间</w:t>
                  </w:r>
                </w:p>
              </w:tc>
            </w:tr>
            <w:tr w:rsidR="00A51777" w:rsidRPr="00A51777" w:rsidTr="00DB54D9">
              <w:trPr>
                <w:jc w:val="center"/>
              </w:trPr>
              <w:tc>
                <w:tcPr>
                  <w:tcW w:w="1341" w:type="dxa"/>
                  <w:vAlign w:val="center"/>
                  <w:hideMark/>
                </w:tcPr>
                <w:p w:rsidR="00A51777" w:rsidRPr="00964A70" w:rsidRDefault="00964A70">
                  <w:pPr>
                    <w:spacing w:line="360" w:lineRule="auto"/>
                    <w:jc w:val="center"/>
                    <w:textAlignment w:val="baseline"/>
                    <w:rPr>
                      <w:rFonts w:ascii="Times New Roman"/>
                      <w:sz w:val="18"/>
                      <w:szCs w:val="18"/>
                    </w:rPr>
                  </w:pPr>
                  <w:r w:rsidRPr="00964A70">
                    <w:rPr>
                      <w:rFonts w:ascii="Times New Roman" w:hint="eastAsia"/>
                      <w:sz w:val="18"/>
                      <w:szCs w:val="18"/>
                    </w:rPr>
                    <w:t>三维混合机</w:t>
                  </w:r>
                </w:p>
              </w:tc>
              <w:tc>
                <w:tcPr>
                  <w:tcW w:w="1134" w:type="dxa"/>
                  <w:vAlign w:val="center"/>
                  <w:hideMark/>
                </w:tcPr>
                <w:p w:rsidR="00A51777" w:rsidRPr="00A51777" w:rsidRDefault="00D47453">
                  <w:pPr>
                    <w:spacing w:line="360" w:lineRule="auto"/>
                    <w:jc w:val="center"/>
                    <w:textAlignment w:val="baseline"/>
                    <w:rPr>
                      <w:rFonts w:ascii="Times New Roman" w:hAnsi="Times New Roman"/>
                      <w:sz w:val="18"/>
                      <w:szCs w:val="18"/>
                    </w:rPr>
                  </w:pPr>
                  <w:r>
                    <w:rPr>
                      <w:rFonts w:ascii="Times New Roman" w:hAnsi="Times New Roman" w:hint="eastAsia"/>
                      <w:sz w:val="18"/>
                      <w:szCs w:val="18"/>
                    </w:rPr>
                    <w:t>80</w:t>
                  </w:r>
                </w:p>
              </w:tc>
              <w:tc>
                <w:tcPr>
                  <w:tcW w:w="425" w:type="dxa"/>
                  <w:vAlign w:val="center"/>
                  <w:hideMark/>
                </w:tcPr>
                <w:p w:rsidR="00A51777" w:rsidRPr="00A51777" w:rsidRDefault="00964A70">
                  <w:pPr>
                    <w:spacing w:line="360" w:lineRule="auto"/>
                    <w:jc w:val="center"/>
                    <w:textAlignment w:val="baseline"/>
                    <w:rPr>
                      <w:rFonts w:ascii="Times New Roman" w:hAnsi="Times New Roman"/>
                      <w:sz w:val="18"/>
                      <w:szCs w:val="18"/>
                    </w:rPr>
                  </w:pPr>
                  <w:r>
                    <w:rPr>
                      <w:rFonts w:ascii="Times New Roman" w:hAnsi="Times New Roman" w:hint="eastAsia"/>
                      <w:sz w:val="18"/>
                      <w:szCs w:val="18"/>
                    </w:rPr>
                    <w:t>2</w:t>
                  </w:r>
                </w:p>
              </w:tc>
              <w:tc>
                <w:tcPr>
                  <w:tcW w:w="3119" w:type="dxa"/>
                  <w:vAlign w:val="center"/>
                  <w:hideMark/>
                </w:tcPr>
                <w:p w:rsidR="00A51777" w:rsidRPr="00A51777" w:rsidRDefault="00A51777">
                  <w:pPr>
                    <w:spacing w:line="360" w:lineRule="auto"/>
                    <w:jc w:val="center"/>
                    <w:textAlignment w:val="baseline"/>
                    <w:rPr>
                      <w:rFonts w:ascii="Times New Roman" w:hAnsi="Times New Roman"/>
                      <w:sz w:val="18"/>
                      <w:szCs w:val="18"/>
                    </w:rPr>
                  </w:pPr>
                  <w:r w:rsidRPr="00A51777">
                    <w:rPr>
                      <w:rFonts w:ascii="Times New Roman"/>
                      <w:sz w:val="18"/>
                      <w:szCs w:val="18"/>
                    </w:rPr>
                    <w:t>选用低噪声设备、减振垫减振</w:t>
                  </w:r>
                </w:p>
              </w:tc>
              <w:tc>
                <w:tcPr>
                  <w:tcW w:w="1134" w:type="dxa"/>
                  <w:vAlign w:val="center"/>
                  <w:hideMark/>
                </w:tcPr>
                <w:p w:rsidR="00A51777" w:rsidRPr="00A51777" w:rsidRDefault="00D47453">
                  <w:pPr>
                    <w:spacing w:line="360" w:lineRule="auto"/>
                    <w:jc w:val="center"/>
                    <w:textAlignment w:val="baseline"/>
                    <w:rPr>
                      <w:rFonts w:ascii="Times New Roman" w:hAnsi="Times New Roman"/>
                      <w:sz w:val="18"/>
                      <w:szCs w:val="18"/>
                    </w:rPr>
                  </w:pPr>
                  <w:r>
                    <w:rPr>
                      <w:rFonts w:ascii="Times New Roman" w:hAnsi="Times New Roman" w:hint="eastAsia"/>
                      <w:sz w:val="18"/>
                      <w:szCs w:val="18"/>
                    </w:rPr>
                    <w:t>75</w:t>
                  </w:r>
                </w:p>
              </w:tc>
              <w:tc>
                <w:tcPr>
                  <w:tcW w:w="1878" w:type="dxa"/>
                  <w:vAlign w:val="center"/>
                  <w:hideMark/>
                </w:tcPr>
                <w:p w:rsidR="00A51777" w:rsidRPr="00A51777" w:rsidRDefault="00B332D1">
                  <w:pPr>
                    <w:spacing w:line="360" w:lineRule="auto"/>
                    <w:jc w:val="center"/>
                    <w:textAlignment w:val="baseline"/>
                    <w:rPr>
                      <w:rFonts w:ascii="Times New Roman" w:hAnsi="Times New Roman"/>
                      <w:sz w:val="18"/>
                      <w:szCs w:val="18"/>
                    </w:rPr>
                  </w:pPr>
                  <w:r>
                    <w:rPr>
                      <w:rFonts w:ascii="Times New Roman" w:hAnsi="Times New Roman" w:hint="eastAsia"/>
                      <w:sz w:val="18"/>
                      <w:szCs w:val="18"/>
                    </w:rPr>
                    <w:t>混合间</w:t>
                  </w:r>
                </w:p>
              </w:tc>
            </w:tr>
            <w:tr w:rsidR="00562517" w:rsidRPr="00A51777" w:rsidTr="00DB54D9">
              <w:trPr>
                <w:jc w:val="center"/>
              </w:trPr>
              <w:tc>
                <w:tcPr>
                  <w:tcW w:w="1341" w:type="dxa"/>
                  <w:vAlign w:val="center"/>
                  <w:hideMark/>
                </w:tcPr>
                <w:p w:rsidR="00562517" w:rsidRPr="00964A70" w:rsidRDefault="00562517" w:rsidP="00562517">
                  <w:pPr>
                    <w:spacing w:line="360" w:lineRule="auto"/>
                    <w:jc w:val="center"/>
                    <w:textAlignment w:val="baseline"/>
                    <w:rPr>
                      <w:rFonts w:ascii="Times New Roman"/>
                      <w:sz w:val="18"/>
                      <w:szCs w:val="18"/>
                    </w:rPr>
                  </w:pPr>
                  <w:r>
                    <w:rPr>
                      <w:rFonts w:ascii="Times New Roman" w:hint="eastAsia"/>
                      <w:sz w:val="18"/>
                      <w:szCs w:val="18"/>
                    </w:rPr>
                    <w:t>污水处理站</w:t>
                  </w:r>
                  <w:r w:rsidR="00CD576A">
                    <w:rPr>
                      <w:rFonts w:ascii="Times New Roman" w:hint="eastAsia"/>
                      <w:sz w:val="18"/>
                      <w:szCs w:val="18"/>
                    </w:rPr>
                    <w:t>风机</w:t>
                  </w:r>
                </w:p>
              </w:tc>
              <w:tc>
                <w:tcPr>
                  <w:tcW w:w="1134" w:type="dxa"/>
                  <w:vAlign w:val="center"/>
                  <w:hideMark/>
                </w:tcPr>
                <w:p w:rsidR="00562517" w:rsidRPr="00A51777" w:rsidRDefault="00CD576A">
                  <w:pPr>
                    <w:spacing w:line="360" w:lineRule="auto"/>
                    <w:jc w:val="center"/>
                    <w:textAlignment w:val="baseline"/>
                    <w:rPr>
                      <w:rFonts w:ascii="Times New Roman" w:hAnsi="Times New Roman"/>
                      <w:sz w:val="18"/>
                      <w:szCs w:val="18"/>
                    </w:rPr>
                  </w:pPr>
                  <w:r>
                    <w:rPr>
                      <w:rFonts w:ascii="Times New Roman" w:hAnsi="Times New Roman" w:hint="eastAsia"/>
                      <w:sz w:val="18"/>
                      <w:szCs w:val="18"/>
                    </w:rPr>
                    <w:t>80</w:t>
                  </w:r>
                </w:p>
              </w:tc>
              <w:tc>
                <w:tcPr>
                  <w:tcW w:w="425" w:type="dxa"/>
                  <w:vAlign w:val="center"/>
                  <w:hideMark/>
                </w:tcPr>
                <w:p w:rsidR="00562517" w:rsidRDefault="00562517">
                  <w:pPr>
                    <w:spacing w:line="360" w:lineRule="auto"/>
                    <w:jc w:val="center"/>
                    <w:textAlignment w:val="baseline"/>
                    <w:rPr>
                      <w:rFonts w:ascii="Times New Roman" w:hAnsi="Times New Roman"/>
                      <w:sz w:val="18"/>
                      <w:szCs w:val="18"/>
                    </w:rPr>
                  </w:pPr>
                  <w:r>
                    <w:rPr>
                      <w:rFonts w:ascii="Times New Roman" w:hAnsi="Times New Roman" w:hint="eastAsia"/>
                      <w:sz w:val="18"/>
                      <w:szCs w:val="18"/>
                    </w:rPr>
                    <w:t>1</w:t>
                  </w:r>
                </w:p>
              </w:tc>
              <w:tc>
                <w:tcPr>
                  <w:tcW w:w="3119" w:type="dxa"/>
                  <w:vAlign w:val="center"/>
                  <w:hideMark/>
                </w:tcPr>
                <w:p w:rsidR="00562517" w:rsidRPr="00A51777" w:rsidRDefault="00DB54D9" w:rsidP="00CD576A">
                  <w:pPr>
                    <w:spacing w:line="360" w:lineRule="auto"/>
                    <w:jc w:val="center"/>
                    <w:textAlignment w:val="baseline"/>
                    <w:rPr>
                      <w:rFonts w:ascii="Times New Roman"/>
                      <w:sz w:val="18"/>
                      <w:szCs w:val="18"/>
                    </w:rPr>
                  </w:pPr>
                  <w:r>
                    <w:rPr>
                      <w:rFonts w:ascii="Times New Roman" w:hint="eastAsia"/>
                      <w:sz w:val="18"/>
                      <w:szCs w:val="18"/>
                    </w:rPr>
                    <w:t>柔性连接</w:t>
                  </w:r>
                  <w:r w:rsidR="00D47453">
                    <w:rPr>
                      <w:rFonts w:ascii="Times New Roman" w:hint="eastAsia"/>
                      <w:sz w:val="18"/>
                      <w:szCs w:val="18"/>
                    </w:rPr>
                    <w:t>，</w:t>
                  </w:r>
                  <w:r>
                    <w:rPr>
                      <w:rFonts w:ascii="Times New Roman" w:hint="eastAsia"/>
                      <w:sz w:val="18"/>
                      <w:szCs w:val="18"/>
                    </w:rPr>
                    <w:t>设置减振垫</w:t>
                  </w:r>
                  <w:r w:rsidR="006D0ECB">
                    <w:rPr>
                      <w:rFonts w:ascii="Times New Roman" w:hint="eastAsia"/>
                      <w:sz w:val="18"/>
                      <w:szCs w:val="18"/>
                    </w:rPr>
                    <w:t>，设置</w:t>
                  </w:r>
                  <w:r w:rsidR="00CD576A">
                    <w:rPr>
                      <w:rFonts w:ascii="Times New Roman" w:hint="eastAsia"/>
                      <w:sz w:val="18"/>
                      <w:szCs w:val="18"/>
                    </w:rPr>
                    <w:t>消声器</w:t>
                  </w:r>
                </w:p>
              </w:tc>
              <w:tc>
                <w:tcPr>
                  <w:tcW w:w="1134" w:type="dxa"/>
                  <w:vAlign w:val="center"/>
                  <w:hideMark/>
                </w:tcPr>
                <w:p w:rsidR="00562517" w:rsidRPr="00A51777" w:rsidRDefault="00D47453" w:rsidP="006D0ECB">
                  <w:pPr>
                    <w:spacing w:line="360" w:lineRule="auto"/>
                    <w:jc w:val="center"/>
                    <w:textAlignment w:val="baseline"/>
                    <w:rPr>
                      <w:rFonts w:ascii="Times New Roman" w:hAnsi="Times New Roman"/>
                      <w:sz w:val="18"/>
                      <w:szCs w:val="18"/>
                    </w:rPr>
                  </w:pPr>
                  <w:r>
                    <w:rPr>
                      <w:rFonts w:ascii="Times New Roman" w:hAnsi="Times New Roman" w:hint="eastAsia"/>
                      <w:sz w:val="18"/>
                      <w:szCs w:val="18"/>
                    </w:rPr>
                    <w:t>6</w:t>
                  </w:r>
                  <w:r w:rsidR="006D0ECB">
                    <w:rPr>
                      <w:rFonts w:ascii="Times New Roman" w:hAnsi="Times New Roman" w:hint="eastAsia"/>
                      <w:sz w:val="18"/>
                      <w:szCs w:val="18"/>
                    </w:rPr>
                    <w:t>0</w:t>
                  </w:r>
                </w:p>
              </w:tc>
              <w:tc>
                <w:tcPr>
                  <w:tcW w:w="1878" w:type="dxa"/>
                  <w:vAlign w:val="center"/>
                  <w:hideMark/>
                </w:tcPr>
                <w:p w:rsidR="00562517" w:rsidRPr="00A51777" w:rsidRDefault="00D27EE7">
                  <w:pPr>
                    <w:spacing w:line="360" w:lineRule="auto"/>
                    <w:jc w:val="center"/>
                    <w:textAlignment w:val="baseline"/>
                    <w:rPr>
                      <w:rFonts w:ascii="Times New Roman" w:hAnsi="Times New Roman"/>
                      <w:sz w:val="18"/>
                      <w:szCs w:val="18"/>
                    </w:rPr>
                  </w:pPr>
                  <w:r>
                    <w:rPr>
                      <w:rFonts w:ascii="Times New Roman" w:hAnsi="Times New Roman" w:hint="eastAsia"/>
                      <w:sz w:val="18"/>
                      <w:szCs w:val="18"/>
                    </w:rPr>
                    <w:t>一层</w:t>
                  </w:r>
                </w:p>
              </w:tc>
            </w:tr>
          </w:tbl>
          <w:p w:rsidR="001222FD" w:rsidRPr="00DC6C3E" w:rsidRDefault="001222FD" w:rsidP="00EB06F8">
            <w:pPr>
              <w:pStyle w:val="aa"/>
              <w:spacing w:after="0" w:line="360" w:lineRule="auto"/>
              <w:ind w:firstLineChars="196" w:firstLine="472"/>
              <w:rPr>
                <w:rFonts w:ascii="Times New Roman" w:hAnsi="Times New Roman"/>
                <w:b/>
                <w:sz w:val="24"/>
              </w:rPr>
            </w:pPr>
            <w:r w:rsidRPr="00DC6C3E">
              <w:rPr>
                <w:rFonts w:ascii="Times New Roman" w:hAnsi="Times New Roman"/>
                <w:b/>
                <w:sz w:val="24"/>
              </w:rPr>
              <w:t>4</w:t>
            </w:r>
            <w:r w:rsidRPr="00DC6C3E">
              <w:rPr>
                <w:rFonts w:ascii="Times New Roman" w:hAnsi="Times New Roman"/>
                <w:b/>
                <w:sz w:val="24"/>
              </w:rPr>
              <w:t>、固体废物</w:t>
            </w:r>
          </w:p>
          <w:p w:rsidR="001222FD" w:rsidRPr="00DC6C3E" w:rsidRDefault="001222FD" w:rsidP="00B52AB4">
            <w:pPr>
              <w:pStyle w:val="aa"/>
              <w:spacing w:after="0" w:line="360" w:lineRule="auto"/>
              <w:ind w:firstLineChars="200" w:firstLine="480"/>
              <w:rPr>
                <w:rFonts w:ascii="Times New Roman" w:hAnsi="Times New Roman"/>
                <w:sz w:val="24"/>
              </w:rPr>
            </w:pPr>
            <w:r w:rsidRPr="00DC6C3E">
              <w:rPr>
                <w:rFonts w:ascii="Times New Roman" w:hAnsi="Times New Roman"/>
                <w:sz w:val="24"/>
              </w:rPr>
              <w:t>本项目产生的固体废弃物主要为职工的生活垃圾、</w:t>
            </w:r>
            <w:r w:rsidR="00FE59B9">
              <w:rPr>
                <w:rFonts w:ascii="Times New Roman" w:hAnsi="Times New Roman" w:hint="eastAsia"/>
                <w:sz w:val="24"/>
              </w:rPr>
              <w:t>废包装</w:t>
            </w:r>
            <w:r w:rsidR="00B332D1">
              <w:rPr>
                <w:rFonts w:ascii="Times New Roman" w:hAnsi="Times New Roman" w:hint="eastAsia"/>
                <w:sz w:val="24"/>
              </w:rPr>
              <w:t>品</w:t>
            </w:r>
            <w:r w:rsidR="00FE59B9">
              <w:rPr>
                <w:rFonts w:ascii="Times New Roman" w:hAnsi="Times New Roman" w:hint="eastAsia"/>
                <w:sz w:val="24"/>
              </w:rPr>
              <w:t>、收集粉尘、不合格产品</w:t>
            </w:r>
            <w:r w:rsidR="00A6476D">
              <w:rPr>
                <w:rFonts w:ascii="Times New Roman" w:hAnsi="Times New Roman" w:hint="eastAsia"/>
                <w:sz w:val="24"/>
              </w:rPr>
              <w:t>、废</w:t>
            </w:r>
            <w:r w:rsidR="00FB788D">
              <w:rPr>
                <w:rFonts w:ascii="Times New Roman" w:hAnsi="Times New Roman" w:hint="eastAsia"/>
                <w:sz w:val="24"/>
              </w:rPr>
              <w:t>营养液和</w:t>
            </w:r>
            <w:r w:rsidR="00A6476D">
              <w:rPr>
                <w:rFonts w:ascii="Times New Roman" w:hAnsi="Times New Roman" w:hint="eastAsia"/>
                <w:sz w:val="24"/>
              </w:rPr>
              <w:t>琼脂</w:t>
            </w:r>
            <w:r w:rsidR="00556C9A">
              <w:rPr>
                <w:rFonts w:ascii="Times New Roman" w:hAnsi="Times New Roman" w:hint="eastAsia"/>
                <w:sz w:val="24"/>
              </w:rPr>
              <w:t>、污泥</w:t>
            </w:r>
            <w:r w:rsidR="00FE59B9">
              <w:rPr>
                <w:rFonts w:ascii="Times New Roman" w:hAnsi="Times New Roman" w:hint="eastAsia"/>
                <w:sz w:val="24"/>
              </w:rPr>
              <w:t>等</w:t>
            </w:r>
            <w:r w:rsidRPr="00DC6C3E">
              <w:rPr>
                <w:rFonts w:ascii="Times New Roman" w:hAnsi="Times New Roman"/>
                <w:sz w:val="24"/>
              </w:rPr>
              <w:t>。</w:t>
            </w:r>
          </w:p>
          <w:p w:rsidR="00552574" w:rsidRPr="00DC6C3E" w:rsidRDefault="00552574" w:rsidP="009609BA">
            <w:pPr>
              <w:pStyle w:val="aa"/>
              <w:numPr>
                <w:ilvl w:val="0"/>
                <w:numId w:val="7"/>
              </w:numPr>
              <w:spacing w:after="0" w:line="360" w:lineRule="auto"/>
              <w:rPr>
                <w:rFonts w:ascii="Times New Roman" w:hAnsi="Times New Roman"/>
                <w:sz w:val="24"/>
              </w:rPr>
            </w:pPr>
            <w:r w:rsidRPr="00DC6C3E">
              <w:rPr>
                <w:rFonts w:ascii="Times New Roman" w:hAnsi="Times New Roman"/>
                <w:sz w:val="24"/>
              </w:rPr>
              <w:t>生活垃圾</w:t>
            </w:r>
          </w:p>
          <w:p w:rsidR="00FE59B9" w:rsidRDefault="00FE59B9" w:rsidP="009609BA">
            <w:pPr>
              <w:pStyle w:val="aa"/>
              <w:spacing w:after="0" w:line="360" w:lineRule="auto"/>
              <w:ind w:firstLineChars="200" w:firstLine="480"/>
              <w:rPr>
                <w:rFonts w:ascii="Times New Roman" w:hAnsi="Times New Roman"/>
                <w:color w:val="000000"/>
                <w:sz w:val="24"/>
              </w:rPr>
            </w:pPr>
            <w:r>
              <w:rPr>
                <w:rFonts w:ascii="Times New Roman" w:hAnsi="Times New Roman" w:hint="eastAsia"/>
                <w:color w:val="000000"/>
                <w:sz w:val="24"/>
              </w:rPr>
              <w:t>职工生活垃圾产生量按</w:t>
            </w:r>
            <w:r>
              <w:rPr>
                <w:rFonts w:ascii="Times New Roman" w:hAnsi="Times New Roman"/>
                <w:color w:val="000000"/>
                <w:sz w:val="24"/>
              </w:rPr>
              <w:t>0.5kg/</w:t>
            </w:r>
            <w:r>
              <w:rPr>
                <w:rFonts w:ascii="Times New Roman" w:hAnsi="Times New Roman" w:hint="eastAsia"/>
                <w:color w:val="000000"/>
                <w:sz w:val="24"/>
              </w:rPr>
              <w:t>人</w:t>
            </w:r>
            <w:r>
              <w:rPr>
                <w:rFonts w:ascii="Times New Roman" w:hAnsi="Times New Roman"/>
                <w:color w:val="000000"/>
                <w:sz w:val="24"/>
              </w:rPr>
              <w:t>•d</w:t>
            </w:r>
            <w:r>
              <w:rPr>
                <w:rFonts w:ascii="Times New Roman" w:hAnsi="Times New Roman" w:hint="eastAsia"/>
                <w:color w:val="000000"/>
                <w:sz w:val="24"/>
              </w:rPr>
              <w:t>计，本项目职工人数</w:t>
            </w:r>
            <w:r>
              <w:rPr>
                <w:rFonts w:ascii="Times New Roman" w:hAnsi="Times New Roman" w:hint="eastAsia"/>
                <w:sz w:val="24"/>
              </w:rPr>
              <w:t>为</w:t>
            </w:r>
            <w:r>
              <w:rPr>
                <w:rFonts w:ascii="Times New Roman" w:hAnsi="Times New Roman" w:hint="eastAsia"/>
                <w:sz w:val="24"/>
              </w:rPr>
              <w:t>10</w:t>
            </w:r>
            <w:r>
              <w:rPr>
                <w:rFonts w:ascii="Times New Roman" w:hAnsi="Times New Roman" w:hint="eastAsia"/>
                <w:sz w:val="24"/>
              </w:rPr>
              <w:t>人</w:t>
            </w:r>
            <w:r>
              <w:rPr>
                <w:rFonts w:ascii="Times New Roman" w:hAnsi="Times New Roman" w:hint="eastAsia"/>
                <w:color w:val="000000"/>
                <w:sz w:val="24"/>
              </w:rPr>
              <w:t>，则职工生活垃圾产生量</w:t>
            </w:r>
            <w:r>
              <w:rPr>
                <w:rFonts w:ascii="Times New Roman" w:hAnsi="Times New Roman" w:hint="eastAsia"/>
                <w:sz w:val="24"/>
              </w:rPr>
              <w:t>为</w:t>
            </w:r>
            <w:r>
              <w:rPr>
                <w:rFonts w:ascii="Times New Roman" w:hAnsi="Times New Roman" w:hint="eastAsia"/>
                <w:sz w:val="24"/>
              </w:rPr>
              <w:t>5</w:t>
            </w:r>
            <w:r>
              <w:rPr>
                <w:rFonts w:ascii="Times New Roman" w:hAnsi="Times New Roman"/>
                <w:sz w:val="24"/>
              </w:rPr>
              <w:t>kg/d</w:t>
            </w:r>
            <w:r>
              <w:rPr>
                <w:rFonts w:ascii="Times New Roman" w:hAnsi="Times New Roman" w:hint="eastAsia"/>
                <w:sz w:val="24"/>
              </w:rPr>
              <w:t>，</w:t>
            </w:r>
            <w:r>
              <w:rPr>
                <w:rFonts w:ascii="Times New Roman" w:hAnsi="Times New Roman" w:hint="eastAsia"/>
                <w:sz w:val="24"/>
              </w:rPr>
              <w:t>1.5</w:t>
            </w:r>
            <w:r>
              <w:rPr>
                <w:rFonts w:ascii="Times New Roman" w:hAnsi="Times New Roman"/>
                <w:sz w:val="24"/>
              </w:rPr>
              <w:t>t/a</w:t>
            </w:r>
            <w:r>
              <w:rPr>
                <w:rFonts w:ascii="Times New Roman" w:hAnsi="Times New Roman" w:hint="eastAsia"/>
                <w:sz w:val="24"/>
              </w:rPr>
              <w:t>，</w:t>
            </w:r>
            <w:r>
              <w:rPr>
                <w:rFonts w:ascii="Times New Roman" w:hAnsi="Times New Roman" w:hint="eastAsia"/>
                <w:color w:val="000000"/>
                <w:sz w:val="24"/>
              </w:rPr>
              <w:t>主要采用垃圾桶分类收集，收集后的生活垃圾由</w:t>
            </w:r>
            <w:r w:rsidR="009609BA">
              <w:rPr>
                <w:rFonts w:ascii="Times New Roman" w:hAnsi="Times New Roman" w:hint="eastAsia"/>
                <w:color w:val="000000"/>
                <w:sz w:val="24"/>
              </w:rPr>
              <w:t>由园区交</w:t>
            </w:r>
            <w:r>
              <w:rPr>
                <w:rFonts w:ascii="Times New Roman" w:hAnsi="Times New Roman" w:hint="eastAsia"/>
                <w:color w:val="000000"/>
                <w:sz w:val="24"/>
              </w:rPr>
              <w:t>环卫部门统一处理。</w:t>
            </w:r>
          </w:p>
          <w:p w:rsidR="00552574" w:rsidRPr="00DC6C3E" w:rsidRDefault="009834AE" w:rsidP="009609BA">
            <w:pPr>
              <w:pStyle w:val="aa"/>
              <w:spacing w:after="0" w:line="360" w:lineRule="auto"/>
              <w:ind w:firstLineChars="200" w:firstLine="480"/>
              <w:rPr>
                <w:rFonts w:ascii="Times New Roman" w:hAnsi="Times New Roman"/>
                <w:sz w:val="24"/>
              </w:rPr>
            </w:pPr>
            <w:r>
              <w:rPr>
                <w:rFonts w:ascii="宋体" w:hAnsi="宋体" w:cs="宋体" w:hint="eastAsia"/>
                <w:sz w:val="24"/>
              </w:rPr>
              <w:t>②</w:t>
            </w:r>
            <w:r w:rsidR="00FE59B9">
              <w:rPr>
                <w:rFonts w:ascii="Times New Roman" w:hAnsi="Times New Roman" w:hint="eastAsia"/>
                <w:sz w:val="24"/>
              </w:rPr>
              <w:t>废包装</w:t>
            </w:r>
            <w:r w:rsidR="00B332D1">
              <w:rPr>
                <w:rFonts w:ascii="Times New Roman" w:hAnsi="Times New Roman" w:hint="eastAsia"/>
                <w:sz w:val="24"/>
              </w:rPr>
              <w:t>品</w:t>
            </w:r>
          </w:p>
          <w:p w:rsidR="00642E21" w:rsidRDefault="00B332D1" w:rsidP="009609BA">
            <w:pPr>
              <w:pStyle w:val="aa"/>
              <w:spacing w:after="0" w:line="360" w:lineRule="auto"/>
              <w:ind w:firstLineChars="200" w:firstLine="480"/>
              <w:rPr>
                <w:rFonts w:ascii="Times New Roman" w:hAnsi="Times New Roman"/>
                <w:sz w:val="24"/>
              </w:rPr>
            </w:pPr>
            <w:r>
              <w:rPr>
                <w:rFonts w:ascii="Times New Roman" w:hAnsi="Times New Roman" w:hint="eastAsia"/>
                <w:sz w:val="24"/>
              </w:rPr>
              <w:t>本项目购买原料在使用后会产生费包装品，包含纸箱</w:t>
            </w:r>
            <w:r w:rsidR="00A8539E">
              <w:rPr>
                <w:rFonts w:ascii="Times New Roman" w:hAnsi="Times New Roman" w:hint="eastAsia"/>
                <w:sz w:val="24"/>
              </w:rPr>
              <w:t>、</w:t>
            </w:r>
            <w:r>
              <w:rPr>
                <w:rFonts w:ascii="Times New Roman" w:hAnsi="Times New Roman" w:hint="eastAsia"/>
                <w:sz w:val="24"/>
              </w:rPr>
              <w:t>包装纸</w:t>
            </w:r>
            <w:r w:rsidR="00A8539E">
              <w:rPr>
                <w:rFonts w:ascii="Times New Roman" w:hAnsi="Times New Roman" w:hint="eastAsia"/>
                <w:sz w:val="24"/>
              </w:rPr>
              <w:t>和木包装箱</w:t>
            </w:r>
            <w:r>
              <w:rPr>
                <w:rFonts w:ascii="Times New Roman" w:hAnsi="Times New Roman" w:hint="eastAsia"/>
                <w:sz w:val="24"/>
              </w:rPr>
              <w:t>，产生量约为</w:t>
            </w:r>
            <w:r w:rsidR="00A8539E">
              <w:rPr>
                <w:rFonts w:ascii="Times New Roman" w:hAnsi="Times New Roman" w:hint="eastAsia"/>
                <w:sz w:val="24"/>
              </w:rPr>
              <w:t>30</w:t>
            </w:r>
            <w:r>
              <w:rPr>
                <w:rFonts w:ascii="Times New Roman" w:hAnsi="Times New Roman" w:hint="eastAsia"/>
                <w:sz w:val="24"/>
              </w:rPr>
              <w:t>t/a</w:t>
            </w:r>
            <w:r w:rsidR="00A8539E">
              <w:rPr>
                <w:rFonts w:ascii="Times New Roman" w:hAnsi="Times New Roman" w:hint="eastAsia"/>
                <w:sz w:val="24"/>
              </w:rPr>
              <w:t>，建设单位可将其分类收集后定期外售。</w:t>
            </w:r>
          </w:p>
          <w:p w:rsidR="00353880" w:rsidRPr="00DC6C3E" w:rsidRDefault="004A6FCB" w:rsidP="009609BA">
            <w:pPr>
              <w:pStyle w:val="aa"/>
              <w:spacing w:after="0" w:line="360" w:lineRule="auto"/>
              <w:ind w:firstLineChars="200" w:firstLine="480"/>
              <w:rPr>
                <w:rFonts w:ascii="Times New Roman" w:hAnsi="Times New Roman"/>
                <w:sz w:val="24"/>
              </w:rPr>
            </w:pPr>
            <w:r>
              <w:rPr>
                <w:rFonts w:ascii="宋体" w:hAnsi="宋体" w:cs="宋体" w:hint="eastAsia"/>
                <w:sz w:val="24"/>
              </w:rPr>
              <w:t>③</w:t>
            </w:r>
            <w:r w:rsidR="00A6476D">
              <w:rPr>
                <w:rFonts w:ascii="Times New Roman" w:hAnsi="Times New Roman" w:hint="eastAsia"/>
                <w:sz w:val="24"/>
              </w:rPr>
              <w:t>收集粉尘</w:t>
            </w:r>
          </w:p>
          <w:p w:rsidR="00353880" w:rsidRDefault="00A8539E" w:rsidP="009609BA">
            <w:pPr>
              <w:pStyle w:val="aa"/>
              <w:spacing w:after="0" w:line="360" w:lineRule="auto"/>
              <w:ind w:firstLineChars="200" w:firstLine="480"/>
              <w:rPr>
                <w:rFonts w:ascii="Times New Roman" w:hAnsi="Times New Roman"/>
                <w:sz w:val="24"/>
              </w:rPr>
            </w:pPr>
            <w:r>
              <w:rPr>
                <w:rFonts w:ascii="Times New Roman" w:hAnsi="Times New Roman" w:hint="eastAsia"/>
                <w:sz w:val="24"/>
              </w:rPr>
              <w:t>本项目除尘器收集的粉尘为可食用物质，不含有毒有害成分，其产生量为</w:t>
            </w:r>
            <w:r>
              <w:rPr>
                <w:rFonts w:ascii="Times New Roman" w:hAnsi="Times New Roman" w:hint="eastAsia"/>
                <w:sz w:val="24"/>
              </w:rPr>
              <w:t>2.985t/a</w:t>
            </w:r>
            <w:r>
              <w:rPr>
                <w:rFonts w:ascii="Times New Roman" w:hAnsi="Times New Roman" w:hint="eastAsia"/>
                <w:sz w:val="24"/>
              </w:rPr>
              <w:t>，建设单位可将其与生活垃圾一起交环卫部门处置。</w:t>
            </w:r>
          </w:p>
          <w:p w:rsidR="0078384C" w:rsidRDefault="0078384C" w:rsidP="00552574">
            <w:pPr>
              <w:pStyle w:val="aa"/>
              <w:spacing w:after="0" w:line="360" w:lineRule="auto"/>
              <w:ind w:firstLineChars="200" w:firstLine="480"/>
              <w:rPr>
                <w:rFonts w:ascii="Times New Roman" w:hAnsi="Times New Roman"/>
                <w:sz w:val="24"/>
              </w:rPr>
            </w:pPr>
            <w:r>
              <w:rPr>
                <w:rFonts w:ascii="宋体" w:hAnsi="宋体" w:hint="eastAsia"/>
                <w:sz w:val="24"/>
              </w:rPr>
              <w:t>④</w:t>
            </w:r>
            <w:r w:rsidR="00A6476D">
              <w:rPr>
                <w:rFonts w:ascii="Times New Roman" w:hAnsi="Times New Roman" w:hint="eastAsia"/>
                <w:sz w:val="24"/>
              </w:rPr>
              <w:t>不合格产品</w:t>
            </w:r>
          </w:p>
          <w:p w:rsidR="0078384C" w:rsidRDefault="002B1A2A" w:rsidP="00552574">
            <w:pPr>
              <w:pStyle w:val="aa"/>
              <w:spacing w:after="0" w:line="360" w:lineRule="auto"/>
              <w:ind w:firstLineChars="200" w:firstLine="480"/>
              <w:rPr>
                <w:rFonts w:ascii="Times New Roman" w:hAnsi="Times New Roman"/>
                <w:sz w:val="24"/>
              </w:rPr>
            </w:pPr>
            <w:r>
              <w:rPr>
                <w:rFonts w:ascii="Times New Roman" w:hAnsi="Times New Roman" w:hint="eastAsia"/>
                <w:sz w:val="24"/>
              </w:rPr>
              <w:t>本项目各类产品在定期检测后会由于相关理化性质和口感等不符合相关要求而形成不合格产品，不同种类产品的不合格品产生量不一，约为产品含量的</w:t>
            </w:r>
            <w:r>
              <w:rPr>
                <w:rFonts w:ascii="Times New Roman" w:hAnsi="Times New Roman" w:hint="eastAsia"/>
                <w:sz w:val="24"/>
              </w:rPr>
              <w:t>0.1%-1%</w:t>
            </w:r>
            <w:r>
              <w:rPr>
                <w:rFonts w:ascii="Times New Roman" w:hAnsi="Times New Roman" w:hint="eastAsia"/>
                <w:sz w:val="24"/>
              </w:rPr>
              <w:t>，其产生量合计</w:t>
            </w:r>
            <w:r w:rsidR="009609BA">
              <w:rPr>
                <w:rFonts w:ascii="Times New Roman" w:hAnsi="Times New Roman" w:hint="eastAsia"/>
                <w:sz w:val="24"/>
              </w:rPr>
              <w:t>约</w:t>
            </w:r>
            <w:r>
              <w:rPr>
                <w:rFonts w:ascii="Times New Roman" w:hAnsi="Times New Roman" w:hint="eastAsia"/>
                <w:sz w:val="24"/>
              </w:rPr>
              <w:t>为</w:t>
            </w:r>
            <w:r>
              <w:rPr>
                <w:rFonts w:ascii="Times New Roman" w:hAnsi="Times New Roman" w:hint="eastAsia"/>
                <w:sz w:val="24"/>
              </w:rPr>
              <w:t>0.954t/a</w:t>
            </w:r>
            <w:r>
              <w:rPr>
                <w:rFonts w:ascii="Times New Roman" w:hAnsi="Times New Roman" w:hint="eastAsia"/>
                <w:sz w:val="24"/>
              </w:rPr>
              <w:t>，</w:t>
            </w:r>
            <w:r w:rsidR="009609BA">
              <w:rPr>
                <w:rFonts w:ascii="Times New Roman" w:hAnsi="Times New Roman" w:hint="eastAsia"/>
                <w:sz w:val="24"/>
              </w:rPr>
              <w:t>这些产品虽有瑕疵，但不影响食</w:t>
            </w:r>
            <w:r w:rsidR="005F1808">
              <w:rPr>
                <w:rFonts w:ascii="Times New Roman" w:hAnsi="Times New Roman" w:hint="eastAsia"/>
                <w:sz w:val="24"/>
              </w:rPr>
              <w:t>用</w:t>
            </w:r>
            <w:r w:rsidR="009609BA">
              <w:rPr>
                <w:rFonts w:ascii="Times New Roman" w:hAnsi="Times New Roman" w:hint="eastAsia"/>
                <w:sz w:val="24"/>
              </w:rPr>
              <w:t>，故</w:t>
            </w:r>
            <w:r w:rsidR="00742737">
              <w:rPr>
                <w:rFonts w:ascii="Times New Roman" w:hAnsi="Times New Roman" w:hint="eastAsia"/>
                <w:sz w:val="24"/>
              </w:rPr>
              <w:t>可由鑫鑫德</w:t>
            </w:r>
            <w:r w:rsidR="00432966">
              <w:rPr>
                <w:rFonts w:ascii="Times New Roman" w:hAnsi="Times New Roman" w:hint="eastAsia"/>
                <w:sz w:val="24"/>
              </w:rPr>
              <w:t>集团</w:t>
            </w:r>
            <w:r w:rsidR="00742737">
              <w:rPr>
                <w:rFonts w:ascii="Times New Roman" w:hAnsi="Times New Roman" w:hint="eastAsia"/>
                <w:sz w:val="24"/>
              </w:rPr>
              <w:t>公司员工内部消耗。</w:t>
            </w:r>
          </w:p>
          <w:p w:rsidR="00A6476D" w:rsidRDefault="000F357F" w:rsidP="00A6476D">
            <w:pPr>
              <w:pStyle w:val="aa"/>
              <w:spacing w:after="0" w:line="360" w:lineRule="auto"/>
              <w:ind w:firstLineChars="200" w:firstLine="480"/>
              <w:rPr>
                <w:rFonts w:ascii="Times New Roman" w:hAnsi="Times New Roman"/>
                <w:sz w:val="24"/>
              </w:rPr>
            </w:pPr>
            <w:r>
              <w:rPr>
                <w:rFonts w:ascii="宋体" w:hAnsi="宋体" w:hint="eastAsia"/>
                <w:sz w:val="24"/>
              </w:rPr>
              <w:t>⑤</w:t>
            </w:r>
            <w:r w:rsidR="00A6476D">
              <w:rPr>
                <w:rFonts w:ascii="Times New Roman" w:hAnsi="Times New Roman" w:hint="eastAsia"/>
                <w:sz w:val="24"/>
              </w:rPr>
              <w:t>废</w:t>
            </w:r>
            <w:r w:rsidR="00FB788D">
              <w:rPr>
                <w:rFonts w:ascii="Times New Roman" w:hAnsi="Times New Roman" w:hint="eastAsia"/>
                <w:sz w:val="24"/>
              </w:rPr>
              <w:t>营养液和</w:t>
            </w:r>
            <w:r w:rsidR="00A6476D">
              <w:rPr>
                <w:rFonts w:ascii="Times New Roman" w:hAnsi="Times New Roman" w:hint="eastAsia"/>
                <w:sz w:val="24"/>
              </w:rPr>
              <w:t>琼脂</w:t>
            </w:r>
          </w:p>
          <w:p w:rsidR="00A6476D" w:rsidRDefault="00FB788D" w:rsidP="00A6476D">
            <w:pPr>
              <w:pStyle w:val="aa"/>
              <w:spacing w:after="0" w:line="360" w:lineRule="auto"/>
              <w:ind w:firstLineChars="200" w:firstLine="480"/>
              <w:rPr>
                <w:rFonts w:ascii="Times New Roman" w:hAnsi="Times New Roman"/>
                <w:sz w:val="24"/>
              </w:rPr>
            </w:pPr>
            <w:r>
              <w:rPr>
                <w:rFonts w:ascii="Times New Roman" w:hAnsi="Times New Roman" w:hint="eastAsia"/>
                <w:sz w:val="24"/>
              </w:rPr>
              <w:t>本项目进行微生物实验过程中会产生废营养液和琼脂，产生量为</w:t>
            </w:r>
            <w:r>
              <w:rPr>
                <w:rFonts w:ascii="Times New Roman" w:hAnsi="Times New Roman"/>
                <w:sz w:val="24"/>
              </w:rPr>
              <w:t>0.</w:t>
            </w:r>
            <w:r>
              <w:rPr>
                <w:rFonts w:ascii="Times New Roman" w:hAnsi="Times New Roman" w:hint="eastAsia"/>
                <w:sz w:val="24"/>
              </w:rPr>
              <w:t>1</w:t>
            </w:r>
            <w:r>
              <w:rPr>
                <w:rFonts w:ascii="Times New Roman" w:hAnsi="Times New Roman"/>
                <w:sz w:val="24"/>
              </w:rPr>
              <w:t>t/a</w:t>
            </w:r>
            <w:r>
              <w:rPr>
                <w:rFonts w:ascii="Times New Roman" w:hAnsi="Times New Roman" w:hint="eastAsia"/>
                <w:sz w:val="24"/>
              </w:rPr>
              <w:t>。营养液和琼脂本身无污染，但其上接种培养了大量的大肠杆菌等，建设单位可将其高温灭活后，交给环卫部门处置。</w:t>
            </w:r>
          </w:p>
          <w:p w:rsidR="00556C9A" w:rsidRDefault="00556C9A" w:rsidP="00A6476D">
            <w:pPr>
              <w:pStyle w:val="aa"/>
              <w:spacing w:after="0" w:line="360" w:lineRule="auto"/>
              <w:ind w:firstLineChars="200" w:firstLine="480"/>
              <w:rPr>
                <w:rFonts w:ascii="Times New Roman" w:hAnsi="Times New Roman"/>
                <w:sz w:val="24"/>
              </w:rPr>
            </w:pPr>
            <w:r>
              <w:rPr>
                <w:rFonts w:ascii="宋体" w:hAnsi="宋体" w:hint="eastAsia"/>
                <w:sz w:val="24"/>
              </w:rPr>
              <w:t>⑥</w:t>
            </w:r>
            <w:r>
              <w:rPr>
                <w:rFonts w:ascii="Times New Roman" w:hAnsi="Times New Roman" w:hint="eastAsia"/>
                <w:sz w:val="24"/>
              </w:rPr>
              <w:t>污泥</w:t>
            </w:r>
          </w:p>
          <w:p w:rsidR="000A4CC6" w:rsidRPr="000A4CC6" w:rsidRDefault="007150E4" w:rsidP="000A4CC6">
            <w:pPr>
              <w:pStyle w:val="aa"/>
              <w:spacing w:after="0" w:line="360" w:lineRule="auto"/>
              <w:ind w:firstLineChars="200" w:firstLine="480"/>
              <w:rPr>
                <w:rFonts w:ascii="Times New Roman" w:hAnsi="Times New Roman"/>
              </w:rPr>
            </w:pPr>
            <w:r>
              <w:rPr>
                <w:rFonts w:ascii="Times New Roman" w:hAnsi="Times New Roman" w:hint="eastAsia"/>
                <w:sz w:val="24"/>
              </w:rPr>
              <w:t>本项目生产废水处理流程中含气浮工艺，</w:t>
            </w:r>
            <w:r w:rsidR="000A4CC6">
              <w:rPr>
                <w:rFonts w:ascii="Times New Roman" w:hAnsi="Times New Roman" w:hint="eastAsia"/>
                <w:sz w:val="24"/>
              </w:rPr>
              <w:t>对</w:t>
            </w:r>
            <w:r w:rsidR="000A4CC6">
              <w:rPr>
                <w:rFonts w:ascii="Times New Roman" w:hAnsi="Times New Roman" w:hint="eastAsia"/>
                <w:sz w:val="24"/>
              </w:rPr>
              <w:t>SS</w:t>
            </w:r>
            <w:r w:rsidR="000A4CC6">
              <w:rPr>
                <w:rFonts w:ascii="Times New Roman" w:hAnsi="Times New Roman" w:hint="eastAsia"/>
                <w:sz w:val="24"/>
              </w:rPr>
              <w:t>的处理量为</w:t>
            </w:r>
            <w:r w:rsidR="000A4CC6" w:rsidRPr="000A4CC6">
              <w:rPr>
                <w:rFonts w:ascii="Times New Roman" w:hAnsi="Times New Roman" w:hint="eastAsia"/>
                <w:sz w:val="24"/>
              </w:rPr>
              <w:t>0.3475</w:t>
            </w:r>
            <w:r w:rsidR="000A4CC6">
              <w:rPr>
                <w:rFonts w:ascii="Times New Roman" w:hAnsi="Times New Roman" w:hint="eastAsia"/>
                <w:sz w:val="24"/>
              </w:rPr>
              <w:t>t/a</w:t>
            </w:r>
            <w:r w:rsidR="000A4CC6">
              <w:rPr>
                <w:rFonts w:ascii="Times New Roman" w:hAnsi="Times New Roman" w:hint="eastAsia"/>
                <w:sz w:val="24"/>
              </w:rPr>
              <w:t>，考虑到经脱水处理后污泥含水率约为</w:t>
            </w:r>
            <w:r w:rsidR="000A4CC6">
              <w:rPr>
                <w:rFonts w:ascii="Times New Roman" w:hAnsi="Times New Roman" w:hint="eastAsia"/>
                <w:sz w:val="24"/>
              </w:rPr>
              <w:t>70%</w:t>
            </w:r>
            <w:r w:rsidR="000A4CC6">
              <w:rPr>
                <w:rFonts w:ascii="Times New Roman" w:hAnsi="Times New Roman" w:hint="eastAsia"/>
                <w:sz w:val="24"/>
              </w:rPr>
              <w:t>，则本项目气浮工序产生的污泥量约为</w:t>
            </w:r>
            <w:r w:rsidR="000A4CC6">
              <w:rPr>
                <w:rFonts w:ascii="Times New Roman" w:hAnsi="Times New Roman" w:hint="eastAsia"/>
                <w:sz w:val="24"/>
              </w:rPr>
              <w:t>1.16t/a</w:t>
            </w:r>
            <w:r w:rsidR="000A4CC6">
              <w:rPr>
                <w:rFonts w:ascii="Times New Roman" w:hAnsi="Times New Roman" w:hint="eastAsia"/>
                <w:sz w:val="24"/>
              </w:rPr>
              <w:t>。</w:t>
            </w:r>
            <w:r w:rsidR="00AA08D0">
              <w:rPr>
                <w:rFonts w:ascii="Times New Roman" w:hAnsi="Times New Roman" w:hint="eastAsia"/>
                <w:sz w:val="24"/>
              </w:rPr>
              <w:t>根据《国家</w:t>
            </w:r>
            <w:r w:rsidR="00AA08D0">
              <w:rPr>
                <w:rFonts w:ascii="Times New Roman" w:hAnsi="Times New Roman" w:hint="eastAsia"/>
                <w:sz w:val="24"/>
              </w:rPr>
              <w:lastRenderedPageBreak/>
              <w:t>危险废物名录》（</w:t>
            </w:r>
            <w:r w:rsidR="00AA08D0">
              <w:rPr>
                <w:rFonts w:ascii="Times New Roman" w:hAnsi="Times New Roman"/>
                <w:sz w:val="24"/>
              </w:rPr>
              <w:t>2021</w:t>
            </w:r>
            <w:r w:rsidR="00AA08D0">
              <w:rPr>
                <w:rFonts w:ascii="Times New Roman" w:hAnsi="Times New Roman" w:hint="eastAsia"/>
                <w:sz w:val="24"/>
              </w:rPr>
              <w:t>年版）中规定，本项目产生污泥属于危险废弃物，危废类别为“</w:t>
            </w:r>
            <w:r w:rsidR="00AA08D0">
              <w:rPr>
                <w:rFonts w:ascii="Times New Roman" w:hAnsi="Times New Roman" w:hint="eastAsia"/>
                <w:sz w:val="24"/>
              </w:rPr>
              <w:t>HW</w:t>
            </w:r>
            <w:r w:rsidR="005658BC">
              <w:rPr>
                <w:rFonts w:ascii="Times New Roman" w:hAnsi="Times New Roman" w:hint="eastAsia"/>
                <w:sz w:val="24"/>
              </w:rPr>
              <w:t xml:space="preserve">49 </w:t>
            </w:r>
            <w:r w:rsidR="00AA08D0" w:rsidRPr="00AA08D0">
              <w:rPr>
                <w:rFonts w:ascii="Times New Roman" w:hAnsi="Times New Roman"/>
                <w:sz w:val="24"/>
              </w:rPr>
              <w:t>772-006-49</w:t>
            </w:r>
            <w:r w:rsidR="00AA08D0">
              <w:rPr>
                <w:rFonts w:ascii="Times New Roman" w:hAnsi="Times New Roman" w:hint="eastAsia"/>
                <w:sz w:val="24"/>
              </w:rPr>
              <w:t>”，</w:t>
            </w:r>
            <w:r w:rsidR="009609BA">
              <w:rPr>
                <w:rFonts w:ascii="Times New Roman" w:hAnsi="Times New Roman" w:hint="eastAsia"/>
                <w:sz w:val="24"/>
              </w:rPr>
              <w:t>可由有资质单位定期于污泥池内抽吸</w:t>
            </w:r>
            <w:r w:rsidR="00695570">
              <w:rPr>
                <w:rFonts w:ascii="Times New Roman" w:hAnsi="Times New Roman" w:hint="eastAsia"/>
                <w:sz w:val="24"/>
              </w:rPr>
              <w:t>并处置</w:t>
            </w:r>
            <w:r w:rsidR="00AA08D0">
              <w:rPr>
                <w:rFonts w:ascii="Times New Roman" w:hAnsi="Times New Roman" w:hint="eastAsia"/>
                <w:sz w:val="24"/>
              </w:rPr>
              <w:t>。</w:t>
            </w:r>
          </w:p>
          <w:p w:rsidR="00FE59B9" w:rsidRDefault="00F92396" w:rsidP="00FE59B9">
            <w:pPr>
              <w:pStyle w:val="aa"/>
              <w:adjustRightInd w:val="0"/>
              <w:snapToGrid w:val="0"/>
              <w:spacing w:after="0" w:line="360" w:lineRule="auto"/>
              <w:ind w:firstLineChars="200" w:firstLine="482"/>
              <w:rPr>
                <w:rFonts w:ascii="Times New Roman" w:hAnsi="Times New Roman"/>
                <w:b/>
                <w:sz w:val="24"/>
              </w:rPr>
            </w:pPr>
            <w:r w:rsidRPr="00F12426">
              <w:rPr>
                <w:rFonts w:ascii="Times New Roman" w:hAnsi="Times New Roman" w:hint="eastAsia"/>
                <w:b/>
                <w:sz w:val="24"/>
              </w:rPr>
              <w:t>5</w:t>
            </w:r>
            <w:r w:rsidRPr="00F12426">
              <w:rPr>
                <w:rFonts w:ascii="Times New Roman" w:hAnsi="Times New Roman"/>
                <w:b/>
                <w:sz w:val="24"/>
              </w:rPr>
              <w:t>、</w:t>
            </w:r>
            <w:r w:rsidR="00FE59B9">
              <w:rPr>
                <w:rFonts w:ascii="Times New Roman" w:hAnsi="Times New Roman" w:hint="eastAsia"/>
                <w:b/>
                <w:sz w:val="24"/>
              </w:rPr>
              <w:t>物料平衡</w:t>
            </w:r>
          </w:p>
          <w:p w:rsidR="00FE59B9" w:rsidRDefault="00FE59B9" w:rsidP="00FE59B9">
            <w:pPr>
              <w:pStyle w:val="aa"/>
              <w:adjustRightInd w:val="0"/>
              <w:snapToGrid w:val="0"/>
              <w:spacing w:after="0" w:line="360" w:lineRule="auto"/>
              <w:ind w:firstLineChars="200" w:firstLine="480"/>
              <w:rPr>
                <w:rFonts w:ascii="Times New Roman" w:hAnsi="Times New Roman"/>
                <w:sz w:val="24"/>
              </w:rPr>
            </w:pPr>
            <w:r>
              <w:rPr>
                <w:rFonts w:ascii="Times New Roman" w:hAnsi="Times New Roman" w:hint="eastAsia"/>
                <w:sz w:val="24"/>
              </w:rPr>
              <w:t>本项目物料平衡见下表</w:t>
            </w:r>
            <w:r w:rsidR="009E472F">
              <w:rPr>
                <w:rFonts w:ascii="Times New Roman" w:hAnsi="Times New Roman" w:hint="eastAsia"/>
                <w:sz w:val="24"/>
              </w:rPr>
              <w:t>1</w:t>
            </w:r>
            <w:r w:rsidR="00E13590">
              <w:rPr>
                <w:rFonts w:ascii="Times New Roman" w:hAnsi="Times New Roman" w:hint="eastAsia"/>
                <w:sz w:val="24"/>
              </w:rPr>
              <w:t>8</w:t>
            </w:r>
            <w:r>
              <w:rPr>
                <w:rFonts w:ascii="Times New Roman" w:hAnsi="Times New Roman" w:hint="eastAsia"/>
                <w:sz w:val="24"/>
              </w:rPr>
              <w:t>。</w:t>
            </w:r>
          </w:p>
          <w:p w:rsidR="00FE59B9" w:rsidRDefault="00FE59B9" w:rsidP="00FE59B9">
            <w:pPr>
              <w:pStyle w:val="aa"/>
              <w:adjustRightInd w:val="0"/>
              <w:snapToGrid w:val="0"/>
              <w:spacing w:after="0"/>
              <w:ind w:firstLine="482"/>
              <w:jc w:val="center"/>
              <w:rPr>
                <w:rFonts w:ascii="Times New Roman" w:hAnsi="Times New Roman"/>
                <w:sz w:val="24"/>
              </w:rPr>
            </w:pPr>
            <w:r>
              <w:rPr>
                <w:rFonts w:ascii="Times New Roman" w:hAnsi="Times New Roman" w:hint="eastAsia"/>
                <w:b/>
                <w:sz w:val="24"/>
              </w:rPr>
              <w:t>表</w:t>
            </w:r>
            <w:r w:rsidR="009E472F">
              <w:rPr>
                <w:rFonts w:ascii="Times New Roman" w:hAnsi="Times New Roman" w:hint="eastAsia"/>
                <w:b/>
                <w:sz w:val="24"/>
              </w:rPr>
              <w:t>1</w:t>
            </w:r>
            <w:r w:rsidR="00E13590">
              <w:rPr>
                <w:rFonts w:ascii="Times New Roman" w:hAnsi="Times New Roman" w:hint="eastAsia"/>
                <w:b/>
                <w:sz w:val="24"/>
              </w:rPr>
              <w:t>8</w:t>
            </w:r>
            <w:r>
              <w:rPr>
                <w:rFonts w:ascii="Times New Roman" w:hAnsi="Times New Roman"/>
                <w:b/>
                <w:sz w:val="24"/>
              </w:rPr>
              <w:t xml:space="preserve">   </w:t>
            </w:r>
            <w:r>
              <w:rPr>
                <w:rFonts w:ascii="Times New Roman" w:hAnsi="Times New Roman" w:hint="eastAsia"/>
                <w:b/>
                <w:sz w:val="24"/>
              </w:rPr>
              <w:t>生产物料平衡表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84"/>
              <w:gridCol w:w="1334"/>
              <w:gridCol w:w="1376"/>
              <w:gridCol w:w="1297"/>
              <w:gridCol w:w="1148"/>
              <w:gridCol w:w="1701"/>
              <w:gridCol w:w="1515"/>
            </w:tblGrid>
            <w:tr w:rsidR="00FE59B9" w:rsidTr="00FE59B9">
              <w:trPr>
                <w:trHeight w:val="397"/>
                <w:jc w:val="center"/>
              </w:trPr>
              <w:tc>
                <w:tcPr>
                  <w:tcW w:w="784" w:type="dxa"/>
                  <w:vMerge w:val="restart"/>
                  <w:tcBorders>
                    <w:top w:val="single" w:sz="12" w:space="0" w:color="auto"/>
                    <w:left w:val="single" w:sz="12"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序号</w:t>
                  </w:r>
                </w:p>
              </w:tc>
              <w:tc>
                <w:tcPr>
                  <w:tcW w:w="2710" w:type="dxa"/>
                  <w:gridSpan w:val="2"/>
                  <w:tcBorders>
                    <w:top w:val="single" w:sz="12" w:space="0" w:color="auto"/>
                    <w:left w:val="single" w:sz="6"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投入</w:t>
                  </w:r>
                </w:p>
              </w:tc>
              <w:tc>
                <w:tcPr>
                  <w:tcW w:w="5661" w:type="dxa"/>
                  <w:gridSpan w:val="4"/>
                  <w:tcBorders>
                    <w:top w:val="single" w:sz="12" w:space="0" w:color="auto"/>
                    <w:left w:val="single" w:sz="6" w:space="0" w:color="auto"/>
                    <w:bottom w:val="single" w:sz="6" w:space="0" w:color="auto"/>
                    <w:right w:val="single" w:sz="12"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产出</w:t>
                  </w:r>
                </w:p>
              </w:tc>
            </w:tr>
            <w:tr w:rsidR="00FE59B9" w:rsidTr="00F246F4">
              <w:trPr>
                <w:trHeight w:val="397"/>
                <w:jc w:val="center"/>
              </w:trPr>
              <w:tc>
                <w:tcPr>
                  <w:tcW w:w="784" w:type="dxa"/>
                  <w:vMerge/>
                  <w:tcBorders>
                    <w:top w:val="single" w:sz="12" w:space="0" w:color="auto"/>
                    <w:left w:val="single" w:sz="12" w:space="0" w:color="auto"/>
                    <w:bottom w:val="single" w:sz="6" w:space="0" w:color="auto"/>
                    <w:right w:val="single" w:sz="6" w:space="0" w:color="auto"/>
                  </w:tcBorders>
                  <w:vAlign w:val="center"/>
                  <w:hideMark/>
                </w:tcPr>
                <w:p w:rsidR="00FE59B9" w:rsidRDefault="00FE59B9">
                  <w:pPr>
                    <w:widowControl/>
                    <w:jc w:val="left"/>
                    <w:rPr>
                      <w:rFonts w:ascii="Times New Roman" w:hAnsi="Times New Roman"/>
                      <w:szCs w:val="21"/>
                    </w:rPr>
                  </w:pPr>
                </w:p>
              </w:tc>
              <w:tc>
                <w:tcPr>
                  <w:tcW w:w="1334" w:type="dxa"/>
                  <w:tcBorders>
                    <w:top w:val="single" w:sz="6" w:space="0" w:color="auto"/>
                    <w:left w:val="single" w:sz="6"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物料</w:t>
                  </w:r>
                </w:p>
              </w:tc>
              <w:tc>
                <w:tcPr>
                  <w:tcW w:w="1376" w:type="dxa"/>
                  <w:tcBorders>
                    <w:top w:val="single" w:sz="6" w:space="0" w:color="auto"/>
                    <w:left w:val="single" w:sz="6"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用量（</w:t>
                  </w:r>
                  <w:r>
                    <w:rPr>
                      <w:rFonts w:ascii="Times New Roman" w:hAnsi="Times New Roman"/>
                      <w:szCs w:val="21"/>
                    </w:rPr>
                    <w:t>t/a</w:t>
                  </w:r>
                  <w:r>
                    <w:rPr>
                      <w:rFonts w:ascii="Times New Roman" w:hAnsi="Times New Roman" w:hint="eastAsia"/>
                      <w:szCs w:val="21"/>
                    </w:rPr>
                    <w:t>）</w:t>
                  </w:r>
                </w:p>
              </w:tc>
              <w:tc>
                <w:tcPr>
                  <w:tcW w:w="1297" w:type="dxa"/>
                  <w:tcBorders>
                    <w:top w:val="single" w:sz="6" w:space="0" w:color="auto"/>
                    <w:left w:val="single" w:sz="6"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产品</w:t>
                  </w:r>
                </w:p>
              </w:tc>
              <w:tc>
                <w:tcPr>
                  <w:tcW w:w="1148" w:type="dxa"/>
                  <w:tcBorders>
                    <w:top w:val="single" w:sz="6" w:space="0" w:color="auto"/>
                    <w:left w:val="single" w:sz="6"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产量</w:t>
                  </w:r>
                  <w:r>
                    <w:rPr>
                      <w:rFonts w:ascii="Times New Roman" w:hAnsi="Times New Roman"/>
                      <w:szCs w:val="21"/>
                    </w:rPr>
                    <w:t>(</w:t>
                  </w:r>
                  <w:r>
                    <w:rPr>
                      <w:rFonts w:ascii="Times New Roman" w:hAnsi="Times New Roman" w:hint="eastAsia"/>
                      <w:szCs w:val="21"/>
                    </w:rPr>
                    <w:t>（</w:t>
                  </w:r>
                  <w:r>
                    <w:rPr>
                      <w:rFonts w:ascii="Times New Roman" w:hAnsi="Times New Roman"/>
                      <w:szCs w:val="21"/>
                    </w:rPr>
                    <w:t>t/a</w:t>
                  </w:r>
                  <w:r>
                    <w:rPr>
                      <w:rFonts w:ascii="Times New Roman" w:hAnsi="Times New Roman" w:hint="eastAsia"/>
                      <w:szCs w:val="21"/>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副产物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生成量（</w:t>
                  </w:r>
                  <w:r>
                    <w:rPr>
                      <w:rFonts w:ascii="Times New Roman" w:hAnsi="Times New Roman"/>
                      <w:szCs w:val="21"/>
                    </w:rPr>
                    <w:t>t/a</w:t>
                  </w:r>
                  <w:r>
                    <w:rPr>
                      <w:rFonts w:ascii="Times New Roman" w:hAnsi="Times New Roman" w:hint="eastAsia"/>
                      <w:szCs w:val="21"/>
                    </w:rPr>
                    <w:t>）</w:t>
                  </w:r>
                </w:p>
              </w:tc>
            </w:tr>
            <w:tr w:rsidR="00F246F4"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szCs w:val="21"/>
                    </w:rPr>
                    <w:t>1</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spacing w:line="300" w:lineRule="auto"/>
                    <w:jc w:val="center"/>
                    <w:rPr>
                      <w:rFonts w:ascii="Times New Roman" w:hAnsi="Times New Roman"/>
                    </w:rPr>
                  </w:pPr>
                  <w:r w:rsidRPr="00742737">
                    <w:rPr>
                      <w:rFonts w:ascii="Times New Roman" w:hAnsi="Times New Roman" w:hint="eastAsia"/>
                    </w:rPr>
                    <w:t>果蔬粉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62</w:t>
                  </w:r>
                </w:p>
              </w:tc>
              <w:tc>
                <w:tcPr>
                  <w:tcW w:w="1297" w:type="dxa"/>
                  <w:vMerge w:val="restart"/>
                  <w:tcBorders>
                    <w:top w:val="single" w:sz="6" w:space="0" w:color="auto"/>
                    <w:left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kern w:val="0"/>
                    </w:rPr>
                    <w:t>固体饮料</w:t>
                  </w:r>
                </w:p>
              </w:tc>
              <w:tc>
                <w:tcPr>
                  <w:tcW w:w="1148" w:type="dxa"/>
                  <w:vMerge w:val="restart"/>
                  <w:tcBorders>
                    <w:top w:val="single" w:sz="6" w:space="0" w:color="auto"/>
                    <w:left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80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颗粒物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0.72</w:t>
                  </w:r>
                </w:p>
              </w:tc>
            </w:tr>
            <w:tr w:rsidR="00F246F4"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szCs w:val="21"/>
                    </w:rPr>
                    <w:t>2</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spacing w:line="300" w:lineRule="auto"/>
                    <w:jc w:val="center"/>
                    <w:rPr>
                      <w:rFonts w:ascii="Times New Roman" w:hAnsi="Times New Roman"/>
                    </w:rPr>
                  </w:pPr>
                  <w:r w:rsidRPr="00742737">
                    <w:rPr>
                      <w:rFonts w:ascii="Times New Roman" w:hAnsi="Times New Roman" w:hint="eastAsia"/>
                    </w:rPr>
                    <w:t>糖</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9</w:t>
                  </w:r>
                </w:p>
              </w:tc>
              <w:tc>
                <w:tcPr>
                  <w:tcW w:w="1297" w:type="dxa"/>
                  <w:vMerge/>
                  <w:tcBorders>
                    <w:left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148" w:type="dxa"/>
                  <w:vMerge/>
                  <w:tcBorders>
                    <w:left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0.08</w:t>
                  </w:r>
                </w:p>
              </w:tc>
            </w:tr>
            <w:tr w:rsidR="00F246F4"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szCs w:val="21"/>
                    </w:rPr>
                    <w:t>3</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spacing w:line="300" w:lineRule="auto"/>
                    <w:jc w:val="center"/>
                    <w:rPr>
                      <w:rFonts w:ascii="Times New Roman" w:hAnsi="Times New Roman"/>
                    </w:rPr>
                  </w:pPr>
                  <w:r w:rsidRPr="00742737">
                    <w:rPr>
                      <w:rFonts w:ascii="Times New Roman" w:hAnsi="Times New Roman" w:hint="eastAsia"/>
                    </w:rPr>
                    <w:t>茶粉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10</w:t>
                  </w:r>
                </w:p>
              </w:tc>
              <w:tc>
                <w:tcPr>
                  <w:tcW w:w="1297" w:type="dxa"/>
                  <w:vMerge/>
                  <w:tcBorders>
                    <w:left w:val="single" w:sz="6" w:space="0" w:color="auto"/>
                    <w:bottom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148" w:type="dxa"/>
                  <w:vMerge/>
                  <w:tcBorders>
                    <w:left w:val="single" w:sz="6" w:space="0" w:color="auto"/>
                    <w:bottom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0.2</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4</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spacing w:line="300" w:lineRule="auto"/>
                    <w:jc w:val="center"/>
                    <w:rPr>
                      <w:rFonts w:ascii="Times New Roman" w:hAnsi="Times New Roman"/>
                    </w:rPr>
                  </w:pPr>
                  <w:r w:rsidRPr="00742737">
                    <w:rPr>
                      <w:rFonts w:ascii="Times New Roman" w:hint="eastAsia"/>
                    </w:rPr>
                    <w:t>巧克力粉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25</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int="eastAsia"/>
                      <w:color w:val="000000"/>
                      <w:szCs w:val="21"/>
                    </w:rPr>
                    <w:t>糖果制品</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30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颗粒物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0.25</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5</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糖</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2.32</w:t>
                  </w:r>
                </w:p>
              </w:tc>
              <w:tc>
                <w:tcPr>
                  <w:tcW w:w="1297"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Default="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0.03</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6</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牛奶</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3</w:t>
                  </w:r>
                </w:p>
              </w:tc>
              <w:tc>
                <w:tcPr>
                  <w:tcW w:w="1297"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bottom"/>
                  <w:hideMark/>
                </w:tcPr>
                <w:p w:rsidR="00A6476D" w:rsidRDefault="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0.04</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7</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咖啡粉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7.62</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int="eastAsia"/>
                      <w:color w:val="000000"/>
                      <w:szCs w:val="21"/>
                    </w:rPr>
                    <w:t>可可产品</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颗粒物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Default="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0.152</w:t>
                  </w:r>
                </w:p>
              </w:tc>
            </w:tr>
            <w:tr w:rsidR="00A6476D" w:rsidTr="00A6476D">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8</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可可粉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7.57</w:t>
                  </w:r>
                </w:p>
              </w:tc>
              <w:tc>
                <w:tcPr>
                  <w:tcW w:w="1297" w:type="dxa"/>
                  <w:vMerge/>
                  <w:tcBorders>
                    <w:left w:val="single" w:sz="6" w:space="0" w:color="auto"/>
                    <w:bottom w:val="nil"/>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bottom w:val="nil"/>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0.015</w:t>
                  </w:r>
                </w:p>
              </w:tc>
            </w:tr>
            <w:tr w:rsidR="00A6476D" w:rsidTr="00A6476D">
              <w:trPr>
                <w:trHeight w:val="397"/>
                <w:jc w:val="center"/>
              </w:trPr>
              <w:tc>
                <w:tcPr>
                  <w:tcW w:w="784" w:type="dxa"/>
                  <w:vMerge w:val="restart"/>
                  <w:tcBorders>
                    <w:top w:val="single" w:sz="6" w:space="0" w:color="auto"/>
                    <w:left w:val="single" w:sz="12"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9</w:t>
                  </w:r>
                </w:p>
              </w:tc>
              <w:tc>
                <w:tcPr>
                  <w:tcW w:w="1334" w:type="dxa"/>
                  <w:vMerge w:val="restart"/>
                  <w:tcBorders>
                    <w:top w:val="single" w:sz="6" w:space="0" w:color="auto"/>
                    <w:left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咖啡豆</w:t>
                  </w:r>
                </w:p>
              </w:tc>
              <w:tc>
                <w:tcPr>
                  <w:tcW w:w="1376" w:type="dxa"/>
                  <w:vMerge w:val="restart"/>
                  <w:tcBorders>
                    <w:top w:val="single" w:sz="6" w:space="0" w:color="auto"/>
                    <w:left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5.1</w:t>
                  </w:r>
                </w:p>
              </w:tc>
              <w:tc>
                <w:tcPr>
                  <w:tcW w:w="1297" w:type="dxa"/>
                  <w:vMerge w:val="restart"/>
                  <w:tcBorders>
                    <w:top w:val="nil"/>
                    <w:left w:val="single" w:sz="6" w:space="0" w:color="auto"/>
                    <w:bottom w:val="single" w:sz="6" w:space="0" w:color="auto"/>
                    <w:right w:val="single" w:sz="6" w:space="0" w:color="auto"/>
                  </w:tcBorders>
                  <w:vAlign w:val="center"/>
                </w:tcPr>
                <w:p w:rsidR="00A6476D" w:rsidRDefault="00A6476D" w:rsidP="00A6476D">
                  <w:pPr>
                    <w:spacing w:line="300" w:lineRule="auto"/>
                    <w:jc w:val="center"/>
                    <w:rPr>
                      <w:rFonts w:ascii="Times New Roman" w:hAnsi="Times New Roman"/>
                      <w:szCs w:val="21"/>
                    </w:rPr>
                  </w:pPr>
                  <w:r>
                    <w:rPr>
                      <w:rFonts w:ascii="Times New Roman" w:hint="eastAsia"/>
                      <w:color w:val="000000"/>
                      <w:szCs w:val="21"/>
                    </w:rPr>
                    <w:t>焙烤咖啡产品</w:t>
                  </w:r>
                </w:p>
              </w:tc>
              <w:tc>
                <w:tcPr>
                  <w:tcW w:w="1148" w:type="dxa"/>
                  <w:vMerge w:val="restart"/>
                  <w:tcBorders>
                    <w:top w:val="nil"/>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int="eastAsia"/>
                      <w:color w:val="000000"/>
                      <w:szCs w:val="21"/>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0.038</w:t>
                  </w:r>
                </w:p>
              </w:tc>
            </w:tr>
            <w:tr w:rsidR="00A6476D" w:rsidTr="00A6476D">
              <w:trPr>
                <w:trHeight w:val="397"/>
                <w:jc w:val="center"/>
              </w:trPr>
              <w:tc>
                <w:tcPr>
                  <w:tcW w:w="784" w:type="dxa"/>
                  <w:vMerge/>
                  <w:tcBorders>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334" w:type="dxa"/>
                  <w:vMerge/>
                  <w:tcBorders>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p>
              </w:tc>
              <w:tc>
                <w:tcPr>
                  <w:tcW w:w="1376" w:type="dxa"/>
                  <w:vMerge/>
                  <w:tcBorders>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297" w:type="dxa"/>
                  <w:vMerge/>
                  <w:tcBorders>
                    <w:top w:val="single" w:sz="6" w:space="0" w:color="auto"/>
                    <w:left w:val="single" w:sz="6" w:space="0" w:color="auto"/>
                    <w:bottom w:val="single" w:sz="6" w:space="0" w:color="auto"/>
                    <w:right w:val="single" w:sz="6" w:space="0" w:color="auto"/>
                  </w:tcBorders>
                  <w:vAlign w:val="center"/>
                </w:tcPr>
                <w:p w:rsidR="00A6476D" w:rsidRDefault="00A6476D" w:rsidP="00A6476D">
                  <w:pPr>
                    <w:spacing w:line="300" w:lineRule="auto"/>
                    <w:jc w:val="center"/>
                    <w:rPr>
                      <w:rFonts w:ascii="Times New Roman"/>
                      <w:color w:val="000000"/>
                      <w:szCs w:val="21"/>
                    </w:rPr>
                  </w:pPr>
                </w:p>
              </w:tc>
              <w:tc>
                <w:tcPr>
                  <w:tcW w:w="1148" w:type="dxa"/>
                  <w:vMerge/>
                  <w:tcBorders>
                    <w:top w:val="single" w:sz="6" w:space="0" w:color="auto"/>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color w:val="000000"/>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水蒸气</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0.085</w:t>
                  </w:r>
                </w:p>
              </w:tc>
            </w:tr>
            <w:tr w:rsidR="00A6476D" w:rsidTr="00A6476D">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10</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Ansi="Times New Roman" w:hint="eastAsia"/>
                      <w:color w:val="000000"/>
                      <w:szCs w:val="21"/>
                    </w:rPr>
                    <w:t>茶叶</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14.2</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color w:val="000000"/>
                      <w:szCs w:val="21"/>
                    </w:rPr>
                    <w:t>茶叶及相关制品</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0.06</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szCs w:val="21"/>
                    </w:rPr>
                    <w:t>11</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冰糖</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4</w:t>
                  </w:r>
                </w:p>
              </w:tc>
              <w:tc>
                <w:tcPr>
                  <w:tcW w:w="1297"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水蒸气</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0.14</w:t>
                  </w:r>
                </w:p>
              </w:tc>
            </w:tr>
            <w:tr w:rsidR="00F246F4"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12</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adjustRightInd w:val="0"/>
                    <w:spacing w:line="300" w:lineRule="auto"/>
                    <w:jc w:val="center"/>
                    <w:rPr>
                      <w:rFonts w:ascii="Times New Roman"/>
                      <w:color w:val="000000"/>
                      <w:szCs w:val="21"/>
                    </w:rPr>
                  </w:pPr>
                  <w:r w:rsidRPr="00742737">
                    <w:rPr>
                      <w:rFonts w:ascii="Times New Roman" w:hint="eastAsia"/>
                      <w:color w:val="000000"/>
                      <w:szCs w:val="21"/>
                    </w:rPr>
                    <w:t>果干</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2</w:t>
                  </w:r>
                </w:p>
              </w:tc>
              <w:tc>
                <w:tcPr>
                  <w:tcW w:w="1297" w:type="dxa"/>
                  <w:vMerge/>
                  <w:tcBorders>
                    <w:left w:val="single" w:sz="6" w:space="0" w:color="auto"/>
                    <w:bottom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F246F4">
                  <w:pPr>
                    <w:widowControl/>
                    <w:jc w:val="left"/>
                    <w:rPr>
                      <w:rFonts w:asciiTheme="minorHAnsi" w:eastAsiaTheme="minorEastAsia" w:hAnsiTheme="minorHAnsi" w:cstheme="minorBidi"/>
                      <w:szCs w:val="22"/>
                    </w:rPr>
                  </w:pP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13</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面粉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30</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color w:val="000000"/>
                      <w:szCs w:val="21"/>
                    </w:rPr>
                    <w:t>预拌粉</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80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颗粒物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w:t>
                  </w:r>
                  <w:r>
                    <w:rPr>
                      <w:rFonts w:ascii="Times New Roman" w:eastAsia="等线" w:hAnsi="Times New Roman" w:hint="eastAsia"/>
                      <w:color w:val="000000"/>
                      <w:szCs w:val="21"/>
                    </w:rPr>
                    <w:t>81</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14</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糖粉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7</w:t>
                  </w:r>
                </w:p>
              </w:tc>
              <w:tc>
                <w:tcPr>
                  <w:tcW w:w="1297"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0B0D42">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0.08</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15</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油脂末</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9</w:t>
                  </w:r>
                </w:p>
              </w:tc>
              <w:tc>
                <w:tcPr>
                  <w:tcW w:w="1297"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w:t>
                  </w:r>
                  <w:r>
                    <w:rPr>
                      <w:rFonts w:ascii="Times New Roman" w:eastAsia="等线" w:hAnsi="Times New Roman" w:hint="eastAsia"/>
                      <w:color w:val="000000"/>
                      <w:szCs w:val="21"/>
                    </w:rPr>
                    <w:t>11</w:t>
                  </w:r>
                </w:p>
              </w:tc>
            </w:tr>
            <w:tr w:rsidR="00F246F4"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16</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酵母粉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1.8</w:t>
                  </w:r>
                </w:p>
              </w:tc>
              <w:tc>
                <w:tcPr>
                  <w:tcW w:w="1297" w:type="dxa"/>
                  <w:vMerge/>
                  <w:tcBorders>
                    <w:left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148" w:type="dxa"/>
                  <w:vMerge/>
                  <w:tcBorders>
                    <w:left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F246F4">
                  <w:pPr>
                    <w:widowControl/>
                    <w:jc w:val="left"/>
                    <w:rPr>
                      <w:rFonts w:asciiTheme="minorHAnsi" w:eastAsiaTheme="minorEastAsia" w:hAnsiTheme="minorHAnsi" w:cstheme="minorBidi"/>
                      <w:szCs w:val="22"/>
                    </w:rPr>
                  </w:pPr>
                </w:p>
              </w:tc>
            </w:tr>
            <w:tr w:rsidR="00F246F4"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17</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蛋糕粉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30</w:t>
                  </w:r>
                </w:p>
              </w:tc>
              <w:tc>
                <w:tcPr>
                  <w:tcW w:w="1297" w:type="dxa"/>
                  <w:vMerge/>
                  <w:tcBorders>
                    <w:left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148" w:type="dxa"/>
                  <w:vMerge/>
                  <w:tcBorders>
                    <w:left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F246F4">
                  <w:pPr>
                    <w:widowControl/>
                    <w:jc w:val="left"/>
                    <w:rPr>
                      <w:rFonts w:asciiTheme="minorHAnsi" w:eastAsiaTheme="minorEastAsia" w:hAnsiTheme="minorHAnsi" w:cstheme="minorBidi"/>
                      <w:szCs w:val="22"/>
                    </w:rPr>
                  </w:pPr>
                </w:p>
              </w:tc>
            </w:tr>
            <w:tr w:rsidR="00F246F4" w:rsidTr="00A6476D">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F246F4" w:rsidRDefault="00A6476D">
                  <w:pPr>
                    <w:spacing w:line="300" w:lineRule="auto"/>
                    <w:jc w:val="center"/>
                    <w:rPr>
                      <w:rFonts w:ascii="Times New Roman" w:hAnsi="Times New Roman"/>
                      <w:szCs w:val="21"/>
                    </w:rPr>
                  </w:pPr>
                  <w:r>
                    <w:rPr>
                      <w:rFonts w:ascii="Times New Roman" w:hAnsi="Times New Roman" w:hint="eastAsia"/>
                      <w:szCs w:val="21"/>
                    </w:rPr>
                    <w:t>18</w:t>
                  </w:r>
                </w:p>
              </w:tc>
              <w:tc>
                <w:tcPr>
                  <w:tcW w:w="1334" w:type="dxa"/>
                  <w:tcBorders>
                    <w:top w:val="single" w:sz="6" w:space="0" w:color="auto"/>
                    <w:left w:val="single" w:sz="6" w:space="0" w:color="auto"/>
                    <w:bottom w:val="single" w:sz="6" w:space="0" w:color="auto"/>
                    <w:right w:val="single" w:sz="6" w:space="0" w:color="auto"/>
                  </w:tcBorders>
                  <w:vAlign w:val="center"/>
                  <w:hideMark/>
                </w:tcPr>
                <w:p w:rsidR="00F246F4" w:rsidRPr="00742737" w:rsidRDefault="00F246F4"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奶粉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F246F4" w:rsidRDefault="00F246F4">
                  <w:pPr>
                    <w:spacing w:line="300" w:lineRule="auto"/>
                    <w:jc w:val="center"/>
                    <w:rPr>
                      <w:rFonts w:ascii="Times New Roman" w:hAnsi="Times New Roman"/>
                      <w:szCs w:val="21"/>
                    </w:rPr>
                  </w:pPr>
                  <w:r>
                    <w:rPr>
                      <w:rFonts w:ascii="Times New Roman" w:hAnsi="Times New Roman" w:hint="eastAsia"/>
                      <w:szCs w:val="21"/>
                    </w:rPr>
                    <w:t>3.2</w:t>
                  </w:r>
                </w:p>
              </w:tc>
              <w:tc>
                <w:tcPr>
                  <w:tcW w:w="1297" w:type="dxa"/>
                  <w:vMerge/>
                  <w:tcBorders>
                    <w:left w:val="single" w:sz="6" w:space="0" w:color="auto"/>
                    <w:bottom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6" w:space="0" w:color="auto"/>
                  </w:tcBorders>
                  <w:vAlign w:val="center"/>
                </w:tcPr>
                <w:p w:rsidR="00F246F4" w:rsidRDefault="00F246F4">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4" w:space="0" w:color="auto"/>
                    <w:right w:val="single" w:sz="6" w:space="0" w:color="auto"/>
                  </w:tcBorders>
                  <w:vAlign w:val="center"/>
                  <w:hideMark/>
                </w:tcPr>
                <w:p w:rsidR="00F246F4" w:rsidRDefault="00F246F4">
                  <w:pPr>
                    <w:widowControl/>
                    <w:jc w:val="left"/>
                    <w:rPr>
                      <w:rFonts w:asciiTheme="minorHAnsi" w:eastAsiaTheme="minorEastAsia" w:hAnsiTheme="minorHAnsi" w:cstheme="minorBidi"/>
                      <w:szCs w:val="22"/>
                    </w:rPr>
                  </w:pPr>
                </w:p>
              </w:tc>
              <w:tc>
                <w:tcPr>
                  <w:tcW w:w="1515" w:type="dxa"/>
                  <w:tcBorders>
                    <w:top w:val="single" w:sz="6" w:space="0" w:color="auto"/>
                    <w:left w:val="single" w:sz="6" w:space="0" w:color="auto"/>
                    <w:bottom w:val="single" w:sz="6" w:space="0" w:color="auto"/>
                    <w:right w:val="single" w:sz="12" w:space="0" w:color="auto"/>
                  </w:tcBorders>
                  <w:vAlign w:val="center"/>
                  <w:hideMark/>
                </w:tcPr>
                <w:p w:rsidR="00F246F4" w:rsidRDefault="00F246F4">
                  <w:pPr>
                    <w:widowControl/>
                    <w:jc w:val="left"/>
                    <w:rPr>
                      <w:rFonts w:asciiTheme="minorHAnsi" w:eastAsiaTheme="minorEastAsia" w:hAnsiTheme="minorHAnsi" w:cstheme="minorBidi"/>
                      <w:szCs w:val="22"/>
                    </w:rPr>
                  </w:pPr>
                </w:p>
              </w:tc>
            </w:tr>
            <w:tr w:rsidR="00A6476D" w:rsidTr="00A6476D">
              <w:trPr>
                <w:trHeight w:val="100"/>
                <w:jc w:val="center"/>
              </w:trPr>
              <w:tc>
                <w:tcPr>
                  <w:tcW w:w="784" w:type="dxa"/>
                  <w:vMerge w:val="restart"/>
                  <w:tcBorders>
                    <w:top w:val="single" w:sz="6" w:space="0" w:color="auto"/>
                    <w:left w:val="single" w:sz="12"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19</w:t>
                  </w:r>
                </w:p>
              </w:tc>
              <w:tc>
                <w:tcPr>
                  <w:tcW w:w="1334" w:type="dxa"/>
                  <w:vMerge w:val="restart"/>
                  <w:tcBorders>
                    <w:top w:val="single" w:sz="6" w:space="0" w:color="auto"/>
                    <w:left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Ansi="Times New Roman" w:hint="eastAsia"/>
                      <w:color w:val="000000"/>
                      <w:szCs w:val="21"/>
                    </w:rPr>
                    <w:t>粗糖</w:t>
                  </w:r>
                </w:p>
              </w:tc>
              <w:tc>
                <w:tcPr>
                  <w:tcW w:w="1376" w:type="dxa"/>
                  <w:vMerge w:val="restart"/>
                  <w:tcBorders>
                    <w:top w:val="single" w:sz="6" w:space="0" w:color="auto"/>
                    <w:left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81</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食糖</w:t>
                  </w:r>
                </w:p>
              </w:tc>
              <w:tc>
                <w:tcPr>
                  <w:tcW w:w="1148" w:type="dxa"/>
                  <w:vMerge w:val="restart"/>
                  <w:tcBorders>
                    <w:top w:val="single" w:sz="6" w:space="0" w:color="auto"/>
                    <w:left w:val="single" w:sz="6" w:space="0" w:color="auto"/>
                    <w:right w:val="single" w:sz="4"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颗粒物</w:t>
                  </w:r>
                </w:p>
              </w:tc>
              <w:tc>
                <w:tcPr>
                  <w:tcW w:w="1515" w:type="dxa"/>
                  <w:tcBorders>
                    <w:top w:val="single" w:sz="6" w:space="0" w:color="auto"/>
                    <w:left w:val="single" w:sz="4" w:space="0" w:color="auto"/>
                    <w:bottom w:val="single" w:sz="6" w:space="0" w:color="auto"/>
                    <w:right w:val="single" w:sz="12" w:space="0" w:color="auto"/>
                  </w:tcBorders>
                  <w:vAlign w:val="center"/>
                </w:tcPr>
                <w:p w:rsidR="00A6476D" w:rsidRPr="00A6476D" w:rsidRDefault="00A6476D" w:rsidP="000B0D42">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w:t>
                  </w:r>
                  <w:r>
                    <w:rPr>
                      <w:rFonts w:ascii="Times New Roman" w:eastAsia="等线" w:hAnsi="Times New Roman" w:hint="eastAsia"/>
                      <w:color w:val="000000"/>
                      <w:szCs w:val="21"/>
                    </w:rPr>
                    <w:t>81</w:t>
                  </w:r>
                </w:p>
              </w:tc>
            </w:tr>
            <w:tr w:rsidR="00A6476D" w:rsidTr="00A6476D">
              <w:trPr>
                <w:trHeight w:val="100"/>
                <w:jc w:val="center"/>
              </w:trPr>
              <w:tc>
                <w:tcPr>
                  <w:tcW w:w="784" w:type="dxa"/>
                  <w:vMerge/>
                  <w:tcBorders>
                    <w:left w:val="single" w:sz="12"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334" w:type="dxa"/>
                  <w:vMerge/>
                  <w:tcBorders>
                    <w:left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p>
              </w:tc>
              <w:tc>
                <w:tcPr>
                  <w:tcW w:w="1376" w:type="dxa"/>
                  <w:vMerge/>
                  <w:tcBorders>
                    <w:left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297" w:type="dxa"/>
                  <w:vMerge/>
                  <w:tcBorders>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right w:val="single" w:sz="4"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4" w:space="0" w:color="auto"/>
                    <w:bottom w:val="single" w:sz="6" w:space="0" w:color="auto"/>
                    <w:right w:val="single" w:sz="12" w:space="0" w:color="auto"/>
                  </w:tcBorders>
                  <w:vAlign w:val="center"/>
                </w:tcPr>
                <w:p w:rsidR="00A6476D" w:rsidRPr="00A6476D" w:rsidRDefault="00A6476D" w:rsidP="000B0D42">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0.08</w:t>
                  </w:r>
                </w:p>
              </w:tc>
            </w:tr>
            <w:tr w:rsidR="00A6476D" w:rsidTr="00A6476D">
              <w:trPr>
                <w:trHeight w:val="100"/>
                <w:jc w:val="center"/>
              </w:trPr>
              <w:tc>
                <w:tcPr>
                  <w:tcW w:w="784" w:type="dxa"/>
                  <w:vMerge/>
                  <w:tcBorders>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334" w:type="dxa"/>
                  <w:vMerge/>
                  <w:tcBorders>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p>
              </w:tc>
              <w:tc>
                <w:tcPr>
                  <w:tcW w:w="1376" w:type="dxa"/>
                  <w:vMerge/>
                  <w:tcBorders>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297"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4"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4" w:space="0" w:color="auto"/>
                    <w:bottom w:val="single" w:sz="6" w:space="0" w:color="auto"/>
                    <w:right w:val="single" w:sz="12" w:space="0" w:color="auto"/>
                  </w:tcBorders>
                  <w:vAlign w:val="center"/>
                </w:tcPr>
                <w:p w:rsidR="00A6476D" w:rsidRPr="00A6476D" w:rsidRDefault="00A6476D" w:rsidP="000B0D42">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w:t>
                  </w:r>
                  <w:r>
                    <w:rPr>
                      <w:rFonts w:ascii="Times New Roman" w:eastAsia="等线" w:hAnsi="Times New Roman" w:hint="eastAsia"/>
                      <w:color w:val="000000"/>
                      <w:szCs w:val="21"/>
                    </w:rPr>
                    <w:t>11</w:t>
                  </w:r>
                </w:p>
              </w:tc>
            </w:tr>
            <w:tr w:rsidR="00A6476D" w:rsidTr="00A6476D">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20</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冻干水果干</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16.1</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color w:val="000000"/>
                      <w:szCs w:val="21"/>
                    </w:rPr>
                    <w:t>蔬菜干、水果干制品</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30</w:t>
                  </w:r>
                </w:p>
              </w:tc>
              <w:tc>
                <w:tcPr>
                  <w:tcW w:w="1701" w:type="dxa"/>
                  <w:tcBorders>
                    <w:top w:val="single" w:sz="4"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0.2</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21</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冻干蔬菜干</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A6476D">
                  <w:pPr>
                    <w:spacing w:line="300" w:lineRule="auto"/>
                    <w:jc w:val="center"/>
                    <w:rPr>
                      <w:rFonts w:ascii="Times New Roman" w:hAnsi="Times New Roman"/>
                      <w:szCs w:val="21"/>
                    </w:rPr>
                  </w:pPr>
                  <w:r>
                    <w:rPr>
                      <w:rFonts w:ascii="Times New Roman" w:hAnsi="Times New Roman" w:hint="eastAsia"/>
                      <w:szCs w:val="21"/>
                    </w:rPr>
                    <w:t>14.1</w:t>
                  </w:r>
                </w:p>
              </w:tc>
              <w:tc>
                <w:tcPr>
                  <w:tcW w:w="1297"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pPr>
                    <w:widowControl/>
                    <w:jc w:val="left"/>
                    <w:rPr>
                      <w:rFonts w:asciiTheme="minorHAnsi" w:eastAsiaTheme="minorEastAsia" w:hAnsiTheme="minorHAnsi" w:cstheme="minorBidi"/>
                      <w:szCs w:val="22"/>
                    </w:rPr>
                  </w:pP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Default="00A6476D">
                  <w:pPr>
                    <w:widowControl/>
                    <w:jc w:val="left"/>
                    <w:rPr>
                      <w:rFonts w:asciiTheme="minorHAnsi" w:eastAsiaTheme="minorEastAsia" w:hAnsiTheme="minorHAnsi" w:cstheme="minorBidi"/>
                      <w:szCs w:val="22"/>
                    </w:rPr>
                  </w:pPr>
                </w:p>
              </w:tc>
            </w:tr>
            <w:tr w:rsidR="00A6476D" w:rsidTr="00FE59B9">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22</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hAnsi="Times New Roman"/>
                      <w:color w:val="000000"/>
                      <w:szCs w:val="21"/>
                    </w:rPr>
                  </w:pPr>
                  <w:r w:rsidRPr="00742737">
                    <w:rPr>
                      <w:rFonts w:ascii="Times New Roman" w:hint="eastAsia"/>
                      <w:color w:val="000000"/>
                      <w:szCs w:val="21"/>
                    </w:rPr>
                    <w:t>坚果粒</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10.1</w:t>
                  </w:r>
                </w:p>
              </w:tc>
              <w:tc>
                <w:tcPr>
                  <w:tcW w:w="1297" w:type="dxa"/>
                  <w:tcBorders>
                    <w:top w:val="single" w:sz="6" w:space="0" w:color="auto"/>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int="eastAsia"/>
                      <w:color w:val="000000"/>
                      <w:szCs w:val="21"/>
                    </w:rPr>
                    <w:t>炒货食品及坚果制品</w:t>
                  </w:r>
                </w:p>
              </w:tc>
              <w:tc>
                <w:tcPr>
                  <w:tcW w:w="1148" w:type="dxa"/>
                  <w:tcBorders>
                    <w:top w:val="single" w:sz="6" w:space="0" w:color="auto"/>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0.1</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lastRenderedPageBreak/>
                    <w:t>23</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燕麦片</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8</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color w:val="000000"/>
                      <w:szCs w:val="21"/>
                    </w:rPr>
                    <w:t>水果燕麦</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w:t>
                  </w:r>
                  <w:r>
                    <w:rPr>
                      <w:rFonts w:ascii="Times New Roman" w:eastAsia="等线" w:hAnsi="Times New Roman" w:hint="eastAsia"/>
                      <w:color w:val="000000"/>
                      <w:szCs w:val="21"/>
                    </w:rPr>
                    <w:t>07</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24</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果脯</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2.1</w:t>
                  </w:r>
                </w:p>
              </w:tc>
              <w:tc>
                <w:tcPr>
                  <w:tcW w:w="1297"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0.03</w:t>
                  </w:r>
                </w:p>
              </w:tc>
            </w:tr>
            <w:tr w:rsidR="00A6476D" w:rsidTr="000B0D42">
              <w:trPr>
                <w:trHeight w:val="397"/>
                <w:jc w:val="center"/>
              </w:trPr>
              <w:tc>
                <w:tcPr>
                  <w:tcW w:w="784" w:type="dxa"/>
                  <w:vMerge w:val="restart"/>
                  <w:tcBorders>
                    <w:top w:val="single" w:sz="6" w:space="0" w:color="auto"/>
                    <w:left w:val="single" w:sz="12"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25</w:t>
                  </w:r>
                </w:p>
              </w:tc>
              <w:tc>
                <w:tcPr>
                  <w:tcW w:w="1334" w:type="dxa"/>
                  <w:vMerge w:val="restart"/>
                  <w:tcBorders>
                    <w:top w:val="single" w:sz="6" w:space="0" w:color="auto"/>
                    <w:left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吉利丁粉</w:t>
                  </w:r>
                </w:p>
              </w:tc>
              <w:tc>
                <w:tcPr>
                  <w:tcW w:w="1376" w:type="dxa"/>
                  <w:vMerge w:val="restart"/>
                  <w:tcBorders>
                    <w:top w:val="single" w:sz="6" w:space="0" w:color="auto"/>
                    <w:left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29</w:t>
                  </w:r>
                </w:p>
              </w:tc>
              <w:tc>
                <w:tcPr>
                  <w:tcW w:w="1297"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color w:val="000000"/>
                      <w:szCs w:val="21"/>
                    </w:rPr>
                    <w:t>食品添加剂</w:t>
                  </w:r>
                </w:p>
              </w:tc>
              <w:tc>
                <w:tcPr>
                  <w:tcW w:w="1148" w:type="dxa"/>
                  <w:vMerge w:val="restart"/>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r>
                    <w:rPr>
                      <w:rFonts w:ascii="Times New Roman" w:hAnsi="Times New Roman" w:hint="eastAsia"/>
                      <w:szCs w:val="21"/>
                    </w:rPr>
                    <w:t>30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颗粒物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Default="00A6476D" w:rsidP="00A6476D">
                  <w:pPr>
                    <w:spacing w:line="300" w:lineRule="auto"/>
                    <w:jc w:val="center"/>
                    <w:rPr>
                      <w:rFonts w:ascii="Times New Roman" w:eastAsia="等线" w:hAnsi="Times New Roman"/>
                      <w:color w:val="000000"/>
                      <w:szCs w:val="21"/>
                    </w:rPr>
                  </w:pPr>
                  <w:r>
                    <w:rPr>
                      <w:rFonts w:ascii="Times New Roman" w:eastAsia="等线" w:hAnsi="Times New Roman" w:hint="eastAsia"/>
                      <w:color w:val="000000"/>
                      <w:szCs w:val="21"/>
                    </w:rPr>
                    <w:t>0.304</w:t>
                  </w:r>
                </w:p>
              </w:tc>
            </w:tr>
            <w:tr w:rsidR="00A6476D" w:rsidTr="000B0D42">
              <w:trPr>
                <w:trHeight w:val="397"/>
                <w:jc w:val="center"/>
              </w:trPr>
              <w:tc>
                <w:tcPr>
                  <w:tcW w:w="784" w:type="dxa"/>
                  <w:vMerge/>
                  <w:tcBorders>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334" w:type="dxa"/>
                  <w:vMerge/>
                  <w:tcBorders>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p>
              </w:tc>
              <w:tc>
                <w:tcPr>
                  <w:tcW w:w="1376" w:type="dxa"/>
                  <w:vMerge/>
                  <w:tcBorders>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p>
              </w:tc>
              <w:tc>
                <w:tcPr>
                  <w:tcW w:w="1297" w:type="dxa"/>
                  <w:vMerge/>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color w:val="000000"/>
                      <w:szCs w:val="21"/>
                    </w:rPr>
                  </w:pPr>
                </w:p>
              </w:tc>
              <w:tc>
                <w:tcPr>
                  <w:tcW w:w="1148" w:type="dxa"/>
                  <w:vMerge/>
                  <w:tcBorders>
                    <w:top w:val="single" w:sz="6" w:space="0" w:color="auto"/>
                    <w:left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废水中悬浮物</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0.0</w:t>
                  </w:r>
                  <w:r>
                    <w:rPr>
                      <w:rFonts w:ascii="Times New Roman" w:eastAsia="等线" w:hAnsi="Times New Roman" w:hint="eastAsia"/>
                      <w:color w:val="000000"/>
                      <w:szCs w:val="21"/>
                    </w:rPr>
                    <w:t>3</w:t>
                  </w:r>
                </w:p>
              </w:tc>
            </w:tr>
            <w:tr w:rsidR="00A6476D" w:rsidTr="000B0D42">
              <w:trPr>
                <w:trHeight w:val="397"/>
                <w:jc w:val="center"/>
              </w:trPr>
              <w:tc>
                <w:tcPr>
                  <w:tcW w:w="784" w:type="dxa"/>
                  <w:tcBorders>
                    <w:top w:val="single" w:sz="6" w:space="0" w:color="auto"/>
                    <w:left w:val="single" w:sz="12"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26</w:t>
                  </w:r>
                </w:p>
              </w:tc>
              <w:tc>
                <w:tcPr>
                  <w:tcW w:w="1334" w:type="dxa"/>
                  <w:tcBorders>
                    <w:top w:val="single" w:sz="6" w:space="0" w:color="auto"/>
                    <w:left w:val="single" w:sz="6" w:space="0" w:color="auto"/>
                    <w:bottom w:val="single" w:sz="6" w:space="0" w:color="auto"/>
                    <w:right w:val="single" w:sz="6" w:space="0" w:color="auto"/>
                  </w:tcBorders>
                  <w:vAlign w:val="center"/>
                  <w:hideMark/>
                </w:tcPr>
                <w:p w:rsidR="00A6476D" w:rsidRPr="00742737" w:rsidRDefault="00A6476D" w:rsidP="000B0D42">
                  <w:pPr>
                    <w:adjustRightInd w:val="0"/>
                    <w:spacing w:line="300" w:lineRule="auto"/>
                    <w:jc w:val="center"/>
                    <w:rPr>
                      <w:rFonts w:ascii="Times New Roman"/>
                      <w:color w:val="000000"/>
                      <w:szCs w:val="21"/>
                    </w:rPr>
                  </w:pPr>
                  <w:r w:rsidRPr="00742737">
                    <w:rPr>
                      <w:rFonts w:ascii="Times New Roman" w:hint="eastAsia"/>
                      <w:color w:val="000000"/>
                      <w:szCs w:val="21"/>
                    </w:rPr>
                    <w:t>果胶粉</w:t>
                  </w:r>
                </w:p>
              </w:tc>
              <w:tc>
                <w:tcPr>
                  <w:tcW w:w="1376" w:type="dxa"/>
                  <w:tcBorders>
                    <w:top w:val="single" w:sz="6" w:space="0" w:color="auto"/>
                    <w:left w:val="single" w:sz="6" w:space="0" w:color="auto"/>
                    <w:bottom w:val="single" w:sz="6" w:space="0" w:color="auto"/>
                    <w:right w:val="single" w:sz="6" w:space="0" w:color="auto"/>
                  </w:tcBorders>
                  <w:vAlign w:val="center"/>
                  <w:hideMark/>
                </w:tcPr>
                <w:p w:rsidR="00A6476D" w:rsidRDefault="00A6476D">
                  <w:pPr>
                    <w:spacing w:line="300" w:lineRule="auto"/>
                    <w:jc w:val="center"/>
                    <w:rPr>
                      <w:rFonts w:ascii="Times New Roman" w:hAnsi="Times New Roman"/>
                      <w:szCs w:val="21"/>
                    </w:rPr>
                  </w:pPr>
                  <w:r>
                    <w:rPr>
                      <w:rFonts w:ascii="Times New Roman" w:hAnsi="Times New Roman" w:hint="eastAsia"/>
                      <w:szCs w:val="21"/>
                    </w:rPr>
                    <w:t>1.4</w:t>
                  </w:r>
                </w:p>
              </w:tc>
              <w:tc>
                <w:tcPr>
                  <w:tcW w:w="1297"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148" w:type="dxa"/>
                  <w:vMerge/>
                  <w:tcBorders>
                    <w:left w:val="single" w:sz="6" w:space="0" w:color="auto"/>
                    <w:bottom w:val="single" w:sz="6" w:space="0" w:color="auto"/>
                    <w:right w:val="single" w:sz="6" w:space="0" w:color="auto"/>
                  </w:tcBorders>
                  <w:vAlign w:val="center"/>
                </w:tcPr>
                <w:p w:rsidR="00A6476D" w:rsidRDefault="00A6476D">
                  <w:pPr>
                    <w:spacing w:line="300" w:lineRule="auto"/>
                    <w:jc w:val="center"/>
                    <w:rPr>
                      <w:rFonts w:ascii="Times New Roman" w:hAnsi="Times New Roman"/>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6476D" w:rsidRDefault="00A6476D" w:rsidP="000B0D42">
                  <w:pPr>
                    <w:spacing w:line="300" w:lineRule="auto"/>
                    <w:jc w:val="center"/>
                    <w:rPr>
                      <w:rFonts w:ascii="Times New Roman" w:hAnsi="Times New Roman"/>
                      <w:szCs w:val="21"/>
                    </w:rPr>
                  </w:pPr>
                  <w:r>
                    <w:rPr>
                      <w:rFonts w:ascii="Times New Roman" w:hAnsi="Times New Roman" w:hint="eastAsia"/>
                      <w:szCs w:val="21"/>
                    </w:rPr>
                    <w:t>不合格产品</w:t>
                  </w:r>
                </w:p>
              </w:tc>
              <w:tc>
                <w:tcPr>
                  <w:tcW w:w="1515" w:type="dxa"/>
                  <w:tcBorders>
                    <w:top w:val="single" w:sz="6" w:space="0" w:color="auto"/>
                    <w:left w:val="single" w:sz="6" w:space="0" w:color="auto"/>
                    <w:bottom w:val="single" w:sz="6" w:space="0" w:color="auto"/>
                    <w:right w:val="single" w:sz="12" w:space="0" w:color="auto"/>
                  </w:tcBorders>
                  <w:vAlign w:val="center"/>
                  <w:hideMark/>
                </w:tcPr>
                <w:p w:rsidR="00A6476D" w:rsidRPr="00A6476D" w:rsidRDefault="00A6476D" w:rsidP="00A6476D">
                  <w:pPr>
                    <w:spacing w:line="300" w:lineRule="auto"/>
                    <w:jc w:val="center"/>
                    <w:rPr>
                      <w:rFonts w:ascii="Times New Roman" w:eastAsia="等线" w:hAnsi="Times New Roman"/>
                      <w:color w:val="000000"/>
                      <w:szCs w:val="21"/>
                    </w:rPr>
                  </w:pPr>
                  <w:r w:rsidRPr="00A6476D">
                    <w:rPr>
                      <w:rFonts w:ascii="Times New Roman" w:eastAsia="等线" w:hAnsi="Times New Roman" w:hint="eastAsia"/>
                      <w:color w:val="000000"/>
                      <w:szCs w:val="21"/>
                    </w:rPr>
                    <w:t>0.0</w:t>
                  </w:r>
                  <w:r>
                    <w:rPr>
                      <w:rFonts w:ascii="Times New Roman" w:eastAsia="等线" w:hAnsi="Times New Roman" w:hint="eastAsia"/>
                      <w:color w:val="000000"/>
                      <w:szCs w:val="21"/>
                    </w:rPr>
                    <w:t>66</w:t>
                  </w:r>
                </w:p>
              </w:tc>
            </w:tr>
            <w:tr w:rsidR="00FE59B9" w:rsidTr="00FE59B9">
              <w:trPr>
                <w:trHeight w:val="397"/>
                <w:jc w:val="center"/>
              </w:trPr>
              <w:tc>
                <w:tcPr>
                  <w:tcW w:w="784" w:type="dxa"/>
                  <w:tcBorders>
                    <w:top w:val="single" w:sz="6" w:space="0" w:color="auto"/>
                    <w:left w:val="single" w:sz="12" w:space="0" w:color="auto"/>
                    <w:bottom w:val="single" w:sz="12" w:space="0" w:color="auto"/>
                    <w:right w:val="single" w:sz="6" w:space="0" w:color="auto"/>
                  </w:tcBorders>
                  <w:vAlign w:val="center"/>
                  <w:hideMark/>
                </w:tcPr>
                <w:p w:rsidR="00FE59B9" w:rsidRDefault="00FE59B9">
                  <w:pPr>
                    <w:spacing w:line="300" w:lineRule="auto"/>
                    <w:jc w:val="center"/>
                    <w:rPr>
                      <w:rFonts w:ascii="Times New Roman" w:hAnsi="Times New Roman"/>
                      <w:szCs w:val="21"/>
                    </w:rPr>
                  </w:pPr>
                  <w:r>
                    <w:rPr>
                      <w:rFonts w:ascii="Times New Roman" w:hAnsi="Times New Roman" w:hint="eastAsia"/>
                      <w:szCs w:val="21"/>
                    </w:rPr>
                    <w:t>合计</w:t>
                  </w:r>
                </w:p>
              </w:tc>
              <w:tc>
                <w:tcPr>
                  <w:tcW w:w="2710" w:type="dxa"/>
                  <w:gridSpan w:val="2"/>
                  <w:tcBorders>
                    <w:top w:val="single" w:sz="6" w:space="0" w:color="auto"/>
                    <w:left w:val="single" w:sz="6" w:space="0" w:color="auto"/>
                    <w:bottom w:val="single" w:sz="12" w:space="0" w:color="auto"/>
                    <w:right w:val="single" w:sz="6" w:space="0" w:color="auto"/>
                  </w:tcBorders>
                  <w:vAlign w:val="center"/>
                  <w:hideMark/>
                </w:tcPr>
                <w:p w:rsidR="00FE59B9" w:rsidRDefault="00A6476D">
                  <w:pPr>
                    <w:spacing w:line="300" w:lineRule="auto"/>
                    <w:jc w:val="center"/>
                    <w:rPr>
                      <w:rFonts w:ascii="Times New Roman" w:hAnsi="Times New Roman"/>
                      <w:szCs w:val="21"/>
                    </w:rPr>
                  </w:pPr>
                  <w:r>
                    <w:rPr>
                      <w:rFonts w:ascii="Times New Roman" w:hAnsi="Times New Roman" w:hint="eastAsia"/>
                      <w:szCs w:val="21"/>
                    </w:rPr>
                    <w:t>394.61</w:t>
                  </w:r>
                </w:p>
              </w:tc>
              <w:tc>
                <w:tcPr>
                  <w:tcW w:w="5661" w:type="dxa"/>
                  <w:gridSpan w:val="4"/>
                  <w:tcBorders>
                    <w:top w:val="single" w:sz="6" w:space="0" w:color="auto"/>
                    <w:left w:val="single" w:sz="6" w:space="0" w:color="auto"/>
                    <w:bottom w:val="single" w:sz="12" w:space="0" w:color="auto"/>
                    <w:right w:val="single" w:sz="12" w:space="0" w:color="auto"/>
                  </w:tcBorders>
                  <w:vAlign w:val="center"/>
                  <w:hideMark/>
                </w:tcPr>
                <w:p w:rsidR="00FE59B9" w:rsidRDefault="00A6476D">
                  <w:pPr>
                    <w:spacing w:line="300" w:lineRule="auto"/>
                    <w:jc w:val="center"/>
                    <w:rPr>
                      <w:rFonts w:ascii="Times New Roman" w:hAnsi="Times New Roman"/>
                      <w:szCs w:val="21"/>
                    </w:rPr>
                  </w:pPr>
                  <w:r>
                    <w:rPr>
                      <w:rFonts w:ascii="Times New Roman" w:hAnsi="Times New Roman" w:hint="eastAsia"/>
                      <w:szCs w:val="21"/>
                    </w:rPr>
                    <w:t>394.61</w:t>
                  </w:r>
                </w:p>
              </w:tc>
            </w:tr>
          </w:tbl>
          <w:p w:rsidR="00AA1EF5" w:rsidRPr="00DC6C3E" w:rsidRDefault="00AA1EF5" w:rsidP="00FE1FE2">
            <w:pPr>
              <w:spacing w:line="360" w:lineRule="auto"/>
              <w:jc w:val="center"/>
              <w:rPr>
                <w:rFonts w:ascii="Times New Roman" w:hAnsi="Times New Roman"/>
                <w:sz w:val="24"/>
              </w:rPr>
            </w:pPr>
          </w:p>
        </w:tc>
      </w:tr>
    </w:tbl>
    <w:p w:rsidR="001222FD" w:rsidRPr="00DC6C3E" w:rsidRDefault="001222FD">
      <w:pPr>
        <w:adjustRightInd w:val="0"/>
        <w:snapToGrid w:val="0"/>
        <w:jc w:val="left"/>
        <w:outlineLvl w:val="0"/>
        <w:rPr>
          <w:rFonts w:ascii="Times New Roman" w:eastAsia="黑体" w:hAnsi="Times New Roman"/>
          <w:sz w:val="32"/>
          <w:szCs w:val="32"/>
        </w:rPr>
      </w:pPr>
      <w:r w:rsidRPr="00DC6C3E">
        <w:rPr>
          <w:rFonts w:ascii="Times New Roman" w:eastAsia="黑体" w:hAnsi="Times New Roman"/>
          <w:sz w:val="32"/>
          <w:szCs w:val="32"/>
        </w:rPr>
        <w:lastRenderedPageBreak/>
        <w:br w:type="page"/>
      </w:r>
      <w:r w:rsidRPr="00DC6C3E">
        <w:rPr>
          <w:rStyle w:val="1Char"/>
          <w:rFonts w:ascii="Times New Roman" w:hAnsi="Times New Roman"/>
        </w:rPr>
        <w:lastRenderedPageBreak/>
        <w:t>项目主要污染物产生及预计排放情况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90"/>
        <w:gridCol w:w="1948"/>
        <w:gridCol w:w="1559"/>
        <w:gridCol w:w="2268"/>
        <w:gridCol w:w="2976"/>
      </w:tblGrid>
      <w:tr w:rsidR="001222FD" w:rsidRPr="00DC6C3E" w:rsidTr="002D2AAE">
        <w:trPr>
          <w:trHeight w:val="1120"/>
          <w:jc w:val="center"/>
        </w:trPr>
        <w:tc>
          <w:tcPr>
            <w:tcW w:w="490" w:type="dxa"/>
            <w:tcBorders>
              <w:top w:val="single" w:sz="12" w:space="0" w:color="auto"/>
              <w:bottom w:val="single" w:sz="4" w:space="0" w:color="auto"/>
              <w:right w:val="single" w:sz="4" w:space="0" w:color="auto"/>
              <w:tl2br w:val="single" w:sz="6" w:space="0" w:color="auto"/>
            </w:tcBorders>
            <w:vAlign w:val="center"/>
          </w:tcPr>
          <w:p w:rsidR="001222FD" w:rsidRPr="00DC6C3E" w:rsidRDefault="001222FD">
            <w:pPr>
              <w:spacing w:line="280" w:lineRule="exact"/>
              <w:jc w:val="center"/>
              <w:rPr>
                <w:rFonts w:ascii="Times New Roman" w:eastAsia="黑体" w:hAnsi="Times New Roman"/>
                <w:sz w:val="24"/>
              </w:rPr>
            </w:pPr>
            <w:bookmarkStart w:id="53" w:name="OLE_LINK8"/>
            <w:r w:rsidRPr="00DC6C3E">
              <w:rPr>
                <w:rFonts w:ascii="Times New Roman" w:eastAsia="黑体" w:hAnsi="Times New Roman"/>
                <w:sz w:val="24"/>
              </w:rPr>
              <w:t>内容</w:t>
            </w:r>
          </w:p>
          <w:p w:rsidR="001222FD" w:rsidRPr="00DC6C3E" w:rsidRDefault="001222FD">
            <w:pPr>
              <w:spacing w:line="280" w:lineRule="exact"/>
              <w:jc w:val="center"/>
              <w:rPr>
                <w:rFonts w:ascii="Times New Roman" w:eastAsia="黑体" w:hAnsi="Times New Roman"/>
                <w:sz w:val="24"/>
              </w:rPr>
            </w:pPr>
          </w:p>
          <w:p w:rsidR="001222FD" w:rsidRPr="00DC6C3E" w:rsidRDefault="001222FD">
            <w:pPr>
              <w:spacing w:line="280" w:lineRule="exact"/>
              <w:rPr>
                <w:rFonts w:ascii="Times New Roman" w:eastAsia="黑体" w:hAnsi="Times New Roman"/>
                <w:sz w:val="24"/>
              </w:rPr>
            </w:pPr>
            <w:r w:rsidRPr="00DC6C3E">
              <w:rPr>
                <w:rFonts w:ascii="Times New Roman" w:eastAsia="黑体" w:hAnsi="Times New Roman"/>
                <w:sz w:val="24"/>
              </w:rPr>
              <w:t>类型</w:t>
            </w:r>
          </w:p>
        </w:tc>
        <w:tc>
          <w:tcPr>
            <w:tcW w:w="1948"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排放源</w:t>
            </w:r>
          </w:p>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w:t>
            </w:r>
            <w:r w:rsidRPr="00DC6C3E">
              <w:rPr>
                <w:rFonts w:ascii="Times New Roman" w:eastAsia="黑体" w:hAnsi="Times New Roman"/>
                <w:sz w:val="24"/>
              </w:rPr>
              <w:t>编号</w:t>
            </w:r>
            <w:r w:rsidRPr="00DC6C3E">
              <w:rPr>
                <w:rFonts w:ascii="Times New Roman" w:eastAsia="黑体" w:hAnsi="Times New Roman"/>
                <w:sz w:val="24"/>
              </w:rPr>
              <w:t>)</w:t>
            </w:r>
          </w:p>
        </w:tc>
        <w:tc>
          <w:tcPr>
            <w:tcW w:w="1559"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污染物名称</w:t>
            </w:r>
          </w:p>
        </w:tc>
        <w:tc>
          <w:tcPr>
            <w:tcW w:w="2268"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处理前产生浓度及产生量</w:t>
            </w:r>
            <w:r w:rsidRPr="00DC6C3E">
              <w:rPr>
                <w:rFonts w:ascii="Times New Roman" w:eastAsia="黑体" w:hAnsi="Times New Roman"/>
                <w:sz w:val="24"/>
              </w:rPr>
              <w:t>(</w:t>
            </w:r>
            <w:r w:rsidRPr="00DC6C3E">
              <w:rPr>
                <w:rFonts w:ascii="Times New Roman" w:eastAsia="黑体" w:hAnsi="Times New Roman"/>
                <w:sz w:val="24"/>
              </w:rPr>
              <w:t>单位</w:t>
            </w:r>
            <w:r w:rsidRPr="00DC6C3E">
              <w:rPr>
                <w:rFonts w:ascii="Times New Roman" w:eastAsia="黑体" w:hAnsi="Times New Roman"/>
                <w:sz w:val="24"/>
              </w:rPr>
              <w:t>)</w:t>
            </w:r>
          </w:p>
        </w:tc>
        <w:tc>
          <w:tcPr>
            <w:tcW w:w="2976" w:type="dxa"/>
            <w:tcBorders>
              <w:top w:val="single" w:sz="12" w:space="0" w:color="auto"/>
              <w:left w:val="single" w:sz="4" w:space="0" w:color="auto"/>
              <w:bottom w:val="single" w:sz="4" w:space="0" w:color="auto"/>
            </w:tcBorders>
            <w:vAlign w:val="center"/>
          </w:tcPr>
          <w:p w:rsidR="001222FD" w:rsidRPr="00DC6C3E" w:rsidRDefault="001222FD">
            <w:pPr>
              <w:spacing w:line="360" w:lineRule="exact"/>
              <w:jc w:val="center"/>
              <w:rPr>
                <w:rFonts w:ascii="Times New Roman" w:eastAsia="黑体" w:hAnsi="Times New Roman"/>
                <w:sz w:val="24"/>
              </w:rPr>
            </w:pPr>
            <w:r w:rsidRPr="00DC6C3E">
              <w:rPr>
                <w:rFonts w:ascii="Times New Roman" w:eastAsia="黑体" w:hAnsi="Times New Roman"/>
                <w:sz w:val="24"/>
              </w:rPr>
              <w:t>排放浓度及排放量</w:t>
            </w:r>
            <w:r w:rsidRPr="00DC6C3E">
              <w:rPr>
                <w:rFonts w:ascii="Times New Roman" w:eastAsia="黑体" w:hAnsi="Times New Roman"/>
                <w:sz w:val="24"/>
              </w:rPr>
              <w:t>(</w:t>
            </w:r>
            <w:r w:rsidRPr="00DC6C3E">
              <w:rPr>
                <w:rFonts w:ascii="Times New Roman" w:eastAsia="黑体" w:hAnsi="Times New Roman"/>
                <w:sz w:val="24"/>
              </w:rPr>
              <w:t>单位</w:t>
            </w:r>
            <w:r w:rsidRPr="00DC6C3E">
              <w:rPr>
                <w:rFonts w:ascii="Times New Roman" w:eastAsia="黑体" w:hAnsi="Times New Roman"/>
                <w:sz w:val="24"/>
              </w:rPr>
              <w:t>)</w:t>
            </w:r>
          </w:p>
        </w:tc>
      </w:tr>
      <w:tr w:rsidR="00FA3E23" w:rsidRPr="00DC6C3E" w:rsidTr="002D2AAE">
        <w:trPr>
          <w:trHeight w:val="549"/>
          <w:jc w:val="center"/>
        </w:trPr>
        <w:tc>
          <w:tcPr>
            <w:tcW w:w="490" w:type="dxa"/>
            <w:vMerge w:val="restart"/>
            <w:tcBorders>
              <w:top w:val="single" w:sz="4" w:space="0" w:color="auto"/>
              <w:right w:val="single" w:sz="4" w:space="0" w:color="auto"/>
            </w:tcBorders>
            <w:vAlign w:val="center"/>
          </w:tcPr>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大</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气</w:t>
            </w:r>
            <w:r w:rsidRPr="00DC6C3E">
              <w:rPr>
                <w:rFonts w:ascii="Times New Roman" w:eastAsia="黑体" w:hAnsi="Times New Roman"/>
                <w:sz w:val="24"/>
              </w:rPr>
              <w:t xml:space="preserve"> </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污</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染</w:t>
            </w:r>
          </w:p>
          <w:p w:rsidR="00FA3E23" w:rsidRPr="00DC6C3E" w:rsidRDefault="00FA3E23">
            <w:pPr>
              <w:spacing w:line="340" w:lineRule="exact"/>
              <w:jc w:val="center"/>
              <w:rPr>
                <w:rFonts w:ascii="Times New Roman" w:eastAsia="黑体" w:hAnsi="Times New Roman"/>
                <w:sz w:val="24"/>
              </w:rPr>
            </w:pPr>
            <w:r w:rsidRPr="00DC6C3E">
              <w:rPr>
                <w:rFonts w:ascii="Times New Roman" w:eastAsia="黑体" w:hAnsi="Times New Roman"/>
                <w:sz w:val="24"/>
              </w:rPr>
              <w:t>物</w:t>
            </w:r>
          </w:p>
        </w:tc>
        <w:tc>
          <w:tcPr>
            <w:tcW w:w="1948" w:type="dxa"/>
            <w:tcBorders>
              <w:top w:val="single" w:sz="4" w:space="0" w:color="auto"/>
              <w:left w:val="single" w:sz="4" w:space="0" w:color="auto"/>
              <w:right w:val="single" w:sz="4" w:space="0" w:color="auto"/>
            </w:tcBorders>
            <w:vAlign w:val="center"/>
          </w:tcPr>
          <w:p w:rsidR="00FA3E23" w:rsidRPr="00DC6C3E" w:rsidRDefault="006E23D2" w:rsidP="005D2572">
            <w:pPr>
              <w:pStyle w:val="31"/>
              <w:spacing w:line="240" w:lineRule="auto"/>
              <w:rPr>
                <w:kern w:val="0"/>
                <w:sz w:val="24"/>
                <w:szCs w:val="24"/>
              </w:rPr>
            </w:pPr>
            <w:r>
              <w:rPr>
                <w:rFonts w:hint="eastAsia"/>
                <w:sz w:val="24"/>
              </w:rPr>
              <w:t>称量、</w:t>
            </w:r>
            <w:r w:rsidR="00486553">
              <w:rPr>
                <w:rFonts w:hint="eastAsia"/>
                <w:sz w:val="24"/>
              </w:rPr>
              <w:t>混合前后</w:t>
            </w:r>
            <w:r>
              <w:rPr>
                <w:rFonts w:hint="eastAsia"/>
                <w:sz w:val="24"/>
              </w:rPr>
              <w:t>投料出料、粗糖研磨</w:t>
            </w:r>
          </w:p>
        </w:tc>
        <w:tc>
          <w:tcPr>
            <w:tcW w:w="1559" w:type="dxa"/>
            <w:tcBorders>
              <w:top w:val="single" w:sz="4" w:space="0" w:color="auto"/>
              <w:left w:val="single" w:sz="4" w:space="0" w:color="auto"/>
              <w:right w:val="single" w:sz="4" w:space="0" w:color="auto"/>
            </w:tcBorders>
            <w:vAlign w:val="center"/>
          </w:tcPr>
          <w:p w:rsidR="00FA3E23" w:rsidRPr="00DC6C3E" w:rsidRDefault="006E23D2" w:rsidP="005D2572">
            <w:pPr>
              <w:adjustRightInd w:val="0"/>
              <w:snapToGrid w:val="0"/>
              <w:jc w:val="center"/>
              <w:rPr>
                <w:rFonts w:ascii="Times New Roman" w:hAnsi="Times New Roman"/>
                <w:kern w:val="0"/>
                <w:sz w:val="24"/>
              </w:rPr>
            </w:pPr>
            <w:r>
              <w:rPr>
                <w:rFonts w:ascii="Times New Roman" w:hAnsi="Times New Roman" w:hint="eastAsia"/>
                <w:kern w:val="0"/>
                <w:sz w:val="24"/>
              </w:rPr>
              <w:t>颗粒物</w:t>
            </w:r>
          </w:p>
        </w:tc>
        <w:tc>
          <w:tcPr>
            <w:tcW w:w="2268" w:type="dxa"/>
            <w:tcBorders>
              <w:top w:val="single" w:sz="4" w:space="0" w:color="auto"/>
              <w:left w:val="single" w:sz="4" w:space="0" w:color="auto"/>
              <w:right w:val="single" w:sz="4" w:space="0" w:color="auto"/>
            </w:tcBorders>
            <w:vAlign w:val="center"/>
          </w:tcPr>
          <w:p w:rsidR="00FA3E23" w:rsidRPr="00DC6C3E" w:rsidRDefault="006E23D2" w:rsidP="00DD61AA">
            <w:pPr>
              <w:adjustRightInd w:val="0"/>
              <w:snapToGrid w:val="0"/>
              <w:jc w:val="center"/>
              <w:rPr>
                <w:rFonts w:ascii="Times New Roman" w:hAnsi="Times New Roman"/>
                <w:sz w:val="24"/>
              </w:rPr>
            </w:pPr>
            <w:r>
              <w:rPr>
                <w:rFonts w:ascii="Times New Roman" w:hAnsi="Times New Roman" w:hint="eastAsia"/>
                <w:sz w:val="24"/>
              </w:rPr>
              <w:t>3.046</w:t>
            </w:r>
            <w:r w:rsidR="00FA3E23" w:rsidRPr="00DC6C3E">
              <w:rPr>
                <w:rFonts w:ascii="Times New Roman" w:hAnsi="Times New Roman"/>
                <w:sz w:val="24"/>
              </w:rPr>
              <w:t>t/a</w:t>
            </w:r>
          </w:p>
        </w:tc>
        <w:tc>
          <w:tcPr>
            <w:tcW w:w="2976" w:type="dxa"/>
            <w:tcBorders>
              <w:top w:val="single" w:sz="4" w:space="0" w:color="auto"/>
              <w:left w:val="single" w:sz="4" w:space="0" w:color="auto"/>
            </w:tcBorders>
            <w:vAlign w:val="center"/>
          </w:tcPr>
          <w:p w:rsidR="00FA3E23" w:rsidRPr="00DC6C3E" w:rsidRDefault="00FA3E23" w:rsidP="006E23D2">
            <w:pPr>
              <w:adjustRightInd w:val="0"/>
              <w:snapToGrid w:val="0"/>
              <w:jc w:val="left"/>
              <w:rPr>
                <w:rFonts w:ascii="Times New Roman" w:hAnsi="Times New Roman"/>
                <w:sz w:val="24"/>
              </w:rPr>
            </w:pPr>
            <w:r w:rsidRPr="00DC6C3E">
              <w:rPr>
                <w:rFonts w:ascii="Times New Roman" w:hAnsi="Times New Roman"/>
                <w:sz w:val="24"/>
              </w:rPr>
              <w:t>无组织：</w:t>
            </w:r>
            <w:r w:rsidR="00A57552">
              <w:rPr>
                <w:rFonts w:ascii="Times New Roman" w:hAnsi="Times New Roman" w:hint="eastAsia"/>
                <w:sz w:val="24"/>
              </w:rPr>
              <w:t>0.0</w:t>
            </w:r>
            <w:r w:rsidR="006E23D2">
              <w:rPr>
                <w:rFonts w:ascii="Times New Roman" w:hAnsi="Times New Roman" w:hint="eastAsia"/>
                <w:sz w:val="24"/>
              </w:rPr>
              <w:t>61</w:t>
            </w:r>
            <w:r w:rsidR="00A57552">
              <w:rPr>
                <w:rFonts w:ascii="Times New Roman" w:hAnsi="Times New Roman" w:hint="eastAsia"/>
                <w:sz w:val="24"/>
              </w:rPr>
              <w:t>t</w:t>
            </w:r>
            <w:r w:rsidRPr="00DC6C3E">
              <w:rPr>
                <w:rFonts w:ascii="Times New Roman" w:hAnsi="Times New Roman"/>
                <w:sz w:val="24"/>
              </w:rPr>
              <w:t>/a</w:t>
            </w:r>
          </w:p>
        </w:tc>
      </w:tr>
      <w:tr w:rsidR="00FA3E23" w:rsidRPr="00DC6C3E" w:rsidTr="002D2AAE">
        <w:trPr>
          <w:trHeight w:val="705"/>
          <w:jc w:val="center"/>
        </w:trPr>
        <w:tc>
          <w:tcPr>
            <w:tcW w:w="490" w:type="dxa"/>
            <w:vMerge/>
            <w:tcBorders>
              <w:top w:val="single" w:sz="4" w:space="0" w:color="auto"/>
              <w:right w:val="single" w:sz="4" w:space="0" w:color="auto"/>
            </w:tcBorders>
            <w:vAlign w:val="center"/>
          </w:tcPr>
          <w:p w:rsidR="00FA3E23" w:rsidRPr="00DC6C3E" w:rsidRDefault="00FA3E23">
            <w:pPr>
              <w:spacing w:line="340" w:lineRule="exact"/>
              <w:jc w:val="center"/>
              <w:rPr>
                <w:rFonts w:ascii="Times New Roman" w:eastAsia="黑体" w:hAnsi="Times New Roman"/>
                <w:sz w:val="24"/>
              </w:rPr>
            </w:pPr>
          </w:p>
        </w:tc>
        <w:tc>
          <w:tcPr>
            <w:tcW w:w="1948" w:type="dxa"/>
            <w:tcBorders>
              <w:top w:val="single" w:sz="4" w:space="0" w:color="auto"/>
              <w:left w:val="single" w:sz="4" w:space="0" w:color="auto"/>
              <w:right w:val="single" w:sz="4" w:space="0" w:color="auto"/>
            </w:tcBorders>
            <w:vAlign w:val="center"/>
          </w:tcPr>
          <w:p w:rsidR="00FA3E23" w:rsidRPr="00DC6C3E" w:rsidRDefault="006E23D2" w:rsidP="005D2572">
            <w:pPr>
              <w:pStyle w:val="31"/>
              <w:spacing w:line="240" w:lineRule="auto"/>
              <w:rPr>
                <w:kern w:val="0"/>
                <w:sz w:val="24"/>
                <w:szCs w:val="24"/>
              </w:rPr>
            </w:pPr>
            <w:r>
              <w:rPr>
                <w:rFonts w:hint="eastAsia"/>
                <w:sz w:val="24"/>
              </w:rPr>
              <w:t>巧克力熔化、咖啡豆烘焙、茶叶烘烤以及坚果粒烘干</w:t>
            </w:r>
          </w:p>
        </w:tc>
        <w:tc>
          <w:tcPr>
            <w:tcW w:w="1559" w:type="dxa"/>
            <w:tcBorders>
              <w:top w:val="single" w:sz="4" w:space="0" w:color="auto"/>
              <w:left w:val="single" w:sz="4" w:space="0" w:color="auto"/>
              <w:right w:val="single" w:sz="4" w:space="0" w:color="auto"/>
            </w:tcBorders>
            <w:vAlign w:val="center"/>
          </w:tcPr>
          <w:p w:rsidR="00FA3E23" w:rsidRPr="00DC6C3E" w:rsidRDefault="006E23D2" w:rsidP="005D2572">
            <w:pPr>
              <w:adjustRightInd w:val="0"/>
              <w:snapToGrid w:val="0"/>
              <w:jc w:val="center"/>
              <w:rPr>
                <w:rFonts w:ascii="Times New Roman" w:hAnsi="Times New Roman"/>
                <w:kern w:val="0"/>
                <w:sz w:val="24"/>
              </w:rPr>
            </w:pPr>
            <w:r>
              <w:rPr>
                <w:rFonts w:ascii="Times New Roman" w:hAnsi="Times New Roman" w:hint="eastAsia"/>
                <w:kern w:val="0"/>
                <w:sz w:val="24"/>
              </w:rPr>
              <w:t>异味</w:t>
            </w:r>
          </w:p>
        </w:tc>
        <w:tc>
          <w:tcPr>
            <w:tcW w:w="2268" w:type="dxa"/>
            <w:tcBorders>
              <w:top w:val="single" w:sz="4" w:space="0" w:color="auto"/>
              <w:left w:val="single" w:sz="4" w:space="0" w:color="auto"/>
              <w:right w:val="single" w:sz="4" w:space="0" w:color="auto"/>
            </w:tcBorders>
            <w:vAlign w:val="center"/>
          </w:tcPr>
          <w:p w:rsidR="00FA3E23" w:rsidRPr="00DC6C3E" w:rsidRDefault="006E23D2" w:rsidP="004D45F8">
            <w:pPr>
              <w:adjustRightInd w:val="0"/>
              <w:snapToGrid w:val="0"/>
              <w:ind w:right="360"/>
              <w:jc w:val="center"/>
              <w:rPr>
                <w:rFonts w:ascii="Times New Roman" w:hAnsi="Times New Roman"/>
                <w:sz w:val="24"/>
              </w:rPr>
            </w:pPr>
            <w:r>
              <w:rPr>
                <w:rFonts w:ascii="Times New Roman" w:hAnsi="Times New Roman" w:hint="eastAsia"/>
                <w:sz w:val="24"/>
              </w:rPr>
              <w:t>少量</w:t>
            </w:r>
          </w:p>
        </w:tc>
        <w:tc>
          <w:tcPr>
            <w:tcW w:w="2976" w:type="dxa"/>
            <w:tcBorders>
              <w:top w:val="single" w:sz="4" w:space="0" w:color="auto"/>
              <w:left w:val="single" w:sz="4" w:space="0" w:color="auto"/>
            </w:tcBorders>
            <w:vAlign w:val="center"/>
          </w:tcPr>
          <w:p w:rsidR="00FA3E23" w:rsidRPr="00DC6C3E" w:rsidRDefault="006E23D2" w:rsidP="001D1647">
            <w:pPr>
              <w:adjustRightInd w:val="0"/>
              <w:snapToGrid w:val="0"/>
              <w:jc w:val="center"/>
              <w:rPr>
                <w:rFonts w:ascii="Times New Roman" w:hAnsi="Times New Roman"/>
                <w:sz w:val="24"/>
              </w:rPr>
            </w:pPr>
            <w:r>
              <w:rPr>
                <w:rFonts w:ascii="Times New Roman" w:hAnsi="Times New Roman" w:hint="eastAsia"/>
                <w:sz w:val="24"/>
              </w:rPr>
              <w:t>少量</w:t>
            </w:r>
          </w:p>
        </w:tc>
      </w:tr>
      <w:tr w:rsidR="00DD61AA" w:rsidRPr="00DC6C3E" w:rsidTr="002D2AAE">
        <w:trPr>
          <w:trHeight w:val="525"/>
          <w:jc w:val="center"/>
        </w:trPr>
        <w:tc>
          <w:tcPr>
            <w:tcW w:w="490" w:type="dxa"/>
            <w:vMerge w:val="restart"/>
            <w:tcBorders>
              <w:top w:val="single" w:sz="4" w:space="0" w:color="auto"/>
              <w:right w:val="single" w:sz="4" w:space="0" w:color="auto"/>
            </w:tcBorders>
            <w:vAlign w:val="center"/>
          </w:tcPr>
          <w:p w:rsidR="00DD61AA" w:rsidRPr="00DC6C3E" w:rsidRDefault="00DD61AA">
            <w:pPr>
              <w:spacing w:line="340" w:lineRule="exact"/>
              <w:jc w:val="center"/>
              <w:rPr>
                <w:rFonts w:ascii="Times New Roman" w:eastAsia="黑体" w:hAnsi="Times New Roman"/>
                <w:sz w:val="24"/>
              </w:rPr>
            </w:pPr>
            <w:r w:rsidRPr="00DC6C3E">
              <w:rPr>
                <w:rFonts w:ascii="Times New Roman" w:eastAsia="黑体" w:hAnsi="Times New Roman"/>
                <w:sz w:val="24"/>
              </w:rPr>
              <w:t>水污</w:t>
            </w:r>
          </w:p>
          <w:p w:rsidR="00DD61AA" w:rsidRPr="00DC6C3E" w:rsidRDefault="00DD61AA">
            <w:pPr>
              <w:spacing w:line="340" w:lineRule="exact"/>
              <w:jc w:val="center"/>
              <w:rPr>
                <w:rFonts w:ascii="Times New Roman" w:eastAsia="黑体" w:hAnsi="Times New Roman"/>
                <w:sz w:val="24"/>
              </w:rPr>
            </w:pPr>
            <w:r w:rsidRPr="00DC6C3E">
              <w:rPr>
                <w:rFonts w:ascii="Times New Roman" w:eastAsia="黑体" w:hAnsi="Times New Roman"/>
                <w:sz w:val="24"/>
              </w:rPr>
              <w:t>染物</w:t>
            </w:r>
          </w:p>
        </w:tc>
        <w:tc>
          <w:tcPr>
            <w:tcW w:w="1948" w:type="dxa"/>
            <w:vMerge w:val="restart"/>
            <w:tcBorders>
              <w:top w:val="single" w:sz="4" w:space="0" w:color="auto"/>
              <w:left w:val="single" w:sz="4" w:space="0" w:color="auto"/>
              <w:right w:val="single" w:sz="4" w:space="0" w:color="auto"/>
            </w:tcBorders>
            <w:vAlign w:val="center"/>
          </w:tcPr>
          <w:p w:rsidR="00DD61AA" w:rsidRPr="00DC6C3E" w:rsidRDefault="00D74CAD" w:rsidP="006E23D2">
            <w:pPr>
              <w:adjustRightInd w:val="0"/>
              <w:snapToGrid w:val="0"/>
              <w:jc w:val="center"/>
              <w:rPr>
                <w:rFonts w:ascii="Times New Roman" w:hAnsi="Times New Roman"/>
                <w:sz w:val="24"/>
              </w:rPr>
            </w:pPr>
            <w:r>
              <w:rPr>
                <w:rFonts w:ascii="Times New Roman" w:hAnsi="Times New Roman" w:hint="eastAsia"/>
                <w:sz w:val="24"/>
              </w:rPr>
              <w:t>综合废水</w:t>
            </w:r>
            <w:r w:rsidR="00DD61AA">
              <w:rPr>
                <w:rFonts w:ascii="Times New Roman" w:hAnsi="Times New Roman" w:hint="eastAsia"/>
                <w:sz w:val="24"/>
              </w:rPr>
              <w:t>（</w:t>
            </w:r>
            <w:r w:rsidR="006E23D2">
              <w:rPr>
                <w:rFonts w:ascii="Times New Roman" w:hAnsi="Times New Roman" w:hint="eastAsia"/>
                <w:sz w:val="24"/>
              </w:rPr>
              <w:t>1740</w:t>
            </w:r>
            <w:r w:rsidR="00DD61AA">
              <w:rPr>
                <w:rFonts w:ascii="Times New Roman" w:hAnsi="Times New Roman" w:hint="eastAsia"/>
                <w:sz w:val="24"/>
              </w:rPr>
              <w:t>t/a</w:t>
            </w:r>
            <w:r w:rsidR="00DD61AA">
              <w:rPr>
                <w:rFonts w:ascii="Times New Roman" w:hAnsi="Times New Roman"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r w:rsidRPr="00DC6C3E">
              <w:rPr>
                <w:rFonts w:ascii="Times New Roman" w:hAnsi="Times New Roman"/>
                <w:kern w:val="0"/>
                <w:sz w:val="24"/>
              </w:rPr>
              <w:t>COD</w:t>
            </w:r>
          </w:p>
        </w:tc>
        <w:tc>
          <w:tcPr>
            <w:tcW w:w="2268" w:type="dxa"/>
            <w:tcBorders>
              <w:top w:val="single" w:sz="4" w:space="0" w:color="auto"/>
              <w:left w:val="single" w:sz="4" w:space="0" w:color="auto"/>
              <w:bottom w:val="single" w:sz="4" w:space="0" w:color="auto"/>
              <w:right w:val="single" w:sz="4" w:space="0" w:color="auto"/>
            </w:tcBorders>
            <w:vAlign w:val="center"/>
          </w:tcPr>
          <w:p w:rsidR="00DD61AA" w:rsidRPr="00DC6C3E" w:rsidRDefault="002D2AAE" w:rsidP="002D2AAE">
            <w:pPr>
              <w:adjustRightInd w:val="0"/>
              <w:snapToGrid w:val="0"/>
              <w:rPr>
                <w:rFonts w:ascii="Times New Roman" w:hAnsi="Times New Roman"/>
                <w:sz w:val="24"/>
              </w:rPr>
            </w:pPr>
            <w:r>
              <w:rPr>
                <w:rFonts w:ascii="Times New Roman" w:hAnsi="Times New Roman" w:hint="eastAsia"/>
                <w:sz w:val="24"/>
              </w:rPr>
              <w:t>762.1</w:t>
            </w:r>
            <w:r w:rsidR="00DD61AA">
              <w:rPr>
                <w:rFonts w:ascii="Times New Roman" w:hAnsi="Times New Roman" w:hint="eastAsia"/>
                <w:sz w:val="24"/>
              </w:rPr>
              <w:t>mg/L</w:t>
            </w:r>
            <w:r>
              <w:rPr>
                <w:rFonts w:ascii="Times New Roman" w:hAnsi="Times New Roman" w:hint="eastAsia"/>
                <w:sz w:val="24"/>
              </w:rPr>
              <w:t xml:space="preserve">  1.326</w:t>
            </w:r>
            <w:r w:rsidR="00DD61AA">
              <w:rPr>
                <w:rFonts w:ascii="Times New Roman" w:hAnsi="Times New Roman" w:hint="eastAsia"/>
                <w:sz w:val="24"/>
              </w:rPr>
              <w:t>t/a</w:t>
            </w:r>
          </w:p>
        </w:tc>
        <w:tc>
          <w:tcPr>
            <w:tcW w:w="2976" w:type="dxa"/>
            <w:tcBorders>
              <w:top w:val="single" w:sz="4" w:space="0" w:color="auto"/>
              <w:left w:val="single" w:sz="4" w:space="0" w:color="auto"/>
            </w:tcBorders>
            <w:vAlign w:val="center"/>
          </w:tcPr>
          <w:p w:rsidR="00DD61AA" w:rsidRPr="00DC6C3E" w:rsidRDefault="002D2AAE" w:rsidP="002D2AAE">
            <w:pPr>
              <w:adjustRightInd w:val="0"/>
              <w:snapToGrid w:val="0"/>
              <w:rPr>
                <w:rFonts w:ascii="Times New Roman" w:hAnsi="Times New Roman"/>
                <w:sz w:val="24"/>
              </w:rPr>
            </w:pPr>
            <w:r>
              <w:rPr>
                <w:rFonts w:ascii="Times New Roman" w:hAnsi="Times New Roman" w:hint="eastAsia"/>
                <w:sz w:val="24"/>
              </w:rPr>
              <w:t>113.7mg/L   0.1979t/a</w:t>
            </w:r>
          </w:p>
        </w:tc>
      </w:tr>
      <w:tr w:rsidR="00DD61AA" w:rsidRPr="00DC6C3E" w:rsidTr="002D2AAE">
        <w:trPr>
          <w:trHeight w:val="542"/>
          <w:jc w:val="center"/>
        </w:trPr>
        <w:tc>
          <w:tcPr>
            <w:tcW w:w="490" w:type="dxa"/>
            <w:vMerge/>
            <w:tcBorders>
              <w:right w:val="single" w:sz="4" w:space="0" w:color="auto"/>
            </w:tcBorders>
            <w:vAlign w:val="center"/>
          </w:tcPr>
          <w:p w:rsidR="00DD61AA" w:rsidRPr="00DC6C3E" w:rsidRDefault="00DD61AA">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D61AA" w:rsidRPr="00DC6C3E" w:rsidRDefault="00DD61AA">
            <w:pPr>
              <w:adjustRightInd w:val="0"/>
              <w:snapToGrid w:val="0"/>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D61AA" w:rsidRPr="00DC6C3E" w:rsidRDefault="00D74CAD">
            <w:pPr>
              <w:adjustRightInd w:val="0"/>
              <w:snapToGrid w:val="0"/>
              <w:jc w:val="center"/>
              <w:rPr>
                <w:rFonts w:ascii="Times New Roman" w:hAnsi="Times New Roman"/>
                <w:sz w:val="24"/>
              </w:rPr>
            </w:pPr>
            <w:r>
              <w:rPr>
                <w:rFonts w:ascii="Times New Roman" w:hAnsi="Times New Roman" w:hint="eastAsia"/>
                <w:sz w:val="24"/>
              </w:rPr>
              <w:t>BOD</w:t>
            </w:r>
            <w:r w:rsidRPr="00D74CAD">
              <w:rPr>
                <w:rFonts w:ascii="Times New Roman" w:hAnsi="Times New Roman" w:hint="eastAsia"/>
                <w:sz w:val="24"/>
                <w:vertAlign w:val="subscript"/>
              </w:rPr>
              <w:t>5</w:t>
            </w:r>
          </w:p>
        </w:tc>
        <w:tc>
          <w:tcPr>
            <w:tcW w:w="2268" w:type="dxa"/>
            <w:tcBorders>
              <w:top w:val="single" w:sz="4" w:space="0" w:color="auto"/>
              <w:left w:val="single" w:sz="4" w:space="0" w:color="auto"/>
              <w:bottom w:val="single" w:sz="4" w:space="0" w:color="auto"/>
              <w:right w:val="single" w:sz="4" w:space="0" w:color="auto"/>
            </w:tcBorders>
            <w:vAlign w:val="center"/>
          </w:tcPr>
          <w:p w:rsidR="00DD61AA" w:rsidRPr="00DC6C3E" w:rsidRDefault="002D2AAE" w:rsidP="002D2AAE">
            <w:pPr>
              <w:adjustRightInd w:val="0"/>
              <w:snapToGrid w:val="0"/>
              <w:rPr>
                <w:rFonts w:ascii="Times New Roman" w:hAnsi="Times New Roman"/>
                <w:sz w:val="24"/>
              </w:rPr>
            </w:pPr>
            <w:r>
              <w:rPr>
                <w:rFonts w:ascii="Times New Roman" w:hAnsi="Times New Roman" w:hint="eastAsia"/>
                <w:sz w:val="24"/>
              </w:rPr>
              <w:t>10.9mg/L   0.019t/a</w:t>
            </w:r>
          </w:p>
        </w:tc>
        <w:tc>
          <w:tcPr>
            <w:tcW w:w="2976" w:type="dxa"/>
            <w:tcBorders>
              <w:left w:val="single" w:sz="4" w:space="0" w:color="auto"/>
            </w:tcBorders>
            <w:vAlign w:val="center"/>
          </w:tcPr>
          <w:p w:rsidR="00DD61AA" w:rsidRPr="00DC6C3E" w:rsidRDefault="002D2AAE" w:rsidP="002D2AAE">
            <w:pPr>
              <w:adjustRightInd w:val="0"/>
              <w:snapToGrid w:val="0"/>
              <w:rPr>
                <w:rFonts w:ascii="Times New Roman" w:hAnsi="Times New Roman"/>
                <w:sz w:val="24"/>
              </w:rPr>
            </w:pPr>
            <w:r>
              <w:rPr>
                <w:rFonts w:ascii="Times New Roman" w:hAnsi="Times New Roman" w:hint="eastAsia"/>
                <w:sz w:val="24"/>
              </w:rPr>
              <w:t>9.3mg/L     0.0162t/a</w:t>
            </w:r>
          </w:p>
        </w:tc>
      </w:tr>
      <w:tr w:rsidR="00D74CAD" w:rsidRPr="00DC6C3E" w:rsidTr="002D2AAE">
        <w:trPr>
          <w:trHeight w:val="513"/>
          <w:jc w:val="center"/>
        </w:trPr>
        <w:tc>
          <w:tcPr>
            <w:tcW w:w="490" w:type="dxa"/>
            <w:vMerge/>
            <w:tcBorders>
              <w:right w:val="single" w:sz="4" w:space="0" w:color="auto"/>
            </w:tcBorders>
            <w:vAlign w:val="center"/>
          </w:tcPr>
          <w:p w:rsidR="00D74CAD" w:rsidRPr="00DC6C3E" w:rsidRDefault="00D74CAD">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74CAD" w:rsidRPr="00DC6C3E" w:rsidRDefault="00D74CAD">
            <w:pPr>
              <w:adjustRightInd w:val="0"/>
              <w:snapToGrid w:val="0"/>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4CAD" w:rsidRPr="00DC6C3E" w:rsidRDefault="00D74CAD" w:rsidP="000B0D42">
            <w:pPr>
              <w:adjustRightInd w:val="0"/>
              <w:snapToGrid w:val="0"/>
              <w:jc w:val="center"/>
              <w:rPr>
                <w:rFonts w:ascii="Times New Roman" w:hAnsi="Times New Roman"/>
                <w:sz w:val="24"/>
              </w:rPr>
            </w:pPr>
            <w:r w:rsidRPr="00DC6C3E">
              <w:rPr>
                <w:rFonts w:ascii="Times New Roman" w:hAnsi="Times New Roman"/>
                <w:sz w:val="24"/>
              </w:rPr>
              <w:t>氨氮</w:t>
            </w:r>
          </w:p>
        </w:tc>
        <w:tc>
          <w:tcPr>
            <w:tcW w:w="2268" w:type="dxa"/>
            <w:tcBorders>
              <w:top w:val="single" w:sz="4" w:space="0" w:color="auto"/>
              <w:left w:val="single" w:sz="4" w:space="0" w:color="auto"/>
              <w:bottom w:val="single" w:sz="4" w:space="0" w:color="auto"/>
              <w:right w:val="single" w:sz="4" w:space="0" w:color="auto"/>
            </w:tcBorders>
            <w:vAlign w:val="center"/>
          </w:tcPr>
          <w:p w:rsidR="00D74CAD" w:rsidRPr="00DC6C3E" w:rsidRDefault="002D2AAE" w:rsidP="009A0976">
            <w:pPr>
              <w:adjustRightInd w:val="0"/>
              <w:snapToGrid w:val="0"/>
              <w:rPr>
                <w:rFonts w:ascii="Times New Roman" w:hAnsi="Times New Roman"/>
                <w:sz w:val="24"/>
              </w:rPr>
            </w:pPr>
            <w:r>
              <w:rPr>
                <w:rFonts w:ascii="Times New Roman" w:hAnsi="Times New Roman" w:hint="eastAsia"/>
                <w:sz w:val="24"/>
              </w:rPr>
              <w:t>5.2</w:t>
            </w:r>
            <w:r w:rsidR="00D74CAD">
              <w:rPr>
                <w:rFonts w:ascii="Times New Roman" w:hAnsi="Times New Roman" w:hint="eastAsia"/>
                <w:sz w:val="24"/>
              </w:rPr>
              <w:t xml:space="preserve">mg/L   </w:t>
            </w:r>
            <w:r w:rsidR="009A0976">
              <w:rPr>
                <w:rFonts w:ascii="Times New Roman" w:hAnsi="Times New Roman" w:hint="eastAsia"/>
                <w:sz w:val="24"/>
              </w:rPr>
              <w:t xml:space="preserve"> </w:t>
            </w:r>
            <w:r w:rsidR="00D74CAD">
              <w:rPr>
                <w:rFonts w:ascii="Times New Roman" w:hAnsi="Times New Roman" w:hint="eastAsia"/>
                <w:sz w:val="24"/>
              </w:rPr>
              <w:t>0.</w:t>
            </w:r>
            <w:r w:rsidR="009A0976">
              <w:rPr>
                <w:rFonts w:ascii="Times New Roman" w:hAnsi="Times New Roman" w:hint="eastAsia"/>
                <w:sz w:val="24"/>
              </w:rPr>
              <w:t>009</w:t>
            </w:r>
            <w:r w:rsidR="00D74CAD">
              <w:rPr>
                <w:rFonts w:ascii="Times New Roman" w:hAnsi="Times New Roman" w:hint="eastAsia"/>
                <w:sz w:val="24"/>
              </w:rPr>
              <w:t>t/a</w:t>
            </w:r>
          </w:p>
        </w:tc>
        <w:tc>
          <w:tcPr>
            <w:tcW w:w="2976" w:type="dxa"/>
            <w:tcBorders>
              <w:left w:val="single" w:sz="4" w:space="0" w:color="auto"/>
            </w:tcBorders>
            <w:vAlign w:val="center"/>
          </w:tcPr>
          <w:p w:rsidR="00D74CAD" w:rsidRPr="00DC6C3E" w:rsidRDefault="002D2AAE" w:rsidP="002D2AAE">
            <w:pPr>
              <w:adjustRightInd w:val="0"/>
              <w:snapToGrid w:val="0"/>
              <w:rPr>
                <w:rFonts w:ascii="Times New Roman" w:hAnsi="Times New Roman"/>
                <w:sz w:val="24"/>
              </w:rPr>
            </w:pPr>
            <w:r>
              <w:rPr>
                <w:rFonts w:ascii="Times New Roman" w:hAnsi="Times New Roman" w:hint="eastAsia"/>
                <w:sz w:val="24"/>
              </w:rPr>
              <w:t>3.5mg/L     0.0061t/a</w:t>
            </w:r>
          </w:p>
        </w:tc>
      </w:tr>
      <w:tr w:rsidR="00D74CAD" w:rsidRPr="00DC6C3E" w:rsidTr="002D2AAE">
        <w:trPr>
          <w:trHeight w:val="549"/>
          <w:jc w:val="center"/>
        </w:trPr>
        <w:tc>
          <w:tcPr>
            <w:tcW w:w="490" w:type="dxa"/>
            <w:vMerge/>
            <w:tcBorders>
              <w:right w:val="single" w:sz="4" w:space="0" w:color="auto"/>
            </w:tcBorders>
            <w:vAlign w:val="center"/>
          </w:tcPr>
          <w:p w:rsidR="00D74CAD" w:rsidRPr="00DC6C3E" w:rsidRDefault="00D74CAD">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74CAD" w:rsidRPr="00DC6C3E" w:rsidRDefault="00D74CAD">
            <w:pPr>
              <w:adjustRightInd w:val="0"/>
              <w:snapToGrid w:val="0"/>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4CAD" w:rsidRPr="00DC6C3E" w:rsidRDefault="00D74CAD" w:rsidP="000B0D42">
            <w:pPr>
              <w:adjustRightInd w:val="0"/>
              <w:snapToGrid w:val="0"/>
              <w:jc w:val="center"/>
              <w:rPr>
                <w:rFonts w:ascii="Times New Roman" w:hAnsi="Times New Roman"/>
                <w:sz w:val="24"/>
              </w:rPr>
            </w:pPr>
            <w:r w:rsidRPr="00DC6C3E">
              <w:rPr>
                <w:rFonts w:ascii="Times New Roman" w:hAnsi="Times New Roman"/>
                <w:sz w:val="24"/>
              </w:rPr>
              <w:t>SS</w:t>
            </w:r>
          </w:p>
        </w:tc>
        <w:tc>
          <w:tcPr>
            <w:tcW w:w="2268" w:type="dxa"/>
            <w:tcBorders>
              <w:top w:val="single" w:sz="4" w:space="0" w:color="auto"/>
              <w:left w:val="single" w:sz="4" w:space="0" w:color="auto"/>
              <w:bottom w:val="single" w:sz="4" w:space="0" w:color="auto"/>
              <w:right w:val="single" w:sz="4" w:space="0" w:color="auto"/>
            </w:tcBorders>
            <w:vAlign w:val="center"/>
          </w:tcPr>
          <w:p w:rsidR="00D74CAD" w:rsidRPr="00DC6C3E" w:rsidRDefault="002D2AAE" w:rsidP="00240279">
            <w:pPr>
              <w:adjustRightInd w:val="0"/>
              <w:snapToGrid w:val="0"/>
              <w:rPr>
                <w:rFonts w:ascii="Times New Roman" w:hAnsi="Times New Roman"/>
                <w:sz w:val="24"/>
              </w:rPr>
            </w:pPr>
            <w:r>
              <w:rPr>
                <w:rFonts w:ascii="Times New Roman" w:hAnsi="Times New Roman" w:hint="eastAsia"/>
                <w:sz w:val="24"/>
              </w:rPr>
              <w:t>22</w:t>
            </w:r>
            <w:r w:rsidR="00240279">
              <w:rPr>
                <w:rFonts w:ascii="Times New Roman" w:hAnsi="Times New Roman" w:hint="eastAsia"/>
                <w:sz w:val="24"/>
              </w:rPr>
              <w:t>2.8</w:t>
            </w:r>
            <w:r>
              <w:rPr>
                <w:rFonts w:ascii="Times New Roman" w:hAnsi="Times New Roman" w:hint="eastAsia"/>
                <w:sz w:val="24"/>
              </w:rPr>
              <w:t xml:space="preserve">mg/L  </w:t>
            </w:r>
            <w:r w:rsidR="00240279">
              <w:rPr>
                <w:rFonts w:ascii="Times New Roman" w:hAnsi="Times New Roman" w:hint="eastAsia"/>
                <w:sz w:val="24"/>
              </w:rPr>
              <w:t>0.3876</w:t>
            </w:r>
            <w:r w:rsidR="00D74CAD">
              <w:rPr>
                <w:rFonts w:ascii="Times New Roman" w:hAnsi="Times New Roman" w:hint="eastAsia"/>
                <w:sz w:val="24"/>
              </w:rPr>
              <w:t>t/a</w:t>
            </w:r>
          </w:p>
        </w:tc>
        <w:tc>
          <w:tcPr>
            <w:tcW w:w="2976" w:type="dxa"/>
            <w:tcBorders>
              <w:left w:val="single" w:sz="4" w:space="0" w:color="auto"/>
            </w:tcBorders>
            <w:vAlign w:val="center"/>
          </w:tcPr>
          <w:p w:rsidR="00D74CAD" w:rsidRPr="00DC6C3E" w:rsidRDefault="002D2AAE" w:rsidP="00240279">
            <w:pPr>
              <w:adjustRightInd w:val="0"/>
              <w:snapToGrid w:val="0"/>
              <w:rPr>
                <w:rFonts w:ascii="Times New Roman" w:hAnsi="Times New Roman"/>
                <w:sz w:val="24"/>
              </w:rPr>
            </w:pPr>
            <w:r>
              <w:rPr>
                <w:rFonts w:ascii="Times New Roman" w:hAnsi="Times New Roman" w:hint="eastAsia"/>
                <w:sz w:val="24"/>
              </w:rPr>
              <w:t>20.</w:t>
            </w:r>
            <w:r w:rsidR="00240279">
              <w:rPr>
                <w:rFonts w:ascii="Times New Roman" w:hAnsi="Times New Roman" w:hint="eastAsia"/>
                <w:sz w:val="24"/>
              </w:rPr>
              <w:t>2</w:t>
            </w:r>
            <w:r>
              <w:rPr>
                <w:rFonts w:ascii="Times New Roman" w:hAnsi="Times New Roman" w:hint="eastAsia"/>
                <w:sz w:val="24"/>
              </w:rPr>
              <w:t>mg/L    0.035</w:t>
            </w:r>
            <w:r w:rsidR="00240279">
              <w:rPr>
                <w:rFonts w:ascii="Times New Roman" w:hAnsi="Times New Roman" w:hint="eastAsia"/>
                <w:sz w:val="24"/>
              </w:rPr>
              <w:t>1</w:t>
            </w:r>
            <w:r>
              <w:rPr>
                <w:rFonts w:ascii="Times New Roman" w:hAnsi="Times New Roman" w:hint="eastAsia"/>
                <w:sz w:val="24"/>
              </w:rPr>
              <w:t>t/a</w:t>
            </w:r>
          </w:p>
        </w:tc>
      </w:tr>
      <w:tr w:rsidR="00240279" w:rsidRPr="00DC6C3E" w:rsidTr="002D2AAE">
        <w:trPr>
          <w:trHeight w:val="549"/>
          <w:jc w:val="center"/>
        </w:trPr>
        <w:tc>
          <w:tcPr>
            <w:tcW w:w="490" w:type="dxa"/>
            <w:vMerge/>
            <w:tcBorders>
              <w:right w:val="single" w:sz="4" w:space="0" w:color="auto"/>
            </w:tcBorders>
            <w:vAlign w:val="center"/>
          </w:tcPr>
          <w:p w:rsidR="00240279" w:rsidRPr="00DC6C3E" w:rsidRDefault="00240279">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240279" w:rsidRPr="00DC6C3E" w:rsidRDefault="00240279">
            <w:pPr>
              <w:adjustRightInd w:val="0"/>
              <w:snapToGrid w:val="0"/>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0279" w:rsidRPr="00DC6C3E" w:rsidRDefault="00240279" w:rsidP="000B0D42">
            <w:pPr>
              <w:adjustRightInd w:val="0"/>
              <w:snapToGrid w:val="0"/>
              <w:jc w:val="center"/>
              <w:rPr>
                <w:rFonts w:ascii="Times New Roman" w:hAnsi="Times New Roman"/>
                <w:sz w:val="24"/>
              </w:rPr>
            </w:pPr>
            <w:r>
              <w:rPr>
                <w:rFonts w:ascii="Times New Roman" w:hAnsi="Times New Roman" w:hint="eastAsia"/>
                <w:sz w:val="24"/>
              </w:rPr>
              <w:t>动植物油</w:t>
            </w:r>
          </w:p>
        </w:tc>
        <w:tc>
          <w:tcPr>
            <w:tcW w:w="2268" w:type="dxa"/>
            <w:tcBorders>
              <w:top w:val="single" w:sz="4" w:space="0" w:color="auto"/>
              <w:left w:val="single" w:sz="4" w:space="0" w:color="auto"/>
              <w:bottom w:val="single" w:sz="4" w:space="0" w:color="auto"/>
              <w:right w:val="single" w:sz="4" w:space="0" w:color="auto"/>
            </w:tcBorders>
            <w:vAlign w:val="center"/>
          </w:tcPr>
          <w:p w:rsidR="00240279" w:rsidRPr="00DC6C3E" w:rsidRDefault="00240279" w:rsidP="00240279">
            <w:pPr>
              <w:adjustRightInd w:val="0"/>
              <w:snapToGrid w:val="0"/>
              <w:rPr>
                <w:rFonts w:ascii="Times New Roman" w:hAnsi="Times New Roman"/>
                <w:sz w:val="24"/>
              </w:rPr>
            </w:pPr>
            <w:r>
              <w:rPr>
                <w:rFonts w:ascii="Times New Roman" w:hAnsi="Times New Roman" w:hint="eastAsia"/>
                <w:sz w:val="24"/>
              </w:rPr>
              <w:t>5.7mg/L    0.010t/a</w:t>
            </w:r>
          </w:p>
        </w:tc>
        <w:tc>
          <w:tcPr>
            <w:tcW w:w="2976" w:type="dxa"/>
            <w:tcBorders>
              <w:left w:val="single" w:sz="4" w:space="0" w:color="auto"/>
            </w:tcBorders>
            <w:vAlign w:val="center"/>
          </w:tcPr>
          <w:p w:rsidR="00240279" w:rsidRPr="00DC6C3E" w:rsidRDefault="00240279" w:rsidP="00240279">
            <w:pPr>
              <w:adjustRightInd w:val="0"/>
              <w:snapToGrid w:val="0"/>
              <w:rPr>
                <w:rFonts w:ascii="Times New Roman" w:hAnsi="Times New Roman"/>
                <w:sz w:val="24"/>
              </w:rPr>
            </w:pPr>
            <w:r>
              <w:rPr>
                <w:rFonts w:ascii="Times New Roman" w:hAnsi="Times New Roman" w:hint="eastAsia"/>
                <w:sz w:val="24"/>
              </w:rPr>
              <w:t>1.1mg/L     0.0020t/a</w:t>
            </w:r>
          </w:p>
        </w:tc>
      </w:tr>
      <w:tr w:rsidR="00D74CAD" w:rsidRPr="00DC6C3E" w:rsidTr="002D2AAE">
        <w:trPr>
          <w:trHeight w:val="543"/>
          <w:jc w:val="center"/>
        </w:trPr>
        <w:tc>
          <w:tcPr>
            <w:tcW w:w="490" w:type="dxa"/>
            <w:vMerge/>
            <w:tcBorders>
              <w:right w:val="single" w:sz="4" w:space="0" w:color="auto"/>
            </w:tcBorders>
            <w:vAlign w:val="center"/>
          </w:tcPr>
          <w:p w:rsidR="00D74CAD" w:rsidRPr="00DC6C3E" w:rsidRDefault="00D74CAD">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74CAD" w:rsidRPr="00DC6C3E" w:rsidRDefault="00D74CAD">
            <w:pPr>
              <w:adjustRightInd w:val="0"/>
              <w:snapToGrid w:val="0"/>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4CAD" w:rsidRPr="00DC6C3E" w:rsidRDefault="00D74CAD">
            <w:pPr>
              <w:adjustRightInd w:val="0"/>
              <w:snapToGrid w:val="0"/>
              <w:jc w:val="center"/>
              <w:rPr>
                <w:rFonts w:ascii="Times New Roman" w:hAnsi="Times New Roman"/>
                <w:sz w:val="24"/>
              </w:rPr>
            </w:pPr>
            <w:r>
              <w:rPr>
                <w:rFonts w:ascii="Times New Roman" w:hAnsi="Times New Roman" w:hint="eastAsia"/>
                <w:sz w:val="24"/>
              </w:rPr>
              <w:t>石油类</w:t>
            </w:r>
          </w:p>
        </w:tc>
        <w:tc>
          <w:tcPr>
            <w:tcW w:w="2268" w:type="dxa"/>
            <w:tcBorders>
              <w:top w:val="single" w:sz="4" w:space="0" w:color="auto"/>
              <w:left w:val="single" w:sz="4" w:space="0" w:color="auto"/>
              <w:bottom w:val="single" w:sz="4" w:space="0" w:color="auto"/>
              <w:right w:val="single" w:sz="4" w:space="0" w:color="auto"/>
            </w:tcBorders>
            <w:vAlign w:val="center"/>
          </w:tcPr>
          <w:p w:rsidR="00D74CAD" w:rsidRPr="00DC6C3E" w:rsidRDefault="002D2AAE" w:rsidP="002D2AAE">
            <w:pPr>
              <w:adjustRightInd w:val="0"/>
              <w:snapToGrid w:val="0"/>
              <w:rPr>
                <w:rFonts w:ascii="Times New Roman" w:hAnsi="Times New Roman"/>
                <w:sz w:val="24"/>
              </w:rPr>
            </w:pPr>
            <w:r>
              <w:rPr>
                <w:rFonts w:ascii="Times New Roman" w:hAnsi="Times New Roman" w:hint="eastAsia"/>
                <w:sz w:val="24"/>
              </w:rPr>
              <w:t>1.15mg/L   0.0020t/a</w:t>
            </w:r>
          </w:p>
        </w:tc>
        <w:tc>
          <w:tcPr>
            <w:tcW w:w="2976" w:type="dxa"/>
            <w:tcBorders>
              <w:left w:val="single" w:sz="4" w:space="0" w:color="auto"/>
            </w:tcBorders>
            <w:vAlign w:val="center"/>
          </w:tcPr>
          <w:p w:rsidR="00D74CAD" w:rsidRPr="00DC6C3E" w:rsidRDefault="002D2AAE" w:rsidP="002D2AAE">
            <w:pPr>
              <w:adjustRightInd w:val="0"/>
              <w:snapToGrid w:val="0"/>
              <w:rPr>
                <w:rFonts w:ascii="Times New Roman" w:hAnsi="Times New Roman"/>
                <w:sz w:val="24"/>
              </w:rPr>
            </w:pPr>
            <w:r>
              <w:rPr>
                <w:rFonts w:ascii="Times New Roman" w:hAnsi="Times New Roman" w:hint="eastAsia"/>
                <w:sz w:val="24"/>
              </w:rPr>
              <w:t>0.23mg/L    0.0004t/a</w:t>
            </w:r>
          </w:p>
        </w:tc>
      </w:tr>
      <w:tr w:rsidR="00D74CAD" w:rsidRPr="00DC6C3E" w:rsidTr="002D2AAE">
        <w:trPr>
          <w:trHeight w:val="543"/>
          <w:jc w:val="center"/>
        </w:trPr>
        <w:tc>
          <w:tcPr>
            <w:tcW w:w="490" w:type="dxa"/>
            <w:vMerge w:val="restart"/>
            <w:tcBorders>
              <w:top w:val="single" w:sz="4" w:space="0" w:color="auto"/>
              <w:right w:val="single" w:sz="4" w:space="0" w:color="auto"/>
            </w:tcBorders>
            <w:vAlign w:val="center"/>
          </w:tcPr>
          <w:p w:rsidR="00D74CAD" w:rsidRPr="00DC6C3E" w:rsidRDefault="00D74CAD">
            <w:pPr>
              <w:spacing w:line="340" w:lineRule="exact"/>
              <w:jc w:val="center"/>
              <w:rPr>
                <w:rFonts w:ascii="Times New Roman" w:eastAsia="黑体" w:hAnsi="Times New Roman"/>
                <w:sz w:val="24"/>
              </w:rPr>
            </w:pPr>
            <w:r w:rsidRPr="00DC6C3E">
              <w:rPr>
                <w:rFonts w:ascii="Times New Roman" w:eastAsia="黑体" w:hAnsi="Times New Roman"/>
                <w:sz w:val="24"/>
              </w:rPr>
              <w:t>固体</w:t>
            </w:r>
          </w:p>
          <w:p w:rsidR="00D74CAD" w:rsidRPr="00DC6C3E" w:rsidRDefault="00D74CAD">
            <w:pPr>
              <w:spacing w:line="340" w:lineRule="exact"/>
              <w:jc w:val="center"/>
              <w:rPr>
                <w:rFonts w:ascii="Times New Roman" w:eastAsia="黑体" w:hAnsi="Times New Roman"/>
                <w:sz w:val="24"/>
              </w:rPr>
            </w:pPr>
            <w:r w:rsidRPr="00DC6C3E">
              <w:rPr>
                <w:rFonts w:ascii="Times New Roman" w:eastAsia="黑体" w:hAnsi="Times New Roman"/>
                <w:sz w:val="24"/>
              </w:rPr>
              <w:t>废物</w:t>
            </w:r>
          </w:p>
        </w:tc>
        <w:tc>
          <w:tcPr>
            <w:tcW w:w="1948" w:type="dxa"/>
            <w:vMerge w:val="restart"/>
            <w:tcBorders>
              <w:top w:val="single" w:sz="4" w:space="0" w:color="auto"/>
              <w:left w:val="single" w:sz="4" w:space="0" w:color="auto"/>
              <w:right w:val="single" w:sz="4" w:space="0" w:color="auto"/>
            </w:tcBorders>
            <w:vAlign w:val="center"/>
          </w:tcPr>
          <w:p w:rsidR="00D74CAD" w:rsidRPr="00DC6C3E" w:rsidRDefault="00D74CAD">
            <w:pPr>
              <w:adjustRightInd w:val="0"/>
              <w:snapToGrid w:val="0"/>
              <w:jc w:val="center"/>
              <w:rPr>
                <w:rFonts w:ascii="Times New Roman" w:hAnsi="Times New Roman"/>
                <w:sz w:val="24"/>
              </w:rPr>
            </w:pPr>
            <w:r w:rsidRPr="00DC6C3E">
              <w:rPr>
                <w:rFonts w:ascii="Times New Roman" w:hAnsi="Times New Roman"/>
                <w:sz w:val="24"/>
              </w:rPr>
              <w:t>生产过程</w:t>
            </w:r>
          </w:p>
        </w:tc>
        <w:tc>
          <w:tcPr>
            <w:tcW w:w="1559" w:type="dxa"/>
            <w:tcBorders>
              <w:top w:val="single" w:sz="4" w:space="0" w:color="auto"/>
              <w:left w:val="single" w:sz="4" w:space="0" w:color="auto"/>
              <w:right w:val="single" w:sz="4" w:space="0" w:color="auto"/>
            </w:tcBorders>
            <w:vAlign w:val="center"/>
          </w:tcPr>
          <w:p w:rsidR="00D74CAD" w:rsidRPr="00DC6C3E" w:rsidRDefault="00F601E0" w:rsidP="003B70E5">
            <w:pPr>
              <w:adjustRightInd w:val="0"/>
              <w:snapToGrid w:val="0"/>
              <w:jc w:val="center"/>
              <w:rPr>
                <w:rFonts w:ascii="Times New Roman" w:hAnsi="Times New Roman"/>
                <w:sz w:val="24"/>
              </w:rPr>
            </w:pPr>
            <w:r>
              <w:rPr>
                <w:rFonts w:ascii="Times New Roman" w:hAnsi="Times New Roman" w:hint="eastAsia"/>
                <w:sz w:val="24"/>
              </w:rPr>
              <w:t>废包装品</w:t>
            </w:r>
          </w:p>
        </w:tc>
        <w:tc>
          <w:tcPr>
            <w:tcW w:w="2268" w:type="dxa"/>
            <w:tcBorders>
              <w:top w:val="single" w:sz="4" w:space="0" w:color="auto"/>
              <w:left w:val="single" w:sz="4" w:space="0" w:color="auto"/>
              <w:right w:val="single" w:sz="4" w:space="0" w:color="auto"/>
            </w:tcBorders>
            <w:vAlign w:val="center"/>
          </w:tcPr>
          <w:p w:rsidR="00D74CAD" w:rsidRPr="00DC6C3E" w:rsidRDefault="00432966" w:rsidP="006C64F0">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30t/a</w:t>
            </w:r>
          </w:p>
        </w:tc>
        <w:tc>
          <w:tcPr>
            <w:tcW w:w="2976" w:type="dxa"/>
            <w:tcBorders>
              <w:top w:val="single" w:sz="4" w:space="0" w:color="auto"/>
              <w:left w:val="single" w:sz="4" w:space="0" w:color="auto"/>
            </w:tcBorders>
            <w:vAlign w:val="center"/>
          </w:tcPr>
          <w:p w:rsidR="00D74CAD" w:rsidRPr="00DC6C3E" w:rsidRDefault="00D74CAD">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收集后外售</w:t>
            </w:r>
          </w:p>
        </w:tc>
      </w:tr>
      <w:tr w:rsidR="00D74CAD" w:rsidRPr="00DC6C3E" w:rsidTr="002D2AAE">
        <w:trPr>
          <w:trHeight w:val="565"/>
          <w:jc w:val="center"/>
        </w:trPr>
        <w:tc>
          <w:tcPr>
            <w:tcW w:w="490" w:type="dxa"/>
            <w:vMerge/>
            <w:tcBorders>
              <w:right w:val="single" w:sz="4" w:space="0" w:color="auto"/>
            </w:tcBorders>
            <w:vAlign w:val="center"/>
          </w:tcPr>
          <w:p w:rsidR="00D74CAD" w:rsidRPr="00DC6C3E" w:rsidRDefault="00D74CAD">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D74CAD" w:rsidRPr="00DC6C3E" w:rsidRDefault="00D74CAD">
            <w:pPr>
              <w:adjustRightInd w:val="0"/>
              <w:snapToGrid w:val="0"/>
              <w:jc w:val="center"/>
              <w:rPr>
                <w:rFonts w:ascii="Times New Roman" w:hAnsi="Times New Roman"/>
                <w:sz w:val="24"/>
              </w:rPr>
            </w:pPr>
          </w:p>
        </w:tc>
        <w:tc>
          <w:tcPr>
            <w:tcW w:w="1559" w:type="dxa"/>
            <w:tcBorders>
              <w:top w:val="single" w:sz="4" w:space="0" w:color="auto"/>
              <w:left w:val="single" w:sz="4" w:space="0" w:color="auto"/>
              <w:right w:val="single" w:sz="4" w:space="0" w:color="auto"/>
            </w:tcBorders>
            <w:vAlign w:val="center"/>
          </w:tcPr>
          <w:p w:rsidR="00D74CAD" w:rsidRPr="00DC6C3E" w:rsidRDefault="00F601E0" w:rsidP="00F21FDF">
            <w:pPr>
              <w:adjustRightInd w:val="0"/>
              <w:snapToGrid w:val="0"/>
              <w:jc w:val="center"/>
              <w:rPr>
                <w:rFonts w:ascii="Times New Roman" w:hAnsi="Times New Roman"/>
                <w:sz w:val="24"/>
              </w:rPr>
            </w:pPr>
            <w:r>
              <w:rPr>
                <w:rFonts w:ascii="Times New Roman" w:hAnsi="Times New Roman" w:hint="eastAsia"/>
                <w:sz w:val="24"/>
              </w:rPr>
              <w:t>不合格产品</w:t>
            </w:r>
          </w:p>
        </w:tc>
        <w:tc>
          <w:tcPr>
            <w:tcW w:w="2268" w:type="dxa"/>
            <w:tcBorders>
              <w:top w:val="single" w:sz="4" w:space="0" w:color="auto"/>
              <w:left w:val="single" w:sz="4" w:space="0" w:color="auto"/>
              <w:right w:val="single" w:sz="4" w:space="0" w:color="auto"/>
            </w:tcBorders>
            <w:vAlign w:val="center"/>
          </w:tcPr>
          <w:p w:rsidR="00D74CAD" w:rsidRPr="00DC6C3E" w:rsidRDefault="00432966" w:rsidP="00F21FDF">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0.954t/a</w:t>
            </w:r>
          </w:p>
        </w:tc>
        <w:tc>
          <w:tcPr>
            <w:tcW w:w="2976" w:type="dxa"/>
            <w:tcBorders>
              <w:left w:val="single" w:sz="4" w:space="0" w:color="auto"/>
            </w:tcBorders>
            <w:vAlign w:val="center"/>
          </w:tcPr>
          <w:p w:rsidR="00D74CAD" w:rsidRPr="00DC6C3E" w:rsidRDefault="00432966" w:rsidP="000A086A">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集团公司员工内部消耗</w:t>
            </w:r>
          </w:p>
        </w:tc>
      </w:tr>
      <w:tr w:rsidR="003169F1" w:rsidRPr="00DC6C3E" w:rsidTr="002D2AAE">
        <w:trPr>
          <w:trHeight w:val="565"/>
          <w:jc w:val="center"/>
        </w:trPr>
        <w:tc>
          <w:tcPr>
            <w:tcW w:w="490" w:type="dxa"/>
            <w:vMerge/>
            <w:tcBorders>
              <w:right w:val="single" w:sz="4" w:space="0" w:color="auto"/>
            </w:tcBorders>
            <w:vAlign w:val="center"/>
          </w:tcPr>
          <w:p w:rsidR="003169F1" w:rsidRPr="00DC6C3E" w:rsidRDefault="003169F1">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3169F1" w:rsidRPr="00DC6C3E" w:rsidRDefault="003169F1">
            <w:pPr>
              <w:adjustRightInd w:val="0"/>
              <w:snapToGrid w:val="0"/>
              <w:jc w:val="center"/>
              <w:rPr>
                <w:rFonts w:ascii="Times New Roman" w:hAnsi="Times New Roman"/>
                <w:sz w:val="24"/>
              </w:rPr>
            </w:pPr>
          </w:p>
        </w:tc>
        <w:tc>
          <w:tcPr>
            <w:tcW w:w="1559" w:type="dxa"/>
            <w:tcBorders>
              <w:top w:val="single" w:sz="4" w:space="0" w:color="auto"/>
              <w:left w:val="single" w:sz="4" w:space="0" w:color="auto"/>
              <w:right w:val="single" w:sz="4" w:space="0" w:color="auto"/>
            </w:tcBorders>
            <w:vAlign w:val="center"/>
          </w:tcPr>
          <w:p w:rsidR="003169F1" w:rsidRDefault="003169F1" w:rsidP="00F21FDF">
            <w:pPr>
              <w:adjustRightInd w:val="0"/>
              <w:snapToGrid w:val="0"/>
              <w:jc w:val="center"/>
              <w:rPr>
                <w:rFonts w:ascii="Times New Roman" w:hAnsi="Times New Roman"/>
                <w:sz w:val="24"/>
              </w:rPr>
            </w:pPr>
            <w:r>
              <w:rPr>
                <w:rFonts w:ascii="Times New Roman" w:hAnsi="Times New Roman" w:hint="eastAsia"/>
                <w:sz w:val="24"/>
              </w:rPr>
              <w:t>污泥</w:t>
            </w:r>
          </w:p>
        </w:tc>
        <w:tc>
          <w:tcPr>
            <w:tcW w:w="2268" w:type="dxa"/>
            <w:tcBorders>
              <w:top w:val="single" w:sz="4" w:space="0" w:color="auto"/>
              <w:left w:val="single" w:sz="4" w:space="0" w:color="auto"/>
              <w:right w:val="single" w:sz="4" w:space="0" w:color="auto"/>
            </w:tcBorders>
            <w:vAlign w:val="center"/>
          </w:tcPr>
          <w:p w:rsidR="003169F1" w:rsidRDefault="003169F1" w:rsidP="00F21FDF">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1.15t/a</w:t>
            </w:r>
          </w:p>
        </w:tc>
        <w:tc>
          <w:tcPr>
            <w:tcW w:w="2976" w:type="dxa"/>
            <w:tcBorders>
              <w:left w:val="single" w:sz="4" w:space="0" w:color="auto"/>
            </w:tcBorders>
            <w:vAlign w:val="center"/>
          </w:tcPr>
          <w:p w:rsidR="003169F1" w:rsidRDefault="003169F1" w:rsidP="000A086A">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交有资质单位处置</w:t>
            </w:r>
          </w:p>
        </w:tc>
      </w:tr>
      <w:tr w:rsidR="00F601E0" w:rsidRPr="00DC6C3E" w:rsidTr="002D2AAE">
        <w:trPr>
          <w:trHeight w:val="565"/>
          <w:jc w:val="center"/>
        </w:trPr>
        <w:tc>
          <w:tcPr>
            <w:tcW w:w="490" w:type="dxa"/>
            <w:vMerge/>
            <w:tcBorders>
              <w:right w:val="single" w:sz="4" w:space="0" w:color="auto"/>
            </w:tcBorders>
            <w:vAlign w:val="center"/>
          </w:tcPr>
          <w:p w:rsidR="00F601E0" w:rsidRPr="00DC6C3E" w:rsidRDefault="00F601E0">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F601E0" w:rsidRPr="00DC6C3E" w:rsidRDefault="00F601E0">
            <w:pPr>
              <w:adjustRightInd w:val="0"/>
              <w:snapToGrid w:val="0"/>
              <w:jc w:val="center"/>
              <w:rPr>
                <w:rFonts w:ascii="Times New Roman" w:hAnsi="Times New Roman"/>
                <w:sz w:val="24"/>
              </w:rPr>
            </w:pPr>
          </w:p>
        </w:tc>
        <w:tc>
          <w:tcPr>
            <w:tcW w:w="1559" w:type="dxa"/>
            <w:tcBorders>
              <w:top w:val="single" w:sz="4" w:space="0" w:color="auto"/>
              <w:left w:val="single" w:sz="4" w:space="0" w:color="auto"/>
              <w:right w:val="single" w:sz="4" w:space="0" w:color="auto"/>
            </w:tcBorders>
            <w:vAlign w:val="center"/>
          </w:tcPr>
          <w:p w:rsidR="00F601E0" w:rsidRPr="00DC6C3E" w:rsidRDefault="00F601E0" w:rsidP="003B70E5">
            <w:pPr>
              <w:adjustRightInd w:val="0"/>
              <w:snapToGrid w:val="0"/>
              <w:jc w:val="center"/>
              <w:rPr>
                <w:rFonts w:ascii="Times New Roman" w:hAnsi="Times New Roman"/>
                <w:sz w:val="24"/>
              </w:rPr>
            </w:pPr>
            <w:r>
              <w:rPr>
                <w:rFonts w:ascii="Times New Roman" w:hAnsi="Times New Roman" w:hint="eastAsia"/>
                <w:sz w:val="24"/>
              </w:rPr>
              <w:t>收集粉尘</w:t>
            </w:r>
          </w:p>
        </w:tc>
        <w:tc>
          <w:tcPr>
            <w:tcW w:w="2268" w:type="dxa"/>
            <w:tcBorders>
              <w:top w:val="single" w:sz="4" w:space="0" w:color="auto"/>
              <w:left w:val="single" w:sz="4" w:space="0" w:color="auto"/>
              <w:right w:val="single" w:sz="4" w:space="0" w:color="auto"/>
            </w:tcBorders>
            <w:vAlign w:val="center"/>
          </w:tcPr>
          <w:p w:rsidR="00F601E0" w:rsidRPr="00DC6C3E" w:rsidRDefault="00432966" w:rsidP="00F21FDF">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2.985t/a</w:t>
            </w:r>
          </w:p>
        </w:tc>
        <w:tc>
          <w:tcPr>
            <w:tcW w:w="2976" w:type="dxa"/>
            <w:vMerge w:val="restart"/>
            <w:tcBorders>
              <w:left w:val="single" w:sz="4" w:space="0" w:color="auto"/>
            </w:tcBorders>
            <w:vAlign w:val="center"/>
          </w:tcPr>
          <w:p w:rsidR="00F601E0" w:rsidRPr="00DC6C3E" w:rsidRDefault="00F601E0" w:rsidP="00BE371C">
            <w:pPr>
              <w:adjustRightInd w:val="0"/>
              <w:snapToGrid w:val="0"/>
              <w:jc w:val="center"/>
              <w:rPr>
                <w:rFonts w:ascii="Times New Roman" w:hAnsi="Times New Roman"/>
                <w:sz w:val="24"/>
              </w:rPr>
            </w:pPr>
            <w:r>
              <w:rPr>
                <w:rFonts w:ascii="Times New Roman" w:hAnsi="Times New Roman" w:hint="eastAsia"/>
                <w:sz w:val="24"/>
              </w:rPr>
              <w:t>分类收集，</w:t>
            </w:r>
            <w:r w:rsidRPr="00DC6C3E">
              <w:rPr>
                <w:rFonts w:ascii="Times New Roman" w:hAnsi="Times New Roman"/>
                <w:sz w:val="24"/>
              </w:rPr>
              <w:t>定期交由环卫部门处理</w:t>
            </w:r>
          </w:p>
        </w:tc>
      </w:tr>
      <w:tr w:rsidR="00F601E0" w:rsidRPr="00DC6C3E" w:rsidTr="002D2AAE">
        <w:trPr>
          <w:trHeight w:val="565"/>
          <w:jc w:val="center"/>
        </w:trPr>
        <w:tc>
          <w:tcPr>
            <w:tcW w:w="490" w:type="dxa"/>
            <w:vMerge/>
            <w:tcBorders>
              <w:right w:val="single" w:sz="4" w:space="0" w:color="auto"/>
            </w:tcBorders>
            <w:vAlign w:val="center"/>
          </w:tcPr>
          <w:p w:rsidR="00F601E0" w:rsidRPr="00DC6C3E" w:rsidRDefault="00F601E0">
            <w:pPr>
              <w:spacing w:line="340" w:lineRule="exact"/>
              <w:jc w:val="center"/>
              <w:rPr>
                <w:rFonts w:ascii="Times New Roman" w:eastAsia="黑体" w:hAnsi="Times New Roman"/>
                <w:sz w:val="24"/>
              </w:rPr>
            </w:pPr>
          </w:p>
        </w:tc>
        <w:tc>
          <w:tcPr>
            <w:tcW w:w="1948" w:type="dxa"/>
            <w:vMerge/>
            <w:tcBorders>
              <w:left w:val="single" w:sz="4" w:space="0" w:color="auto"/>
              <w:right w:val="single" w:sz="4" w:space="0" w:color="auto"/>
            </w:tcBorders>
            <w:vAlign w:val="center"/>
          </w:tcPr>
          <w:p w:rsidR="00F601E0" w:rsidRPr="00DC6C3E" w:rsidRDefault="00F601E0">
            <w:pPr>
              <w:adjustRightInd w:val="0"/>
              <w:snapToGrid w:val="0"/>
              <w:jc w:val="center"/>
              <w:rPr>
                <w:rFonts w:ascii="Times New Roman" w:hAnsi="Times New Roman"/>
                <w:sz w:val="24"/>
              </w:rPr>
            </w:pPr>
          </w:p>
        </w:tc>
        <w:tc>
          <w:tcPr>
            <w:tcW w:w="1559" w:type="dxa"/>
            <w:tcBorders>
              <w:top w:val="single" w:sz="4" w:space="0" w:color="auto"/>
              <w:left w:val="single" w:sz="4" w:space="0" w:color="auto"/>
              <w:right w:val="single" w:sz="4" w:space="0" w:color="auto"/>
            </w:tcBorders>
            <w:vAlign w:val="center"/>
          </w:tcPr>
          <w:p w:rsidR="00F601E0" w:rsidRPr="00DC6C3E" w:rsidRDefault="00F601E0" w:rsidP="006C64F0">
            <w:pPr>
              <w:adjustRightInd w:val="0"/>
              <w:snapToGrid w:val="0"/>
              <w:jc w:val="center"/>
              <w:rPr>
                <w:rFonts w:ascii="Times New Roman" w:hAnsi="Times New Roman"/>
                <w:sz w:val="24"/>
              </w:rPr>
            </w:pPr>
            <w:r>
              <w:rPr>
                <w:rFonts w:ascii="Times New Roman" w:hAnsi="Times New Roman" w:hint="eastAsia"/>
                <w:sz w:val="24"/>
              </w:rPr>
              <w:t>废营养液和琼脂</w:t>
            </w:r>
          </w:p>
        </w:tc>
        <w:tc>
          <w:tcPr>
            <w:tcW w:w="2268" w:type="dxa"/>
            <w:tcBorders>
              <w:top w:val="single" w:sz="4" w:space="0" w:color="auto"/>
              <w:left w:val="single" w:sz="4" w:space="0" w:color="auto"/>
              <w:right w:val="single" w:sz="4" w:space="0" w:color="auto"/>
            </w:tcBorders>
            <w:vAlign w:val="center"/>
          </w:tcPr>
          <w:p w:rsidR="00F601E0" w:rsidRPr="00DC6C3E" w:rsidRDefault="00432966" w:rsidP="004704FB">
            <w:pPr>
              <w:pStyle w:val="10"/>
              <w:adjustRightInd w:val="0"/>
              <w:snapToGrid w:val="0"/>
              <w:spacing w:after="0" w:line="240" w:lineRule="auto"/>
              <w:outlineLvl w:val="9"/>
              <w:rPr>
                <w:rFonts w:ascii="Times New Roman" w:eastAsia="宋体" w:hAnsi="Times New Roman"/>
                <w:sz w:val="24"/>
                <w:szCs w:val="24"/>
              </w:rPr>
            </w:pPr>
            <w:r>
              <w:rPr>
                <w:rFonts w:ascii="Times New Roman" w:eastAsia="宋体" w:hAnsi="Times New Roman" w:hint="eastAsia"/>
                <w:sz w:val="24"/>
                <w:szCs w:val="24"/>
              </w:rPr>
              <w:t>0.1t/a</w:t>
            </w:r>
          </w:p>
        </w:tc>
        <w:tc>
          <w:tcPr>
            <w:tcW w:w="2976" w:type="dxa"/>
            <w:vMerge/>
            <w:tcBorders>
              <w:left w:val="single" w:sz="4" w:space="0" w:color="auto"/>
            </w:tcBorders>
            <w:vAlign w:val="center"/>
          </w:tcPr>
          <w:p w:rsidR="00F601E0" w:rsidRPr="00DC6C3E" w:rsidRDefault="00F601E0" w:rsidP="00BE371C">
            <w:pPr>
              <w:adjustRightInd w:val="0"/>
              <w:snapToGrid w:val="0"/>
              <w:jc w:val="center"/>
              <w:rPr>
                <w:rFonts w:ascii="Times New Roman" w:hAnsi="Times New Roman"/>
                <w:sz w:val="24"/>
              </w:rPr>
            </w:pPr>
          </w:p>
        </w:tc>
      </w:tr>
      <w:tr w:rsidR="00F601E0" w:rsidRPr="00DC6C3E" w:rsidTr="000B0D42">
        <w:trPr>
          <w:trHeight w:val="557"/>
          <w:jc w:val="center"/>
        </w:trPr>
        <w:tc>
          <w:tcPr>
            <w:tcW w:w="490" w:type="dxa"/>
            <w:vMerge/>
            <w:tcBorders>
              <w:right w:val="single" w:sz="4" w:space="0" w:color="auto"/>
            </w:tcBorders>
            <w:vAlign w:val="center"/>
          </w:tcPr>
          <w:p w:rsidR="00F601E0" w:rsidRPr="00DC6C3E" w:rsidRDefault="00F601E0">
            <w:pPr>
              <w:spacing w:line="300" w:lineRule="exact"/>
              <w:jc w:val="center"/>
              <w:rPr>
                <w:rFonts w:ascii="Times New Roman" w:eastAsia="黑体" w:hAnsi="Times New Roman"/>
                <w:sz w:val="24"/>
              </w:rPr>
            </w:pPr>
          </w:p>
        </w:tc>
        <w:tc>
          <w:tcPr>
            <w:tcW w:w="1948" w:type="dxa"/>
            <w:tcBorders>
              <w:top w:val="single" w:sz="4" w:space="0" w:color="auto"/>
              <w:left w:val="single" w:sz="4" w:space="0" w:color="auto"/>
            </w:tcBorders>
            <w:vAlign w:val="center"/>
          </w:tcPr>
          <w:p w:rsidR="00F601E0" w:rsidRPr="00DC6C3E" w:rsidRDefault="00F601E0" w:rsidP="00256353">
            <w:pPr>
              <w:adjustRightInd w:val="0"/>
              <w:snapToGrid w:val="0"/>
              <w:jc w:val="center"/>
              <w:rPr>
                <w:rFonts w:ascii="Times New Roman" w:hAnsi="Times New Roman"/>
                <w:sz w:val="24"/>
              </w:rPr>
            </w:pPr>
            <w:r w:rsidRPr="00DC6C3E">
              <w:rPr>
                <w:rFonts w:ascii="Times New Roman" w:hAnsi="Times New Roman"/>
                <w:sz w:val="24"/>
              </w:rPr>
              <w:t>生活办公</w:t>
            </w:r>
          </w:p>
        </w:tc>
        <w:tc>
          <w:tcPr>
            <w:tcW w:w="1559" w:type="dxa"/>
            <w:tcBorders>
              <w:top w:val="single" w:sz="4" w:space="0" w:color="auto"/>
              <w:left w:val="single" w:sz="4" w:space="0" w:color="auto"/>
              <w:bottom w:val="single" w:sz="4" w:space="0" w:color="auto"/>
            </w:tcBorders>
            <w:vAlign w:val="center"/>
          </w:tcPr>
          <w:p w:rsidR="00F601E0" w:rsidRPr="00DC6C3E" w:rsidRDefault="00F601E0" w:rsidP="00256353">
            <w:pPr>
              <w:adjustRightInd w:val="0"/>
              <w:snapToGrid w:val="0"/>
              <w:jc w:val="center"/>
              <w:rPr>
                <w:rFonts w:ascii="Times New Roman" w:hAnsi="Times New Roman"/>
                <w:sz w:val="24"/>
              </w:rPr>
            </w:pPr>
            <w:r>
              <w:rPr>
                <w:rFonts w:ascii="Times New Roman" w:hAnsi="Times New Roman" w:hint="eastAsia"/>
                <w:sz w:val="24"/>
              </w:rPr>
              <w:t>生活垃圾</w:t>
            </w:r>
          </w:p>
        </w:tc>
        <w:tc>
          <w:tcPr>
            <w:tcW w:w="2268" w:type="dxa"/>
            <w:tcBorders>
              <w:top w:val="single" w:sz="4" w:space="0" w:color="auto"/>
              <w:left w:val="single" w:sz="4" w:space="0" w:color="auto"/>
              <w:bottom w:val="single" w:sz="4" w:space="0" w:color="auto"/>
            </w:tcBorders>
            <w:vAlign w:val="center"/>
          </w:tcPr>
          <w:p w:rsidR="00F601E0" w:rsidRPr="00DC6C3E" w:rsidRDefault="00432966" w:rsidP="004A6DDD">
            <w:pPr>
              <w:adjustRightInd w:val="0"/>
              <w:snapToGrid w:val="0"/>
              <w:jc w:val="center"/>
              <w:rPr>
                <w:rFonts w:ascii="Times New Roman" w:hAnsi="Times New Roman"/>
                <w:sz w:val="24"/>
              </w:rPr>
            </w:pPr>
            <w:r>
              <w:rPr>
                <w:rFonts w:ascii="Times New Roman" w:hAnsi="Times New Roman" w:hint="eastAsia"/>
                <w:sz w:val="24"/>
              </w:rPr>
              <w:t>1.5t/a</w:t>
            </w:r>
          </w:p>
        </w:tc>
        <w:tc>
          <w:tcPr>
            <w:tcW w:w="2976" w:type="dxa"/>
            <w:vMerge/>
            <w:tcBorders>
              <w:left w:val="single" w:sz="4" w:space="0" w:color="auto"/>
              <w:bottom w:val="single" w:sz="4" w:space="0" w:color="auto"/>
            </w:tcBorders>
            <w:vAlign w:val="center"/>
          </w:tcPr>
          <w:p w:rsidR="00F601E0" w:rsidRPr="00DC6C3E" w:rsidRDefault="00F601E0" w:rsidP="00BE371C">
            <w:pPr>
              <w:adjustRightInd w:val="0"/>
              <w:snapToGrid w:val="0"/>
              <w:jc w:val="center"/>
              <w:rPr>
                <w:rFonts w:ascii="Times New Roman" w:hAnsi="Times New Roman"/>
                <w:sz w:val="24"/>
              </w:rPr>
            </w:pPr>
          </w:p>
        </w:tc>
      </w:tr>
      <w:tr w:rsidR="00D74CAD" w:rsidRPr="00DC6C3E" w:rsidTr="00B60DCD">
        <w:trPr>
          <w:trHeight w:val="808"/>
          <w:jc w:val="center"/>
        </w:trPr>
        <w:tc>
          <w:tcPr>
            <w:tcW w:w="490" w:type="dxa"/>
            <w:tcBorders>
              <w:top w:val="single" w:sz="4" w:space="0" w:color="auto"/>
              <w:bottom w:val="single" w:sz="4" w:space="0" w:color="auto"/>
              <w:right w:val="single" w:sz="4" w:space="0" w:color="auto"/>
            </w:tcBorders>
            <w:vAlign w:val="center"/>
          </w:tcPr>
          <w:p w:rsidR="00D74CAD" w:rsidRPr="00DC6C3E" w:rsidRDefault="00D74CAD">
            <w:pPr>
              <w:spacing w:line="300" w:lineRule="exact"/>
              <w:jc w:val="center"/>
              <w:rPr>
                <w:rFonts w:ascii="Times New Roman" w:eastAsia="黑体" w:hAnsi="Times New Roman"/>
                <w:sz w:val="24"/>
              </w:rPr>
            </w:pPr>
            <w:r w:rsidRPr="00DC6C3E">
              <w:rPr>
                <w:rFonts w:ascii="Times New Roman" w:eastAsia="黑体" w:hAnsi="Times New Roman"/>
                <w:sz w:val="24"/>
              </w:rPr>
              <w:t>噪声</w:t>
            </w:r>
          </w:p>
        </w:tc>
        <w:tc>
          <w:tcPr>
            <w:tcW w:w="8751" w:type="dxa"/>
            <w:gridSpan w:val="4"/>
            <w:tcBorders>
              <w:top w:val="single" w:sz="4" w:space="0" w:color="auto"/>
              <w:left w:val="single" w:sz="4" w:space="0" w:color="auto"/>
              <w:bottom w:val="single" w:sz="4" w:space="0" w:color="auto"/>
            </w:tcBorders>
            <w:vAlign w:val="center"/>
          </w:tcPr>
          <w:p w:rsidR="00D74CAD" w:rsidRPr="00DC6C3E" w:rsidRDefault="00D74CAD" w:rsidP="002466FE">
            <w:pPr>
              <w:adjustRightInd w:val="0"/>
              <w:snapToGrid w:val="0"/>
              <w:ind w:firstLineChars="200" w:firstLine="480"/>
              <w:jc w:val="left"/>
              <w:rPr>
                <w:rFonts w:ascii="Times New Roman" w:hAnsi="Times New Roman"/>
                <w:sz w:val="24"/>
              </w:rPr>
            </w:pPr>
            <w:r w:rsidRPr="00DC6C3E">
              <w:rPr>
                <w:rFonts w:ascii="Times New Roman" w:hAnsi="Times New Roman"/>
                <w:sz w:val="24"/>
              </w:rPr>
              <w:t>本项目噪声源主要为</w:t>
            </w:r>
            <w:r w:rsidR="00432966">
              <w:rPr>
                <w:rFonts w:ascii="Times New Roman"/>
                <w:color w:val="000000"/>
                <w:sz w:val="24"/>
              </w:rPr>
              <w:t>生产设备噪声</w:t>
            </w:r>
            <w:r w:rsidR="00432966">
              <w:rPr>
                <w:rFonts w:ascii="Times New Roman" w:hint="eastAsia"/>
                <w:color w:val="000000"/>
                <w:sz w:val="24"/>
              </w:rPr>
              <w:t>及</w:t>
            </w:r>
            <w:r w:rsidR="00432966" w:rsidRPr="00A51777">
              <w:rPr>
                <w:rFonts w:ascii="Times New Roman"/>
                <w:color w:val="000000"/>
                <w:sz w:val="24"/>
              </w:rPr>
              <w:t>污水处理站</w:t>
            </w:r>
            <w:r w:rsidR="002466FE">
              <w:rPr>
                <w:rFonts w:ascii="Times New Roman" w:hint="eastAsia"/>
                <w:color w:val="000000"/>
                <w:sz w:val="24"/>
              </w:rPr>
              <w:t>风机</w:t>
            </w:r>
            <w:r w:rsidR="00432966" w:rsidRPr="00A51777">
              <w:rPr>
                <w:rFonts w:ascii="Times New Roman"/>
                <w:color w:val="000000"/>
                <w:sz w:val="24"/>
              </w:rPr>
              <w:t>等</w:t>
            </w:r>
            <w:r w:rsidRPr="00DC6C3E">
              <w:rPr>
                <w:rFonts w:ascii="Times New Roman" w:hAnsi="Times New Roman"/>
                <w:sz w:val="24"/>
              </w:rPr>
              <w:t>运行时产生的噪声。</w:t>
            </w:r>
          </w:p>
        </w:tc>
      </w:tr>
      <w:tr w:rsidR="00D74CAD" w:rsidRPr="00DC6C3E" w:rsidTr="00D97406">
        <w:trPr>
          <w:trHeight w:val="1550"/>
          <w:jc w:val="center"/>
        </w:trPr>
        <w:tc>
          <w:tcPr>
            <w:tcW w:w="9241" w:type="dxa"/>
            <w:gridSpan w:val="5"/>
            <w:tcBorders>
              <w:top w:val="single" w:sz="4" w:space="0" w:color="auto"/>
              <w:bottom w:val="single" w:sz="12" w:space="0" w:color="auto"/>
            </w:tcBorders>
            <w:tcMar>
              <w:left w:w="57" w:type="dxa"/>
              <w:right w:w="57" w:type="dxa"/>
            </w:tcMar>
            <w:vAlign w:val="center"/>
          </w:tcPr>
          <w:p w:rsidR="00D74CAD" w:rsidRPr="00DC6C3E" w:rsidRDefault="00D74CAD" w:rsidP="009B63B0">
            <w:pPr>
              <w:adjustRightInd w:val="0"/>
              <w:snapToGri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主要生态影响</w:t>
            </w:r>
            <w:r w:rsidRPr="00DC6C3E">
              <w:rPr>
                <w:rFonts w:ascii="Times New Roman" w:hAnsi="Times New Roman"/>
                <w:b/>
                <w:bCs/>
                <w:spacing w:val="-3"/>
                <w:sz w:val="28"/>
                <w:szCs w:val="28"/>
              </w:rPr>
              <w:t>(</w:t>
            </w:r>
            <w:r w:rsidRPr="00DC6C3E">
              <w:rPr>
                <w:rFonts w:ascii="Times New Roman" w:hAnsi="Times New Roman"/>
                <w:b/>
                <w:bCs/>
                <w:spacing w:val="-3"/>
                <w:sz w:val="28"/>
                <w:szCs w:val="28"/>
              </w:rPr>
              <w:t>不够时可附另页</w:t>
            </w:r>
            <w:r w:rsidRPr="00DC6C3E">
              <w:rPr>
                <w:rFonts w:ascii="Times New Roman" w:hAnsi="Times New Roman"/>
                <w:b/>
                <w:bCs/>
                <w:spacing w:val="-3"/>
                <w:sz w:val="28"/>
                <w:szCs w:val="28"/>
              </w:rPr>
              <w:t>)</w:t>
            </w:r>
          </w:p>
          <w:p w:rsidR="00432966" w:rsidRDefault="00432966" w:rsidP="00432966">
            <w:pPr>
              <w:adjustRightInd w:val="0"/>
              <w:spacing w:line="360" w:lineRule="auto"/>
              <w:ind w:firstLineChars="200" w:firstLine="480"/>
              <w:rPr>
                <w:rFonts w:ascii="Times New Roman" w:hAnsi="Times New Roman"/>
                <w:sz w:val="24"/>
              </w:rPr>
            </w:pPr>
            <w:r>
              <w:rPr>
                <w:rFonts w:ascii="Times New Roman" w:hAnsi="Times New Roman" w:hint="eastAsia"/>
                <w:sz w:val="24"/>
              </w:rPr>
              <w:t>本项目租用沣东科技产业园</w:t>
            </w:r>
            <w:r>
              <w:rPr>
                <w:rFonts w:ascii="Times New Roman" w:hAnsi="Times New Roman" w:hint="eastAsia"/>
                <w:sz w:val="24"/>
              </w:rPr>
              <w:t>22</w:t>
            </w:r>
            <w:r>
              <w:rPr>
                <w:rFonts w:ascii="Times New Roman" w:hAnsi="Times New Roman" w:hint="eastAsia"/>
                <w:sz w:val="24"/>
              </w:rPr>
              <w:t>幢</w:t>
            </w:r>
            <w:r w:rsidR="002466FE">
              <w:rPr>
                <w:rFonts w:ascii="Times New Roman" w:hAnsi="Times New Roman" w:hint="eastAsia"/>
                <w:sz w:val="24"/>
              </w:rPr>
              <w:t>10101</w:t>
            </w:r>
            <w:r w:rsidR="002466FE">
              <w:rPr>
                <w:rFonts w:ascii="Times New Roman" w:hAnsi="Times New Roman" w:hint="eastAsia"/>
                <w:sz w:val="24"/>
              </w:rPr>
              <w:t>室</w:t>
            </w:r>
            <w:r>
              <w:rPr>
                <w:rFonts w:ascii="Times New Roman" w:hAnsi="Times New Roman" w:hint="eastAsia"/>
                <w:sz w:val="24"/>
              </w:rPr>
              <w:t>5</w:t>
            </w:r>
            <w:r>
              <w:rPr>
                <w:rFonts w:ascii="Times New Roman" w:hAnsi="Times New Roman" w:hint="eastAsia"/>
                <w:sz w:val="24"/>
              </w:rPr>
              <w:t>层进行生产，项目建设运行不会对周围生态环境产生重大影响。</w:t>
            </w:r>
          </w:p>
          <w:p w:rsidR="00D74CAD" w:rsidRPr="00432966" w:rsidRDefault="00D74CAD" w:rsidP="00D2496A">
            <w:pPr>
              <w:spacing w:line="360" w:lineRule="auto"/>
              <w:ind w:firstLineChars="200" w:firstLine="480"/>
              <w:rPr>
                <w:rFonts w:ascii="Times New Roman" w:hAnsi="Times New Roman"/>
                <w:sz w:val="24"/>
              </w:rPr>
            </w:pPr>
          </w:p>
        </w:tc>
      </w:tr>
    </w:tbl>
    <w:bookmarkEnd w:id="53"/>
    <w:p w:rsidR="001222FD" w:rsidRPr="00DC6C3E" w:rsidRDefault="001222FD">
      <w:pPr>
        <w:pStyle w:val="1"/>
        <w:rPr>
          <w:rFonts w:ascii="Times New Roman" w:hAnsi="Times New Roman"/>
        </w:rPr>
      </w:pPr>
      <w:r w:rsidRPr="00DC6C3E">
        <w:rPr>
          <w:rFonts w:ascii="Times New Roman" w:hAnsi="Times New Roman"/>
        </w:rPr>
        <w:lastRenderedPageBreak/>
        <w:t>环境影响分析</w:t>
      </w:r>
    </w:p>
    <w:tbl>
      <w:tblPr>
        <w:tblW w:w="0" w:type="auto"/>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88"/>
      </w:tblGrid>
      <w:tr w:rsidR="001222FD" w:rsidRPr="00DC6C3E" w:rsidTr="00AB1AA2">
        <w:trPr>
          <w:trHeight w:val="13592"/>
        </w:trPr>
        <w:tc>
          <w:tcPr>
            <w:tcW w:w="9167" w:type="dxa"/>
          </w:tcPr>
          <w:p w:rsidR="00E5507C" w:rsidRPr="00E5507C" w:rsidRDefault="00E5507C" w:rsidP="00E5507C">
            <w:pPr>
              <w:adjustRightInd w:val="0"/>
              <w:spacing w:line="360" w:lineRule="auto"/>
              <w:rPr>
                <w:rFonts w:ascii="Times New Roman" w:hAnsi="Times New Roman"/>
                <w:b/>
                <w:bCs/>
                <w:spacing w:val="-3"/>
                <w:sz w:val="24"/>
                <w:szCs w:val="28"/>
              </w:rPr>
            </w:pPr>
            <w:r>
              <w:rPr>
                <w:rFonts w:ascii="Times New Roman" w:hAnsi="Times New Roman"/>
                <w:b/>
                <w:bCs/>
                <w:color w:val="000000" w:themeColor="text1"/>
                <w:spacing w:val="-3"/>
                <w:sz w:val="24"/>
                <w:szCs w:val="28"/>
              </w:rPr>
              <w:t>一、</w:t>
            </w:r>
            <w:r w:rsidRPr="00E5507C">
              <w:rPr>
                <w:rFonts w:ascii="Times New Roman" w:hAnsi="Times New Roman"/>
                <w:b/>
                <w:bCs/>
                <w:spacing w:val="-3"/>
                <w:sz w:val="24"/>
                <w:szCs w:val="28"/>
              </w:rPr>
              <w:t>施工期环境影响分析</w:t>
            </w:r>
          </w:p>
          <w:p w:rsidR="00E5507C" w:rsidRPr="00E5507C" w:rsidRDefault="00E5507C" w:rsidP="00E5507C">
            <w:pPr>
              <w:adjustRightInd w:val="0"/>
              <w:spacing w:line="360" w:lineRule="auto"/>
              <w:ind w:firstLineChars="200" w:firstLine="482"/>
              <w:rPr>
                <w:rFonts w:ascii="Times New Roman" w:hAnsi="Times New Roman"/>
                <w:b/>
                <w:bCs/>
                <w:spacing w:val="-3"/>
                <w:sz w:val="24"/>
              </w:rPr>
            </w:pPr>
            <w:r w:rsidRPr="00E5507C">
              <w:rPr>
                <w:rFonts w:ascii="Times New Roman" w:hAnsi="Times New Roman"/>
                <w:b/>
                <w:kern w:val="0"/>
                <w:sz w:val="24"/>
              </w:rPr>
              <w:t>1</w:t>
            </w:r>
            <w:r w:rsidRPr="00E5507C">
              <w:rPr>
                <w:rFonts w:ascii="Times New Roman" w:hAnsi="Times New Roman"/>
                <w:b/>
                <w:kern w:val="0"/>
                <w:sz w:val="24"/>
              </w:rPr>
              <w:t>、</w:t>
            </w:r>
            <w:r w:rsidRPr="00E5507C">
              <w:rPr>
                <w:rFonts w:ascii="Times New Roman" w:hAnsi="Times New Roman"/>
                <w:b/>
                <w:sz w:val="24"/>
              </w:rPr>
              <w:t>废水环境影响分析</w:t>
            </w:r>
          </w:p>
          <w:p w:rsidR="00E5507C" w:rsidRPr="00E5507C" w:rsidRDefault="00E5507C" w:rsidP="00E5507C">
            <w:pPr>
              <w:adjustRightInd w:val="0"/>
              <w:spacing w:line="360" w:lineRule="auto"/>
              <w:ind w:firstLineChars="200" w:firstLine="480"/>
              <w:rPr>
                <w:rFonts w:ascii="Times New Roman" w:hAnsi="Times New Roman"/>
                <w:sz w:val="24"/>
              </w:rPr>
            </w:pPr>
            <w:r w:rsidRPr="00E5507C">
              <w:rPr>
                <w:rFonts w:ascii="Times New Roman" w:hAnsi="Times New Roman"/>
                <w:kern w:val="0"/>
                <w:sz w:val="24"/>
              </w:rPr>
              <w:t>施工期废水来自施工人员的生活污水。根据建设单位提供资料，现场施工人员最多为</w:t>
            </w:r>
            <w:r w:rsidRPr="00E5507C">
              <w:rPr>
                <w:rFonts w:ascii="Times New Roman" w:hAnsi="Times New Roman" w:hint="eastAsia"/>
                <w:kern w:val="0"/>
                <w:sz w:val="24"/>
              </w:rPr>
              <w:t>5</w:t>
            </w:r>
            <w:r w:rsidRPr="00E5507C">
              <w:rPr>
                <w:rFonts w:ascii="Times New Roman" w:hAnsi="Times New Roman"/>
                <w:kern w:val="0"/>
                <w:sz w:val="24"/>
              </w:rPr>
              <w:t>人，则施工期间的废水量为</w:t>
            </w:r>
            <w:r w:rsidRPr="00E5507C">
              <w:rPr>
                <w:rFonts w:ascii="Times New Roman" w:hAnsi="Times New Roman"/>
                <w:kern w:val="0"/>
                <w:sz w:val="24"/>
              </w:rPr>
              <w:t>0.175t/d</w:t>
            </w:r>
            <w:r w:rsidRPr="00E5507C">
              <w:rPr>
                <w:rFonts w:ascii="Times New Roman" w:hAnsi="Times New Roman"/>
                <w:kern w:val="0"/>
                <w:sz w:val="24"/>
              </w:rPr>
              <w:t>，</w:t>
            </w:r>
            <w:r w:rsidRPr="00E5507C">
              <w:rPr>
                <w:rFonts w:ascii="Times New Roman" w:hAnsi="Times New Roman"/>
                <w:sz w:val="24"/>
              </w:rPr>
              <w:t>主要污染物为</w:t>
            </w:r>
            <w:r w:rsidRPr="00E5507C">
              <w:rPr>
                <w:rFonts w:ascii="Times New Roman" w:hAnsi="Times New Roman"/>
                <w:sz w:val="24"/>
              </w:rPr>
              <w:t>COD</w:t>
            </w:r>
            <w:r w:rsidRPr="00E5507C">
              <w:rPr>
                <w:rFonts w:ascii="Times New Roman" w:hAnsi="Times New Roman"/>
                <w:sz w:val="24"/>
              </w:rPr>
              <w:t>、</w:t>
            </w:r>
            <w:r w:rsidRPr="00E5507C">
              <w:rPr>
                <w:rFonts w:ascii="Times New Roman" w:hAnsi="Times New Roman"/>
                <w:sz w:val="24"/>
              </w:rPr>
              <w:t>BOD</w:t>
            </w:r>
            <w:r w:rsidRPr="00E5507C">
              <w:rPr>
                <w:rFonts w:ascii="Times New Roman" w:hAnsi="Times New Roman"/>
                <w:sz w:val="24"/>
                <w:vertAlign w:val="subscript"/>
              </w:rPr>
              <w:t>5</w:t>
            </w:r>
            <w:r w:rsidRPr="00E5507C">
              <w:rPr>
                <w:rFonts w:ascii="Times New Roman" w:hAnsi="Times New Roman"/>
                <w:sz w:val="24"/>
              </w:rPr>
              <w:t>和</w:t>
            </w:r>
            <w:r w:rsidRPr="00E5507C">
              <w:rPr>
                <w:rFonts w:ascii="Times New Roman" w:hAnsi="Times New Roman"/>
                <w:sz w:val="24"/>
              </w:rPr>
              <w:t>SS</w:t>
            </w:r>
            <w:r w:rsidRPr="00E5507C">
              <w:rPr>
                <w:rFonts w:ascii="Times New Roman" w:hAnsi="Times New Roman"/>
                <w:sz w:val="24"/>
              </w:rPr>
              <w:t>等，可直接依托</w:t>
            </w:r>
            <w:r w:rsidRPr="00E5507C">
              <w:rPr>
                <w:rFonts w:ascii="Times New Roman" w:hAnsi="Times New Roman" w:hint="eastAsia"/>
                <w:sz w:val="24"/>
              </w:rPr>
              <w:t>沣东科技产业园现有化粪池处理后经市政污水管网进入西安市第六污水处理厂，</w:t>
            </w:r>
            <w:r w:rsidRPr="00E5507C">
              <w:rPr>
                <w:rFonts w:ascii="Times New Roman" w:hAnsi="Times New Roman"/>
                <w:sz w:val="24"/>
              </w:rPr>
              <w:t>不会对水环境产生影响。</w:t>
            </w:r>
          </w:p>
          <w:p w:rsidR="00E5507C" w:rsidRPr="00E5507C" w:rsidRDefault="00E5507C" w:rsidP="00E5507C">
            <w:pPr>
              <w:adjustRightInd w:val="0"/>
              <w:spacing w:line="360" w:lineRule="auto"/>
              <w:ind w:firstLineChars="200" w:firstLine="482"/>
              <w:rPr>
                <w:rFonts w:ascii="Times New Roman" w:hAnsi="Times New Roman"/>
                <w:b/>
                <w:kern w:val="0"/>
                <w:sz w:val="24"/>
              </w:rPr>
            </w:pPr>
            <w:r w:rsidRPr="00E5507C">
              <w:rPr>
                <w:rFonts w:ascii="Times New Roman" w:hAnsi="Times New Roman" w:hint="eastAsia"/>
                <w:b/>
                <w:kern w:val="0"/>
                <w:sz w:val="24"/>
              </w:rPr>
              <w:t>2</w:t>
            </w:r>
            <w:r w:rsidRPr="00E5507C">
              <w:rPr>
                <w:rFonts w:ascii="Times New Roman" w:hAnsi="Times New Roman" w:hint="eastAsia"/>
                <w:b/>
                <w:kern w:val="0"/>
                <w:sz w:val="24"/>
              </w:rPr>
              <w:t>、大气环境影响分析</w:t>
            </w:r>
            <w:r w:rsidRPr="00E5507C">
              <w:rPr>
                <w:rFonts w:ascii="Times New Roman" w:hAnsi="Times New Roman" w:hint="eastAsia"/>
                <w:b/>
                <w:kern w:val="0"/>
                <w:sz w:val="24"/>
              </w:rPr>
              <w:t xml:space="preserve"> </w:t>
            </w:r>
          </w:p>
          <w:p w:rsidR="00E5507C" w:rsidRPr="00E5507C" w:rsidRDefault="00E5507C" w:rsidP="00E5507C">
            <w:pPr>
              <w:adjustRightInd w:val="0"/>
              <w:spacing w:line="360" w:lineRule="auto"/>
              <w:ind w:firstLineChars="200" w:firstLine="480"/>
            </w:pPr>
            <w:r w:rsidRPr="00E5507C">
              <w:rPr>
                <w:rFonts w:ascii="Times New Roman" w:hAnsi="Times New Roman" w:hint="eastAsia"/>
                <w:kern w:val="0"/>
                <w:sz w:val="24"/>
              </w:rPr>
              <w:t>施工期废气主要为厂房内部装修时产生的废气，主要为涂料涂抹过程中产生的有机废气，如甲醛、苯及其同系物等，该废气的排放形式为无组织。为了落实《陕西省铁腕治霾打赢蓝天保卫战三年行动方案（</w:t>
            </w:r>
            <w:r w:rsidRPr="00E5507C">
              <w:rPr>
                <w:rFonts w:ascii="Times New Roman" w:hAnsi="Times New Roman"/>
                <w:kern w:val="0"/>
                <w:sz w:val="24"/>
              </w:rPr>
              <w:t>2018-2020</w:t>
            </w:r>
            <w:r w:rsidRPr="00E5507C">
              <w:rPr>
                <w:rFonts w:ascii="Times New Roman" w:hAnsi="Times New Roman" w:hint="eastAsia"/>
                <w:kern w:val="0"/>
                <w:sz w:val="24"/>
              </w:rPr>
              <w:t>年）（修订版）》中减排挥发性有机物总量的要求，民用建筑内外墙体涂料应使用水性涂料，严禁使用溶剂型涂料；施工工地内应严控油漆等涂料喷涂作业，从源头严格控制室内甲醛、苯系物等挥发性有机物对外环境的影响。</w:t>
            </w:r>
          </w:p>
          <w:p w:rsidR="00E5507C" w:rsidRPr="00E5507C" w:rsidRDefault="00E5507C" w:rsidP="00E5507C">
            <w:pPr>
              <w:adjustRightInd w:val="0"/>
              <w:spacing w:line="360" w:lineRule="auto"/>
              <w:ind w:firstLine="465"/>
              <w:rPr>
                <w:rFonts w:ascii="Times New Roman" w:hAnsi="Times New Roman"/>
                <w:b/>
                <w:kern w:val="0"/>
                <w:sz w:val="24"/>
              </w:rPr>
            </w:pPr>
            <w:r w:rsidRPr="00E5507C">
              <w:rPr>
                <w:rFonts w:ascii="Times New Roman" w:hAnsi="Times New Roman" w:hint="eastAsia"/>
                <w:b/>
                <w:kern w:val="0"/>
                <w:sz w:val="24"/>
              </w:rPr>
              <w:t>3</w:t>
            </w:r>
            <w:r w:rsidRPr="00E5507C">
              <w:rPr>
                <w:rFonts w:ascii="Times New Roman" w:hAnsi="Times New Roman"/>
                <w:b/>
                <w:kern w:val="0"/>
                <w:sz w:val="24"/>
              </w:rPr>
              <w:t>、噪声环境影响分析</w:t>
            </w:r>
          </w:p>
          <w:p w:rsidR="00E5507C" w:rsidRPr="00E5507C" w:rsidRDefault="00E5507C" w:rsidP="00E5507C">
            <w:pPr>
              <w:adjustRightInd w:val="0"/>
              <w:spacing w:line="360" w:lineRule="auto"/>
              <w:ind w:firstLine="465"/>
              <w:rPr>
                <w:rFonts w:ascii="Times New Roman" w:hAnsi="Times New Roman"/>
                <w:sz w:val="24"/>
              </w:rPr>
            </w:pPr>
            <w:r w:rsidRPr="00E5507C">
              <w:rPr>
                <w:rFonts w:ascii="Times New Roman" w:hAnsi="Times New Roman"/>
                <w:sz w:val="24"/>
              </w:rPr>
              <w:t>本项目施工期噪声主要来自</w:t>
            </w:r>
            <w:r w:rsidRPr="00E5507C">
              <w:rPr>
                <w:rFonts w:ascii="Times New Roman" w:hAnsi="Times New Roman" w:hint="eastAsia"/>
                <w:sz w:val="24"/>
              </w:rPr>
              <w:t>厂房装修、隔断、</w:t>
            </w:r>
            <w:r w:rsidRPr="00E5507C">
              <w:rPr>
                <w:rFonts w:ascii="Times New Roman" w:hAnsi="Times New Roman"/>
                <w:sz w:val="24"/>
              </w:rPr>
              <w:t>设备安装及调试过程，主要噪声源为切割机、电钻等施工机械</w:t>
            </w:r>
            <w:r w:rsidRPr="00E5507C">
              <w:rPr>
                <w:rFonts w:ascii="Times New Roman" w:hAnsi="Times New Roman" w:hint="eastAsia"/>
                <w:sz w:val="24"/>
              </w:rPr>
              <w:t>的</w:t>
            </w:r>
            <w:r w:rsidRPr="00E5507C">
              <w:rPr>
                <w:rFonts w:ascii="Times New Roman" w:hAnsi="Times New Roman"/>
                <w:sz w:val="24"/>
              </w:rPr>
              <w:t>钻、切等工序。项目周边</w:t>
            </w:r>
            <w:r w:rsidRPr="00E5507C">
              <w:rPr>
                <w:rFonts w:ascii="Times New Roman" w:hAnsi="Times New Roman"/>
                <w:sz w:val="24"/>
              </w:rPr>
              <w:t>200m</w:t>
            </w:r>
            <w:r w:rsidRPr="00E5507C">
              <w:rPr>
                <w:rFonts w:ascii="Times New Roman" w:hAnsi="Times New Roman"/>
                <w:sz w:val="24"/>
              </w:rPr>
              <w:t>内无噪声敏感点，不会对周围声环境产生影响。</w:t>
            </w:r>
          </w:p>
          <w:p w:rsidR="00E5507C" w:rsidRPr="00E5507C" w:rsidRDefault="00E5507C" w:rsidP="00E5507C">
            <w:pPr>
              <w:adjustRightInd w:val="0"/>
              <w:spacing w:line="360" w:lineRule="auto"/>
              <w:ind w:firstLine="465"/>
              <w:rPr>
                <w:rFonts w:ascii="Times New Roman" w:hAnsi="Times New Roman"/>
                <w:sz w:val="24"/>
              </w:rPr>
            </w:pPr>
            <w:r w:rsidRPr="00E5507C">
              <w:rPr>
                <w:rFonts w:ascii="Times New Roman" w:hAnsi="Times New Roman" w:hint="eastAsia"/>
                <w:b/>
                <w:kern w:val="0"/>
                <w:sz w:val="24"/>
              </w:rPr>
              <w:t>4</w:t>
            </w:r>
            <w:r w:rsidRPr="00E5507C">
              <w:rPr>
                <w:rFonts w:ascii="Times New Roman" w:hAnsi="Times New Roman" w:hint="eastAsia"/>
                <w:b/>
                <w:kern w:val="0"/>
                <w:sz w:val="24"/>
              </w:rPr>
              <w:t>、</w:t>
            </w:r>
            <w:r w:rsidRPr="00E5507C">
              <w:rPr>
                <w:rFonts w:ascii="Times New Roman" w:hAnsi="Times New Roman"/>
                <w:b/>
                <w:kern w:val="0"/>
                <w:sz w:val="24"/>
              </w:rPr>
              <w:t>固废环境影响分析</w:t>
            </w:r>
          </w:p>
          <w:p w:rsidR="00E5507C" w:rsidRPr="00E5507C" w:rsidRDefault="00E5507C" w:rsidP="00E5507C">
            <w:pPr>
              <w:adjustRightInd w:val="0"/>
              <w:spacing w:line="360" w:lineRule="auto"/>
              <w:ind w:firstLine="465"/>
              <w:rPr>
                <w:rFonts w:ascii="Times New Roman" w:hAnsi="Times New Roman"/>
                <w:sz w:val="24"/>
              </w:rPr>
            </w:pPr>
            <w:r w:rsidRPr="00E5507C">
              <w:rPr>
                <w:rFonts w:ascii="Times New Roman" w:hAnsi="Times New Roman" w:hint="eastAsia"/>
                <w:sz w:val="24"/>
              </w:rPr>
              <w:t>施工阶段产生的固体废物</w:t>
            </w:r>
            <w:r w:rsidRPr="00E5507C">
              <w:rPr>
                <w:rFonts w:ascii="Times New Roman" w:hAnsi="Times New Roman"/>
                <w:sz w:val="24"/>
              </w:rPr>
              <w:t>主要有</w:t>
            </w:r>
            <w:r w:rsidRPr="00E5507C">
              <w:rPr>
                <w:rFonts w:ascii="Times New Roman" w:hAnsi="Times New Roman" w:hint="eastAsia"/>
                <w:sz w:val="24"/>
              </w:rPr>
              <w:t>废水性涂料桶、</w:t>
            </w:r>
            <w:r w:rsidRPr="00E5507C">
              <w:rPr>
                <w:rFonts w:ascii="Times New Roman" w:hAnsi="Times New Roman"/>
                <w:sz w:val="24"/>
              </w:rPr>
              <w:t>设备的废外包装和</w:t>
            </w:r>
            <w:r w:rsidRPr="00E5507C">
              <w:rPr>
                <w:rFonts w:ascii="Times New Roman" w:hAnsi="Times New Roman" w:hint="eastAsia"/>
                <w:sz w:val="24"/>
              </w:rPr>
              <w:t>施工人员产生的</w:t>
            </w:r>
            <w:r w:rsidRPr="00E5507C">
              <w:rPr>
                <w:rFonts w:ascii="Times New Roman" w:hAnsi="Times New Roman"/>
                <w:sz w:val="24"/>
              </w:rPr>
              <w:t>生活垃圾等</w:t>
            </w:r>
            <w:r w:rsidRPr="00E5507C">
              <w:rPr>
                <w:rFonts w:ascii="Times New Roman" w:hAnsi="Times New Roman" w:hint="eastAsia"/>
                <w:sz w:val="24"/>
              </w:rPr>
              <w:t>，其中生活垃圾和废包装垃圾可直接交由环卫部门处理；施工期装修阶段会使用水性涂料，使用过程中会产生废水性涂料桶，根据《国家危险废物名录》（</w:t>
            </w:r>
            <w:r w:rsidR="005F1808">
              <w:rPr>
                <w:rFonts w:ascii="Times New Roman" w:hAnsi="Times New Roman" w:hint="eastAsia"/>
                <w:sz w:val="24"/>
              </w:rPr>
              <w:t>2021</w:t>
            </w:r>
            <w:r w:rsidR="005F1808">
              <w:rPr>
                <w:rFonts w:ascii="Times New Roman" w:hAnsi="Times New Roman" w:hint="eastAsia"/>
                <w:sz w:val="24"/>
              </w:rPr>
              <w:t>年版</w:t>
            </w:r>
            <w:r w:rsidRPr="00E5507C">
              <w:rPr>
                <w:rFonts w:ascii="Times New Roman" w:hAnsi="Times New Roman" w:hint="eastAsia"/>
                <w:sz w:val="24"/>
              </w:rPr>
              <w:t>）中规定，废水性涂料桶</w:t>
            </w:r>
            <w:r w:rsidR="005F1808">
              <w:rPr>
                <w:rFonts w:ascii="Times New Roman" w:hAnsi="Times New Roman" w:hint="eastAsia"/>
                <w:sz w:val="24"/>
              </w:rPr>
              <w:t>不</w:t>
            </w:r>
            <w:r w:rsidRPr="00E5507C">
              <w:rPr>
                <w:rFonts w:ascii="Times New Roman" w:hAnsi="Times New Roman" w:hint="eastAsia"/>
                <w:sz w:val="24"/>
              </w:rPr>
              <w:t>属于危险废物，</w:t>
            </w:r>
            <w:r w:rsidR="005F1808">
              <w:rPr>
                <w:rFonts w:ascii="Times New Roman" w:hAnsi="Times New Roman" w:hint="eastAsia"/>
                <w:sz w:val="24"/>
              </w:rPr>
              <w:t>建设单位可将其按照一般固废处置</w:t>
            </w:r>
            <w:r w:rsidRPr="00E5507C">
              <w:rPr>
                <w:rFonts w:ascii="Times New Roman" w:hAnsi="Times New Roman" w:hint="eastAsia"/>
                <w:sz w:val="24"/>
              </w:rPr>
              <w:t>。</w:t>
            </w:r>
          </w:p>
          <w:p w:rsidR="00E5507C" w:rsidRPr="00E5507C" w:rsidRDefault="00E5507C" w:rsidP="00E5507C">
            <w:pPr>
              <w:adjustRightInd w:val="0"/>
              <w:spacing w:line="360" w:lineRule="auto"/>
              <w:ind w:firstLineChars="200" w:firstLine="480"/>
              <w:rPr>
                <w:rFonts w:ascii="Times New Roman" w:hAnsi="Times New Roman"/>
                <w:b/>
                <w:bCs/>
                <w:spacing w:val="-3"/>
                <w:sz w:val="24"/>
              </w:rPr>
            </w:pPr>
            <w:r w:rsidRPr="00E5507C">
              <w:rPr>
                <w:rFonts w:ascii="Times New Roman" w:hAnsi="Times New Roman"/>
                <w:sz w:val="24"/>
              </w:rPr>
              <w:t>总之，施工期有时间期限，施工结束后，所有污染随之</w:t>
            </w:r>
            <w:r w:rsidRPr="00E5507C">
              <w:rPr>
                <w:rFonts w:ascii="Times New Roman" w:hAnsi="Times New Roman" w:hint="eastAsia"/>
                <w:sz w:val="24"/>
              </w:rPr>
              <w:t>消失</w:t>
            </w:r>
            <w:r w:rsidRPr="00E5507C">
              <w:rPr>
                <w:rFonts w:ascii="Times New Roman" w:hAnsi="Times New Roman"/>
                <w:sz w:val="24"/>
              </w:rPr>
              <w:t>，对外环境无明显影响。</w:t>
            </w:r>
          </w:p>
          <w:p w:rsidR="001222FD" w:rsidRPr="00DC6C3E" w:rsidRDefault="00E5507C" w:rsidP="00E6454C">
            <w:pPr>
              <w:adjustRightInd w:val="0"/>
              <w:spacing w:line="360" w:lineRule="auto"/>
              <w:rPr>
                <w:rFonts w:ascii="Times New Roman" w:hAnsi="Times New Roman"/>
                <w:b/>
                <w:bCs/>
                <w:spacing w:val="-3"/>
                <w:sz w:val="24"/>
              </w:rPr>
            </w:pPr>
            <w:r>
              <w:rPr>
                <w:rFonts w:ascii="Times New Roman" w:hAnsi="Times New Roman" w:hint="eastAsia"/>
                <w:b/>
                <w:bCs/>
                <w:spacing w:val="-3"/>
                <w:sz w:val="24"/>
              </w:rPr>
              <w:t>二、</w:t>
            </w:r>
            <w:r w:rsidR="001222FD" w:rsidRPr="00DC6C3E">
              <w:rPr>
                <w:rFonts w:ascii="Times New Roman" w:hAnsi="Times New Roman"/>
                <w:b/>
                <w:bCs/>
                <w:spacing w:val="-3"/>
                <w:sz w:val="24"/>
              </w:rPr>
              <w:t>营运期环境影响分析</w:t>
            </w:r>
          </w:p>
          <w:p w:rsidR="001222FD" w:rsidRPr="00DC6C3E" w:rsidRDefault="001222FD" w:rsidP="00E6454C">
            <w:pPr>
              <w:autoSpaceDE w:val="0"/>
              <w:autoSpaceDN w:val="0"/>
              <w:adjustRightInd w:val="0"/>
              <w:spacing w:line="360" w:lineRule="auto"/>
              <w:ind w:firstLineChars="200" w:firstLine="482"/>
              <w:jc w:val="left"/>
              <w:rPr>
                <w:rFonts w:ascii="Times New Roman" w:hAnsi="Times New Roman"/>
                <w:b/>
                <w:kern w:val="0"/>
                <w:sz w:val="24"/>
              </w:rPr>
            </w:pPr>
            <w:r w:rsidRPr="00DC6C3E">
              <w:rPr>
                <w:rFonts w:ascii="Times New Roman" w:hAnsi="Times New Roman"/>
                <w:b/>
                <w:kern w:val="0"/>
                <w:sz w:val="24"/>
              </w:rPr>
              <w:t>1</w:t>
            </w:r>
            <w:r w:rsidRPr="00DC6C3E">
              <w:rPr>
                <w:rFonts w:ascii="Times New Roman" w:hAnsi="Times New Roman"/>
                <w:b/>
                <w:kern w:val="0"/>
                <w:sz w:val="24"/>
              </w:rPr>
              <w:t>、大气环境影响分析</w:t>
            </w:r>
          </w:p>
          <w:p w:rsidR="00D25C80" w:rsidRPr="00DC6C3E" w:rsidRDefault="00D25C80" w:rsidP="00A026EF">
            <w:pPr>
              <w:spacing w:line="360" w:lineRule="auto"/>
              <w:ind w:firstLineChars="200" w:firstLine="482"/>
              <w:rPr>
                <w:rFonts w:ascii="Times New Roman" w:hAnsi="Times New Roman"/>
                <w:b/>
                <w:sz w:val="24"/>
              </w:rPr>
            </w:pPr>
            <w:bookmarkStart w:id="54" w:name="OLE_LINK19"/>
            <w:r w:rsidRPr="00DC6C3E">
              <w:rPr>
                <w:rFonts w:ascii="Times New Roman" w:hAnsi="Times New Roman"/>
                <w:b/>
                <w:sz w:val="24"/>
              </w:rPr>
              <w:t>（</w:t>
            </w:r>
            <w:r w:rsidRPr="00DC6C3E">
              <w:rPr>
                <w:rFonts w:ascii="Times New Roman" w:hAnsi="Times New Roman"/>
                <w:b/>
                <w:sz w:val="24"/>
              </w:rPr>
              <w:t>1</w:t>
            </w:r>
            <w:r w:rsidRPr="00DC6C3E">
              <w:rPr>
                <w:rFonts w:ascii="Times New Roman" w:hAnsi="Times New Roman"/>
                <w:b/>
                <w:sz w:val="24"/>
              </w:rPr>
              <w:t>）</w:t>
            </w:r>
            <w:r w:rsidR="002D111C" w:rsidRPr="00DC6C3E">
              <w:rPr>
                <w:rFonts w:ascii="Times New Roman" w:hAnsi="Times New Roman"/>
                <w:b/>
                <w:sz w:val="24"/>
              </w:rPr>
              <w:t>稳定达标性分析</w:t>
            </w:r>
          </w:p>
          <w:p w:rsidR="00F21FDF" w:rsidRDefault="00F77024" w:rsidP="00F21FDF">
            <w:pPr>
              <w:adjustRightInd w:val="0"/>
              <w:spacing w:line="360" w:lineRule="auto"/>
              <w:ind w:firstLineChars="200" w:firstLine="482"/>
              <w:rPr>
                <w:rFonts w:ascii="Times New Roman" w:hAnsi="Times New Roman"/>
                <w:sz w:val="24"/>
              </w:rPr>
            </w:pPr>
            <w:r>
              <w:rPr>
                <w:rFonts w:hint="eastAsia"/>
                <w:b/>
                <w:kern w:val="0"/>
                <w:sz w:val="24"/>
              </w:rPr>
              <w:t>称量、混合进出料、粗糖研磨等颗粒物</w:t>
            </w:r>
            <w:r w:rsidR="001634F1" w:rsidRPr="001634F1">
              <w:rPr>
                <w:rFonts w:hint="eastAsia"/>
                <w:b/>
                <w:kern w:val="0"/>
                <w:sz w:val="24"/>
              </w:rPr>
              <w:t>：</w:t>
            </w:r>
            <w:r>
              <w:rPr>
                <w:rFonts w:ascii="Times New Roman" w:hAnsi="Times New Roman" w:hint="eastAsia"/>
                <w:sz w:val="24"/>
              </w:rPr>
              <w:t>项目称量间、粉碎磨粉间和混合间进行负压设计，房间内设置除尘排风系统，采用下侧排风方式，带有粉尘的空气先经除尘排风系统送至除尘机组（滤筒除尘器），处理后的气体再经空气净化系统过滤后排至室外；</w:t>
            </w:r>
            <w:r>
              <w:rPr>
                <w:rFonts w:ascii="Times New Roman" w:hAnsi="Times New Roman" w:hint="eastAsia"/>
                <w:sz w:val="24"/>
              </w:rPr>
              <w:lastRenderedPageBreak/>
              <w:t>空气净化空调系统为洁净厂房必备系统，该系统的送风口、回风口以及排风口均装有</w:t>
            </w:r>
            <w:r w:rsidR="0009478A">
              <w:rPr>
                <w:rFonts w:ascii="Times New Roman" w:hAnsi="Times New Roman" w:hint="eastAsia"/>
                <w:sz w:val="24"/>
              </w:rPr>
              <w:t>高效纤维</w:t>
            </w:r>
            <w:r>
              <w:rPr>
                <w:rFonts w:ascii="Times New Roman" w:hAnsi="Times New Roman" w:hint="eastAsia"/>
                <w:sz w:val="24"/>
              </w:rPr>
              <w:t>空气过滤器，故本项目生产过程中产生的粉尘通过空气净化系统后以无组织形式排放于室外</w:t>
            </w:r>
            <w:r w:rsidR="00500D42" w:rsidRPr="00A046DE">
              <w:rPr>
                <w:rFonts w:ascii="Times New Roman" w:hAnsi="Times New Roman"/>
                <w:sz w:val="24"/>
              </w:rPr>
              <w:t>。</w:t>
            </w:r>
            <w:r w:rsidR="0009478A">
              <w:rPr>
                <w:rFonts w:ascii="Times New Roman" w:hAnsi="Times New Roman" w:hint="eastAsia"/>
                <w:sz w:val="24"/>
              </w:rPr>
              <w:t>根据工程分析除尘机组对颗粒物的净化效率可达</w:t>
            </w:r>
            <w:r w:rsidR="0009478A">
              <w:rPr>
                <w:rFonts w:ascii="Times New Roman" w:hAnsi="Times New Roman" w:hint="eastAsia"/>
                <w:sz w:val="24"/>
              </w:rPr>
              <w:t>98%</w:t>
            </w:r>
            <w:r w:rsidR="0009478A">
              <w:rPr>
                <w:rFonts w:ascii="Times New Roman" w:hAnsi="Times New Roman" w:hint="eastAsia"/>
                <w:sz w:val="24"/>
              </w:rPr>
              <w:t>以上，结合下文估算结果，本项目厂界颗粒物排放浓度可以满足《大气污染物综合排放标准</w:t>
            </w:r>
            <w:r w:rsidR="0009478A" w:rsidRPr="00797A9A">
              <w:rPr>
                <w:rFonts w:ascii="Times New Roman" w:hAnsi="Times New Roman" w:hint="eastAsia"/>
                <w:sz w:val="24"/>
              </w:rPr>
              <w:t>》</w:t>
            </w:r>
            <w:r w:rsidR="0009478A" w:rsidRPr="00797A9A">
              <w:rPr>
                <w:rFonts w:ascii="Times New Roman" w:hAnsi="Times New Roman" w:hint="eastAsia"/>
                <w:sz w:val="24"/>
              </w:rPr>
              <w:t>(</w:t>
            </w:r>
            <w:r w:rsidR="0009478A">
              <w:rPr>
                <w:rFonts w:ascii="Times New Roman" w:hAnsi="Times New Roman" w:hint="eastAsia"/>
                <w:sz w:val="24"/>
              </w:rPr>
              <w:t>GB16297-1996</w:t>
            </w:r>
            <w:r w:rsidR="0009478A" w:rsidRPr="00797A9A">
              <w:rPr>
                <w:rFonts w:ascii="Times New Roman" w:hAnsi="Times New Roman" w:hint="eastAsia"/>
                <w:sz w:val="24"/>
              </w:rPr>
              <w:t>)</w:t>
            </w:r>
            <w:r w:rsidR="0009478A">
              <w:rPr>
                <w:rFonts w:ascii="Times New Roman" w:hAnsi="Times New Roman" w:hint="eastAsia"/>
                <w:sz w:val="24"/>
              </w:rPr>
              <w:t>厂界无组织限值要求。</w:t>
            </w:r>
          </w:p>
          <w:p w:rsidR="0025385C" w:rsidRDefault="001D2AA2" w:rsidP="001D2AA2">
            <w:pPr>
              <w:spacing w:line="360" w:lineRule="auto"/>
              <w:ind w:firstLineChars="200" w:firstLine="482"/>
              <w:rPr>
                <w:rFonts w:ascii="Times New Roman" w:hAnsi="Times New Roman"/>
                <w:sz w:val="24"/>
                <w:szCs w:val="22"/>
              </w:rPr>
            </w:pPr>
            <w:r w:rsidRPr="001D2AA2">
              <w:rPr>
                <w:rFonts w:ascii="Times New Roman" w:hAnsi="Times New Roman" w:hint="eastAsia"/>
                <w:b/>
                <w:sz w:val="24"/>
              </w:rPr>
              <w:t>巧克力熔化、咖啡豆烘焙、茶叶烘烤以及坚果粒烘干产生的异味：</w:t>
            </w:r>
            <w:r>
              <w:rPr>
                <w:rFonts w:hint="eastAsia"/>
                <w:spacing w:val="2"/>
                <w:sz w:val="24"/>
              </w:rPr>
              <w:t>本项目为食品加工行业，其中巧克力在高温熔化、咖啡豆烘焙、茶叶烘烤以及坚果粒烘干过程中会有一定的异味产生，该异味主要为巧克力芳香味和食品香味，气味中不含有毒有害物质，呈无组织排放，通过车间换气系统排放到外环境</w:t>
            </w:r>
            <w:r w:rsidR="001330AC">
              <w:rPr>
                <w:rFonts w:hint="eastAsia"/>
                <w:spacing w:val="2"/>
                <w:sz w:val="24"/>
              </w:rPr>
              <w:t>，对大气环境</w:t>
            </w:r>
            <w:r w:rsidR="005F1808">
              <w:rPr>
                <w:rFonts w:hint="eastAsia"/>
                <w:spacing w:val="2"/>
                <w:sz w:val="24"/>
              </w:rPr>
              <w:t>影响可以忽略不计</w:t>
            </w:r>
            <w:r>
              <w:rPr>
                <w:rFonts w:hint="eastAsia"/>
                <w:spacing w:val="2"/>
                <w:sz w:val="24"/>
              </w:rPr>
              <w:t>。</w:t>
            </w:r>
          </w:p>
          <w:p w:rsidR="009C231C" w:rsidRPr="00DC6C3E" w:rsidRDefault="009C231C" w:rsidP="009C231C">
            <w:pPr>
              <w:spacing w:line="360" w:lineRule="auto"/>
              <w:ind w:firstLineChars="200" w:firstLine="482"/>
              <w:rPr>
                <w:rFonts w:ascii="Times New Roman" w:hAnsi="Times New Roman"/>
                <w:b/>
                <w:sz w:val="24"/>
              </w:rPr>
            </w:pPr>
            <w:r w:rsidRPr="00781F64">
              <w:rPr>
                <w:rFonts w:ascii="Times New Roman" w:hAnsi="Times New Roman"/>
                <w:b/>
                <w:sz w:val="24"/>
              </w:rPr>
              <w:t>（</w:t>
            </w:r>
            <w:r w:rsidR="0005429D" w:rsidRPr="00781F64">
              <w:rPr>
                <w:rFonts w:ascii="Times New Roman" w:hAnsi="Times New Roman" w:hint="eastAsia"/>
                <w:b/>
                <w:sz w:val="24"/>
              </w:rPr>
              <w:t>2</w:t>
            </w:r>
            <w:r w:rsidRPr="00781F64">
              <w:rPr>
                <w:rFonts w:ascii="Times New Roman" w:hAnsi="Times New Roman"/>
                <w:b/>
                <w:sz w:val="24"/>
              </w:rPr>
              <w:t>）</w:t>
            </w:r>
            <w:r w:rsidR="0005429D" w:rsidRPr="00781F64">
              <w:rPr>
                <w:rFonts w:ascii="Times New Roman" w:hAnsi="Times New Roman" w:hint="eastAsia"/>
                <w:b/>
                <w:sz w:val="24"/>
              </w:rPr>
              <w:t>废气影响预测分析</w:t>
            </w:r>
          </w:p>
          <w:p w:rsidR="002718D7" w:rsidRDefault="002718D7" w:rsidP="002718D7">
            <w:pPr>
              <w:wordWrap w:val="0"/>
              <w:spacing w:line="360" w:lineRule="auto"/>
              <w:ind w:firstLine="482"/>
              <w:rPr>
                <w:rFonts w:ascii="Times New Roman" w:hAnsi="Times New Roman"/>
                <w:sz w:val="24"/>
              </w:rPr>
            </w:pPr>
            <w:r>
              <w:rPr>
                <w:rFonts w:ascii="Times New Roman" w:hAnsi="Times New Roman" w:hint="eastAsia"/>
                <w:sz w:val="24"/>
              </w:rPr>
              <w:t>根据《环境影响评价技术导则</w:t>
            </w:r>
            <w:r>
              <w:rPr>
                <w:rFonts w:ascii="Times New Roman" w:hAnsi="Times New Roman"/>
                <w:sz w:val="24"/>
              </w:rPr>
              <w:t xml:space="preserve"> </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），对营运期</w:t>
            </w:r>
            <w:r w:rsidR="005F1808">
              <w:rPr>
                <w:rFonts w:ascii="Times New Roman" w:hAnsi="Times New Roman" w:hint="eastAsia"/>
                <w:sz w:val="24"/>
              </w:rPr>
              <w:t>颗粒物</w:t>
            </w:r>
            <w:r>
              <w:rPr>
                <w:rFonts w:ascii="Times New Roman" w:hAnsi="Times New Roman" w:hint="eastAsia"/>
                <w:sz w:val="24"/>
              </w:rPr>
              <w:t>进行环境影响预测。预测模式采用《环境影响评价技术导则</w:t>
            </w:r>
            <w:r>
              <w:rPr>
                <w:rFonts w:ascii="Times New Roman" w:hAnsi="Times New Roman"/>
                <w:sz w:val="24"/>
              </w:rPr>
              <w:t>-</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推荐的估算模式</w:t>
            </w:r>
            <w:r>
              <w:rPr>
                <w:rFonts w:ascii="Times New Roman" w:hAnsi="Times New Roman"/>
                <w:sz w:val="24"/>
              </w:rPr>
              <w:t>AERSCREEN</w:t>
            </w:r>
            <w:r>
              <w:rPr>
                <w:rFonts w:ascii="Times New Roman" w:hAnsi="Times New Roman" w:hint="eastAsia"/>
                <w:sz w:val="24"/>
              </w:rPr>
              <w:t>。</w:t>
            </w:r>
          </w:p>
          <w:p w:rsidR="002718D7" w:rsidRDefault="002718D7" w:rsidP="002718D7">
            <w:pPr>
              <w:spacing w:line="360" w:lineRule="auto"/>
              <w:ind w:firstLineChars="250" w:firstLine="600"/>
              <w:rPr>
                <w:rFonts w:ascii="Times New Roman" w:hAnsi="Times New Roman"/>
                <w:sz w:val="24"/>
              </w:rPr>
            </w:pPr>
            <w:r>
              <w:rPr>
                <w:rFonts w:ascii="Times New Roman" w:hAnsi="Times New Roman" w:hint="eastAsia"/>
                <w:sz w:val="24"/>
              </w:rPr>
              <w:t>主要废气污染源排放参数见表</w:t>
            </w:r>
            <w:r>
              <w:rPr>
                <w:rFonts w:ascii="Times New Roman" w:hAnsi="Times New Roman"/>
                <w:sz w:val="24"/>
              </w:rPr>
              <w:t>1</w:t>
            </w:r>
            <w:r w:rsidR="00E13590">
              <w:rPr>
                <w:rFonts w:ascii="Times New Roman" w:hAnsi="Times New Roman" w:hint="eastAsia"/>
                <w:sz w:val="24"/>
              </w:rPr>
              <w:t>9</w:t>
            </w:r>
            <w:r>
              <w:rPr>
                <w:rFonts w:ascii="Times New Roman" w:hAnsi="Times New Roman" w:hint="eastAsia"/>
                <w:sz w:val="24"/>
              </w:rPr>
              <w:t>，估算模型参数见表</w:t>
            </w:r>
            <w:r w:rsidR="00E13590">
              <w:rPr>
                <w:rFonts w:ascii="Times New Roman" w:hAnsi="Times New Roman" w:hint="eastAsia"/>
                <w:sz w:val="24"/>
              </w:rPr>
              <w:t>20</w:t>
            </w:r>
            <w:r>
              <w:rPr>
                <w:rFonts w:ascii="Times New Roman" w:hAnsi="Times New Roman" w:hint="eastAsia"/>
                <w:sz w:val="24"/>
              </w:rPr>
              <w:t>。</w:t>
            </w:r>
          </w:p>
          <w:p w:rsidR="002718D7" w:rsidRDefault="002718D7" w:rsidP="002718D7">
            <w:pPr>
              <w:spacing w:line="480" w:lineRule="exact"/>
              <w:ind w:firstLineChars="176" w:firstLine="424"/>
              <w:jc w:val="center"/>
              <w:rPr>
                <w:rFonts w:ascii="Times New Roman" w:hAnsi="Times New Roman"/>
                <w:b/>
                <w:sz w:val="24"/>
              </w:rPr>
            </w:pPr>
            <w:r>
              <w:rPr>
                <w:rFonts w:ascii="Times New Roman" w:hAnsi="Times New Roman" w:hint="eastAsia"/>
                <w:b/>
                <w:sz w:val="24"/>
              </w:rPr>
              <w:t>表</w:t>
            </w:r>
            <w:r>
              <w:rPr>
                <w:rFonts w:ascii="Times New Roman" w:hAnsi="Times New Roman"/>
                <w:b/>
                <w:sz w:val="24"/>
              </w:rPr>
              <w:t>1</w:t>
            </w:r>
            <w:r w:rsidR="00E13590">
              <w:rPr>
                <w:rFonts w:ascii="Times New Roman" w:hAnsi="Times New Roman" w:hint="eastAsia"/>
                <w:b/>
                <w:sz w:val="24"/>
              </w:rPr>
              <w:t>9</w:t>
            </w:r>
            <w:r>
              <w:rPr>
                <w:rFonts w:ascii="Times New Roman" w:hAnsi="Times New Roman"/>
                <w:b/>
                <w:sz w:val="24"/>
              </w:rPr>
              <w:t xml:space="preserve">   </w:t>
            </w:r>
            <w:r>
              <w:rPr>
                <w:rFonts w:ascii="Times New Roman" w:hAnsi="Times New Roman" w:hint="eastAsia"/>
                <w:b/>
                <w:sz w:val="24"/>
              </w:rPr>
              <w:t>主要废气污染源参数一览表</w:t>
            </w:r>
            <w:r>
              <w:rPr>
                <w:rFonts w:ascii="Times New Roman" w:hAnsi="Times New Roman"/>
                <w:b/>
                <w:sz w:val="24"/>
              </w:rPr>
              <w:t>(</w:t>
            </w:r>
            <w:r>
              <w:rPr>
                <w:rFonts w:ascii="Times New Roman" w:hAnsi="Times New Roman" w:hint="eastAsia"/>
                <w:b/>
                <w:sz w:val="24"/>
              </w:rPr>
              <w:t>矩形面源</w:t>
            </w:r>
            <w:r>
              <w:rPr>
                <w:rFonts w:ascii="Times New Roman" w:hAnsi="Times New Roman"/>
                <w:b/>
                <w:sz w:val="24"/>
              </w:rPr>
              <w:t>)</w:t>
            </w:r>
          </w:p>
          <w:tbl>
            <w:tblPr>
              <w:tblW w:w="852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768"/>
              <w:gridCol w:w="1214"/>
              <w:gridCol w:w="1109"/>
              <w:gridCol w:w="1149"/>
              <w:gridCol w:w="916"/>
              <w:gridCol w:w="916"/>
              <w:gridCol w:w="1087"/>
              <w:gridCol w:w="1368"/>
            </w:tblGrid>
            <w:tr w:rsidR="00B8764F" w:rsidRPr="00B8764F" w:rsidTr="00B8764F">
              <w:trPr>
                <w:trHeight w:val="312"/>
                <w:jc w:val="center"/>
              </w:trPr>
              <w:tc>
                <w:tcPr>
                  <w:tcW w:w="0" w:type="auto"/>
                  <w:vMerge w:val="restart"/>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污染源名称</w:t>
                  </w:r>
                </w:p>
              </w:tc>
              <w:tc>
                <w:tcPr>
                  <w:tcW w:w="0" w:type="auto"/>
                  <w:gridSpan w:val="2"/>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坐标</w:t>
                  </w:r>
                  <w:r w:rsidRPr="00B8764F">
                    <w:rPr>
                      <w:rFonts w:ascii="Times New Roman" w:hAnsi="Times New Roman"/>
                      <w:szCs w:val="23"/>
                    </w:rPr>
                    <w:t>(°)</w:t>
                  </w:r>
                </w:p>
              </w:tc>
              <w:tc>
                <w:tcPr>
                  <w:tcW w:w="0" w:type="auto"/>
                  <w:vMerge w:val="restart"/>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海拔高度</w:t>
                  </w:r>
                  <w:r w:rsidRPr="00B8764F">
                    <w:rPr>
                      <w:rFonts w:ascii="Times New Roman" w:hAnsi="Times New Roman"/>
                      <w:szCs w:val="23"/>
                    </w:rPr>
                    <w:t>(m)</w:t>
                  </w:r>
                </w:p>
              </w:tc>
              <w:tc>
                <w:tcPr>
                  <w:tcW w:w="0" w:type="auto"/>
                  <w:gridSpan w:val="3"/>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矩形面源</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污染物排放速率</w:t>
                  </w:r>
                  <w:r w:rsidRPr="00B8764F">
                    <w:rPr>
                      <w:rFonts w:ascii="Times New Roman" w:hAnsi="Times New Roman"/>
                      <w:szCs w:val="23"/>
                    </w:rPr>
                    <w:t>(kg/h)</w:t>
                  </w:r>
                </w:p>
              </w:tc>
            </w:tr>
            <w:tr w:rsidR="00B8764F" w:rsidRPr="00B8764F" w:rsidTr="00B8764F">
              <w:trPr>
                <w:trHeight w:val="349"/>
                <w:jc w:val="center"/>
              </w:trPr>
              <w:tc>
                <w:tcPr>
                  <w:tcW w:w="0" w:type="auto"/>
                  <w:vMerge/>
                  <w:vAlign w:val="center"/>
                  <w:hideMark/>
                </w:tcPr>
                <w:p w:rsidR="00B8764F" w:rsidRPr="00B8764F" w:rsidRDefault="00B8764F">
                  <w:pPr>
                    <w:widowControl/>
                    <w:jc w:val="left"/>
                    <w:rPr>
                      <w:rFonts w:ascii="Times New Roman" w:eastAsiaTheme="minorEastAsia" w:hAnsi="Times New Roman"/>
                      <w:szCs w:val="22"/>
                    </w:rPr>
                  </w:pP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经度</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纬度</w:t>
                  </w:r>
                </w:p>
              </w:tc>
              <w:tc>
                <w:tcPr>
                  <w:tcW w:w="0" w:type="auto"/>
                  <w:vMerge/>
                  <w:vAlign w:val="center"/>
                  <w:hideMark/>
                </w:tcPr>
                <w:p w:rsidR="00B8764F" w:rsidRPr="00B8764F" w:rsidRDefault="00B8764F">
                  <w:pPr>
                    <w:widowControl/>
                    <w:jc w:val="left"/>
                    <w:rPr>
                      <w:rFonts w:ascii="Times New Roman" w:eastAsiaTheme="minorEastAsia" w:hAnsi="Times New Roman"/>
                      <w:szCs w:val="22"/>
                    </w:rPr>
                  </w:pP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长度</w:t>
                  </w:r>
                  <w:r w:rsidRPr="00B8764F">
                    <w:rPr>
                      <w:rFonts w:ascii="Times New Roman" w:hAnsi="Times New Roman"/>
                      <w:szCs w:val="23"/>
                    </w:rPr>
                    <w:t>(m)</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宽度</w:t>
                  </w:r>
                  <w:r w:rsidRPr="00B8764F">
                    <w:rPr>
                      <w:rFonts w:ascii="Times New Roman" w:hAnsi="Times New Roman"/>
                      <w:szCs w:val="23"/>
                    </w:rPr>
                    <w:t>(m)</w:t>
                  </w:r>
                </w:p>
              </w:tc>
              <w:tc>
                <w:tcPr>
                  <w:tcW w:w="0" w:type="auto"/>
                  <w:vAlign w:val="center"/>
                  <w:hideMark/>
                </w:tcPr>
                <w:p w:rsidR="00B8764F" w:rsidRPr="00B8764F" w:rsidRDefault="00B8764F">
                  <w:pPr>
                    <w:jc w:val="center"/>
                    <w:rPr>
                      <w:rFonts w:ascii="Times New Roman" w:eastAsiaTheme="minorEastAsia" w:hAnsi="Times New Roman"/>
                      <w:szCs w:val="22"/>
                    </w:rPr>
                  </w:pPr>
                  <w:r w:rsidRPr="00B8764F">
                    <w:rPr>
                      <w:rFonts w:ascii="Times New Roman" w:hAnsi="宋体"/>
                      <w:szCs w:val="23"/>
                    </w:rPr>
                    <w:t>有效高度</w:t>
                  </w:r>
                  <w:r w:rsidRPr="00B8764F">
                    <w:rPr>
                      <w:rFonts w:ascii="Times New Roman" w:hAnsi="Times New Roman"/>
                      <w:szCs w:val="23"/>
                    </w:rPr>
                    <w:t>(m)</w:t>
                  </w:r>
                </w:p>
              </w:tc>
              <w:tc>
                <w:tcPr>
                  <w:tcW w:w="0" w:type="auto"/>
                  <w:vAlign w:val="center"/>
                  <w:hideMark/>
                </w:tcPr>
                <w:p w:rsidR="00B8764F" w:rsidRPr="00B8764F" w:rsidRDefault="007D079F">
                  <w:pPr>
                    <w:jc w:val="center"/>
                    <w:rPr>
                      <w:rFonts w:ascii="Times New Roman" w:eastAsiaTheme="minorEastAsia" w:hAnsi="Times New Roman"/>
                      <w:szCs w:val="22"/>
                    </w:rPr>
                  </w:pPr>
                  <w:r>
                    <w:rPr>
                      <w:rFonts w:ascii="Times New Roman" w:hAnsi="Times New Roman" w:hint="eastAsia"/>
                      <w:szCs w:val="23"/>
                    </w:rPr>
                    <w:t>PM</w:t>
                  </w:r>
                  <w:r w:rsidRPr="007D079F">
                    <w:rPr>
                      <w:rFonts w:ascii="Times New Roman" w:hAnsi="Times New Roman" w:hint="eastAsia"/>
                      <w:szCs w:val="23"/>
                      <w:vertAlign w:val="subscript"/>
                    </w:rPr>
                    <w:t>10</w:t>
                  </w:r>
                </w:p>
              </w:tc>
            </w:tr>
            <w:tr w:rsidR="007D079F" w:rsidRPr="00B8764F" w:rsidTr="00B8764F">
              <w:trPr>
                <w:trHeight w:val="800"/>
                <w:jc w:val="center"/>
              </w:trPr>
              <w:tc>
                <w:tcPr>
                  <w:tcW w:w="0" w:type="auto"/>
                  <w:vAlign w:val="center"/>
                  <w:hideMark/>
                </w:tcPr>
                <w:p w:rsidR="007D079F" w:rsidRPr="00B8764F" w:rsidRDefault="007D079F">
                  <w:pPr>
                    <w:jc w:val="center"/>
                    <w:rPr>
                      <w:rFonts w:ascii="Times New Roman" w:eastAsiaTheme="minorEastAsia" w:hAnsi="Times New Roman"/>
                      <w:szCs w:val="22"/>
                    </w:rPr>
                  </w:pPr>
                  <w:r w:rsidRPr="00B8764F">
                    <w:rPr>
                      <w:rFonts w:ascii="Times New Roman" w:hAnsi="宋体"/>
                      <w:szCs w:val="23"/>
                    </w:rPr>
                    <w:t>矩形面源</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108.804728</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34.324177</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380.0000</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21.0000</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75.0000</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20.0000</w:t>
                  </w:r>
                </w:p>
              </w:tc>
              <w:tc>
                <w:tcPr>
                  <w:tcW w:w="0" w:type="auto"/>
                  <w:vAlign w:val="center"/>
                  <w:hideMark/>
                </w:tcPr>
                <w:p w:rsidR="007D079F" w:rsidRPr="007D079F" w:rsidRDefault="007D079F">
                  <w:pPr>
                    <w:jc w:val="center"/>
                    <w:rPr>
                      <w:rFonts w:ascii="Times New Roman" w:hAnsi="宋体"/>
                      <w:szCs w:val="23"/>
                    </w:rPr>
                  </w:pPr>
                  <w:r w:rsidRPr="007D079F">
                    <w:rPr>
                      <w:rFonts w:ascii="Times New Roman" w:hAnsi="宋体" w:hint="eastAsia"/>
                      <w:szCs w:val="23"/>
                    </w:rPr>
                    <w:t>0.0770</w:t>
                  </w:r>
                </w:p>
              </w:tc>
            </w:tr>
          </w:tbl>
          <w:p w:rsidR="002718D7" w:rsidRDefault="002718D7" w:rsidP="002718D7">
            <w:pPr>
              <w:spacing w:line="480" w:lineRule="exact"/>
              <w:jc w:val="center"/>
              <w:rPr>
                <w:rFonts w:ascii="Times New Roman" w:hAnsi="Times New Roman"/>
                <w:b/>
                <w:sz w:val="24"/>
              </w:rPr>
            </w:pPr>
            <w:r>
              <w:rPr>
                <w:rFonts w:ascii="Times New Roman" w:hAnsi="Times New Roman" w:hint="eastAsia"/>
                <w:b/>
                <w:sz w:val="24"/>
              </w:rPr>
              <w:t>表</w:t>
            </w:r>
            <w:r w:rsidR="00E13590">
              <w:rPr>
                <w:rFonts w:ascii="Times New Roman" w:hAnsi="Times New Roman" w:hint="eastAsia"/>
                <w:b/>
                <w:sz w:val="24"/>
              </w:rPr>
              <w:t>20</w:t>
            </w:r>
            <w:r>
              <w:rPr>
                <w:rFonts w:ascii="Times New Roman" w:hAnsi="Times New Roman"/>
                <w:b/>
                <w:sz w:val="24"/>
              </w:rPr>
              <w:t xml:space="preserve">   </w:t>
            </w:r>
            <w:r>
              <w:rPr>
                <w:rFonts w:ascii="Times New Roman" w:hAnsi="Times New Roman" w:hint="eastAsia"/>
                <w:b/>
                <w:sz w:val="24"/>
              </w:rPr>
              <w:t>估算模式参数表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40"/>
              <w:gridCol w:w="4004"/>
              <w:gridCol w:w="2284"/>
            </w:tblGrid>
            <w:tr w:rsidR="002718D7" w:rsidTr="002718D7">
              <w:trPr>
                <w:trHeight w:val="332"/>
                <w:jc w:val="center"/>
              </w:trPr>
              <w:tc>
                <w:tcPr>
                  <w:tcW w:w="6844" w:type="dxa"/>
                  <w:gridSpan w:val="2"/>
                  <w:tcBorders>
                    <w:top w:val="single" w:sz="12"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参数</w:t>
                  </w:r>
                </w:p>
              </w:tc>
              <w:tc>
                <w:tcPr>
                  <w:tcW w:w="2284" w:type="dxa"/>
                  <w:tcBorders>
                    <w:top w:val="single" w:sz="12"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取值</w:t>
                  </w:r>
                </w:p>
              </w:tc>
            </w:tr>
            <w:tr w:rsidR="002718D7" w:rsidTr="002718D7">
              <w:trPr>
                <w:trHeight w:val="321"/>
                <w:jc w:val="center"/>
              </w:trPr>
              <w:tc>
                <w:tcPr>
                  <w:tcW w:w="2840" w:type="dxa"/>
                  <w:vMerge w:val="restart"/>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城市农村</w:t>
                  </w:r>
                  <w:r>
                    <w:rPr>
                      <w:rFonts w:ascii="Times New Roman" w:hAnsi="Times New Roman"/>
                      <w:szCs w:val="21"/>
                    </w:rPr>
                    <w:t>/</w:t>
                  </w:r>
                  <w:r>
                    <w:rPr>
                      <w:rFonts w:ascii="Times New Roman" w:hAnsi="Times New Roman" w:hint="eastAsia"/>
                      <w:szCs w:val="21"/>
                    </w:rPr>
                    <w:t>选项</w:t>
                  </w: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w:t>
                  </w:r>
                  <w:r>
                    <w:rPr>
                      <w:rFonts w:ascii="Times New Roman" w:hAnsi="Times New Roman"/>
                      <w:szCs w:val="21"/>
                    </w:rPr>
                    <w:t>/</w:t>
                  </w:r>
                  <w:r>
                    <w:rPr>
                      <w:rFonts w:ascii="Times New Roman" w:hAnsi="Times New Roman" w:hint="eastAsia"/>
                      <w:szCs w:val="21"/>
                    </w:rPr>
                    <w:t>农村</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w:t>
                  </w:r>
                </w:p>
              </w:tc>
            </w:tr>
            <w:tr w:rsidR="002718D7" w:rsidTr="002718D7">
              <w:trPr>
                <w:trHeight w:val="32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hint="eastAsia"/>
                      <w:szCs w:val="21"/>
                    </w:rPr>
                    <w:t>人口数</w:t>
                  </w:r>
                  <w:r>
                    <w:rPr>
                      <w:rFonts w:ascii="Times New Roman" w:hAnsi="Times New Roman"/>
                      <w:szCs w:val="21"/>
                    </w:rPr>
                    <w:t>(</w:t>
                  </w:r>
                  <w:r>
                    <w:rPr>
                      <w:rFonts w:ascii="Times New Roman" w:hAnsi="Times New Roman" w:hint="eastAsia"/>
                      <w:szCs w:val="21"/>
                    </w:rPr>
                    <w:t>城市人口数</w:t>
                  </w:r>
                  <w:r>
                    <w:rPr>
                      <w:rFonts w:ascii="Times New Roman" w:hAnsi="Times New Roman"/>
                      <w:szCs w:val="21"/>
                    </w:rPr>
                    <w:t>)</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szCs w:val="21"/>
                    </w:rPr>
                    <w:t>53</w:t>
                  </w:r>
                  <w:r>
                    <w:rPr>
                      <w:rFonts w:ascii="Times New Roman" w:hAnsi="Times New Roman" w:hint="eastAsia"/>
                      <w:szCs w:val="21"/>
                    </w:rPr>
                    <w:t>万</w:t>
                  </w:r>
                </w:p>
              </w:tc>
            </w:tr>
            <w:tr w:rsidR="002718D7" w:rsidTr="002718D7">
              <w:trPr>
                <w:trHeight w:val="321"/>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最高环境温度</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rsidP="00B8764F">
                  <w:pPr>
                    <w:jc w:val="center"/>
                    <w:rPr>
                      <w:rFonts w:ascii="Times New Roman" w:hAnsi="Times New Roman"/>
                      <w:szCs w:val="21"/>
                    </w:rPr>
                  </w:pPr>
                  <w:r>
                    <w:rPr>
                      <w:rFonts w:ascii="Times New Roman" w:hAnsi="Times New Roman"/>
                      <w:szCs w:val="21"/>
                    </w:rPr>
                    <w:t>4</w:t>
                  </w:r>
                  <w:r w:rsidR="00B8764F">
                    <w:rPr>
                      <w:rFonts w:ascii="Times New Roman" w:hAnsi="Times New Roman" w:hint="eastAsia"/>
                      <w:szCs w:val="21"/>
                    </w:rPr>
                    <w:t>2.0</w:t>
                  </w:r>
                  <w:r>
                    <w:rPr>
                      <w:rFonts w:ascii="Times New Roman" w:hAnsi="Times New Roman"/>
                      <w:szCs w:val="21"/>
                    </w:rPr>
                    <w:t>°C</w:t>
                  </w:r>
                </w:p>
              </w:tc>
            </w:tr>
            <w:tr w:rsidR="002718D7" w:rsidTr="002718D7">
              <w:trPr>
                <w:trHeight w:val="372"/>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最低环境温度</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rsidP="00B8764F">
                  <w:pPr>
                    <w:jc w:val="center"/>
                    <w:rPr>
                      <w:rFonts w:ascii="Times New Roman" w:hAnsi="Times New Roman"/>
                      <w:szCs w:val="21"/>
                    </w:rPr>
                  </w:pPr>
                  <w:r>
                    <w:rPr>
                      <w:rFonts w:ascii="Times New Roman" w:hAnsi="Times New Roman"/>
                      <w:szCs w:val="21"/>
                    </w:rPr>
                    <w:t>-1</w:t>
                  </w:r>
                  <w:r w:rsidR="00B8764F">
                    <w:rPr>
                      <w:rFonts w:ascii="Times New Roman" w:hAnsi="Times New Roman" w:hint="eastAsia"/>
                      <w:szCs w:val="21"/>
                    </w:rPr>
                    <w:t>9.7</w:t>
                  </w:r>
                  <w:r>
                    <w:rPr>
                      <w:rFonts w:ascii="Times New Roman" w:hAnsi="Times New Roman"/>
                      <w:szCs w:val="21"/>
                    </w:rPr>
                    <w:t>°C</w:t>
                  </w:r>
                </w:p>
              </w:tc>
            </w:tr>
            <w:tr w:rsidR="002718D7" w:rsidTr="002718D7">
              <w:trPr>
                <w:trHeight w:val="321"/>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土地利用类型</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城市</w:t>
                  </w:r>
                </w:p>
              </w:tc>
            </w:tr>
            <w:tr w:rsidR="002718D7" w:rsidTr="002718D7">
              <w:trPr>
                <w:trHeight w:val="387"/>
                <w:jc w:val="center"/>
              </w:trPr>
              <w:tc>
                <w:tcPr>
                  <w:tcW w:w="6844" w:type="dxa"/>
                  <w:gridSpan w:val="2"/>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区域湿度条件</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中等湿度</w:t>
                  </w:r>
                </w:p>
              </w:tc>
            </w:tr>
            <w:tr w:rsidR="002718D7" w:rsidTr="002718D7">
              <w:trPr>
                <w:trHeight w:val="321"/>
                <w:jc w:val="center"/>
              </w:trPr>
              <w:tc>
                <w:tcPr>
                  <w:tcW w:w="2840" w:type="dxa"/>
                  <w:vMerge w:val="restart"/>
                  <w:tcBorders>
                    <w:top w:val="single" w:sz="4" w:space="0" w:color="auto"/>
                    <w:left w:val="single" w:sz="12"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是否考虑地形</w:t>
                  </w: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考虑地形</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否</w:t>
                  </w:r>
                </w:p>
              </w:tc>
            </w:tr>
            <w:tr w:rsidR="002718D7" w:rsidTr="002718D7">
              <w:trPr>
                <w:trHeight w:val="32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hint="eastAsia"/>
                      <w:szCs w:val="21"/>
                    </w:rPr>
                    <w:t>地形数据分辨率</w:t>
                  </w:r>
                  <w:r>
                    <w:rPr>
                      <w:rFonts w:ascii="Times New Roman" w:hAnsi="Times New Roman"/>
                      <w:szCs w:val="21"/>
                    </w:rPr>
                    <w:t>(m)</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tabs>
                      <w:tab w:val="left" w:pos="8165"/>
                    </w:tabs>
                    <w:jc w:val="center"/>
                    <w:rPr>
                      <w:rFonts w:ascii="Times New Roman" w:hAnsi="Times New Roman"/>
                      <w:szCs w:val="21"/>
                    </w:rPr>
                  </w:pPr>
                  <w:r>
                    <w:rPr>
                      <w:rFonts w:ascii="Times New Roman" w:hAnsi="Times New Roman"/>
                      <w:szCs w:val="21"/>
                    </w:rPr>
                    <w:t>/</w:t>
                  </w:r>
                </w:p>
              </w:tc>
            </w:tr>
            <w:tr w:rsidR="002718D7" w:rsidTr="002718D7">
              <w:trPr>
                <w:trHeight w:val="330"/>
                <w:jc w:val="center"/>
              </w:trPr>
              <w:tc>
                <w:tcPr>
                  <w:tcW w:w="2840" w:type="dxa"/>
                  <w:vMerge w:val="restart"/>
                  <w:tcBorders>
                    <w:top w:val="single" w:sz="4" w:space="0" w:color="auto"/>
                    <w:left w:val="single" w:sz="12" w:space="0" w:color="auto"/>
                    <w:bottom w:val="single" w:sz="12"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是否考虑海岸线熏烟</w:t>
                  </w: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考虑海岸线熏烟</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否</w:t>
                  </w:r>
                </w:p>
              </w:tc>
            </w:tr>
            <w:tr w:rsidR="002718D7" w:rsidTr="002718D7">
              <w:trPr>
                <w:trHeight w:val="330"/>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4"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海岸线距离</w:t>
                  </w:r>
                  <w:r>
                    <w:rPr>
                      <w:rFonts w:ascii="Times New Roman" w:hAnsi="Times New Roman"/>
                      <w:szCs w:val="21"/>
                    </w:rPr>
                    <w:t>/m</w:t>
                  </w:r>
                </w:p>
              </w:tc>
              <w:tc>
                <w:tcPr>
                  <w:tcW w:w="2284" w:type="dxa"/>
                  <w:tcBorders>
                    <w:top w:val="single" w:sz="4" w:space="0" w:color="auto"/>
                    <w:left w:val="single" w:sz="4" w:space="0" w:color="auto"/>
                    <w:bottom w:val="single" w:sz="4"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w:t>
                  </w:r>
                </w:p>
              </w:tc>
            </w:tr>
            <w:tr w:rsidR="002718D7" w:rsidTr="002718D7">
              <w:trPr>
                <w:trHeight w:val="340"/>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718D7" w:rsidRDefault="002718D7">
                  <w:pPr>
                    <w:widowControl/>
                    <w:jc w:val="left"/>
                    <w:rPr>
                      <w:rFonts w:ascii="Times New Roman" w:hAnsi="Times New Roman"/>
                      <w:szCs w:val="21"/>
                    </w:rPr>
                  </w:pPr>
                </w:p>
              </w:tc>
              <w:tc>
                <w:tcPr>
                  <w:tcW w:w="4004" w:type="dxa"/>
                  <w:tcBorders>
                    <w:top w:val="single" w:sz="4" w:space="0" w:color="auto"/>
                    <w:left w:val="single" w:sz="4" w:space="0" w:color="auto"/>
                    <w:bottom w:val="single" w:sz="12" w:space="0" w:color="auto"/>
                    <w:right w:val="single" w:sz="4" w:space="0" w:color="auto"/>
                  </w:tcBorders>
                  <w:vAlign w:val="center"/>
                  <w:hideMark/>
                </w:tcPr>
                <w:p w:rsidR="002718D7" w:rsidRDefault="002718D7">
                  <w:pPr>
                    <w:jc w:val="center"/>
                    <w:rPr>
                      <w:rFonts w:ascii="Times New Roman" w:hAnsi="Times New Roman"/>
                      <w:szCs w:val="21"/>
                    </w:rPr>
                  </w:pPr>
                  <w:r>
                    <w:rPr>
                      <w:rFonts w:ascii="Times New Roman" w:hAnsi="Times New Roman" w:hint="eastAsia"/>
                      <w:szCs w:val="21"/>
                    </w:rPr>
                    <w:t>海岸线方向</w:t>
                  </w:r>
                  <w:r>
                    <w:rPr>
                      <w:rFonts w:ascii="Times New Roman" w:hAnsi="Times New Roman"/>
                      <w:szCs w:val="21"/>
                    </w:rPr>
                    <w:t>/o</w:t>
                  </w:r>
                </w:p>
              </w:tc>
              <w:tc>
                <w:tcPr>
                  <w:tcW w:w="2284" w:type="dxa"/>
                  <w:tcBorders>
                    <w:top w:val="single" w:sz="4" w:space="0" w:color="auto"/>
                    <w:left w:val="single" w:sz="4" w:space="0" w:color="auto"/>
                    <w:bottom w:val="single" w:sz="12" w:space="0" w:color="auto"/>
                    <w:right w:val="single" w:sz="12" w:space="0" w:color="auto"/>
                  </w:tcBorders>
                  <w:vAlign w:val="center"/>
                  <w:hideMark/>
                </w:tcPr>
                <w:p w:rsidR="002718D7" w:rsidRDefault="002718D7">
                  <w:pPr>
                    <w:jc w:val="center"/>
                    <w:rPr>
                      <w:rFonts w:ascii="Times New Roman" w:hAnsi="Times New Roman"/>
                      <w:szCs w:val="21"/>
                    </w:rPr>
                  </w:pPr>
                  <w:r>
                    <w:rPr>
                      <w:rFonts w:ascii="Times New Roman" w:hAnsi="Times New Roman"/>
                      <w:szCs w:val="21"/>
                    </w:rPr>
                    <w:t>/</w:t>
                  </w:r>
                </w:p>
              </w:tc>
            </w:tr>
          </w:tbl>
          <w:p w:rsidR="002718D7" w:rsidRDefault="002718D7" w:rsidP="002718D7">
            <w:pPr>
              <w:spacing w:line="480" w:lineRule="exact"/>
              <w:ind w:firstLineChars="176" w:firstLine="422"/>
              <w:jc w:val="left"/>
              <w:rPr>
                <w:rFonts w:ascii="Times New Roman" w:hAnsi="Times New Roman"/>
                <w:sz w:val="24"/>
              </w:rPr>
            </w:pPr>
            <w:r>
              <w:rPr>
                <w:rFonts w:ascii="Times New Roman" w:hAnsi="Times New Roman" w:hint="eastAsia"/>
                <w:sz w:val="24"/>
              </w:rPr>
              <w:lastRenderedPageBreak/>
              <w:t>本项目所有污染源的正常排放的污染物的</w:t>
            </w:r>
            <w:r>
              <w:rPr>
                <w:rFonts w:ascii="Times New Roman" w:hAnsi="Times New Roman"/>
                <w:sz w:val="24"/>
              </w:rPr>
              <w:t>P</w:t>
            </w:r>
            <w:r>
              <w:rPr>
                <w:rFonts w:ascii="Times New Roman" w:hAnsi="Times New Roman"/>
                <w:sz w:val="24"/>
                <w:vertAlign w:val="subscript"/>
              </w:rPr>
              <w:t>max</w:t>
            </w:r>
            <w:r>
              <w:rPr>
                <w:rFonts w:ascii="Times New Roman" w:hAnsi="Times New Roman" w:hint="eastAsia"/>
                <w:sz w:val="24"/>
              </w:rPr>
              <w:t>和</w:t>
            </w:r>
            <w:r>
              <w:rPr>
                <w:rFonts w:ascii="Times New Roman" w:hAnsi="Times New Roman"/>
                <w:sz w:val="24"/>
              </w:rPr>
              <w:t>D</w:t>
            </w:r>
            <w:r>
              <w:rPr>
                <w:rFonts w:ascii="Times New Roman" w:hAnsi="Times New Roman"/>
                <w:sz w:val="24"/>
                <w:vertAlign w:val="subscript"/>
              </w:rPr>
              <w:t>10%</w:t>
            </w:r>
            <w:r>
              <w:rPr>
                <w:rFonts w:ascii="Times New Roman" w:hAnsi="Times New Roman" w:hint="eastAsia"/>
                <w:sz w:val="24"/>
              </w:rPr>
              <w:t>预测结果见表</w:t>
            </w:r>
            <w:r>
              <w:rPr>
                <w:rFonts w:ascii="Times New Roman" w:hAnsi="Times New Roman"/>
                <w:sz w:val="24"/>
              </w:rPr>
              <w:t>1</w:t>
            </w:r>
            <w:r w:rsidR="009315FD">
              <w:rPr>
                <w:rFonts w:ascii="Times New Roman" w:hAnsi="Times New Roman" w:hint="eastAsia"/>
                <w:sz w:val="24"/>
              </w:rPr>
              <w:t>5</w:t>
            </w:r>
            <w:r>
              <w:rPr>
                <w:rFonts w:ascii="Times New Roman" w:hAnsi="Times New Roman" w:hint="eastAsia"/>
                <w:sz w:val="24"/>
              </w:rPr>
              <w:t>。</w:t>
            </w:r>
          </w:p>
          <w:p w:rsidR="002718D7" w:rsidRDefault="002718D7" w:rsidP="002718D7">
            <w:pPr>
              <w:spacing w:line="480" w:lineRule="exact"/>
              <w:ind w:firstLineChars="176" w:firstLine="424"/>
              <w:jc w:val="center"/>
              <w:rPr>
                <w:rFonts w:ascii="Times New Roman" w:hAnsi="Times New Roman"/>
                <w:b/>
                <w:sz w:val="24"/>
              </w:rPr>
            </w:pPr>
            <w:r>
              <w:rPr>
                <w:rFonts w:ascii="Times New Roman" w:hAnsi="Times New Roman" w:hint="eastAsia"/>
                <w:b/>
                <w:sz w:val="24"/>
              </w:rPr>
              <w:t>表</w:t>
            </w:r>
            <w:r>
              <w:rPr>
                <w:rFonts w:ascii="Times New Roman" w:hAnsi="Times New Roman"/>
                <w:b/>
                <w:sz w:val="24"/>
              </w:rPr>
              <w:t>1</w:t>
            </w:r>
            <w:r w:rsidR="009315FD">
              <w:rPr>
                <w:rFonts w:ascii="Times New Roman" w:hAnsi="Times New Roman" w:hint="eastAsia"/>
                <w:b/>
                <w:sz w:val="24"/>
              </w:rPr>
              <w:t>5</w:t>
            </w:r>
            <w:r>
              <w:rPr>
                <w:rFonts w:ascii="Times New Roman" w:hAnsi="Times New Roman"/>
                <w:b/>
                <w:sz w:val="24"/>
              </w:rPr>
              <w:t xml:space="preserve">   P</w:t>
            </w:r>
            <w:r>
              <w:rPr>
                <w:rFonts w:ascii="Times New Roman" w:hAnsi="Times New Roman"/>
                <w:b/>
                <w:sz w:val="24"/>
                <w:vertAlign w:val="subscript"/>
              </w:rPr>
              <w:t>max</w:t>
            </w:r>
            <w:r>
              <w:rPr>
                <w:rFonts w:ascii="Times New Roman" w:hAnsi="Times New Roman" w:hint="eastAsia"/>
                <w:b/>
                <w:sz w:val="24"/>
              </w:rPr>
              <w:t>和</w:t>
            </w:r>
            <w:r>
              <w:rPr>
                <w:rFonts w:ascii="Times New Roman" w:hAnsi="Times New Roman"/>
                <w:b/>
                <w:sz w:val="24"/>
              </w:rPr>
              <w:t>D</w:t>
            </w:r>
            <w:r>
              <w:rPr>
                <w:rFonts w:ascii="Times New Roman" w:hAnsi="Times New Roman"/>
                <w:b/>
                <w:sz w:val="24"/>
                <w:vertAlign w:val="subscript"/>
              </w:rPr>
              <w:t>10%</w:t>
            </w:r>
            <w:r>
              <w:rPr>
                <w:rFonts w:ascii="Times New Roman" w:hAnsi="Times New Roman" w:hint="eastAsia"/>
                <w:b/>
                <w:sz w:val="24"/>
              </w:rPr>
              <w:t>预测和计算结果一览表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91"/>
              <w:gridCol w:w="1092"/>
              <w:gridCol w:w="2836"/>
              <w:gridCol w:w="1550"/>
              <w:gridCol w:w="900"/>
              <w:gridCol w:w="826"/>
              <w:gridCol w:w="647"/>
            </w:tblGrid>
            <w:tr w:rsidR="002718D7" w:rsidTr="006A526F">
              <w:trPr>
                <w:trHeight w:val="841"/>
                <w:jc w:val="center"/>
              </w:trPr>
              <w:tc>
                <w:tcPr>
                  <w:tcW w:w="706" w:type="pct"/>
                  <w:vAlign w:val="center"/>
                  <w:hideMark/>
                </w:tcPr>
                <w:p w:rsidR="002718D7" w:rsidRDefault="002718D7">
                  <w:pPr>
                    <w:jc w:val="center"/>
                    <w:rPr>
                      <w:rFonts w:ascii="Times New Roman" w:hAnsi="Times New Roman"/>
                      <w:szCs w:val="21"/>
                    </w:rPr>
                  </w:pPr>
                  <w:r>
                    <w:rPr>
                      <w:rFonts w:ascii="Times New Roman" w:hAnsi="Times New Roman" w:hint="eastAsia"/>
                      <w:szCs w:val="21"/>
                    </w:rPr>
                    <w:t>污染源名称</w:t>
                  </w:r>
                </w:p>
              </w:tc>
              <w:tc>
                <w:tcPr>
                  <w:tcW w:w="597" w:type="pct"/>
                  <w:vAlign w:val="center"/>
                  <w:hideMark/>
                </w:tcPr>
                <w:p w:rsidR="002718D7" w:rsidRDefault="002718D7">
                  <w:pPr>
                    <w:jc w:val="center"/>
                    <w:rPr>
                      <w:rFonts w:ascii="Times New Roman" w:hAnsi="Times New Roman"/>
                      <w:szCs w:val="21"/>
                    </w:rPr>
                  </w:pPr>
                  <w:r>
                    <w:rPr>
                      <w:rFonts w:ascii="Times New Roman" w:hAnsi="Times New Roman" w:hint="eastAsia"/>
                      <w:szCs w:val="21"/>
                    </w:rPr>
                    <w:t>评价因子</w:t>
                  </w:r>
                </w:p>
              </w:tc>
              <w:tc>
                <w:tcPr>
                  <w:tcW w:w="1551" w:type="pct"/>
                  <w:vAlign w:val="center"/>
                  <w:hideMark/>
                </w:tcPr>
                <w:p w:rsidR="002718D7" w:rsidRDefault="002718D7">
                  <w:pPr>
                    <w:jc w:val="center"/>
                    <w:rPr>
                      <w:rFonts w:ascii="Times New Roman" w:hAnsi="Times New Roman"/>
                      <w:szCs w:val="21"/>
                    </w:rPr>
                  </w:pPr>
                  <w:r>
                    <w:rPr>
                      <w:rFonts w:ascii="Times New Roman" w:hAnsi="Times New Roman" w:hint="eastAsia"/>
                      <w:szCs w:val="21"/>
                    </w:rPr>
                    <w:t>评价标准</w:t>
                  </w:r>
                </w:p>
              </w:tc>
              <w:tc>
                <w:tcPr>
                  <w:tcW w:w="848" w:type="pct"/>
                  <w:vAlign w:val="center"/>
                  <w:hideMark/>
                </w:tcPr>
                <w:p w:rsidR="002718D7" w:rsidRDefault="002718D7">
                  <w:pPr>
                    <w:jc w:val="center"/>
                    <w:rPr>
                      <w:rFonts w:ascii="Times New Roman" w:hAnsi="Times New Roman"/>
                      <w:szCs w:val="21"/>
                    </w:rPr>
                  </w:pPr>
                  <w:r>
                    <w:rPr>
                      <w:rFonts w:ascii="Times New Roman" w:hAnsi="Times New Roman" w:hint="eastAsia"/>
                      <w:szCs w:val="21"/>
                    </w:rPr>
                    <w:t>标准限值</w:t>
                  </w:r>
                  <w:r>
                    <w:rPr>
                      <w:rFonts w:ascii="Times New Roman" w:hAnsi="Times New Roman"/>
                      <w:szCs w:val="21"/>
                    </w:rPr>
                    <w:t>(μg/m</w:t>
                  </w:r>
                  <w:r>
                    <w:rPr>
                      <w:rFonts w:ascii="Times New Roman" w:hAnsi="Times New Roman"/>
                      <w:szCs w:val="21"/>
                      <w:vertAlign w:val="superscript"/>
                    </w:rPr>
                    <w:t>3</w:t>
                  </w:r>
                  <w:r>
                    <w:rPr>
                      <w:rFonts w:ascii="Times New Roman" w:hAnsi="Times New Roman"/>
                      <w:szCs w:val="21"/>
                    </w:rPr>
                    <w:t>)</w:t>
                  </w:r>
                </w:p>
              </w:tc>
              <w:tc>
                <w:tcPr>
                  <w:tcW w:w="492" w:type="pct"/>
                  <w:vAlign w:val="center"/>
                  <w:hideMark/>
                </w:tcPr>
                <w:p w:rsidR="002718D7" w:rsidRDefault="002718D7">
                  <w:pPr>
                    <w:jc w:val="center"/>
                    <w:rPr>
                      <w:rFonts w:ascii="Times New Roman" w:hAnsi="Times New Roman"/>
                      <w:szCs w:val="21"/>
                    </w:rPr>
                  </w:pPr>
                  <w:r>
                    <w:rPr>
                      <w:rFonts w:ascii="Times New Roman" w:hAnsi="Times New Roman"/>
                      <w:szCs w:val="21"/>
                    </w:rPr>
                    <w:t>C</w:t>
                  </w:r>
                  <w:r>
                    <w:rPr>
                      <w:rFonts w:ascii="Times New Roman" w:hAnsi="Times New Roman"/>
                      <w:szCs w:val="21"/>
                      <w:vertAlign w:val="subscript"/>
                    </w:rPr>
                    <w:t>max</w:t>
                  </w:r>
                </w:p>
                <w:p w:rsidR="002718D7" w:rsidRDefault="002718D7">
                  <w:pPr>
                    <w:jc w:val="center"/>
                    <w:rPr>
                      <w:rFonts w:ascii="Times New Roman" w:hAnsi="Times New Roman"/>
                      <w:szCs w:val="21"/>
                    </w:rPr>
                  </w:pPr>
                  <w:r>
                    <w:rPr>
                      <w:rFonts w:ascii="Times New Roman" w:hAnsi="Times New Roman"/>
                      <w:szCs w:val="21"/>
                    </w:rPr>
                    <w:t>(μg/m</w:t>
                  </w:r>
                  <w:r>
                    <w:rPr>
                      <w:rFonts w:ascii="Times New Roman" w:hAnsi="Times New Roman"/>
                      <w:szCs w:val="21"/>
                      <w:vertAlign w:val="superscript"/>
                    </w:rPr>
                    <w:t>3</w:t>
                  </w:r>
                  <w:r>
                    <w:rPr>
                      <w:rFonts w:ascii="Times New Roman" w:hAnsi="Times New Roman"/>
                      <w:szCs w:val="21"/>
                    </w:rPr>
                    <w:t>)</w:t>
                  </w:r>
                </w:p>
              </w:tc>
              <w:tc>
                <w:tcPr>
                  <w:tcW w:w="452" w:type="pct"/>
                  <w:vAlign w:val="center"/>
                  <w:hideMark/>
                </w:tcPr>
                <w:p w:rsidR="002718D7" w:rsidRDefault="002718D7">
                  <w:pPr>
                    <w:jc w:val="center"/>
                    <w:rPr>
                      <w:rFonts w:ascii="Times New Roman" w:hAnsi="Times New Roman"/>
                      <w:szCs w:val="21"/>
                    </w:rPr>
                  </w:pPr>
                  <w:r>
                    <w:rPr>
                      <w:rFonts w:ascii="Times New Roman" w:hAnsi="Times New Roman"/>
                      <w:szCs w:val="21"/>
                    </w:rPr>
                    <w:t>P</w:t>
                  </w:r>
                  <w:r>
                    <w:rPr>
                      <w:rFonts w:ascii="Times New Roman" w:hAnsi="Times New Roman"/>
                      <w:szCs w:val="21"/>
                      <w:vertAlign w:val="subscript"/>
                    </w:rPr>
                    <w:t>max</w:t>
                  </w:r>
                </w:p>
                <w:p w:rsidR="002718D7" w:rsidRDefault="002718D7">
                  <w:pPr>
                    <w:jc w:val="center"/>
                    <w:rPr>
                      <w:rFonts w:ascii="Times New Roman" w:hAnsi="Times New Roman"/>
                      <w:szCs w:val="21"/>
                    </w:rPr>
                  </w:pPr>
                  <w:r>
                    <w:rPr>
                      <w:rFonts w:ascii="Times New Roman" w:hAnsi="Times New Roman"/>
                      <w:szCs w:val="21"/>
                    </w:rPr>
                    <w:t>(%)</w:t>
                  </w:r>
                </w:p>
              </w:tc>
              <w:tc>
                <w:tcPr>
                  <w:tcW w:w="355" w:type="pct"/>
                  <w:vAlign w:val="center"/>
                  <w:hideMark/>
                </w:tcPr>
                <w:p w:rsidR="002718D7" w:rsidRDefault="002718D7">
                  <w:pPr>
                    <w:jc w:val="center"/>
                    <w:rPr>
                      <w:rFonts w:ascii="Times New Roman" w:hAnsi="Times New Roman"/>
                      <w:szCs w:val="21"/>
                    </w:rPr>
                  </w:pPr>
                  <w:r>
                    <w:rPr>
                      <w:rFonts w:ascii="Times New Roman" w:hAnsi="Times New Roman"/>
                      <w:szCs w:val="21"/>
                    </w:rPr>
                    <w:t>D</w:t>
                  </w:r>
                  <w:r>
                    <w:rPr>
                      <w:rFonts w:ascii="Times New Roman" w:hAnsi="Times New Roman"/>
                      <w:szCs w:val="21"/>
                      <w:vertAlign w:val="subscript"/>
                    </w:rPr>
                    <w:t>10%</w:t>
                  </w:r>
                </w:p>
                <w:p w:rsidR="002718D7" w:rsidRDefault="002718D7">
                  <w:pPr>
                    <w:jc w:val="center"/>
                    <w:rPr>
                      <w:rFonts w:ascii="Times New Roman" w:hAnsi="Times New Roman"/>
                      <w:szCs w:val="21"/>
                    </w:rPr>
                  </w:pPr>
                  <w:r>
                    <w:rPr>
                      <w:rFonts w:ascii="Times New Roman" w:hAnsi="Times New Roman"/>
                      <w:szCs w:val="21"/>
                    </w:rPr>
                    <w:t>(m)</w:t>
                  </w:r>
                </w:p>
              </w:tc>
            </w:tr>
            <w:tr w:rsidR="006A526F" w:rsidTr="006A526F">
              <w:trPr>
                <w:trHeight w:val="300"/>
                <w:jc w:val="center"/>
              </w:trPr>
              <w:tc>
                <w:tcPr>
                  <w:tcW w:w="706" w:type="pct"/>
                  <w:vAlign w:val="center"/>
                  <w:hideMark/>
                </w:tcPr>
                <w:p w:rsidR="006A526F" w:rsidRDefault="006A526F" w:rsidP="009566B0">
                  <w:pPr>
                    <w:jc w:val="center"/>
                    <w:rPr>
                      <w:rFonts w:ascii="Times New Roman" w:hAnsi="Times New Roman"/>
                      <w:szCs w:val="21"/>
                    </w:rPr>
                  </w:pPr>
                  <w:r>
                    <w:rPr>
                      <w:rFonts w:ascii="Times New Roman" w:hAnsi="Times New Roman" w:hint="eastAsia"/>
                      <w:szCs w:val="21"/>
                    </w:rPr>
                    <w:t>矩形面源</w:t>
                  </w:r>
                </w:p>
              </w:tc>
              <w:tc>
                <w:tcPr>
                  <w:tcW w:w="597" w:type="pct"/>
                  <w:vAlign w:val="center"/>
                  <w:hideMark/>
                </w:tcPr>
                <w:p w:rsidR="006A526F" w:rsidRDefault="006A526F">
                  <w:pPr>
                    <w:jc w:val="center"/>
                    <w:rPr>
                      <w:rFonts w:ascii="Times New Roman" w:eastAsiaTheme="minorEastAsia" w:hAnsi="Times New Roman"/>
                      <w:szCs w:val="22"/>
                    </w:rPr>
                  </w:pPr>
                  <w:r>
                    <w:rPr>
                      <w:rFonts w:ascii="Times New Roman" w:hAnsi="Times New Roman" w:hint="eastAsia"/>
                      <w:szCs w:val="23"/>
                    </w:rPr>
                    <w:t>PM</w:t>
                  </w:r>
                  <w:r w:rsidRPr="007D079F">
                    <w:rPr>
                      <w:rFonts w:ascii="Times New Roman" w:hAnsi="Times New Roman" w:hint="eastAsia"/>
                      <w:szCs w:val="23"/>
                      <w:vertAlign w:val="subscript"/>
                    </w:rPr>
                    <w:t>10</w:t>
                  </w:r>
                </w:p>
              </w:tc>
              <w:tc>
                <w:tcPr>
                  <w:tcW w:w="1551" w:type="pct"/>
                  <w:vAlign w:val="center"/>
                  <w:hideMark/>
                </w:tcPr>
                <w:p w:rsidR="006A526F" w:rsidRDefault="006A526F" w:rsidP="006A526F">
                  <w:pPr>
                    <w:jc w:val="center"/>
                    <w:rPr>
                      <w:rFonts w:ascii="Times New Roman" w:hAnsi="Times New Roman"/>
                    </w:rPr>
                  </w:pPr>
                  <w:r>
                    <w:rPr>
                      <w:rFonts w:ascii="Times New Roman" w:hAnsi="Times New Roman" w:hint="eastAsia"/>
                    </w:rPr>
                    <w:t>《环境空气质量标准》（</w:t>
                  </w:r>
                  <w:r>
                    <w:rPr>
                      <w:rFonts w:ascii="Times New Roman" w:hAnsi="Times New Roman" w:hint="eastAsia"/>
                    </w:rPr>
                    <w:t>GB3095-2012</w:t>
                  </w:r>
                  <w:r>
                    <w:rPr>
                      <w:rFonts w:ascii="Times New Roman" w:hAnsi="Times New Roman" w:hint="eastAsia"/>
                    </w:rPr>
                    <w:t>）</w:t>
                  </w:r>
                </w:p>
              </w:tc>
              <w:tc>
                <w:tcPr>
                  <w:tcW w:w="848" w:type="pct"/>
                  <w:vAlign w:val="center"/>
                  <w:hideMark/>
                </w:tcPr>
                <w:p w:rsidR="006A526F" w:rsidRPr="00B8764F" w:rsidRDefault="006A526F">
                  <w:pPr>
                    <w:jc w:val="center"/>
                    <w:rPr>
                      <w:rFonts w:ascii="Times New Roman" w:eastAsiaTheme="minorEastAsia" w:hAnsi="Times New Roman"/>
                      <w:szCs w:val="22"/>
                    </w:rPr>
                  </w:pPr>
                  <w:r>
                    <w:rPr>
                      <w:rFonts w:ascii="Times New Roman" w:hAnsi="Times New Roman" w:hint="eastAsia"/>
                      <w:szCs w:val="23"/>
                    </w:rPr>
                    <w:t>450.0</w:t>
                  </w:r>
                </w:p>
              </w:tc>
              <w:tc>
                <w:tcPr>
                  <w:tcW w:w="492" w:type="pct"/>
                  <w:vAlign w:val="center"/>
                  <w:hideMark/>
                </w:tcPr>
                <w:p w:rsidR="006A526F" w:rsidRPr="006A526F" w:rsidRDefault="006A526F">
                  <w:pPr>
                    <w:jc w:val="center"/>
                    <w:rPr>
                      <w:rFonts w:ascii="Times New Roman" w:hAnsi="Times New Roman"/>
                      <w:szCs w:val="23"/>
                    </w:rPr>
                  </w:pPr>
                  <w:r w:rsidRPr="006A526F">
                    <w:rPr>
                      <w:rFonts w:ascii="Times New Roman" w:hAnsi="Times New Roman" w:hint="eastAsia"/>
                      <w:szCs w:val="23"/>
                    </w:rPr>
                    <w:t>17.6120</w:t>
                  </w:r>
                </w:p>
              </w:tc>
              <w:tc>
                <w:tcPr>
                  <w:tcW w:w="452" w:type="pct"/>
                  <w:vAlign w:val="center"/>
                  <w:hideMark/>
                </w:tcPr>
                <w:p w:rsidR="006A526F" w:rsidRPr="006A526F" w:rsidRDefault="006A526F">
                  <w:pPr>
                    <w:jc w:val="center"/>
                    <w:rPr>
                      <w:rFonts w:ascii="Times New Roman" w:hAnsi="Times New Roman"/>
                      <w:szCs w:val="23"/>
                    </w:rPr>
                  </w:pPr>
                  <w:r w:rsidRPr="006A526F">
                    <w:rPr>
                      <w:rFonts w:ascii="Times New Roman" w:hAnsi="Times New Roman" w:hint="eastAsia"/>
                      <w:szCs w:val="23"/>
                    </w:rPr>
                    <w:t>3.9138</w:t>
                  </w:r>
                </w:p>
              </w:tc>
              <w:tc>
                <w:tcPr>
                  <w:tcW w:w="355" w:type="pct"/>
                  <w:vAlign w:val="center"/>
                  <w:hideMark/>
                </w:tcPr>
                <w:p w:rsidR="006A526F" w:rsidRDefault="006A526F">
                  <w:pPr>
                    <w:jc w:val="center"/>
                    <w:rPr>
                      <w:rFonts w:ascii="Times New Roman" w:eastAsiaTheme="minorEastAsia" w:hAnsi="Times New Roman"/>
                      <w:szCs w:val="22"/>
                    </w:rPr>
                  </w:pPr>
                  <w:r>
                    <w:rPr>
                      <w:rFonts w:ascii="Times New Roman" w:hAnsi="Times New Roman"/>
                    </w:rPr>
                    <w:t>/</w:t>
                  </w:r>
                </w:p>
              </w:tc>
            </w:tr>
          </w:tbl>
          <w:p w:rsidR="00F0140E" w:rsidRDefault="002718D7" w:rsidP="002718D7">
            <w:pPr>
              <w:spacing w:line="360" w:lineRule="auto"/>
              <w:ind w:firstLineChars="200" w:firstLine="480"/>
              <w:rPr>
                <w:rFonts w:ascii="Times New Roman" w:hAnsi="Times New Roman"/>
                <w:sz w:val="24"/>
              </w:rPr>
            </w:pPr>
            <w:r>
              <w:rPr>
                <w:rFonts w:ascii="Times New Roman" w:hAnsi="Times New Roman" w:hint="eastAsia"/>
                <w:sz w:val="24"/>
              </w:rPr>
              <w:t>综合以上分析，</w:t>
            </w:r>
            <w:r>
              <w:rPr>
                <w:rFonts w:ascii="Times New Roman" w:hAnsi="Times New Roman" w:hint="eastAsia"/>
                <w:kern w:val="0"/>
                <w:sz w:val="24"/>
              </w:rPr>
              <w:t>本项目</w:t>
            </w:r>
            <w:r>
              <w:rPr>
                <w:rFonts w:ascii="Times New Roman" w:hAnsi="Times New Roman"/>
                <w:kern w:val="0"/>
                <w:sz w:val="24"/>
              </w:rPr>
              <w:t>P</w:t>
            </w:r>
            <w:r>
              <w:rPr>
                <w:rFonts w:ascii="Times New Roman" w:hAnsi="Times New Roman"/>
                <w:kern w:val="0"/>
                <w:sz w:val="24"/>
                <w:vertAlign w:val="subscript"/>
              </w:rPr>
              <w:t>max</w:t>
            </w:r>
            <w:r>
              <w:rPr>
                <w:rFonts w:ascii="Times New Roman" w:hAnsi="Times New Roman" w:hint="eastAsia"/>
                <w:kern w:val="0"/>
                <w:sz w:val="24"/>
              </w:rPr>
              <w:t>最大值为矩形面源排放的</w:t>
            </w:r>
            <w:r w:rsidR="002E1A88">
              <w:rPr>
                <w:rFonts w:ascii="Times New Roman" w:hAnsi="Times New Roman" w:hint="eastAsia"/>
                <w:kern w:val="0"/>
                <w:sz w:val="24"/>
              </w:rPr>
              <w:t>PM</w:t>
            </w:r>
            <w:r w:rsidR="002E1A88" w:rsidRPr="002E1A88">
              <w:rPr>
                <w:rFonts w:ascii="Times New Roman" w:hAnsi="Times New Roman" w:hint="eastAsia"/>
                <w:kern w:val="0"/>
                <w:sz w:val="24"/>
                <w:vertAlign w:val="subscript"/>
              </w:rPr>
              <w:t>10</w:t>
            </w:r>
            <w:r>
              <w:rPr>
                <w:rFonts w:ascii="Times New Roman" w:hAnsi="Times New Roman" w:hint="eastAsia"/>
                <w:kern w:val="0"/>
                <w:sz w:val="24"/>
              </w:rPr>
              <w:t>，</w:t>
            </w:r>
            <w:r>
              <w:rPr>
                <w:rFonts w:ascii="Times New Roman" w:hAnsi="Times New Roman"/>
                <w:kern w:val="0"/>
                <w:sz w:val="24"/>
              </w:rPr>
              <w:t>C</w:t>
            </w:r>
            <w:r>
              <w:rPr>
                <w:rFonts w:ascii="Times New Roman" w:hAnsi="Times New Roman"/>
                <w:kern w:val="0"/>
                <w:sz w:val="24"/>
                <w:vertAlign w:val="subscript"/>
              </w:rPr>
              <w:t>max</w:t>
            </w:r>
            <w:r>
              <w:rPr>
                <w:rFonts w:ascii="Times New Roman" w:hAnsi="Times New Roman" w:hint="eastAsia"/>
                <w:kern w:val="0"/>
                <w:sz w:val="24"/>
              </w:rPr>
              <w:t>为</w:t>
            </w:r>
            <w:r w:rsidR="001330AC">
              <w:rPr>
                <w:rFonts w:ascii="Times New Roman" w:hAnsi="Times New Roman" w:hint="eastAsia"/>
                <w:kern w:val="0"/>
                <w:sz w:val="24"/>
              </w:rPr>
              <w:t>17.612</w:t>
            </w:r>
            <w:r w:rsidR="008D049A" w:rsidRPr="008D049A">
              <w:rPr>
                <w:rFonts w:ascii="Times New Roman" w:hAnsi="Times New Roman"/>
                <w:kern w:val="0"/>
                <w:sz w:val="24"/>
              </w:rPr>
              <w:t>μ</w:t>
            </w:r>
            <w:r>
              <w:rPr>
                <w:rFonts w:ascii="Times New Roman" w:hAnsi="Times New Roman"/>
                <w:kern w:val="0"/>
                <w:sz w:val="24"/>
              </w:rPr>
              <w:t>g/m</w:t>
            </w:r>
            <w:r>
              <w:rPr>
                <w:rFonts w:ascii="Times New Roman" w:hAnsi="Times New Roman"/>
                <w:kern w:val="0"/>
                <w:sz w:val="24"/>
                <w:vertAlign w:val="superscript"/>
              </w:rPr>
              <w:t>3</w:t>
            </w:r>
            <w:r>
              <w:rPr>
                <w:rFonts w:ascii="Times New Roman" w:hAnsi="Times New Roman" w:hint="eastAsia"/>
                <w:kern w:val="0"/>
                <w:sz w:val="24"/>
              </w:rPr>
              <w:t>，</w:t>
            </w:r>
            <w:r>
              <w:rPr>
                <w:rFonts w:ascii="Times New Roman" w:hAnsi="Times New Roman"/>
                <w:kern w:val="0"/>
                <w:sz w:val="24"/>
              </w:rPr>
              <w:t>P</w:t>
            </w:r>
            <w:r>
              <w:rPr>
                <w:rFonts w:ascii="Times New Roman" w:hAnsi="Times New Roman"/>
                <w:kern w:val="0"/>
                <w:sz w:val="24"/>
                <w:vertAlign w:val="subscript"/>
              </w:rPr>
              <w:t>max</w:t>
            </w:r>
            <w:r>
              <w:rPr>
                <w:rFonts w:ascii="Times New Roman" w:hAnsi="Times New Roman" w:hint="eastAsia"/>
                <w:kern w:val="0"/>
                <w:sz w:val="24"/>
              </w:rPr>
              <w:t>值为</w:t>
            </w:r>
            <w:r w:rsidR="001330AC">
              <w:rPr>
                <w:rFonts w:ascii="Times New Roman" w:hAnsi="Times New Roman" w:hint="eastAsia"/>
                <w:kern w:val="0"/>
                <w:sz w:val="24"/>
              </w:rPr>
              <w:t>3.9138</w:t>
            </w:r>
            <w:r>
              <w:rPr>
                <w:rFonts w:ascii="Times New Roman" w:hAnsi="Times New Roman"/>
                <w:kern w:val="0"/>
                <w:sz w:val="24"/>
              </w:rPr>
              <w:t>%</w:t>
            </w:r>
            <w:r>
              <w:rPr>
                <w:rFonts w:ascii="Times New Roman" w:hAnsi="Times New Roman" w:hint="eastAsia"/>
                <w:kern w:val="0"/>
                <w:sz w:val="24"/>
              </w:rPr>
              <w:t>，</w:t>
            </w:r>
            <w:r>
              <w:rPr>
                <w:rFonts w:ascii="Times New Roman" w:hAnsi="Times New Roman" w:hint="eastAsia"/>
                <w:sz w:val="24"/>
              </w:rPr>
              <w:t>满足</w:t>
            </w:r>
            <w:r w:rsidR="002E1A88" w:rsidRPr="002E1A88">
              <w:rPr>
                <w:rFonts w:ascii="Times New Roman" w:eastAsiaTheme="majorEastAsia" w:hAnsi="Times New Roman" w:hint="eastAsia"/>
                <w:sz w:val="24"/>
              </w:rPr>
              <w:t>《环境空气质量标准》（</w:t>
            </w:r>
            <w:r w:rsidR="002E1A88" w:rsidRPr="002E1A88">
              <w:rPr>
                <w:rFonts w:ascii="Times New Roman" w:eastAsiaTheme="majorEastAsia" w:hAnsi="Times New Roman" w:hint="eastAsia"/>
                <w:sz w:val="24"/>
              </w:rPr>
              <w:t>GB3095-2012</w:t>
            </w:r>
            <w:r w:rsidR="002E1A88" w:rsidRPr="002E1A88">
              <w:rPr>
                <w:rFonts w:ascii="Times New Roman" w:eastAsiaTheme="majorEastAsia" w:hAnsi="Times New Roman" w:hint="eastAsia"/>
                <w:sz w:val="24"/>
              </w:rPr>
              <w:t>）</w:t>
            </w:r>
            <w:r>
              <w:rPr>
                <w:rFonts w:ascii="Times New Roman" w:eastAsiaTheme="majorEastAsia" w:hAnsi="Times New Roman" w:hint="eastAsia"/>
                <w:sz w:val="24"/>
              </w:rPr>
              <w:t>要求，</w:t>
            </w:r>
            <w:r>
              <w:rPr>
                <w:rFonts w:ascii="Times New Roman" w:hAnsi="Times New Roman" w:hint="eastAsia"/>
                <w:sz w:val="24"/>
              </w:rPr>
              <w:t>表明本项目对所在区域环境质量影响较小。</w:t>
            </w:r>
            <w:r w:rsidR="00523458">
              <w:rPr>
                <w:rFonts w:ascii="Times New Roman" w:hAnsi="Times New Roman" w:hint="eastAsia"/>
                <w:sz w:val="24"/>
              </w:rPr>
              <w:t>同时，</w:t>
            </w:r>
            <w:r w:rsidR="00F0140E" w:rsidRPr="00AA50A7">
              <w:rPr>
                <w:rFonts w:ascii="Times New Roman" w:hAnsi="Times New Roman" w:hint="eastAsia"/>
                <w:sz w:val="24"/>
              </w:rPr>
              <w:t>本项目</w:t>
            </w:r>
            <w:r w:rsidR="002E1A88">
              <w:rPr>
                <w:rFonts w:ascii="Times New Roman" w:hAnsi="Times New Roman" w:hint="eastAsia"/>
                <w:sz w:val="24"/>
              </w:rPr>
              <w:t>颗粒物</w:t>
            </w:r>
            <w:r w:rsidR="00F0140E" w:rsidRPr="00AA50A7">
              <w:rPr>
                <w:rFonts w:ascii="Times New Roman" w:hAnsi="Times New Roman" w:hint="eastAsia"/>
                <w:sz w:val="24"/>
              </w:rPr>
              <w:t>的最大落地浓度</w:t>
            </w:r>
            <w:r w:rsidR="002E1A88">
              <w:rPr>
                <w:rFonts w:ascii="Times New Roman" w:hAnsi="Times New Roman" w:hint="eastAsia"/>
                <w:sz w:val="24"/>
              </w:rPr>
              <w:t>约</w:t>
            </w:r>
            <w:r w:rsidR="00F0140E" w:rsidRPr="00AA50A7">
              <w:rPr>
                <w:rFonts w:ascii="Times New Roman" w:hAnsi="Times New Roman" w:hint="eastAsia"/>
                <w:sz w:val="24"/>
              </w:rPr>
              <w:t>为</w:t>
            </w:r>
            <w:r w:rsidR="002E1A88">
              <w:rPr>
                <w:rFonts w:ascii="Times New Roman" w:hAnsi="Times New Roman" w:hint="eastAsia"/>
                <w:kern w:val="0"/>
                <w:sz w:val="24"/>
              </w:rPr>
              <w:t>17.6</w:t>
            </w:r>
            <w:r w:rsidR="00F0140E" w:rsidRPr="00AA50A7">
              <w:rPr>
                <w:rFonts w:ascii="Times New Roman" w:hAnsi="Times New Roman"/>
                <w:sz w:val="24"/>
              </w:rPr>
              <w:t>μg/m</w:t>
            </w:r>
            <w:r w:rsidR="00F0140E" w:rsidRPr="00AA50A7">
              <w:rPr>
                <w:rFonts w:ascii="Times New Roman" w:hAnsi="Times New Roman"/>
                <w:sz w:val="24"/>
                <w:vertAlign w:val="superscript"/>
              </w:rPr>
              <w:t>3</w:t>
            </w:r>
            <w:r w:rsidR="00F0140E" w:rsidRPr="00AA50A7">
              <w:rPr>
                <w:rFonts w:ascii="Times New Roman" w:hAnsi="Times New Roman" w:hint="eastAsia"/>
                <w:sz w:val="24"/>
              </w:rPr>
              <w:t>，满足</w:t>
            </w:r>
            <w:r w:rsidR="00CA2144">
              <w:rPr>
                <w:rFonts w:ascii="Times New Roman" w:hAnsi="Times New Roman" w:hint="eastAsia"/>
                <w:sz w:val="24"/>
              </w:rPr>
              <w:t>《</w:t>
            </w:r>
            <w:r w:rsidR="002E1A88">
              <w:rPr>
                <w:rFonts w:ascii="Times New Roman" w:hAnsi="Times New Roman" w:hint="eastAsia"/>
                <w:sz w:val="24"/>
              </w:rPr>
              <w:t>大气污染物综合排放标准</w:t>
            </w:r>
            <w:r w:rsidR="00CA2144" w:rsidRPr="00797A9A">
              <w:rPr>
                <w:rFonts w:ascii="Times New Roman" w:hAnsi="Times New Roman" w:hint="eastAsia"/>
                <w:sz w:val="24"/>
              </w:rPr>
              <w:t>》</w:t>
            </w:r>
            <w:r w:rsidR="00CA2144" w:rsidRPr="00797A9A">
              <w:rPr>
                <w:rFonts w:ascii="Times New Roman" w:hAnsi="Times New Roman" w:hint="eastAsia"/>
                <w:sz w:val="24"/>
              </w:rPr>
              <w:t>(</w:t>
            </w:r>
            <w:r w:rsidR="002E1A88">
              <w:rPr>
                <w:rFonts w:ascii="Times New Roman" w:hAnsi="Times New Roman" w:hint="eastAsia"/>
                <w:sz w:val="24"/>
              </w:rPr>
              <w:t>GB16297-1996</w:t>
            </w:r>
            <w:r w:rsidR="00CA2144" w:rsidRPr="00797A9A">
              <w:rPr>
                <w:rFonts w:ascii="Times New Roman" w:hAnsi="Times New Roman" w:hint="eastAsia"/>
                <w:sz w:val="24"/>
              </w:rPr>
              <w:t>)</w:t>
            </w:r>
            <w:r w:rsidR="00523458">
              <w:rPr>
                <w:rFonts w:ascii="Times New Roman" w:hAnsi="Times New Roman" w:hint="eastAsia"/>
                <w:sz w:val="24"/>
              </w:rPr>
              <w:t>厂界无组织限值要求，</w:t>
            </w:r>
            <w:r w:rsidR="0028170B">
              <w:rPr>
                <w:rFonts w:ascii="Times New Roman" w:hAnsi="Times New Roman" w:hint="eastAsia"/>
                <w:sz w:val="24"/>
              </w:rPr>
              <w:t>考虑到项目厂界落地浓度低于最大落地浓度，项目厂界各污染物浓度和厂区内浓度亦能满足相应无组织浓度限值要求，可达标排放。</w:t>
            </w:r>
          </w:p>
          <w:p w:rsidR="002718D7" w:rsidRDefault="002718D7" w:rsidP="002718D7">
            <w:pPr>
              <w:spacing w:line="360" w:lineRule="auto"/>
              <w:ind w:firstLineChars="200" w:firstLine="480"/>
              <w:rPr>
                <w:rFonts w:ascii="Times New Roman" w:hAnsi="Times New Roman"/>
                <w:noProof/>
                <w:sz w:val="24"/>
              </w:rPr>
            </w:pPr>
            <w:r>
              <w:rPr>
                <w:rFonts w:ascii="Times New Roman" w:hAnsi="Times New Roman" w:hint="eastAsia"/>
                <w:sz w:val="24"/>
              </w:rPr>
              <w:t>根据《环境影响评价技术导则大气环境》（</w:t>
            </w:r>
            <w:r>
              <w:rPr>
                <w:rFonts w:ascii="Times New Roman" w:hAnsi="Times New Roman"/>
                <w:sz w:val="24"/>
              </w:rPr>
              <w:t>HJ2.2-2018</w:t>
            </w:r>
            <w:r>
              <w:rPr>
                <w:rFonts w:ascii="Times New Roman" w:hAnsi="Times New Roman" w:hint="eastAsia"/>
                <w:sz w:val="24"/>
              </w:rPr>
              <w:t>）分级判据，确定本项目大气环境影响评价工作等级为二</w:t>
            </w:r>
            <w:r>
              <w:rPr>
                <w:rFonts w:ascii="Times New Roman" w:hAnsi="Times New Roman" w:hint="eastAsia"/>
                <w:noProof/>
                <w:sz w:val="24"/>
              </w:rPr>
              <w:t>级，评价范围为边长</w:t>
            </w:r>
            <w:r>
              <w:rPr>
                <w:rFonts w:ascii="Times New Roman" w:hAnsi="Times New Roman"/>
                <w:noProof/>
                <w:sz w:val="24"/>
              </w:rPr>
              <w:t>5km</w:t>
            </w:r>
            <w:r>
              <w:rPr>
                <w:rFonts w:ascii="Times New Roman" w:hAnsi="Times New Roman" w:hint="eastAsia"/>
                <w:noProof/>
                <w:sz w:val="24"/>
              </w:rPr>
              <w:t>，不需要进行进一步预测，只对污染物排放量进行核算。</w:t>
            </w:r>
          </w:p>
          <w:p w:rsidR="002718D7" w:rsidRDefault="002718D7" w:rsidP="002718D7">
            <w:pPr>
              <w:spacing w:line="360" w:lineRule="auto"/>
              <w:ind w:firstLineChars="200" w:firstLine="480"/>
              <w:rPr>
                <w:rFonts w:ascii="Times New Roman" w:hAnsi="Times New Roman"/>
                <w:noProof/>
                <w:sz w:val="24"/>
              </w:rPr>
            </w:pPr>
            <w:r>
              <w:rPr>
                <w:rFonts w:ascii="Times New Roman" w:hAnsi="Times New Roman" w:hint="eastAsia"/>
                <w:noProof/>
                <w:sz w:val="24"/>
              </w:rPr>
              <w:t>（</w:t>
            </w:r>
            <w:r>
              <w:rPr>
                <w:rFonts w:ascii="Times New Roman" w:hAnsi="Times New Roman"/>
                <w:noProof/>
                <w:sz w:val="24"/>
              </w:rPr>
              <w:t>3</w:t>
            </w:r>
            <w:r>
              <w:rPr>
                <w:rFonts w:ascii="Times New Roman" w:hAnsi="Times New Roman" w:hint="eastAsia"/>
                <w:noProof/>
                <w:sz w:val="24"/>
              </w:rPr>
              <w:t>）污染物排放量核算</w:t>
            </w:r>
          </w:p>
          <w:p w:rsidR="002718D7" w:rsidRDefault="002718D7" w:rsidP="002718D7">
            <w:pPr>
              <w:spacing w:line="360" w:lineRule="auto"/>
              <w:ind w:firstLineChars="200" w:firstLine="480"/>
              <w:rPr>
                <w:rFonts w:ascii="Times New Roman" w:hAnsi="Times New Roman"/>
                <w:noProof/>
                <w:sz w:val="24"/>
              </w:rPr>
            </w:pPr>
            <w:r>
              <w:rPr>
                <w:rFonts w:ascii="Times New Roman" w:hAnsi="Times New Roman" w:hint="eastAsia"/>
                <w:noProof/>
                <w:sz w:val="24"/>
              </w:rPr>
              <w:t>按照《环境影响评价技术导则</w:t>
            </w:r>
            <w:r>
              <w:rPr>
                <w:rFonts w:ascii="Times New Roman" w:hAnsi="Times New Roman"/>
                <w:noProof/>
                <w:sz w:val="24"/>
              </w:rPr>
              <w:t xml:space="preserve"> </w:t>
            </w:r>
            <w:r>
              <w:rPr>
                <w:rFonts w:ascii="Times New Roman" w:hAnsi="Times New Roman" w:hint="eastAsia"/>
                <w:noProof/>
                <w:sz w:val="24"/>
              </w:rPr>
              <w:t>大气环境》（</w:t>
            </w:r>
            <w:r>
              <w:rPr>
                <w:rFonts w:ascii="Times New Roman" w:hAnsi="Times New Roman"/>
                <w:noProof/>
                <w:sz w:val="24"/>
              </w:rPr>
              <w:t>HJ2.2-2018</w:t>
            </w:r>
            <w:r>
              <w:rPr>
                <w:rFonts w:ascii="Times New Roman" w:hAnsi="Times New Roman" w:hint="eastAsia"/>
                <w:noProof/>
                <w:sz w:val="24"/>
              </w:rPr>
              <w:t>）中二级评价要求，评价结果应包括污染物排放量核算表，具体如下所示。</w:t>
            </w:r>
          </w:p>
          <w:p w:rsidR="002718D7" w:rsidRDefault="002718D7" w:rsidP="002718D7">
            <w:pPr>
              <w:spacing w:line="360" w:lineRule="auto"/>
              <w:jc w:val="center"/>
              <w:rPr>
                <w:rFonts w:ascii="Times New Roman" w:eastAsiaTheme="majorEastAsia" w:hAnsi="Times New Roman"/>
                <w:b/>
                <w:sz w:val="24"/>
              </w:rPr>
            </w:pPr>
            <w:r>
              <w:rPr>
                <w:rFonts w:ascii="Times New Roman" w:eastAsiaTheme="majorEastAsia" w:hAnsi="Times New Roman" w:hint="eastAsia"/>
                <w:b/>
                <w:sz w:val="24"/>
              </w:rPr>
              <w:t>表</w:t>
            </w:r>
            <w:r w:rsidR="00E13590">
              <w:rPr>
                <w:rFonts w:ascii="Times New Roman" w:eastAsiaTheme="majorEastAsia" w:hAnsi="Times New Roman" w:hint="eastAsia"/>
                <w:b/>
                <w:sz w:val="24"/>
              </w:rPr>
              <w:t>21</w:t>
            </w:r>
            <w:r>
              <w:rPr>
                <w:rFonts w:ascii="Times New Roman" w:eastAsiaTheme="majorEastAsia" w:hAnsi="Times New Roman"/>
                <w:b/>
                <w:sz w:val="24"/>
              </w:rPr>
              <w:t xml:space="preserve">  </w:t>
            </w:r>
            <w:r>
              <w:rPr>
                <w:rFonts w:ascii="Times New Roman" w:eastAsiaTheme="majorEastAsia" w:hAnsi="Times New Roman" w:hint="eastAsia"/>
                <w:b/>
                <w:sz w:val="24"/>
              </w:rPr>
              <w:t>大气污染物无组织排放量核算表</w:t>
            </w:r>
          </w:p>
          <w:tbl>
            <w:tblPr>
              <w:tblStyle w:val="af4"/>
              <w:tblW w:w="9196" w:type="dxa"/>
              <w:tblBorders>
                <w:top w:val="single" w:sz="12" w:space="0" w:color="auto"/>
                <w:left w:val="single" w:sz="12" w:space="0" w:color="auto"/>
                <w:bottom w:val="single" w:sz="12" w:space="0" w:color="auto"/>
                <w:right w:val="single" w:sz="12" w:space="0" w:color="auto"/>
              </w:tblBorders>
              <w:tblLook w:val="04A0"/>
            </w:tblPr>
            <w:tblGrid>
              <w:gridCol w:w="427"/>
              <w:gridCol w:w="1672"/>
              <w:gridCol w:w="1275"/>
              <w:gridCol w:w="1134"/>
              <w:gridCol w:w="2423"/>
              <w:gridCol w:w="1133"/>
              <w:gridCol w:w="1132"/>
            </w:tblGrid>
            <w:tr w:rsidR="002718D7" w:rsidTr="005F1808">
              <w:trPr>
                <w:trHeight w:val="388"/>
              </w:trPr>
              <w:tc>
                <w:tcPr>
                  <w:tcW w:w="427" w:type="dxa"/>
                  <w:vMerge w:val="restart"/>
                  <w:tcBorders>
                    <w:top w:val="single" w:sz="12" w:space="0" w:color="auto"/>
                    <w:left w:val="single" w:sz="12"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序号</w:t>
                  </w:r>
                </w:p>
              </w:tc>
              <w:tc>
                <w:tcPr>
                  <w:tcW w:w="1672" w:type="dxa"/>
                  <w:vMerge w:val="restart"/>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产污环节</w:t>
                  </w:r>
                </w:p>
              </w:tc>
              <w:tc>
                <w:tcPr>
                  <w:tcW w:w="1275" w:type="dxa"/>
                  <w:vMerge w:val="restart"/>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污染物</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主要污染防治措施</w:t>
                  </w:r>
                </w:p>
              </w:tc>
              <w:tc>
                <w:tcPr>
                  <w:tcW w:w="3556" w:type="dxa"/>
                  <w:gridSpan w:val="2"/>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国家或地方污染物排放标准</w:t>
                  </w:r>
                </w:p>
              </w:tc>
              <w:tc>
                <w:tcPr>
                  <w:tcW w:w="1132" w:type="dxa"/>
                  <w:vMerge w:val="restart"/>
                  <w:tcBorders>
                    <w:top w:val="single" w:sz="12" w:space="0" w:color="auto"/>
                    <w:left w:val="single" w:sz="4" w:space="0" w:color="auto"/>
                    <w:bottom w:val="single" w:sz="4" w:space="0" w:color="auto"/>
                    <w:right w:val="single" w:sz="12"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核算年排放量（</w:t>
                  </w:r>
                  <w:r>
                    <w:rPr>
                      <w:rFonts w:ascii="Times New Roman" w:eastAsiaTheme="majorEastAsia" w:hAnsi="Times New Roman"/>
                    </w:rPr>
                    <w:t>t/a</w:t>
                  </w:r>
                  <w:r>
                    <w:rPr>
                      <w:rFonts w:ascii="Times New Roman" w:eastAsiaTheme="majorEastAsia" w:hAnsi="Times New Roman" w:hint="eastAsia"/>
                    </w:rPr>
                    <w:t>）</w:t>
                  </w:r>
                </w:p>
              </w:tc>
            </w:tr>
            <w:tr w:rsidR="002718D7" w:rsidTr="005F1808">
              <w:trPr>
                <w:trHeight w:val="388"/>
              </w:trPr>
              <w:tc>
                <w:tcPr>
                  <w:tcW w:w="427" w:type="dxa"/>
                  <w:vMerge/>
                  <w:tcBorders>
                    <w:top w:val="single" w:sz="12" w:space="0" w:color="auto"/>
                    <w:left w:val="single" w:sz="12"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1672" w:type="dxa"/>
                  <w:vMerge/>
                  <w:tcBorders>
                    <w:top w:val="single" w:sz="12" w:space="0" w:color="auto"/>
                    <w:left w:val="single" w:sz="4"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1275" w:type="dxa"/>
                  <w:vMerge/>
                  <w:tcBorders>
                    <w:top w:val="single" w:sz="12" w:space="0" w:color="auto"/>
                    <w:left w:val="single" w:sz="4"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2718D7" w:rsidRDefault="002718D7">
                  <w:pPr>
                    <w:widowControl/>
                    <w:jc w:val="left"/>
                    <w:rPr>
                      <w:rFonts w:ascii="Times New Roman" w:eastAsiaTheme="majorEastAsia" w:hAnsi="Times New Roman"/>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标准名称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浓度限值</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2718D7" w:rsidRDefault="002718D7">
                  <w:pPr>
                    <w:widowControl/>
                    <w:jc w:val="left"/>
                    <w:rPr>
                      <w:rFonts w:ascii="Times New Roman" w:eastAsiaTheme="majorEastAsia" w:hAnsi="Times New Roman"/>
                    </w:rPr>
                  </w:pPr>
                </w:p>
              </w:tc>
            </w:tr>
            <w:tr w:rsidR="0072494E" w:rsidTr="005F1808">
              <w:tc>
                <w:tcPr>
                  <w:tcW w:w="427" w:type="dxa"/>
                  <w:tcBorders>
                    <w:top w:val="single" w:sz="4" w:space="0" w:color="auto"/>
                    <w:left w:val="single" w:sz="12"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rPr>
                    <w:t>1</w:t>
                  </w:r>
                </w:p>
              </w:tc>
              <w:tc>
                <w:tcPr>
                  <w:tcW w:w="1672" w:type="dxa"/>
                  <w:tcBorders>
                    <w:top w:val="single" w:sz="4" w:space="0" w:color="auto"/>
                    <w:left w:val="single" w:sz="4" w:space="0" w:color="auto"/>
                    <w:bottom w:val="single" w:sz="4" w:space="0" w:color="auto"/>
                    <w:right w:val="single" w:sz="4" w:space="0" w:color="auto"/>
                  </w:tcBorders>
                  <w:vAlign w:val="center"/>
                  <w:hideMark/>
                </w:tcPr>
                <w:p w:rsidR="0072494E" w:rsidRDefault="002E1A88">
                  <w:pPr>
                    <w:spacing w:line="360" w:lineRule="auto"/>
                    <w:jc w:val="center"/>
                    <w:rPr>
                      <w:rFonts w:ascii="Times New Roman" w:eastAsiaTheme="majorEastAsia" w:hAnsi="Times New Roman"/>
                    </w:rPr>
                  </w:pPr>
                  <w:r>
                    <w:rPr>
                      <w:rFonts w:ascii="Times New Roman" w:hAnsi="Times New Roman" w:hint="eastAsia"/>
                      <w:sz w:val="24"/>
                    </w:rPr>
                    <w:t>称量、投料出料、粗糖研磨</w:t>
                  </w:r>
                  <w:r w:rsidR="005F1808">
                    <w:rPr>
                      <w:rFonts w:ascii="Times New Roman" w:hAnsi="Times New Roman" w:hint="eastAsia"/>
                      <w:sz w:val="24"/>
                    </w:rPr>
                    <w:t>过滤进出料</w:t>
                  </w:r>
                </w:p>
              </w:tc>
              <w:tc>
                <w:tcPr>
                  <w:tcW w:w="1275" w:type="dxa"/>
                  <w:tcBorders>
                    <w:top w:val="single" w:sz="4" w:space="0" w:color="auto"/>
                    <w:left w:val="single" w:sz="4" w:space="0" w:color="auto"/>
                    <w:right w:val="single" w:sz="4" w:space="0" w:color="auto"/>
                  </w:tcBorders>
                  <w:vAlign w:val="center"/>
                  <w:hideMark/>
                </w:tcPr>
                <w:p w:rsidR="0072494E" w:rsidRDefault="002E1A88" w:rsidP="0072494E">
                  <w:pPr>
                    <w:spacing w:line="360" w:lineRule="auto"/>
                    <w:jc w:val="center"/>
                    <w:rPr>
                      <w:rFonts w:ascii="Times New Roman" w:eastAsiaTheme="majorEastAsia" w:hAnsi="Times New Roman"/>
                    </w:rPr>
                  </w:pPr>
                  <w:r>
                    <w:rPr>
                      <w:rFonts w:ascii="Times New Roman" w:eastAsiaTheme="majorEastAsia" w:hAnsi="Times New Roman" w:hint="eastAsia"/>
                    </w:rPr>
                    <w:t>颗粒物</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494E" w:rsidRDefault="0072494E">
                  <w:pPr>
                    <w:spacing w:line="360" w:lineRule="auto"/>
                    <w:jc w:val="center"/>
                    <w:rPr>
                      <w:rFonts w:ascii="Times New Roman" w:eastAsiaTheme="majorEastAsia" w:hAnsi="Times New Roman"/>
                    </w:rPr>
                  </w:pPr>
                  <w:r>
                    <w:rPr>
                      <w:rFonts w:ascii="Times New Roman" w:eastAsiaTheme="majorEastAsia" w:hAnsi="Times New Roman" w:hint="eastAsia"/>
                    </w:rPr>
                    <w:t>机械通风</w:t>
                  </w:r>
                </w:p>
              </w:tc>
              <w:tc>
                <w:tcPr>
                  <w:tcW w:w="2423" w:type="dxa"/>
                  <w:tcBorders>
                    <w:top w:val="single" w:sz="4" w:space="0" w:color="auto"/>
                    <w:left w:val="single" w:sz="4" w:space="0" w:color="auto"/>
                    <w:bottom w:val="single" w:sz="4" w:space="0" w:color="auto"/>
                    <w:right w:val="single" w:sz="4" w:space="0" w:color="auto"/>
                  </w:tcBorders>
                  <w:vAlign w:val="center"/>
                  <w:hideMark/>
                </w:tcPr>
                <w:p w:rsidR="0072494E" w:rsidRDefault="00CA2144" w:rsidP="002E1A88">
                  <w:pPr>
                    <w:spacing w:line="360" w:lineRule="auto"/>
                    <w:jc w:val="center"/>
                    <w:rPr>
                      <w:rFonts w:ascii="Times New Roman" w:eastAsiaTheme="majorEastAsia" w:hAnsi="Times New Roman"/>
                    </w:rPr>
                  </w:pPr>
                  <w:r w:rsidRPr="00CA2144">
                    <w:rPr>
                      <w:rFonts w:ascii="Times New Roman" w:eastAsiaTheme="majorEastAsia" w:hAnsi="Times New Roman" w:hint="eastAsia"/>
                    </w:rPr>
                    <w:t>《</w:t>
                  </w:r>
                  <w:r w:rsidR="002E1A88">
                    <w:rPr>
                      <w:rFonts w:ascii="Times New Roman" w:eastAsiaTheme="majorEastAsia" w:hAnsi="Times New Roman" w:hint="eastAsia"/>
                    </w:rPr>
                    <w:t>大气污染物综合排放标准</w:t>
                  </w:r>
                  <w:r w:rsidRPr="00CA2144">
                    <w:rPr>
                      <w:rFonts w:ascii="Times New Roman" w:eastAsiaTheme="majorEastAsia" w:hAnsi="Times New Roman" w:hint="eastAsia"/>
                    </w:rPr>
                    <w:t>》</w:t>
                  </w:r>
                  <w:r w:rsidRPr="00CA2144">
                    <w:rPr>
                      <w:rFonts w:ascii="Times New Roman" w:eastAsiaTheme="majorEastAsia" w:hAnsi="Times New Roman" w:hint="eastAsia"/>
                    </w:rPr>
                    <w:t>(</w:t>
                  </w:r>
                  <w:r w:rsidR="002E1A88">
                    <w:rPr>
                      <w:rFonts w:ascii="Times New Roman" w:eastAsiaTheme="majorEastAsia" w:hAnsi="Times New Roman" w:hint="eastAsia"/>
                    </w:rPr>
                    <w:t>GB16297-1996</w:t>
                  </w:r>
                  <w:r w:rsidRPr="00CA2144">
                    <w:rPr>
                      <w:rFonts w:ascii="Times New Roman" w:eastAsiaTheme="majorEastAsia" w:hAnsi="Times New Roman" w:hint="eastAsi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72494E" w:rsidRDefault="002E1A88">
                  <w:pPr>
                    <w:spacing w:line="360" w:lineRule="auto"/>
                    <w:jc w:val="center"/>
                    <w:rPr>
                      <w:rFonts w:ascii="Times New Roman" w:eastAsiaTheme="majorEastAsia" w:hAnsi="Times New Roman"/>
                    </w:rPr>
                  </w:pPr>
                  <w:r>
                    <w:rPr>
                      <w:rFonts w:ascii="Times New Roman" w:eastAsiaTheme="majorEastAsia" w:hAnsi="Times New Roman" w:hint="eastAsia"/>
                    </w:rPr>
                    <w:t>1</w:t>
                  </w:r>
                  <w:r w:rsidR="0072494E">
                    <w:rPr>
                      <w:rFonts w:ascii="Times New Roman" w:eastAsiaTheme="majorEastAsia" w:hAnsi="Times New Roman"/>
                    </w:rPr>
                    <w:t>.0mg/m</w:t>
                  </w:r>
                  <w:r w:rsidR="0072494E">
                    <w:rPr>
                      <w:rFonts w:ascii="Times New Roman" w:eastAsiaTheme="majorEastAsia" w:hAnsi="Times New Roman"/>
                      <w:vertAlign w:val="superscript"/>
                    </w:rPr>
                    <w:t>3</w:t>
                  </w:r>
                </w:p>
              </w:tc>
              <w:tc>
                <w:tcPr>
                  <w:tcW w:w="1132" w:type="dxa"/>
                  <w:tcBorders>
                    <w:top w:val="single" w:sz="4" w:space="0" w:color="auto"/>
                    <w:left w:val="single" w:sz="4" w:space="0" w:color="auto"/>
                    <w:bottom w:val="single" w:sz="4" w:space="0" w:color="auto"/>
                    <w:right w:val="single" w:sz="12" w:space="0" w:color="auto"/>
                  </w:tcBorders>
                  <w:vAlign w:val="center"/>
                  <w:hideMark/>
                </w:tcPr>
                <w:p w:rsidR="0072494E" w:rsidRDefault="0072494E" w:rsidP="002E1A88">
                  <w:pPr>
                    <w:spacing w:line="360" w:lineRule="auto"/>
                    <w:jc w:val="center"/>
                    <w:rPr>
                      <w:rFonts w:ascii="Times New Roman" w:eastAsiaTheme="majorEastAsia" w:hAnsi="Times New Roman"/>
                    </w:rPr>
                  </w:pPr>
                  <w:r>
                    <w:rPr>
                      <w:rFonts w:ascii="Times New Roman" w:eastAsiaTheme="majorEastAsia" w:hAnsi="Times New Roman"/>
                    </w:rPr>
                    <w:t>0.0</w:t>
                  </w:r>
                  <w:r w:rsidR="002E1A88">
                    <w:rPr>
                      <w:rFonts w:ascii="Times New Roman" w:eastAsiaTheme="majorEastAsia" w:hAnsi="Times New Roman" w:hint="eastAsia"/>
                    </w:rPr>
                    <w:t>61</w:t>
                  </w:r>
                </w:p>
              </w:tc>
            </w:tr>
            <w:tr w:rsidR="002718D7" w:rsidTr="001E23F1">
              <w:tc>
                <w:tcPr>
                  <w:tcW w:w="3374" w:type="dxa"/>
                  <w:gridSpan w:val="3"/>
                  <w:tcBorders>
                    <w:top w:val="single" w:sz="4" w:space="0" w:color="auto"/>
                    <w:left w:val="single" w:sz="12" w:space="0" w:color="auto"/>
                    <w:bottom w:val="single" w:sz="12"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无组织排放合计</w:t>
                  </w:r>
                </w:p>
              </w:tc>
              <w:tc>
                <w:tcPr>
                  <w:tcW w:w="4690" w:type="dxa"/>
                  <w:gridSpan w:val="3"/>
                  <w:tcBorders>
                    <w:top w:val="single" w:sz="4" w:space="0" w:color="auto"/>
                    <w:left w:val="single" w:sz="4" w:space="0" w:color="auto"/>
                    <w:bottom w:val="single" w:sz="12" w:space="0" w:color="auto"/>
                    <w:right w:val="single" w:sz="4" w:space="0" w:color="auto"/>
                  </w:tcBorders>
                  <w:vAlign w:val="center"/>
                  <w:hideMark/>
                </w:tcPr>
                <w:p w:rsidR="002718D7" w:rsidRDefault="002E1A88">
                  <w:pPr>
                    <w:spacing w:line="360" w:lineRule="auto"/>
                    <w:jc w:val="center"/>
                    <w:rPr>
                      <w:rFonts w:ascii="Times New Roman" w:eastAsiaTheme="majorEastAsia" w:hAnsi="Times New Roman"/>
                    </w:rPr>
                  </w:pPr>
                  <w:r>
                    <w:rPr>
                      <w:rFonts w:ascii="Times New Roman" w:eastAsiaTheme="majorEastAsia" w:hAnsi="Times New Roman" w:hint="eastAsia"/>
                    </w:rPr>
                    <w:t>颗粒物</w:t>
                  </w:r>
                </w:p>
              </w:tc>
              <w:tc>
                <w:tcPr>
                  <w:tcW w:w="1132" w:type="dxa"/>
                  <w:tcBorders>
                    <w:top w:val="single" w:sz="4" w:space="0" w:color="auto"/>
                    <w:left w:val="single" w:sz="4" w:space="0" w:color="auto"/>
                    <w:bottom w:val="single" w:sz="12" w:space="0" w:color="auto"/>
                    <w:right w:val="single" w:sz="12" w:space="0" w:color="auto"/>
                  </w:tcBorders>
                  <w:vAlign w:val="center"/>
                  <w:hideMark/>
                </w:tcPr>
                <w:p w:rsidR="002718D7" w:rsidRDefault="002718D7" w:rsidP="002E1A88">
                  <w:pPr>
                    <w:spacing w:line="360" w:lineRule="auto"/>
                    <w:jc w:val="center"/>
                    <w:rPr>
                      <w:rFonts w:ascii="Times New Roman" w:eastAsiaTheme="majorEastAsia" w:hAnsi="Times New Roman"/>
                    </w:rPr>
                  </w:pPr>
                  <w:r>
                    <w:rPr>
                      <w:rFonts w:ascii="Times New Roman" w:eastAsiaTheme="majorEastAsia" w:hAnsi="Times New Roman"/>
                    </w:rPr>
                    <w:t>0.</w:t>
                  </w:r>
                  <w:r w:rsidR="002E1A88">
                    <w:rPr>
                      <w:rFonts w:ascii="Times New Roman" w:eastAsiaTheme="majorEastAsia" w:hAnsi="Times New Roman" w:hint="eastAsia"/>
                    </w:rPr>
                    <w:t>061</w:t>
                  </w:r>
                </w:p>
              </w:tc>
            </w:tr>
          </w:tbl>
          <w:p w:rsidR="002718D7" w:rsidRDefault="002718D7" w:rsidP="002718D7">
            <w:pPr>
              <w:spacing w:line="360" w:lineRule="auto"/>
              <w:jc w:val="center"/>
              <w:rPr>
                <w:rFonts w:ascii="Times New Roman" w:eastAsiaTheme="majorEastAsia" w:hAnsi="Times New Roman"/>
                <w:sz w:val="24"/>
              </w:rPr>
            </w:pPr>
            <w:r>
              <w:rPr>
                <w:rFonts w:ascii="Times New Roman" w:eastAsiaTheme="majorEastAsia" w:hAnsi="Times New Roman" w:hint="eastAsia"/>
                <w:b/>
                <w:sz w:val="24"/>
              </w:rPr>
              <w:t>表</w:t>
            </w:r>
            <w:r w:rsidR="00E13590">
              <w:rPr>
                <w:rFonts w:ascii="Times New Roman" w:eastAsiaTheme="majorEastAsia" w:hAnsi="Times New Roman" w:hint="eastAsia"/>
                <w:b/>
                <w:sz w:val="24"/>
              </w:rPr>
              <w:t>22</w:t>
            </w:r>
            <w:r>
              <w:rPr>
                <w:rFonts w:ascii="Times New Roman" w:eastAsiaTheme="majorEastAsia" w:hAnsi="Times New Roman"/>
                <w:b/>
                <w:sz w:val="24"/>
              </w:rPr>
              <w:t xml:space="preserve">  </w:t>
            </w:r>
            <w:r>
              <w:rPr>
                <w:rFonts w:ascii="Times New Roman" w:eastAsiaTheme="majorEastAsia" w:hAnsi="Times New Roman" w:hint="eastAsia"/>
                <w:b/>
                <w:sz w:val="24"/>
              </w:rPr>
              <w:t>大气污染物年排放量核算表</w:t>
            </w:r>
          </w:p>
          <w:tbl>
            <w:tblPr>
              <w:tblStyle w:val="af4"/>
              <w:tblW w:w="0" w:type="auto"/>
              <w:tblBorders>
                <w:top w:val="single" w:sz="12" w:space="0" w:color="auto"/>
                <w:left w:val="single" w:sz="12" w:space="0" w:color="auto"/>
                <w:bottom w:val="single" w:sz="12" w:space="0" w:color="auto"/>
                <w:right w:val="single" w:sz="12" w:space="0" w:color="auto"/>
              </w:tblBorders>
              <w:tblLook w:val="04A0"/>
            </w:tblPr>
            <w:tblGrid>
              <w:gridCol w:w="1540"/>
              <w:gridCol w:w="3820"/>
              <w:gridCol w:w="3782"/>
            </w:tblGrid>
            <w:tr w:rsidR="002718D7" w:rsidTr="0072494E">
              <w:tc>
                <w:tcPr>
                  <w:tcW w:w="1540" w:type="dxa"/>
                  <w:tcBorders>
                    <w:top w:val="single" w:sz="12" w:space="0" w:color="auto"/>
                    <w:left w:val="single" w:sz="12"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序号</w:t>
                  </w:r>
                </w:p>
              </w:tc>
              <w:tc>
                <w:tcPr>
                  <w:tcW w:w="3820" w:type="dxa"/>
                  <w:tcBorders>
                    <w:top w:val="single" w:sz="12" w:space="0" w:color="auto"/>
                    <w:left w:val="single" w:sz="4" w:space="0" w:color="auto"/>
                    <w:bottom w:val="single" w:sz="4" w:space="0" w:color="auto"/>
                    <w:right w:val="single" w:sz="4"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污染物</w:t>
                  </w:r>
                </w:p>
              </w:tc>
              <w:tc>
                <w:tcPr>
                  <w:tcW w:w="3782" w:type="dxa"/>
                  <w:tcBorders>
                    <w:top w:val="single" w:sz="12" w:space="0" w:color="auto"/>
                    <w:left w:val="single" w:sz="4" w:space="0" w:color="auto"/>
                    <w:bottom w:val="single" w:sz="4" w:space="0" w:color="auto"/>
                    <w:right w:val="single" w:sz="12" w:space="0" w:color="auto"/>
                  </w:tcBorders>
                  <w:vAlign w:val="center"/>
                  <w:hideMark/>
                </w:tcPr>
                <w:p w:rsidR="002718D7" w:rsidRDefault="002718D7">
                  <w:pPr>
                    <w:spacing w:line="360" w:lineRule="auto"/>
                    <w:jc w:val="center"/>
                    <w:rPr>
                      <w:rFonts w:ascii="Times New Roman" w:eastAsiaTheme="majorEastAsia" w:hAnsi="Times New Roman"/>
                    </w:rPr>
                  </w:pPr>
                  <w:r>
                    <w:rPr>
                      <w:rFonts w:ascii="Times New Roman" w:eastAsiaTheme="majorEastAsia" w:hAnsi="Times New Roman" w:hint="eastAsia"/>
                    </w:rPr>
                    <w:t>年排放量（</w:t>
                  </w:r>
                  <w:r>
                    <w:rPr>
                      <w:rFonts w:ascii="Times New Roman" w:eastAsiaTheme="majorEastAsia" w:hAnsi="Times New Roman"/>
                    </w:rPr>
                    <w:t>t/a</w:t>
                  </w:r>
                  <w:r>
                    <w:rPr>
                      <w:rFonts w:ascii="Times New Roman" w:eastAsiaTheme="majorEastAsia" w:hAnsi="Times New Roman" w:hint="eastAsia"/>
                    </w:rPr>
                    <w:t>）</w:t>
                  </w:r>
                </w:p>
              </w:tc>
            </w:tr>
            <w:tr w:rsidR="0072494E" w:rsidTr="0072494E">
              <w:tc>
                <w:tcPr>
                  <w:tcW w:w="1540" w:type="dxa"/>
                  <w:tcBorders>
                    <w:top w:val="single" w:sz="4" w:space="0" w:color="auto"/>
                    <w:left w:val="single" w:sz="12" w:space="0" w:color="auto"/>
                    <w:bottom w:val="single" w:sz="12" w:space="0" w:color="auto"/>
                    <w:right w:val="single" w:sz="4" w:space="0" w:color="auto"/>
                  </w:tcBorders>
                  <w:vAlign w:val="center"/>
                  <w:hideMark/>
                </w:tcPr>
                <w:p w:rsidR="0072494E" w:rsidRDefault="0072494E" w:rsidP="009566B0">
                  <w:pPr>
                    <w:spacing w:line="360" w:lineRule="auto"/>
                    <w:jc w:val="center"/>
                    <w:rPr>
                      <w:rFonts w:ascii="Times New Roman" w:eastAsiaTheme="majorEastAsia" w:hAnsi="Times New Roman"/>
                    </w:rPr>
                  </w:pPr>
                  <w:r>
                    <w:rPr>
                      <w:rFonts w:ascii="Times New Roman" w:eastAsiaTheme="majorEastAsia" w:hAnsi="Times New Roman"/>
                    </w:rPr>
                    <w:t>1</w:t>
                  </w:r>
                </w:p>
              </w:tc>
              <w:tc>
                <w:tcPr>
                  <w:tcW w:w="3820" w:type="dxa"/>
                  <w:tcBorders>
                    <w:top w:val="single" w:sz="4" w:space="0" w:color="auto"/>
                    <w:left w:val="single" w:sz="4" w:space="0" w:color="auto"/>
                    <w:bottom w:val="single" w:sz="12" w:space="0" w:color="auto"/>
                    <w:right w:val="single" w:sz="4" w:space="0" w:color="auto"/>
                  </w:tcBorders>
                  <w:vAlign w:val="center"/>
                  <w:hideMark/>
                </w:tcPr>
                <w:p w:rsidR="0072494E" w:rsidRDefault="002E1A88" w:rsidP="009566B0">
                  <w:pPr>
                    <w:spacing w:line="360" w:lineRule="auto"/>
                    <w:jc w:val="center"/>
                    <w:rPr>
                      <w:rFonts w:ascii="Times New Roman" w:eastAsiaTheme="majorEastAsia" w:hAnsi="Times New Roman"/>
                    </w:rPr>
                  </w:pPr>
                  <w:r>
                    <w:rPr>
                      <w:rFonts w:ascii="Times New Roman" w:eastAsiaTheme="majorEastAsia" w:hAnsi="Times New Roman" w:hint="eastAsia"/>
                    </w:rPr>
                    <w:t>颗粒物</w:t>
                  </w:r>
                </w:p>
              </w:tc>
              <w:tc>
                <w:tcPr>
                  <w:tcW w:w="3782" w:type="dxa"/>
                  <w:tcBorders>
                    <w:top w:val="single" w:sz="4" w:space="0" w:color="auto"/>
                    <w:left w:val="single" w:sz="4" w:space="0" w:color="auto"/>
                    <w:bottom w:val="single" w:sz="12" w:space="0" w:color="auto"/>
                    <w:right w:val="single" w:sz="12" w:space="0" w:color="auto"/>
                  </w:tcBorders>
                  <w:vAlign w:val="center"/>
                  <w:hideMark/>
                </w:tcPr>
                <w:p w:rsidR="0072494E" w:rsidRDefault="0072494E" w:rsidP="002E1A88">
                  <w:pPr>
                    <w:spacing w:line="360" w:lineRule="auto"/>
                    <w:jc w:val="center"/>
                    <w:rPr>
                      <w:rFonts w:ascii="Times New Roman" w:eastAsiaTheme="majorEastAsia" w:hAnsi="Times New Roman"/>
                    </w:rPr>
                  </w:pPr>
                  <w:r>
                    <w:rPr>
                      <w:rFonts w:ascii="Times New Roman" w:eastAsiaTheme="majorEastAsia" w:hAnsi="Times New Roman"/>
                    </w:rPr>
                    <w:t>0.</w:t>
                  </w:r>
                  <w:r w:rsidR="002E1A88">
                    <w:rPr>
                      <w:rFonts w:ascii="Times New Roman" w:eastAsiaTheme="majorEastAsia" w:hAnsi="Times New Roman" w:hint="eastAsia"/>
                    </w:rPr>
                    <w:t>061</w:t>
                  </w:r>
                </w:p>
              </w:tc>
            </w:tr>
          </w:tbl>
          <w:p w:rsidR="009C7AA9" w:rsidRPr="00DC6C3E" w:rsidRDefault="009C7AA9" w:rsidP="009C7AA9">
            <w:pPr>
              <w:spacing w:line="360" w:lineRule="auto"/>
              <w:ind w:firstLineChars="200" w:firstLine="482"/>
              <w:rPr>
                <w:rFonts w:ascii="Times New Roman" w:hAnsi="Times New Roman"/>
                <w:b/>
                <w:sz w:val="24"/>
              </w:rPr>
            </w:pPr>
            <w:r w:rsidRPr="00DC6C3E">
              <w:rPr>
                <w:rFonts w:ascii="Times New Roman" w:hAnsi="Times New Roman"/>
                <w:b/>
                <w:sz w:val="24"/>
              </w:rPr>
              <w:t>（</w:t>
            </w:r>
            <w:r>
              <w:rPr>
                <w:rFonts w:ascii="Times New Roman" w:hAnsi="Times New Roman" w:hint="eastAsia"/>
                <w:b/>
                <w:sz w:val="24"/>
              </w:rPr>
              <w:t>3</w:t>
            </w:r>
            <w:r w:rsidRPr="00DC6C3E">
              <w:rPr>
                <w:rFonts w:ascii="Times New Roman" w:hAnsi="Times New Roman"/>
                <w:b/>
                <w:sz w:val="24"/>
              </w:rPr>
              <w:t>）大气环境防护距离</w:t>
            </w:r>
          </w:p>
          <w:p w:rsidR="0005429D" w:rsidRDefault="009E4A04" w:rsidP="009E4A04">
            <w:pPr>
              <w:spacing w:line="360" w:lineRule="auto"/>
              <w:ind w:firstLineChars="200" w:firstLine="480"/>
              <w:contextualSpacing/>
              <w:rPr>
                <w:rFonts w:ascii="Times New Roman" w:hAnsi="Times New Roman"/>
                <w:sz w:val="24"/>
              </w:rPr>
            </w:pPr>
            <w:r>
              <w:rPr>
                <w:rFonts w:ascii="Times New Roman" w:hAnsi="Times New Roman" w:hint="eastAsia"/>
                <w:sz w:val="24"/>
              </w:rPr>
              <w:t>根据《环境影响评价技术导则</w:t>
            </w:r>
            <w:r>
              <w:rPr>
                <w:rFonts w:ascii="Times New Roman" w:hAnsi="Times New Roman"/>
                <w:sz w:val="24"/>
              </w:rPr>
              <w:t>—</w:t>
            </w:r>
            <w:r>
              <w:rPr>
                <w:rFonts w:ascii="Times New Roman" w:hAnsi="Times New Roman" w:hint="eastAsia"/>
                <w:sz w:val="24"/>
              </w:rPr>
              <w:t>大气环境》（</w:t>
            </w:r>
            <w:r>
              <w:rPr>
                <w:rFonts w:ascii="Times New Roman" w:hAnsi="Times New Roman"/>
                <w:sz w:val="24"/>
              </w:rPr>
              <w:t>HJ2.2-2018</w:t>
            </w:r>
            <w:r>
              <w:rPr>
                <w:rFonts w:ascii="Times New Roman" w:hAnsi="Times New Roman" w:hint="eastAsia"/>
                <w:sz w:val="24"/>
              </w:rPr>
              <w:t>），本项目无超标点，故不</w:t>
            </w:r>
            <w:r>
              <w:rPr>
                <w:rFonts w:ascii="Times New Roman" w:hAnsi="Times New Roman" w:hint="eastAsia"/>
                <w:sz w:val="24"/>
              </w:rPr>
              <w:lastRenderedPageBreak/>
              <w:t>设大气环境防护距离。</w:t>
            </w:r>
          </w:p>
          <w:bookmarkEnd w:id="54"/>
          <w:p w:rsidR="001222FD" w:rsidRPr="00DC6C3E" w:rsidRDefault="001222FD" w:rsidP="00E6454C">
            <w:pPr>
              <w:autoSpaceDE w:val="0"/>
              <w:autoSpaceDN w:val="0"/>
              <w:spacing w:line="360" w:lineRule="auto"/>
              <w:ind w:firstLineChars="200" w:firstLine="482"/>
              <w:jc w:val="left"/>
              <w:rPr>
                <w:rFonts w:ascii="Times New Roman" w:hAnsi="Times New Roman"/>
                <w:b/>
                <w:kern w:val="0"/>
                <w:sz w:val="24"/>
              </w:rPr>
            </w:pPr>
            <w:r w:rsidRPr="00DC6C3E">
              <w:rPr>
                <w:rFonts w:ascii="Times New Roman" w:hAnsi="Times New Roman"/>
                <w:b/>
                <w:kern w:val="0"/>
                <w:sz w:val="24"/>
              </w:rPr>
              <w:t>2</w:t>
            </w:r>
            <w:r w:rsidRPr="00DC6C3E">
              <w:rPr>
                <w:rFonts w:ascii="Times New Roman" w:hAnsi="Times New Roman"/>
                <w:b/>
                <w:kern w:val="0"/>
                <w:sz w:val="24"/>
              </w:rPr>
              <w:t>、水环境影响分析</w:t>
            </w:r>
          </w:p>
          <w:p w:rsidR="00A25C68" w:rsidRDefault="00A25C68" w:rsidP="00A25C68">
            <w:pPr>
              <w:pStyle w:val="af6"/>
              <w:adjustRightInd w:val="0"/>
              <w:spacing w:line="360" w:lineRule="auto"/>
              <w:ind w:firstLine="482"/>
              <w:rPr>
                <w:rFonts w:eastAsia="宋体"/>
                <w:b/>
                <w:sz w:val="24"/>
              </w:rPr>
            </w:pPr>
            <w:r>
              <w:rPr>
                <w:rFonts w:eastAsia="宋体" w:hint="eastAsia"/>
                <w:b/>
                <w:sz w:val="24"/>
              </w:rPr>
              <w:t>（</w:t>
            </w:r>
            <w:r>
              <w:rPr>
                <w:rFonts w:eastAsia="宋体"/>
                <w:b/>
                <w:sz w:val="24"/>
              </w:rPr>
              <w:t>1</w:t>
            </w:r>
            <w:r>
              <w:rPr>
                <w:rFonts w:eastAsia="宋体" w:hint="eastAsia"/>
                <w:b/>
                <w:sz w:val="24"/>
              </w:rPr>
              <w:t>）评价等级的确定</w:t>
            </w:r>
          </w:p>
          <w:p w:rsidR="00A25C68" w:rsidRDefault="00A25C68" w:rsidP="00A25C68">
            <w:pPr>
              <w:pStyle w:val="af6"/>
              <w:adjustRightInd w:val="0"/>
              <w:spacing w:line="360" w:lineRule="auto"/>
              <w:ind w:firstLine="480"/>
              <w:rPr>
                <w:rFonts w:eastAsia="宋体"/>
                <w:sz w:val="24"/>
              </w:rPr>
            </w:pPr>
            <w:r>
              <w:rPr>
                <w:rFonts w:eastAsia="宋体" w:hint="eastAsia"/>
                <w:sz w:val="24"/>
              </w:rPr>
              <w:t>项目</w:t>
            </w:r>
            <w:r w:rsidR="00B51CBF">
              <w:rPr>
                <w:rFonts w:eastAsia="宋体" w:hint="eastAsia"/>
                <w:sz w:val="24"/>
              </w:rPr>
              <w:t>生产废水</w:t>
            </w:r>
            <w:r w:rsidR="001D2AA2">
              <w:rPr>
                <w:rFonts w:eastAsia="宋体" w:hint="eastAsia"/>
                <w:sz w:val="24"/>
              </w:rPr>
              <w:t>气浮</w:t>
            </w:r>
            <w:r>
              <w:rPr>
                <w:rFonts w:eastAsia="宋体"/>
                <w:sz w:val="24"/>
              </w:rPr>
              <w:t>-A</w:t>
            </w:r>
            <w:r w:rsidR="001D2AA2">
              <w:rPr>
                <w:rFonts w:eastAsia="宋体" w:hint="eastAsia"/>
                <w:sz w:val="24"/>
                <w:vertAlign w:val="superscript"/>
              </w:rPr>
              <w:t>2</w:t>
            </w:r>
            <w:r>
              <w:rPr>
                <w:rFonts w:eastAsia="宋体"/>
                <w:sz w:val="24"/>
              </w:rPr>
              <w:t>/O</w:t>
            </w:r>
            <w:r>
              <w:rPr>
                <w:rFonts w:eastAsia="宋体" w:hint="eastAsia"/>
                <w:sz w:val="24"/>
              </w:rPr>
              <w:t>一体化污水处理设施处理后，与</w:t>
            </w:r>
            <w:r w:rsidR="00B51CBF">
              <w:rPr>
                <w:rFonts w:eastAsia="宋体" w:hint="eastAsia"/>
                <w:sz w:val="24"/>
              </w:rPr>
              <w:t>生活污水一起进入沣东科技产业园现有化粪池处理后</w:t>
            </w:r>
            <w:r>
              <w:rPr>
                <w:rFonts w:eastAsia="宋体" w:hint="eastAsia"/>
                <w:sz w:val="24"/>
              </w:rPr>
              <w:t>排入市政污水管网，最终进入西安市第六污水处理厂，</w:t>
            </w:r>
            <w:r w:rsidR="001330AC">
              <w:rPr>
                <w:rFonts w:eastAsia="宋体" w:hint="eastAsia"/>
                <w:sz w:val="24"/>
              </w:rPr>
              <w:t>本项目废水</w:t>
            </w:r>
            <w:r>
              <w:rPr>
                <w:rFonts w:eastAsia="宋体" w:hint="eastAsia"/>
                <w:sz w:val="24"/>
              </w:rPr>
              <w:t>属于间接排放，因此项目地表水评价等级为水污染影响三级</w:t>
            </w:r>
            <w:r>
              <w:rPr>
                <w:rFonts w:eastAsia="宋体"/>
                <w:sz w:val="24"/>
              </w:rPr>
              <w:t>B</w:t>
            </w:r>
            <w:r>
              <w:rPr>
                <w:rFonts w:eastAsia="宋体" w:hint="eastAsia"/>
                <w:sz w:val="24"/>
              </w:rPr>
              <w:t>。</w:t>
            </w:r>
          </w:p>
          <w:p w:rsidR="00A25C68" w:rsidRDefault="00A25C68" w:rsidP="00A25C68">
            <w:pPr>
              <w:pStyle w:val="af6"/>
              <w:adjustRightInd w:val="0"/>
              <w:spacing w:line="360" w:lineRule="auto"/>
              <w:ind w:firstLine="482"/>
              <w:rPr>
                <w:rFonts w:eastAsia="宋体"/>
                <w:b/>
                <w:sz w:val="24"/>
              </w:rPr>
            </w:pPr>
            <w:r>
              <w:rPr>
                <w:rFonts w:eastAsia="宋体" w:hint="eastAsia"/>
                <w:b/>
                <w:sz w:val="24"/>
              </w:rPr>
              <w:t>（</w:t>
            </w:r>
            <w:r>
              <w:rPr>
                <w:rFonts w:eastAsia="宋体"/>
                <w:b/>
                <w:sz w:val="24"/>
              </w:rPr>
              <w:t>2</w:t>
            </w:r>
            <w:r>
              <w:rPr>
                <w:rFonts w:eastAsia="宋体" w:hint="eastAsia"/>
                <w:b/>
                <w:sz w:val="24"/>
              </w:rPr>
              <w:t>）污水处理方式可行性分析</w:t>
            </w:r>
          </w:p>
          <w:p w:rsidR="00B51CBF" w:rsidRDefault="00A25C68" w:rsidP="00B51CBF">
            <w:pPr>
              <w:pStyle w:val="af6"/>
              <w:adjustRightInd w:val="0"/>
              <w:spacing w:line="360" w:lineRule="auto"/>
              <w:ind w:firstLine="480"/>
              <w:rPr>
                <w:rFonts w:eastAsia="宋体"/>
                <w:bCs/>
                <w:sz w:val="24"/>
              </w:rPr>
            </w:pPr>
            <w:r>
              <w:rPr>
                <w:rFonts w:eastAsia="宋体" w:hint="eastAsia"/>
                <w:bCs/>
                <w:sz w:val="24"/>
              </w:rPr>
              <w:t>厂区废水处理工艺流程见图</w:t>
            </w:r>
            <w:r w:rsidR="00EF7B04">
              <w:rPr>
                <w:rFonts w:eastAsia="宋体" w:hint="eastAsia"/>
                <w:bCs/>
                <w:sz w:val="24"/>
              </w:rPr>
              <w:t>2</w:t>
            </w:r>
            <w:r>
              <w:rPr>
                <w:rFonts w:eastAsia="宋体" w:hint="eastAsia"/>
                <w:bCs/>
                <w:sz w:val="24"/>
              </w:rPr>
              <w:t>，本项目生产废水主要污染物为</w:t>
            </w:r>
            <w:r w:rsidR="00B51CBF">
              <w:rPr>
                <w:rFonts w:eastAsia="宋体" w:hint="eastAsia"/>
                <w:bCs/>
                <w:sz w:val="24"/>
              </w:rPr>
              <w:t>COD</w:t>
            </w:r>
            <w:r w:rsidR="00B51CBF">
              <w:rPr>
                <w:rFonts w:eastAsia="宋体" w:hint="eastAsia"/>
                <w:bCs/>
                <w:sz w:val="24"/>
              </w:rPr>
              <w:t>、氨氮</w:t>
            </w:r>
            <w:r w:rsidR="001D2AA2">
              <w:rPr>
                <w:rFonts w:eastAsia="宋体" w:hint="eastAsia"/>
                <w:bCs/>
                <w:sz w:val="24"/>
              </w:rPr>
              <w:t>、动植物油、石油类</w:t>
            </w:r>
            <w:r w:rsidR="00B51CBF">
              <w:rPr>
                <w:rFonts w:eastAsia="宋体" w:hint="eastAsia"/>
                <w:bCs/>
                <w:sz w:val="24"/>
              </w:rPr>
              <w:t>和</w:t>
            </w:r>
            <w:r w:rsidR="00B51CBF">
              <w:rPr>
                <w:rFonts w:eastAsia="宋体" w:hint="eastAsia"/>
                <w:bCs/>
                <w:sz w:val="24"/>
              </w:rPr>
              <w:t>SS</w:t>
            </w:r>
            <w:r>
              <w:rPr>
                <w:rFonts w:eastAsia="宋体" w:hint="eastAsia"/>
                <w:bCs/>
                <w:sz w:val="24"/>
              </w:rPr>
              <w:t>，故建设单位</w:t>
            </w:r>
            <w:r w:rsidR="001D2AA2">
              <w:rPr>
                <w:rFonts w:eastAsia="宋体" w:hint="eastAsia"/>
                <w:bCs/>
                <w:sz w:val="24"/>
              </w:rPr>
              <w:t>拟采取气浮</w:t>
            </w:r>
            <w:r w:rsidR="001D2AA2">
              <w:rPr>
                <w:rFonts w:eastAsia="宋体" w:hint="eastAsia"/>
                <w:bCs/>
                <w:sz w:val="24"/>
              </w:rPr>
              <w:t>+</w:t>
            </w:r>
            <w:r>
              <w:rPr>
                <w:rFonts w:eastAsia="宋体"/>
                <w:bCs/>
                <w:sz w:val="24"/>
              </w:rPr>
              <w:t>A</w:t>
            </w:r>
            <w:r w:rsidR="001D2AA2">
              <w:rPr>
                <w:rFonts w:eastAsia="宋体" w:hint="eastAsia"/>
                <w:bCs/>
                <w:sz w:val="24"/>
                <w:vertAlign w:val="superscript"/>
              </w:rPr>
              <w:t>2</w:t>
            </w:r>
            <w:r>
              <w:rPr>
                <w:rFonts w:eastAsia="宋体"/>
                <w:bCs/>
                <w:sz w:val="24"/>
              </w:rPr>
              <w:t>/O</w:t>
            </w:r>
            <w:r w:rsidR="00B51CBF">
              <w:rPr>
                <w:rFonts w:eastAsia="宋体" w:hint="eastAsia"/>
                <w:bCs/>
                <w:sz w:val="24"/>
              </w:rPr>
              <w:t>一体化</w:t>
            </w:r>
            <w:r>
              <w:rPr>
                <w:rFonts w:eastAsia="宋体" w:hint="eastAsia"/>
                <w:bCs/>
                <w:sz w:val="24"/>
              </w:rPr>
              <w:t>水处理设施</w:t>
            </w:r>
            <w:r w:rsidR="001D2AA2">
              <w:rPr>
                <w:rFonts w:eastAsia="宋体" w:hint="eastAsia"/>
                <w:bCs/>
                <w:sz w:val="24"/>
              </w:rPr>
              <w:t>对生产废水</w:t>
            </w:r>
            <w:r>
              <w:rPr>
                <w:rFonts w:eastAsia="宋体" w:hint="eastAsia"/>
                <w:bCs/>
                <w:sz w:val="24"/>
              </w:rPr>
              <w:t>进行处理，</w:t>
            </w:r>
            <w:r w:rsidR="001D2AA2">
              <w:rPr>
                <w:rFonts w:eastAsia="宋体" w:hint="eastAsia"/>
                <w:bCs/>
                <w:sz w:val="24"/>
              </w:rPr>
              <w:t>气浮装置</w:t>
            </w:r>
            <w:r w:rsidR="00B51CBF">
              <w:rPr>
                <w:rFonts w:eastAsia="宋体" w:hint="eastAsia"/>
                <w:bCs/>
                <w:sz w:val="24"/>
              </w:rPr>
              <w:t>可以对</w:t>
            </w:r>
            <w:r w:rsidR="00B51CBF">
              <w:rPr>
                <w:rFonts w:eastAsia="宋体" w:hint="eastAsia"/>
                <w:bCs/>
                <w:sz w:val="24"/>
              </w:rPr>
              <w:t>SS</w:t>
            </w:r>
            <w:r w:rsidR="00B51CBF">
              <w:rPr>
                <w:rFonts w:eastAsia="宋体" w:hint="eastAsia"/>
                <w:bCs/>
                <w:sz w:val="24"/>
              </w:rPr>
              <w:t>进行有效处理，而</w:t>
            </w:r>
            <w:r w:rsidR="00B51CBF">
              <w:rPr>
                <w:rFonts w:eastAsia="宋体" w:hint="eastAsia"/>
                <w:bCs/>
                <w:sz w:val="24"/>
              </w:rPr>
              <w:t>A</w:t>
            </w:r>
            <w:r w:rsidR="001D2AA2">
              <w:rPr>
                <w:rFonts w:eastAsia="宋体" w:hint="eastAsia"/>
                <w:bCs/>
                <w:sz w:val="24"/>
                <w:vertAlign w:val="superscript"/>
              </w:rPr>
              <w:t>2</w:t>
            </w:r>
            <w:r w:rsidR="00B51CBF">
              <w:rPr>
                <w:rFonts w:eastAsia="宋体" w:hint="eastAsia"/>
                <w:bCs/>
                <w:sz w:val="24"/>
              </w:rPr>
              <w:t>/O</w:t>
            </w:r>
            <w:r w:rsidR="00B51CBF">
              <w:rPr>
                <w:rFonts w:eastAsia="宋体" w:hint="eastAsia"/>
                <w:bCs/>
                <w:sz w:val="24"/>
              </w:rPr>
              <w:t>工艺对</w:t>
            </w:r>
            <w:r w:rsidR="00B51CBF">
              <w:rPr>
                <w:rFonts w:eastAsia="宋体" w:hint="eastAsia"/>
                <w:bCs/>
                <w:sz w:val="24"/>
              </w:rPr>
              <w:t>COD</w:t>
            </w:r>
            <w:r w:rsidR="00B51CBF">
              <w:rPr>
                <w:rFonts w:eastAsia="宋体" w:hint="eastAsia"/>
                <w:bCs/>
                <w:sz w:val="24"/>
              </w:rPr>
              <w:t>、氨氮</w:t>
            </w:r>
            <w:r w:rsidR="001D2AA2">
              <w:rPr>
                <w:rFonts w:eastAsia="宋体" w:hint="eastAsia"/>
                <w:bCs/>
                <w:sz w:val="24"/>
              </w:rPr>
              <w:t>、油类物质</w:t>
            </w:r>
            <w:r w:rsidR="00B51CBF">
              <w:rPr>
                <w:rFonts w:eastAsia="宋体" w:hint="eastAsia"/>
                <w:bCs/>
                <w:sz w:val="24"/>
              </w:rPr>
              <w:t>等处理效率较好，因此从处理工艺上分析，污水处理站完全可以实现本项目生产废水的净化；本项目拟建一体化污水处理设施规模为</w:t>
            </w:r>
            <w:r w:rsidR="001D2AA2">
              <w:rPr>
                <w:rFonts w:eastAsia="宋体" w:hint="eastAsia"/>
                <w:bCs/>
                <w:sz w:val="24"/>
              </w:rPr>
              <w:t>7</w:t>
            </w:r>
            <w:r w:rsidR="00B51CBF">
              <w:rPr>
                <w:rFonts w:eastAsia="宋体"/>
                <w:bCs/>
                <w:sz w:val="24"/>
              </w:rPr>
              <w:t>t/d</w:t>
            </w:r>
            <w:r w:rsidR="00B51CBF">
              <w:rPr>
                <w:rFonts w:eastAsia="宋体" w:hint="eastAsia"/>
                <w:bCs/>
                <w:sz w:val="24"/>
              </w:rPr>
              <w:t>，本项目生产废水量为</w:t>
            </w:r>
            <w:r w:rsidR="00B51CBF">
              <w:rPr>
                <w:rFonts w:eastAsia="宋体" w:hint="eastAsia"/>
                <w:bCs/>
                <w:sz w:val="24"/>
              </w:rPr>
              <w:t>5.</w:t>
            </w:r>
            <w:r w:rsidR="00B51CBF">
              <w:rPr>
                <w:rFonts w:eastAsia="宋体"/>
                <w:bCs/>
                <w:sz w:val="24"/>
              </w:rPr>
              <w:t>52t/d</w:t>
            </w:r>
            <w:r w:rsidR="00B51CBF">
              <w:rPr>
                <w:rFonts w:eastAsia="宋体" w:hint="eastAsia"/>
                <w:bCs/>
                <w:sz w:val="24"/>
              </w:rPr>
              <w:t>，故一体化污水处理站处理能力可行。</w:t>
            </w:r>
          </w:p>
          <w:p w:rsidR="00A25C68" w:rsidRDefault="008F43EA" w:rsidP="00A25C68">
            <w:pPr>
              <w:pStyle w:val="af6"/>
              <w:adjustRightInd w:val="0"/>
              <w:spacing w:line="360" w:lineRule="auto"/>
              <w:ind w:firstLineChars="0" w:firstLine="0"/>
              <w:rPr>
                <w:rFonts w:eastAsia="宋体"/>
                <w:bCs/>
                <w:sz w:val="24"/>
              </w:rPr>
            </w:pPr>
            <w:r>
              <w:rPr>
                <w:rFonts w:eastAsia="宋体"/>
                <w:bCs/>
                <w:sz w:val="24"/>
              </w:rPr>
            </w:r>
            <w:r>
              <w:rPr>
                <w:rFonts w:eastAsia="宋体"/>
                <w:bCs/>
                <w:sz w:val="24"/>
              </w:rPr>
              <w:pict>
                <v:group id="_x0000_s86249" editas="canvas" style="width:451.5pt;height:162.3pt;mso-position-horizontal-relative:char;mso-position-vertical-relative:line" coordorigin="1516,1980" coordsize="9030,3246">
                  <o:lock v:ext="edit" aspectratio="t"/>
                  <v:shape id="_x0000_s86250" type="#_x0000_t75" style="position:absolute;left:1516;top:1980;width:9030;height:3246" o:preferrelative="f">
                    <v:fill o:detectmouseclick="t"/>
                    <v:path o:extrusionok="t" o:connecttype="none"/>
                  </v:shape>
                  <v:shape id="_x0000_s86254" type="#_x0000_t202" style="position:absolute;left:2241;top:4118;width:1151;height:482" stroked="f">
                    <v:textbox style="mso-next-textbox:#_x0000_s86254">
                      <w:txbxContent>
                        <w:p w:rsidR="00C56089" w:rsidRDefault="00C56089" w:rsidP="00EF7B04">
                          <w:r>
                            <w:rPr>
                              <w:rFonts w:hint="eastAsia"/>
                            </w:rPr>
                            <w:t>生产废水</w:t>
                          </w:r>
                        </w:p>
                      </w:txbxContent>
                    </v:textbox>
                  </v:shape>
                  <v:shape id="_x0000_s86255" type="#_x0000_t202" style="position:absolute;left:3805;top:4133;width:993;height:451">
                    <v:textbox style="mso-next-textbox:#_x0000_s86255">
                      <w:txbxContent>
                        <w:p w:rsidR="00C56089" w:rsidRDefault="00C56089" w:rsidP="00EF7B04">
                          <w:pPr>
                            <w:jc w:val="center"/>
                          </w:pPr>
                          <w:r>
                            <w:rPr>
                              <w:rFonts w:hint="eastAsia"/>
                            </w:rPr>
                            <w:t>气浮</w:t>
                          </w:r>
                        </w:p>
                      </w:txbxContent>
                    </v:textbox>
                  </v:shape>
                  <v:shape id="_x0000_s86256" type="#_x0000_t202" style="position:absolute;left:5162;top:4119;width:1439;height:451">
                    <v:textbox style="mso-next-textbox:#_x0000_s86256">
                      <w:txbxContent>
                        <w:p w:rsidR="00C56089" w:rsidRPr="00EF7B04" w:rsidRDefault="00C56089" w:rsidP="00EF7B04">
                          <w:pPr>
                            <w:rPr>
                              <w:rFonts w:ascii="Times New Roman" w:hAnsi="Times New Roman"/>
                            </w:rPr>
                          </w:pPr>
                          <w:r w:rsidRPr="00EF7B04">
                            <w:rPr>
                              <w:rFonts w:ascii="Times New Roman" w:hAnsi="Times New Roman"/>
                            </w:rPr>
                            <w:t>A</w:t>
                          </w:r>
                          <w:r>
                            <w:rPr>
                              <w:rFonts w:ascii="Times New Roman" w:hAnsi="Times New Roman" w:hint="eastAsia"/>
                              <w:vertAlign w:val="superscript"/>
                            </w:rPr>
                            <w:t>2</w:t>
                          </w:r>
                          <w:r w:rsidRPr="00EF7B04">
                            <w:rPr>
                              <w:rFonts w:ascii="Times New Roman" w:hAnsi="Times New Roman"/>
                            </w:rPr>
                            <w:t>/O</w:t>
                          </w:r>
                          <w:r w:rsidRPr="00EF7B04">
                            <w:rPr>
                              <w:rFonts w:ascii="Times New Roman"/>
                            </w:rPr>
                            <w:t>反应池</w:t>
                          </w:r>
                        </w:p>
                      </w:txbxContent>
                    </v:textbox>
                  </v:shape>
                  <v:shape id="_x0000_s86257" type="#_x0000_t202" style="position:absolute;left:3128;top:2224;width:1621;height:451" stroked="f">
                    <v:textbox style="mso-next-textbox:#_x0000_s86257">
                      <w:txbxContent>
                        <w:p w:rsidR="00C56089" w:rsidRDefault="00C56089" w:rsidP="00EF7B04">
                          <w:pPr>
                            <w:jc w:val="center"/>
                          </w:pPr>
                          <w:r>
                            <w:rPr>
                              <w:rFonts w:hint="eastAsia"/>
                            </w:rPr>
                            <w:t>办公生活污水</w:t>
                          </w:r>
                        </w:p>
                      </w:txbxContent>
                    </v:textbox>
                  </v:shape>
                  <v:shape id="_x0000_s86258" type="#_x0000_t32" style="position:absolute;left:7052;top:2454;width:1;height:1871" o:connectortype="straight"/>
                  <v:shape id="_x0000_s86259" type="#_x0000_t202" style="position:absolute;left:5170;top:2232;width:1406;height:451">
                    <v:textbox style="mso-next-textbox:#_x0000_s86259">
                      <w:txbxContent>
                        <w:p w:rsidR="00C56089" w:rsidRDefault="00C56089" w:rsidP="00EF7B04">
                          <w:r>
                            <w:rPr>
                              <w:rFonts w:hint="eastAsia"/>
                            </w:rPr>
                            <w:t>园区化粪池</w:t>
                          </w:r>
                        </w:p>
                      </w:txbxContent>
                    </v:textbox>
                  </v:shape>
                  <v:shape id="_x0000_s86261" type="#_x0000_t202" style="position:absolute;left:4926;top:4699;width:2942;height:404" stroked="f">
                    <v:textbox style="mso-next-textbox:#_x0000_s86261">
                      <w:txbxContent>
                        <w:p w:rsidR="00C56089" w:rsidRDefault="00C56089" w:rsidP="00EF7B04">
                          <w:r>
                            <w:rPr>
                              <w:rFonts w:ascii="Times New Roman" w:hAnsi="Times New Roman" w:hint="eastAsia"/>
                              <w:b/>
                              <w:spacing w:val="-8"/>
                              <w:sz w:val="24"/>
                            </w:rPr>
                            <w:t>图</w:t>
                          </w:r>
                          <w:r>
                            <w:rPr>
                              <w:rFonts w:ascii="Times New Roman" w:hAnsi="Times New Roman" w:hint="eastAsia"/>
                              <w:b/>
                              <w:spacing w:val="-8"/>
                              <w:sz w:val="24"/>
                            </w:rPr>
                            <w:t>2</w:t>
                          </w:r>
                          <w:r>
                            <w:rPr>
                              <w:rFonts w:ascii="Times New Roman" w:hAnsi="Times New Roman"/>
                              <w:b/>
                              <w:spacing w:val="-8"/>
                              <w:sz w:val="24"/>
                            </w:rPr>
                            <w:t xml:space="preserve">  </w:t>
                          </w:r>
                          <w:r>
                            <w:rPr>
                              <w:rFonts w:ascii="Times New Roman" w:hAnsi="Times New Roman" w:hint="eastAsia"/>
                              <w:b/>
                              <w:spacing w:val="-8"/>
                              <w:sz w:val="24"/>
                            </w:rPr>
                            <w:t>污水处理工艺流程图</w:t>
                          </w:r>
                        </w:p>
                      </w:txbxContent>
                    </v:textbox>
                  </v:shape>
                  <v:shape id="_x0000_s86265" type="#_x0000_t32" style="position:absolute;left:4749;top:2450;width:413;height:1" o:connectortype="straight">
                    <v:stroke endarrow="block"/>
                  </v:shape>
                  <v:shape id="_x0000_s86267" type="#_x0000_t32" style="position:absolute;left:3392;top:4365;width:413;height:1" o:connectortype="straight">
                    <v:stroke endarrow="block"/>
                  </v:shape>
                  <v:shape id="_x0000_s86268" type="#_x0000_t32" style="position:absolute;left:4798;top:4350;width:386;height:1" o:connectortype="straight">
                    <v:stroke endarrow="block"/>
                  </v:shape>
                  <v:shape id="_x0000_s86278" type="#_x0000_t32" style="position:absolute;left:6573;top:2452;width:482;height:1;flip:y" o:connectortype="straight"/>
                  <v:shape id="_x0000_s86279" type="#_x0000_t32" style="position:absolute;left:6601;top:4325;width:454;height:1;flip:y" o:connectortype="straight"/>
                  <v:shape id="_x0000_s86281" type="#_x0000_t202" style="position:absolute;left:7468;top:3135;width:1660;height:451">
                    <v:textbox style="mso-next-textbox:#_x0000_s86281">
                      <w:txbxContent>
                        <w:p w:rsidR="00C56089" w:rsidRDefault="00C56089" w:rsidP="00EF7B04">
                          <w:pPr>
                            <w:jc w:val="center"/>
                          </w:pPr>
                          <w:r>
                            <w:rPr>
                              <w:rFonts w:hint="eastAsia"/>
                            </w:rPr>
                            <w:t>市政污水管网</w:t>
                          </w:r>
                        </w:p>
                      </w:txbxContent>
                    </v:textbox>
                  </v:shape>
                  <v:shape id="_x0000_s86282" type="#_x0000_t32" style="position:absolute;left:7055;top:3367;width:413;height:1" o:connectortype="straight">
                    <v:stroke endarrow="block"/>
                  </v:shape>
                  <v:shape id="_x0000_s86283" type="#_x0000_t32" style="position:absolute;left:5171;top:3383;width:1417;height:1;rotation:-90" o:connectortype="straight">
                    <v:stroke endarrow="block"/>
                  </v:shape>
                  <w10:wrap type="none"/>
                  <w10:anchorlock/>
                </v:group>
              </w:pict>
            </w:r>
          </w:p>
          <w:p w:rsidR="00A25C68" w:rsidRDefault="00A25C68" w:rsidP="00A25C68">
            <w:pPr>
              <w:pStyle w:val="af6"/>
              <w:adjustRightInd w:val="0"/>
              <w:spacing w:line="360" w:lineRule="auto"/>
              <w:ind w:firstLine="480"/>
              <w:rPr>
                <w:rFonts w:eastAsia="宋体"/>
                <w:sz w:val="24"/>
              </w:rPr>
            </w:pPr>
            <w:r>
              <w:rPr>
                <w:rFonts w:eastAsia="宋体" w:hint="eastAsia"/>
                <w:bCs/>
                <w:sz w:val="24"/>
              </w:rPr>
              <w:t>根据表</w:t>
            </w:r>
            <w:r w:rsidR="00E13590">
              <w:rPr>
                <w:rFonts w:eastAsia="宋体" w:hint="eastAsia"/>
                <w:bCs/>
                <w:sz w:val="24"/>
              </w:rPr>
              <w:t>23</w:t>
            </w:r>
            <w:r>
              <w:rPr>
                <w:rFonts w:eastAsia="宋体" w:hint="eastAsia"/>
                <w:bCs/>
                <w:sz w:val="24"/>
              </w:rPr>
              <w:t>，经处理后废外排废水水质可以满足</w:t>
            </w:r>
            <w:r>
              <w:rPr>
                <w:rFonts w:eastAsia="宋体" w:hint="eastAsia"/>
                <w:sz w:val="24"/>
              </w:rPr>
              <w:t>《污水综合排放标准》（</w:t>
            </w:r>
            <w:r>
              <w:rPr>
                <w:rFonts w:eastAsia="宋体"/>
                <w:sz w:val="24"/>
              </w:rPr>
              <w:t>GB8978-1996</w:t>
            </w:r>
            <w:r>
              <w:rPr>
                <w:rFonts w:eastAsia="宋体" w:hint="eastAsia"/>
                <w:sz w:val="24"/>
              </w:rPr>
              <w:t>）中三级标准、《污水排入城镇下水道水质标准》（</w:t>
            </w:r>
            <w:r>
              <w:rPr>
                <w:rFonts w:eastAsia="宋体"/>
                <w:sz w:val="24"/>
              </w:rPr>
              <w:t>GB/T31962-2015</w:t>
            </w:r>
            <w:r>
              <w:rPr>
                <w:rFonts w:eastAsia="宋体" w:hint="eastAsia"/>
                <w:sz w:val="24"/>
              </w:rPr>
              <w:t>）</w:t>
            </w:r>
            <w:r>
              <w:rPr>
                <w:rFonts w:eastAsia="宋体"/>
                <w:sz w:val="24"/>
              </w:rPr>
              <w:t>B</w:t>
            </w:r>
            <w:r>
              <w:rPr>
                <w:rFonts w:eastAsia="宋体" w:hint="eastAsia"/>
                <w:sz w:val="24"/>
              </w:rPr>
              <w:t>级标准。</w:t>
            </w:r>
          </w:p>
          <w:p w:rsidR="00A25C68" w:rsidRDefault="00A25C68" w:rsidP="00A25C68">
            <w:pPr>
              <w:pStyle w:val="aa"/>
              <w:spacing w:after="0" w:line="360" w:lineRule="auto"/>
              <w:ind w:firstLine="482"/>
              <w:jc w:val="center"/>
              <w:rPr>
                <w:rFonts w:ascii="Times New Roman" w:hAnsi="Times New Roman"/>
                <w:sz w:val="24"/>
              </w:rPr>
            </w:pPr>
            <w:r>
              <w:rPr>
                <w:rFonts w:ascii="Times New Roman" w:hAnsi="Times New Roman" w:hint="eastAsia"/>
                <w:b/>
                <w:sz w:val="24"/>
              </w:rPr>
              <w:t>表</w:t>
            </w:r>
            <w:r w:rsidR="00E13590">
              <w:rPr>
                <w:rFonts w:ascii="Times New Roman" w:hAnsi="Times New Roman" w:hint="eastAsia"/>
                <w:b/>
                <w:sz w:val="24"/>
              </w:rPr>
              <w:t>23</w:t>
            </w:r>
            <w:r>
              <w:rPr>
                <w:rFonts w:ascii="Times New Roman" w:hAnsi="Times New Roman"/>
                <w:b/>
                <w:sz w:val="24"/>
              </w:rPr>
              <w:t xml:space="preserve">   </w:t>
            </w:r>
            <w:r>
              <w:rPr>
                <w:rFonts w:ascii="Times New Roman" w:hAnsi="Times New Roman" w:hint="eastAsia"/>
                <w:b/>
                <w:sz w:val="24"/>
              </w:rPr>
              <w:t>拟建项目废水产排放情况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1"/>
              <w:gridCol w:w="1418"/>
              <w:gridCol w:w="1134"/>
              <w:gridCol w:w="977"/>
              <w:gridCol w:w="1007"/>
              <w:gridCol w:w="851"/>
              <w:gridCol w:w="935"/>
              <w:gridCol w:w="1061"/>
              <w:gridCol w:w="1004"/>
            </w:tblGrid>
            <w:tr w:rsidR="001D2AA2" w:rsidTr="000B0D42">
              <w:trPr>
                <w:trHeight w:val="657"/>
                <w:jc w:val="center"/>
              </w:trPr>
              <w:tc>
                <w:tcPr>
                  <w:tcW w:w="2169" w:type="dxa"/>
                  <w:gridSpan w:val="2"/>
                  <w:tcBorders>
                    <w:top w:val="single" w:sz="12" w:space="0" w:color="auto"/>
                    <w:left w:val="single" w:sz="12"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项目</w:t>
                  </w:r>
                </w:p>
              </w:tc>
              <w:tc>
                <w:tcPr>
                  <w:tcW w:w="1134" w:type="dxa"/>
                  <w:tcBorders>
                    <w:top w:val="single" w:sz="12"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废水量</w:t>
                  </w:r>
                </w:p>
              </w:tc>
              <w:tc>
                <w:tcPr>
                  <w:tcW w:w="977" w:type="dxa"/>
                  <w:tcBorders>
                    <w:top w:val="single" w:sz="12"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rPr>
                    <w:t>COD</w:t>
                  </w:r>
                </w:p>
              </w:tc>
              <w:tc>
                <w:tcPr>
                  <w:tcW w:w="1007" w:type="dxa"/>
                  <w:tcBorders>
                    <w:top w:val="single" w:sz="12"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rPr>
                    <w:t>BOD</w:t>
                  </w:r>
                  <w:r>
                    <w:rPr>
                      <w:rFonts w:ascii="Times New Roman" w:hAnsi="Times New Roman"/>
                      <w:vertAlign w:val="subscript"/>
                    </w:rPr>
                    <w:t>5</w:t>
                  </w:r>
                </w:p>
              </w:tc>
              <w:tc>
                <w:tcPr>
                  <w:tcW w:w="851" w:type="dxa"/>
                  <w:tcBorders>
                    <w:top w:val="single" w:sz="12"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rPr>
                    <w:t>SS</w:t>
                  </w:r>
                </w:p>
              </w:tc>
              <w:tc>
                <w:tcPr>
                  <w:tcW w:w="935" w:type="dxa"/>
                  <w:tcBorders>
                    <w:top w:val="single" w:sz="12"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氨氮</w:t>
                  </w:r>
                </w:p>
              </w:tc>
              <w:tc>
                <w:tcPr>
                  <w:tcW w:w="1061" w:type="dxa"/>
                  <w:tcBorders>
                    <w:top w:val="single" w:sz="12" w:space="0" w:color="auto"/>
                    <w:left w:val="single" w:sz="4" w:space="0" w:color="auto"/>
                    <w:bottom w:val="single" w:sz="4" w:space="0" w:color="auto"/>
                    <w:right w:val="single" w:sz="4" w:space="0" w:color="auto"/>
                  </w:tcBorders>
                  <w:vAlign w:val="center"/>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动植物油</w:t>
                  </w:r>
                </w:p>
              </w:tc>
              <w:tc>
                <w:tcPr>
                  <w:tcW w:w="1004" w:type="dxa"/>
                  <w:tcBorders>
                    <w:top w:val="single" w:sz="12" w:space="0" w:color="auto"/>
                    <w:left w:val="single" w:sz="4" w:space="0" w:color="auto"/>
                    <w:bottom w:val="single" w:sz="4" w:space="0" w:color="auto"/>
                    <w:right w:val="single" w:sz="12"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石油类</w:t>
                  </w:r>
                </w:p>
              </w:tc>
            </w:tr>
            <w:tr w:rsidR="001D2AA2" w:rsidTr="000B0D42">
              <w:trPr>
                <w:trHeight w:val="657"/>
                <w:jc w:val="center"/>
              </w:trPr>
              <w:tc>
                <w:tcPr>
                  <w:tcW w:w="751" w:type="dxa"/>
                  <w:vMerge w:val="restart"/>
                  <w:tcBorders>
                    <w:top w:val="single" w:sz="4" w:space="0" w:color="auto"/>
                    <w:left w:val="single" w:sz="12"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产生情况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浓度</w:t>
                  </w:r>
                  <w:r>
                    <w:rPr>
                      <w:rFonts w:ascii="Times New Roman" w:hAnsi="Times New Roman"/>
                    </w:rPr>
                    <w:t>(mg/L)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rPr>
                    <w:t>/</w:t>
                  </w:r>
                </w:p>
              </w:tc>
              <w:tc>
                <w:tcPr>
                  <w:tcW w:w="977"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762.1</w:t>
                  </w:r>
                </w:p>
              </w:tc>
              <w:tc>
                <w:tcPr>
                  <w:tcW w:w="1007"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222.8</w:t>
                  </w:r>
                </w:p>
              </w:tc>
              <w:tc>
                <w:tcPr>
                  <w:tcW w:w="935"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5.2</w:t>
                  </w:r>
                </w:p>
              </w:tc>
              <w:tc>
                <w:tcPr>
                  <w:tcW w:w="1061" w:type="dxa"/>
                  <w:tcBorders>
                    <w:top w:val="single" w:sz="4" w:space="0" w:color="auto"/>
                    <w:left w:val="single" w:sz="4" w:space="0" w:color="auto"/>
                    <w:bottom w:val="single" w:sz="4" w:space="0" w:color="auto"/>
                    <w:right w:val="single" w:sz="4" w:space="0" w:color="auto"/>
                  </w:tcBorders>
                  <w:vAlign w:val="center"/>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5.7</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1.15</w:t>
                  </w:r>
                </w:p>
              </w:tc>
            </w:tr>
            <w:tr w:rsidR="001D2AA2" w:rsidTr="000B0D42">
              <w:trPr>
                <w:trHeight w:val="657"/>
                <w:jc w:val="center"/>
              </w:trPr>
              <w:tc>
                <w:tcPr>
                  <w:tcW w:w="751" w:type="dxa"/>
                  <w:vMerge/>
                  <w:tcBorders>
                    <w:top w:val="single" w:sz="4" w:space="0" w:color="auto"/>
                    <w:left w:val="single" w:sz="12" w:space="0" w:color="auto"/>
                    <w:bottom w:val="single" w:sz="4" w:space="0" w:color="auto"/>
                    <w:right w:val="single" w:sz="4" w:space="0" w:color="auto"/>
                  </w:tcBorders>
                  <w:vAlign w:val="center"/>
                  <w:hideMark/>
                </w:tcPr>
                <w:p w:rsidR="001D2AA2" w:rsidRDefault="001D2AA2" w:rsidP="000B0D42">
                  <w:pPr>
                    <w:widowContro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污染物量</w:t>
                  </w:r>
                  <w:r>
                    <w:rPr>
                      <w:rFonts w:ascii="Times New Roman" w:hAnsi="Times New Roman"/>
                    </w:rPr>
                    <w:t>(t/a)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color w:val="000000"/>
                      <w:kern w:val="0"/>
                      <w:szCs w:val="21"/>
                    </w:rPr>
                    <w:t>1740</w:t>
                  </w:r>
                </w:p>
              </w:tc>
              <w:tc>
                <w:tcPr>
                  <w:tcW w:w="977"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1.326</w:t>
                  </w:r>
                </w:p>
              </w:tc>
              <w:tc>
                <w:tcPr>
                  <w:tcW w:w="1007"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0.3876</w:t>
                  </w:r>
                </w:p>
              </w:tc>
              <w:tc>
                <w:tcPr>
                  <w:tcW w:w="935"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0.0090</w:t>
                  </w:r>
                </w:p>
              </w:tc>
              <w:tc>
                <w:tcPr>
                  <w:tcW w:w="1061" w:type="dxa"/>
                  <w:tcBorders>
                    <w:top w:val="single" w:sz="4" w:space="0" w:color="auto"/>
                    <w:left w:val="single" w:sz="4" w:space="0" w:color="auto"/>
                    <w:bottom w:val="single" w:sz="4" w:space="0" w:color="auto"/>
                    <w:right w:val="single" w:sz="4" w:space="0" w:color="auto"/>
                  </w:tcBorders>
                  <w:vAlign w:val="center"/>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0.010</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0.0020</w:t>
                  </w:r>
                </w:p>
              </w:tc>
            </w:tr>
            <w:tr w:rsidR="001D2AA2" w:rsidTr="000B0D42">
              <w:trPr>
                <w:jc w:val="center"/>
              </w:trPr>
              <w:tc>
                <w:tcPr>
                  <w:tcW w:w="751" w:type="dxa"/>
                  <w:vMerge w:val="restart"/>
                  <w:tcBorders>
                    <w:top w:val="single" w:sz="4" w:space="0" w:color="auto"/>
                    <w:left w:val="single" w:sz="12" w:space="0" w:color="auto"/>
                    <w:bottom w:val="single" w:sz="12" w:space="0" w:color="auto"/>
                    <w:right w:val="single" w:sz="4" w:space="0" w:color="auto"/>
                  </w:tcBorders>
                  <w:vAlign w:val="center"/>
                  <w:hideMark/>
                </w:tcPr>
                <w:p w:rsidR="001D2AA2" w:rsidRDefault="001D2AA2" w:rsidP="000B0D42">
                  <w:pPr>
                    <w:pStyle w:val="aa"/>
                    <w:jc w:val="center"/>
                    <w:rPr>
                      <w:rFonts w:ascii="Times New Roman" w:hAnsi="Times New Roman"/>
                    </w:rPr>
                  </w:pPr>
                  <w:r>
                    <w:rPr>
                      <w:rFonts w:ascii="Times New Roman" w:hAnsi="Times New Roman" w:hint="eastAsia"/>
                    </w:rPr>
                    <w:t>排放</w:t>
                  </w:r>
                  <w:r>
                    <w:rPr>
                      <w:rFonts w:ascii="Times New Roman" w:hAnsi="Times New Roman" w:hint="eastAsia"/>
                    </w:rPr>
                    <w:lastRenderedPageBreak/>
                    <w:t>情况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lastRenderedPageBreak/>
                    <w:t>浓度</w:t>
                  </w:r>
                  <w:r>
                    <w:rPr>
                      <w:rFonts w:ascii="Times New Roman" w:hAnsi="Times New Roman"/>
                    </w:rPr>
                    <w:t>(mg/L)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rPr>
                    <w:t>/</w:t>
                  </w:r>
                </w:p>
              </w:tc>
              <w:tc>
                <w:tcPr>
                  <w:tcW w:w="977"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0B0D42">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113.7</w:t>
                  </w:r>
                </w:p>
              </w:tc>
              <w:tc>
                <w:tcPr>
                  <w:tcW w:w="1007"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0B0D42">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0B0D42">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20.2</w:t>
                  </w:r>
                </w:p>
              </w:tc>
              <w:tc>
                <w:tcPr>
                  <w:tcW w:w="935" w:type="dxa"/>
                  <w:tcBorders>
                    <w:top w:val="single" w:sz="4" w:space="0" w:color="auto"/>
                    <w:left w:val="single" w:sz="4" w:space="0" w:color="auto"/>
                    <w:bottom w:val="single" w:sz="4" w:space="0" w:color="auto"/>
                    <w:right w:val="single" w:sz="4" w:space="0" w:color="auto"/>
                  </w:tcBorders>
                  <w:vAlign w:val="center"/>
                  <w:hideMark/>
                </w:tcPr>
                <w:p w:rsidR="001D2AA2" w:rsidRDefault="001D2AA2" w:rsidP="000B0D42">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3.5</w:t>
                  </w:r>
                </w:p>
              </w:tc>
              <w:tc>
                <w:tcPr>
                  <w:tcW w:w="1061" w:type="dxa"/>
                  <w:tcBorders>
                    <w:top w:val="single" w:sz="4" w:space="0" w:color="auto"/>
                    <w:left w:val="single" w:sz="4" w:space="0" w:color="auto"/>
                    <w:bottom w:val="single" w:sz="4" w:space="0" w:color="auto"/>
                    <w:right w:val="single" w:sz="4" w:space="0" w:color="auto"/>
                  </w:tcBorders>
                  <w:vAlign w:val="center"/>
                </w:tcPr>
                <w:p w:rsidR="001D2AA2" w:rsidRDefault="001D2AA2" w:rsidP="000B0D42">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1.1</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D2AA2" w:rsidRDefault="001D2AA2" w:rsidP="000B0D42">
                  <w:pPr>
                    <w:pStyle w:val="aa"/>
                    <w:spacing w:after="0" w:line="300" w:lineRule="auto"/>
                    <w:jc w:val="center"/>
                    <w:rPr>
                      <w:rFonts w:ascii="Times New Roman" w:hAnsi="Times New Roman"/>
                      <w:color w:val="000000"/>
                      <w:kern w:val="0"/>
                      <w:szCs w:val="21"/>
                    </w:rPr>
                  </w:pPr>
                  <w:r>
                    <w:rPr>
                      <w:rFonts w:ascii="Times New Roman" w:hAnsi="Times New Roman" w:hint="eastAsia"/>
                      <w:color w:val="000000"/>
                      <w:kern w:val="0"/>
                      <w:szCs w:val="21"/>
                    </w:rPr>
                    <w:t>0.23</w:t>
                  </w:r>
                </w:p>
              </w:tc>
            </w:tr>
            <w:tr w:rsidR="001D2AA2" w:rsidTr="000B0D42">
              <w:trPr>
                <w:jc w:val="center"/>
              </w:trPr>
              <w:tc>
                <w:tcPr>
                  <w:tcW w:w="751" w:type="dxa"/>
                  <w:vMerge/>
                  <w:tcBorders>
                    <w:top w:val="single" w:sz="4" w:space="0" w:color="auto"/>
                    <w:left w:val="single" w:sz="12" w:space="0" w:color="auto"/>
                    <w:bottom w:val="single" w:sz="12" w:space="0" w:color="auto"/>
                    <w:right w:val="single" w:sz="4" w:space="0" w:color="auto"/>
                  </w:tcBorders>
                  <w:vAlign w:val="center"/>
                  <w:hideMark/>
                </w:tcPr>
                <w:p w:rsidR="001D2AA2" w:rsidRDefault="001D2AA2" w:rsidP="000B0D42">
                  <w:pPr>
                    <w:widowControl/>
                    <w:jc w:val="center"/>
                    <w:rPr>
                      <w:rFonts w:ascii="Times New Roman" w:hAnsi="Times New Roman"/>
                    </w:rPr>
                  </w:pPr>
                </w:p>
              </w:tc>
              <w:tc>
                <w:tcPr>
                  <w:tcW w:w="1418" w:type="dxa"/>
                  <w:tcBorders>
                    <w:top w:val="single" w:sz="4" w:space="0" w:color="auto"/>
                    <w:left w:val="single" w:sz="4" w:space="0" w:color="auto"/>
                    <w:bottom w:val="single" w:sz="12"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污染物量</w:t>
                  </w:r>
                  <w:r>
                    <w:rPr>
                      <w:rFonts w:ascii="Times New Roman" w:hAnsi="Times New Roman"/>
                    </w:rPr>
                    <w:t>(t/a)</w:t>
                  </w:r>
                </w:p>
              </w:tc>
              <w:tc>
                <w:tcPr>
                  <w:tcW w:w="1134" w:type="dxa"/>
                  <w:tcBorders>
                    <w:top w:val="single" w:sz="4" w:space="0" w:color="auto"/>
                    <w:left w:val="single" w:sz="4" w:space="0" w:color="auto"/>
                    <w:bottom w:val="single" w:sz="12"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color w:val="000000"/>
                      <w:kern w:val="0"/>
                      <w:szCs w:val="21"/>
                    </w:rPr>
                    <w:t>1740</w:t>
                  </w:r>
                </w:p>
              </w:tc>
              <w:tc>
                <w:tcPr>
                  <w:tcW w:w="977" w:type="dxa"/>
                  <w:tcBorders>
                    <w:top w:val="single" w:sz="4" w:space="0" w:color="auto"/>
                    <w:left w:val="single" w:sz="4" w:space="0" w:color="auto"/>
                    <w:bottom w:val="single" w:sz="12"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0.1979</w:t>
                  </w:r>
                </w:p>
              </w:tc>
              <w:tc>
                <w:tcPr>
                  <w:tcW w:w="1007" w:type="dxa"/>
                  <w:tcBorders>
                    <w:top w:val="single" w:sz="4" w:space="0" w:color="auto"/>
                    <w:left w:val="single" w:sz="4" w:space="0" w:color="auto"/>
                    <w:bottom w:val="single" w:sz="12"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0.0162</w:t>
                  </w:r>
                </w:p>
              </w:tc>
              <w:tc>
                <w:tcPr>
                  <w:tcW w:w="851" w:type="dxa"/>
                  <w:tcBorders>
                    <w:top w:val="single" w:sz="4" w:space="0" w:color="auto"/>
                    <w:left w:val="single" w:sz="4" w:space="0" w:color="auto"/>
                    <w:bottom w:val="single" w:sz="12"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0.0351</w:t>
                  </w:r>
                </w:p>
              </w:tc>
              <w:tc>
                <w:tcPr>
                  <w:tcW w:w="935" w:type="dxa"/>
                  <w:tcBorders>
                    <w:top w:val="single" w:sz="4" w:space="0" w:color="auto"/>
                    <w:left w:val="single" w:sz="4" w:space="0" w:color="auto"/>
                    <w:bottom w:val="single" w:sz="12" w:space="0" w:color="auto"/>
                    <w:right w:val="single" w:sz="4"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0.0061</w:t>
                  </w:r>
                </w:p>
              </w:tc>
              <w:tc>
                <w:tcPr>
                  <w:tcW w:w="1061" w:type="dxa"/>
                  <w:tcBorders>
                    <w:top w:val="single" w:sz="4" w:space="0" w:color="auto"/>
                    <w:left w:val="single" w:sz="4" w:space="0" w:color="auto"/>
                    <w:bottom w:val="single" w:sz="12" w:space="0" w:color="auto"/>
                    <w:right w:val="single" w:sz="4" w:space="0" w:color="auto"/>
                  </w:tcBorders>
                  <w:vAlign w:val="center"/>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0.0020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D2AA2" w:rsidRDefault="001D2AA2" w:rsidP="00C56089">
                  <w:pPr>
                    <w:pStyle w:val="aa"/>
                    <w:spacing w:beforeLines="50" w:after="0" w:line="360" w:lineRule="auto"/>
                    <w:jc w:val="center"/>
                    <w:rPr>
                      <w:rFonts w:ascii="Times New Roman" w:hAnsi="Times New Roman"/>
                    </w:rPr>
                  </w:pPr>
                  <w:r>
                    <w:rPr>
                      <w:rFonts w:ascii="Times New Roman" w:hAnsi="Times New Roman" w:hint="eastAsia"/>
                    </w:rPr>
                    <w:t>0.0004</w:t>
                  </w:r>
                </w:p>
              </w:tc>
            </w:tr>
          </w:tbl>
          <w:p w:rsidR="00A25C68" w:rsidRDefault="00A25C68" w:rsidP="00A25C68">
            <w:pPr>
              <w:spacing w:line="360" w:lineRule="auto"/>
              <w:ind w:firstLineChars="200" w:firstLine="482"/>
              <w:rPr>
                <w:rFonts w:ascii="Times New Roman" w:hAnsi="Times New Roman"/>
                <w:b/>
                <w:sz w:val="24"/>
              </w:rPr>
            </w:pPr>
            <w:r>
              <w:rPr>
                <w:rFonts w:ascii="Times New Roman" w:hAnsi="Times New Roman" w:hint="eastAsia"/>
                <w:b/>
                <w:sz w:val="24"/>
              </w:rPr>
              <w:lastRenderedPageBreak/>
              <w:t>（</w:t>
            </w:r>
            <w:r>
              <w:rPr>
                <w:rFonts w:ascii="Times New Roman" w:hAnsi="Times New Roman"/>
                <w:b/>
                <w:sz w:val="24"/>
              </w:rPr>
              <w:t>3</w:t>
            </w:r>
            <w:r>
              <w:rPr>
                <w:rFonts w:ascii="Times New Roman" w:hAnsi="Times New Roman" w:hint="eastAsia"/>
                <w:b/>
                <w:sz w:val="24"/>
              </w:rPr>
              <w:t>）</w:t>
            </w:r>
            <w:r w:rsidR="00B51CBF">
              <w:rPr>
                <w:rFonts w:ascii="Times New Roman" w:hAnsi="Times New Roman" w:hint="eastAsia"/>
                <w:b/>
                <w:sz w:val="24"/>
              </w:rPr>
              <w:t>园区化粪池和</w:t>
            </w:r>
            <w:r>
              <w:rPr>
                <w:rFonts w:ascii="Times New Roman" w:hAnsi="Times New Roman" w:hint="eastAsia"/>
                <w:b/>
                <w:sz w:val="24"/>
              </w:rPr>
              <w:t>西安市第六污水处理厂可依托性分析</w:t>
            </w:r>
          </w:p>
          <w:p w:rsidR="003147D3" w:rsidRPr="003147D3" w:rsidRDefault="00B51CBF" w:rsidP="003147D3">
            <w:pPr>
              <w:spacing w:line="360" w:lineRule="auto"/>
              <w:ind w:firstLineChars="200" w:firstLine="480"/>
              <w:rPr>
                <w:rFonts w:ascii="Times New Roman" w:hAnsi="Times New Roman"/>
                <w:sz w:val="24"/>
                <w:lang w:val="zh-CN"/>
              </w:rPr>
            </w:pPr>
            <w:r w:rsidRPr="003147D3">
              <w:rPr>
                <w:rFonts w:ascii="Times New Roman" w:hAnsi="Times New Roman" w:hint="eastAsia"/>
                <w:sz w:val="24"/>
                <w:lang w:val="zh-CN"/>
              </w:rPr>
              <w:t>①</w:t>
            </w:r>
            <w:r w:rsidR="003147D3" w:rsidRPr="003147D3">
              <w:rPr>
                <w:rFonts w:ascii="Times New Roman" w:hAnsi="Times New Roman" w:hint="eastAsia"/>
                <w:sz w:val="24"/>
                <w:lang w:val="zh-CN"/>
              </w:rPr>
              <w:t>本项目依托沣东科技产业园</w:t>
            </w:r>
            <w:r w:rsidR="003147D3" w:rsidRPr="003147D3">
              <w:rPr>
                <w:rFonts w:ascii="Times New Roman" w:hAnsi="Times New Roman" w:hint="eastAsia"/>
                <w:sz w:val="24"/>
                <w:lang w:val="zh-CN"/>
              </w:rPr>
              <w:t>36</w:t>
            </w:r>
            <w:r w:rsidR="003147D3" w:rsidRPr="003147D3">
              <w:rPr>
                <w:rFonts w:ascii="Times New Roman" w:hAnsi="Times New Roman" w:hint="eastAsia"/>
                <w:sz w:val="24"/>
                <w:lang w:val="zh-CN"/>
              </w:rPr>
              <w:t>号楼西侧化粪池对综合废水进行处理，根据调查，该化粪池已建成并投入使用，规模为</w:t>
            </w:r>
            <w:r w:rsidR="003147D3" w:rsidRPr="003147D3">
              <w:rPr>
                <w:rFonts w:ascii="Times New Roman" w:hAnsi="Times New Roman" w:hint="eastAsia"/>
                <w:sz w:val="24"/>
                <w:lang w:val="zh-CN"/>
              </w:rPr>
              <w:t>100m</w:t>
            </w:r>
            <w:r w:rsidR="003147D3" w:rsidRPr="003147D3">
              <w:rPr>
                <w:rFonts w:ascii="Times New Roman" w:hAnsi="Times New Roman" w:hint="eastAsia"/>
                <w:sz w:val="24"/>
                <w:vertAlign w:val="superscript"/>
                <w:lang w:val="zh-CN"/>
              </w:rPr>
              <w:t>3</w:t>
            </w:r>
            <w:r w:rsidR="003147D3" w:rsidRPr="003147D3">
              <w:rPr>
                <w:rFonts w:ascii="Times New Roman" w:hAnsi="Times New Roman" w:hint="eastAsia"/>
                <w:sz w:val="24"/>
                <w:lang w:val="zh-CN"/>
              </w:rPr>
              <w:t>，现有收水量约为</w:t>
            </w:r>
            <w:r w:rsidR="003147D3" w:rsidRPr="003147D3">
              <w:rPr>
                <w:rFonts w:ascii="Times New Roman" w:hAnsi="Times New Roman" w:hint="eastAsia"/>
                <w:sz w:val="24"/>
                <w:lang w:val="zh-CN"/>
              </w:rPr>
              <w:t>50t/d</w:t>
            </w:r>
            <w:r w:rsidR="003147D3" w:rsidRPr="003147D3">
              <w:rPr>
                <w:rFonts w:ascii="Times New Roman" w:hAnsi="Times New Roman" w:hint="eastAsia"/>
                <w:sz w:val="24"/>
                <w:lang w:val="zh-CN"/>
              </w:rPr>
              <w:t>，本项目综合废水量为</w:t>
            </w:r>
            <w:r w:rsidR="003147D3" w:rsidRPr="003147D3">
              <w:rPr>
                <w:rFonts w:ascii="Times New Roman" w:hAnsi="Times New Roman" w:hint="eastAsia"/>
                <w:sz w:val="24"/>
                <w:lang w:val="zh-CN"/>
              </w:rPr>
              <w:t>5.8t/d</w:t>
            </w:r>
            <w:r w:rsidR="003147D3" w:rsidRPr="003147D3">
              <w:rPr>
                <w:rFonts w:ascii="Times New Roman" w:hAnsi="Times New Roman" w:hint="eastAsia"/>
                <w:sz w:val="24"/>
                <w:lang w:val="zh-CN"/>
              </w:rPr>
              <w:t>，</w:t>
            </w:r>
            <w:r w:rsidR="003147D3" w:rsidRPr="001330AC">
              <w:rPr>
                <w:rFonts w:ascii="Times New Roman" w:hAnsi="Times New Roman"/>
                <w:sz w:val="24"/>
                <w:lang w:val="zh-CN"/>
              </w:rPr>
              <w:t>化粪池有足够的容量接纳本项目废水，</w:t>
            </w:r>
            <w:r w:rsidR="001330AC">
              <w:rPr>
                <w:rFonts w:ascii="Times New Roman" w:hAnsi="Times New Roman"/>
                <w:sz w:val="24"/>
                <w:lang w:val="zh-CN"/>
              </w:rPr>
              <w:t>因此</w:t>
            </w:r>
            <w:r w:rsidR="001330AC">
              <w:rPr>
                <w:rFonts w:ascii="Times New Roman" w:hAnsi="Times New Roman" w:hint="eastAsia"/>
                <w:sz w:val="24"/>
                <w:lang w:val="zh-CN"/>
              </w:rPr>
              <w:t>，</w:t>
            </w:r>
            <w:r w:rsidR="003147D3" w:rsidRPr="001330AC">
              <w:rPr>
                <w:rFonts w:ascii="Times New Roman" w:hAnsi="Times New Roman"/>
                <w:sz w:val="24"/>
                <w:lang w:val="zh-CN"/>
              </w:rPr>
              <w:t>项目废水排入化粪池可行。</w:t>
            </w:r>
          </w:p>
          <w:p w:rsidR="00A25C68" w:rsidRDefault="00B51CBF" w:rsidP="00A25C68">
            <w:pPr>
              <w:spacing w:line="360" w:lineRule="auto"/>
              <w:ind w:firstLineChars="200" w:firstLine="480"/>
              <w:rPr>
                <w:rFonts w:ascii="Times New Roman" w:hAnsi="Times New Roman"/>
                <w:sz w:val="24"/>
                <w:lang w:val="zh-CN"/>
              </w:rPr>
            </w:pPr>
            <w:r>
              <w:rPr>
                <w:rFonts w:ascii="宋体" w:hAnsi="宋体" w:hint="eastAsia"/>
                <w:sz w:val="24"/>
              </w:rPr>
              <w:t>②</w:t>
            </w:r>
            <w:r w:rsidR="00A25C68">
              <w:rPr>
                <w:rFonts w:ascii="Times New Roman" w:hAnsi="Times New Roman" w:hint="eastAsia"/>
                <w:sz w:val="24"/>
                <w:lang w:val="zh-CN"/>
              </w:rPr>
              <w:t>西安市第六污水处理厂位于西安市北三环六村堡立交西北角，总占地面积</w:t>
            </w:r>
            <w:r w:rsidR="00A25C68">
              <w:rPr>
                <w:rFonts w:ascii="Times New Roman" w:hAnsi="Times New Roman"/>
                <w:sz w:val="24"/>
                <w:lang w:val="zh-CN"/>
              </w:rPr>
              <w:t>16.95</w:t>
            </w:r>
            <w:r w:rsidR="00A25C68">
              <w:rPr>
                <w:rFonts w:ascii="Times New Roman" w:hAnsi="Times New Roman" w:hint="eastAsia"/>
                <w:sz w:val="24"/>
                <w:lang w:val="zh-CN"/>
              </w:rPr>
              <w:t>公顷，该污水处理厂分两期建设，采用以</w:t>
            </w:r>
            <w:r w:rsidR="00A25C68">
              <w:rPr>
                <w:rFonts w:ascii="Times New Roman" w:hAnsi="Times New Roman"/>
                <w:sz w:val="24"/>
                <w:lang w:val="zh-CN"/>
              </w:rPr>
              <w:t>A</w:t>
            </w:r>
            <w:r w:rsidR="00A25C68">
              <w:rPr>
                <w:rFonts w:ascii="Times New Roman" w:hAnsi="Times New Roman"/>
                <w:sz w:val="24"/>
                <w:vertAlign w:val="superscript"/>
                <w:lang w:val="zh-CN"/>
              </w:rPr>
              <w:t>2</w:t>
            </w:r>
            <w:r w:rsidR="00A25C68">
              <w:rPr>
                <w:rFonts w:ascii="Times New Roman" w:hAnsi="Times New Roman"/>
                <w:sz w:val="24"/>
                <w:lang w:val="zh-CN"/>
              </w:rPr>
              <w:t>/O</w:t>
            </w:r>
            <w:r w:rsidR="00A25C68">
              <w:rPr>
                <w:rFonts w:ascii="Times New Roman" w:hAnsi="Times New Roman" w:hint="eastAsia"/>
                <w:sz w:val="24"/>
                <w:lang w:val="zh-CN"/>
              </w:rPr>
              <w:t>为主的生物处理工艺。一期工程</w:t>
            </w:r>
            <w:r w:rsidR="00A25C68">
              <w:rPr>
                <w:rFonts w:ascii="Times New Roman" w:hAnsi="Times New Roman"/>
                <w:sz w:val="24"/>
                <w:lang w:val="zh-CN"/>
              </w:rPr>
              <w:t>10×10</w:t>
            </w:r>
            <w:r w:rsidR="00A25C68">
              <w:rPr>
                <w:rFonts w:ascii="Times New Roman" w:hAnsi="Times New Roman"/>
                <w:sz w:val="24"/>
                <w:vertAlign w:val="superscript"/>
                <w:lang w:val="zh-CN"/>
              </w:rPr>
              <w:t>4</w:t>
            </w:r>
            <w:r w:rsidR="00A25C68">
              <w:rPr>
                <w:rFonts w:ascii="Times New Roman" w:hAnsi="Times New Roman"/>
                <w:sz w:val="24"/>
                <w:lang w:val="zh-CN"/>
              </w:rPr>
              <w:t>m</w:t>
            </w:r>
            <w:r w:rsidR="00A25C68">
              <w:rPr>
                <w:rFonts w:ascii="Times New Roman" w:hAnsi="Times New Roman"/>
                <w:sz w:val="24"/>
                <w:vertAlign w:val="superscript"/>
                <w:lang w:val="zh-CN"/>
              </w:rPr>
              <w:t>3</w:t>
            </w:r>
            <w:r w:rsidR="00A25C68">
              <w:rPr>
                <w:rFonts w:ascii="Times New Roman" w:hAnsi="Times New Roman"/>
                <w:sz w:val="24"/>
                <w:lang w:val="zh-CN"/>
              </w:rPr>
              <w:t>/d</w:t>
            </w:r>
            <w:r w:rsidR="00A25C68">
              <w:rPr>
                <w:rFonts w:ascii="Times New Roman" w:hAnsi="Times New Roman" w:hint="eastAsia"/>
                <w:sz w:val="24"/>
                <w:lang w:val="zh-CN"/>
              </w:rPr>
              <w:t>及二期的</w:t>
            </w:r>
            <w:r w:rsidR="00A25C68">
              <w:rPr>
                <w:rFonts w:ascii="Times New Roman" w:hAnsi="Times New Roman"/>
                <w:sz w:val="24"/>
                <w:lang w:val="zh-CN"/>
              </w:rPr>
              <w:t>5×10</w:t>
            </w:r>
            <w:r w:rsidR="00A25C68">
              <w:rPr>
                <w:rFonts w:ascii="Times New Roman" w:hAnsi="Times New Roman"/>
                <w:sz w:val="24"/>
                <w:vertAlign w:val="superscript"/>
                <w:lang w:val="zh-CN"/>
              </w:rPr>
              <w:t>4</w:t>
            </w:r>
            <w:r w:rsidR="00A25C68">
              <w:rPr>
                <w:rFonts w:ascii="Times New Roman" w:hAnsi="Times New Roman"/>
                <w:sz w:val="24"/>
                <w:lang w:val="zh-CN"/>
              </w:rPr>
              <w:t>m</w:t>
            </w:r>
            <w:r w:rsidR="00A25C68">
              <w:rPr>
                <w:rFonts w:ascii="Times New Roman" w:hAnsi="Times New Roman"/>
                <w:sz w:val="24"/>
                <w:vertAlign w:val="superscript"/>
                <w:lang w:val="zh-CN"/>
              </w:rPr>
              <w:t>3</w:t>
            </w:r>
            <w:r w:rsidR="00A25C68">
              <w:rPr>
                <w:rFonts w:ascii="Times New Roman" w:hAnsi="Times New Roman"/>
                <w:sz w:val="24"/>
                <w:lang w:val="zh-CN"/>
              </w:rPr>
              <w:t>/d</w:t>
            </w:r>
            <w:r w:rsidR="00A25C68">
              <w:rPr>
                <w:rFonts w:ascii="Times New Roman" w:hAnsi="Times New Roman" w:hint="eastAsia"/>
                <w:sz w:val="24"/>
                <w:lang w:val="zh-CN"/>
              </w:rPr>
              <w:t>工程于</w:t>
            </w:r>
            <w:r w:rsidR="00A25C68">
              <w:rPr>
                <w:rFonts w:ascii="Times New Roman" w:hAnsi="Times New Roman"/>
                <w:sz w:val="24"/>
                <w:lang w:val="zh-CN"/>
              </w:rPr>
              <w:t>2016</w:t>
            </w:r>
            <w:r w:rsidR="00A25C68">
              <w:rPr>
                <w:rFonts w:ascii="Times New Roman" w:hAnsi="Times New Roman" w:hint="eastAsia"/>
                <w:sz w:val="24"/>
                <w:lang w:val="zh-CN"/>
              </w:rPr>
              <w:t>年</w:t>
            </w:r>
            <w:r w:rsidR="00A25C68">
              <w:rPr>
                <w:rFonts w:ascii="Times New Roman" w:hAnsi="Times New Roman"/>
                <w:sz w:val="24"/>
                <w:lang w:val="zh-CN"/>
              </w:rPr>
              <w:t>8</w:t>
            </w:r>
            <w:r w:rsidR="00A25C68">
              <w:rPr>
                <w:rFonts w:ascii="Times New Roman" w:hAnsi="Times New Roman" w:hint="eastAsia"/>
                <w:sz w:val="24"/>
                <w:lang w:val="zh-CN"/>
              </w:rPr>
              <w:t>月进行验收，并于</w:t>
            </w:r>
            <w:r w:rsidR="00A25C68">
              <w:rPr>
                <w:rFonts w:ascii="Times New Roman" w:hAnsi="Times New Roman"/>
                <w:sz w:val="24"/>
                <w:lang w:val="zh-CN"/>
              </w:rPr>
              <w:t>2016</w:t>
            </w:r>
            <w:r w:rsidR="00A25C68">
              <w:rPr>
                <w:rFonts w:ascii="Times New Roman" w:hAnsi="Times New Roman" w:hint="eastAsia"/>
                <w:sz w:val="24"/>
                <w:lang w:val="zh-CN"/>
              </w:rPr>
              <w:t>年</w:t>
            </w:r>
            <w:r w:rsidR="00A25C68">
              <w:rPr>
                <w:rFonts w:ascii="Times New Roman" w:hAnsi="Times New Roman"/>
                <w:sz w:val="24"/>
                <w:lang w:val="zh-CN"/>
              </w:rPr>
              <w:t>10</w:t>
            </w:r>
            <w:r w:rsidR="00A25C68">
              <w:rPr>
                <w:rFonts w:ascii="Times New Roman" w:hAnsi="Times New Roman" w:hint="eastAsia"/>
                <w:sz w:val="24"/>
                <w:lang w:val="zh-CN"/>
              </w:rPr>
              <w:t>月</w:t>
            </w:r>
            <w:r w:rsidR="00A25C68">
              <w:rPr>
                <w:rFonts w:ascii="Times New Roman" w:hAnsi="Times New Roman"/>
                <w:sz w:val="24"/>
                <w:lang w:val="zh-CN"/>
              </w:rPr>
              <w:t>28</w:t>
            </w:r>
            <w:r w:rsidR="00A25C68">
              <w:rPr>
                <w:rFonts w:ascii="Times New Roman" w:hAnsi="Times New Roman" w:hint="eastAsia"/>
                <w:sz w:val="24"/>
                <w:lang w:val="zh-CN"/>
              </w:rPr>
              <w:t>日取得西安市环境保护局沣渭新区分局关于西安市污水处理有限责任公司西安市第六污水处理厂工程（</w:t>
            </w:r>
            <w:r w:rsidR="00A25C68">
              <w:rPr>
                <w:rFonts w:ascii="Times New Roman" w:hAnsi="Times New Roman"/>
                <w:sz w:val="24"/>
                <w:lang w:val="zh-CN"/>
              </w:rPr>
              <w:t>15</w:t>
            </w:r>
            <w:r w:rsidR="00A25C68">
              <w:rPr>
                <w:rFonts w:ascii="Times New Roman" w:hAnsi="Times New Roman" w:hint="eastAsia"/>
                <w:sz w:val="24"/>
                <w:lang w:val="zh-CN"/>
              </w:rPr>
              <w:t>万吨</w:t>
            </w:r>
            <w:r w:rsidR="00A25C68">
              <w:rPr>
                <w:rFonts w:ascii="Times New Roman" w:hAnsi="Times New Roman"/>
                <w:sz w:val="24"/>
                <w:lang w:val="zh-CN"/>
              </w:rPr>
              <w:t>/</w:t>
            </w:r>
            <w:r w:rsidR="00A25C68">
              <w:rPr>
                <w:rFonts w:ascii="Times New Roman" w:hAnsi="Times New Roman" w:hint="eastAsia"/>
                <w:sz w:val="24"/>
                <w:lang w:val="zh-CN"/>
              </w:rPr>
              <w:t>天处理规模）竣工环保验收的批复（市环沣渭验</w:t>
            </w:r>
            <w:r w:rsidR="00A25C68">
              <w:rPr>
                <w:rFonts w:ascii="Times New Roman" w:hAnsi="Times New Roman"/>
                <w:sz w:val="24"/>
                <w:lang w:val="zh-CN"/>
              </w:rPr>
              <w:t>[2016]10</w:t>
            </w:r>
            <w:r w:rsidR="00A25C68">
              <w:rPr>
                <w:rFonts w:ascii="Times New Roman" w:hAnsi="Times New Roman" w:hint="eastAsia"/>
                <w:sz w:val="24"/>
                <w:lang w:val="zh-CN"/>
              </w:rPr>
              <w:t>号）。二期工程剩余</w:t>
            </w:r>
            <w:r w:rsidR="00A25C68">
              <w:rPr>
                <w:rFonts w:ascii="Times New Roman" w:hAnsi="Times New Roman"/>
                <w:sz w:val="24"/>
                <w:lang w:val="zh-CN"/>
              </w:rPr>
              <w:t>5×10</w:t>
            </w:r>
            <w:r w:rsidR="00A25C68">
              <w:rPr>
                <w:rFonts w:ascii="Times New Roman" w:hAnsi="Times New Roman"/>
                <w:sz w:val="24"/>
                <w:vertAlign w:val="superscript"/>
                <w:lang w:val="zh-CN"/>
              </w:rPr>
              <w:t>4</w:t>
            </w:r>
            <w:r w:rsidR="00A25C68">
              <w:rPr>
                <w:rFonts w:ascii="Times New Roman" w:hAnsi="Times New Roman"/>
                <w:sz w:val="24"/>
                <w:lang w:val="zh-CN"/>
              </w:rPr>
              <w:t>m</w:t>
            </w:r>
            <w:r w:rsidR="00A25C68">
              <w:rPr>
                <w:rFonts w:ascii="Times New Roman" w:hAnsi="Times New Roman"/>
                <w:sz w:val="24"/>
                <w:vertAlign w:val="superscript"/>
                <w:lang w:val="zh-CN"/>
              </w:rPr>
              <w:t>3</w:t>
            </w:r>
            <w:r w:rsidR="00A25C68">
              <w:rPr>
                <w:rFonts w:ascii="Times New Roman" w:hAnsi="Times New Roman"/>
                <w:sz w:val="24"/>
                <w:lang w:val="zh-CN"/>
              </w:rPr>
              <w:t xml:space="preserve">/d </w:t>
            </w:r>
            <w:r w:rsidR="00A25C68">
              <w:rPr>
                <w:rFonts w:ascii="Times New Roman" w:hAnsi="Times New Roman" w:hint="eastAsia"/>
                <w:sz w:val="24"/>
                <w:lang w:val="zh-CN"/>
              </w:rPr>
              <w:t>已建成并完成调试，于</w:t>
            </w:r>
            <w:r w:rsidR="00A25C68">
              <w:rPr>
                <w:rFonts w:ascii="Times New Roman" w:hAnsi="Times New Roman"/>
                <w:sz w:val="24"/>
                <w:lang w:val="zh-CN"/>
              </w:rPr>
              <w:t>2018</w:t>
            </w:r>
            <w:r w:rsidR="00A25C68">
              <w:rPr>
                <w:rFonts w:ascii="Times New Roman" w:hAnsi="Times New Roman" w:hint="eastAsia"/>
                <w:sz w:val="24"/>
                <w:lang w:val="zh-CN"/>
              </w:rPr>
              <w:t>年</w:t>
            </w:r>
            <w:r w:rsidR="00A25C68">
              <w:rPr>
                <w:rFonts w:ascii="Times New Roman" w:hAnsi="Times New Roman"/>
                <w:sz w:val="24"/>
                <w:lang w:val="zh-CN"/>
              </w:rPr>
              <w:t>4</w:t>
            </w:r>
            <w:r w:rsidR="00A25C68">
              <w:rPr>
                <w:rFonts w:ascii="Times New Roman" w:hAnsi="Times New Roman" w:hint="eastAsia"/>
                <w:sz w:val="24"/>
                <w:lang w:val="zh-CN"/>
              </w:rPr>
              <w:t>月完成竣工环保验收并全部正式投入使用。处理后的污水满足《城镇污水处理厂污染物排放标准》（</w:t>
            </w:r>
            <w:r w:rsidR="00A25C68">
              <w:rPr>
                <w:rFonts w:ascii="Times New Roman" w:hAnsi="Times New Roman"/>
                <w:sz w:val="24"/>
                <w:lang w:val="zh-CN"/>
              </w:rPr>
              <w:t>GB18918-2002</w:t>
            </w:r>
            <w:r w:rsidR="00A25C68">
              <w:rPr>
                <w:rFonts w:ascii="Times New Roman" w:hAnsi="Times New Roman" w:hint="eastAsia"/>
                <w:sz w:val="24"/>
                <w:lang w:val="zh-CN"/>
              </w:rPr>
              <w:t>）中一级标准</w:t>
            </w:r>
            <w:r w:rsidR="00A25C68">
              <w:rPr>
                <w:rFonts w:ascii="Times New Roman" w:hAnsi="Times New Roman"/>
                <w:sz w:val="24"/>
                <w:lang w:val="zh-CN"/>
              </w:rPr>
              <w:t xml:space="preserve"> A </w:t>
            </w:r>
            <w:r w:rsidR="00A25C68">
              <w:rPr>
                <w:rFonts w:ascii="Times New Roman" w:hAnsi="Times New Roman" w:hint="eastAsia"/>
                <w:sz w:val="24"/>
                <w:lang w:val="zh-CN"/>
              </w:rPr>
              <w:t>标准。</w:t>
            </w:r>
          </w:p>
          <w:p w:rsidR="00A25C68" w:rsidRDefault="00A25C68" w:rsidP="00A25C68">
            <w:pPr>
              <w:spacing w:line="360" w:lineRule="auto"/>
              <w:ind w:firstLineChars="250" w:firstLine="600"/>
              <w:rPr>
                <w:rFonts w:ascii="Times New Roman" w:hAnsi="Times New Roman"/>
                <w:sz w:val="24"/>
              </w:rPr>
            </w:pPr>
            <w:r>
              <w:rPr>
                <w:rFonts w:ascii="Times New Roman" w:hAnsi="Times New Roman" w:hint="eastAsia"/>
                <w:sz w:val="24"/>
              </w:rPr>
              <w:t>本项目外排废水量约为</w:t>
            </w:r>
            <w:r w:rsidR="009A0917">
              <w:rPr>
                <w:rFonts w:ascii="Times New Roman" w:hAnsi="Times New Roman" w:hint="eastAsia"/>
                <w:sz w:val="24"/>
              </w:rPr>
              <w:t>5.8</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hint="eastAsia"/>
                <w:sz w:val="24"/>
              </w:rPr>
              <w:t>，仅占污水处理厂现有日处理量的</w:t>
            </w:r>
            <w:r>
              <w:rPr>
                <w:rFonts w:ascii="Times New Roman" w:hAnsi="Times New Roman"/>
                <w:sz w:val="24"/>
              </w:rPr>
              <w:t>0.0</w:t>
            </w:r>
            <w:r w:rsidR="009A0917">
              <w:rPr>
                <w:rFonts w:ascii="Times New Roman" w:hAnsi="Times New Roman" w:hint="eastAsia"/>
                <w:sz w:val="24"/>
              </w:rPr>
              <w:t>0</w:t>
            </w:r>
            <w:r w:rsidR="0068075F">
              <w:rPr>
                <w:rFonts w:ascii="Times New Roman" w:hAnsi="Times New Roman" w:hint="eastAsia"/>
                <w:sz w:val="24"/>
              </w:rPr>
              <w:t>29</w:t>
            </w:r>
            <w:r>
              <w:rPr>
                <w:rFonts w:ascii="Times New Roman" w:hAnsi="Times New Roman"/>
                <w:sz w:val="24"/>
              </w:rPr>
              <w:t>%</w:t>
            </w:r>
            <w:r>
              <w:rPr>
                <w:rFonts w:ascii="Times New Roman" w:hAnsi="Times New Roman" w:hint="eastAsia"/>
                <w:sz w:val="24"/>
              </w:rPr>
              <w:t>。从处理能力上分析，西安市第六污水处理厂可接受本项目全部外排废水。</w:t>
            </w:r>
          </w:p>
          <w:p w:rsidR="00A25C68" w:rsidRDefault="00A25C68" w:rsidP="00A25C68">
            <w:pPr>
              <w:spacing w:line="360" w:lineRule="auto"/>
              <w:ind w:firstLineChars="200" w:firstLine="480"/>
              <w:rPr>
                <w:rFonts w:ascii="Times New Roman" w:hAnsi="Times New Roman"/>
                <w:sz w:val="24"/>
              </w:rPr>
            </w:pPr>
            <w:r>
              <w:rPr>
                <w:rFonts w:ascii="Times New Roman" w:hAnsi="Times New Roman" w:hint="eastAsia"/>
                <w:sz w:val="24"/>
              </w:rPr>
              <w:t>故本项目外排废水不会对西安市第六污水处理厂的水质、水量及处理能力造成较大影响，因此，本项目排放废水进入该污水处理厂是可行的。</w:t>
            </w:r>
          </w:p>
          <w:p w:rsidR="0075296D" w:rsidRDefault="00A25C68" w:rsidP="00A25C68">
            <w:pPr>
              <w:spacing w:line="360" w:lineRule="auto"/>
              <w:ind w:firstLineChars="200" w:firstLine="480"/>
              <w:rPr>
                <w:rFonts w:ascii="Times New Roman" w:hAnsi="Times New Roman"/>
                <w:sz w:val="24"/>
              </w:rPr>
            </w:pPr>
            <w:r>
              <w:rPr>
                <w:rFonts w:ascii="Times New Roman" w:hAnsi="Times New Roman" w:hint="eastAsia"/>
                <w:sz w:val="24"/>
              </w:rPr>
              <w:t>综上，本项目废水环保措施可行，不会对区域水环境造成影响。</w:t>
            </w:r>
          </w:p>
          <w:p w:rsidR="00A61795" w:rsidRDefault="00A61795" w:rsidP="00A61795">
            <w:pPr>
              <w:spacing w:line="360" w:lineRule="auto"/>
              <w:ind w:firstLineChars="200" w:firstLine="482"/>
              <w:rPr>
                <w:rFonts w:ascii="Times New Roman" w:hAnsi="Times New Roman"/>
                <w:sz w:val="24"/>
                <w:lang w:val="zh-CN"/>
              </w:rPr>
            </w:pPr>
            <w:r w:rsidRPr="001832D0">
              <w:rPr>
                <w:rFonts w:ascii="Times New Roman" w:hAnsi="Times New Roman"/>
                <w:b/>
                <w:kern w:val="0"/>
                <w:sz w:val="24"/>
              </w:rPr>
              <w:t>3</w:t>
            </w:r>
            <w:r w:rsidRPr="001832D0">
              <w:rPr>
                <w:rFonts w:ascii="Times New Roman" w:hAnsi="Times New Roman" w:hint="eastAsia"/>
                <w:b/>
                <w:kern w:val="0"/>
                <w:sz w:val="24"/>
              </w:rPr>
              <w:t>、噪声环境影响分析</w:t>
            </w:r>
          </w:p>
          <w:p w:rsidR="00A25C68" w:rsidRDefault="00A25C68" w:rsidP="00A25C68">
            <w:pPr>
              <w:spacing w:line="360" w:lineRule="auto"/>
              <w:ind w:firstLineChars="200" w:firstLine="480"/>
              <w:jc w:val="left"/>
              <w:rPr>
                <w:rFonts w:ascii="Times New Roman" w:hAnsi="Times New Roman"/>
                <w:sz w:val="24"/>
              </w:rPr>
            </w:pPr>
            <w:r>
              <w:rPr>
                <w:rFonts w:ascii="Times New Roman" w:hAnsi="Times New Roman" w:hint="eastAsia"/>
                <w:sz w:val="24"/>
              </w:rPr>
              <w:t>本项目产生的噪声主要为各设备</w:t>
            </w:r>
            <w:r w:rsidR="009C5F86">
              <w:rPr>
                <w:rFonts w:ascii="Times New Roman" w:hAnsi="Times New Roman" w:hint="eastAsia"/>
                <w:sz w:val="24"/>
              </w:rPr>
              <w:t>及污水处理站</w:t>
            </w:r>
            <w:r w:rsidR="00DB54D9">
              <w:rPr>
                <w:rFonts w:ascii="Times New Roman" w:hAnsi="Times New Roman" w:hint="eastAsia"/>
                <w:sz w:val="24"/>
              </w:rPr>
              <w:t>风机</w:t>
            </w:r>
            <w:r w:rsidR="009C5F86">
              <w:rPr>
                <w:rFonts w:ascii="Times New Roman" w:hAnsi="Times New Roman" w:hint="eastAsia"/>
                <w:sz w:val="24"/>
              </w:rPr>
              <w:t>等运行</w:t>
            </w:r>
            <w:r>
              <w:rPr>
                <w:rFonts w:ascii="Times New Roman" w:hAnsi="Times New Roman" w:hint="eastAsia"/>
                <w:sz w:val="24"/>
              </w:rPr>
              <w:t>产生的设备噪声，主要噪声源均位于室内。</w:t>
            </w:r>
          </w:p>
          <w:p w:rsidR="00A25C68" w:rsidRDefault="00A25C68" w:rsidP="00A25C68">
            <w:pPr>
              <w:pStyle w:val="Style15"/>
              <w:spacing w:line="360" w:lineRule="auto"/>
              <w:ind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）噪声源强</w:t>
            </w:r>
          </w:p>
          <w:p w:rsidR="00A25C68" w:rsidRDefault="00A25C68" w:rsidP="00A25C68">
            <w:pPr>
              <w:adjustRightInd w:val="0"/>
              <w:snapToGrid w:val="0"/>
              <w:spacing w:line="480" w:lineRule="exact"/>
              <w:ind w:firstLine="482"/>
              <w:jc w:val="center"/>
              <w:rPr>
                <w:rFonts w:ascii="Times New Roman" w:hAnsi="Times New Roman"/>
                <w:sz w:val="24"/>
              </w:rPr>
            </w:pPr>
            <w:r>
              <w:rPr>
                <w:rFonts w:ascii="Times New Roman" w:hAnsi="Times New Roman" w:hint="eastAsia"/>
                <w:b/>
                <w:sz w:val="24"/>
              </w:rPr>
              <w:t>表</w:t>
            </w:r>
            <w:r w:rsidR="00B65305">
              <w:rPr>
                <w:rFonts w:ascii="Times New Roman" w:hAnsi="Times New Roman" w:hint="eastAsia"/>
                <w:b/>
                <w:sz w:val="24"/>
              </w:rPr>
              <w:t>2</w:t>
            </w:r>
            <w:r w:rsidR="00E13590">
              <w:rPr>
                <w:rFonts w:ascii="Times New Roman" w:hAnsi="Times New Roman" w:hint="eastAsia"/>
                <w:b/>
                <w:sz w:val="24"/>
              </w:rPr>
              <w:t>4</w:t>
            </w:r>
            <w:r>
              <w:rPr>
                <w:rFonts w:ascii="Times New Roman" w:hAnsi="Times New Roman"/>
                <w:b/>
                <w:sz w:val="24"/>
              </w:rPr>
              <w:t xml:space="preserve">  </w:t>
            </w:r>
            <w:r>
              <w:rPr>
                <w:rFonts w:ascii="Times New Roman" w:hAnsi="Times New Roman" w:hint="eastAsia"/>
                <w:b/>
                <w:sz w:val="24"/>
              </w:rPr>
              <w:t>项目噪声源强表</w:t>
            </w:r>
          </w:p>
          <w:tbl>
            <w:tblPr>
              <w:tblW w:w="89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85"/>
              <w:gridCol w:w="1276"/>
              <w:gridCol w:w="1017"/>
              <w:gridCol w:w="1094"/>
              <w:gridCol w:w="1126"/>
              <w:gridCol w:w="1054"/>
              <w:gridCol w:w="1096"/>
            </w:tblGrid>
            <w:tr w:rsidR="00A25C68" w:rsidTr="001A48C6">
              <w:trPr>
                <w:trHeight w:val="343"/>
                <w:jc w:val="center"/>
              </w:trPr>
              <w:tc>
                <w:tcPr>
                  <w:tcW w:w="2285" w:type="dxa"/>
                  <w:vMerge w:val="restart"/>
                  <w:tcBorders>
                    <w:top w:val="single" w:sz="12" w:space="0" w:color="auto"/>
                    <w:left w:val="single" w:sz="12" w:space="0" w:color="auto"/>
                    <w:bottom w:val="single" w:sz="4" w:space="0" w:color="auto"/>
                    <w:right w:val="single" w:sz="4"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szCs w:val="21"/>
                    </w:rPr>
                    <w:t>噪声源</w:t>
                  </w:r>
                </w:p>
              </w:tc>
              <w:tc>
                <w:tcPr>
                  <w:tcW w:w="1276" w:type="dxa"/>
                  <w:vMerge w:val="restart"/>
                  <w:tcBorders>
                    <w:top w:val="single" w:sz="12" w:space="0" w:color="auto"/>
                    <w:left w:val="single" w:sz="4" w:space="0" w:color="auto"/>
                    <w:bottom w:val="single" w:sz="4" w:space="0" w:color="auto"/>
                    <w:right w:val="single" w:sz="4"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szCs w:val="21"/>
                    </w:rPr>
                    <w:t>声压级</w:t>
                  </w:r>
                </w:p>
                <w:p w:rsidR="00A25C68" w:rsidRDefault="00A25C68">
                  <w:pPr>
                    <w:pStyle w:val="Style15"/>
                    <w:ind w:firstLineChars="0" w:firstLine="0"/>
                    <w:jc w:val="center"/>
                    <w:rPr>
                      <w:rFonts w:ascii="Times New Roman" w:hAnsi="Times New Roman"/>
                    </w:rPr>
                  </w:pPr>
                  <w:r>
                    <w:rPr>
                      <w:rFonts w:ascii="Times New Roman" w:hAnsi="Times New Roman" w:hint="eastAsia"/>
                    </w:rPr>
                    <w:t>（</w:t>
                  </w:r>
                  <w:r>
                    <w:rPr>
                      <w:rFonts w:ascii="Times New Roman" w:hAnsi="Times New Roman"/>
                    </w:rPr>
                    <w:t>dB(A)</w:t>
                  </w:r>
                  <w:r>
                    <w:rPr>
                      <w:rFonts w:ascii="Times New Roman" w:hAnsi="Times New Roman" w:hint="eastAsia"/>
                    </w:rPr>
                    <w:t>）</w:t>
                  </w:r>
                </w:p>
              </w:tc>
              <w:tc>
                <w:tcPr>
                  <w:tcW w:w="1017" w:type="dxa"/>
                  <w:vMerge w:val="restart"/>
                  <w:tcBorders>
                    <w:top w:val="single" w:sz="12" w:space="0" w:color="auto"/>
                    <w:left w:val="single" w:sz="4" w:space="0" w:color="auto"/>
                    <w:bottom w:val="single" w:sz="4" w:space="0" w:color="auto"/>
                    <w:right w:val="single" w:sz="4"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szCs w:val="21"/>
                    </w:rPr>
                    <w:t>数量</w:t>
                  </w:r>
                </w:p>
              </w:tc>
              <w:tc>
                <w:tcPr>
                  <w:tcW w:w="4370" w:type="dxa"/>
                  <w:gridSpan w:val="4"/>
                  <w:tcBorders>
                    <w:top w:val="single" w:sz="12" w:space="0" w:color="auto"/>
                    <w:left w:val="single" w:sz="4" w:space="0" w:color="auto"/>
                    <w:bottom w:val="single" w:sz="4" w:space="0" w:color="auto"/>
                    <w:right w:val="single" w:sz="12"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kern w:val="0"/>
                      <w:szCs w:val="21"/>
                    </w:rPr>
                    <w:t>距厂界距离（</w:t>
                  </w:r>
                  <w:r>
                    <w:rPr>
                      <w:rFonts w:ascii="Times New Roman" w:hAnsi="Times New Roman"/>
                      <w:b/>
                      <w:bCs/>
                      <w:kern w:val="0"/>
                      <w:szCs w:val="21"/>
                    </w:rPr>
                    <w:t>m</w:t>
                  </w:r>
                  <w:r>
                    <w:rPr>
                      <w:rFonts w:ascii="Times New Roman" w:hAnsi="Times New Roman" w:hint="eastAsia"/>
                      <w:b/>
                      <w:bCs/>
                      <w:kern w:val="0"/>
                      <w:szCs w:val="21"/>
                    </w:rPr>
                    <w:t>）</w:t>
                  </w:r>
                </w:p>
              </w:tc>
            </w:tr>
            <w:tr w:rsidR="00A25C68" w:rsidTr="001A48C6">
              <w:trPr>
                <w:trHeight w:val="241"/>
                <w:jc w:val="center"/>
              </w:trPr>
              <w:tc>
                <w:tcPr>
                  <w:tcW w:w="2285" w:type="dxa"/>
                  <w:vMerge/>
                  <w:tcBorders>
                    <w:top w:val="single" w:sz="12" w:space="0" w:color="auto"/>
                    <w:left w:val="single" w:sz="12" w:space="0" w:color="auto"/>
                    <w:bottom w:val="single" w:sz="4" w:space="0" w:color="auto"/>
                    <w:right w:val="single" w:sz="4" w:space="0" w:color="auto"/>
                  </w:tcBorders>
                  <w:vAlign w:val="center"/>
                  <w:hideMark/>
                </w:tcPr>
                <w:p w:rsidR="00A25C68" w:rsidRDefault="00A25C68">
                  <w:pPr>
                    <w:widowControl/>
                    <w:jc w:val="left"/>
                    <w:rPr>
                      <w:rFonts w:ascii="Times New Roman" w:hAnsi="Times New Roman"/>
                      <w:b/>
                      <w:bCs/>
                      <w:szCs w:val="21"/>
                    </w:rPr>
                  </w:pPr>
                </w:p>
              </w:tc>
              <w:tc>
                <w:tcPr>
                  <w:tcW w:w="1276" w:type="dxa"/>
                  <w:vMerge/>
                  <w:tcBorders>
                    <w:top w:val="single" w:sz="12" w:space="0" w:color="auto"/>
                    <w:left w:val="single" w:sz="4" w:space="0" w:color="auto"/>
                    <w:bottom w:val="single" w:sz="4" w:space="0" w:color="auto"/>
                    <w:right w:val="single" w:sz="4" w:space="0" w:color="auto"/>
                  </w:tcBorders>
                  <w:vAlign w:val="center"/>
                  <w:hideMark/>
                </w:tcPr>
                <w:p w:rsidR="00A25C68" w:rsidRDefault="00A25C68">
                  <w:pPr>
                    <w:widowControl/>
                    <w:jc w:val="left"/>
                    <w:rPr>
                      <w:rFonts w:ascii="Times New Roman" w:hAnsi="Times New Roman"/>
                    </w:rPr>
                  </w:pPr>
                </w:p>
              </w:tc>
              <w:tc>
                <w:tcPr>
                  <w:tcW w:w="1017" w:type="dxa"/>
                  <w:vMerge/>
                  <w:tcBorders>
                    <w:top w:val="single" w:sz="12" w:space="0" w:color="auto"/>
                    <w:left w:val="single" w:sz="4" w:space="0" w:color="auto"/>
                    <w:bottom w:val="single" w:sz="4" w:space="0" w:color="auto"/>
                    <w:right w:val="single" w:sz="4" w:space="0" w:color="auto"/>
                  </w:tcBorders>
                  <w:vAlign w:val="center"/>
                  <w:hideMark/>
                </w:tcPr>
                <w:p w:rsidR="00A25C68" w:rsidRDefault="00A25C68">
                  <w:pPr>
                    <w:widowControl/>
                    <w:jc w:val="left"/>
                    <w:rPr>
                      <w:rFonts w:ascii="Times New Roman" w:hAnsi="Times New Roman"/>
                      <w:b/>
                      <w:bCs/>
                      <w:szCs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kern w:val="0"/>
                      <w:szCs w:val="21"/>
                    </w:rPr>
                    <w:t>东厂界</w:t>
                  </w:r>
                </w:p>
              </w:tc>
              <w:tc>
                <w:tcPr>
                  <w:tcW w:w="1126" w:type="dxa"/>
                  <w:tcBorders>
                    <w:top w:val="single" w:sz="4" w:space="0" w:color="auto"/>
                    <w:left w:val="single" w:sz="4" w:space="0" w:color="auto"/>
                    <w:bottom w:val="single" w:sz="4" w:space="0" w:color="auto"/>
                    <w:right w:val="single" w:sz="4"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kern w:val="0"/>
                      <w:szCs w:val="21"/>
                    </w:rPr>
                    <w:t>南厂界</w:t>
                  </w:r>
                </w:p>
              </w:tc>
              <w:tc>
                <w:tcPr>
                  <w:tcW w:w="1054" w:type="dxa"/>
                  <w:tcBorders>
                    <w:top w:val="single" w:sz="4" w:space="0" w:color="auto"/>
                    <w:left w:val="single" w:sz="4" w:space="0" w:color="auto"/>
                    <w:bottom w:val="single" w:sz="4" w:space="0" w:color="auto"/>
                    <w:right w:val="single" w:sz="4"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kern w:val="0"/>
                      <w:szCs w:val="21"/>
                    </w:rPr>
                    <w:t>西厂界</w:t>
                  </w:r>
                </w:p>
              </w:tc>
              <w:tc>
                <w:tcPr>
                  <w:tcW w:w="1096" w:type="dxa"/>
                  <w:tcBorders>
                    <w:top w:val="single" w:sz="4" w:space="0" w:color="auto"/>
                    <w:left w:val="single" w:sz="4" w:space="0" w:color="auto"/>
                    <w:bottom w:val="single" w:sz="4" w:space="0" w:color="auto"/>
                    <w:right w:val="single" w:sz="12" w:space="0" w:color="auto"/>
                  </w:tcBorders>
                  <w:vAlign w:val="center"/>
                  <w:hideMark/>
                </w:tcPr>
                <w:p w:rsidR="00A25C68" w:rsidRDefault="00A25C68">
                  <w:pPr>
                    <w:spacing w:line="360" w:lineRule="auto"/>
                    <w:jc w:val="center"/>
                    <w:textAlignment w:val="baseline"/>
                    <w:rPr>
                      <w:rFonts w:ascii="Times New Roman" w:hAnsi="Times New Roman"/>
                      <w:b/>
                      <w:bCs/>
                      <w:szCs w:val="21"/>
                    </w:rPr>
                  </w:pPr>
                  <w:r>
                    <w:rPr>
                      <w:rFonts w:ascii="Times New Roman" w:hAnsi="Times New Roman" w:hint="eastAsia"/>
                      <w:b/>
                      <w:bCs/>
                      <w:kern w:val="0"/>
                      <w:szCs w:val="21"/>
                    </w:rPr>
                    <w:t>北厂界</w:t>
                  </w:r>
                </w:p>
              </w:tc>
            </w:tr>
            <w:tr w:rsidR="006D0ECB" w:rsidTr="000B0D42">
              <w:trPr>
                <w:trHeight w:hRule="exact" w:val="420"/>
                <w:jc w:val="center"/>
              </w:trPr>
              <w:tc>
                <w:tcPr>
                  <w:tcW w:w="2285" w:type="dxa"/>
                  <w:tcBorders>
                    <w:top w:val="single" w:sz="4" w:space="0" w:color="auto"/>
                    <w:left w:val="single" w:sz="12" w:space="0" w:color="auto"/>
                    <w:bottom w:val="single" w:sz="4" w:space="0" w:color="auto"/>
                    <w:right w:val="single" w:sz="4" w:space="0" w:color="auto"/>
                  </w:tcBorders>
                  <w:vAlign w:val="center"/>
                  <w:hideMark/>
                </w:tcPr>
                <w:p w:rsidR="006D0ECB" w:rsidRPr="00D27EE7" w:rsidRDefault="006D0ECB" w:rsidP="000B0D42">
                  <w:pPr>
                    <w:spacing w:line="360" w:lineRule="auto"/>
                    <w:jc w:val="center"/>
                    <w:textAlignment w:val="baseline"/>
                    <w:rPr>
                      <w:rFonts w:ascii="Times New Roman" w:hAnsi="Times New Roman"/>
                      <w:bCs/>
                      <w:szCs w:val="21"/>
                    </w:rPr>
                  </w:pPr>
                  <w:r w:rsidRPr="00D27EE7">
                    <w:rPr>
                      <w:rFonts w:ascii="Times New Roman" w:hAnsi="Times New Roman" w:hint="eastAsia"/>
                      <w:bCs/>
                      <w:szCs w:val="21"/>
                    </w:rPr>
                    <w:t>万能粉碎机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80</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2</w:t>
                  </w:r>
                </w:p>
              </w:tc>
              <w:tc>
                <w:tcPr>
                  <w:tcW w:w="1094" w:type="dxa"/>
                  <w:tcBorders>
                    <w:top w:val="single" w:sz="4" w:space="0" w:color="auto"/>
                    <w:left w:val="single" w:sz="4" w:space="0" w:color="auto"/>
                    <w:bottom w:val="single" w:sz="4" w:space="0" w:color="auto"/>
                    <w:right w:val="single" w:sz="4"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43</w:t>
                  </w:r>
                </w:p>
              </w:tc>
              <w:tc>
                <w:tcPr>
                  <w:tcW w:w="1054"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16</w:t>
                  </w:r>
                </w:p>
              </w:tc>
              <w:tc>
                <w:tcPr>
                  <w:tcW w:w="1096" w:type="dxa"/>
                  <w:tcBorders>
                    <w:top w:val="single" w:sz="4" w:space="0" w:color="auto"/>
                    <w:left w:val="single" w:sz="4" w:space="0" w:color="auto"/>
                    <w:bottom w:val="single" w:sz="4" w:space="0" w:color="auto"/>
                    <w:right w:val="single" w:sz="12"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32</w:t>
                  </w:r>
                </w:p>
              </w:tc>
            </w:tr>
            <w:tr w:rsidR="006D0ECB" w:rsidTr="000B0D42">
              <w:trPr>
                <w:trHeight w:hRule="exact" w:val="420"/>
                <w:jc w:val="center"/>
              </w:trPr>
              <w:tc>
                <w:tcPr>
                  <w:tcW w:w="2285" w:type="dxa"/>
                  <w:tcBorders>
                    <w:top w:val="single" w:sz="4" w:space="0" w:color="auto"/>
                    <w:left w:val="single" w:sz="12" w:space="0" w:color="auto"/>
                    <w:bottom w:val="single" w:sz="4" w:space="0" w:color="auto"/>
                    <w:right w:val="single" w:sz="4" w:space="0" w:color="auto"/>
                  </w:tcBorders>
                  <w:vAlign w:val="center"/>
                  <w:hideMark/>
                </w:tcPr>
                <w:p w:rsidR="006D0ECB" w:rsidRPr="00D27EE7" w:rsidRDefault="006D0ECB" w:rsidP="000B0D42">
                  <w:pPr>
                    <w:spacing w:line="360" w:lineRule="auto"/>
                    <w:jc w:val="center"/>
                    <w:textAlignment w:val="baseline"/>
                    <w:rPr>
                      <w:rFonts w:ascii="Times New Roman" w:hAnsi="Times New Roman"/>
                      <w:bCs/>
                      <w:szCs w:val="21"/>
                    </w:rPr>
                  </w:pPr>
                  <w:r w:rsidRPr="00D27EE7">
                    <w:rPr>
                      <w:rFonts w:ascii="Times New Roman" w:hAnsi="Times New Roman" w:hint="eastAsia"/>
                      <w:bCs/>
                      <w:szCs w:val="21"/>
                    </w:rPr>
                    <w:t>振荡筛</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80</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1</w:t>
                  </w:r>
                </w:p>
              </w:tc>
              <w:tc>
                <w:tcPr>
                  <w:tcW w:w="1094" w:type="dxa"/>
                  <w:tcBorders>
                    <w:top w:val="single" w:sz="4" w:space="0" w:color="auto"/>
                    <w:left w:val="single" w:sz="4" w:space="0" w:color="auto"/>
                    <w:bottom w:val="single" w:sz="4" w:space="0" w:color="auto"/>
                    <w:right w:val="single" w:sz="4"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40</w:t>
                  </w:r>
                </w:p>
              </w:tc>
              <w:tc>
                <w:tcPr>
                  <w:tcW w:w="1054"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15</w:t>
                  </w:r>
                </w:p>
              </w:tc>
              <w:tc>
                <w:tcPr>
                  <w:tcW w:w="1096" w:type="dxa"/>
                  <w:tcBorders>
                    <w:top w:val="single" w:sz="4" w:space="0" w:color="auto"/>
                    <w:left w:val="single" w:sz="4" w:space="0" w:color="auto"/>
                    <w:bottom w:val="single" w:sz="4" w:space="0" w:color="auto"/>
                    <w:right w:val="single" w:sz="12"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35</w:t>
                  </w:r>
                </w:p>
              </w:tc>
            </w:tr>
            <w:tr w:rsidR="006D0ECB" w:rsidTr="000B0D42">
              <w:trPr>
                <w:trHeight w:hRule="exact" w:val="420"/>
                <w:jc w:val="center"/>
              </w:trPr>
              <w:tc>
                <w:tcPr>
                  <w:tcW w:w="2285" w:type="dxa"/>
                  <w:tcBorders>
                    <w:top w:val="single" w:sz="4" w:space="0" w:color="auto"/>
                    <w:left w:val="single" w:sz="12" w:space="0" w:color="auto"/>
                    <w:bottom w:val="single" w:sz="4" w:space="0" w:color="auto"/>
                    <w:right w:val="single" w:sz="4" w:space="0" w:color="auto"/>
                  </w:tcBorders>
                  <w:vAlign w:val="center"/>
                  <w:hideMark/>
                </w:tcPr>
                <w:p w:rsidR="006D0ECB" w:rsidRPr="00D27EE7" w:rsidRDefault="006D0ECB" w:rsidP="000B0D42">
                  <w:pPr>
                    <w:jc w:val="center"/>
                    <w:rPr>
                      <w:rFonts w:ascii="Times New Roman" w:hAnsi="Times New Roman"/>
                      <w:bCs/>
                      <w:szCs w:val="21"/>
                    </w:rPr>
                  </w:pPr>
                  <w:r w:rsidRPr="00D27EE7">
                    <w:rPr>
                      <w:rFonts w:ascii="Times New Roman" w:hAnsi="Times New Roman" w:hint="eastAsia"/>
                      <w:bCs/>
                      <w:szCs w:val="21"/>
                    </w:rPr>
                    <w:t>热风循环风箱</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szCs w:val="18"/>
                    </w:rPr>
                    <w:t>75</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2</w:t>
                  </w:r>
                </w:p>
              </w:tc>
              <w:tc>
                <w:tcPr>
                  <w:tcW w:w="1094" w:type="dxa"/>
                  <w:tcBorders>
                    <w:top w:val="single" w:sz="4" w:space="0" w:color="auto"/>
                    <w:left w:val="single" w:sz="4" w:space="0" w:color="auto"/>
                    <w:bottom w:val="single" w:sz="4" w:space="0" w:color="auto"/>
                    <w:right w:val="single" w:sz="4"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35</w:t>
                  </w:r>
                </w:p>
              </w:tc>
              <w:tc>
                <w:tcPr>
                  <w:tcW w:w="1054"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19</w:t>
                  </w:r>
                </w:p>
              </w:tc>
              <w:tc>
                <w:tcPr>
                  <w:tcW w:w="1096" w:type="dxa"/>
                  <w:tcBorders>
                    <w:top w:val="single" w:sz="4" w:space="0" w:color="auto"/>
                    <w:left w:val="single" w:sz="4" w:space="0" w:color="auto"/>
                    <w:bottom w:val="single" w:sz="4" w:space="0" w:color="auto"/>
                    <w:right w:val="single" w:sz="12"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40</w:t>
                  </w:r>
                </w:p>
              </w:tc>
            </w:tr>
            <w:tr w:rsidR="006D0ECB" w:rsidTr="000B0D42">
              <w:trPr>
                <w:trHeight w:hRule="exact" w:val="420"/>
                <w:jc w:val="center"/>
              </w:trPr>
              <w:tc>
                <w:tcPr>
                  <w:tcW w:w="2285" w:type="dxa"/>
                  <w:tcBorders>
                    <w:top w:val="single" w:sz="4" w:space="0" w:color="auto"/>
                    <w:left w:val="single" w:sz="12" w:space="0" w:color="auto"/>
                    <w:bottom w:val="single" w:sz="4" w:space="0" w:color="auto"/>
                    <w:right w:val="single" w:sz="4" w:space="0" w:color="auto"/>
                  </w:tcBorders>
                  <w:vAlign w:val="center"/>
                  <w:hideMark/>
                </w:tcPr>
                <w:p w:rsidR="006D0ECB" w:rsidRPr="00D27EE7" w:rsidRDefault="006D0ECB" w:rsidP="001A48C6">
                  <w:pPr>
                    <w:jc w:val="center"/>
                    <w:rPr>
                      <w:rFonts w:ascii="Times New Roman" w:hAnsi="Times New Roman"/>
                      <w:bCs/>
                      <w:szCs w:val="21"/>
                    </w:rPr>
                  </w:pPr>
                  <w:r w:rsidRPr="00D27EE7">
                    <w:rPr>
                      <w:rFonts w:ascii="Times New Roman" w:hAnsi="Times New Roman" w:hint="eastAsia"/>
                      <w:bCs/>
                      <w:szCs w:val="21"/>
                    </w:rPr>
                    <w:t>电加热滚筒式烘炒</w:t>
                  </w:r>
                  <w:r>
                    <w:rPr>
                      <w:rFonts w:ascii="Times New Roman" w:hAnsi="Times New Roman" w:hint="eastAsia"/>
                      <w:bCs/>
                      <w:szCs w:val="21"/>
                    </w:rPr>
                    <w:t>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szCs w:val="18"/>
                    </w:rPr>
                    <w:t>75</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2</w:t>
                  </w:r>
                </w:p>
              </w:tc>
              <w:tc>
                <w:tcPr>
                  <w:tcW w:w="1094" w:type="dxa"/>
                  <w:tcBorders>
                    <w:top w:val="single" w:sz="4" w:space="0" w:color="auto"/>
                    <w:left w:val="single" w:sz="4" w:space="0" w:color="auto"/>
                    <w:bottom w:val="single" w:sz="4" w:space="0" w:color="auto"/>
                    <w:right w:val="single" w:sz="4"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29</w:t>
                  </w:r>
                </w:p>
              </w:tc>
              <w:tc>
                <w:tcPr>
                  <w:tcW w:w="1054"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15</w:t>
                  </w:r>
                </w:p>
              </w:tc>
              <w:tc>
                <w:tcPr>
                  <w:tcW w:w="1096" w:type="dxa"/>
                  <w:tcBorders>
                    <w:top w:val="single" w:sz="4" w:space="0" w:color="auto"/>
                    <w:left w:val="single" w:sz="4" w:space="0" w:color="auto"/>
                    <w:bottom w:val="single" w:sz="4" w:space="0" w:color="auto"/>
                    <w:right w:val="single" w:sz="12"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46</w:t>
                  </w:r>
                </w:p>
              </w:tc>
            </w:tr>
            <w:tr w:rsidR="006D0ECB" w:rsidTr="000B0D42">
              <w:trPr>
                <w:trHeight w:hRule="exact" w:val="420"/>
                <w:jc w:val="center"/>
              </w:trPr>
              <w:tc>
                <w:tcPr>
                  <w:tcW w:w="2285" w:type="dxa"/>
                  <w:tcBorders>
                    <w:top w:val="single" w:sz="4" w:space="0" w:color="auto"/>
                    <w:left w:val="single" w:sz="12" w:space="0" w:color="auto"/>
                    <w:bottom w:val="single" w:sz="4" w:space="0" w:color="auto"/>
                    <w:right w:val="single" w:sz="4" w:space="0" w:color="auto"/>
                  </w:tcBorders>
                  <w:vAlign w:val="center"/>
                  <w:hideMark/>
                </w:tcPr>
                <w:p w:rsidR="006D0ECB" w:rsidRPr="00D27EE7" w:rsidRDefault="006D0ECB" w:rsidP="000B0D42">
                  <w:pPr>
                    <w:spacing w:line="360" w:lineRule="auto"/>
                    <w:jc w:val="center"/>
                    <w:textAlignment w:val="baseline"/>
                    <w:rPr>
                      <w:rFonts w:ascii="Times New Roman" w:hAnsi="Times New Roman"/>
                      <w:bCs/>
                      <w:szCs w:val="21"/>
                    </w:rPr>
                  </w:pPr>
                  <w:r w:rsidRPr="00D27EE7">
                    <w:rPr>
                      <w:rFonts w:ascii="Times New Roman" w:hAnsi="Times New Roman" w:hint="eastAsia"/>
                      <w:bCs/>
                      <w:szCs w:val="21"/>
                    </w:rPr>
                    <w:lastRenderedPageBreak/>
                    <w:t>三维混合机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75</w:t>
                  </w:r>
                </w:p>
              </w:tc>
              <w:tc>
                <w:tcPr>
                  <w:tcW w:w="1017"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2</w:t>
                  </w:r>
                </w:p>
              </w:tc>
              <w:tc>
                <w:tcPr>
                  <w:tcW w:w="1094" w:type="dxa"/>
                  <w:tcBorders>
                    <w:top w:val="single" w:sz="4" w:space="0" w:color="auto"/>
                    <w:left w:val="single" w:sz="4" w:space="0" w:color="auto"/>
                    <w:bottom w:val="single" w:sz="4" w:space="0" w:color="auto"/>
                    <w:right w:val="single" w:sz="4"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18</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19</w:t>
                  </w:r>
                </w:p>
              </w:tc>
              <w:tc>
                <w:tcPr>
                  <w:tcW w:w="1054" w:type="dxa"/>
                  <w:tcBorders>
                    <w:top w:val="single" w:sz="4" w:space="0" w:color="auto"/>
                    <w:left w:val="single" w:sz="4" w:space="0" w:color="auto"/>
                    <w:bottom w:val="single" w:sz="4"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3</w:t>
                  </w:r>
                </w:p>
              </w:tc>
              <w:tc>
                <w:tcPr>
                  <w:tcW w:w="1096" w:type="dxa"/>
                  <w:tcBorders>
                    <w:top w:val="single" w:sz="4" w:space="0" w:color="auto"/>
                    <w:left w:val="single" w:sz="4" w:space="0" w:color="auto"/>
                    <w:bottom w:val="single" w:sz="4" w:space="0" w:color="auto"/>
                    <w:right w:val="single" w:sz="12"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56</w:t>
                  </w:r>
                </w:p>
              </w:tc>
            </w:tr>
            <w:tr w:rsidR="006D0ECB" w:rsidTr="001A48C6">
              <w:trPr>
                <w:trHeight w:hRule="exact" w:val="420"/>
                <w:jc w:val="center"/>
              </w:trPr>
              <w:tc>
                <w:tcPr>
                  <w:tcW w:w="2285" w:type="dxa"/>
                  <w:tcBorders>
                    <w:top w:val="single" w:sz="4" w:space="0" w:color="auto"/>
                    <w:left w:val="single" w:sz="12" w:space="0" w:color="auto"/>
                    <w:bottom w:val="single" w:sz="12" w:space="0" w:color="auto"/>
                    <w:right w:val="single" w:sz="4" w:space="0" w:color="auto"/>
                  </w:tcBorders>
                  <w:vAlign w:val="center"/>
                  <w:hideMark/>
                </w:tcPr>
                <w:p w:rsidR="006D0ECB" w:rsidRPr="00D27EE7" w:rsidRDefault="006D0ECB" w:rsidP="000B0D42">
                  <w:pPr>
                    <w:spacing w:line="360" w:lineRule="auto"/>
                    <w:jc w:val="center"/>
                    <w:textAlignment w:val="baseline"/>
                    <w:rPr>
                      <w:rFonts w:ascii="Times New Roman" w:hAnsi="Times New Roman"/>
                      <w:bCs/>
                      <w:szCs w:val="21"/>
                    </w:rPr>
                  </w:pPr>
                  <w:r w:rsidRPr="00D27EE7">
                    <w:rPr>
                      <w:rFonts w:ascii="Times New Roman" w:hAnsi="Times New Roman" w:hint="eastAsia"/>
                      <w:bCs/>
                      <w:szCs w:val="21"/>
                    </w:rPr>
                    <w:t>污水处理站</w:t>
                  </w:r>
                  <w:r w:rsidR="0068075F">
                    <w:rPr>
                      <w:rFonts w:ascii="Times New Roman" w:hAnsi="Times New Roman" w:hint="eastAsia"/>
                      <w:bCs/>
                      <w:szCs w:val="21"/>
                    </w:rPr>
                    <w:t>风机</w:t>
                  </w:r>
                </w:p>
              </w:tc>
              <w:tc>
                <w:tcPr>
                  <w:tcW w:w="1276" w:type="dxa"/>
                  <w:tcBorders>
                    <w:top w:val="single" w:sz="4" w:space="0" w:color="auto"/>
                    <w:left w:val="single" w:sz="4" w:space="0" w:color="auto"/>
                    <w:bottom w:val="single" w:sz="12"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60</w:t>
                  </w:r>
                </w:p>
              </w:tc>
              <w:tc>
                <w:tcPr>
                  <w:tcW w:w="1017" w:type="dxa"/>
                  <w:tcBorders>
                    <w:top w:val="single" w:sz="4" w:space="0" w:color="auto"/>
                    <w:left w:val="single" w:sz="4" w:space="0" w:color="auto"/>
                    <w:bottom w:val="single" w:sz="12" w:space="0" w:color="auto"/>
                    <w:right w:val="single" w:sz="4" w:space="0" w:color="auto"/>
                  </w:tcBorders>
                  <w:vAlign w:val="center"/>
                  <w:hideMark/>
                </w:tcPr>
                <w:p w:rsidR="006D0ECB" w:rsidRPr="0068075F" w:rsidRDefault="006D0ECB" w:rsidP="000B0D42">
                  <w:pPr>
                    <w:spacing w:line="360" w:lineRule="auto"/>
                    <w:jc w:val="center"/>
                    <w:textAlignment w:val="baseline"/>
                    <w:rPr>
                      <w:rFonts w:ascii="Times New Roman" w:hAnsi="Times New Roman"/>
                      <w:szCs w:val="18"/>
                    </w:rPr>
                  </w:pPr>
                  <w:r w:rsidRPr="0068075F">
                    <w:rPr>
                      <w:rFonts w:ascii="Times New Roman" w:hAnsi="Times New Roman" w:hint="eastAsia"/>
                      <w:szCs w:val="18"/>
                    </w:rPr>
                    <w:t>1</w:t>
                  </w:r>
                </w:p>
              </w:tc>
              <w:tc>
                <w:tcPr>
                  <w:tcW w:w="1094" w:type="dxa"/>
                  <w:tcBorders>
                    <w:top w:val="single" w:sz="4" w:space="0" w:color="auto"/>
                    <w:left w:val="single" w:sz="4" w:space="0" w:color="auto"/>
                    <w:bottom w:val="single" w:sz="12" w:space="0" w:color="auto"/>
                    <w:right w:val="single" w:sz="4" w:space="0" w:color="auto"/>
                  </w:tcBorders>
                  <w:vAlign w:val="bottom"/>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21</w:t>
                  </w:r>
                </w:p>
              </w:tc>
              <w:tc>
                <w:tcPr>
                  <w:tcW w:w="1126" w:type="dxa"/>
                  <w:tcBorders>
                    <w:top w:val="single" w:sz="4" w:space="0" w:color="auto"/>
                    <w:left w:val="single" w:sz="4" w:space="0" w:color="auto"/>
                    <w:bottom w:val="single" w:sz="12"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72</w:t>
                  </w:r>
                </w:p>
              </w:tc>
              <w:tc>
                <w:tcPr>
                  <w:tcW w:w="1054" w:type="dxa"/>
                  <w:tcBorders>
                    <w:top w:val="single" w:sz="4" w:space="0" w:color="auto"/>
                    <w:left w:val="single" w:sz="4" w:space="0" w:color="auto"/>
                    <w:bottom w:val="single" w:sz="12" w:space="0" w:color="auto"/>
                    <w:right w:val="single" w:sz="4"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0</w:t>
                  </w:r>
                </w:p>
              </w:tc>
              <w:tc>
                <w:tcPr>
                  <w:tcW w:w="1096" w:type="dxa"/>
                  <w:tcBorders>
                    <w:top w:val="single" w:sz="4" w:space="0" w:color="auto"/>
                    <w:left w:val="single" w:sz="4" w:space="0" w:color="auto"/>
                    <w:bottom w:val="single" w:sz="12" w:space="0" w:color="auto"/>
                    <w:right w:val="single" w:sz="12" w:space="0" w:color="auto"/>
                  </w:tcBorders>
                  <w:vAlign w:val="center"/>
                  <w:hideMark/>
                </w:tcPr>
                <w:p w:rsidR="006D0ECB" w:rsidRPr="0068075F" w:rsidRDefault="006D0ECB" w:rsidP="006D0ECB">
                  <w:pPr>
                    <w:spacing w:line="360" w:lineRule="auto"/>
                    <w:jc w:val="center"/>
                    <w:textAlignment w:val="baseline"/>
                    <w:rPr>
                      <w:rFonts w:ascii="Times New Roman" w:hAnsi="Times New Roman"/>
                      <w:szCs w:val="18"/>
                    </w:rPr>
                  </w:pPr>
                  <w:r w:rsidRPr="0068075F">
                    <w:rPr>
                      <w:rFonts w:ascii="Times New Roman" w:hAnsi="Times New Roman" w:hint="eastAsia"/>
                      <w:szCs w:val="18"/>
                    </w:rPr>
                    <w:t>0</w:t>
                  </w:r>
                </w:p>
              </w:tc>
            </w:tr>
          </w:tbl>
          <w:p w:rsidR="00A25C68" w:rsidRDefault="00A25C68" w:rsidP="00A25C68">
            <w:pPr>
              <w:adjustRightInd w:val="0"/>
              <w:snapToGrid w:val="0"/>
              <w:spacing w:line="480" w:lineRule="exact"/>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）预测模型</w:t>
            </w:r>
          </w:p>
          <w:p w:rsidR="00A25C68" w:rsidRDefault="00A25C68" w:rsidP="00A25C68">
            <w:pPr>
              <w:autoSpaceDE w:val="0"/>
              <w:autoSpaceDN w:val="0"/>
              <w:adjustRightInd w:val="0"/>
              <w:spacing w:line="360" w:lineRule="auto"/>
              <w:ind w:firstLineChars="200" w:firstLine="480"/>
              <w:jc w:val="left"/>
              <w:rPr>
                <w:rFonts w:ascii="Times New Roman" w:hAnsi="Times New Roman"/>
                <w:kern w:val="0"/>
                <w:sz w:val="24"/>
              </w:rPr>
            </w:pPr>
            <w:r>
              <w:rPr>
                <w:rFonts w:ascii="Times New Roman" w:hAnsi="Times New Roman" w:hint="eastAsia"/>
                <w:kern w:val="0"/>
                <w:sz w:val="24"/>
              </w:rPr>
              <w:t>项目噪声预测采取《环境影响评价技术导则</w:t>
            </w:r>
            <w:r>
              <w:rPr>
                <w:rFonts w:ascii="Times New Roman" w:hAnsi="Times New Roman"/>
                <w:kern w:val="0"/>
                <w:sz w:val="24"/>
              </w:rPr>
              <w:t xml:space="preserve"> </w:t>
            </w:r>
            <w:r>
              <w:rPr>
                <w:rFonts w:ascii="Times New Roman" w:hAnsi="Times New Roman" w:hint="eastAsia"/>
                <w:kern w:val="0"/>
                <w:sz w:val="24"/>
              </w:rPr>
              <w:t>声环境》（</w:t>
            </w:r>
            <w:r>
              <w:rPr>
                <w:rFonts w:ascii="Times New Roman" w:hAnsi="Times New Roman"/>
                <w:kern w:val="0"/>
                <w:sz w:val="24"/>
              </w:rPr>
              <w:t>HJ2.4-2009</w:t>
            </w:r>
            <w:r>
              <w:rPr>
                <w:rFonts w:ascii="Times New Roman" w:hAnsi="Times New Roman" w:hint="eastAsia"/>
                <w:kern w:val="0"/>
                <w:sz w:val="24"/>
              </w:rPr>
              <w:t>）中推荐的预测模式，具体如下：</w:t>
            </w:r>
          </w:p>
          <w:p w:rsidR="00A25C68" w:rsidRDefault="00A25C68" w:rsidP="00A25C68">
            <w:pPr>
              <w:adjustRightInd w:val="0"/>
              <w:snapToGrid w:val="0"/>
              <w:spacing w:line="360" w:lineRule="auto"/>
              <w:ind w:firstLineChars="175" w:firstLine="420"/>
              <w:rPr>
                <w:rFonts w:ascii="Times New Roman" w:hAnsi="Times New Roman"/>
                <w:sz w:val="24"/>
              </w:rPr>
            </w:pPr>
            <w:r>
              <w:rPr>
                <w:rFonts w:ascii="Times New Roman" w:hAnsi="Times New Roman"/>
                <w:sz w:val="24"/>
              </w:rPr>
              <w:t>A</w:t>
            </w:r>
            <w:r>
              <w:rPr>
                <w:rFonts w:ascii="Times New Roman" w:hAnsi="Times New Roman" w:hint="eastAsia"/>
                <w:sz w:val="24"/>
              </w:rPr>
              <w:t>、室内声源</w: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sz w:val="24"/>
              </w:rPr>
              <w:t>(a)</w:t>
            </w:r>
            <w:r>
              <w:rPr>
                <w:rFonts w:ascii="Times New Roman" w:hAnsi="Times New Roman" w:hint="eastAsia"/>
                <w:sz w:val="24"/>
              </w:rPr>
              <w:t>计算车间室内声源靠近围护结构处产生的声压级：</w:t>
            </w:r>
          </w:p>
          <w:p w:rsidR="00A25C68" w:rsidRDefault="00A25C68" w:rsidP="00A25C68">
            <w:pPr>
              <w:adjustRightInd w:val="0"/>
              <w:snapToGrid w:val="0"/>
              <w:spacing w:line="360" w:lineRule="auto"/>
              <w:ind w:firstLine="480"/>
              <w:jc w:val="center"/>
              <w:rPr>
                <w:rFonts w:ascii="Times New Roman" w:hAnsi="Times New Roman"/>
                <w:sz w:val="24"/>
              </w:rPr>
            </w:pPr>
            <w:r w:rsidRPr="00834744">
              <w:rPr>
                <w:rFonts w:ascii="Times New Roman" w:hAnsi="Times New Roman"/>
                <w:position w:val="-32"/>
                <w:sz w:val="24"/>
              </w:rPr>
              <w:object w:dxaOrig="2739" w:dyaOrig="700">
                <v:shape id="对象 9" o:spid="_x0000_i1027" type="#_x0000_t75" alt="7B2EEF0CE3E4440fBD59588D13275A42# #嵌入式对象2" style="width:171pt;height:32.25pt;mso-position-horizontal-relative:page;mso-position-vertical-relative:page" o:ole="">
                  <v:imagedata r:id="rId13" o:title=""/>
                </v:shape>
                <o:OLEObject Type="Embed" ProgID="Equation.3" ShapeID="对象 9" DrawAspect="Content" ObjectID="_1676283641" r:id="rId14"/>
              </w:objec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Q—</w:t>
            </w:r>
            <w:r>
              <w:rPr>
                <w:rFonts w:ascii="Times New Roman" w:hAnsi="Times New Roman" w:hint="eastAsia"/>
                <w:sz w:val="24"/>
              </w:rPr>
              <w:t>指向性因子；</w:t>
            </w:r>
          </w:p>
          <w:p w:rsidR="00A25C68" w:rsidRDefault="00A25C68" w:rsidP="00A25C68">
            <w:pPr>
              <w:adjustRightInd w:val="0"/>
              <w:snapToGrid w:val="0"/>
              <w:spacing w:line="360" w:lineRule="auto"/>
              <w:ind w:leftChars="229" w:left="481" w:firstLineChars="250" w:firstLine="600"/>
              <w:rPr>
                <w:rFonts w:ascii="Times New Roman" w:hAnsi="Times New Roman"/>
                <w:sz w:val="24"/>
              </w:rPr>
            </w:pPr>
            <w:r>
              <w:rPr>
                <w:rFonts w:ascii="Times New Roman" w:hAnsi="Times New Roman"/>
                <w:sz w:val="24"/>
              </w:rPr>
              <w:t>L</w:t>
            </w:r>
            <w:r>
              <w:rPr>
                <w:rFonts w:ascii="Times New Roman" w:hAnsi="Times New Roman"/>
                <w:sz w:val="24"/>
                <w:vertAlign w:val="subscript"/>
              </w:rPr>
              <w:t>W</w:t>
            </w:r>
            <w:r>
              <w:rPr>
                <w:rFonts w:ascii="Times New Roman" w:hAnsi="Times New Roman"/>
                <w:sz w:val="24"/>
              </w:rPr>
              <w:t>—</w:t>
            </w:r>
            <w:r>
              <w:rPr>
                <w:rFonts w:ascii="Times New Roman" w:hAnsi="Times New Roman" w:hint="eastAsia"/>
                <w:sz w:val="24"/>
              </w:rPr>
              <w:t>室内声源声功率级，</w:t>
            </w:r>
            <w:r>
              <w:rPr>
                <w:rFonts w:ascii="Times New Roman" w:hAnsi="Times New Roman"/>
                <w:sz w:val="24"/>
              </w:rPr>
              <w:t>dB(A)</w:t>
            </w:r>
            <w:r>
              <w:rPr>
                <w:rFonts w:ascii="Times New Roman" w:hAnsi="Times New Roman" w:hint="eastAsia"/>
                <w:sz w:val="24"/>
              </w:rPr>
              <w:t>；</w:t>
            </w:r>
          </w:p>
          <w:p w:rsidR="00A25C68" w:rsidRDefault="00A25C68" w:rsidP="00A25C68">
            <w:pPr>
              <w:adjustRightInd w:val="0"/>
              <w:snapToGrid w:val="0"/>
              <w:spacing w:line="360" w:lineRule="auto"/>
              <w:ind w:leftChars="229" w:left="481" w:firstLineChars="250" w:firstLine="600"/>
              <w:rPr>
                <w:rFonts w:ascii="Times New Roman" w:hAnsi="Times New Roman"/>
                <w:sz w:val="24"/>
              </w:rPr>
            </w:pPr>
            <w:r>
              <w:rPr>
                <w:rFonts w:ascii="Times New Roman" w:hAnsi="Times New Roman"/>
                <w:sz w:val="24"/>
              </w:rPr>
              <w:t>R—</w:t>
            </w:r>
            <w:r>
              <w:rPr>
                <w:rFonts w:ascii="Times New Roman" w:hAnsi="Times New Roman" w:hint="eastAsia"/>
                <w:sz w:val="24"/>
              </w:rPr>
              <w:t>房间常数；</w:t>
            </w:r>
          </w:p>
          <w:p w:rsidR="00A25C68" w:rsidRDefault="00A25C68" w:rsidP="00A25C68">
            <w:pPr>
              <w:adjustRightInd w:val="0"/>
              <w:snapToGrid w:val="0"/>
              <w:spacing w:line="360" w:lineRule="auto"/>
              <w:ind w:leftChars="229" w:left="481" w:firstLineChars="250" w:firstLine="600"/>
              <w:rPr>
                <w:rFonts w:ascii="Times New Roman" w:hAnsi="Times New Roman"/>
                <w:sz w:val="24"/>
              </w:rPr>
            </w:pPr>
            <w:r w:rsidRPr="00834744">
              <w:rPr>
                <w:rFonts w:ascii="Times New Roman" w:hAnsi="Times New Roman"/>
                <w:position w:val="-12"/>
                <w:sz w:val="24"/>
              </w:rPr>
              <w:object w:dxaOrig="205" w:dyaOrig="369">
                <v:shape id="对象 10" o:spid="_x0000_i1028" type="#_x0000_t75" alt="D968155B1C8A4b78849284F7379C4C0E# #嵌入式对象5" style="width:10.5pt;height:18pt;mso-position-horizontal-relative:page;mso-position-vertical-relative:page" o:ole="">
                  <v:imagedata r:id="rId15" o:title=""/>
                </v:shape>
                <o:OLEObject Type="Embed" ProgID="Equation.3" ShapeID="对象 10" DrawAspect="Content" ObjectID="_1676283642" r:id="rId16"/>
              </w:object>
            </w:r>
            <w:r>
              <w:rPr>
                <w:rFonts w:ascii="Times New Roman" w:hAnsi="Times New Roman"/>
                <w:sz w:val="24"/>
              </w:rPr>
              <w:t>—</w:t>
            </w:r>
            <w:r>
              <w:rPr>
                <w:rFonts w:ascii="Times New Roman" w:hAnsi="Times New Roman" w:hint="eastAsia"/>
                <w:sz w:val="24"/>
              </w:rPr>
              <w:t>声源到靠近围护结构某点处的距离，</w:t>
            </w:r>
            <w:r>
              <w:rPr>
                <w:rFonts w:ascii="Times New Roman" w:hAnsi="Times New Roman"/>
                <w:sz w:val="24"/>
              </w:rPr>
              <w:t>m</w:t>
            </w:r>
            <w:r>
              <w:rPr>
                <w:rFonts w:ascii="Times New Roman" w:hAnsi="Times New Roman" w:hint="eastAsia"/>
                <w:sz w:val="24"/>
              </w:rPr>
              <w:t>。</w: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sz w:val="24"/>
              </w:rPr>
              <w:t>(b)</w:t>
            </w:r>
            <w:r>
              <w:rPr>
                <w:rFonts w:ascii="Times New Roman" w:hAnsi="Times New Roman" w:hint="eastAsia"/>
                <w:sz w:val="24"/>
              </w:rPr>
              <w:t>计算所有室内声源在围护结构处产生的叠加声压级：</w:t>
            </w:r>
          </w:p>
          <w:p w:rsidR="00A25C68" w:rsidRDefault="00A25C68" w:rsidP="00A25C68">
            <w:pPr>
              <w:adjustRightInd w:val="0"/>
              <w:snapToGrid w:val="0"/>
              <w:spacing w:line="360" w:lineRule="auto"/>
              <w:ind w:firstLine="480"/>
              <w:jc w:val="center"/>
              <w:rPr>
                <w:rFonts w:ascii="Times New Roman" w:hAnsi="Times New Roman"/>
                <w:sz w:val="24"/>
              </w:rPr>
            </w:pPr>
            <w:r w:rsidRPr="00834744">
              <w:rPr>
                <w:rFonts w:ascii="Times New Roman" w:hAnsi="Times New Roman"/>
                <w:position w:val="-30"/>
                <w:sz w:val="24"/>
              </w:rPr>
              <w:object w:dxaOrig="2559" w:dyaOrig="700">
                <v:shape id="对象 11" o:spid="_x0000_i1029" type="#_x0000_t75" alt="FF49818FECFB44809A5BC36E1011B14C# #嵌入式对象6" style="width:189.75pt;height:38.25pt;mso-position-horizontal-relative:page;mso-position-vertical-relative:page" o:ole="">
                  <v:imagedata r:id="rId17" o:title=""/>
                </v:shape>
                <o:OLEObject Type="Embed" ProgID="Equation.3" ShapeID="对象 11" DrawAspect="Content" ObjectID="_1676283643" r:id="rId18"/>
              </w:object>
            </w:r>
          </w:p>
          <w:p w:rsidR="00A25C68" w:rsidRDefault="00A25C68" w:rsidP="00A25C68">
            <w:pPr>
              <w:adjustRightInd w:val="0"/>
              <w:spacing w:line="360"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L</w:t>
            </w:r>
            <w:r>
              <w:rPr>
                <w:rFonts w:ascii="Times New Roman" w:hAnsi="Times New Roman"/>
                <w:sz w:val="24"/>
                <w:vertAlign w:val="subscript"/>
              </w:rPr>
              <w:t>p1(T)</w:t>
            </w:r>
            <w:r>
              <w:rPr>
                <w:rFonts w:ascii="Times New Roman" w:hAnsi="Times New Roman"/>
                <w:sz w:val="24"/>
              </w:rPr>
              <w:t>—</w:t>
            </w:r>
            <w:r>
              <w:rPr>
                <w:rFonts w:ascii="Times New Roman" w:hAnsi="Times New Roman" w:hint="eastAsia"/>
                <w:sz w:val="24"/>
              </w:rPr>
              <w:t>靠近围护结构处室内</w:t>
            </w:r>
            <w:r>
              <w:rPr>
                <w:rFonts w:ascii="Times New Roman" w:hAnsi="Times New Roman"/>
                <w:sz w:val="24"/>
              </w:rPr>
              <w:t>N</w:t>
            </w:r>
            <w:r>
              <w:rPr>
                <w:rFonts w:ascii="Times New Roman" w:hAnsi="Times New Roman" w:hint="eastAsia"/>
                <w:sz w:val="24"/>
              </w:rPr>
              <w:t>个声源的叠加声压级，</w:t>
            </w:r>
            <w:r>
              <w:rPr>
                <w:rFonts w:ascii="Times New Roman" w:hAnsi="Times New Roman"/>
                <w:sz w:val="24"/>
              </w:rPr>
              <w:t>dB(A)</w:t>
            </w:r>
            <w:r>
              <w:rPr>
                <w:rFonts w:ascii="Times New Roman" w:hAnsi="Times New Roman" w:hint="eastAsia"/>
                <w:sz w:val="24"/>
              </w:rPr>
              <w:t>；</w:t>
            </w:r>
          </w:p>
          <w:p w:rsidR="00A25C68" w:rsidRDefault="00A25C68" w:rsidP="00A25C68">
            <w:pPr>
              <w:adjustRightInd w:val="0"/>
              <w:spacing w:line="360" w:lineRule="auto"/>
              <w:ind w:firstLineChars="514" w:firstLine="1234"/>
              <w:rPr>
                <w:rFonts w:ascii="Times New Roman" w:hAnsi="Times New Roman"/>
                <w:sz w:val="24"/>
              </w:rPr>
            </w:pPr>
            <w:r>
              <w:rPr>
                <w:rFonts w:ascii="Times New Roman" w:hAnsi="Times New Roman"/>
                <w:sz w:val="24"/>
              </w:rPr>
              <w:t>L</w:t>
            </w:r>
            <w:r>
              <w:rPr>
                <w:rFonts w:ascii="Times New Roman" w:hAnsi="Times New Roman"/>
                <w:sz w:val="24"/>
                <w:vertAlign w:val="subscript"/>
              </w:rPr>
              <w:t>p1j(T)</w:t>
            </w:r>
            <w:r>
              <w:rPr>
                <w:rFonts w:ascii="Times New Roman" w:hAnsi="Times New Roman"/>
                <w:sz w:val="24"/>
              </w:rPr>
              <w:t>—</w:t>
            </w:r>
            <w:r>
              <w:rPr>
                <w:rFonts w:ascii="Times New Roman" w:hAnsi="Times New Roman" w:hint="eastAsia"/>
                <w:sz w:val="24"/>
              </w:rPr>
              <w:t>室内</w:t>
            </w:r>
            <w:r>
              <w:rPr>
                <w:rFonts w:ascii="Times New Roman" w:hAnsi="Times New Roman"/>
                <w:sz w:val="24"/>
              </w:rPr>
              <w:t>j</w:t>
            </w:r>
            <w:r>
              <w:rPr>
                <w:rFonts w:ascii="Times New Roman" w:hAnsi="Times New Roman" w:hint="eastAsia"/>
                <w:sz w:val="24"/>
              </w:rPr>
              <w:t>声源声压级，</w:t>
            </w:r>
            <w:r>
              <w:rPr>
                <w:rFonts w:ascii="Times New Roman" w:hAnsi="Times New Roman"/>
                <w:sz w:val="24"/>
              </w:rPr>
              <w:t>dB(A)</w:t>
            </w:r>
            <w:r>
              <w:rPr>
                <w:rFonts w:ascii="Times New Roman" w:hAnsi="Times New Roman" w:hint="eastAsia"/>
                <w:sz w:val="24"/>
              </w:rPr>
              <w:t>；</w:t>
            </w:r>
          </w:p>
          <w:p w:rsidR="00A25C68" w:rsidRDefault="00A25C68" w:rsidP="00A25C68">
            <w:pPr>
              <w:adjustRightInd w:val="0"/>
              <w:spacing w:line="360" w:lineRule="auto"/>
              <w:ind w:firstLineChars="514" w:firstLine="1234"/>
              <w:rPr>
                <w:rFonts w:ascii="Times New Roman" w:hAnsi="Times New Roman"/>
                <w:sz w:val="24"/>
              </w:rPr>
            </w:pPr>
            <w:r>
              <w:rPr>
                <w:rFonts w:ascii="Times New Roman" w:hAnsi="Times New Roman"/>
                <w:sz w:val="24"/>
              </w:rPr>
              <w:t>N—</w:t>
            </w:r>
            <w:r>
              <w:rPr>
                <w:rFonts w:ascii="Times New Roman" w:hAnsi="Times New Roman" w:hint="eastAsia"/>
                <w:sz w:val="24"/>
              </w:rPr>
              <w:t>室内声源总数。</w:t>
            </w:r>
          </w:p>
          <w:p w:rsidR="00A25C68" w:rsidRDefault="00A25C68" w:rsidP="00C56089">
            <w:pPr>
              <w:adjustRightInd w:val="0"/>
              <w:snapToGrid w:val="0"/>
              <w:spacing w:beforeLines="50" w:line="360" w:lineRule="auto"/>
              <w:ind w:firstLineChars="200" w:firstLine="480"/>
              <w:rPr>
                <w:rFonts w:ascii="Times New Roman" w:hAnsi="Times New Roman"/>
                <w:sz w:val="24"/>
              </w:rPr>
            </w:pPr>
            <w:r>
              <w:rPr>
                <w:rFonts w:ascii="Times New Roman" w:hAnsi="Times New Roman"/>
                <w:sz w:val="24"/>
              </w:rPr>
              <w:t>(c)</w:t>
            </w:r>
            <w:r>
              <w:rPr>
                <w:rFonts w:ascii="Times New Roman" w:hAnsi="Times New Roman" w:hint="eastAsia"/>
                <w:sz w:val="24"/>
              </w:rPr>
              <w:t>计算靠近室外维护结构处的声压级：</w:t>
            </w:r>
          </w:p>
          <w:p w:rsidR="00A25C68" w:rsidRDefault="00A25C68" w:rsidP="00A25C68">
            <w:pPr>
              <w:adjustRightInd w:val="0"/>
              <w:snapToGrid w:val="0"/>
              <w:spacing w:line="360" w:lineRule="auto"/>
              <w:ind w:firstLine="480"/>
              <w:jc w:val="center"/>
              <w:rPr>
                <w:rFonts w:ascii="Times New Roman" w:hAnsi="Times New Roman"/>
                <w:sz w:val="24"/>
              </w:rPr>
            </w:pPr>
            <w:r w:rsidRPr="00834744">
              <w:rPr>
                <w:rFonts w:ascii="Times New Roman" w:hAnsi="Times New Roman"/>
                <w:position w:val="-14"/>
                <w:sz w:val="24"/>
              </w:rPr>
              <w:object w:dxaOrig="2659" w:dyaOrig="380">
                <v:shape id="对象 12" o:spid="_x0000_i1030" type="#_x0000_t75" alt="FED1CC4632A04d888D5F6A5CEBAAB4B5# #嵌入式对象7" style="width:147.75pt;height:22.5pt;mso-position-horizontal-relative:page;mso-position-vertical-relative:page" o:ole="">
                  <v:imagedata r:id="rId19" o:title=""/>
                </v:shape>
                <o:OLEObject Type="Embed" ProgID="Equation.3" ShapeID="对象 12" DrawAspect="Content" ObjectID="_1676283644" r:id="rId20"/>
              </w:objec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sz w:val="24"/>
              </w:rPr>
              <w:t>L</w:t>
            </w:r>
            <w:r>
              <w:rPr>
                <w:rFonts w:ascii="Times New Roman" w:hAnsi="Times New Roman"/>
                <w:sz w:val="24"/>
                <w:vertAlign w:val="subscript"/>
              </w:rPr>
              <w:t>p2i(T)</w:t>
            </w:r>
            <w:r>
              <w:rPr>
                <w:rFonts w:ascii="Times New Roman" w:hAnsi="Times New Roman"/>
                <w:sz w:val="24"/>
              </w:rPr>
              <w:t>—</w:t>
            </w:r>
            <w:r>
              <w:rPr>
                <w:rFonts w:ascii="Times New Roman" w:hAnsi="Times New Roman" w:hint="eastAsia"/>
                <w:sz w:val="24"/>
              </w:rPr>
              <w:t>靠近围护结构处室内</w:t>
            </w:r>
            <w:r>
              <w:rPr>
                <w:rFonts w:ascii="Times New Roman" w:hAnsi="Times New Roman"/>
                <w:sz w:val="24"/>
              </w:rPr>
              <w:t>N</w:t>
            </w:r>
            <w:r>
              <w:rPr>
                <w:rFonts w:ascii="Times New Roman" w:hAnsi="Times New Roman" w:hint="eastAsia"/>
                <w:sz w:val="24"/>
              </w:rPr>
              <w:t>个声源的叠加声压级，</w:t>
            </w:r>
            <w:r>
              <w:rPr>
                <w:rFonts w:ascii="Times New Roman" w:hAnsi="Times New Roman"/>
                <w:sz w:val="24"/>
              </w:rPr>
              <w:t>dB(A)</w:t>
            </w:r>
            <w:r>
              <w:rPr>
                <w:rFonts w:ascii="Times New Roman" w:hAnsi="Times New Roman" w:hint="eastAsia"/>
                <w:sz w:val="24"/>
              </w:rPr>
              <w:t>；</w:t>
            </w:r>
          </w:p>
          <w:p w:rsidR="00A25C68" w:rsidRDefault="00A25C68" w:rsidP="00A25C68">
            <w:pPr>
              <w:adjustRightInd w:val="0"/>
              <w:snapToGrid w:val="0"/>
              <w:spacing w:line="360" w:lineRule="auto"/>
              <w:ind w:leftChars="586" w:left="1711" w:hangingChars="200" w:hanging="480"/>
              <w:rPr>
                <w:rFonts w:ascii="Times New Roman" w:hAnsi="Times New Roman"/>
                <w:sz w:val="24"/>
              </w:rPr>
            </w:pPr>
            <w:r>
              <w:rPr>
                <w:rFonts w:ascii="Times New Roman" w:hAnsi="Times New Roman"/>
                <w:sz w:val="24"/>
              </w:rPr>
              <w:t>TL—</w:t>
            </w:r>
            <w:r>
              <w:rPr>
                <w:rFonts w:ascii="Times New Roman" w:hAnsi="Times New Roman" w:hint="eastAsia"/>
                <w:sz w:val="24"/>
              </w:rPr>
              <w:t>围护结构窗户的隔声量，</w:t>
            </w:r>
            <w:r>
              <w:rPr>
                <w:rFonts w:ascii="Times New Roman" w:hAnsi="Times New Roman"/>
                <w:sz w:val="24"/>
              </w:rPr>
              <w:t>dB(A)</w:t>
            </w:r>
            <w:r>
              <w:rPr>
                <w:rFonts w:ascii="Times New Roman" w:hAnsi="Times New Roman" w:hint="eastAsia"/>
                <w:sz w:val="24"/>
              </w:rPr>
              <w:t>；</w: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sz w:val="24"/>
              </w:rPr>
              <w:t>(d)</w:t>
            </w:r>
            <w:r>
              <w:rPr>
                <w:rFonts w:ascii="Times New Roman" w:hAnsi="Times New Roman" w:hint="eastAsia"/>
                <w:sz w:val="24"/>
              </w:rPr>
              <w:t>将室外声源的声压级和透过面积换算成等效的室外声源，计算中心位置位于透声面积处的等效声源的声功率级：</w:t>
            </w:r>
          </w:p>
          <w:p w:rsidR="00A25C68" w:rsidRDefault="00A25C68" w:rsidP="00C56089">
            <w:pPr>
              <w:adjustRightInd w:val="0"/>
              <w:snapToGrid w:val="0"/>
              <w:spacing w:beforeLines="50" w:line="360" w:lineRule="auto"/>
              <w:ind w:firstLine="480"/>
              <w:jc w:val="center"/>
              <w:rPr>
                <w:rFonts w:ascii="Times New Roman" w:hAnsi="Times New Roman"/>
                <w:sz w:val="24"/>
              </w:rPr>
            </w:pPr>
            <w:r w:rsidRPr="00834744">
              <w:rPr>
                <w:rFonts w:ascii="Times New Roman" w:hAnsi="Times New Roman"/>
                <w:position w:val="-12"/>
                <w:sz w:val="24"/>
              </w:rPr>
              <w:object w:dxaOrig="2118" w:dyaOrig="363">
                <v:shape id="对象 13" o:spid="_x0000_i1031" type="#_x0000_t75" alt="6236C4B699114a42941C281418632AE1# #嵌入式对象8" style="width:172.5pt;height:21.75pt;mso-position-horizontal-relative:page;mso-position-vertical-relative:page" o:ole="">
                  <v:imagedata r:id="rId21" o:title=""/>
                </v:shape>
                <o:OLEObject Type="Embed" ProgID="Equation.3" ShapeID="对象 13" DrawAspect="Content" ObjectID="_1676283645" r:id="rId22"/>
              </w:objec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sz w:val="24"/>
              </w:rPr>
              <w:t>B</w:t>
            </w:r>
            <w:r>
              <w:rPr>
                <w:rFonts w:ascii="Times New Roman" w:hAnsi="Times New Roman" w:hint="eastAsia"/>
                <w:sz w:val="24"/>
              </w:rPr>
              <w:t>、室外点源</w:t>
            </w:r>
          </w:p>
          <w:p w:rsidR="00A25C68" w:rsidRDefault="00A25C68" w:rsidP="00A25C68">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采用的衰减公式为：</w:t>
            </w:r>
          </w:p>
          <w:p w:rsidR="00A25C68" w:rsidRDefault="00A25C68" w:rsidP="00A25C68">
            <w:pPr>
              <w:adjustRightInd w:val="0"/>
              <w:snapToGrid w:val="0"/>
              <w:spacing w:line="336" w:lineRule="auto"/>
              <w:ind w:firstLine="480"/>
              <w:jc w:val="center"/>
              <w:rPr>
                <w:rFonts w:ascii="Times New Roman" w:hAnsi="Times New Roman"/>
                <w:sz w:val="24"/>
              </w:rPr>
            </w:pPr>
            <w:r>
              <w:rPr>
                <w:rFonts w:ascii="Times New Roman" w:hAnsi="Times New Roman"/>
                <w:sz w:val="24"/>
              </w:rPr>
              <w:t>L</w:t>
            </w:r>
            <w:r>
              <w:rPr>
                <w:rFonts w:ascii="Times New Roman" w:hAnsi="Times New Roman" w:hint="eastAsia"/>
                <w:sz w:val="24"/>
                <w:vertAlign w:val="subscript"/>
              </w:rPr>
              <w:t>（</w:t>
            </w:r>
            <w:r>
              <w:rPr>
                <w:rFonts w:ascii="Times New Roman" w:hAnsi="Times New Roman"/>
                <w:sz w:val="24"/>
                <w:vertAlign w:val="subscript"/>
              </w:rPr>
              <w:t>r</w:t>
            </w:r>
            <w:r>
              <w:rPr>
                <w:rFonts w:ascii="Times New Roman" w:hAnsi="Times New Roman" w:hint="eastAsia"/>
                <w:sz w:val="24"/>
                <w:vertAlign w:val="subscript"/>
              </w:rPr>
              <w:t>）</w:t>
            </w:r>
            <w:r>
              <w:rPr>
                <w:rFonts w:ascii="Times New Roman" w:hAnsi="Times New Roman"/>
                <w:sz w:val="24"/>
              </w:rPr>
              <w:t>=L</w:t>
            </w:r>
            <w:r>
              <w:rPr>
                <w:rFonts w:ascii="Times New Roman" w:hAnsi="Times New Roman" w:hint="eastAsia"/>
                <w:sz w:val="24"/>
                <w:vertAlign w:val="subscript"/>
              </w:rPr>
              <w:t>（</w:t>
            </w:r>
            <w:r>
              <w:rPr>
                <w:rFonts w:ascii="Times New Roman" w:hAnsi="Times New Roman"/>
                <w:sz w:val="24"/>
                <w:vertAlign w:val="subscript"/>
              </w:rPr>
              <w:t>r0</w:t>
            </w:r>
            <w:r>
              <w:rPr>
                <w:rFonts w:ascii="Times New Roman" w:hAnsi="Times New Roman" w:hint="eastAsia"/>
                <w:sz w:val="24"/>
                <w:vertAlign w:val="subscript"/>
              </w:rPr>
              <w:t>）</w:t>
            </w:r>
            <w:r>
              <w:rPr>
                <w:rFonts w:ascii="Times New Roman" w:hAnsi="Times New Roman" w:hint="eastAsia"/>
                <w:sz w:val="24"/>
              </w:rPr>
              <w:t>－</w:t>
            </w:r>
            <w:r>
              <w:rPr>
                <w:rFonts w:ascii="Times New Roman" w:hAnsi="Times New Roman"/>
                <w:sz w:val="24"/>
              </w:rPr>
              <w:t>20lg</w:t>
            </w:r>
            <w:r>
              <w:rPr>
                <w:rFonts w:ascii="Times New Roman" w:hAnsi="Times New Roman" w:hint="eastAsia"/>
                <w:sz w:val="24"/>
                <w:vertAlign w:val="subscript"/>
              </w:rPr>
              <w:t>（</w:t>
            </w:r>
            <w:r>
              <w:rPr>
                <w:rFonts w:ascii="Times New Roman" w:hAnsi="Times New Roman"/>
                <w:sz w:val="24"/>
                <w:vertAlign w:val="subscript"/>
              </w:rPr>
              <w:t>r</w:t>
            </w:r>
            <w:r>
              <w:rPr>
                <w:rFonts w:ascii="Times New Roman" w:hAnsi="Times New Roman" w:hint="eastAsia"/>
                <w:sz w:val="24"/>
                <w:vertAlign w:val="subscript"/>
              </w:rPr>
              <w:t>／</w:t>
            </w:r>
            <w:r>
              <w:rPr>
                <w:rFonts w:ascii="Times New Roman" w:hAnsi="Times New Roman"/>
                <w:sz w:val="24"/>
                <w:vertAlign w:val="subscript"/>
              </w:rPr>
              <w:t>r0</w:t>
            </w:r>
            <w:r>
              <w:rPr>
                <w:rFonts w:ascii="Times New Roman" w:hAnsi="Times New Roman" w:hint="eastAsia"/>
                <w:sz w:val="24"/>
                <w:vertAlign w:val="subscript"/>
              </w:rPr>
              <w:t>）</w:t>
            </w:r>
          </w:p>
          <w:p w:rsidR="00A25C68" w:rsidRDefault="00A25C68" w:rsidP="00A25C68">
            <w:pPr>
              <w:adjustRightInd w:val="0"/>
              <w:snapToGrid w:val="0"/>
              <w:spacing w:line="336" w:lineRule="auto"/>
              <w:ind w:firstLineChars="200" w:firstLine="480"/>
              <w:rPr>
                <w:rFonts w:ascii="Times New Roman" w:hAnsi="Times New Roman"/>
                <w:sz w:val="24"/>
              </w:rPr>
            </w:pPr>
            <w:r>
              <w:rPr>
                <w:rFonts w:ascii="Times New Roman" w:hAnsi="Times New Roman" w:hint="eastAsia"/>
                <w:sz w:val="24"/>
              </w:rPr>
              <w:lastRenderedPageBreak/>
              <w:t>式中：</w:t>
            </w:r>
            <w:r>
              <w:rPr>
                <w:rFonts w:ascii="Times New Roman" w:hAnsi="Times New Roman"/>
                <w:sz w:val="24"/>
              </w:rPr>
              <w:t>L</w:t>
            </w:r>
            <w:r>
              <w:rPr>
                <w:rFonts w:ascii="Times New Roman" w:hAnsi="Times New Roman" w:hint="eastAsia"/>
                <w:sz w:val="24"/>
                <w:vertAlign w:val="subscript"/>
              </w:rPr>
              <w:t>（</w:t>
            </w:r>
            <w:r>
              <w:rPr>
                <w:rFonts w:ascii="Times New Roman" w:hAnsi="Times New Roman"/>
                <w:sz w:val="24"/>
                <w:vertAlign w:val="subscript"/>
              </w:rPr>
              <w:t>r</w:t>
            </w:r>
            <w:r>
              <w:rPr>
                <w:rFonts w:ascii="Times New Roman" w:hAnsi="Times New Roman" w:hint="eastAsia"/>
                <w:sz w:val="24"/>
                <w:vertAlign w:val="subscript"/>
              </w:rPr>
              <w:t>）</w:t>
            </w:r>
            <w:r>
              <w:rPr>
                <w:rFonts w:ascii="Times New Roman" w:hAnsi="Times New Roman"/>
                <w:sz w:val="24"/>
              </w:rPr>
              <w:t>—</w:t>
            </w:r>
            <w:r>
              <w:rPr>
                <w:rFonts w:ascii="Times New Roman" w:hAnsi="Times New Roman" w:hint="eastAsia"/>
                <w:sz w:val="24"/>
              </w:rPr>
              <w:t>距离噪声源</w:t>
            </w:r>
            <w:r>
              <w:rPr>
                <w:rFonts w:ascii="Times New Roman" w:hAnsi="Times New Roman"/>
                <w:sz w:val="24"/>
              </w:rPr>
              <w:t>r</w:t>
            </w:r>
            <w:r>
              <w:rPr>
                <w:rFonts w:ascii="Times New Roman" w:hAnsi="Times New Roman" w:hint="eastAsia"/>
                <w:sz w:val="24"/>
              </w:rPr>
              <w:t>处的声压级，</w:t>
            </w:r>
            <w:r>
              <w:rPr>
                <w:rFonts w:ascii="Times New Roman" w:hAnsi="Times New Roman"/>
                <w:sz w:val="24"/>
              </w:rPr>
              <w:t>dB(A)</w:t>
            </w:r>
            <w:r>
              <w:rPr>
                <w:rFonts w:ascii="Times New Roman" w:hAnsi="Times New Roman" w:hint="eastAsia"/>
                <w:sz w:val="24"/>
              </w:rPr>
              <w:t>；</w:t>
            </w:r>
          </w:p>
          <w:p w:rsidR="00A25C68" w:rsidRDefault="00A25C68" w:rsidP="00A25C68">
            <w:pPr>
              <w:adjustRightInd w:val="0"/>
              <w:snapToGrid w:val="0"/>
              <w:spacing w:line="336" w:lineRule="auto"/>
              <w:ind w:firstLine="480"/>
              <w:rPr>
                <w:rFonts w:ascii="Times New Roman" w:hAnsi="Times New Roman"/>
                <w:sz w:val="24"/>
              </w:rPr>
            </w:pPr>
            <w:r>
              <w:rPr>
                <w:rFonts w:ascii="Times New Roman" w:hAnsi="Times New Roman"/>
                <w:sz w:val="24"/>
              </w:rPr>
              <w:t xml:space="preserve">      r —</w:t>
            </w:r>
            <w:r>
              <w:rPr>
                <w:rFonts w:ascii="Times New Roman" w:hAnsi="Times New Roman" w:hint="eastAsia"/>
                <w:sz w:val="24"/>
              </w:rPr>
              <w:t>预测点距离噪声源的距离，</w:t>
            </w:r>
            <w:r>
              <w:rPr>
                <w:rFonts w:ascii="Times New Roman" w:hAnsi="Times New Roman"/>
                <w:sz w:val="24"/>
              </w:rPr>
              <w:t>m</w:t>
            </w:r>
            <w:r>
              <w:rPr>
                <w:rFonts w:ascii="Times New Roman" w:hAnsi="Times New Roman" w:hint="eastAsia"/>
                <w:sz w:val="24"/>
              </w:rPr>
              <w:t>；</w:t>
            </w:r>
          </w:p>
          <w:p w:rsidR="00A25C68" w:rsidRDefault="00A25C68" w:rsidP="00A25C68">
            <w:pPr>
              <w:adjustRightInd w:val="0"/>
              <w:snapToGrid w:val="0"/>
              <w:spacing w:line="336" w:lineRule="auto"/>
              <w:ind w:firstLineChars="200" w:firstLine="480"/>
              <w:rPr>
                <w:rFonts w:ascii="Times New Roman" w:hAnsi="Times New Roman"/>
                <w:sz w:val="24"/>
              </w:rPr>
            </w:pPr>
            <w:r>
              <w:rPr>
                <w:rFonts w:ascii="Times New Roman" w:hAnsi="Times New Roman"/>
                <w:sz w:val="24"/>
              </w:rPr>
              <w:t xml:space="preserve">      r</w:t>
            </w:r>
            <w:r>
              <w:rPr>
                <w:rFonts w:ascii="Times New Roman" w:hAnsi="Times New Roman"/>
                <w:sz w:val="24"/>
                <w:vertAlign w:val="subscript"/>
              </w:rPr>
              <w:t>0</w:t>
            </w:r>
            <w:r>
              <w:rPr>
                <w:rFonts w:ascii="Times New Roman" w:hAnsi="Times New Roman"/>
                <w:sz w:val="24"/>
              </w:rPr>
              <w:t>—</w:t>
            </w:r>
            <w:r>
              <w:rPr>
                <w:rFonts w:ascii="Times New Roman" w:hAnsi="Times New Roman" w:hint="eastAsia"/>
                <w:sz w:val="24"/>
              </w:rPr>
              <w:t>参考位置距离噪声源的距离，</w:t>
            </w:r>
            <w:r>
              <w:rPr>
                <w:rFonts w:ascii="Times New Roman" w:hAnsi="Times New Roman"/>
                <w:sz w:val="24"/>
              </w:rPr>
              <w:t>m</w:t>
            </w:r>
            <w:r>
              <w:rPr>
                <w:rFonts w:ascii="Times New Roman" w:hAnsi="Times New Roman" w:hint="eastAsia"/>
                <w:sz w:val="24"/>
              </w:rPr>
              <w:t>。</w:t>
            </w:r>
          </w:p>
          <w:p w:rsidR="00A25C68" w:rsidRDefault="00A25C68" w:rsidP="00A25C68">
            <w:pPr>
              <w:adjustRightInd w:val="0"/>
              <w:snapToGrid w:val="0"/>
              <w:spacing w:line="336" w:lineRule="auto"/>
              <w:ind w:firstLineChars="200" w:firstLine="480"/>
              <w:rPr>
                <w:rFonts w:ascii="Times New Roman" w:hAnsi="Times New Roman"/>
                <w:sz w:val="24"/>
              </w:rPr>
            </w:pPr>
            <w:r>
              <w:rPr>
                <w:rFonts w:ascii="Times New Roman" w:hAnsi="Times New Roman"/>
                <w:sz w:val="24"/>
              </w:rPr>
              <w:t>C</w:t>
            </w:r>
            <w:r>
              <w:rPr>
                <w:rFonts w:ascii="Times New Roman" w:hAnsi="Times New Roman" w:hint="eastAsia"/>
                <w:sz w:val="24"/>
              </w:rPr>
              <w:t>、噪声叠加</w:t>
            </w:r>
          </w:p>
          <w:p w:rsidR="00A25C68" w:rsidRDefault="00A25C68" w:rsidP="00A25C68">
            <w:pPr>
              <w:adjustRightInd w:val="0"/>
              <w:snapToGrid w:val="0"/>
              <w:spacing w:line="336" w:lineRule="auto"/>
              <w:ind w:firstLineChars="200" w:firstLine="480"/>
              <w:rPr>
                <w:rFonts w:ascii="Times New Roman" w:hAnsi="Times New Roman"/>
                <w:sz w:val="24"/>
              </w:rPr>
            </w:pPr>
            <w:r>
              <w:rPr>
                <w:rFonts w:ascii="Times New Roman" w:hAnsi="Times New Roman" w:hint="eastAsia"/>
                <w:sz w:val="24"/>
              </w:rPr>
              <w:t>对预测点多源声影响及背景噪声的叠加：</w:t>
            </w:r>
          </w:p>
          <w:p w:rsidR="00A25C68" w:rsidRDefault="00A25C68" w:rsidP="00A25C68">
            <w:pPr>
              <w:adjustRightInd w:val="0"/>
              <w:snapToGrid w:val="0"/>
              <w:spacing w:line="336" w:lineRule="auto"/>
              <w:ind w:firstLineChars="200" w:firstLine="480"/>
              <w:jc w:val="center"/>
              <w:rPr>
                <w:rFonts w:ascii="Times New Roman" w:hAnsi="Times New Roman"/>
                <w:sz w:val="24"/>
              </w:rPr>
            </w:pPr>
            <w:r>
              <w:rPr>
                <w:rFonts w:ascii="Times New Roman" w:hAnsi="Times New Roman"/>
                <w:noProof/>
                <w:sz w:val="24"/>
              </w:rPr>
              <w:drawing>
                <wp:inline distT="0" distB="0" distL="0" distR="0">
                  <wp:extent cx="2150745" cy="592455"/>
                  <wp:effectExtent l="19050" t="0" r="1905"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150745" cy="592455"/>
                          </a:xfrm>
                          <a:prstGeom prst="rect">
                            <a:avLst/>
                          </a:prstGeom>
                          <a:noFill/>
                          <a:ln w="9525">
                            <a:noFill/>
                            <a:miter lim="800000"/>
                            <a:headEnd/>
                            <a:tailEnd/>
                          </a:ln>
                        </pic:spPr>
                      </pic:pic>
                    </a:graphicData>
                  </a:graphic>
                </wp:inline>
              </w:drawing>
            </w:r>
          </w:p>
          <w:p w:rsidR="00A25C68" w:rsidRDefault="00A25C68" w:rsidP="00A25C68">
            <w:pPr>
              <w:adjustRightInd w:val="0"/>
              <w:snapToGrid w:val="0"/>
              <w:spacing w:line="336" w:lineRule="auto"/>
              <w:ind w:firstLineChars="200" w:firstLine="480"/>
              <w:rPr>
                <w:rFonts w:ascii="Times New Roman" w:hAnsi="Times New Roman"/>
                <w:sz w:val="24"/>
              </w:rPr>
            </w:pPr>
            <w:r>
              <w:rPr>
                <w:rFonts w:ascii="Times New Roman" w:hAnsi="Times New Roman" w:hint="eastAsia"/>
                <w:sz w:val="24"/>
              </w:rPr>
              <w:t>式中：</w:t>
            </w:r>
            <w:r>
              <w:rPr>
                <w:rFonts w:ascii="Times New Roman" w:hAnsi="Times New Roman"/>
                <w:i/>
                <w:sz w:val="24"/>
              </w:rPr>
              <w:t>N</w:t>
            </w:r>
            <w:r>
              <w:rPr>
                <w:rFonts w:ascii="Times New Roman" w:hAnsi="Times New Roman" w:hint="eastAsia"/>
                <w:sz w:val="24"/>
              </w:rPr>
              <w:t>为声源个数；</w:t>
            </w:r>
          </w:p>
          <w:p w:rsidR="00A25C68" w:rsidRDefault="00A25C68" w:rsidP="00A25C68">
            <w:pPr>
              <w:adjustRightInd w:val="0"/>
              <w:snapToGrid w:val="0"/>
              <w:spacing w:line="336" w:lineRule="auto"/>
              <w:ind w:firstLineChars="500" w:firstLine="1200"/>
              <w:rPr>
                <w:rFonts w:ascii="Times New Roman" w:hAnsi="Times New Roman"/>
                <w:sz w:val="24"/>
              </w:rPr>
            </w:pPr>
            <w:r>
              <w:rPr>
                <w:rFonts w:ascii="Times New Roman" w:hAnsi="Times New Roman"/>
                <w:i/>
                <w:sz w:val="24"/>
              </w:rPr>
              <w:t>L</w:t>
            </w:r>
            <w:r>
              <w:rPr>
                <w:rFonts w:ascii="Times New Roman" w:hAnsi="Times New Roman"/>
                <w:i/>
                <w:sz w:val="24"/>
                <w:vertAlign w:val="subscript"/>
              </w:rPr>
              <w:t>0</w:t>
            </w:r>
            <w:r>
              <w:rPr>
                <w:rFonts w:ascii="Times New Roman" w:hAnsi="Times New Roman" w:hint="eastAsia"/>
                <w:sz w:val="24"/>
              </w:rPr>
              <w:t>为预测点的噪声背景值（</w:t>
            </w:r>
            <w:r>
              <w:rPr>
                <w:rFonts w:ascii="Times New Roman" w:hAnsi="Times New Roman"/>
                <w:sz w:val="24"/>
              </w:rPr>
              <w:t>dB</w:t>
            </w:r>
            <w:r>
              <w:rPr>
                <w:rFonts w:ascii="Times New Roman" w:hAnsi="Times New Roman" w:hint="eastAsia"/>
                <w:sz w:val="24"/>
              </w:rPr>
              <w:t>（</w:t>
            </w:r>
            <w:r>
              <w:rPr>
                <w:rFonts w:ascii="Times New Roman" w:hAnsi="Times New Roman"/>
                <w:sz w:val="24"/>
              </w:rPr>
              <w:t>A</w:t>
            </w:r>
            <w:r>
              <w:rPr>
                <w:rFonts w:ascii="Times New Roman" w:hAnsi="Times New Roman" w:hint="eastAsia"/>
                <w:sz w:val="24"/>
              </w:rPr>
              <w:t>））；</w:t>
            </w:r>
          </w:p>
          <w:p w:rsidR="00A25C68" w:rsidRDefault="00A25C68" w:rsidP="00A25C68">
            <w:pPr>
              <w:autoSpaceDE w:val="0"/>
              <w:autoSpaceDN w:val="0"/>
              <w:adjustRightInd w:val="0"/>
              <w:spacing w:line="360" w:lineRule="auto"/>
              <w:ind w:firstLineChars="500" w:firstLine="1200"/>
              <w:jc w:val="left"/>
              <w:rPr>
                <w:rFonts w:ascii="Times New Roman" w:hAnsi="Times New Roman"/>
                <w:sz w:val="24"/>
              </w:rPr>
            </w:pPr>
            <w:r>
              <w:rPr>
                <w:rFonts w:ascii="Times New Roman" w:hAnsi="Times New Roman"/>
                <w:i/>
                <w:sz w:val="24"/>
              </w:rPr>
              <w:t>L</w:t>
            </w:r>
            <w:r>
              <w:rPr>
                <w:rFonts w:ascii="Times New Roman" w:hAnsi="Times New Roman"/>
                <w:i/>
                <w:sz w:val="24"/>
                <w:vertAlign w:val="subscript"/>
              </w:rPr>
              <w:t>P</w:t>
            </w:r>
            <w:r>
              <w:rPr>
                <w:rFonts w:ascii="Times New Roman" w:hAnsi="Times New Roman" w:hint="eastAsia"/>
                <w:i/>
                <w:sz w:val="24"/>
                <w:vertAlign w:val="subscript"/>
              </w:rPr>
              <w:t>（</w:t>
            </w:r>
            <w:r>
              <w:rPr>
                <w:rFonts w:ascii="Times New Roman" w:hAnsi="Times New Roman"/>
                <w:i/>
                <w:sz w:val="24"/>
                <w:vertAlign w:val="subscript"/>
              </w:rPr>
              <w:t>r</w:t>
            </w:r>
            <w:r>
              <w:rPr>
                <w:rFonts w:ascii="Times New Roman" w:hAnsi="Times New Roman" w:hint="eastAsia"/>
                <w:i/>
                <w:sz w:val="24"/>
                <w:vertAlign w:val="subscript"/>
              </w:rPr>
              <w:t>）</w:t>
            </w:r>
            <w:r>
              <w:rPr>
                <w:rFonts w:ascii="Times New Roman" w:hAnsi="Times New Roman" w:hint="eastAsia"/>
                <w:sz w:val="24"/>
              </w:rPr>
              <w:t>为预测点的噪声声压级（</w:t>
            </w:r>
            <w:r>
              <w:rPr>
                <w:rFonts w:ascii="Times New Roman" w:hAnsi="Times New Roman"/>
                <w:sz w:val="24"/>
              </w:rPr>
              <w:t>dB</w:t>
            </w:r>
            <w:r>
              <w:rPr>
                <w:rFonts w:ascii="Times New Roman" w:hAnsi="Times New Roman" w:hint="eastAsia"/>
                <w:sz w:val="24"/>
              </w:rPr>
              <w:t>（</w:t>
            </w:r>
            <w:r>
              <w:rPr>
                <w:rFonts w:ascii="Times New Roman" w:hAnsi="Times New Roman"/>
                <w:sz w:val="24"/>
              </w:rPr>
              <w:t>A</w:t>
            </w:r>
            <w:r>
              <w:rPr>
                <w:rFonts w:ascii="Times New Roman" w:hAnsi="Times New Roman" w:hint="eastAsia"/>
                <w:sz w:val="24"/>
              </w:rPr>
              <w:t>））预测值。</w:t>
            </w:r>
          </w:p>
          <w:p w:rsidR="00A25C68" w:rsidRDefault="00A25C68" w:rsidP="00A25C68">
            <w:pPr>
              <w:autoSpaceDE w:val="0"/>
              <w:autoSpaceDN w:val="0"/>
              <w:adjustRightInd w:val="0"/>
              <w:spacing w:line="360" w:lineRule="auto"/>
              <w:ind w:firstLineChars="200" w:firstLine="480"/>
              <w:jc w:val="left"/>
              <w:rPr>
                <w:rFonts w:ascii="Times New Roman" w:hAnsi="Times New Roman"/>
                <w:sz w:val="24"/>
              </w:rPr>
            </w:pPr>
            <w:r>
              <w:rPr>
                <w:rFonts w:ascii="宋体" w:hAnsi="宋体" w:cs="宋体" w:hint="eastAsia"/>
                <w:sz w:val="24"/>
              </w:rPr>
              <w:t>③</w:t>
            </w:r>
            <w:r>
              <w:rPr>
                <w:rFonts w:ascii="Times New Roman" w:hAnsi="Times New Roman" w:hint="eastAsia"/>
                <w:sz w:val="24"/>
              </w:rPr>
              <w:t>预测结果</w:t>
            </w:r>
          </w:p>
          <w:p w:rsidR="00A25C68" w:rsidRDefault="00A25C68" w:rsidP="00A25C68">
            <w:pPr>
              <w:adjustRightInd w:val="0"/>
              <w:spacing w:line="360" w:lineRule="auto"/>
              <w:ind w:firstLine="480"/>
              <w:jc w:val="left"/>
              <w:rPr>
                <w:rFonts w:ascii="Times New Roman" w:hAnsi="Times New Roman"/>
                <w:bCs/>
                <w:sz w:val="24"/>
              </w:rPr>
            </w:pPr>
            <w:r>
              <w:rPr>
                <w:rFonts w:ascii="Times New Roman" w:hAnsi="Times New Roman"/>
                <w:bCs/>
                <w:sz w:val="24"/>
              </w:rPr>
              <w:t xml:space="preserve">  </w:t>
            </w:r>
            <w:r>
              <w:rPr>
                <w:rFonts w:ascii="Times New Roman" w:hAnsi="Times New Roman" w:hint="eastAsia"/>
                <w:bCs/>
                <w:sz w:val="24"/>
              </w:rPr>
              <w:t>项目正常运行工况时，各高噪设备对厂界噪声预测结果见表</w:t>
            </w:r>
            <w:r w:rsidR="00E13590">
              <w:rPr>
                <w:rFonts w:ascii="Times New Roman" w:hAnsi="Times New Roman" w:hint="eastAsia"/>
                <w:bCs/>
                <w:sz w:val="24"/>
              </w:rPr>
              <w:t>25</w:t>
            </w:r>
            <w:r>
              <w:rPr>
                <w:rFonts w:ascii="Times New Roman" w:hAnsi="Times New Roman" w:hint="eastAsia"/>
                <w:bCs/>
                <w:sz w:val="24"/>
              </w:rPr>
              <w:t>。</w:t>
            </w:r>
          </w:p>
          <w:p w:rsidR="00A25C68" w:rsidRDefault="00A25C68" w:rsidP="00A25C68">
            <w:pPr>
              <w:adjustRightInd w:val="0"/>
              <w:snapToGrid w:val="0"/>
              <w:ind w:firstLine="482"/>
              <w:jc w:val="center"/>
              <w:rPr>
                <w:rFonts w:ascii="Times New Roman" w:hAnsi="Times New Roman"/>
                <w:b/>
                <w:bCs/>
              </w:rPr>
            </w:pPr>
            <w:r>
              <w:rPr>
                <w:rFonts w:ascii="Times New Roman" w:hAnsi="Times New Roman" w:hint="eastAsia"/>
                <w:b/>
                <w:bCs/>
                <w:sz w:val="24"/>
              </w:rPr>
              <w:t>表</w:t>
            </w:r>
            <w:r w:rsidR="00E13590">
              <w:rPr>
                <w:rFonts w:ascii="Times New Roman" w:hAnsi="Times New Roman" w:hint="eastAsia"/>
                <w:b/>
                <w:bCs/>
                <w:sz w:val="24"/>
              </w:rPr>
              <w:t>25</w:t>
            </w:r>
            <w:r>
              <w:rPr>
                <w:rFonts w:ascii="Times New Roman" w:hAnsi="Times New Roman"/>
                <w:b/>
                <w:bCs/>
                <w:sz w:val="24"/>
              </w:rPr>
              <w:t xml:space="preserve">     </w:t>
            </w:r>
            <w:r>
              <w:rPr>
                <w:rFonts w:ascii="Times New Roman" w:hAnsi="Times New Roman" w:hint="eastAsia"/>
                <w:b/>
                <w:bCs/>
                <w:sz w:val="24"/>
              </w:rPr>
              <w:t>厂界噪声预测结果</w:t>
            </w:r>
            <w:r>
              <w:rPr>
                <w:rFonts w:ascii="Times New Roman" w:hAnsi="Times New Roman"/>
                <w:b/>
                <w:bCs/>
                <w:sz w:val="24"/>
              </w:rPr>
              <w:t xml:space="preserve">   </w:t>
            </w:r>
            <w:r>
              <w:rPr>
                <w:rFonts w:ascii="Times New Roman" w:hAnsi="Times New Roman" w:hint="eastAsia"/>
                <w:b/>
                <w:bCs/>
                <w:sz w:val="24"/>
              </w:rPr>
              <w:t>单位：</w:t>
            </w:r>
            <w:r>
              <w:rPr>
                <w:rFonts w:ascii="Times New Roman" w:hAnsi="Times New Roman"/>
                <w:b/>
                <w:bCs/>
                <w:sz w:val="24"/>
              </w:rPr>
              <w:t>dB(A)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1"/>
              <w:gridCol w:w="1053"/>
              <w:gridCol w:w="1761"/>
              <w:gridCol w:w="1761"/>
              <w:gridCol w:w="1759"/>
              <w:gridCol w:w="1757"/>
            </w:tblGrid>
            <w:tr w:rsidR="00A25C68" w:rsidTr="00A25C68">
              <w:trPr>
                <w:cantSplit/>
                <w:trHeight w:val="340"/>
                <w:jc w:val="center"/>
              </w:trPr>
              <w:tc>
                <w:tcPr>
                  <w:tcW w:w="1151" w:type="pct"/>
                  <w:gridSpan w:val="2"/>
                  <w:tcBorders>
                    <w:top w:val="single" w:sz="12" w:space="0" w:color="auto"/>
                    <w:left w:val="single" w:sz="12" w:space="0" w:color="auto"/>
                    <w:bottom w:val="single" w:sz="4" w:space="0" w:color="auto"/>
                    <w:right w:val="single" w:sz="4"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项目点位</w:t>
                  </w:r>
                </w:p>
              </w:tc>
              <w:tc>
                <w:tcPr>
                  <w:tcW w:w="963" w:type="pct"/>
                  <w:tcBorders>
                    <w:top w:val="single" w:sz="12" w:space="0" w:color="auto"/>
                    <w:left w:val="single" w:sz="4" w:space="0" w:color="auto"/>
                    <w:bottom w:val="single" w:sz="4" w:space="0" w:color="auto"/>
                    <w:right w:val="single" w:sz="4"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东厂界</w:t>
                  </w:r>
                </w:p>
              </w:tc>
              <w:tc>
                <w:tcPr>
                  <w:tcW w:w="963" w:type="pct"/>
                  <w:tcBorders>
                    <w:top w:val="single" w:sz="12" w:space="0" w:color="auto"/>
                    <w:left w:val="single" w:sz="4" w:space="0" w:color="auto"/>
                    <w:bottom w:val="single" w:sz="4" w:space="0" w:color="auto"/>
                    <w:right w:val="single" w:sz="4"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西厂界</w:t>
                  </w:r>
                </w:p>
              </w:tc>
              <w:tc>
                <w:tcPr>
                  <w:tcW w:w="962" w:type="pct"/>
                  <w:tcBorders>
                    <w:top w:val="single" w:sz="12" w:space="0" w:color="auto"/>
                    <w:left w:val="single" w:sz="4" w:space="0" w:color="auto"/>
                    <w:bottom w:val="single" w:sz="4" w:space="0" w:color="auto"/>
                    <w:right w:val="single" w:sz="4"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南厂界</w:t>
                  </w:r>
                </w:p>
              </w:tc>
              <w:tc>
                <w:tcPr>
                  <w:tcW w:w="961" w:type="pct"/>
                  <w:tcBorders>
                    <w:top w:val="single" w:sz="12" w:space="0" w:color="auto"/>
                    <w:left w:val="single" w:sz="4" w:space="0" w:color="auto"/>
                    <w:bottom w:val="single" w:sz="4" w:space="0" w:color="auto"/>
                    <w:right w:val="single" w:sz="12"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bCs/>
                      <w:szCs w:val="21"/>
                    </w:rPr>
                  </w:pPr>
                  <w:r>
                    <w:rPr>
                      <w:rFonts w:ascii="Times New Roman" w:hAnsi="Times New Roman" w:hint="eastAsia"/>
                      <w:bCs/>
                      <w:szCs w:val="21"/>
                    </w:rPr>
                    <w:t>北厂界</w:t>
                  </w:r>
                </w:p>
              </w:tc>
            </w:tr>
            <w:tr w:rsidR="00A25C68" w:rsidTr="00A25C68">
              <w:trPr>
                <w:cantSplit/>
                <w:trHeight w:val="340"/>
                <w:jc w:val="center"/>
              </w:trPr>
              <w:tc>
                <w:tcPr>
                  <w:tcW w:w="575" w:type="pct"/>
                  <w:vMerge w:val="restart"/>
                  <w:tcBorders>
                    <w:top w:val="single" w:sz="4" w:space="0" w:color="auto"/>
                    <w:left w:val="single" w:sz="12" w:space="0" w:color="auto"/>
                    <w:bottom w:val="single" w:sz="4" w:space="0" w:color="auto"/>
                    <w:right w:val="single" w:sz="4"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本项目贡献值</w:t>
                  </w:r>
                </w:p>
              </w:tc>
              <w:tc>
                <w:tcPr>
                  <w:tcW w:w="576" w:type="pct"/>
                  <w:tcBorders>
                    <w:top w:val="single" w:sz="4" w:space="0" w:color="auto"/>
                    <w:left w:val="single" w:sz="4" w:space="0" w:color="auto"/>
                    <w:bottom w:val="single" w:sz="4" w:space="0" w:color="auto"/>
                    <w:right w:val="single" w:sz="4" w:space="0" w:color="auto"/>
                  </w:tcBorders>
                  <w:vAlign w:val="center"/>
                  <w:hideMark/>
                </w:tcPr>
                <w:p w:rsidR="00A25C68" w:rsidRDefault="00A25C68"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昼间</w:t>
                  </w:r>
                </w:p>
              </w:tc>
              <w:tc>
                <w:tcPr>
                  <w:tcW w:w="963" w:type="pct"/>
                  <w:tcBorders>
                    <w:top w:val="single" w:sz="4" w:space="0" w:color="auto"/>
                    <w:left w:val="single" w:sz="4" w:space="0" w:color="auto"/>
                    <w:bottom w:val="single" w:sz="4" w:space="0" w:color="auto"/>
                    <w:right w:val="single" w:sz="4" w:space="0" w:color="auto"/>
                  </w:tcBorders>
                  <w:vAlign w:val="center"/>
                  <w:hideMark/>
                </w:tcPr>
                <w:p w:rsidR="00A25C68"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54.6</w:t>
                  </w:r>
                </w:p>
              </w:tc>
              <w:tc>
                <w:tcPr>
                  <w:tcW w:w="963" w:type="pct"/>
                  <w:tcBorders>
                    <w:top w:val="single" w:sz="4" w:space="0" w:color="auto"/>
                    <w:left w:val="single" w:sz="4" w:space="0" w:color="auto"/>
                    <w:bottom w:val="single" w:sz="4" w:space="0" w:color="auto"/>
                    <w:right w:val="single" w:sz="4" w:space="0" w:color="auto"/>
                  </w:tcBorders>
                  <w:vAlign w:val="center"/>
                  <w:hideMark/>
                </w:tcPr>
                <w:p w:rsidR="00A25C68"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60.4</w:t>
                  </w:r>
                </w:p>
              </w:tc>
              <w:tc>
                <w:tcPr>
                  <w:tcW w:w="962" w:type="pct"/>
                  <w:tcBorders>
                    <w:top w:val="single" w:sz="4" w:space="0" w:color="auto"/>
                    <w:left w:val="single" w:sz="4" w:space="0" w:color="auto"/>
                    <w:bottom w:val="single" w:sz="4" w:space="0" w:color="auto"/>
                    <w:right w:val="single" w:sz="4" w:space="0" w:color="auto"/>
                  </w:tcBorders>
                  <w:vAlign w:val="center"/>
                  <w:hideMark/>
                </w:tcPr>
                <w:p w:rsidR="00A25C68"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36.9</w:t>
                  </w:r>
                </w:p>
              </w:tc>
              <w:tc>
                <w:tcPr>
                  <w:tcW w:w="961" w:type="pct"/>
                  <w:tcBorders>
                    <w:top w:val="single" w:sz="4" w:space="0" w:color="auto"/>
                    <w:left w:val="single" w:sz="4" w:space="0" w:color="auto"/>
                    <w:bottom w:val="single" w:sz="4" w:space="0" w:color="auto"/>
                    <w:right w:val="single" w:sz="12" w:space="0" w:color="auto"/>
                  </w:tcBorders>
                  <w:vAlign w:val="center"/>
                  <w:hideMark/>
                </w:tcPr>
                <w:p w:rsidR="00A25C68"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60.0</w:t>
                  </w:r>
                </w:p>
              </w:tc>
            </w:tr>
            <w:tr w:rsidR="006D0ECB" w:rsidTr="00A25C68">
              <w:trPr>
                <w:cantSplit/>
                <w:trHeight w:val="34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6D0ECB" w:rsidRDefault="006D0ECB">
                  <w:pPr>
                    <w:widowControl/>
                    <w:jc w:val="left"/>
                    <w:rPr>
                      <w:rFonts w:ascii="Times New Roman" w:hAnsi="Times New Roman"/>
                      <w:szCs w:val="21"/>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6D0ECB"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夜间</w:t>
                  </w:r>
                </w:p>
              </w:tc>
              <w:tc>
                <w:tcPr>
                  <w:tcW w:w="963" w:type="pct"/>
                  <w:tcBorders>
                    <w:top w:val="single" w:sz="4" w:space="0" w:color="auto"/>
                    <w:left w:val="single" w:sz="4" w:space="0" w:color="auto"/>
                    <w:bottom w:val="single" w:sz="4" w:space="0" w:color="auto"/>
                    <w:right w:val="single" w:sz="4" w:space="0" w:color="auto"/>
                  </w:tcBorders>
                  <w:vAlign w:val="center"/>
                  <w:hideMark/>
                </w:tcPr>
                <w:p w:rsidR="006D0ECB"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54.6</w:t>
                  </w:r>
                </w:p>
              </w:tc>
              <w:tc>
                <w:tcPr>
                  <w:tcW w:w="963" w:type="pct"/>
                  <w:tcBorders>
                    <w:top w:val="single" w:sz="4" w:space="0" w:color="auto"/>
                    <w:left w:val="single" w:sz="4" w:space="0" w:color="auto"/>
                    <w:bottom w:val="single" w:sz="4" w:space="0" w:color="auto"/>
                    <w:right w:val="single" w:sz="4" w:space="0" w:color="auto"/>
                  </w:tcBorders>
                  <w:vAlign w:val="center"/>
                  <w:hideMark/>
                </w:tcPr>
                <w:p w:rsidR="006D0ECB"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60.4</w:t>
                  </w:r>
                </w:p>
              </w:tc>
              <w:tc>
                <w:tcPr>
                  <w:tcW w:w="962" w:type="pct"/>
                  <w:tcBorders>
                    <w:top w:val="single" w:sz="4" w:space="0" w:color="auto"/>
                    <w:left w:val="single" w:sz="4" w:space="0" w:color="auto"/>
                    <w:bottom w:val="single" w:sz="4" w:space="0" w:color="auto"/>
                    <w:right w:val="single" w:sz="4" w:space="0" w:color="auto"/>
                  </w:tcBorders>
                  <w:vAlign w:val="center"/>
                  <w:hideMark/>
                </w:tcPr>
                <w:p w:rsidR="006D0ECB"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36.9</w:t>
                  </w:r>
                </w:p>
              </w:tc>
              <w:tc>
                <w:tcPr>
                  <w:tcW w:w="961" w:type="pct"/>
                  <w:tcBorders>
                    <w:top w:val="single" w:sz="4" w:space="0" w:color="auto"/>
                    <w:left w:val="single" w:sz="4" w:space="0" w:color="auto"/>
                    <w:bottom w:val="single" w:sz="4" w:space="0" w:color="auto"/>
                    <w:right w:val="single" w:sz="12" w:space="0" w:color="auto"/>
                  </w:tcBorders>
                  <w:vAlign w:val="center"/>
                  <w:hideMark/>
                </w:tcPr>
                <w:p w:rsidR="006D0ECB" w:rsidRDefault="006D0ECB"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60.0</w:t>
                  </w:r>
                </w:p>
              </w:tc>
            </w:tr>
            <w:tr w:rsidR="005465BC" w:rsidTr="005465BC">
              <w:trPr>
                <w:cantSplit/>
                <w:trHeight w:val="340"/>
                <w:jc w:val="center"/>
              </w:trPr>
              <w:tc>
                <w:tcPr>
                  <w:tcW w:w="575" w:type="pct"/>
                  <w:vMerge w:val="restart"/>
                  <w:tcBorders>
                    <w:top w:val="single" w:sz="4" w:space="0" w:color="auto"/>
                    <w:left w:val="single" w:sz="12" w:space="0" w:color="auto"/>
                    <w:bottom w:val="single" w:sz="12" w:space="0" w:color="auto"/>
                    <w:right w:val="single" w:sz="4" w:space="0" w:color="auto"/>
                  </w:tcBorders>
                  <w:vAlign w:val="center"/>
                  <w:hideMark/>
                </w:tcPr>
                <w:p w:rsidR="005465BC" w:rsidRDefault="005465BC"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执行标准</w:t>
                  </w:r>
                </w:p>
              </w:tc>
              <w:tc>
                <w:tcPr>
                  <w:tcW w:w="576" w:type="pct"/>
                  <w:tcBorders>
                    <w:top w:val="single" w:sz="4" w:space="0" w:color="auto"/>
                    <w:left w:val="single" w:sz="4" w:space="0" w:color="auto"/>
                    <w:bottom w:val="single" w:sz="4" w:space="0" w:color="auto"/>
                    <w:right w:val="single" w:sz="4" w:space="0" w:color="auto"/>
                  </w:tcBorders>
                  <w:vAlign w:val="center"/>
                  <w:hideMark/>
                </w:tcPr>
                <w:p w:rsidR="005465BC" w:rsidRDefault="005465BC"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昼间</w:t>
                  </w:r>
                </w:p>
              </w:tc>
              <w:tc>
                <w:tcPr>
                  <w:tcW w:w="3849" w:type="pct"/>
                  <w:gridSpan w:val="4"/>
                  <w:tcBorders>
                    <w:top w:val="single" w:sz="4" w:space="0" w:color="auto"/>
                    <w:left w:val="single" w:sz="4" w:space="0" w:color="auto"/>
                    <w:bottom w:val="single" w:sz="4" w:space="0" w:color="auto"/>
                    <w:right w:val="single" w:sz="12" w:space="0" w:color="auto"/>
                  </w:tcBorders>
                  <w:vAlign w:val="center"/>
                  <w:hideMark/>
                </w:tcPr>
                <w:p w:rsidR="005465BC" w:rsidRDefault="005465BC"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65</w:t>
                  </w:r>
                </w:p>
              </w:tc>
            </w:tr>
            <w:tr w:rsidR="005465BC" w:rsidTr="005465BC">
              <w:trPr>
                <w:cantSplit/>
                <w:trHeight w:val="340"/>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465BC" w:rsidRDefault="005465BC">
                  <w:pPr>
                    <w:widowControl/>
                    <w:jc w:val="left"/>
                    <w:rPr>
                      <w:rFonts w:ascii="Times New Roman" w:hAnsi="Times New Roman"/>
                      <w:szCs w:val="21"/>
                    </w:rPr>
                  </w:pPr>
                </w:p>
              </w:tc>
              <w:tc>
                <w:tcPr>
                  <w:tcW w:w="576" w:type="pct"/>
                  <w:tcBorders>
                    <w:top w:val="single" w:sz="4" w:space="0" w:color="auto"/>
                    <w:left w:val="single" w:sz="4" w:space="0" w:color="auto"/>
                    <w:bottom w:val="single" w:sz="12" w:space="0" w:color="auto"/>
                    <w:right w:val="single" w:sz="4" w:space="0" w:color="auto"/>
                  </w:tcBorders>
                  <w:vAlign w:val="center"/>
                  <w:hideMark/>
                </w:tcPr>
                <w:p w:rsidR="005465BC" w:rsidRDefault="005465BC" w:rsidP="00C56089">
                  <w:pPr>
                    <w:adjustRightInd w:val="0"/>
                    <w:snapToGrid w:val="0"/>
                    <w:spacing w:beforeLines="50" w:line="300" w:lineRule="auto"/>
                    <w:jc w:val="center"/>
                    <w:rPr>
                      <w:rFonts w:ascii="Times New Roman" w:hAnsi="Times New Roman"/>
                      <w:szCs w:val="21"/>
                    </w:rPr>
                  </w:pPr>
                  <w:r>
                    <w:rPr>
                      <w:rFonts w:ascii="Times New Roman" w:hAnsi="Times New Roman" w:hint="eastAsia"/>
                      <w:szCs w:val="21"/>
                    </w:rPr>
                    <w:t>夜间</w:t>
                  </w:r>
                </w:p>
              </w:tc>
              <w:tc>
                <w:tcPr>
                  <w:tcW w:w="3849" w:type="pct"/>
                  <w:gridSpan w:val="4"/>
                  <w:tcBorders>
                    <w:top w:val="single" w:sz="4" w:space="0" w:color="auto"/>
                    <w:left w:val="single" w:sz="4" w:space="0" w:color="auto"/>
                    <w:bottom w:val="single" w:sz="12" w:space="0" w:color="auto"/>
                    <w:right w:val="single" w:sz="12" w:space="0" w:color="auto"/>
                  </w:tcBorders>
                  <w:vAlign w:val="center"/>
                  <w:hideMark/>
                </w:tcPr>
                <w:p w:rsidR="005465BC" w:rsidRDefault="005465BC" w:rsidP="00C56089">
                  <w:pPr>
                    <w:adjustRightInd w:val="0"/>
                    <w:snapToGrid w:val="0"/>
                    <w:spacing w:beforeLines="50" w:line="300" w:lineRule="auto"/>
                    <w:jc w:val="center"/>
                    <w:rPr>
                      <w:rFonts w:ascii="Times New Roman" w:hAnsi="Times New Roman"/>
                      <w:szCs w:val="21"/>
                    </w:rPr>
                  </w:pPr>
                  <w:r>
                    <w:rPr>
                      <w:rFonts w:ascii="Times New Roman" w:hAnsi="Times New Roman"/>
                      <w:szCs w:val="21"/>
                    </w:rPr>
                    <w:t>55</w:t>
                  </w:r>
                </w:p>
              </w:tc>
            </w:tr>
          </w:tbl>
          <w:p w:rsidR="00A25C68" w:rsidRDefault="00A25C68" w:rsidP="00A25C68">
            <w:pPr>
              <w:autoSpaceDE w:val="0"/>
              <w:autoSpaceDN w:val="0"/>
              <w:adjustRightInd w:val="0"/>
              <w:snapToGrid w:val="0"/>
              <w:ind w:firstLineChars="200" w:firstLine="440"/>
              <w:jc w:val="left"/>
              <w:rPr>
                <w:rFonts w:ascii="Times New Roman" w:hAnsi="Times New Roman"/>
                <w:kern w:val="0"/>
                <w:sz w:val="22"/>
              </w:rPr>
            </w:pPr>
            <w:r>
              <w:rPr>
                <w:rFonts w:ascii="Times New Roman" w:hAnsi="Times New Roman" w:hint="eastAsia"/>
                <w:kern w:val="0"/>
                <w:sz w:val="22"/>
              </w:rPr>
              <w:t>注：项目夜间不生产</w:t>
            </w:r>
          </w:p>
          <w:p w:rsidR="00A25C68" w:rsidRDefault="00A25C68" w:rsidP="00A25C68">
            <w:pPr>
              <w:autoSpaceDE w:val="0"/>
              <w:autoSpaceDN w:val="0"/>
              <w:adjustRightInd w:val="0"/>
              <w:spacing w:line="360" w:lineRule="auto"/>
              <w:ind w:firstLineChars="200" w:firstLine="480"/>
              <w:jc w:val="left"/>
              <w:rPr>
                <w:rFonts w:ascii="Times New Roman" w:hAnsi="Times New Roman"/>
                <w:sz w:val="24"/>
              </w:rPr>
            </w:pPr>
            <w:r>
              <w:rPr>
                <w:rFonts w:ascii="Times New Roman" w:hAnsi="Times New Roman" w:hint="eastAsia"/>
                <w:kern w:val="0"/>
                <w:sz w:val="24"/>
              </w:rPr>
              <w:t>综上，由预测结果可知，本项目运行时，厂界噪声均可满足</w:t>
            </w:r>
            <w:r>
              <w:rPr>
                <w:rFonts w:ascii="Times New Roman" w:hAnsi="Times New Roman" w:hint="eastAsia"/>
                <w:sz w:val="24"/>
              </w:rPr>
              <w:t>《工业企业厂界环境噪声排放标准》（</w:t>
            </w:r>
            <w:r>
              <w:rPr>
                <w:rFonts w:ascii="Times New Roman" w:hAnsi="Times New Roman"/>
                <w:sz w:val="24"/>
              </w:rPr>
              <w:t>GB12348-2008</w:t>
            </w:r>
            <w:r>
              <w:rPr>
                <w:rFonts w:ascii="Times New Roman" w:hAnsi="Times New Roman" w:hint="eastAsia"/>
                <w:sz w:val="24"/>
              </w:rPr>
              <w:t>）</w:t>
            </w:r>
            <w:r w:rsidR="005465BC">
              <w:rPr>
                <w:rFonts w:ascii="Times New Roman" w:hAnsi="Times New Roman" w:hint="eastAsia"/>
                <w:sz w:val="24"/>
              </w:rPr>
              <w:t>3</w:t>
            </w:r>
            <w:r>
              <w:rPr>
                <w:rFonts w:ascii="Times New Roman" w:hAnsi="Times New Roman" w:hint="eastAsia"/>
                <w:sz w:val="24"/>
              </w:rPr>
              <w:t>类区昼间标准要求，且项目周边</w:t>
            </w:r>
            <w:r>
              <w:rPr>
                <w:rFonts w:ascii="Times New Roman" w:hAnsi="Times New Roman"/>
                <w:sz w:val="24"/>
              </w:rPr>
              <w:t>200m</w:t>
            </w:r>
            <w:r>
              <w:rPr>
                <w:rFonts w:ascii="Times New Roman" w:hAnsi="Times New Roman" w:hint="eastAsia"/>
                <w:sz w:val="24"/>
              </w:rPr>
              <w:t>范围内无噪声敏感点，故本项目的运行对周围声环境影响较小。</w:t>
            </w:r>
          </w:p>
          <w:p w:rsidR="001222FD" w:rsidRPr="00DC6C3E" w:rsidRDefault="001222FD" w:rsidP="00A25C68">
            <w:pPr>
              <w:autoSpaceDE w:val="0"/>
              <w:autoSpaceDN w:val="0"/>
              <w:adjustRightInd w:val="0"/>
              <w:spacing w:line="360" w:lineRule="auto"/>
              <w:ind w:firstLineChars="200" w:firstLine="482"/>
              <w:jc w:val="left"/>
              <w:rPr>
                <w:rFonts w:ascii="Times New Roman" w:hAnsi="Times New Roman"/>
                <w:b/>
                <w:kern w:val="0"/>
                <w:sz w:val="24"/>
              </w:rPr>
            </w:pPr>
            <w:r w:rsidRPr="00DC6C3E">
              <w:rPr>
                <w:rFonts w:ascii="Times New Roman" w:hAnsi="Times New Roman"/>
                <w:b/>
                <w:kern w:val="0"/>
                <w:sz w:val="24"/>
              </w:rPr>
              <w:t>4</w:t>
            </w:r>
            <w:r w:rsidRPr="00DC6C3E">
              <w:rPr>
                <w:rFonts w:ascii="Times New Roman" w:hAnsi="Times New Roman"/>
                <w:b/>
                <w:kern w:val="0"/>
                <w:sz w:val="24"/>
              </w:rPr>
              <w:t>、固体废物影响分析</w:t>
            </w:r>
          </w:p>
          <w:p w:rsidR="00CB5B18" w:rsidRPr="00DC6C3E" w:rsidRDefault="00CB5B18" w:rsidP="00CB5B18">
            <w:pPr>
              <w:spacing w:line="480" w:lineRule="exact"/>
              <w:ind w:firstLineChars="200" w:firstLine="480"/>
              <w:rPr>
                <w:rFonts w:ascii="Times New Roman" w:hAnsi="Times New Roman"/>
                <w:sz w:val="24"/>
              </w:rPr>
            </w:pPr>
            <w:r w:rsidRPr="00DC6C3E">
              <w:rPr>
                <w:rFonts w:ascii="Times New Roman" w:hAnsi="Times New Roman"/>
                <w:sz w:val="24"/>
              </w:rPr>
              <w:t>项目运行期产生的固体废物主要有生产过程产生的固体废物和生活过程产生的生活垃圾。其处理情况见表</w:t>
            </w:r>
            <w:r w:rsidR="00882555">
              <w:rPr>
                <w:rFonts w:ascii="Times New Roman" w:hAnsi="Times New Roman" w:hint="eastAsia"/>
                <w:sz w:val="24"/>
              </w:rPr>
              <w:t>2</w:t>
            </w:r>
            <w:r w:rsidR="00E13590">
              <w:rPr>
                <w:rFonts w:ascii="Times New Roman" w:hAnsi="Times New Roman" w:hint="eastAsia"/>
                <w:sz w:val="24"/>
              </w:rPr>
              <w:t>6</w:t>
            </w:r>
            <w:r w:rsidRPr="00DC6C3E">
              <w:rPr>
                <w:rFonts w:ascii="Times New Roman" w:hAnsi="Times New Roman"/>
                <w:sz w:val="24"/>
              </w:rPr>
              <w:t>。</w:t>
            </w:r>
          </w:p>
          <w:p w:rsidR="00CB5B18" w:rsidRPr="00DC6C3E" w:rsidRDefault="00CB5B18" w:rsidP="00CB5B18">
            <w:pPr>
              <w:spacing w:line="480" w:lineRule="exact"/>
              <w:jc w:val="center"/>
              <w:rPr>
                <w:rFonts w:ascii="Times New Roman" w:hAnsi="Times New Roman"/>
                <w:sz w:val="22"/>
                <w:szCs w:val="22"/>
              </w:rPr>
            </w:pPr>
            <w:r w:rsidRPr="00DC6C3E">
              <w:rPr>
                <w:rFonts w:ascii="Times New Roman" w:hAnsi="Times New Roman"/>
                <w:b/>
                <w:sz w:val="24"/>
                <w:szCs w:val="22"/>
              </w:rPr>
              <w:t>表</w:t>
            </w:r>
            <w:r w:rsidR="00882555">
              <w:rPr>
                <w:rFonts w:ascii="Times New Roman" w:hAnsi="Times New Roman" w:hint="eastAsia"/>
                <w:b/>
                <w:sz w:val="24"/>
                <w:szCs w:val="22"/>
              </w:rPr>
              <w:t>2</w:t>
            </w:r>
            <w:r w:rsidR="00E13590">
              <w:rPr>
                <w:rFonts w:ascii="Times New Roman" w:hAnsi="Times New Roman" w:hint="eastAsia"/>
                <w:b/>
                <w:sz w:val="24"/>
                <w:szCs w:val="22"/>
              </w:rPr>
              <w:t>6</w:t>
            </w:r>
            <w:r w:rsidRPr="00DC6C3E">
              <w:rPr>
                <w:rFonts w:ascii="Times New Roman" w:hAnsi="Times New Roman"/>
                <w:b/>
                <w:sz w:val="24"/>
                <w:szCs w:val="22"/>
              </w:rPr>
              <w:t xml:space="preserve"> </w:t>
            </w:r>
            <w:r w:rsidR="0068075F">
              <w:rPr>
                <w:rFonts w:ascii="Times New Roman" w:hAnsi="Times New Roman" w:hint="eastAsia"/>
                <w:b/>
                <w:sz w:val="24"/>
                <w:szCs w:val="22"/>
              </w:rPr>
              <w:t xml:space="preserve"> </w:t>
            </w:r>
            <w:r w:rsidRPr="00DC6C3E">
              <w:rPr>
                <w:rFonts w:ascii="Times New Roman" w:hAnsi="Times New Roman"/>
                <w:b/>
                <w:sz w:val="24"/>
                <w:szCs w:val="22"/>
              </w:rPr>
              <w:t>本项目固体废物源强统计表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87"/>
              <w:gridCol w:w="1132"/>
              <w:gridCol w:w="1457"/>
              <w:gridCol w:w="1662"/>
              <w:gridCol w:w="1273"/>
              <w:gridCol w:w="2931"/>
            </w:tblGrid>
            <w:tr w:rsidR="00AB1AA2" w:rsidRPr="005F1808" w:rsidTr="005F1808">
              <w:trPr>
                <w:trHeight w:val="533"/>
              </w:trPr>
              <w:tc>
                <w:tcPr>
                  <w:tcW w:w="376" w:type="pct"/>
                  <w:vAlign w:val="center"/>
                </w:tcPr>
                <w:p w:rsidR="00AB1AA2" w:rsidRPr="005F1808" w:rsidRDefault="00AB1AA2" w:rsidP="00203026">
                  <w:pPr>
                    <w:spacing w:line="480" w:lineRule="exact"/>
                    <w:jc w:val="center"/>
                    <w:rPr>
                      <w:rFonts w:ascii="Times New Roman" w:hAnsi="Times New Roman"/>
                      <w:szCs w:val="21"/>
                    </w:rPr>
                  </w:pPr>
                  <w:r w:rsidRPr="005F1808">
                    <w:rPr>
                      <w:rFonts w:ascii="Times New Roman" w:hAnsi="Times New Roman"/>
                      <w:szCs w:val="21"/>
                    </w:rPr>
                    <w:t>序号</w:t>
                  </w:r>
                </w:p>
              </w:tc>
              <w:tc>
                <w:tcPr>
                  <w:tcW w:w="619" w:type="pct"/>
                  <w:vAlign w:val="center"/>
                </w:tcPr>
                <w:p w:rsidR="00AB1AA2" w:rsidRPr="005F1808" w:rsidRDefault="00AB1AA2" w:rsidP="00203026">
                  <w:pPr>
                    <w:spacing w:line="480" w:lineRule="exact"/>
                    <w:jc w:val="center"/>
                    <w:rPr>
                      <w:rFonts w:ascii="Times New Roman" w:hAnsi="Times New Roman"/>
                      <w:szCs w:val="21"/>
                    </w:rPr>
                  </w:pPr>
                  <w:r w:rsidRPr="005F1808">
                    <w:rPr>
                      <w:rFonts w:ascii="Times New Roman" w:hAnsi="Times New Roman"/>
                      <w:szCs w:val="21"/>
                    </w:rPr>
                    <w:t>产生工序</w:t>
                  </w:r>
                </w:p>
              </w:tc>
              <w:tc>
                <w:tcPr>
                  <w:tcW w:w="797" w:type="pct"/>
                  <w:vAlign w:val="center"/>
                </w:tcPr>
                <w:p w:rsidR="00AB1AA2" w:rsidRPr="005F1808" w:rsidRDefault="00AB1AA2" w:rsidP="00203026">
                  <w:pPr>
                    <w:spacing w:line="480" w:lineRule="exact"/>
                    <w:jc w:val="center"/>
                    <w:rPr>
                      <w:rFonts w:ascii="Times New Roman" w:hAnsi="Times New Roman"/>
                      <w:szCs w:val="21"/>
                    </w:rPr>
                  </w:pPr>
                  <w:r w:rsidRPr="005F1808">
                    <w:rPr>
                      <w:rFonts w:ascii="Times New Roman" w:hAnsi="Times New Roman" w:hint="eastAsia"/>
                      <w:szCs w:val="21"/>
                    </w:rPr>
                    <w:t>名称</w:t>
                  </w:r>
                </w:p>
              </w:tc>
              <w:tc>
                <w:tcPr>
                  <w:tcW w:w="909" w:type="pct"/>
                  <w:vAlign w:val="center"/>
                </w:tcPr>
                <w:p w:rsidR="000278AE" w:rsidRPr="005F1808" w:rsidRDefault="000278AE" w:rsidP="00EC58BF">
                  <w:pPr>
                    <w:spacing w:line="480" w:lineRule="exact"/>
                    <w:jc w:val="center"/>
                    <w:rPr>
                      <w:rFonts w:ascii="Times New Roman" w:hAnsi="Times New Roman"/>
                      <w:szCs w:val="21"/>
                    </w:rPr>
                  </w:pPr>
                  <w:r w:rsidRPr="005F1808">
                    <w:rPr>
                      <w:rFonts w:ascii="Times New Roman" w:hAnsi="Times New Roman" w:hint="eastAsia"/>
                      <w:szCs w:val="21"/>
                    </w:rPr>
                    <w:t>属性</w:t>
                  </w:r>
                </w:p>
              </w:tc>
              <w:tc>
                <w:tcPr>
                  <w:tcW w:w="696" w:type="pct"/>
                  <w:vAlign w:val="center"/>
                </w:tcPr>
                <w:p w:rsidR="00AB1AA2" w:rsidRPr="005F1808" w:rsidRDefault="00AB1AA2" w:rsidP="007840AC">
                  <w:pPr>
                    <w:spacing w:line="480" w:lineRule="exact"/>
                    <w:jc w:val="center"/>
                    <w:rPr>
                      <w:rFonts w:ascii="Times New Roman" w:hAnsi="Times New Roman"/>
                      <w:szCs w:val="21"/>
                    </w:rPr>
                  </w:pPr>
                  <w:r w:rsidRPr="005F1808">
                    <w:rPr>
                      <w:rFonts w:ascii="Times New Roman" w:hAnsi="Times New Roman"/>
                      <w:szCs w:val="21"/>
                    </w:rPr>
                    <w:t>产生量</w:t>
                  </w:r>
                </w:p>
              </w:tc>
              <w:tc>
                <w:tcPr>
                  <w:tcW w:w="1603" w:type="pct"/>
                  <w:vAlign w:val="center"/>
                </w:tcPr>
                <w:p w:rsidR="00AB1AA2" w:rsidRPr="005F1808" w:rsidRDefault="00AB1AA2" w:rsidP="00203026">
                  <w:pPr>
                    <w:spacing w:line="480" w:lineRule="exact"/>
                    <w:jc w:val="center"/>
                    <w:rPr>
                      <w:rFonts w:ascii="Times New Roman" w:hAnsi="Times New Roman"/>
                      <w:szCs w:val="21"/>
                    </w:rPr>
                  </w:pPr>
                  <w:r w:rsidRPr="005F1808">
                    <w:rPr>
                      <w:rFonts w:ascii="Times New Roman" w:hAnsi="Times New Roman"/>
                      <w:szCs w:val="21"/>
                    </w:rPr>
                    <w:t>处理方式</w:t>
                  </w:r>
                </w:p>
              </w:tc>
            </w:tr>
            <w:tr w:rsidR="00C27AB0" w:rsidRPr="005F1808" w:rsidTr="00203026">
              <w:trPr>
                <w:trHeight w:val="553"/>
              </w:trPr>
              <w:tc>
                <w:tcPr>
                  <w:tcW w:w="376" w:type="pct"/>
                  <w:vAlign w:val="center"/>
                </w:tcPr>
                <w:p w:rsidR="00C27AB0" w:rsidRPr="005F1808" w:rsidRDefault="00C27AB0" w:rsidP="00203026">
                  <w:pPr>
                    <w:spacing w:line="480" w:lineRule="exact"/>
                    <w:jc w:val="center"/>
                    <w:rPr>
                      <w:rFonts w:ascii="Times New Roman" w:hAnsi="Times New Roman"/>
                      <w:szCs w:val="21"/>
                    </w:rPr>
                  </w:pPr>
                  <w:r w:rsidRPr="005F1808">
                    <w:rPr>
                      <w:rFonts w:ascii="Times New Roman" w:hAnsi="Times New Roman"/>
                      <w:szCs w:val="21"/>
                    </w:rPr>
                    <w:t>1</w:t>
                  </w:r>
                </w:p>
              </w:tc>
              <w:tc>
                <w:tcPr>
                  <w:tcW w:w="619" w:type="pct"/>
                  <w:vMerge w:val="restart"/>
                  <w:vAlign w:val="center"/>
                </w:tcPr>
                <w:p w:rsidR="00C27AB0" w:rsidRPr="005F1808" w:rsidRDefault="00C27AB0" w:rsidP="00203026">
                  <w:pPr>
                    <w:adjustRightInd w:val="0"/>
                    <w:snapToGrid w:val="0"/>
                    <w:jc w:val="center"/>
                    <w:rPr>
                      <w:rFonts w:ascii="Times New Roman" w:eastAsiaTheme="minorEastAsia" w:hAnsi="Times New Roman"/>
                      <w:szCs w:val="21"/>
                    </w:rPr>
                  </w:pPr>
                  <w:r w:rsidRPr="005F1808">
                    <w:rPr>
                      <w:rFonts w:ascii="Times New Roman" w:eastAsiaTheme="minorEastAsia" w:hAnsi="Times New Roman"/>
                      <w:szCs w:val="21"/>
                    </w:rPr>
                    <w:t>生产过程</w:t>
                  </w:r>
                </w:p>
              </w:tc>
              <w:tc>
                <w:tcPr>
                  <w:tcW w:w="797" w:type="pct"/>
                  <w:vAlign w:val="center"/>
                </w:tcPr>
                <w:p w:rsidR="00C27AB0" w:rsidRPr="005F1808" w:rsidRDefault="00C27AB0" w:rsidP="007840AC">
                  <w:pPr>
                    <w:adjustRightInd w:val="0"/>
                    <w:snapToGrid w:val="0"/>
                    <w:jc w:val="center"/>
                    <w:rPr>
                      <w:rFonts w:ascii="Times New Roman" w:hAnsi="Times New Roman"/>
                      <w:szCs w:val="21"/>
                    </w:rPr>
                  </w:pPr>
                  <w:r w:rsidRPr="005F1808">
                    <w:rPr>
                      <w:rFonts w:ascii="Times New Roman" w:hAnsi="Times New Roman" w:hint="eastAsia"/>
                      <w:szCs w:val="21"/>
                    </w:rPr>
                    <w:t>废包装品</w:t>
                  </w:r>
                </w:p>
              </w:tc>
              <w:tc>
                <w:tcPr>
                  <w:tcW w:w="909" w:type="pct"/>
                  <w:vAlign w:val="center"/>
                </w:tcPr>
                <w:p w:rsidR="00C27AB0" w:rsidRPr="005F1808" w:rsidRDefault="00C27AB0" w:rsidP="00203026">
                  <w:pPr>
                    <w:adjustRightInd w:val="0"/>
                    <w:snapToGrid w:val="0"/>
                    <w:jc w:val="center"/>
                    <w:rPr>
                      <w:rFonts w:ascii="Times New Roman" w:hAnsi="Times New Roman"/>
                      <w:szCs w:val="21"/>
                    </w:rPr>
                  </w:pPr>
                  <w:r w:rsidRPr="005F1808">
                    <w:rPr>
                      <w:rFonts w:ascii="Times New Roman" w:hAnsi="Times New Roman" w:hint="eastAsia"/>
                      <w:szCs w:val="21"/>
                    </w:rPr>
                    <w:t>一般工业固废</w:t>
                  </w:r>
                </w:p>
              </w:tc>
              <w:tc>
                <w:tcPr>
                  <w:tcW w:w="696" w:type="pct"/>
                  <w:vAlign w:val="center"/>
                </w:tcPr>
                <w:p w:rsidR="00C27AB0" w:rsidRPr="005F1808" w:rsidRDefault="00C27AB0" w:rsidP="000B0D42">
                  <w:pPr>
                    <w:pStyle w:val="10"/>
                    <w:adjustRightInd w:val="0"/>
                    <w:snapToGrid w:val="0"/>
                    <w:spacing w:after="0" w:line="240" w:lineRule="auto"/>
                    <w:outlineLvl w:val="9"/>
                    <w:rPr>
                      <w:rFonts w:ascii="Times New Roman" w:eastAsia="宋体" w:hAnsi="Times New Roman"/>
                      <w:szCs w:val="21"/>
                    </w:rPr>
                  </w:pPr>
                  <w:r w:rsidRPr="005F1808">
                    <w:rPr>
                      <w:rFonts w:ascii="Times New Roman" w:eastAsia="宋体" w:hAnsi="Times New Roman" w:hint="eastAsia"/>
                      <w:szCs w:val="21"/>
                    </w:rPr>
                    <w:t>30t/a</w:t>
                  </w:r>
                </w:p>
              </w:tc>
              <w:tc>
                <w:tcPr>
                  <w:tcW w:w="1603" w:type="pct"/>
                  <w:vAlign w:val="center"/>
                </w:tcPr>
                <w:p w:rsidR="00C27AB0" w:rsidRPr="005F1808" w:rsidRDefault="00C27AB0" w:rsidP="00203026">
                  <w:pPr>
                    <w:pStyle w:val="10"/>
                    <w:adjustRightInd w:val="0"/>
                    <w:snapToGrid w:val="0"/>
                    <w:spacing w:after="0" w:line="240" w:lineRule="auto"/>
                    <w:outlineLvl w:val="9"/>
                    <w:rPr>
                      <w:rFonts w:ascii="Times New Roman" w:eastAsiaTheme="minorEastAsia" w:hAnsi="Times New Roman"/>
                      <w:szCs w:val="21"/>
                    </w:rPr>
                  </w:pPr>
                  <w:r w:rsidRPr="005F1808">
                    <w:rPr>
                      <w:rFonts w:ascii="Times New Roman" w:eastAsiaTheme="minorEastAsia" w:hAnsi="Times New Roman"/>
                      <w:szCs w:val="21"/>
                    </w:rPr>
                    <w:t>收集后外售</w:t>
                  </w:r>
                </w:p>
              </w:tc>
            </w:tr>
            <w:tr w:rsidR="00C27AB0" w:rsidRPr="005F1808" w:rsidTr="00203026">
              <w:trPr>
                <w:trHeight w:val="390"/>
              </w:trPr>
              <w:tc>
                <w:tcPr>
                  <w:tcW w:w="376" w:type="pct"/>
                  <w:vAlign w:val="center"/>
                </w:tcPr>
                <w:p w:rsidR="00C27AB0" w:rsidRPr="005F1808" w:rsidRDefault="00C27AB0" w:rsidP="00203026">
                  <w:pPr>
                    <w:spacing w:line="480" w:lineRule="exact"/>
                    <w:jc w:val="center"/>
                    <w:rPr>
                      <w:rFonts w:ascii="Times New Roman" w:hAnsi="Times New Roman"/>
                      <w:szCs w:val="21"/>
                    </w:rPr>
                  </w:pPr>
                  <w:r w:rsidRPr="005F1808">
                    <w:rPr>
                      <w:rFonts w:ascii="Times New Roman" w:hAnsi="Times New Roman"/>
                      <w:szCs w:val="21"/>
                    </w:rPr>
                    <w:t>2</w:t>
                  </w:r>
                </w:p>
              </w:tc>
              <w:tc>
                <w:tcPr>
                  <w:tcW w:w="619" w:type="pct"/>
                  <w:vMerge/>
                  <w:vAlign w:val="center"/>
                </w:tcPr>
                <w:p w:rsidR="00C27AB0" w:rsidRPr="005F1808" w:rsidRDefault="00C27AB0" w:rsidP="00203026">
                  <w:pPr>
                    <w:adjustRightInd w:val="0"/>
                    <w:snapToGrid w:val="0"/>
                    <w:jc w:val="center"/>
                    <w:rPr>
                      <w:rFonts w:ascii="Times New Roman" w:eastAsiaTheme="minorEastAsia" w:hAnsi="Times New Roman"/>
                      <w:szCs w:val="21"/>
                    </w:rPr>
                  </w:pPr>
                </w:p>
              </w:tc>
              <w:tc>
                <w:tcPr>
                  <w:tcW w:w="797" w:type="pct"/>
                  <w:vAlign w:val="center"/>
                </w:tcPr>
                <w:p w:rsidR="00C27AB0" w:rsidRPr="005F1808" w:rsidRDefault="00C27AB0" w:rsidP="00EC58BF">
                  <w:pPr>
                    <w:adjustRightInd w:val="0"/>
                    <w:snapToGrid w:val="0"/>
                    <w:jc w:val="center"/>
                    <w:rPr>
                      <w:rFonts w:ascii="Times New Roman" w:hAnsi="Times New Roman"/>
                      <w:szCs w:val="21"/>
                    </w:rPr>
                  </w:pPr>
                  <w:r w:rsidRPr="005F1808">
                    <w:rPr>
                      <w:rFonts w:ascii="Times New Roman" w:hAnsi="Times New Roman" w:hint="eastAsia"/>
                      <w:szCs w:val="21"/>
                    </w:rPr>
                    <w:t>不合格品</w:t>
                  </w:r>
                </w:p>
              </w:tc>
              <w:tc>
                <w:tcPr>
                  <w:tcW w:w="909" w:type="pct"/>
                  <w:vAlign w:val="center"/>
                </w:tcPr>
                <w:p w:rsidR="00C27AB0" w:rsidRPr="005F1808" w:rsidRDefault="00C27AB0" w:rsidP="00203026">
                  <w:pPr>
                    <w:adjustRightInd w:val="0"/>
                    <w:snapToGrid w:val="0"/>
                    <w:jc w:val="center"/>
                    <w:rPr>
                      <w:rFonts w:ascii="Times New Roman" w:hAnsi="Times New Roman"/>
                      <w:szCs w:val="21"/>
                    </w:rPr>
                  </w:pPr>
                  <w:r w:rsidRPr="005F1808">
                    <w:rPr>
                      <w:rFonts w:ascii="Times New Roman" w:hAnsi="Times New Roman" w:hint="eastAsia"/>
                      <w:szCs w:val="21"/>
                    </w:rPr>
                    <w:t>一般工业固废</w:t>
                  </w:r>
                </w:p>
              </w:tc>
              <w:tc>
                <w:tcPr>
                  <w:tcW w:w="696" w:type="pct"/>
                  <w:vAlign w:val="center"/>
                </w:tcPr>
                <w:p w:rsidR="00C27AB0" w:rsidRPr="005F1808" w:rsidRDefault="00C27AB0" w:rsidP="000B0D42">
                  <w:pPr>
                    <w:pStyle w:val="10"/>
                    <w:adjustRightInd w:val="0"/>
                    <w:snapToGrid w:val="0"/>
                    <w:spacing w:after="0" w:line="240" w:lineRule="auto"/>
                    <w:outlineLvl w:val="9"/>
                    <w:rPr>
                      <w:rFonts w:ascii="Times New Roman" w:eastAsia="宋体" w:hAnsi="Times New Roman"/>
                      <w:szCs w:val="21"/>
                    </w:rPr>
                  </w:pPr>
                  <w:r w:rsidRPr="005F1808">
                    <w:rPr>
                      <w:rFonts w:ascii="Times New Roman" w:eastAsia="宋体" w:hAnsi="Times New Roman" w:hint="eastAsia"/>
                      <w:szCs w:val="21"/>
                    </w:rPr>
                    <w:t>0.954t/a</w:t>
                  </w:r>
                </w:p>
              </w:tc>
              <w:tc>
                <w:tcPr>
                  <w:tcW w:w="1603" w:type="pct"/>
                  <w:vAlign w:val="center"/>
                </w:tcPr>
                <w:p w:rsidR="00C27AB0" w:rsidRPr="005F1808" w:rsidRDefault="00C27AB0" w:rsidP="00203026">
                  <w:pPr>
                    <w:pStyle w:val="10"/>
                    <w:adjustRightInd w:val="0"/>
                    <w:snapToGrid w:val="0"/>
                    <w:spacing w:after="0" w:line="240" w:lineRule="auto"/>
                    <w:outlineLvl w:val="9"/>
                    <w:rPr>
                      <w:rFonts w:ascii="Times New Roman" w:eastAsiaTheme="minorEastAsia" w:hAnsi="Times New Roman"/>
                      <w:szCs w:val="21"/>
                    </w:rPr>
                  </w:pPr>
                  <w:r w:rsidRPr="005F1808">
                    <w:rPr>
                      <w:rFonts w:ascii="Times New Roman" w:eastAsiaTheme="minorEastAsia" w:hAnsi="Times New Roman" w:hint="eastAsia"/>
                      <w:szCs w:val="21"/>
                    </w:rPr>
                    <w:t>集团公司员工内部消耗</w:t>
                  </w:r>
                </w:p>
              </w:tc>
            </w:tr>
            <w:tr w:rsidR="000D504D" w:rsidRPr="005F1808" w:rsidTr="00203026">
              <w:trPr>
                <w:trHeight w:val="49"/>
              </w:trPr>
              <w:tc>
                <w:tcPr>
                  <w:tcW w:w="376" w:type="pct"/>
                  <w:vAlign w:val="center"/>
                </w:tcPr>
                <w:p w:rsidR="000D504D" w:rsidRPr="005F1808" w:rsidRDefault="000D504D" w:rsidP="00203026">
                  <w:pPr>
                    <w:spacing w:line="480" w:lineRule="exact"/>
                    <w:jc w:val="center"/>
                    <w:rPr>
                      <w:rFonts w:ascii="Times New Roman" w:hAnsi="Times New Roman"/>
                      <w:szCs w:val="21"/>
                    </w:rPr>
                  </w:pPr>
                  <w:r w:rsidRPr="005F1808">
                    <w:rPr>
                      <w:rFonts w:ascii="Times New Roman" w:hAnsi="Times New Roman"/>
                      <w:szCs w:val="21"/>
                    </w:rPr>
                    <w:lastRenderedPageBreak/>
                    <w:t>3</w:t>
                  </w:r>
                </w:p>
              </w:tc>
              <w:tc>
                <w:tcPr>
                  <w:tcW w:w="619" w:type="pct"/>
                  <w:vMerge/>
                  <w:vAlign w:val="center"/>
                </w:tcPr>
                <w:p w:rsidR="000D504D" w:rsidRPr="005F1808" w:rsidRDefault="000D504D" w:rsidP="00203026">
                  <w:pPr>
                    <w:adjustRightInd w:val="0"/>
                    <w:snapToGrid w:val="0"/>
                    <w:jc w:val="center"/>
                    <w:rPr>
                      <w:rFonts w:ascii="Times New Roman" w:eastAsiaTheme="minorEastAsia" w:hAnsi="Times New Roman"/>
                      <w:szCs w:val="21"/>
                    </w:rPr>
                  </w:pPr>
                </w:p>
              </w:tc>
              <w:tc>
                <w:tcPr>
                  <w:tcW w:w="797" w:type="pct"/>
                  <w:vAlign w:val="center"/>
                </w:tcPr>
                <w:p w:rsidR="000D504D" w:rsidRPr="005F1808" w:rsidRDefault="000D504D" w:rsidP="007840AC">
                  <w:pPr>
                    <w:adjustRightInd w:val="0"/>
                    <w:snapToGrid w:val="0"/>
                    <w:jc w:val="center"/>
                    <w:rPr>
                      <w:rFonts w:ascii="Times New Roman" w:hAnsi="Times New Roman"/>
                      <w:szCs w:val="21"/>
                    </w:rPr>
                  </w:pPr>
                  <w:r w:rsidRPr="005F1808">
                    <w:rPr>
                      <w:rFonts w:ascii="Times New Roman" w:hAnsi="Times New Roman" w:hint="eastAsia"/>
                      <w:szCs w:val="21"/>
                    </w:rPr>
                    <w:t>收集粉尘</w:t>
                  </w:r>
                </w:p>
              </w:tc>
              <w:tc>
                <w:tcPr>
                  <w:tcW w:w="909" w:type="pct"/>
                  <w:vAlign w:val="center"/>
                </w:tcPr>
                <w:p w:rsidR="000D504D" w:rsidRPr="005F1808" w:rsidRDefault="000D504D" w:rsidP="00203026">
                  <w:pPr>
                    <w:adjustRightInd w:val="0"/>
                    <w:snapToGrid w:val="0"/>
                    <w:jc w:val="center"/>
                    <w:rPr>
                      <w:rFonts w:ascii="Times New Roman" w:hAnsi="Times New Roman"/>
                      <w:szCs w:val="21"/>
                    </w:rPr>
                  </w:pPr>
                  <w:r w:rsidRPr="005F1808">
                    <w:rPr>
                      <w:rFonts w:ascii="Times New Roman" w:hAnsi="Times New Roman" w:hint="eastAsia"/>
                      <w:szCs w:val="21"/>
                    </w:rPr>
                    <w:t>一般工业固废</w:t>
                  </w:r>
                </w:p>
              </w:tc>
              <w:tc>
                <w:tcPr>
                  <w:tcW w:w="696" w:type="pct"/>
                  <w:vAlign w:val="center"/>
                </w:tcPr>
                <w:p w:rsidR="000D504D" w:rsidRPr="005F1808" w:rsidRDefault="000D504D" w:rsidP="000B0D42">
                  <w:pPr>
                    <w:pStyle w:val="10"/>
                    <w:adjustRightInd w:val="0"/>
                    <w:snapToGrid w:val="0"/>
                    <w:spacing w:after="0" w:line="240" w:lineRule="auto"/>
                    <w:outlineLvl w:val="9"/>
                    <w:rPr>
                      <w:rFonts w:ascii="Times New Roman" w:eastAsia="宋体" w:hAnsi="Times New Roman"/>
                      <w:szCs w:val="21"/>
                    </w:rPr>
                  </w:pPr>
                  <w:r w:rsidRPr="005F1808">
                    <w:rPr>
                      <w:rFonts w:ascii="Times New Roman" w:eastAsia="宋体" w:hAnsi="Times New Roman" w:hint="eastAsia"/>
                      <w:szCs w:val="21"/>
                    </w:rPr>
                    <w:t>2.985t/a</w:t>
                  </w:r>
                </w:p>
              </w:tc>
              <w:tc>
                <w:tcPr>
                  <w:tcW w:w="1603" w:type="pct"/>
                  <w:vMerge w:val="restart"/>
                  <w:vAlign w:val="center"/>
                </w:tcPr>
                <w:p w:rsidR="000D504D" w:rsidRPr="005F1808" w:rsidRDefault="000D504D" w:rsidP="00203026">
                  <w:pPr>
                    <w:jc w:val="center"/>
                    <w:rPr>
                      <w:rFonts w:ascii="Times New Roman" w:eastAsiaTheme="minorEastAsia" w:hAnsi="Times New Roman"/>
                      <w:szCs w:val="21"/>
                    </w:rPr>
                  </w:pPr>
                  <w:r w:rsidRPr="005F1808">
                    <w:rPr>
                      <w:rFonts w:ascii="Times New Roman" w:eastAsiaTheme="minorEastAsia" w:hAnsi="Times New Roman" w:hint="eastAsia"/>
                      <w:szCs w:val="21"/>
                    </w:rPr>
                    <w:t>分类收集后交由环卫部门处理</w:t>
                  </w:r>
                </w:p>
              </w:tc>
            </w:tr>
            <w:tr w:rsidR="000D504D" w:rsidRPr="005F1808" w:rsidTr="00203026">
              <w:trPr>
                <w:trHeight w:val="49"/>
              </w:trPr>
              <w:tc>
                <w:tcPr>
                  <w:tcW w:w="376" w:type="pct"/>
                  <w:vAlign w:val="center"/>
                </w:tcPr>
                <w:p w:rsidR="000D504D" w:rsidRPr="005F1808" w:rsidRDefault="000D504D" w:rsidP="007840AC">
                  <w:pPr>
                    <w:spacing w:line="480" w:lineRule="exact"/>
                    <w:jc w:val="center"/>
                    <w:rPr>
                      <w:rFonts w:ascii="Times New Roman" w:hAnsi="Times New Roman"/>
                      <w:szCs w:val="21"/>
                    </w:rPr>
                  </w:pPr>
                  <w:r w:rsidRPr="005F1808">
                    <w:rPr>
                      <w:rFonts w:ascii="Times New Roman" w:hAnsi="Times New Roman" w:hint="eastAsia"/>
                      <w:szCs w:val="21"/>
                    </w:rPr>
                    <w:t>4</w:t>
                  </w:r>
                </w:p>
              </w:tc>
              <w:tc>
                <w:tcPr>
                  <w:tcW w:w="619" w:type="pct"/>
                  <w:vMerge/>
                  <w:vAlign w:val="center"/>
                </w:tcPr>
                <w:p w:rsidR="000D504D" w:rsidRPr="005F1808" w:rsidRDefault="000D504D" w:rsidP="00203026">
                  <w:pPr>
                    <w:adjustRightInd w:val="0"/>
                    <w:snapToGrid w:val="0"/>
                    <w:jc w:val="center"/>
                    <w:rPr>
                      <w:rFonts w:ascii="Times New Roman" w:eastAsiaTheme="minorEastAsia" w:hAnsi="Times New Roman"/>
                      <w:szCs w:val="21"/>
                    </w:rPr>
                  </w:pPr>
                </w:p>
              </w:tc>
              <w:tc>
                <w:tcPr>
                  <w:tcW w:w="797" w:type="pct"/>
                  <w:vAlign w:val="center"/>
                </w:tcPr>
                <w:p w:rsidR="000D504D" w:rsidRPr="005F1808" w:rsidRDefault="000D504D" w:rsidP="009B63B0">
                  <w:pPr>
                    <w:adjustRightInd w:val="0"/>
                    <w:snapToGrid w:val="0"/>
                    <w:jc w:val="center"/>
                    <w:rPr>
                      <w:rFonts w:ascii="Times New Roman" w:hAnsi="Times New Roman"/>
                      <w:szCs w:val="21"/>
                    </w:rPr>
                  </w:pPr>
                  <w:r w:rsidRPr="005F1808">
                    <w:rPr>
                      <w:rFonts w:ascii="Times New Roman" w:hAnsi="Times New Roman" w:hint="eastAsia"/>
                      <w:szCs w:val="21"/>
                    </w:rPr>
                    <w:t>废营养液和琼脂</w:t>
                  </w:r>
                </w:p>
              </w:tc>
              <w:tc>
                <w:tcPr>
                  <w:tcW w:w="909" w:type="pct"/>
                  <w:vAlign w:val="center"/>
                </w:tcPr>
                <w:p w:rsidR="000D504D" w:rsidRPr="005F1808" w:rsidRDefault="000D504D" w:rsidP="00686DE7">
                  <w:pPr>
                    <w:adjustRightInd w:val="0"/>
                    <w:snapToGrid w:val="0"/>
                    <w:jc w:val="center"/>
                    <w:rPr>
                      <w:rFonts w:ascii="Times New Roman" w:hAnsi="Times New Roman"/>
                      <w:szCs w:val="21"/>
                    </w:rPr>
                  </w:pPr>
                  <w:r w:rsidRPr="005F1808">
                    <w:rPr>
                      <w:rFonts w:ascii="Times New Roman" w:hAnsi="Times New Roman" w:hint="eastAsia"/>
                      <w:szCs w:val="21"/>
                    </w:rPr>
                    <w:t>一般工业固废</w:t>
                  </w:r>
                </w:p>
              </w:tc>
              <w:tc>
                <w:tcPr>
                  <w:tcW w:w="696" w:type="pct"/>
                  <w:vAlign w:val="center"/>
                </w:tcPr>
                <w:p w:rsidR="000D504D" w:rsidRPr="005F1808" w:rsidRDefault="000D504D" w:rsidP="000B0D42">
                  <w:pPr>
                    <w:pStyle w:val="10"/>
                    <w:adjustRightInd w:val="0"/>
                    <w:snapToGrid w:val="0"/>
                    <w:spacing w:after="0" w:line="240" w:lineRule="auto"/>
                    <w:outlineLvl w:val="9"/>
                    <w:rPr>
                      <w:rFonts w:ascii="Times New Roman" w:eastAsia="宋体" w:hAnsi="Times New Roman"/>
                      <w:szCs w:val="21"/>
                    </w:rPr>
                  </w:pPr>
                  <w:r w:rsidRPr="005F1808">
                    <w:rPr>
                      <w:rFonts w:ascii="Times New Roman" w:eastAsia="宋体" w:hAnsi="Times New Roman" w:hint="eastAsia"/>
                      <w:szCs w:val="21"/>
                    </w:rPr>
                    <w:t>0.1t/a</w:t>
                  </w:r>
                </w:p>
              </w:tc>
              <w:tc>
                <w:tcPr>
                  <w:tcW w:w="1603" w:type="pct"/>
                  <w:vMerge/>
                  <w:vAlign w:val="center"/>
                </w:tcPr>
                <w:p w:rsidR="000D504D" w:rsidRPr="005F1808" w:rsidRDefault="000D504D" w:rsidP="00203026">
                  <w:pPr>
                    <w:jc w:val="center"/>
                    <w:rPr>
                      <w:rFonts w:ascii="Times New Roman" w:eastAsiaTheme="minorEastAsia" w:hAnsi="Times New Roman"/>
                      <w:szCs w:val="21"/>
                    </w:rPr>
                  </w:pPr>
                </w:p>
              </w:tc>
            </w:tr>
            <w:tr w:rsidR="000D504D" w:rsidRPr="005F1808" w:rsidTr="00203026">
              <w:trPr>
                <w:trHeight w:val="49"/>
              </w:trPr>
              <w:tc>
                <w:tcPr>
                  <w:tcW w:w="376" w:type="pct"/>
                  <w:vAlign w:val="center"/>
                </w:tcPr>
                <w:p w:rsidR="000D504D" w:rsidRPr="005F1808" w:rsidRDefault="000D504D" w:rsidP="007840AC">
                  <w:pPr>
                    <w:spacing w:line="480" w:lineRule="exact"/>
                    <w:jc w:val="center"/>
                    <w:rPr>
                      <w:rFonts w:ascii="Times New Roman" w:hAnsi="Times New Roman"/>
                      <w:szCs w:val="21"/>
                    </w:rPr>
                  </w:pPr>
                  <w:r w:rsidRPr="005F1808">
                    <w:rPr>
                      <w:rFonts w:ascii="Times New Roman" w:hAnsi="Times New Roman" w:hint="eastAsia"/>
                      <w:szCs w:val="21"/>
                    </w:rPr>
                    <w:t>5</w:t>
                  </w:r>
                </w:p>
              </w:tc>
              <w:tc>
                <w:tcPr>
                  <w:tcW w:w="619" w:type="pct"/>
                  <w:vAlign w:val="center"/>
                </w:tcPr>
                <w:p w:rsidR="000D504D" w:rsidRPr="005F1808" w:rsidRDefault="000D504D" w:rsidP="00203026">
                  <w:pPr>
                    <w:adjustRightInd w:val="0"/>
                    <w:snapToGrid w:val="0"/>
                    <w:jc w:val="center"/>
                    <w:rPr>
                      <w:rFonts w:ascii="Times New Roman" w:eastAsiaTheme="minorEastAsia" w:hAnsi="Times New Roman"/>
                      <w:szCs w:val="21"/>
                    </w:rPr>
                  </w:pPr>
                  <w:r w:rsidRPr="005F1808">
                    <w:rPr>
                      <w:rFonts w:ascii="Times New Roman" w:eastAsiaTheme="minorEastAsia" w:hAnsi="Times New Roman" w:hint="eastAsia"/>
                      <w:szCs w:val="21"/>
                    </w:rPr>
                    <w:t>污水处理</w:t>
                  </w:r>
                </w:p>
              </w:tc>
              <w:tc>
                <w:tcPr>
                  <w:tcW w:w="797" w:type="pct"/>
                  <w:vAlign w:val="center"/>
                </w:tcPr>
                <w:p w:rsidR="000D504D" w:rsidRPr="005F1808" w:rsidRDefault="000D504D" w:rsidP="009B63B0">
                  <w:pPr>
                    <w:adjustRightInd w:val="0"/>
                    <w:snapToGrid w:val="0"/>
                    <w:jc w:val="center"/>
                    <w:rPr>
                      <w:rFonts w:ascii="Times New Roman" w:hAnsi="Times New Roman"/>
                      <w:szCs w:val="21"/>
                    </w:rPr>
                  </w:pPr>
                  <w:r w:rsidRPr="005F1808">
                    <w:rPr>
                      <w:rFonts w:ascii="Times New Roman" w:hAnsi="Times New Roman" w:hint="eastAsia"/>
                      <w:szCs w:val="21"/>
                    </w:rPr>
                    <w:t>污泥</w:t>
                  </w:r>
                </w:p>
              </w:tc>
              <w:tc>
                <w:tcPr>
                  <w:tcW w:w="909" w:type="pct"/>
                  <w:vAlign w:val="center"/>
                </w:tcPr>
                <w:p w:rsidR="000D504D" w:rsidRPr="005F1808" w:rsidRDefault="00B972B2" w:rsidP="00B972B2">
                  <w:pPr>
                    <w:adjustRightInd w:val="0"/>
                    <w:snapToGrid w:val="0"/>
                    <w:jc w:val="center"/>
                    <w:rPr>
                      <w:rFonts w:ascii="Times New Roman" w:hAnsi="Times New Roman"/>
                      <w:szCs w:val="21"/>
                    </w:rPr>
                  </w:pPr>
                  <w:r w:rsidRPr="005F1808">
                    <w:rPr>
                      <w:rFonts w:ascii="Times New Roman" w:hAnsi="Times New Roman" w:hint="eastAsia"/>
                      <w:szCs w:val="21"/>
                    </w:rPr>
                    <w:t>危废（</w:t>
                  </w:r>
                  <w:r w:rsidRPr="005F1808">
                    <w:rPr>
                      <w:rFonts w:ascii="Times New Roman" w:hAnsi="Times New Roman" w:hint="eastAsia"/>
                      <w:szCs w:val="21"/>
                    </w:rPr>
                    <w:t xml:space="preserve">HW49 </w:t>
                  </w:r>
                  <w:r w:rsidRPr="005F1808">
                    <w:rPr>
                      <w:rFonts w:ascii="Times New Roman" w:hAnsi="Times New Roman"/>
                      <w:szCs w:val="21"/>
                    </w:rPr>
                    <w:t>772-006-49</w:t>
                  </w:r>
                  <w:r w:rsidRPr="005F1808">
                    <w:rPr>
                      <w:rFonts w:ascii="Times New Roman" w:hAnsi="Times New Roman" w:hint="eastAsia"/>
                      <w:szCs w:val="21"/>
                    </w:rPr>
                    <w:t>）</w:t>
                  </w:r>
                </w:p>
              </w:tc>
              <w:tc>
                <w:tcPr>
                  <w:tcW w:w="696" w:type="pct"/>
                  <w:vAlign w:val="center"/>
                </w:tcPr>
                <w:p w:rsidR="000D504D" w:rsidRPr="005F1808" w:rsidRDefault="00B972B2" w:rsidP="000B0D42">
                  <w:pPr>
                    <w:pStyle w:val="10"/>
                    <w:adjustRightInd w:val="0"/>
                    <w:snapToGrid w:val="0"/>
                    <w:spacing w:after="0" w:line="240" w:lineRule="auto"/>
                    <w:outlineLvl w:val="9"/>
                    <w:rPr>
                      <w:rFonts w:ascii="Times New Roman" w:eastAsia="宋体" w:hAnsi="Times New Roman"/>
                      <w:szCs w:val="21"/>
                    </w:rPr>
                  </w:pPr>
                  <w:r w:rsidRPr="005F1808">
                    <w:rPr>
                      <w:rFonts w:ascii="Times New Roman" w:eastAsia="宋体" w:hAnsi="Times New Roman" w:hint="eastAsia"/>
                      <w:szCs w:val="21"/>
                    </w:rPr>
                    <w:t>1.16t/a</w:t>
                  </w:r>
                </w:p>
              </w:tc>
              <w:tc>
                <w:tcPr>
                  <w:tcW w:w="1603" w:type="pct"/>
                  <w:vAlign w:val="center"/>
                </w:tcPr>
                <w:p w:rsidR="000D504D" w:rsidRPr="005F1808" w:rsidRDefault="00B972B2" w:rsidP="00203026">
                  <w:pPr>
                    <w:jc w:val="center"/>
                    <w:rPr>
                      <w:rFonts w:ascii="Times New Roman" w:eastAsiaTheme="minorEastAsia" w:hAnsi="Times New Roman"/>
                      <w:szCs w:val="21"/>
                    </w:rPr>
                  </w:pPr>
                  <w:r w:rsidRPr="005F1808">
                    <w:rPr>
                      <w:rFonts w:ascii="Times New Roman" w:eastAsiaTheme="minorEastAsia" w:hAnsi="Times New Roman" w:hint="eastAsia"/>
                      <w:szCs w:val="21"/>
                    </w:rPr>
                    <w:t>定期交有资质单位处置</w:t>
                  </w:r>
                </w:p>
              </w:tc>
            </w:tr>
            <w:tr w:rsidR="00C27AB0" w:rsidRPr="005F1808" w:rsidTr="00203026">
              <w:trPr>
                <w:trHeight w:val="395"/>
              </w:trPr>
              <w:tc>
                <w:tcPr>
                  <w:tcW w:w="376" w:type="pct"/>
                  <w:vAlign w:val="center"/>
                </w:tcPr>
                <w:p w:rsidR="00C27AB0" w:rsidRPr="005F1808" w:rsidRDefault="000D504D" w:rsidP="00D2496A">
                  <w:pPr>
                    <w:spacing w:line="480" w:lineRule="exact"/>
                    <w:jc w:val="center"/>
                    <w:rPr>
                      <w:rFonts w:ascii="Times New Roman" w:hAnsi="Times New Roman"/>
                      <w:szCs w:val="21"/>
                    </w:rPr>
                  </w:pPr>
                  <w:r w:rsidRPr="005F1808">
                    <w:rPr>
                      <w:rFonts w:ascii="Times New Roman" w:hAnsi="Times New Roman" w:hint="eastAsia"/>
                      <w:szCs w:val="21"/>
                    </w:rPr>
                    <w:t>6</w:t>
                  </w:r>
                </w:p>
              </w:tc>
              <w:tc>
                <w:tcPr>
                  <w:tcW w:w="619" w:type="pct"/>
                  <w:vAlign w:val="center"/>
                </w:tcPr>
                <w:p w:rsidR="00C27AB0" w:rsidRPr="005F1808" w:rsidRDefault="00C27AB0" w:rsidP="00203026">
                  <w:pPr>
                    <w:adjustRightInd w:val="0"/>
                    <w:snapToGrid w:val="0"/>
                    <w:jc w:val="center"/>
                    <w:rPr>
                      <w:rFonts w:ascii="Times New Roman" w:eastAsiaTheme="minorEastAsia" w:hAnsi="Times New Roman"/>
                      <w:szCs w:val="21"/>
                    </w:rPr>
                  </w:pPr>
                  <w:r w:rsidRPr="005F1808">
                    <w:rPr>
                      <w:rFonts w:ascii="Times New Roman" w:eastAsiaTheme="minorEastAsia" w:hAnsi="Times New Roman" w:hint="eastAsia"/>
                      <w:szCs w:val="21"/>
                    </w:rPr>
                    <w:t>办公、生活</w:t>
                  </w:r>
                </w:p>
              </w:tc>
              <w:tc>
                <w:tcPr>
                  <w:tcW w:w="797" w:type="pct"/>
                  <w:vAlign w:val="center"/>
                </w:tcPr>
                <w:p w:rsidR="00C27AB0" w:rsidRPr="005F1808" w:rsidRDefault="00C27AB0" w:rsidP="00203026">
                  <w:pPr>
                    <w:spacing w:line="360" w:lineRule="auto"/>
                    <w:jc w:val="center"/>
                    <w:rPr>
                      <w:rFonts w:ascii="Times New Roman" w:eastAsiaTheme="minorEastAsia" w:hAnsi="Times New Roman"/>
                      <w:szCs w:val="21"/>
                    </w:rPr>
                  </w:pPr>
                  <w:r w:rsidRPr="005F1808">
                    <w:rPr>
                      <w:rFonts w:ascii="Times New Roman" w:eastAsiaTheme="minorEastAsia" w:hAnsi="Times New Roman"/>
                      <w:szCs w:val="21"/>
                    </w:rPr>
                    <w:t>生活垃圾</w:t>
                  </w:r>
                </w:p>
              </w:tc>
              <w:tc>
                <w:tcPr>
                  <w:tcW w:w="909" w:type="pct"/>
                  <w:vAlign w:val="center"/>
                </w:tcPr>
                <w:p w:rsidR="00C27AB0" w:rsidRPr="005F1808" w:rsidRDefault="00C27AB0" w:rsidP="00203026">
                  <w:pPr>
                    <w:adjustRightInd w:val="0"/>
                    <w:snapToGrid w:val="0"/>
                    <w:jc w:val="center"/>
                    <w:rPr>
                      <w:rFonts w:ascii="Times New Roman" w:hAnsi="Times New Roman"/>
                      <w:szCs w:val="21"/>
                    </w:rPr>
                  </w:pPr>
                  <w:r w:rsidRPr="005F1808">
                    <w:rPr>
                      <w:rFonts w:ascii="Times New Roman" w:hAnsi="Times New Roman" w:hint="eastAsia"/>
                      <w:szCs w:val="21"/>
                    </w:rPr>
                    <w:t>生活垃圾</w:t>
                  </w:r>
                </w:p>
              </w:tc>
              <w:tc>
                <w:tcPr>
                  <w:tcW w:w="696" w:type="pct"/>
                  <w:vAlign w:val="center"/>
                </w:tcPr>
                <w:p w:rsidR="00C27AB0" w:rsidRPr="005F1808" w:rsidRDefault="00C27AB0" w:rsidP="000B0D42">
                  <w:pPr>
                    <w:adjustRightInd w:val="0"/>
                    <w:snapToGrid w:val="0"/>
                    <w:jc w:val="center"/>
                    <w:rPr>
                      <w:rFonts w:ascii="Times New Roman" w:hAnsi="Times New Roman"/>
                      <w:szCs w:val="21"/>
                    </w:rPr>
                  </w:pPr>
                  <w:r w:rsidRPr="005F1808">
                    <w:rPr>
                      <w:rFonts w:ascii="Times New Roman" w:hAnsi="Times New Roman" w:hint="eastAsia"/>
                      <w:szCs w:val="21"/>
                    </w:rPr>
                    <w:t>1.5t/a</w:t>
                  </w:r>
                </w:p>
              </w:tc>
              <w:tc>
                <w:tcPr>
                  <w:tcW w:w="1603" w:type="pct"/>
                  <w:vAlign w:val="center"/>
                </w:tcPr>
                <w:p w:rsidR="00C27AB0" w:rsidRPr="005F1808" w:rsidRDefault="00B972B2" w:rsidP="00203026">
                  <w:pPr>
                    <w:jc w:val="center"/>
                    <w:rPr>
                      <w:rFonts w:ascii="Times New Roman" w:eastAsiaTheme="minorEastAsia" w:hAnsi="Times New Roman"/>
                      <w:szCs w:val="21"/>
                    </w:rPr>
                  </w:pPr>
                  <w:r w:rsidRPr="005F1808">
                    <w:rPr>
                      <w:rFonts w:ascii="Times New Roman" w:eastAsiaTheme="minorEastAsia" w:hAnsi="Times New Roman" w:hint="eastAsia"/>
                      <w:szCs w:val="21"/>
                    </w:rPr>
                    <w:t>分类收集后交由环卫部门处理</w:t>
                  </w:r>
                </w:p>
              </w:tc>
            </w:tr>
          </w:tbl>
          <w:p w:rsidR="00CB5B18" w:rsidRPr="00DC6C3E" w:rsidRDefault="00CB5B18" w:rsidP="00253907">
            <w:pPr>
              <w:pStyle w:val="21"/>
              <w:spacing w:after="0" w:line="360" w:lineRule="auto"/>
              <w:ind w:firstLineChars="200" w:firstLine="480"/>
              <w:rPr>
                <w:rFonts w:ascii="Times New Roman" w:hAnsi="Times New Roman"/>
                <w:sz w:val="24"/>
              </w:rPr>
            </w:pPr>
            <w:r w:rsidRPr="00A735B9">
              <w:rPr>
                <w:rFonts w:ascii="Times New Roman" w:hAnsi="Times New Roman"/>
                <w:sz w:val="24"/>
              </w:rPr>
              <w:t>（</w:t>
            </w:r>
            <w:r w:rsidRPr="00A735B9">
              <w:rPr>
                <w:rFonts w:ascii="Times New Roman" w:hAnsi="Times New Roman"/>
                <w:sz w:val="24"/>
              </w:rPr>
              <w:t>1</w:t>
            </w:r>
            <w:r w:rsidRPr="00A735B9">
              <w:rPr>
                <w:rFonts w:ascii="Times New Roman" w:hAnsi="Times New Roman"/>
                <w:sz w:val="24"/>
              </w:rPr>
              <w:t>）固废的暂存与管理</w:t>
            </w:r>
          </w:p>
          <w:p w:rsidR="00AC71DC" w:rsidRDefault="00CB5B18" w:rsidP="00AC71DC">
            <w:pPr>
              <w:pStyle w:val="21"/>
              <w:spacing w:after="0" w:line="360" w:lineRule="auto"/>
              <w:ind w:firstLineChars="200" w:firstLine="480"/>
              <w:rPr>
                <w:rFonts w:ascii="Times New Roman" w:hAnsi="Times New Roman"/>
                <w:sz w:val="24"/>
              </w:rPr>
            </w:pPr>
            <w:r w:rsidRPr="00DC6C3E">
              <w:rPr>
                <w:rFonts w:ascii="Times New Roman" w:hAnsi="Times New Roman"/>
                <w:sz w:val="24"/>
              </w:rPr>
              <w:t>本项目固体废物可分为三部分：生活垃圾</w:t>
            </w:r>
            <w:r w:rsidR="00726582">
              <w:rPr>
                <w:rFonts w:ascii="Times New Roman" w:hAnsi="Times New Roman" w:hint="eastAsia"/>
                <w:sz w:val="24"/>
              </w:rPr>
              <w:t>、</w:t>
            </w:r>
            <w:r w:rsidRPr="00DC6C3E">
              <w:rPr>
                <w:rFonts w:ascii="Times New Roman" w:hAnsi="Times New Roman"/>
                <w:sz w:val="24"/>
              </w:rPr>
              <w:t>一般固废、危险废物。其中</w:t>
            </w:r>
            <w:r w:rsidR="006D0E0D">
              <w:rPr>
                <w:rFonts w:ascii="Times New Roman" w:hAnsi="Times New Roman" w:hint="eastAsia"/>
                <w:sz w:val="24"/>
              </w:rPr>
              <w:t>废包装品产生后直接交废品回收人员回收，不在厂内存放，不合格品直接交给集团食用处理，也不在厂内存放；收集的粉尘、经高温灭菌后的废营养液和琼脂与生活垃圾一起分类存放在园区垃圾桶内，由环卫部门处置。</w:t>
            </w:r>
          </w:p>
          <w:p w:rsidR="00AC71DC" w:rsidRDefault="00D876D0" w:rsidP="00AC71DC">
            <w:pPr>
              <w:pStyle w:val="21"/>
              <w:spacing w:after="0" w:line="360" w:lineRule="auto"/>
              <w:ind w:firstLineChars="200" w:firstLine="480"/>
              <w:rPr>
                <w:rFonts w:ascii="Times New Roman" w:hAnsi="Times New Roman"/>
                <w:sz w:val="24"/>
              </w:rPr>
            </w:pPr>
            <w:r>
              <w:rPr>
                <w:rFonts w:ascii="Times New Roman" w:hAnsi="Times New Roman" w:hint="eastAsia"/>
                <w:sz w:val="24"/>
              </w:rPr>
              <w:t>本项目污水处理站运行产生的气浮污泥属于危险废物，</w:t>
            </w:r>
            <w:r w:rsidR="007F4B59">
              <w:rPr>
                <w:rFonts w:ascii="Times New Roman" w:hAnsi="Times New Roman" w:hint="eastAsia"/>
                <w:sz w:val="24"/>
              </w:rPr>
              <w:t>污水处理站设置一座污泥池，经气浮产生的污泥流至污泥池内，并于其中存放，</w:t>
            </w:r>
            <w:r w:rsidR="005F1808">
              <w:rPr>
                <w:rFonts w:ascii="Times New Roman" w:hAnsi="Times New Roman" w:hint="eastAsia"/>
                <w:sz w:val="24"/>
              </w:rPr>
              <w:t>污泥池容积为</w:t>
            </w:r>
            <w:r w:rsidR="005F1808">
              <w:rPr>
                <w:rFonts w:ascii="Times New Roman" w:hAnsi="Times New Roman" w:hint="eastAsia"/>
                <w:sz w:val="24"/>
              </w:rPr>
              <w:t>1m</w:t>
            </w:r>
            <w:r w:rsidR="005F1808" w:rsidRPr="005F1808">
              <w:rPr>
                <w:rFonts w:ascii="Times New Roman" w:hAnsi="Times New Roman" w:hint="eastAsia"/>
                <w:sz w:val="24"/>
                <w:vertAlign w:val="superscript"/>
              </w:rPr>
              <w:t>3</w:t>
            </w:r>
            <w:r w:rsidR="005F1808">
              <w:rPr>
                <w:rFonts w:ascii="Times New Roman" w:hAnsi="Times New Roman" w:hint="eastAsia"/>
                <w:sz w:val="24"/>
              </w:rPr>
              <w:t>，</w:t>
            </w:r>
            <w:r w:rsidR="007F4B59">
              <w:rPr>
                <w:rFonts w:ascii="Times New Roman" w:hAnsi="Times New Roman" w:hint="eastAsia"/>
                <w:sz w:val="24"/>
              </w:rPr>
              <w:t>建设单位需每半年委托有危废资质单位对污泥池进行抽吸并外运处置。</w:t>
            </w:r>
            <w:r w:rsidR="00AC71DC">
              <w:rPr>
                <w:rFonts w:ascii="Times New Roman" w:hAnsi="Times New Roman" w:hint="eastAsia"/>
                <w:kern w:val="0"/>
                <w:sz w:val="24"/>
              </w:rPr>
              <w:t>针对</w:t>
            </w:r>
            <w:r w:rsidR="007F4B59">
              <w:rPr>
                <w:rFonts w:ascii="Times New Roman" w:hAnsi="Times New Roman" w:hint="eastAsia"/>
                <w:kern w:val="0"/>
                <w:sz w:val="24"/>
              </w:rPr>
              <w:t>污泥委托处置</w:t>
            </w:r>
            <w:r w:rsidR="00AC71DC">
              <w:rPr>
                <w:rFonts w:ascii="Times New Roman" w:hAnsi="Times New Roman" w:hint="eastAsia"/>
                <w:kern w:val="0"/>
                <w:sz w:val="24"/>
              </w:rPr>
              <w:t>管理提出以下要求：</w:t>
            </w:r>
            <w:r w:rsidR="00AC71DC">
              <w:rPr>
                <w:rFonts w:ascii="宋体" w:hAnsi="宋体" w:cs="宋体" w:hint="eastAsia"/>
                <w:sz w:val="24"/>
              </w:rPr>
              <w:t>①</w:t>
            </w:r>
            <w:r w:rsidR="00AC71DC">
              <w:rPr>
                <w:rFonts w:ascii="Times New Roman" w:hAnsi="Times New Roman" w:hint="eastAsia"/>
                <w:sz w:val="24"/>
              </w:rPr>
              <w:t>建立</w:t>
            </w:r>
            <w:r w:rsidR="007F4B59">
              <w:rPr>
                <w:rFonts w:ascii="Times New Roman" w:hAnsi="Times New Roman" w:hint="eastAsia"/>
                <w:sz w:val="24"/>
              </w:rPr>
              <w:t>危废档案制度</w:t>
            </w:r>
            <w:r w:rsidR="00AC71DC">
              <w:rPr>
                <w:rFonts w:ascii="Times New Roman" w:hAnsi="Times New Roman" w:hint="eastAsia"/>
                <w:sz w:val="24"/>
              </w:rPr>
              <w:t>，需注明危险废物的名称、数量、出</w:t>
            </w:r>
            <w:r w:rsidR="007F4B59">
              <w:rPr>
                <w:rFonts w:ascii="Times New Roman" w:hAnsi="Times New Roman" w:hint="eastAsia"/>
                <w:sz w:val="24"/>
              </w:rPr>
              <w:t>厂</w:t>
            </w:r>
            <w:r w:rsidR="00AC71DC">
              <w:rPr>
                <w:rFonts w:ascii="Times New Roman" w:hAnsi="Times New Roman" w:hint="eastAsia"/>
                <w:sz w:val="24"/>
              </w:rPr>
              <w:t>日期及处理单位名称等；</w:t>
            </w:r>
            <w:r w:rsidR="00AC71DC">
              <w:rPr>
                <w:rFonts w:ascii="宋体" w:hAnsi="宋体" w:cs="宋体" w:hint="eastAsia"/>
                <w:sz w:val="24"/>
              </w:rPr>
              <w:t>②</w:t>
            </w:r>
            <w:r w:rsidR="00AC71DC">
              <w:rPr>
                <w:rFonts w:ascii="Times New Roman" w:hAnsi="Times New Roman" w:hint="eastAsia"/>
                <w:sz w:val="24"/>
              </w:rPr>
              <w:t>危险废物的运输处理应交于有资质的单位进行统一处理，应与该单位签订危险废物处置合同；</w:t>
            </w:r>
            <w:r w:rsidR="007F4B59">
              <w:rPr>
                <w:rFonts w:ascii="宋体" w:hAnsi="宋体" w:cs="宋体" w:hint="eastAsia"/>
                <w:sz w:val="24"/>
              </w:rPr>
              <w:t>③</w:t>
            </w:r>
            <w:r w:rsidR="00AC71DC">
              <w:rPr>
                <w:rFonts w:ascii="Times New Roman" w:hAnsi="Times New Roman" w:hint="eastAsia"/>
                <w:sz w:val="24"/>
              </w:rPr>
              <w:t>建立危险废物申报和转移联单，各项手续应符合国家和当地环保部门要求。</w:t>
            </w:r>
          </w:p>
          <w:p w:rsidR="00CB5B18" w:rsidRPr="00DC6C3E" w:rsidRDefault="00CB5B18" w:rsidP="00CB5B18">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2</w:t>
            </w:r>
            <w:r w:rsidRPr="00DC6C3E">
              <w:rPr>
                <w:rFonts w:ascii="Times New Roman" w:hAnsi="Times New Roman"/>
                <w:kern w:val="0"/>
                <w:sz w:val="24"/>
              </w:rPr>
              <w:t>）固废的处置</w:t>
            </w:r>
          </w:p>
          <w:p w:rsidR="00A706EB" w:rsidRDefault="00CB5B18" w:rsidP="00440AEA">
            <w:pPr>
              <w:pStyle w:val="21"/>
              <w:spacing w:after="0" w:line="360" w:lineRule="auto"/>
              <w:ind w:firstLineChars="200" w:firstLine="480"/>
              <w:rPr>
                <w:rFonts w:ascii="Times New Roman" w:hAnsi="Times New Roman"/>
                <w:sz w:val="24"/>
              </w:rPr>
            </w:pPr>
            <w:r w:rsidRPr="00DC6C3E">
              <w:rPr>
                <w:rFonts w:ascii="Times New Roman" w:hAnsi="Times New Roman"/>
                <w:sz w:val="24"/>
              </w:rPr>
              <w:t>本项目员工产生的生活垃圾交由环卫部门处理；</w:t>
            </w:r>
            <w:r w:rsidR="00440AEA">
              <w:rPr>
                <w:rFonts w:ascii="Times New Roman" w:hAnsi="Times New Roman" w:hint="eastAsia"/>
                <w:sz w:val="24"/>
              </w:rPr>
              <w:t>废包装品收集后外售</w:t>
            </w:r>
            <w:r w:rsidR="00253907">
              <w:rPr>
                <w:rFonts w:ascii="Times New Roman" w:hAnsi="Times New Roman" w:hint="eastAsia"/>
                <w:sz w:val="24"/>
              </w:rPr>
              <w:t>、</w:t>
            </w:r>
            <w:r w:rsidR="00440AEA">
              <w:rPr>
                <w:rFonts w:ascii="Times New Roman" w:hAnsi="Times New Roman" w:hint="eastAsia"/>
                <w:sz w:val="24"/>
              </w:rPr>
              <w:t>收集粉尘与经高温灭菌后的琼脂营养液等和生活垃圾一起交环卫部门处置</w:t>
            </w:r>
            <w:r w:rsidR="00A706EB">
              <w:rPr>
                <w:rFonts w:ascii="Times New Roman" w:hAnsi="Times New Roman" w:hint="eastAsia"/>
                <w:sz w:val="24"/>
              </w:rPr>
              <w:t>，危险废物</w:t>
            </w:r>
            <w:r w:rsidR="007F4B59">
              <w:rPr>
                <w:rFonts w:ascii="Times New Roman" w:hAnsi="Times New Roman" w:hint="eastAsia"/>
                <w:sz w:val="24"/>
              </w:rPr>
              <w:t>（污泥）</w:t>
            </w:r>
            <w:r w:rsidR="00A706EB">
              <w:rPr>
                <w:rFonts w:ascii="Times New Roman" w:hAnsi="Times New Roman" w:hint="eastAsia"/>
                <w:sz w:val="24"/>
              </w:rPr>
              <w:t>交由有</w:t>
            </w:r>
            <w:r w:rsidR="00440AEA">
              <w:rPr>
                <w:rFonts w:ascii="Times New Roman" w:hAnsi="Times New Roman" w:hint="eastAsia"/>
                <w:sz w:val="24"/>
              </w:rPr>
              <w:t>资质单位处置</w:t>
            </w:r>
            <w:r w:rsidR="00A706EB">
              <w:rPr>
                <w:rFonts w:ascii="Times New Roman" w:hAnsi="Times New Roman" w:hint="eastAsia"/>
                <w:sz w:val="24"/>
              </w:rPr>
              <w:t>。</w:t>
            </w:r>
          </w:p>
          <w:p w:rsidR="00CB5B18" w:rsidRPr="00DC6C3E" w:rsidRDefault="00CB5B18" w:rsidP="00CB5B18">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综上所述，本项目采取上述处置措施后，项目固废均能够得到合理妥善处置，不产生二次污染，对外环境影响较小。</w:t>
            </w:r>
          </w:p>
          <w:p w:rsidR="004471DF" w:rsidRPr="00DC6C3E" w:rsidRDefault="006E0974" w:rsidP="00E6454C">
            <w:pPr>
              <w:autoSpaceDE w:val="0"/>
              <w:autoSpaceDN w:val="0"/>
              <w:adjustRightInd w:val="0"/>
              <w:spacing w:line="360" w:lineRule="auto"/>
              <w:ind w:firstLineChars="200" w:firstLine="482"/>
              <w:jc w:val="left"/>
              <w:rPr>
                <w:rFonts w:ascii="Times New Roman" w:hAnsi="Times New Roman"/>
                <w:b/>
                <w:kern w:val="0"/>
                <w:sz w:val="24"/>
              </w:rPr>
            </w:pPr>
            <w:r w:rsidRPr="00104DCA">
              <w:rPr>
                <w:rFonts w:ascii="Times New Roman" w:hAnsi="Times New Roman" w:hint="eastAsia"/>
                <w:b/>
                <w:kern w:val="0"/>
                <w:sz w:val="24"/>
              </w:rPr>
              <w:t>5</w:t>
            </w:r>
            <w:r w:rsidR="004471DF" w:rsidRPr="00104DCA">
              <w:rPr>
                <w:rFonts w:ascii="Times New Roman" w:hAnsi="Times New Roman"/>
                <w:b/>
                <w:kern w:val="0"/>
                <w:sz w:val="24"/>
              </w:rPr>
              <w:t>、污染物排放清单</w:t>
            </w:r>
          </w:p>
          <w:p w:rsidR="0051661B" w:rsidRPr="00DC6C3E" w:rsidRDefault="008A2591" w:rsidP="00E6454C">
            <w:pPr>
              <w:pStyle w:val="21"/>
              <w:spacing w:after="0" w:line="240" w:lineRule="auto"/>
              <w:ind w:firstLineChars="200" w:firstLine="482"/>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0B4646" w:rsidRPr="00DC6C3E">
              <w:rPr>
                <w:rFonts w:ascii="Times New Roman" w:eastAsiaTheme="majorEastAsia" w:hAnsi="Times New Roman" w:hint="eastAsia"/>
                <w:b/>
                <w:bCs/>
                <w:sz w:val="24"/>
              </w:rPr>
              <w:t>2</w:t>
            </w:r>
            <w:r w:rsidR="00E13590">
              <w:rPr>
                <w:rFonts w:ascii="Times New Roman" w:eastAsiaTheme="majorEastAsia" w:hAnsi="Times New Roman" w:hint="eastAsia"/>
                <w:b/>
                <w:bCs/>
                <w:sz w:val="24"/>
              </w:rPr>
              <w:t>7</w:t>
            </w:r>
            <w:r w:rsidR="00E6454C"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 xml:space="preserve"> </w:t>
            </w:r>
            <w:r w:rsidRPr="00DC6C3E">
              <w:rPr>
                <w:rFonts w:ascii="Times New Roman" w:eastAsiaTheme="majorEastAsia" w:hAnsi="Times New Roman"/>
                <w:b/>
                <w:bCs/>
                <w:sz w:val="24"/>
              </w:rPr>
              <w:t>污染物排放清单</w:t>
            </w:r>
          </w:p>
          <w:tbl>
            <w:tblPr>
              <w:tblW w:w="915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72"/>
              <w:gridCol w:w="1076"/>
              <w:gridCol w:w="1510"/>
              <w:gridCol w:w="1134"/>
              <w:gridCol w:w="2310"/>
              <w:gridCol w:w="2657"/>
            </w:tblGrid>
            <w:tr w:rsidR="00FA3E23" w:rsidRPr="00DC6C3E" w:rsidTr="00B1599C">
              <w:trPr>
                <w:trHeight w:val="1014"/>
                <w:jc w:val="center"/>
              </w:trPr>
              <w:tc>
                <w:tcPr>
                  <w:tcW w:w="472" w:type="dxa"/>
                  <w:vAlign w:val="center"/>
                </w:tcPr>
                <w:p w:rsidR="00FA3E23" w:rsidRPr="00DC6C3E" w:rsidRDefault="00FA3E23" w:rsidP="002F184C">
                  <w:pPr>
                    <w:pStyle w:val="31"/>
                    <w:spacing w:line="300" w:lineRule="auto"/>
                    <w:rPr>
                      <w:b/>
                    </w:rPr>
                  </w:pPr>
                  <w:r w:rsidRPr="00DC6C3E">
                    <w:rPr>
                      <w:b/>
                    </w:rPr>
                    <w:t>项目</w:t>
                  </w:r>
                </w:p>
              </w:tc>
              <w:tc>
                <w:tcPr>
                  <w:tcW w:w="1076" w:type="dxa"/>
                  <w:vAlign w:val="center"/>
                </w:tcPr>
                <w:p w:rsidR="00FA3E23" w:rsidRPr="00DC6C3E" w:rsidRDefault="00FA3E23" w:rsidP="002F184C">
                  <w:pPr>
                    <w:pStyle w:val="31"/>
                    <w:spacing w:line="300" w:lineRule="auto"/>
                    <w:rPr>
                      <w:b/>
                    </w:rPr>
                  </w:pPr>
                  <w:r w:rsidRPr="00DC6C3E">
                    <w:rPr>
                      <w:b/>
                    </w:rPr>
                    <w:t>污染工序</w:t>
                  </w:r>
                </w:p>
              </w:tc>
              <w:tc>
                <w:tcPr>
                  <w:tcW w:w="1510" w:type="dxa"/>
                  <w:vAlign w:val="center"/>
                </w:tcPr>
                <w:p w:rsidR="00FA3E23" w:rsidRPr="00DC6C3E" w:rsidRDefault="00FA3E23" w:rsidP="002F184C">
                  <w:pPr>
                    <w:pStyle w:val="31"/>
                    <w:spacing w:line="300" w:lineRule="auto"/>
                    <w:rPr>
                      <w:b/>
                    </w:rPr>
                  </w:pPr>
                  <w:r w:rsidRPr="00DC6C3E">
                    <w:rPr>
                      <w:b/>
                    </w:rPr>
                    <w:t>拟采取环保措施</w:t>
                  </w:r>
                </w:p>
              </w:tc>
              <w:tc>
                <w:tcPr>
                  <w:tcW w:w="1134" w:type="dxa"/>
                  <w:shd w:val="clear" w:color="auto" w:fill="auto"/>
                  <w:vAlign w:val="center"/>
                </w:tcPr>
                <w:p w:rsidR="00FA3E23" w:rsidRPr="00DC6C3E" w:rsidRDefault="00FA3E23" w:rsidP="002F184C">
                  <w:pPr>
                    <w:pStyle w:val="31"/>
                    <w:spacing w:line="300" w:lineRule="auto"/>
                    <w:rPr>
                      <w:b/>
                    </w:rPr>
                  </w:pPr>
                  <w:r w:rsidRPr="00DC6C3E">
                    <w:rPr>
                      <w:b/>
                    </w:rPr>
                    <w:t>污染物</w:t>
                  </w:r>
                </w:p>
              </w:tc>
              <w:tc>
                <w:tcPr>
                  <w:tcW w:w="2310" w:type="dxa"/>
                  <w:shd w:val="clear" w:color="auto" w:fill="auto"/>
                  <w:vAlign w:val="center"/>
                </w:tcPr>
                <w:p w:rsidR="00FA3E23" w:rsidRPr="00DC6C3E" w:rsidRDefault="00FA3E23" w:rsidP="002F184C">
                  <w:pPr>
                    <w:pStyle w:val="31"/>
                    <w:spacing w:line="300" w:lineRule="auto"/>
                    <w:rPr>
                      <w:b/>
                    </w:rPr>
                  </w:pPr>
                  <w:r w:rsidRPr="00DC6C3E">
                    <w:rPr>
                      <w:b/>
                    </w:rPr>
                    <w:t>排放情况</w:t>
                  </w:r>
                </w:p>
              </w:tc>
              <w:tc>
                <w:tcPr>
                  <w:tcW w:w="2657" w:type="dxa"/>
                  <w:vAlign w:val="center"/>
                </w:tcPr>
                <w:p w:rsidR="00FA3E23" w:rsidRPr="00DC6C3E" w:rsidRDefault="00FA3E23" w:rsidP="002F184C">
                  <w:pPr>
                    <w:pStyle w:val="31"/>
                    <w:spacing w:line="300" w:lineRule="auto"/>
                    <w:rPr>
                      <w:b/>
                    </w:rPr>
                  </w:pPr>
                  <w:r w:rsidRPr="00DC6C3E">
                    <w:rPr>
                      <w:b/>
                    </w:rPr>
                    <w:t>执行标准</w:t>
                  </w:r>
                </w:p>
              </w:tc>
            </w:tr>
            <w:tr w:rsidR="006B7B5A" w:rsidRPr="00DC6C3E" w:rsidTr="00B1599C">
              <w:trPr>
                <w:trHeight w:val="954"/>
                <w:jc w:val="center"/>
              </w:trPr>
              <w:tc>
                <w:tcPr>
                  <w:tcW w:w="472" w:type="dxa"/>
                  <w:vAlign w:val="center"/>
                </w:tcPr>
                <w:p w:rsidR="006B7B5A" w:rsidRPr="00DC6C3E" w:rsidRDefault="006B7B5A" w:rsidP="002F184C">
                  <w:pPr>
                    <w:pStyle w:val="31"/>
                    <w:spacing w:line="300" w:lineRule="auto"/>
                  </w:pPr>
                  <w:r w:rsidRPr="00DC6C3E">
                    <w:t>废气</w:t>
                  </w:r>
                </w:p>
              </w:tc>
              <w:tc>
                <w:tcPr>
                  <w:tcW w:w="1076" w:type="dxa"/>
                  <w:vAlign w:val="center"/>
                </w:tcPr>
                <w:p w:rsidR="006B7B5A" w:rsidRPr="00DC6C3E" w:rsidRDefault="00486553" w:rsidP="002F184C">
                  <w:pPr>
                    <w:pStyle w:val="31"/>
                    <w:spacing w:line="300" w:lineRule="auto"/>
                  </w:pPr>
                  <w:r w:rsidRPr="00486553">
                    <w:rPr>
                      <w:rFonts w:hint="eastAsia"/>
                    </w:rPr>
                    <w:t>称量、混合前后投料出料、</w:t>
                  </w:r>
                  <w:r w:rsidRPr="00486553">
                    <w:rPr>
                      <w:rFonts w:hint="eastAsia"/>
                    </w:rPr>
                    <w:lastRenderedPageBreak/>
                    <w:t>粗糖研磨</w:t>
                  </w:r>
                </w:p>
              </w:tc>
              <w:tc>
                <w:tcPr>
                  <w:tcW w:w="1510" w:type="dxa"/>
                  <w:vAlign w:val="center"/>
                </w:tcPr>
                <w:p w:rsidR="006B7B5A" w:rsidRPr="00DC6C3E" w:rsidRDefault="00486553" w:rsidP="00486553">
                  <w:pPr>
                    <w:pStyle w:val="31"/>
                    <w:spacing w:line="300" w:lineRule="auto"/>
                  </w:pPr>
                  <w:r>
                    <w:rPr>
                      <w:rFonts w:hint="eastAsia"/>
                    </w:rPr>
                    <w:lastRenderedPageBreak/>
                    <w:t>除尘排风系统</w:t>
                  </w:r>
                  <w:r w:rsidR="006B7B5A" w:rsidRPr="00DC6C3E">
                    <w:t>+</w:t>
                  </w:r>
                  <w:r>
                    <w:rPr>
                      <w:rFonts w:hint="eastAsia"/>
                    </w:rPr>
                    <w:t>除尘机组（滤筒除尘器）</w:t>
                  </w:r>
                  <w:r w:rsidR="006B7B5A" w:rsidRPr="00DC6C3E">
                    <w:t>+</w:t>
                  </w:r>
                  <w:r>
                    <w:rPr>
                      <w:rFonts w:hint="eastAsia"/>
                    </w:rPr>
                    <w:lastRenderedPageBreak/>
                    <w:t>空气净化系统</w:t>
                  </w:r>
                </w:p>
              </w:tc>
              <w:tc>
                <w:tcPr>
                  <w:tcW w:w="1134" w:type="dxa"/>
                  <w:shd w:val="clear" w:color="auto" w:fill="auto"/>
                  <w:vAlign w:val="center"/>
                </w:tcPr>
                <w:p w:rsidR="006B7B5A" w:rsidRPr="00DC6C3E" w:rsidRDefault="00486553" w:rsidP="002F184C">
                  <w:pPr>
                    <w:pStyle w:val="31"/>
                    <w:spacing w:line="300" w:lineRule="auto"/>
                  </w:pPr>
                  <w:r>
                    <w:rPr>
                      <w:rFonts w:hint="eastAsia"/>
                    </w:rPr>
                    <w:lastRenderedPageBreak/>
                    <w:t>颗粒物</w:t>
                  </w:r>
                </w:p>
              </w:tc>
              <w:tc>
                <w:tcPr>
                  <w:tcW w:w="2310" w:type="dxa"/>
                  <w:shd w:val="clear" w:color="auto" w:fill="auto"/>
                  <w:vAlign w:val="center"/>
                </w:tcPr>
                <w:p w:rsidR="006B7B5A" w:rsidRPr="007D2AD0" w:rsidRDefault="006B7B5A" w:rsidP="0005357B">
                  <w:pPr>
                    <w:pStyle w:val="31"/>
                    <w:spacing w:line="300" w:lineRule="auto"/>
                    <w:jc w:val="left"/>
                    <w:rPr>
                      <w:sz w:val="22"/>
                    </w:rPr>
                  </w:pPr>
                  <w:r w:rsidRPr="00250598">
                    <w:t>无组织：</w:t>
                  </w:r>
                  <w:r w:rsidRPr="00250598">
                    <w:rPr>
                      <w:rFonts w:hint="eastAsia"/>
                    </w:rPr>
                    <w:t>0.0</w:t>
                  </w:r>
                  <w:r w:rsidR="0005357B">
                    <w:rPr>
                      <w:rFonts w:hint="eastAsia"/>
                    </w:rPr>
                    <w:t>61</w:t>
                  </w:r>
                  <w:r w:rsidRPr="00250598">
                    <w:rPr>
                      <w:rFonts w:hint="eastAsia"/>
                    </w:rPr>
                    <w:t>t</w:t>
                  </w:r>
                  <w:r w:rsidRPr="00250598">
                    <w:t>/a</w:t>
                  </w:r>
                </w:p>
              </w:tc>
              <w:tc>
                <w:tcPr>
                  <w:tcW w:w="2657" w:type="dxa"/>
                  <w:vAlign w:val="center"/>
                </w:tcPr>
                <w:p w:rsidR="006B7B5A" w:rsidRPr="00DC6C3E" w:rsidRDefault="006B7B5A" w:rsidP="007F4B59">
                  <w:pPr>
                    <w:pStyle w:val="31"/>
                    <w:spacing w:line="300" w:lineRule="auto"/>
                  </w:pPr>
                  <w:r w:rsidRPr="00CA2144">
                    <w:rPr>
                      <w:rFonts w:hint="eastAsia"/>
                    </w:rPr>
                    <w:t>《</w:t>
                  </w:r>
                  <w:r w:rsidR="00685612">
                    <w:rPr>
                      <w:rFonts w:hint="eastAsia"/>
                    </w:rPr>
                    <w:t>大气污染物综合排放标准</w:t>
                  </w:r>
                  <w:r w:rsidRPr="00CA2144">
                    <w:rPr>
                      <w:rFonts w:hint="eastAsia"/>
                    </w:rPr>
                    <w:t>》</w:t>
                  </w:r>
                  <w:r w:rsidRPr="00CA2144">
                    <w:rPr>
                      <w:rFonts w:hint="eastAsia"/>
                    </w:rPr>
                    <w:t>(</w:t>
                  </w:r>
                  <w:r w:rsidR="00685612">
                    <w:rPr>
                      <w:rFonts w:hint="eastAsia"/>
                    </w:rPr>
                    <w:t>GB16297-1996</w:t>
                  </w:r>
                  <w:r w:rsidRPr="00CA2144">
                    <w:rPr>
                      <w:rFonts w:hint="eastAsia"/>
                    </w:rPr>
                    <w:t>)</w:t>
                  </w:r>
                </w:p>
              </w:tc>
            </w:tr>
            <w:tr w:rsidR="00B1599C" w:rsidRPr="00DC6C3E" w:rsidTr="00B1599C">
              <w:trPr>
                <w:trHeight w:val="143"/>
                <w:jc w:val="center"/>
              </w:trPr>
              <w:tc>
                <w:tcPr>
                  <w:tcW w:w="472" w:type="dxa"/>
                  <w:vMerge w:val="restart"/>
                  <w:vAlign w:val="center"/>
                </w:tcPr>
                <w:p w:rsidR="00B1599C" w:rsidRPr="00DC6C3E" w:rsidRDefault="00B1599C" w:rsidP="002F184C">
                  <w:pPr>
                    <w:pStyle w:val="31"/>
                    <w:spacing w:line="300" w:lineRule="auto"/>
                  </w:pPr>
                  <w:r w:rsidRPr="00DC6C3E">
                    <w:lastRenderedPageBreak/>
                    <w:t>污水</w:t>
                  </w:r>
                </w:p>
              </w:tc>
              <w:tc>
                <w:tcPr>
                  <w:tcW w:w="1076" w:type="dxa"/>
                  <w:vMerge w:val="restart"/>
                  <w:vAlign w:val="center"/>
                </w:tcPr>
                <w:p w:rsidR="00B1599C" w:rsidRPr="00DC6C3E" w:rsidRDefault="00B1599C" w:rsidP="002F184C">
                  <w:pPr>
                    <w:pStyle w:val="31"/>
                    <w:spacing w:line="300" w:lineRule="auto"/>
                  </w:pPr>
                  <w:r>
                    <w:rPr>
                      <w:rFonts w:hint="eastAsia"/>
                    </w:rPr>
                    <w:t>综合废水</w:t>
                  </w:r>
                </w:p>
              </w:tc>
              <w:tc>
                <w:tcPr>
                  <w:tcW w:w="1510" w:type="dxa"/>
                  <w:vMerge w:val="restart"/>
                  <w:vAlign w:val="center"/>
                </w:tcPr>
                <w:p w:rsidR="00B1599C" w:rsidRPr="00DC6C3E" w:rsidRDefault="00B1599C" w:rsidP="008764AE">
                  <w:pPr>
                    <w:pStyle w:val="31"/>
                    <w:spacing w:line="300" w:lineRule="auto"/>
                    <w:jc w:val="both"/>
                  </w:pPr>
                  <w:r>
                    <w:rPr>
                      <w:rFonts w:hint="eastAsia"/>
                    </w:rPr>
                    <w:t>污水处理站（气浮</w:t>
                  </w:r>
                  <w:r>
                    <w:rPr>
                      <w:rFonts w:hint="eastAsia"/>
                    </w:rPr>
                    <w:t>+A</w:t>
                  </w:r>
                  <w:r w:rsidRPr="00685612">
                    <w:rPr>
                      <w:rFonts w:hint="eastAsia"/>
                      <w:vertAlign w:val="superscript"/>
                    </w:rPr>
                    <w:t>2</w:t>
                  </w:r>
                  <w:r>
                    <w:rPr>
                      <w:rFonts w:hint="eastAsia"/>
                    </w:rPr>
                    <w:t>/O</w:t>
                  </w:r>
                  <w:r>
                    <w:rPr>
                      <w:rFonts w:hint="eastAsia"/>
                    </w:rPr>
                    <w:t>）、园区化粪池</w:t>
                  </w:r>
                </w:p>
              </w:tc>
              <w:tc>
                <w:tcPr>
                  <w:tcW w:w="1134" w:type="dxa"/>
                  <w:shd w:val="clear" w:color="auto" w:fill="auto"/>
                  <w:vAlign w:val="center"/>
                </w:tcPr>
                <w:p w:rsidR="00B1599C" w:rsidRDefault="00B1599C">
                  <w:pPr>
                    <w:pStyle w:val="31"/>
                    <w:spacing w:line="300" w:lineRule="auto"/>
                    <w:rPr>
                      <w:color w:val="000000"/>
                    </w:rPr>
                  </w:pPr>
                  <w:r>
                    <w:rPr>
                      <w:color w:val="000000"/>
                    </w:rPr>
                    <w:t>COD</w:t>
                  </w:r>
                </w:p>
              </w:tc>
              <w:tc>
                <w:tcPr>
                  <w:tcW w:w="2310" w:type="dxa"/>
                  <w:shd w:val="clear" w:color="auto" w:fill="auto"/>
                  <w:vAlign w:val="center"/>
                </w:tcPr>
                <w:p w:rsidR="00B1599C" w:rsidRPr="00B1599C" w:rsidRDefault="00B1599C" w:rsidP="005558D6">
                  <w:pPr>
                    <w:adjustRightInd w:val="0"/>
                    <w:snapToGrid w:val="0"/>
                    <w:rPr>
                      <w:rFonts w:ascii="Times New Roman" w:hAnsi="Times New Roman"/>
                    </w:rPr>
                  </w:pPr>
                  <w:r w:rsidRPr="00B1599C">
                    <w:rPr>
                      <w:rFonts w:ascii="Times New Roman" w:hAnsi="Times New Roman" w:hint="eastAsia"/>
                    </w:rPr>
                    <w:t>113.7mg/L  0.1979t/a</w:t>
                  </w:r>
                </w:p>
              </w:tc>
              <w:tc>
                <w:tcPr>
                  <w:tcW w:w="2657" w:type="dxa"/>
                  <w:vMerge w:val="restart"/>
                  <w:vAlign w:val="center"/>
                </w:tcPr>
                <w:p w:rsidR="00B1599C" w:rsidRPr="00DC6C3E" w:rsidRDefault="00B1599C" w:rsidP="005558D6">
                  <w:pPr>
                    <w:rPr>
                      <w:rFonts w:ascii="Times New Roman" w:hAnsi="Times New Roman"/>
                      <w:kern w:val="0"/>
                      <w:szCs w:val="21"/>
                    </w:rPr>
                  </w:pPr>
                  <w:r w:rsidRPr="00B1599C">
                    <w:rPr>
                      <w:rFonts w:ascii="Times New Roman" w:hAnsi="Times New Roman" w:hint="eastAsia"/>
                      <w:kern w:val="0"/>
                      <w:szCs w:val="21"/>
                    </w:rPr>
                    <w:t>《污水综合排放标准》（</w:t>
                  </w:r>
                  <w:r w:rsidRPr="00B1599C">
                    <w:rPr>
                      <w:rFonts w:ascii="Times New Roman" w:hAnsi="Times New Roman" w:hint="eastAsia"/>
                      <w:kern w:val="0"/>
                      <w:szCs w:val="21"/>
                    </w:rPr>
                    <w:t>GB8978-1996</w:t>
                  </w:r>
                  <w:r w:rsidRPr="00B1599C">
                    <w:rPr>
                      <w:rFonts w:ascii="Times New Roman" w:hAnsi="Times New Roman" w:hint="eastAsia"/>
                      <w:kern w:val="0"/>
                      <w:szCs w:val="21"/>
                    </w:rPr>
                    <w:t>）三级标准和《污水排入城镇下水道水质标准》（</w:t>
                  </w:r>
                  <w:r w:rsidRPr="00B1599C">
                    <w:rPr>
                      <w:rFonts w:ascii="Times New Roman" w:hAnsi="Times New Roman" w:hint="eastAsia"/>
                      <w:kern w:val="0"/>
                      <w:szCs w:val="21"/>
                    </w:rPr>
                    <w:t>GB/T31962-2015</w:t>
                  </w:r>
                  <w:r w:rsidRPr="00B1599C">
                    <w:rPr>
                      <w:rFonts w:ascii="Times New Roman" w:hAnsi="Times New Roman" w:hint="eastAsia"/>
                      <w:kern w:val="0"/>
                      <w:szCs w:val="21"/>
                    </w:rPr>
                    <w:t>）</w:t>
                  </w:r>
                  <w:r w:rsidRPr="00B1599C">
                    <w:rPr>
                      <w:rFonts w:ascii="Times New Roman" w:hAnsi="Times New Roman" w:hint="eastAsia"/>
                      <w:kern w:val="0"/>
                      <w:szCs w:val="21"/>
                    </w:rPr>
                    <w:t>B</w:t>
                  </w:r>
                  <w:r w:rsidRPr="00B1599C">
                    <w:rPr>
                      <w:rFonts w:ascii="Times New Roman" w:hAnsi="Times New Roman" w:hint="eastAsia"/>
                      <w:kern w:val="0"/>
                      <w:szCs w:val="21"/>
                    </w:rPr>
                    <w:t>级标准限值要求</w:t>
                  </w:r>
                </w:p>
              </w:tc>
            </w:tr>
            <w:tr w:rsidR="00B1599C" w:rsidRPr="00DC6C3E" w:rsidTr="00B1599C">
              <w:trPr>
                <w:trHeight w:val="139"/>
                <w:jc w:val="center"/>
              </w:trPr>
              <w:tc>
                <w:tcPr>
                  <w:tcW w:w="472" w:type="dxa"/>
                  <w:vMerge/>
                  <w:vAlign w:val="center"/>
                </w:tcPr>
                <w:p w:rsidR="00B1599C" w:rsidRPr="00DC6C3E" w:rsidRDefault="00B1599C" w:rsidP="002F184C">
                  <w:pPr>
                    <w:pStyle w:val="31"/>
                    <w:spacing w:line="300" w:lineRule="auto"/>
                  </w:pPr>
                </w:p>
              </w:tc>
              <w:tc>
                <w:tcPr>
                  <w:tcW w:w="1076" w:type="dxa"/>
                  <w:vMerge/>
                  <w:vAlign w:val="center"/>
                </w:tcPr>
                <w:p w:rsidR="00B1599C" w:rsidRDefault="00B1599C" w:rsidP="002F184C">
                  <w:pPr>
                    <w:pStyle w:val="31"/>
                    <w:spacing w:line="300" w:lineRule="auto"/>
                  </w:pPr>
                </w:p>
              </w:tc>
              <w:tc>
                <w:tcPr>
                  <w:tcW w:w="1510" w:type="dxa"/>
                  <w:vMerge/>
                  <w:vAlign w:val="center"/>
                </w:tcPr>
                <w:p w:rsidR="00B1599C" w:rsidRDefault="00B1599C" w:rsidP="008764AE">
                  <w:pPr>
                    <w:pStyle w:val="31"/>
                    <w:spacing w:line="300" w:lineRule="auto"/>
                    <w:jc w:val="both"/>
                  </w:pPr>
                </w:p>
              </w:tc>
              <w:tc>
                <w:tcPr>
                  <w:tcW w:w="1134" w:type="dxa"/>
                  <w:shd w:val="clear" w:color="auto" w:fill="auto"/>
                  <w:vAlign w:val="center"/>
                </w:tcPr>
                <w:p w:rsidR="00B1599C" w:rsidRDefault="00B1599C">
                  <w:pPr>
                    <w:pStyle w:val="31"/>
                    <w:spacing w:line="300" w:lineRule="auto"/>
                    <w:rPr>
                      <w:color w:val="000000"/>
                    </w:rPr>
                  </w:pPr>
                  <w:r>
                    <w:rPr>
                      <w:color w:val="000000"/>
                    </w:rPr>
                    <w:t>BOD</w:t>
                  </w:r>
                  <w:r>
                    <w:rPr>
                      <w:color w:val="000000"/>
                      <w:vertAlign w:val="subscript"/>
                    </w:rPr>
                    <w:t>5</w:t>
                  </w:r>
                </w:p>
              </w:tc>
              <w:tc>
                <w:tcPr>
                  <w:tcW w:w="2310" w:type="dxa"/>
                  <w:shd w:val="clear" w:color="auto" w:fill="auto"/>
                  <w:vAlign w:val="center"/>
                </w:tcPr>
                <w:p w:rsidR="00B1599C" w:rsidRPr="00B1599C" w:rsidRDefault="00B1599C" w:rsidP="005558D6">
                  <w:pPr>
                    <w:adjustRightInd w:val="0"/>
                    <w:snapToGrid w:val="0"/>
                    <w:rPr>
                      <w:rFonts w:ascii="Times New Roman" w:hAnsi="Times New Roman"/>
                    </w:rPr>
                  </w:pPr>
                  <w:r w:rsidRPr="00B1599C">
                    <w:rPr>
                      <w:rFonts w:ascii="Times New Roman" w:hAnsi="Times New Roman" w:hint="eastAsia"/>
                    </w:rPr>
                    <w:t>9.3mg/L    0.0162t/a</w:t>
                  </w:r>
                </w:p>
              </w:tc>
              <w:tc>
                <w:tcPr>
                  <w:tcW w:w="2657" w:type="dxa"/>
                  <w:vMerge/>
                  <w:vAlign w:val="center"/>
                </w:tcPr>
                <w:p w:rsidR="00B1599C" w:rsidRPr="00DC6C3E" w:rsidRDefault="00B1599C" w:rsidP="005558D6">
                  <w:pPr>
                    <w:rPr>
                      <w:rFonts w:ascii="Times New Roman" w:hAnsi="Times New Roman"/>
                      <w:kern w:val="0"/>
                      <w:szCs w:val="21"/>
                    </w:rPr>
                  </w:pPr>
                </w:p>
              </w:tc>
            </w:tr>
            <w:tr w:rsidR="00B1599C" w:rsidRPr="00DC6C3E" w:rsidTr="00B1599C">
              <w:trPr>
                <w:trHeight w:val="139"/>
                <w:jc w:val="center"/>
              </w:trPr>
              <w:tc>
                <w:tcPr>
                  <w:tcW w:w="472" w:type="dxa"/>
                  <w:vMerge/>
                  <w:vAlign w:val="center"/>
                </w:tcPr>
                <w:p w:rsidR="00B1599C" w:rsidRPr="00DC6C3E" w:rsidRDefault="00B1599C" w:rsidP="002F184C">
                  <w:pPr>
                    <w:pStyle w:val="31"/>
                    <w:spacing w:line="300" w:lineRule="auto"/>
                  </w:pPr>
                </w:p>
              </w:tc>
              <w:tc>
                <w:tcPr>
                  <w:tcW w:w="1076" w:type="dxa"/>
                  <w:vMerge/>
                  <w:vAlign w:val="center"/>
                </w:tcPr>
                <w:p w:rsidR="00B1599C" w:rsidRDefault="00B1599C" w:rsidP="002F184C">
                  <w:pPr>
                    <w:pStyle w:val="31"/>
                    <w:spacing w:line="300" w:lineRule="auto"/>
                  </w:pPr>
                </w:p>
              </w:tc>
              <w:tc>
                <w:tcPr>
                  <w:tcW w:w="1510" w:type="dxa"/>
                  <w:vMerge/>
                  <w:vAlign w:val="center"/>
                </w:tcPr>
                <w:p w:rsidR="00B1599C" w:rsidRDefault="00B1599C" w:rsidP="008764AE">
                  <w:pPr>
                    <w:pStyle w:val="31"/>
                    <w:spacing w:line="300" w:lineRule="auto"/>
                    <w:jc w:val="both"/>
                  </w:pPr>
                </w:p>
              </w:tc>
              <w:tc>
                <w:tcPr>
                  <w:tcW w:w="1134" w:type="dxa"/>
                  <w:shd w:val="clear" w:color="auto" w:fill="auto"/>
                  <w:vAlign w:val="center"/>
                </w:tcPr>
                <w:p w:rsidR="00B1599C" w:rsidRDefault="00B1599C">
                  <w:pPr>
                    <w:pStyle w:val="31"/>
                    <w:spacing w:line="300" w:lineRule="auto"/>
                    <w:rPr>
                      <w:color w:val="000000"/>
                    </w:rPr>
                  </w:pPr>
                  <w:r>
                    <w:rPr>
                      <w:rFonts w:hint="eastAsia"/>
                      <w:color w:val="000000"/>
                    </w:rPr>
                    <w:t>氨氮</w:t>
                  </w:r>
                </w:p>
              </w:tc>
              <w:tc>
                <w:tcPr>
                  <w:tcW w:w="2310" w:type="dxa"/>
                  <w:shd w:val="clear" w:color="auto" w:fill="auto"/>
                  <w:vAlign w:val="center"/>
                </w:tcPr>
                <w:p w:rsidR="00B1599C" w:rsidRPr="00B1599C" w:rsidRDefault="00B1599C" w:rsidP="005558D6">
                  <w:pPr>
                    <w:adjustRightInd w:val="0"/>
                    <w:snapToGrid w:val="0"/>
                    <w:rPr>
                      <w:rFonts w:ascii="Times New Roman" w:hAnsi="Times New Roman"/>
                    </w:rPr>
                  </w:pPr>
                  <w:r w:rsidRPr="00B1599C">
                    <w:rPr>
                      <w:rFonts w:ascii="Times New Roman" w:hAnsi="Times New Roman" w:hint="eastAsia"/>
                    </w:rPr>
                    <w:t>3.5mg/L    0.0061t/a</w:t>
                  </w:r>
                </w:p>
              </w:tc>
              <w:tc>
                <w:tcPr>
                  <w:tcW w:w="2657" w:type="dxa"/>
                  <w:vMerge/>
                  <w:vAlign w:val="center"/>
                </w:tcPr>
                <w:p w:rsidR="00B1599C" w:rsidRPr="00DC6C3E" w:rsidRDefault="00B1599C" w:rsidP="005558D6">
                  <w:pPr>
                    <w:rPr>
                      <w:rFonts w:ascii="Times New Roman" w:hAnsi="Times New Roman"/>
                      <w:kern w:val="0"/>
                      <w:szCs w:val="21"/>
                    </w:rPr>
                  </w:pPr>
                </w:p>
              </w:tc>
            </w:tr>
            <w:tr w:rsidR="00B1599C" w:rsidRPr="00DC6C3E" w:rsidTr="00B1599C">
              <w:trPr>
                <w:trHeight w:val="139"/>
                <w:jc w:val="center"/>
              </w:trPr>
              <w:tc>
                <w:tcPr>
                  <w:tcW w:w="472" w:type="dxa"/>
                  <w:vMerge/>
                  <w:vAlign w:val="center"/>
                </w:tcPr>
                <w:p w:rsidR="00B1599C" w:rsidRPr="00DC6C3E" w:rsidRDefault="00B1599C" w:rsidP="002F184C">
                  <w:pPr>
                    <w:pStyle w:val="31"/>
                    <w:spacing w:line="300" w:lineRule="auto"/>
                  </w:pPr>
                </w:p>
              </w:tc>
              <w:tc>
                <w:tcPr>
                  <w:tcW w:w="1076" w:type="dxa"/>
                  <w:vMerge/>
                  <w:vAlign w:val="center"/>
                </w:tcPr>
                <w:p w:rsidR="00B1599C" w:rsidRDefault="00B1599C" w:rsidP="002F184C">
                  <w:pPr>
                    <w:pStyle w:val="31"/>
                    <w:spacing w:line="300" w:lineRule="auto"/>
                  </w:pPr>
                </w:p>
              </w:tc>
              <w:tc>
                <w:tcPr>
                  <w:tcW w:w="1510" w:type="dxa"/>
                  <w:vMerge/>
                  <w:vAlign w:val="center"/>
                </w:tcPr>
                <w:p w:rsidR="00B1599C" w:rsidRDefault="00B1599C" w:rsidP="008764AE">
                  <w:pPr>
                    <w:pStyle w:val="31"/>
                    <w:spacing w:line="300" w:lineRule="auto"/>
                    <w:jc w:val="both"/>
                  </w:pPr>
                </w:p>
              </w:tc>
              <w:tc>
                <w:tcPr>
                  <w:tcW w:w="1134" w:type="dxa"/>
                  <w:shd w:val="clear" w:color="auto" w:fill="auto"/>
                  <w:vAlign w:val="center"/>
                </w:tcPr>
                <w:p w:rsidR="00B1599C" w:rsidRDefault="00B1599C">
                  <w:pPr>
                    <w:pStyle w:val="31"/>
                    <w:spacing w:line="300" w:lineRule="auto"/>
                    <w:rPr>
                      <w:color w:val="000000"/>
                    </w:rPr>
                  </w:pPr>
                  <w:r>
                    <w:rPr>
                      <w:color w:val="000000"/>
                    </w:rPr>
                    <w:t>SS</w:t>
                  </w:r>
                </w:p>
              </w:tc>
              <w:tc>
                <w:tcPr>
                  <w:tcW w:w="2310" w:type="dxa"/>
                  <w:shd w:val="clear" w:color="auto" w:fill="auto"/>
                  <w:vAlign w:val="center"/>
                </w:tcPr>
                <w:p w:rsidR="00B1599C" w:rsidRPr="00B1599C" w:rsidRDefault="00B1599C" w:rsidP="005558D6">
                  <w:pPr>
                    <w:adjustRightInd w:val="0"/>
                    <w:snapToGrid w:val="0"/>
                    <w:rPr>
                      <w:rFonts w:ascii="Times New Roman" w:hAnsi="Times New Roman"/>
                    </w:rPr>
                  </w:pPr>
                  <w:r w:rsidRPr="00B1599C">
                    <w:rPr>
                      <w:rFonts w:ascii="Times New Roman" w:hAnsi="Times New Roman" w:hint="eastAsia"/>
                    </w:rPr>
                    <w:t>20.2mg/L   0.0351t/a</w:t>
                  </w:r>
                </w:p>
              </w:tc>
              <w:tc>
                <w:tcPr>
                  <w:tcW w:w="2657" w:type="dxa"/>
                  <w:vMerge/>
                  <w:vAlign w:val="center"/>
                </w:tcPr>
                <w:p w:rsidR="00B1599C" w:rsidRPr="00DC6C3E" w:rsidRDefault="00B1599C" w:rsidP="005558D6">
                  <w:pPr>
                    <w:rPr>
                      <w:rFonts w:ascii="Times New Roman" w:hAnsi="Times New Roman"/>
                      <w:kern w:val="0"/>
                      <w:szCs w:val="21"/>
                    </w:rPr>
                  </w:pPr>
                </w:p>
              </w:tc>
            </w:tr>
            <w:tr w:rsidR="00B1599C" w:rsidRPr="00DC6C3E" w:rsidTr="00B1599C">
              <w:trPr>
                <w:trHeight w:val="139"/>
                <w:jc w:val="center"/>
              </w:trPr>
              <w:tc>
                <w:tcPr>
                  <w:tcW w:w="472" w:type="dxa"/>
                  <w:vMerge/>
                  <w:vAlign w:val="center"/>
                </w:tcPr>
                <w:p w:rsidR="00B1599C" w:rsidRPr="00DC6C3E" w:rsidRDefault="00B1599C" w:rsidP="002F184C">
                  <w:pPr>
                    <w:pStyle w:val="31"/>
                    <w:spacing w:line="300" w:lineRule="auto"/>
                  </w:pPr>
                </w:p>
              </w:tc>
              <w:tc>
                <w:tcPr>
                  <w:tcW w:w="1076" w:type="dxa"/>
                  <w:vMerge/>
                  <w:vAlign w:val="center"/>
                </w:tcPr>
                <w:p w:rsidR="00B1599C" w:rsidRDefault="00B1599C" w:rsidP="002F184C">
                  <w:pPr>
                    <w:pStyle w:val="31"/>
                    <w:spacing w:line="300" w:lineRule="auto"/>
                  </w:pPr>
                </w:p>
              </w:tc>
              <w:tc>
                <w:tcPr>
                  <w:tcW w:w="1510" w:type="dxa"/>
                  <w:vMerge/>
                  <w:vAlign w:val="center"/>
                </w:tcPr>
                <w:p w:rsidR="00B1599C" w:rsidRDefault="00B1599C" w:rsidP="008764AE">
                  <w:pPr>
                    <w:pStyle w:val="31"/>
                    <w:spacing w:line="300" w:lineRule="auto"/>
                    <w:jc w:val="both"/>
                  </w:pPr>
                </w:p>
              </w:tc>
              <w:tc>
                <w:tcPr>
                  <w:tcW w:w="1134" w:type="dxa"/>
                  <w:shd w:val="clear" w:color="auto" w:fill="auto"/>
                  <w:vAlign w:val="center"/>
                </w:tcPr>
                <w:p w:rsidR="00B1599C" w:rsidRPr="00685612" w:rsidRDefault="00B1599C" w:rsidP="00685612">
                  <w:pPr>
                    <w:pStyle w:val="31"/>
                    <w:spacing w:line="300" w:lineRule="auto"/>
                    <w:rPr>
                      <w:color w:val="000000"/>
                    </w:rPr>
                  </w:pPr>
                  <w:r w:rsidRPr="00685612">
                    <w:rPr>
                      <w:rFonts w:hint="eastAsia"/>
                      <w:color w:val="000000"/>
                    </w:rPr>
                    <w:t>动植物油</w:t>
                  </w:r>
                </w:p>
              </w:tc>
              <w:tc>
                <w:tcPr>
                  <w:tcW w:w="2310" w:type="dxa"/>
                  <w:shd w:val="clear" w:color="auto" w:fill="auto"/>
                  <w:vAlign w:val="center"/>
                </w:tcPr>
                <w:p w:rsidR="00B1599C" w:rsidRPr="00B1599C" w:rsidRDefault="00B1599C" w:rsidP="005558D6">
                  <w:pPr>
                    <w:adjustRightInd w:val="0"/>
                    <w:snapToGrid w:val="0"/>
                    <w:rPr>
                      <w:rFonts w:ascii="Times New Roman" w:hAnsi="Times New Roman"/>
                    </w:rPr>
                  </w:pPr>
                  <w:r w:rsidRPr="00B1599C">
                    <w:rPr>
                      <w:rFonts w:ascii="Times New Roman" w:hAnsi="Times New Roman" w:hint="eastAsia"/>
                    </w:rPr>
                    <w:t>1.1mg/L    0.0020t/a</w:t>
                  </w:r>
                </w:p>
              </w:tc>
              <w:tc>
                <w:tcPr>
                  <w:tcW w:w="2657" w:type="dxa"/>
                  <w:vMerge/>
                  <w:vAlign w:val="center"/>
                </w:tcPr>
                <w:p w:rsidR="00B1599C" w:rsidRPr="00DC6C3E" w:rsidRDefault="00B1599C" w:rsidP="005558D6">
                  <w:pPr>
                    <w:rPr>
                      <w:rFonts w:ascii="Times New Roman" w:hAnsi="Times New Roman"/>
                      <w:kern w:val="0"/>
                      <w:szCs w:val="21"/>
                    </w:rPr>
                  </w:pPr>
                </w:p>
              </w:tc>
            </w:tr>
            <w:tr w:rsidR="00B1599C" w:rsidRPr="00DC6C3E" w:rsidTr="00B1599C">
              <w:trPr>
                <w:trHeight w:val="139"/>
                <w:jc w:val="center"/>
              </w:trPr>
              <w:tc>
                <w:tcPr>
                  <w:tcW w:w="472" w:type="dxa"/>
                  <w:vMerge/>
                  <w:vAlign w:val="center"/>
                </w:tcPr>
                <w:p w:rsidR="00B1599C" w:rsidRPr="00DC6C3E" w:rsidRDefault="00B1599C" w:rsidP="002F184C">
                  <w:pPr>
                    <w:pStyle w:val="31"/>
                    <w:spacing w:line="300" w:lineRule="auto"/>
                  </w:pPr>
                </w:p>
              </w:tc>
              <w:tc>
                <w:tcPr>
                  <w:tcW w:w="1076" w:type="dxa"/>
                  <w:vMerge/>
                  <w:vAlign w:val="center"/>
                </w:tcPr>
                <w:p w:rsidR="00B1599C" w:rsidRDefault="00B1599C" w:rsidP="002F184C">
                  <w:pPr>
                    <w:pStyle w:val="31"/>
                    <w:spacing w:line="300" w:lineRule="auto"/>
                  </w:pPr>
                </w:p>
              </w:tc>
              <w:tc>
                <w:tcPr>
                  <w:tcW w:w="1510" w:type="dxa"/>
                  <w:vMerge/>
                  <w:vAlign w:val="center"/>
                </w:tcPr>
                <w:p w:rsidR="00B1599C" w:rsidRDefault="00B1599C" w:rsidP="008764AE">
                  <w:pPr>
                    <w:pStyle w:val="31"/>
                    <w:spacing w:line="300" w:lineRule="auto"/>
                    <w:jc w:val="both"/>
                  </w:pPr>
                </w:p>
              </w:tc>
              <w:tc>
                <w:tcPr>
                  <w:tcW w:w="1134" w:type="dxa"/>
                  <w:shd w:val="clear" w:color="auto" w:fill="auto"/>
                  <w:vAlign w:val="center"/>
                </w:tcPr>
                <w:p w:rsidR="00B1599C" w:rsidRPr="00685612" w:rsidRDefault="00B1599C" w:rsidP="00685612">
                  <w:pPr>
                    <w:pStyle w:val="31"/>
                    <w:spacing w:line="300" w:lineRule="auto"/>
                    <w:rPr>
                      <w:color w:val="000000"/>
                    </w:rPr>
                  </w:pPr>
                  <w:r w:rsidRPr="00685612">
                    <w:rPr>
                      <w:rFonts w:hint="eastAsia"/>
                      <w:color w:val="000000"/>
                    </w:rPr>
                    <w:t>石油类</w:t>
                  </w:r>
                </w:p>
              </w:tc>
              <w:tc>
                <w:tcPr>
                  <w:tcW w:w="2310" w:type="dxa"/>
                  <w:shd w:val="clear" w:color="auto" w:fill="auto"/>
                  <w:vAlign w:val="center"/>
                </w:tcPr>
                <w:p w:rsidR="00B1599C" w:rsidRPr="00B1599C" w:rsidRDefault="00B1599C" w:rsidP="005558D6">
                  <w:pPr>
                    <w:adjustRightInd w:val="0"/>
                    <w:snapToGrid w:val="0"/>
                    <w:rPr>
                      <w:rFonts w:ascii="Times New Roman" w:hAnsi="Times New Roman"/>
                    </w:rPr>
                  </w:pPr>
                  <w:r w:rsidRPr="00B1599C">
                    <w:rPr>
                      <w:rFonts w:ascii="Times New Roman" w:hAnsi="Times New Roman" w:hint="eastAsia"/>
                    </w:rPr>
                    <w:t>0.23mg/L   0.0004t/a</w:t>
                  </w:r>
                </w:p>
              </w:tc>
              <w:tc>
                <w:tcPr>
                  <w:tcW w:w="2657" w:type="dxa"/>
                  <w:vMerge/>
                  <w:vAlign w:val="center"/>
                </w:tcPr>
                <w:p w:rsidR="00B1599C" w:rsidRPr="00DC6C3E" w:rsidRDefault="00B1599C" w:rsidP="005558D6">
                  <w:pPr>
                    <w:rPr>
                      <w:rFonts w:ascii="Times New Roman" w:hAnsi="Times New Roman"/>
                      <w:kern w:val="0"/>
                      <w:szCs w:val="21"/>
                    </w:rPr>
                  </w:pPr>
                </w:p>
              </w:tc>
            </w:tr>
            <w:tr w:rsidR="00B1599C" w:rsidRPr="00DC6C3E" w:rsidTr="00B1599C">
              <w:trPr>
                <w:trHeight w:val="513"/>
                <w:jc w:val="center"/>
              </w:trPr>
              <w:tc>
                <w:tcPr>
                  <w:tcW w:w="472" w:type="dxa"/>
                  <w:vMerge w:val="restart"/>
                  <w:vAlign w:val="center"/>
                </w:tcPr>
                <w:p w:rsidR="00B1599C" w:rsidRPr="00DC6C3E" w:rsidRDefault="00B1599C" w:rsidP="002F184C">
                  <w:pPr>
                    <w:spacing w:line="300" w:lineRule="auto"/>
                    <w:jc w:val="center"/>
                    <w:rPr>
                      <w:rFonts w:ascii="Times New Roman" w:hAnsi="Times New Roman"/>
                      <w:szCs w:val="21"/>
                    </w:rPr>
                  </w:pPr>
                  <w:r w:rsidRPr="00DC6C3E">
                    <w:rPr>
                      <w:rFonts w:ascii="Times New Roman" w:hAnsi="Times New Roman"/>
                      <w:szCs w:val="21"/>
                    </w:rPr>
                    <w:t>固废</w:t>
                  </w:r>
                </w:p>
              </w:tc>
              <w:tc>
                <w:tcPr>
                  <w:tcW w:w="1076" w:type="dxa"/>
                  <w:vMerge w:val="restart"/>
                  <w:vAlign w:val="center"/>
                </w:tcPr>
                <w:p w:rsidR="00B1599C" w:rsidRPr="00DC6C3E" w:rsidRDefault="00B1599C" w:rsidP="002F184C">
                  <w:pPr>
                    <w:spacing w:line="300" w:lineRule="auto"/>
                    <w:jc w:val="center"/>
                    <w:rPr>
                      <w:rFonts w:ascii="Times New Roman" w:hAnsi="Times New Roman"/>
                      <w:szCs w:val="21"/>
                    </w:rPr>
                  </w:pPr>
                  <w:r w:rsidRPr="00DC6C3E">
                    <w:rPr>
                      <w:rFonts w:ascii="Times New Roman" w:hAnsi="Times New Roman"/>
                      <w:szCs w:val="21"/>
                    </w:rPr>
                    <w:t>生产过程</w:t>
                  </w:r>
                </w:p>
              </w:tc>
              <w:tc>
                <w:tcPr>
                  <w:tcW w:w="1510" w:type="dxa"/>
                  <w:vAlign w:val="center"/>
                </w:tcPr>
                <w:p w:rsidR="00B1599C" w:rsidRPr="00DC6C3E" w:rsidRDefault="00B1599C" w:rsidP="002F184C">
                  <w:pPr>
                    <w:spacing w:line="300" w:lineRule="auto"/>
                    <w:jc w:val="center"/>
                    <w:rPr>
                      <w:rFonts w:ascii="Times New Roman" w:hAnsi="Times New Roman"/>
                      <w:szCs w:val="21"/>
                    </w:rPr>
                  </w:pPr>
                  <w:r>
                    <w:rPr>
                      <w:rFonts w:ascii="Times New Roman" w:hAnsi="Times New Roman" w:hint="eastAsia"/>
                      <w:szCs w:val="21"/>
                    </w:rPr>
                    <w:t>/</w:t>
                  </w:r>
                </w:p>
              </w:tc>
              <w:tc>
                <w:tcPr>
                  <w:tcW w:w="1134" w:type="dxa"/>
                  <w:shd w:val="clear" w:color="auto" w:fill="auto"/>
                  <w:vAlign w:val="center"/>
                </w:tcPr>
                <w:p w:rsidR="00B1599C" w:rsidRPr="00BA7D87" w:rsidRDefault="00B1599C" w:rsidP="00B368B7">
                  <w:pPr>
                    <w:adjustRightInd w:val="0"/>
                    <w:snapToGrid w:val="0"/>
                    <w:jc w:val="center"/>
                    <w:rPr>
                      <w:rFonts w:ascii="Times New Roman" w:hAnsi="Times New Roman"/>
                      <w:szCs w:val="21"/>
                    </w:rPr>
                  </w:pPr>
                  <w:r>
                    <w:rPr>
                      <w:rFonts w:ascii="Times New Roman" w:hAnsi="Times New Roman" w:hint="eastAsia"/>
                      <w:szCs w:val="21"/>
                    </w:rPr>
                    <w:t>废包装品</w:t>
                  </w:r>
                </w:p>
              </w:tc>
              <w:tc>
                <w:tcPr>
                  <w:tcW w:w="2310" w:type="dxa"/>
                  <w:shd w:val="clear" w:color="auto" w:fill="auto"/>
                  <w:vAlign w:val="center"/>
                </w:tcPr>
                <w:p w:rsidR="00B1599C" w:rsidRPr="00BA7D87" w:rsidRDefault="00B1599C"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 w:val="24"/>
                      <w:szCs w:val="24"/>
                    </w:rPr>
                    <w:t>30t/a</w:t>
                  </w:r>
                </w:p>
              </w:tc>
              <w:tc>
                <w:tcPr>
                  <w:tcW w:w="2657" w:type="dxa"/>
                  <w:vMerge w:val="restart"/>
                  <w:vAlign w:val="center"/>
                </w:tcPr>
                <w:p w:rsidR="00B1599C" w:rsidRPr="00DC6C3E" w:rsidRDefault="00B1599C" w:rsidP="002F184C">
                  <w:pPr>
                    <w:spacing w:line="300" w:lineRule="auto"/>
                    <w:jc w:val="center"/>
                    <w:rPr>
                      <w:rFonts w:ascii="Times New Roman" w:hAnsi="Times New Roman"/>
                      <w:szCs w:val="21"/>
                    </w:rPr>
                  </w:pPr>
                  <w:r>
                    <w:rPr>
                      <w:rFonts w:ascii="Times New Roman" w:hAnsi="Times New Roman" w:hint="eastAsia"/>
                      <w:szCs w:val="21"/>
                    </w:rPr>
                    <w:t>/</w:t>
                  </w:r>
                </w:p>
              </w:tc>
            </w:tr>
            <w:tr w:rsidR="00B1599C" w:rsidRPr="00DC6C3E" w:rsidTr="00B1599C">
              <w:trPr>
                <w:trHeight w:val="513"/>
                <w:jc w:val="center"/>
              </w:trPr>
              <w:tc>
                <w:tcPr>
                  <w:tcW w:w="472" w:type="dxa"/>
                  <w:vMerge/>
                  <w:vAlign w:val="center"/>
                </w:tcPr>
                <w:p w:rsidR="00B1599C" w:rsidRPr="00DC6C3E" w:rsidRDefault="00B1599C" w:rsidP="002F184C">
                  <w:pPr>
                    <w:spacing w:line="300" w:lineRule="auto"/>
                    <w:jc w:val="center"/>
                    <w:rPr>
                      <w:rFonts w:ascii="Times New Roman" w:hAnsi="Times New Roman"/>
                      <w:szCs w:val="21"/>
                    </w:rPr>
                  </w:pPr>
                </w:p>
              </w:tc>
              <w:tc>
                <w:tcPr>
                  <w:tcW w:w="1076" w:type="dxa"/>
                  <w:vMerge/>
                  <w:vAlign w:val="center"/>
                </w:tcPr>
                <w:p w:rsidR="00B1599C" w:rsidRPr="00DC6C3E" w:rsidRDefault="00B1599C" w:rsidP="002F184C">
                  <w:pPr>
                    <w:spacing w:line="300" w:lineRule="auto"/>
                    <w:jc w:val="center"/>
                    <w:rPr>
                      <w:rFonts w:ascii="Times New Roman" w:hAnsi="Times New Roman"/>
                      <w:szCs w:val="21"/>
                    </w:rPr>
                  </w:pPr>
                </w:p>
              </w:tc>
              <w:tc>
                <w:tcPr>
                  <w:tcW w:w="1510" w:type="dxa"/>
                  <w:vAlign w:val="center"/>
                </w:tcPr>
                <w:p w:rsidR="00B1599C" w:rsidRPr="00DC6C3E" w:rsidRDefault="00B1599C" w:rsidP="00685612">
                  <w:pPr>
                    <w:spacing w:line="300" w:lineRule="auto"/>
                    <w:jc w:val="center"/>
                    <w:rPr>
                      <w:rFonts w:ascii="Times New Roman" w:hAnsi="Times New Roman"/>
                      <w:szCs w:val="21"/>
                    </w:rPr>
                  </w:pPr>
                  <w:r w:rsidRPr="00DC6C3E">
                    <w:rPr>
                      <w:rFonts w:ascii="Times New Roman" w:hAnsi="Times New Roman"/>
                      <w:szCs w:val="21"/>
                    </w:rPr>
                    <w:t>收集</w:t>
                  </w:r>
                  <w:r>
                    <w:rPr>
                      <w:rFonts w:ascii="Times New Roman" w:hAnsi="Times New Roman" w:hint="eastAsia"/>
                      <w:szCs w:val="21"/>
                    </w:rPr>
                    <w:t>袋</w:t>
                  </w:r>
                </w:p>
              </w:tc>
              <w:tc>
                <w:tcPr>
                  <w:tcW w:w="1134" w:type="dxa"/>
                  <w:shd w:val="clear" w:color="auto" w:fill="auto"/>
                  <w:vAlign w:val="center"/>
                </w:tcPr>
                <w:p w:rsidR="00B1599C" w:rsidRPr="00BA7D87" w:rsidRDefault="00B1599C" w:rsidP="00B368B7">
                  <w:pPr>
                    <w:adjustRightInd w:val="0"/>
                    <w:snapToGrid w:val="0"/>
                    <w:jc w:val="center"/>
                    <w:rPr>
                      <w:rFonts w:ascii="Times New Roman" w:hAnsi="Times New Roman"/>
                      <w:szCs w:val="21"/>
                    </w:rPr>
                  </w:pPr>
                  <w:r>
                    <w:rPr>
                      <w:rFonts w:ascii="Times New Roman" w:hAnsi="Times New Roman" w:hint="eastAsia"/>
                      <w:szCs w:val="21"/>
                    </w:rPr>
                    <w:t>收集粉尘</w:t>
                  </w:r>
                </w:p>
              </w:tc>
              <w:tc>
                <w:tcPr>
                  <w:tcW w:w="2310" w:type="dxa"/>
                  <w:shd w:val="clear" w:color="auto" w:fill="auto"/>
                  <w:vAlign w:val="center"/>
                </w:tcPr>
                <w:p w:rsidR="00B1599C" w:rsidRPr="00BA7D87" w:rsidRDefault="00B1599C"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 w:val="24"/>
                      <w:szCs w:val="24"/>
                    </w:rPr>
                    <w:t>2.985t/a</w:t>
                  </w:r>
                </w:p>
              </w:tc>
              <w:tc>
                <w:tcPr>
                  <w:tcW w:w="2657" w:type="dxa"/>
                  <w:vMerge/>
                  <w:vAlign w:val="center"/>
                </w:tcPr>
                <w:p w:rsidR="00B1599C" w:rsidRPr="00DC6C3E" w:rsidRDefault="00B1599C" w:rsidP="002F184C">
                  <w:pPr>
                    <w:spacing w:line="300" w:lineRule="auto"/>
                    <w:jc w:val="center"/>
                    <w:rPr>
                      <w:rFonts w:ascii="Times New Roman" w:hAnsi="Times New Roman"/>
                      <w:szCs w:val="21"/>
                    </w:rPr>
                  </w:pPr>
                </w:p>
              </w:tc>
            </w:tr>
            <w:tr w:rsidR="00B1599C" w:rsidRPr="00DC6C3E" w:rsidTr="00B1599C">
              <w:trPr>
                <w:trHeight w:val="513"/>
                <w:jc w:val="center"/>
              </w:trPr>
              <w:tc>
                <w:tcPr>
                  <w:tcW w:w="472" w:type="dxa"/>
                  <w:vMerge/>
                  <w:vAlign w:val="center"/>
                </w:tcPr>
                <w:p w:rsidR="00B1599C" w:rsidRPr="00DC6C3E" w:rsidRDefault="00B1599C" w:rsidP="002F184C">
                  <w:pPr>
                    <w:spacing w:line="300" w:lineRule="auto"/>
                    <w:jc w:val="center"/>
                    <w:rPr>
                      <w:rFonts w:ascii="Times New Roman" w:hAnsi="Times New Roman"/>
                      <w:szCs w:val="21"/>
                    </w:rPr>
                  </w:pPr>
                </w:p>
              </w:tc>
              <w:tc>
                <w:tcPr>
                  <w:tcW w:w="1076" w:type="dxa"/>
                  <w:vMerge/>
                  <w:vAlign w:val="center"/>
                </w:tcPr>
                <w:p w:rsidR="00B1599C" w:rsidRPr="00DC6C3E" w:rsidRDefault="00B1599C" w:rsidP="002F184C">
                  <w:pPr>
                    <w:spacing w:line="300" w:lineRule="auto"/>
                    <w:jc w:val="center"/>
                    <w:rPr>
                      <w:rFonts w:ascii="Times New Roman" w:hAnsi="Times New Roman"/>
                      <w:szCs w:val="21"/>
                    </w:rPr>
                  </w:pPr>
                </w:p>
              </w:tc>
              <w:tc>
                <w:tcPr>
                  <w:tcW w:w="1510" w:type="dxa"/>
                  <w:vAlign w:val="center"/>
                </w:tcPr>
                <w:p w:rsidR="00B1599C" w:rsidRPr="00DC6C3E" w:rsidRDefault="00B1599C" w:rsidP="00685612">
                  <w:pPr>
                    <w:spacing w:line="300" w:lineRule="auto"/>
                    <w:jc w:val="center"/>
                    <w:rPr>
                      <w:rFonts w:ascii="Times New Roman" w:hAnsi="Times New Roman"/>
                      <w:szCs w:val="21"/>
                    </w:rPr>
                  </w:pPr>
                  <w:r>
                    <w:rPr>
                      <w:rFonts w:ascii="Times New Roman" w:hAnsi="Times New Roman" w:hint="eastAsia"/>
                      <w:szCs w:val="21"/>
                    </w:rPr>
                    <w:t>收集箱</w:t>
                  </w:r>
                </w:p>
              </w:tc>
              <w:tc>
                <w:tcPr>
                  <w:tcW w:w="1134" w:type="dxa"/>
                  <w:shd w:val="clear" w:color="auto" w:fill="auto"/>
                  <w:vAlign w:val="center"/>
                </w:tcPr>
                <w:p w:rsidR="00B1599C" w:rsidRDefault="00B1599C" w:rsidP="00B368B7">
                  <w:pPr>
                    <w:adjustRightInd w:val="0"/>
                    <w:snapToGrid w:val="0"/>
                    <w:jc w:val="center"/>
                    <w:rPr>
                      <w:rFonts w:ascii="Times New Roman" w:hAnsi="Times New Roman"/>
                      <w:szCs w:val="21"/>
                    </w:rPr>
                  </w:pPr>
                  <w:r>
                    <w:rPr>
                      <w:rFonts w:ascii="Times New Roman" w:hAnsi="Times New Roman" w:hint="eastAsia"/>
                      <w:szCs w:val="21"/>
                    </w:rPr>
                    <w:t>不合格产品</w:t>
                  </w:r>
                </w:p>
              </w:tc>
              <w:tc>
                <w:tcPr>
                  <w:tcW w:w="2310" w:type="dxa"/>
                  <w:shd w:val="clear" w:color="auto" w:fill="auto"/>
                  <w:vAlign w:val="center"/>
                </w:tcPr>
                <w:p w:rsidR="00B1599C" w:rsidRPr="00BA7D87" w:rsidRDefault="00B1599C"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 w:val="24"/>
                      <w:szCs w:val="24"/>
                    </w:rPr>
                    <w:t>0.954t/a</w:t>
                  </w:r>
                </w:p>
              </w:tc>
              <w:tc>
                <w:tcPr>
                  <w:tcW w:w="2657" w:type="dxa"/>
                  <w:vMerge/>
                  <w:vAlign w:val="center"/>
                </w:tcPr>
                <w:p w:rsidR="00B1599C" w:rsidRPr="00DC6C3E" w:rsidRDefault="00B1599C" w:rsidP="002F184C">
                  <w:pPr>
                    <w:spacing w:line="300" w:lineRule="auto"/>
                    <w:jc w:val="center"/>
                    <w:rPr>
                      <w:rFonts w:ascii="Times New Roman" w:hAnsi="Times New Roman"/>
                      <w:szCs w:val="21"/>
                    </w:rPr>
                  </w:pPr>
                </w:p>
              </w:tc>
            </w:tr>
            <w:tr w:rsidR="00B1599C" w:rsidRPr="00DC6C3E" w:rsidTr="00B1599C">
              <w:trPr>
                <w:trHeight w:val="513"/>
                <w:jc w:val="center"/>
              </w:trPr>
              <w:tc>
                <w:tcPr>
                  <w:tcW w:w="472" w:type="dxa"/>
                  <w:vMerge/>
                  <w:vAlign w:val="center"/>
                </w:tcPr>
                <w:p w:rsidR="00B1599C" w:rsidRPr="00DC6C3E" w:rsidRDefault="00B1599C" w:rsidP="002F184C">
                  <w:pPr>
                    <w:spacing w:line="300" w:lineRule="auto"/>
                    <w:jc w:val="center"/>
                    <w:rPr>
                      <w:rFonts w:ascii="Times New Roman" w:hAnsi="Times New Roman"/>
                      <w:szCs w:val="21"/>
                    </w:rPr>
                  </w:pPr>
                </w:p>
              </w:tc>
              <w:tc>
                <w:tcPr>
                  <w:tcW w:w="1076" w:type="dxa"/>
                  <w:vMerge/>
                  <w:vAlign w:val="center"/>
                </w:tcPr>
                <w:p w:rsidR="00B1599C" w:rsidRPr="00DC6C3E" w:rsidRDefault="00B1599C" w:rsidP="002F184C">
                  <w:pPr>
                    <w:spacing w:line="300" w:lineRule="auto"/>
                    <w:jc w:val="center"/>
                    <w:rPr>
                      <w:rFonts w:ascii="Times New Roman" w:hAnsi="Times New Roman"/>
                      <w:szCs w:val="21"/>
                    </w:rPr>
                  </w:pPr>
                </w:p>
              </w:tc>
              <w:tc>
                <w:tcPr>
                  <w:tcW w:w="1510" w:type="dxa"/>
                  <w:vAlign w:val="center"/>
                </w:tcPr>
                <w:p w:rsidR="00B1599C" w:rsidRDefault="00B1599C" w:rsidP="00685612">
                  <w:pPr>
                    <w:spacing w:line="300" w:lineRule="auto"/>
                    <w:jc w:val="center"/>
                    <w:rPr>
                      <w:rFonts w:ascii="Times New Roman" w:hAnsi="Times New Roman"/>
                      <w:szCs w:val="21"/>
                    </w:rPr>
                  </w:pPr>
                  <w:r>
                    <w:rPr>
                      <w:rFonts w:ascii="Times New Roman" w:hAnsi="Times New Roman" w:hint="eastAsia"/>
                      <w:szCs w:val="21"/>
                    </w:rPr>
                    <w:t>收集袋</w:t>
                  </w:r>
                </w:p>
              </w:tc>
              <w:tc>
                <w:tcPr>
                  <w:tcW w:w="1134" w:type="dxa"/>
                  <w:shd w:val="clear" w:color="auto" w:fill="auto"/>
                  <w:vAlign w:val="center"/>
                </w:tcPr>
                <w:p w:rsidR="00B1599C" w:rsidRDefault="00B1599C" w:rsidP="00B368B7">
                  <w:pPr>
                    <w:adjustRightInd w:val="0"/>
                    <w:snapToGrid w:val="0"/>
                    <w:jc w:val="center"/>
                    <w:rPr>
                      <w:rFonts w:ascii="Times New Roman" w:hAnsi="Times New Roman"/>
                      <w:szCs w:val="21"/>
                    </w:rPr>
                  </w:pPr>
                  <w:r>
                    <w:rPr>
                      <w:rFonts w:ascii="Times New Roman" w:hAnsi="Times New Roman" w:hint="eastAsia"/>
                      <w:szCs w:val="21"/>
                    </w:rPr>
                    <w:t>废营养液和琼脂</w:t>
                  </w:r>
                </w:p>
              </w:tc>
              <w:tc>
                <w:tcPr>
                  <w:tcW w:w="2310" w:type="dxa"/>
                  <w:shd w:val="clear" w:color="auto" w:fill="auto"/>
                  <w:vAlign w:val="center"/>
                </w:tcPr>
                <w:p w:rsidR="00B1599C" w:rsidRPr="00BA7D87" w:rsidRDefault="00B1599C"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 w:val="24"/>
                      <w:szCs w:val="24"/>
                    </w:rPr>
                    <w:t>0.1t/a</w:t>
                  </w:r>
                </w:p>
              </w:tc>
              <w:tc>
                <w:tcPr>
                  <w:tcW w:w="2657" w:type="dxa"/>
                  <w:vMerge/>
                  <w:vAlign w:val="center"/>
                </w:tcPr>
                <w:p w:rsidR="00B1599C" w:rsidRPr="00DC6C3E" w:rsidRDefault="00B1599C" w:rsidP="002F184C">
                  <w:pPr>
                    <w:spacing w:line="300" w:lineRule="auto"/>
                    <w:jc w:val="center"/>
                    <w:rPr>
                      <w:rFonts w:ascii="Times New Roman" w:hAnsi="Times New Roman"/>
                      <w:szCs w:val="21"/>
                    </w:rPr>
                  </w:pPr>
                </w:p>
              </w:tc>
            </w:tr>
            <w:tr w:rsidR="00BA7D87" w:rsidRPr="00DC6C3E" w:rsidTr="00B1599C">
              <w:trPr>
                <w:trHeight w:val="513"/>
                <w:jc w:val="center"/>
              </w:trPr>
              <w:tc>
                <w:tcPr>
                  <w:tcW w:w="472" w:type="dxa"/>
                  <w:vMerge/>
                  <w:vAlign w:val="center"/>
                </w:tcPr>
                <w:p w:rsidR="00BA7D87" w:rsidRPr="00DC6C3E" w:rsidRDefault="00BA7D87" w:rsidP="002F184C">
                  <w:pPr>
                    <w:spacing w:line="300" w:lineRule="auto"/>
                    <w:jc w:val="center"/>
                    <w:rPr>
                      <w:rFonts w:ascii="Times New Roman" w:hAnsi="Times New Roman"/>
                      <w:szCs w:val="21"/>
                    </w:rPr>
                  </w:pPr>
                </w:p>
              </w:tc>
              <w:tc>
                <w:tcPr>
                  <w:tcW w:w="1076" w:type="dxa"/>
                  <w:vMerge/>
                  <w:vAlign w:val="center"/>
                </w:tcPr>
                <w:p w:rsidR="00BA7D87" w:rsidRPr="00DC6C3E" w:rsidRDefault="00BA7D87" w:rsidP="002F184C">
                  <w:pPr>
                    <w:spacing w:line="300" w:lineRule="auto"/>
                    <w:jc w:val="center"/>
                    <w:rPr>
                      <w:rFonts w:ascii="Times New Roman" w:hAnsi="Times New Roman"/>
                      <w:szCs w:val="21"/>
                    </w:rPr>
                  </w:pPr>
                </w:p>
              </w:tc>
              <w:tc>
                <w:tcPr>
                  <w:tcW w:w="1510" w:type="dxa"/>
                  <w:vAlign w:val="center"/>
                </w:tcPr>
                <w:p w:rsidR="00BA7D87" w:rsidRPr="00DC6C3E" w:rsidRDefault="00BA7D87" w:rsidP="002F184C">
                  <w:pPr>
                    <w:spacing w:line="300" w:lineRule="auto"/>
                    <w:jc w:val="center"/>
                    <w:rPr>
                      <w:rFonts w:ascii="Times New Roman" w:hAnsi="Times New Roman"/>
                      <w:szCs w:val="21"/>
                    </w:rPr>
                  </w:pPr>
                  <w:r w:rsidRPr="00DC6C3E">
                    <w:rPr>
                      <w:rFonts w:ascii="Times New Roman" w:hAnsi="Times New Roman"/>
                      <w:szCs w:val="21"/>
                    </w:rPr>
                    <w:t>危废暂存间</w:t>
                  </w:r>
                </w:p>
              </w:tc>
              <w:tc>
                <w:tcPr>
                  <w:tcW w:w="1134" w:type="dxa"/>
                  <w:shd w:val="clear" w:color="auto" w:fill="auto"/>
                  <w:vAlign w:val="center"/>
                </w:tcPr>
                <w:p w:rsidR="00BA7D87" w:rsidRPr="00BA7D87" w:rsidRDefault="00B1599C" w:rsidP="00B368B7">
                  <w:pPr>
                    <w:adjustRightInd w:val="0"/>
                    <w:snapToGrid w:val="0"/>
                    <w:jc w:val="center"/>
                    <w:rPr>
                      <w:rFonts w:ascii="Times New Roman" w:hAnsi="Times New Roman"/>
                      <w:szCs w:val="21"/>
                    </w:rPr>
                  </w:pPr>
                  <w:r>
                    <w:rPr>
                      <w:rFonts w:ascii="Times New Roman" w:hAnsi="Times New Roman" w:hint="eastAsia"/>
                      <w:szCs w:val="21"/>
                    </w:rPr>
                    <w:t>污泥</w:t>
                  </w:r>
                </w:p>
              </w:tc>
              <w:tc>
                <w:tcPr>
                  <w:tcW w:w="2310" w:type="dxa"/>
                  <w:shd w:val="clear" w:color="auto" w:fill="auto"/>
                  <w:vAlign w:val="center"/>
                </w:tcPr>
                <w:p w:rsidR="00BA7D87" w:rsidRPr="00BA7D87" w:rsidRDefault="00B1599C" w:rsidP="00B368B7">
                  <w:pPr>
                    <w:pStyle w:val="10"/>
                    <w:adjustRightInd w:val="0"/>
                    <w:snapToGrid w:val="0"/>
                    <w:spacing w:after="0" w:line="240" w:lineRule="auto"/>
                    <w:outlineLvl w:val="9"/>
                    <w:rPr>
                      <w:rFonts w:ascii="Times New Roman" w:eastAsia="宋体" w:hAnsi="Times New Roman"/>
                      <w:szCs w:val="21"/>
                    </w:rPr>
                  </w:pPr>
                  <w:r>
                    <w:rPr>
                      <w:rFonts w:ascii="Times New Roman" w:eastAsia="宋体" w:hAnsi="Times New Roman" w:hint="eastAsia"/>
                      <w:sz w:val="24"/>
                      <w:szCs w:val="24"/>
                    </w:rPr>
                    <w:t>1.15t/a</w:t>
                  </w:r>
                </w:p>
              </w:tc>
              <w:tc>
                <w:tcPr>
                  <w:tcW w:w="2657" w:type="dxa"/>
                  <w:vAlign w:val="center"/>
                </w:tcPr>
                <w:p w:rsidR="00BA7D87" w:rsidRPr="00DC6C3E" w:rsidRDefault="00B1599C" w:rsidP="002F184C">
                  <w:pPr>
                    <w:spacing w:line="300" w:lineRule="auto"/>
                    <w:jc w:val="center"/>
                    <w:rPr>
                      <w:rFonts w:ascii="Times New Roman" w:hAnsi="Times New Roman"/>
                      <w:szCs w:val="21"/>
                    </w:rPr>
                  </w:pPr>
                  <w:r w:rsidRPr="00DC6C3E">
                    <w:rPr>
                      <w:rFonts w:ascii="Times New Roman" w:hAnsi="Times New Roman"/>
                      <w:szCs w:val="21"/>
                    </w:rPr>
                    <w:t>《危险废物贮存污染控制标准》（</w:t>
                  </w:r>
                  <w:r w:rsidRPr="00DC6C3E">
                    <w:rPr>
                      <w:rFonts w:ascii="Times New Roman" w:hAnsi="Times New Roman"/>
                      <w:szCs w:val="21"/>
                    </w:rPr>
                    <w:t>GB18597-2001</w:t>
                  </w:r>
                  <w:r w:rsidRPr="00DC6C3E">
                    <w:rPr>
                      <w:rFonts w:ascii="Times New Roman" w:hAnsi="Times New Roman"/>
                      <w:szCs w:val="21"/>
                    </w:rPr>
                    <w:t>）</w:t>
                  </w:r>
                  <w:r>
                    <w:rPr>
                      <w:rFonts w:ascii="Times New Roman" w:hAnsi="Times New Roman" w:hint="eastAsia"/>
                      <w:szCs w:val="21"/>
                    </w:rPr>
                    <w:t>及修改单</w:t>
                  </w:r>
                </w:p>
              </w:tc>
            </w:tr>
            <w:tr w:rsidR="00436A73" w:rsidRPr="00DC6C3E" w:rsidTr="00B1599C">
              <w:trPr>
                <w:trHeight w:val="513"/>
                <w:jc w:val="center"/>
              </w:trPr>
              <w:tc>
                <w:tcPr>
                  <w:tcW w:w="472" w:type="dxa"/>
                  <w:vMerge/>
                  <w:vAlign w:val="center"/>
                </w:tcPr>
                <w:p w:rsidR="00436A73" w:rsidRPr="00DC6C3E" w:rsidRDefault="00436A73" w:rsidP="002F184C">
                  <w:pPr>
                    <w:spacing w:line="300" w:lineRule="auto"/>
                    <w:jc w:val="center"/>
                    <w:rPr>
                      <w:rFonts w:ascii="Times New Roman" w:hAnsi="Times New Roman"/>
                      <w:szCs w:val="21"/>
                    </w:rPr>
                  </w:pPr>
                </w:p>
              </w:tc>
              <w:tc>
                <w:tcPr>
                  <w:tcW w:w="1076" w:type="dxa"/>
                  <w:vAlign w:val="center"/>
                </w:tcPr>
                <w:p w:rsidR="00436A73" w:rsidRPr="00DC6C3E" w:rsidRDefault="00436A73" w:rsidP="002F184C">
                  <w:pPr>
                    <w:spacing w:line="300" w:lineRule="auto"/>
                    <w:jc w:val="center"/>
                    <w:rPr>
                      <w:rFonts w:ascii="Times New Roman" w:hAnsi="Times New Roman"/>
                      <w:szCs w:val="21"/>
                    </w:rPr>
                  </w:pPr>
                  <w:r w:rsidRPr="00DC6C3E">
                    <w:rPr>
                      <w:rFonts w:ascii="Times New Roman" w:hAnsi="Times New Roman"/>
                      <w:szCs w:val="21"/>
                    </w:rPr>
                    <w:t>生活办公</w:t>
                  </w:r>
                </w:p>
              </w:tc>
              <w:tc>
                <w:tcPr>
                  <w:tcW w:w="1510" w:type="dxa"/>
                  <w:vAlign w:val="center"/>
                </w:tcPr>
                <w:p w:rsidR="00436A73" w:rsidRPr="00DC6C3E" w:rsidRDefault="00436A73" w:rsidP="002F184C">
                  <w:pPr>
                    <w:spacing w:line="300" w:lineRule="auto"/>
                    <w:jc w:val="center"/>
                    <w:rPr>
                      <w:rFonts w:ascii="Times New Roman" w:hAnsi="Times New Roman"/>
                      <w:szCs w:val="21"/>
                    </w:rPr>
                  </w:pPr>
                  <w:r w:rsidRPr="00DC6C3E">
                    <w:rPr>
                      <w:rFonts w:ascii="Times New Roman" w:hAnsi="Times New Roman"/>
                      <w:szCs w:val="21"/>
                    </w:rPr>
                    <w:t>设置垃圾桶</w:t>
                  </w:r>
                </w:p>
              </w:tc>
              <w:tc>
                <w:tcPr>
                  <w:tcW w:w="1134" w:type="dxa"/>
                  <w:shd w:val="clear" w:color="auto" w:fill="auto"/>
                  <w:vAlign w:val="center"/>
                </w:tcPr>
                <w:p w:rsidR="00436A73" w:rsidRPr="00BA7D87" w:rsidRDefault="00436A73" w:rsidP="00B368B7">
                  <w:pPr>
                    <w:adjustRightInd w:val="0"/>
                    <w:snapToGrid w:val="0"/>
                    <w:jc w:val="center"/>
                    <w:rPr>
                      <w:rFonts w:ascii="Times New Roman" w:hAnsi="Times New Roman"/>
                      <w:szCs w:val="21"/>
                    </w:rPr>
                  </w:pPr>
                  <w:r w:rsidRPr="00BA7D87">
                    <w:rPr>
                      <w:rFonts w:ascii="Times New Roman" w:hAnsi="Times New Roman"/>
                      <w:szCs w:val="21"/>
                    </w:rPr>
                    <w:t>生活垃圾</w:t>
                  </w:r>
                </w:p>
              </w:tc>
              <w:tc>
                <w:tcPr>
                  <w:tcW w:w="2310" w:type="dxa"/>
                  <w:shd w:val="clear" w:color="auto" w:fill="auto"/>
                  <w:vAlign w:val="center"/>
                </w:tcPr>
                <w:p w:rsidR="00436A73" w:rsidRPr="00BA7D87" w:rsidRDefault="00436A73" w:rsidP="00B1599C">
                  <w:pPr>
                    <w:adjustRightInd w:val="0"/>
                    <w:snapToGrid w:val="0"/>
                    <w:jc w:val="center"/>
                    <w:rPr>
                      <w:rFonts w:ascii="Times New Roman" w:hAnsi="Times New Roman"/>
                      <w:szCs w:val="21"/>
                    </w:rPr>
                  </w:pPr>
                  <w:r w:rsidRPr="00BA7D87">
                    <w:rPr>
                      <w:rFonts w:ascii="Times New Roman" w:hAnsi="Times New Roman" w:hint="eastAsia"/>
                      <w:szCs w:val="21"/>
                    </w:rPr>
                    <w:t>1.</w:t>
                  </w:r>
                  <w:r w:rsidR="00B1599C">
                    <w:rPr>
                      <w:rFonts w:ascii="Times New Roman" w:hAnsi="Times New Roman" w:hint="eastAsia"/>
                      <w:szCs w:val="21"/>
                    </w:rPr>
                    <w:t>5</w:t>
                  </w:r>
                  <w:r w:rsidRPr="00BA7D87">
                    <w:rPr>
                      <w:rFonts w:ascii="Times New Roman" w:hAnsi="Times New Roman"/>
                      <w:szCs w:val="21"/>
                    </w:rPr>
                    <w:t>t/a</w:t>
                  </w:r>
                </w:p>
              </w:tc>
              <w:tc>
                <w:tcPr>
                  <w:tcW w:w="2657" w:type="dxa"/>
                  <w:vAlign w:val="center"/>
                </w:tcPr>
                <w:p w:rsidR="00436A73" w:rsidRPr="00DC6C3E" w:rsidRDefault="00B1599C" w:rsidP="002F184C">
                  <w:pPr>
                    <w:spacing w:line="300" w:lineRule="auto"/>
                    <w:jc w:val="center"/>
                    <w:rPr>
                      <w:rFonts w:ascii="Times New Roman" w:hAnsi="Times New Roman"/>
                      <w:szCs w:val="21"/>
                    </w:rPr>
                  </w:pPr>
                  <w:r>
                    <w:rPr>
                      <w:rFonts w:ascii="Times New Roman" w:hAnsi="Times New Roman" w:hint="eastAsia"/>
                      <w:szCs w:val="21"/>
                    </w:rPr>
                    <w:t>/</w:t>
                  </w:r>
                </w:p>
              </w:tc>
            </w:tr>
          </w:tbl>
          <w:p w:rsidR="00B212D8" w:rsidRPr="00DC6C3E" w:rsidRDefault="00B212D8" w:rsidP="00B212D8">
            <w:pPr>
              <w:autoSpaceDE w:val="0"/>
              <w:autoSpaceDN w:val="0"/>
              <w:spacing w:line="360" w:lineRule="auto"/>
              <w:ind w:firstLineChars="200" w:firstLine="482"/>
              <w:jc w:val="left"/>
              <w:rPr>
                <w:rFonts w:ascii="Times New Roman" w:hAnsi="Times New Roman"/>
                <w:b/>
                <w:kern w:val="0"/>
                <w:sz w:val="24"/>
              </w:rPr>
            </w:pPr>
            <w:r w:rsidRPr="000F0EC4">
              <w:rPr>
                <w:rFonts w:ascii="Times New Roman" w:hAnsi="Times New Roman" w:hint="eastAsia"/>
                <w:b/>
                <w:kern w:val="0"/>
                <w:sz w:val="24"/>
              </w:rPr>
              <w:t>6</w:t>
            </w:r>
            <w:r w:rsidRPr="000F0EC4">
              <w:rPr>
                <w:rFonts w:ascii="Times New Roman" w:hAnsi="Times New Roman"/>
                <w:b/>
                <w:kern w:val="0"/>
                <w:sz w:val="24"/>
              </w:rPr>
              <w:t>、</w:t>
            </w:r>
            <w:r w:rsidRPr="000F0EC4">
              <w:rPr>
                <w:rFonts w:ascii="Times New Roman" w:hAnsi="Times New Roman" w:hint="eastAsia"/>
                <w:b/>
                <w:kern w:val="0"/>
                <w:sz w:val="24"/>
              </w:rPr>
              <w:t>土壤</w:t>
            </w:r>
            <w:r w:rsidRPr="000F0EC4">
              <w:rPr>
                <w:rFonts w:ascii="Times New Roman" w:hAnsi="Times New Roman"/>
                <w:b/>
                <w:kern w:val="0"/>
                <w:sz w:val="24"/>
              </w:rPr>
              <w:t>环境影响分析</w:t>
            </w:r>
          </w:p>
          <w:p w:rsidR="000F0EC4" w:rsidRDefault="00E4354F" w:rsidP="00543390">
            <w:pPr>
              <w:spacing w:line="360" w:lineRule="auto"/>
              <w:ind w:firstLineChars="200" w:firstLine="480"/>
              <w:rPr>
                <w:rFonts w:ascii="Times New Roman" w:hAnsi="Times New Roman"/>
                <w:sz w:val="24"/>
              </w:rPr>
            </w:pPr>
            <w:r>
              <w:rPr>
                <w:rFonts w:ascii="Times New Roman" w:hAnsi="Times New Roman" w:hint="eastAsia"/>
                <w:sz w:val="24"/>
              </w:rPr>
              <w:t>根据《环境影响评价技术导则</w:t>
            </w:r>
            <w:r>
              <w:rPr>
                <w:rFonts w:ascii="Times New Roman" w:hAnsi="Times New Roman"/>
                <w:sz w:val="24"/>
              </w:rPr>
              <w:t xml:space="preserve"> </w:t>
            </w:r>
            <w:r>
              <w:rPr>
                <w:rFonts w:ascii="Times New Roman" w:hAnsi="Times New Roman" w:hint="eastAsia"/>
                <w:sz w:val="24"/>
              </w:rPr>
              <w:t>土壤环境》（</w:t>
            </w:r>
            <w:r>
              <w:rPr>
                <w:rFonts w:ascii="Times New Roman" w:hAnsi="Times New Roman"/>
                <w:sz w:val="24"/>
              </w:rPr>
              <w:t>HJ964-2018</w:t>
            </w:r>
            <w:r>
              <w:rPr>
                <w:rFonts w:ascii="Times New Roman" w:hAnsi="Times New Roman" w:hint="eastAsia"/>
                <w:sz w:val="24"/>
              </w:rPr>
              <w:t>），本项目属于</w:t>
            </w:r>
            <w:r w:rsidR="00DD4E58">
              <w:rPr>
                <w:rFonts w:ascii="Times New Roman" w:hAnsi="Times New Roman" w:hint="eastAsia"/>
                <w:sz w:val="24"/>
              </w:rPr>
              <w:t>I</w:t>
            </w:r>
            <w:r w:rsidR="00543390">
              <w:rPr>
                <w:rFonts w:ascii="Times New Roman" w:hAnsi="Times New Roman" w:hint="eastAsia"/>
                <w:sz w:val="24"/>
              </w:rPr>
              <w:t>V</w:t>
            </w:r>
            <w:r>
              <w:rPr>
                <w:rFonts w:ascii="Times New Roman" w:hAnsi="Times New Roman" w:hint="eastAsia"/>
                <w:sz w:val="24"/>
              </w:rPr>
              <w:t>类项目，</w:t>
            </w:r>
            <w:r w:rsidR="00543390">
              <w:rPr>
                <w:rFonts w:ascii="Times New Roman" w:hAnsi="Times New Roman" w:hint="eastAsia"/>
                <w:sz w:val="24"/>
              </w:rPr>
              <w:t>可不开展土壤环境影响评价</w:t>
            </w:r>
            <w:r>
              <w:rPr>
                <w:rFonts w:ascii="Times New Roman" w:hAnsi="Times New Roman" w:hint="eastAsia"/>
                <w:sz w:val="24"/>
              </w:rPr>
              <w:t>。</w:t>
            </w:r>
          </w:p>
          <w:p w:rsidR="00D64E75" w:rsidRPr="00DC6C3E" w:rsidRDefault="00D64E75" w:rsidP="00D64E75">
            <w:pPr>
              <w:autoSpaceDE w:val="0"/>
              <w:autoSpaceDN w:val="0"/>
              <w:spacing w:line="360" w:lineRule="auto"/>
              <w:ind w:firstLineChars="200" w:firstLine="482"/>
              <w:jc w:val="left"/>
              <w:rPr>
                <w:rFonts w:ascii="Times New Roman" w:hAnsi="Times New Roman"/>
                <w:b/>
                <w:kern w:val="0"/>
                <w:sz w:val="24"/>
              </w:rPr>
            </w:pPr>
            <w:r w:rsidRPr="00DC6C3E">
              <w:rPr>
                <w:rFonts w:ascii="Times New Roman" w:hAnsi="Times New Roman" w:hint="eastAsia"/>
                <w:b/>
                <w:kern w:val="0"/>
                <w:sz w:val="24"/>
              </w:rPr>
              <w:t>7</w:t>
            </w:r>
            <w:r w:rsidRPr="00DC6C3E">
              <w:rPr>
                <w:rFonts w:ascii="Times New Roman" w:hAnsi="Times New Roman"/>
                <w:b/>
                <w:kern w:val="0"/>
                <w:sz w:val="24"/>
              </w:rPr>
              <w:t>、</w:t>
            </w:r>
            <w:r w:rsidR="007D33D3">
              <w:rPr>
                <w:rFonts w:ascii="Times New Roman" w:hAnsi="Times New Roman" w:hint="eastAsia"/>
                <w:b/>
                <w:kern w:val="0"/>
                <w:sz w:val="24"/>
              </w:rPr>
              <w:t>地下水</w:t>
            </w:r>
            <w:r w:rsidRPr="000F0EC4">
              <w:rPr>
                <w:rFonts w:ascii="Times New Roman" w:hAnsi="Times New Roman"/>
                <w:b/>
                <w:kern w:val="0"/>
                <w:sz w:val="24"/>
              </w:rPr>
              <w:t>环境影响分析</w:t>
            </w:r>
          </w:p>
          <w:p w:rsidR="00D64E75" w:rsidRPr="00D64E75" w:rsidRDefault="00D64E75" w:rsidP="007D33D3">
            <w:pPr>
              <w:pStyle w:val="21"/>
              <w:adjustRightInd w:val="0"/>
              <w:spacing w:after="0" w:line="360" w:lineRule="auto"/>
              <w:ind w:firstLineChars="200" w:firstLine="480"/>
              <w:rPr>
                <w:rFonts w:ascii="Times New Roman" w:hAnsi="Times New Roman"/>
                <w:b/>
                <w:kern w:val="0"/>
                <w:sz w:val="24"/>
              </w:rPr>
            </w:pPr>
            <w:r>
              <w:rPr>
                <w:rFonts w:ascii="Times New Roman" w:hAnsi="Times New Roman" w:hint="eastAsia"/>
                <w:sz w:val="24"/>
              </w:rPr>
              <w:t>根据《环境影响评价技术导则</w:t>
            </w:r>
            <w:r>
              <w:rPr>
                <w:rFonts w:ascii="Times New Roman" w:hAnsi="Times New Roman"/>
                <w:sz w:val="24"/>
              </w:rPr>
              <w:t xml:space="preserve"> </w:t>
            </w:r>
            <w:r w:rsidR="007D33D3">
              <w:rPr>
                <w:rFonts w:ascii="Times New Roman" w:hAnsi="Times New Roman" w:hint="eastAsia"/>
                <w:sz w:val="24"/>
              </w:rPr>
              <w:t>地下水</w:t>
            </w:r>
            <w:r>
              <w:rPr>
                <w:rFonts w:ascii="Times New Roman" w:hAnsi="Times New Roman" w:hint="eastAsia"/>
                <w:sz w:val="24"/>
              </w:rPr>
              <w:t>环境》（</w:t>
            </w:r>
            <w:r>
              <w:rPr>
                <w:rFonts w:ascii="Times New Roman" w:hAnsi="Times New Roman"/>
                <w:sz w:val="24"/>
              </w:rPr>
              <w:t>HJ</w:t>
            </w:r>
            <w:r w:rsidR="007D33D3">
              <w:rPr>
                <w:rFonts w:ascii="Times New Roman" w:hAnsi="Times New Roman" w:hint="eastAsia"/>
                <w:sz w:val="24"/>
              </w:rPr>
              <w:t>610-2016</w:t>
            </w:r>
            <w:r>
              <w:rPr>
                <w:rFonts w:ascii="Times New Roman" w:hAnsi="Times New Roman" w:hint="eastAsia"/>
                <w:sz w:val="24"/>
              </w:rPr>
              <w:t>），本项目属于</w:t>
            </w:r>
            <w:r w:rsidR="007D33D3">
              <w:rPr>
                <w:rFonts w:ascii="Times New Roman" w:hAnsi="Times New Roman" w:hint="eastAsia"/>
                <w:sz w:val="24"/>
              </w:rPr>
              <w:t>“</w:t>
            </w:r>
            <w:r w:rsidR="00543390">
              <w:rPr>
                <w:rFonts w:ascii="Times New Roman" w:hAnsi="Times New Roman" w:hint="eastAsia"/>
                <w:sz w:val="24"/>
              </w:rPr>
              <w:t>食品及饲料加工</w:t>
            </w:r>
            <w:r w:rsidR="00543390">
              <w:rPr>
                <w:rFonts w:ascii="Times New Roman" w:hAnsi="Times New Roman" w:hint="eastAsia"/>
                <w:sz w:val="24"/>
              </w:rPr>
              <w:t xml:space="preserve"> </w:t>
            </w:r>
            <w:r w:rsidR="00543390">
              <w:rPr>
                <w:rFonts w:ascii="Times New Roman" w:hAnsi="Times New Roman" w:hint="eastAsia"/>
                <w:sz w:val="24"/>
              </w:rPr>
              <w:t>其他</w:t>
            </w:r>
            <w:r w:rsidR="007D33D3">
              <w:rPr>
                <w:rFonts w:ascii="Times New Roman" w:hAnsi="Times New Roman" w:hint="eastAsia"/>
                <w:sz w:val="24"/>
              </w:rPr>
              <w:t>”类别，其地下水环境影响评价项目类别为</w:t>
            </w:r>
            <w:r>
              <w:rPr>
                <w:rFonts w:ascii="Times New Roman" w:hAnsi="Times New Roman" w:hint="eastAsia"/>
                <w:sz w:val="24"/>
              </w:rPr>
              <w:t>I</w:t>
            </w:r>
            <w:r w:rsidR="007D33D3">
              <w:rPr>
                <w:rFonts w:ascii="Times New Roman" w:hAnsi="Times New Roman" w:hint="eastAsia"/>
                <w:sz w:val="24"/>
              </w:rPr>
              <w:t>V</w:t>
            </w:r>
            <w:r>
              <w:rPr>
                <w:rFonts w:ascii="Times New Roman" w:hAnsi="Times New Roman" w:hint="eastAsia"/>
                <w:sz w:val="24"/>
              </w:rPr>
              <w:t>类</w:t>
            </w:r>
            <w:r w:rsidR="007D33D3">
              <w:rPr>
                <w:rFonts w:ascii="Times New Roman" w:hAnsi="Times New Roman" w:hint="eastAsia"/>
                <w:sz w:val="24"/>
              </w:rPr>
              <w:t>，可不开展地下水环境影响评价</w:t>
            </w:r>
            <w:r>
              <w:rPr>
                <w:rFonts w:ascii="Times New Roman" w:hAnsi="Times New Roman" w:hint="eastAsia"/>
                <w:sz w:val="24"/>
              </w:rPr>
              <w:t>。</w:t>
            </w:r>
          </w:p>
          <w:p w:rsidR="00B471AB" w:rsidRPr="00DC6C3E" w:rsidRDefault="00D64E75" w:rsidP="000F0EC4">
            <w:pPr>
              <w:autoSpaceDE w:val="0"/>
              <w:autoSpaceDN w:val="0"/>
              <w:adjustRightInd w:val="0"/>
              <w:spacing w:line="360" w:lineRule="auto"/>
              <w:ind w:firstLineChars="200" w:firstLine="482"/>
              <w:jc w:val="left"/>
              <w:rPr>
                <w:rFonts w:ascii="Times New Roman" w:hAnsi="Times New Roman"/>
                <w:b/>
                <w:kern w:val="0"/>
                <w:sz w:val="24"/>
              </w:rPr>
            </w:pPr>
            <w:r>
              <w:rPr>
                <w:rFonts w:ascii="Times New Roman" w:hAnsi="Times New Roman" w:hint="eastAsia"/>
                <w:b/>
                <w:kern w:val="0"/>
                <w:sz w:val="24"/>
              </w:rPr>
              <w:t>8</w:t>
            </w:r>
            <w:r w:rsidR="00E83693" w:rsidRPr="00DC6C3E">
              <w:rPr>
                <w:rFonts w:ascii="Times New Roman" w:hAnsi="Times New Roman"/>
                <w:b/>
                <w:kern w:val="0"/>
                <w:sz w:val="24"/>
              </w:rPr>
              <w:t>、</w:t>
            </w:r>
            <w:r w:rsidR="00912567" w:rsidRPr="00DC6C3E">
              <w:rPr>
                <w:rFonts w:ascii="Times New Roman" w:hAnsi="Times New Roman"/>
                <w:b/>
                <w:kern w:val="0"/>
                <w:sz w:val="24"/>
              </w:rPr>
              <w:t>环境风险分析</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Pr="00DC6C3E">
              <w:rPr>
                <w:rFonts w:ascii="Times New Roman" w:hAnsi="Times New Roman"/>
                <w:kern w:val="0"/>
                <w:sz w:val="24"/>
              </w:rPr>
              <w:t>1</w:t>
            </w:r>
            <w:r w:rsidRPr="00DC6C3E">
              <w:rPr>
                <w:rFonts w:ascii="Times New Roman" w:hAnsi="Times New Roman"/>
                <w:kern w:val="0"/>
                <w:sz w:val="24"/>
              </w:rPr>
              <w:t>）风险物质识别</w:t>
            </w:r>
          </w:p>
          <w:p w:rsidR="00335BFF" w:rsidRPr="00DC6C3E" w:rsidRDefault="008415C2" w:rsidP="00335BFF">
            <w:pPr>
              <w:pStyle w:val="21"/>
              <w:adjustRightInd w:val="0"/>
              <w:spacing w:after="0" w:line="360" w:lineRule="auto"/>
              <w:ind w:firstLineChars="200" w:firstLine="480"/>
              <w:rPr>
                <w:rFonts w:ascii="Times New Roman" w:hAnsi="Times New Roman"/>
                <w:kern w:val="0"/>
                <w:sz w:val="24"/>
              </w:rPr>
            </w:pPr>
            <w:r>
              <w:rPr>
                <w:rFonts w:ascii="Times New Roman" w:hAnsi="Times New Roman" w:hint="eastAsia"/>
                <w:kern w:val="0"/>
                <w:sz w:val="24"/>
              </w:rPr>
              <w:t>生产过程中设计的原辅料及中间产品按照《危险化学品名录》（</w:t>
            </w:r>
            <w:r>
              <w:rPr>
                <w:rFonts w:ascii="Times New Roman" w:hAnsi="Times New Roman"/>
                <w:kern w:val="0"/>
                <w:sz w:val="24"/>
              </w:rPr>
              <w:t>2015</w:t>
            </w:r>
            <w:r>
              <w:rPr>
                <w:rFonts w:ascii="Times New Roman" w:hAnsi="Times New Roman" w:hint="eastAsia"/>
                <w:kern w:val="0"/>
                <w:sz w:val="24"/>
              </w:rPr>
              <w:t>）和《危险化学品分类和品名编号》（</w:t>
            </w:r>
            <w:r>
              <w:rPr>
                <w:rFonts w:ascii="Times New Roman" w:hAnsi="Times New Roman"/>
                <w:kern w:val="0"/>
                <w:sz w:val="24"/>
              </w:rPr>
              <w:t>GB12268-90</w:t>
            </w:r>
            <w:r>
              <w:rPr>
                <w:rFonts w:ascii="Times New Roman" w:hAnsi="Times New Roman" w:hint="eastAsia"/>
                <w:kern w:val="0"/>
                <w:sz w:val="24"/>
              </w:rPr>
              <w:t>）界定，主要包括：有毒有害、腐蚀、爆炸、燃烧、助燃等性质，对人体、设施、环境等具有危害的剧毒化学品和其他化学品。根据《建设项目环境风险评价技术导则》（</w:t>
            </w:r>
            <w:r>
              <w:rPr>
                <w:rFonts w:ascii="Times New Roman" w:hAnsi="Times New Roman"/>
                <w:kern w:val="0"/>
                <w:sz w:val="24"/>
              </w:rPr>
              <w:t>HJ 169-2018</w:t>
            </w:r>
            <w:r>
              <w:rPr>
                <w:rFonts w:ascii="Times New Roman" w:hAnsi="Times New Roman" w:hint="eastAsia"/>
                <w:kern w:val="0"/>
                <w:sz w:val="24"/>
              </w:rPr>
              <w:t>）中附录</w:t>
            </w:r>
            <w:r>
              <w:rPr>
                <w:rFonts w:ascii="Times New Roman" w:hAnsi="Times New Roman"/>
                <w:kern w:val="0"/>
                <w:sz w:val="24"/>
              </w:rPr>
              <w:t>B</w:t>
            </w:r>
            <w:r>
              <w:rPr>
                <w:rFonts w:ascii="Times New Roman" w:hAnsi="Times New Roman" w:hint="eastAsia"/>
                <w:kern w:val="0"/>
                <w:sz w:val="24"/>
              </w:rPr>
              <w:t>中的标准进行危险性识别，本项目</w:t>
            </w:r>
            <w:r w:rsidR="00104241">
              <w:rPr>
                <w:rFonts w:ascii="Times New Roman" w:hAnsi="Times New Roman" w:hint="eastAsia"/>
                <w:kern w:val="0"/>
                <w:sz w:val="24"/>
              </w:rPr>
              <w:t>不</w:t>
            </w:r>
            <w:r>
              <w:rPr>
                <w:rFonts w:ascii="Times New Roman" w:hAnsi="Times New Roman" w:hint="eastAsia"/>
                <w:kern w:val="0"/>
                <w:sz w:val="24"/>
              </w:rPr>
              <w:t>涉及危险物质</w:t>
            </w:r>
            <w:r w:rsidR="00335BFF" w:rsidRPr="00DC6C3E">
              <w:rPr>
                <w:rFonts w:ascii="Times New Roman" w:hAnsi="Times New Roman"/>
                <w:kern w:val="0"/>
                <w:sz w:val="24"/>
              </w:rPr>
              <w:t>。</w:t>
            </w:r>
          </w:p>
          <w:p w:rsidR="00335BFF" w:rsidRPr="00DC6C3E" w:rsidRDefault="00335BFF" w:rsidP="00335BFF">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lastRenderedPageBreak/>
              <w:t>（</w:t>
            </w:r>
            <w:r w:rsidRPr="00DC6C3E">
              <w:rPr>
                <w:rFonts w:ascii="Times New Roman" w:hAnsi="Times New Roman"/>
                <w:kern w:val="0"/>
                <w:sz w:val="24"/>
              </w:rPr>
              <w:t>2</w:t>
            </w:r>
            <w:r w:rsidRPr="00DC6C3E">
              <w:rPr>
                <w:rFonts w:ascii="Times New Roman" w:hAnsi="Times New Roman"/>
                <w:kern w:val="0"/>
                <w:sz w:val="24"/>
              </w:rPr>
              <w:t>）</w:t>
            </w:r>
            <w:r w:rsidR="00104241">
              <w:rPr>
                <w:rFonts w:ascii="Times New Roman" w:hAnsi="Times New Roman" w:hint="eastAsia"/>
                <w:kern w:val="0"/>
                <w:sz w:val="24"/>
              </w:rPr>
              <w:t>评价等级划分</w:t>
            </w:r>
          </w:p>
          <w:p w:rsidR="008415C2" w:rsidRDefault="00104241" w:rsidP="00104241">
            <w:pPr>
              <w:pStyle w:val="21"/>
              <w:adjustRightInd w:val="0"/>
              <w:spacing w:after="0" w:line="360" w:lineRule="auto"/>
              <w:ind w:firstLineChars="200" w:firstLine="480"/>
              <w:rPr>
                <w:rFonts w:ascii="Times New Roman" w:hAnsi="Times New Roman"/>
                <w:kern w:val="0"/>
                <w:sz w:val="24"/>
              </w:rPr>
            </w:pPr>
            <w:r w:rsidRPr="00104241">
              <w:rPr>
                <w:rFonts w:ascii="Times New Roman" w:hAnsi="Times New Roman" w:hint="eastAsia"/>
                <w:kern w:val="0"/>
                <w:sz w:val="24"/>
              </w:rPr>
              <w:t>本项目无环境事件风险物质，因此危险物质数量与临界量比值为</w:t>
            </w:r>
            <w:r w:rsidRPr="00104241">
              <w:rPr>
                <w:rFonts w:ascii="Times New Roman" w:hAnsi="Times New Roman" w:hint="eastAsia"/>
                <w:kern w:val="0"/>
                <w:sz w:val="24"/>
              </w:rPr>
              <w:t>Q=0</w:t>
            </w:r>
            <w:r w:rsidR="006978AD">
              <w:rPr>
                <w:rFonts w:ascii="Times New Roman" w:hAnsi="Times New Roman" w:hint="eastAsia"/>
                <w:kern w:val="0"/>
                <w:sz w:val="24"/>
              </w:rPr>
              <w:t>＜</w:t>
            </w:r>
            <w:r w:rsidR="006978AD">
              <w:rPr>
                <w:rFonts w:ascii="Times New Roman" w:hAnsi="Times New Roman" w:hint="eastAsia"/>
                <w:kern w:val="0"/>
                <w:sz w:val="24"/>
              </w:rPr>
              <w:t>1</w:t>
            </w:r>
            <w:r w:rsidRPr="00104241">
              <w:rPr>
                <w:rFonts w:ascii="Times New Roman" w:hAnsi="Times New Roman" w:hint="eastAsia"/>
                <w:kern w:val="0"/>
                <w:sz w:val="24"/>
              </w:rPr>
              <w:t>，</w:t>
            </w:r>
            <w:r w:rsidR="008415C2">
              <w:rPr>
                <w:rFonts w:ascii="Times New Roman" w:hAnsi="Times New Roman" w:hint="eastAsia"/>
                <w:kern w:val="0"/>
                <w:sz w:val="24"/>
              </w:rPr>
              <w:t>故环境风险潜势为</w:t>
            </w:r>
            <w:r w:rsidR="008415C2">
              <w:rPr>
                <w:rFonts w:ascii="Times New Roman" w:hAnsi="Times New Roman"/>
                <w:kern w:val="0"/>
                <w:sz w:val="24"/>
              </w:rPr>
              <w:t>I</w:t>
            </w:r>
            <w:r w:rsidR="008415C2">
              <w:rPr>
                <w:rFonts w:ascii="Times New Roman" w:hAnsi="Times New Roman" w:hint="eastAsia"/>
                <w:kern w:val="0"/>
                <w:sz w:val="24"/>
              </w:rPr>
              <w:t>，项目风险评价等级为简单分析。</w:t>
            </w:r>
          </w:p>
          <w:p w:rsidR="00335BFF" w:rsidRPr="00DC6C3E" w:rsidRDefault="00335BFF" w:rsidP="00335BFF">
            <w:pPr>
              <w:pStyle w:val="21"/>
              <w:adjustRightInd w:val="0"/>
              <w:spacing w:after="0" w:line="360" w:lineRule="auto"/>
              <w:ind w:firstLineChars="200" w:firstLine="480"/>
              <w:rPr>
                <w:rFonts w:ascii="Times New Roman" w:hAnsi="Times New Roman"/>
                <w:kern w:val="0"/>
                <w:sz w:val="24"/>
              </w:rPr>
            </w:pPr>
            <w:r w:rsidRPr="00DC6C3E">
              <w:rPr>
                <w:rFonts w:ascii="Times New Roman" w:hAnsi="Times New Roman"/>
                <w:kern w:val="0"/>
                <w:sz w:val="24"/>
              </w:rPr>
              <w:t>（</w:t>
            </w:r>
            <w:r w:rsidR="00082FE1">
              <w:rPr>
                <w:rFonts w:ascii="Times New Roman" w:hAnsi="Times New Roman" w:hint="eastAsia"/>
                <w:kern w:val="0"/>
                <w:sz w:val="24"/>
              </w:rPr>
              <w:t>3</w:t>
            </w:r>
            <w:r w:rsidRPr="00DC6C3E">
              <w:rPr>
                <w:rFonts w:ascii="Times New Roman" w:hAnsi="Times New Roman"/>
                <w:kern w:val="0"/>
                <w:sz w:val="24"/>
              </w:rPr>
              <w:t>）</w:t>
            </w:r>
            <w:r w:rsidR="00082FE1">
              <w:rPr>
                <w:rFonts w:ascii="Times New Roman" w:hAnsi="Times New Roman" w:hint="eastAsia"/>
                <w:kern w:val="0"/>
                <w:sz w:val="24"/>
              </w:rPr>
              <w:t>污染防治设施运行过程</w:t>
            </w:r>
            <w:r w:rsidRPr="00DC6C3E">
              <w:rPr>
                <w:rFonts w:ascii="Times New Roman" w:hAnsi="Times New Roman"/>
                <w:kern w:val="0"/>
                <w:sz w:val="24"/>
              </w:rPr>
              <w:t>环境风险防范措施</w:t>
            </w:r>
          </w:p>
          <w:p w:rsidR="00DA4737" w:rsidRDefault="00DA4737" w:rsidP="00DA4737">
            <w:pPr>
              <w:spacing w:line="360" w:lineRule="auto"/>
              <w:ind w:firstLineChars="200" w:firstLine="480"/>
              <w:rPr>
                <w:rFonts w:ascii="Times New Roman" w:hAnsi="Times New Roman"/>
                <w:sz w:val="24"/>
              </w:rPr>
            </w:pPr>
            <w:r>
              <w:rPr>
                <w:rFonts w:ascii="Times New Roman" w:hAnsi="Times New Roman" w:hint="eastAsia"/>
                <w:sz w:val="24"/>
              </w:rPr>
              <w:t>项目废气</w:t>
            </w:r>
            <w:r w:rsidR="00F103A1">
              <w:rPr>
                <w:rFonts w:ascii="Times New Roman" w:hAnsi="Times New Roman" w:hint="eastAsia"/>
                <w:sz w:val="24"/>
              </w:rPr>
              <w:t>、废水</w:t>
            </w:r>
            <w:r>
              <w:rPr>
                <w:rFonts w:ascii="Times New Roman" w:hAnsi="Times New Roman" w:hint="eastAsia"/>
                <w:sz w:val="24"/>
              </w:rPr>
              <w:t>的治理过程事故风险防范措施应做到以下几点：车间设备进行定期检修和循环检查的过程中，应对</w:t>
            </w:r>
            <w:r w:rsidR="00F103A1">
              <w:rPr>
                <w:rFonts w:ascii="Times New Roman" w:hAnsi="Times New Roman" w:hint="eastAsia"/>
                <w:sz w:val="24"/>
              </w:rPr>
              <w:t>废水、废气处理设施</w:t>
            </w:r>
            <w:r>
              <w:rPr>
                <w:rFonts w:ascii="Times New Roman" w:hAnsi="Times New Roman" w:hint="eastAsia"/>
                <w:sz w:val="24"/>
              </w:rPr>
              <w:t>进行检修和检查，同时应对</w:t>
            </w:r>
            <w:r w:rsidR="00F103A1">
              <w:rPr>
                <w:rFonts w:ascii="Times New Roman" w:hAnsi="Times New Roman" w:hint="eastAsia"/>
                <w:sz w:val="24"/>
              </w:rPr>
              <w:t>废水、废气</w:t>
            </w:r>
            <w:r>
              <w:rPr>
                <w:rFonts w:ascii="Times New Roman" w:hAnsi="Times New Roman" w:hint="eastAsia"/>
                <w:sz w:val="24"/>
              </w:rPr>
              <w:t>处理的设施设置专人进行日常维护</w:t>
            </w:r>
            <w:r w:rsidR="00F103A1">
              <w:rPr>
                <w:rFonts w:ascii="Times New Roman" w:hAnsi="Times New Roman" w:hint="eastAsia"/>
                <w:sz w:val="24"/>
              </w:rPr>
              <w:t>并做好维护记录</w:t>
            </w:r>
            <w:r>
              <w:rPr>
                <w:rFonts w:ascii="Times New Roman" w:hAnsi="Times New Roman" w:hint="eastAsia"/>
                <w:sz w:val="24"/>
              </w:rPr>
              <w:t>；</w:t>
            </w:r>
            <w:r>
              <w:rPr>
                <w:rStyle w:val="fontstyle01"/>
                <w:rFonts w:hint="default"/>
              </w:rPr>
              <w:t>确保废气处理设施与产污设备同步运行，若设施发生故障，对应的生产工艺设备应停止运行，待检修完毕后同步投入使用；</w:t>
            </w:r>
            <w:r w:rsidR="00F103A1">
              <w:rPr>
                <w:rStyle w:val="fontstyle01"/>
                <w:rFonts w:hint="default"/>
              </w:rPr>
              <w:t>废水、</w:t>
            </w:r>
            <w:r>
              <w:rPr>
                <w:rFonts w:ascii="Times New Roman" w:hAnsi="Times New Roman" w:hint="eastAsia"/>
                <w:sz w:val="24"/>
              </w:rPr>
              <w:t>废气等治理措施应确保日常运行，如发生人为原因导致设施未正常运行，责任人应接受处罚并承担事故排放责任，若</w:t>
            </w:r>
            <w:r w:rsidR="00F103A1">
              <w:rPr>
                <w:rFonts w:ascii="Times New Roman" w:hAnsi="Times New Roman" w:hint="eastAsia"/>
                <w:sz w:val="24"/>
              </w:rPr>
              <w:t>废水、废气污染防治</w:t>
            </w:r>
            <w:r>
              <w:rPr>
                <w:rFonts w:ascii="Times New Roman" w:hAnsi="Times New Roman" w:hint="eastAsia"/>
                <w:sz w:val="24"/>
              </w:rPr>
              <w:t>设施因故未能运行，应该停产检修。</w:t>
            </w:r>
          </w:p>
          <w:p w:rsidR="001148A2" w:rsidRPr="00DC6C3E" w:rsidRDefault="00DA4737" w:rsidP="00F103A1">
            <w:pPr>
              <w:spacing w:line="360" w:lineRule="auto"/>
              <w:ind w:firstLineChars="200" w:firstLine="480"/>
              <w:rPr>
                <w:rFonts w:ascii="Times New Roman" w:eastAsiaTheme="majorEastAsia" w:hAnsi="Times New Roman"/>
                <w:b/>
                <w:bCs/>
                <w:spacing w:val="-3"/>
                <w:sz w:val="24"/>
              </w:rPr>
            </w:pPr>
            <w:r>
              <w:rPr>
                <w:rFonts w:ascii="Times New Roman" w:hAnsi="Times New Roman" w:hint="eastAsia"/>
                <w:sz w:val="24"/>
              </w:rPr>
              <w:t>综上所述，在采取相应有效预防及应急措施后，项目建设的风险水平是可接受的。</w:t>
            </w:r>
            <w:r w:rsidR="00BF3E60" w:rsidRPr="00DC6C3E">
              <w:rPr>
                <w:rFonts w:ascii="Times New Roman" w:eastAsiaTheme="majorEastAsia" w:hAnsi="Times New Roman"/>
                <w:b/>
                <w:bCs/>
                <w:spacing w:val="-3"/>
                <w:sz w:val="24"/>
              </w:rPr>
              <w:t>三</w:t>
            </w:r>
            <w:r w:rsidR="001148A2" w:rsidRPr="00DC6C3E">
              <w:rPr>
                <w:rFonts w:ascii="Times New Roman" w:eastAsiaTheme="majorEastAsia" w:hAnsi="Times New Roman"/>
                <w:b/>
                <w:bCs/>
                <w:spacing w:val="-3"/>
                <w:sz w:val="24"/>
              </w:rPr>
              <w:t>、环境管理与监测计划</w:t>
            </w:r>
          </w:p>
          <w:p w:rsidR="00A279B2" w:rsidRDefault="00A279B2" w:rsidP="00A279B2">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）环境管理</w:t>
            </w:r>
          </w:p>
          <w:p w:rsidR="00A279B2" w:rsidRDefault="00A279B2" w:rsidP="00A279B2">
            <w:pPr>
              <w:spacing w:line="360" w:lineRule="auto"/>
              <w:ind w:firstLineChars="200" w:firstLine="480"/>
              <w:jc w:val="left"/>
              <w:rPr>
                <w:rFonts w:ascii="Times New Roman" w:hAnsi="Times New Roman"/>
                <w:sz w:val="24"/>
              </w:rPr>
            </w:pPr>
            <w:r>
              <w:rPr>
                <w:rFonts w:ascii="Times New Roman" w:hAnsi="Times New Roman" w:hint="eastAsia"/>
                <w:sz w:val="24"/>
              </w:rPr>
              <w:t>本项目的污染物排放水平与厂区环境管理水平密切相关，因此在采取环境保护工程措施的同时，必须加强环境管理。</w:t>
            </w:r>
          </w:p>
          <w:p w:rsidR="00A279B2" w:rsidRDefault="008F43EA" w:rsidP="00A279B2">
            <w:pPr>
              <w:spacing w:line="360" w:lineRule="auto"/>
              <w:ind w:firstLineChars="200" w:firstLine="480"/>
              <w:jc w:val="left"/>
              <w:rPr>
                <w:rFonts w:ascii="Times New Roman" w:hAnsi="Times New Roman"/>
                <w:sz w:val="24"/>
              </w:rPr>
            </w:pPr>
            <w:r>
              <w:rPr>
                <w:rFonts w:ascii="Times New Roman" w:hAnsi="Times New Roman"/>
                <w:sz w:val="24"/>
              </w:rPr>
              <w:fldChar w:fldCharType="begin"/>
            </w:r>
            <w:r w:rsidR="00A279B2">
              <w:rPr>
                <w:rFonts w:ascii="Times New Roman" w:hAnsi="Times New Roman"/>
                <w:sz w:val="24"/>
              </w:rPr>
              <w:instrText xml:space="preserve"> = 1 \* GB3 </w:instrText>
            </w:r>
            <w:r>
              <w:rPr>
                <w:rFonts w:ascii="Times New Roman" w:hAnsi="Times New Roman"/>
                <w:sz w:val="24"/>
              </w:rPr>
              <w:fldChar w:fldCharType="separate"/>
            </w:r>
            <w:r w:rsidR="00A279B2">
              <w:rPr>
                <w:rFonts w:ascii="宋体" w:hAnsi="宋体" w:cs="宋体" w:hint="eastAsia"/>
                <w:sz w:val="24"/>
              </w:rPr>
              <w:t>①</w:t>
            </w:r>
            <w:r>
              <w:rPr>
                <w:rFonts w:ascii="Times New Roman" w:hAnsi="Times New Roman"/>
                <w:sz w:val="24"/>
              </w:rPr>
              <w:fldChar w:fldCharType="end"/>
            </w:r>
            <w:r w:rsidR="00A279B2">
              <w:rPr>
                <w:rFonts w:ascii="Times New Roman" w:hAnsi="Times New Roman"/>
                <w:sz w:val="24"/>
              </w:rPr>
              <w:t xml:space="preserve"> </w:t>
            </w:r>
            <w:r w:rsidR="00A279B2">
              <w:rPr>
                <w:rFonts w:ascii="Times New Roman" w:hAnsi="Times New Roman" w:hint="eastAsia"/>
                <w:sz w:val="24"/>
              </w:rPr>
              <w:t>贯彻执行国家和地方各项环保方针、政策和法规，将环境指标纳入运营计划指标，建立公司内部的环境保护机构、制订与其相适应的管理规章制度及细则；</w:t>
            </w:r>
          </w:p>
          <w:p w:rsidR="00A279B2" w:rsidRDefault="008F43EA" w:rsidP="00A279B2">
            <w:pPr>
              <w:spacing w:line="360" w:lineRule="auto"/>
              <w:ind w:firstLineChars="200" w:firstLine="480"/>
              <w:jc w:val="left"/>
              <w:rPr>
                <w:rFonts w:ascii="Times New Roman" w:hAnsi="Times New Roman"/>
                <w:sz w:val="24"/>
              </w:rPr>
            </w:pPr>
            <w:r>
              <w:rPr>
                <w:rFonts w:ascii="Times New Roman" w:hAnsi="Times New Roman"/>
                <w:sz w:val="24"/>
              </w:rPr>
              <w:fldChar w:fldCharType="begin"/>
            </w:r>
            <w:r w:rsidR="00A279B2">
              <w:rPr>
                <w:rFonts w:ascii="Times New Roman" w:hAnsi="Times New Roman"/>
                <w:sz w:val="24"/>
              </w:rPr>
              <w:instrText xml:space="preserve"> = 2 \* GB3 </w:instrText>
            </w:r>
            <w:r>
              <w:rPr>
                <w:rFonts w:ascii="Times New Roman" w:hAnsi="Times New Roman"/>
                <w:sz w:val="24"/>
              </w:rPr>
              <w:fldChar w:fldCharType="separate"/>
            </w:r>
            <w:r w:rsidR="00A279B2">
              <w:rPr>
                <w:rFonts w:ascii="宋体" w:hAnsi="宋体" w:cs="宋体" w:hint="eastAsia"/>
                <w:sz w:val="24"/>
              </w:rPr>
              <w:t>②</w:t>
            </w:r>
            <w:r>
              <w:rPr>
                <w:rFonts w:ascii="Times New Roman" w:hAnsi="Times New Roman"/>
                <w:sz w:val="24"/>
              </w:rPr>
              <w:fldChar w:fldCharType="end"/>
            </w:r>
            <w:r w:rsidR="00A279B2">
              <w:rPr>
                <w:rFonts w:ascii="Times New Roman" w:hAnsi="Times New Roman"/>
                <w:sz w:val="24"/>
              </w:rPr>
              <w:t xml:space="preserve"> </w:t>
            </w:r>
            <w:r w:rsidR="00A279B2">
              <w:rPr>
                <w:rFonts w:ascii="Times New Roman" w:hAnsi="Times New Roman" w:hint="eastAsia"/>
                <w:sz w:val="24"/>
              </w:rPr>
              <w:t>加强对职工的环保教育，包括业务能力、环保管理知识的教育，以增强他们的环保意识，提高管理水平；</w:t>
            </w:r>
          </w:p>
          <w:p w:rsidR="00A279B2" w:rsidRDefault="008F43EA" w:rsidP="00A279B2">
            <w:pPr>
              <w:spacing w:line="360" w:lineRule="auto"/>
              <w:ind w:firstLineChars="200" w:firstLine="480"/>
              <w:jc w:val="left"/>
              <w:rPr>
                <w:rFonts w:ascii="Times New Roman" w:hAnsi="Times New Roman"/>
                <w:sz w:val="24"/>
              </w:rPr>
            </w:pPr>
            <w:r>
              <w:rPr>
                <w:rFonts w:ascii="Times New Roman" w:hAnsi="Times New Roman"/>
                <w:sz w:val="24"/>
              </w:rPr>
              <w:fldChar w:fldCharType="begin"/>
            </w:r>
            <w:r w:rsidR="00A279B2">
              <w:rPr>
                <w:rFonts w:ascii="Times New Roman" w:hAnsi="Times New Roman"/>
                <w:sz w:val="24"/>
              </w:rPr>
              <w:instrText xml:space="preserve"> = 3 \* GB3 </w:instrText>
            </w:r>
            <w:r>
              <w:rPr>
                <w:rFonts w:ascii="Times New Roman" w:hAnsi="Times New Roman"/>
                <w:sz w:val="24"/>
              </w:rPr>
              <w:fldChar w:fldCharType="separate"/>
            </w:r>
            <w:r w:rsidR="00A279B2">
              <w:rPr>
                <w:rFonts w:ascii="宋体" w:hAnsi="宋体" w:cs="宋体" w:hint="eastAsia"/>
                <w:sz w:val="24"/>
              </w:rPr>
              <w:t>③</w:t>
            </w:r>
            <w:r>
              <w:rPr>
                <w:rFonts w:ascii="Times New Roman" w:hAnsi="Times New Roman"/>
                <w:sz w:val="24"/>
              </w:rPr>
              <w:fldChar w:fldCharType="end"/>
            </w:r>
            <w:r w:rsidR="00A279B2">
              <w:rPr>
                <w:rFonts w:ascii="Times New Roman" w:hAnsi="Times New Roman"/>
                <w:sz w:val="24"/>
              </w:rPr>
              <w:t xml:space="preserve"> </w:t>
            </w:r>
            <w:r w:rsidR="00A279B2">
              <w:rPr>
                <w:rFonts w:ascii="Times New Roman" w:hAnsi="Times New Roman" w:hint="eastAsia"/>
                <w:sz w:val="24"/>
              </w:rPr>
              <w:t>建立公司设备维护、维修制度，定期检查各设备运行情况，杜绝事故发生；</w:t>
            </w:r>
          </w:p>
          <w:p w:rsidR="00A279B2" w:rsidRDefault="00A279B2" w:rsidP="00A279B2">
            <w:pPr>
              <w:spacing w:line="360" w:lineRule="auto"/>
              <w:ind w:firstLineChars="200" w:firstLine="480"/>
              <w:jc w:val="left"/>
              <w:rPr>
                <w:rFonts w:ascii="Times New Roman" w:hAnsi="Times New Roman"/>
                <w:sz w:val="24"/>
              </w:rPr>
            </w:pPr>
            <w:r>
              <w:rPr>
                <w:rFonts w:ascii="宋体" w:hAnsi="宋体" w:cs="宋体" w:hint="eastAsia"/>
                <w:sz w:val="24"/>
              </w:rPr>
              <w:t>④</w:t>
            </w:r>
            <w:r>
              <w:rPr>
                <w:rFonts w:ascii="Times New Roman" w:hAnsi="Times New Roman"/>
                <w:sz w:val="24"/>
              </w:rPr>
              <w:t xml:space="preserve"> </w:t>
            </w:r>
            <w:r>
              <w:rPr>
                <w:rFonts w:ascii="Times New Roman" w:hAnsi="Times New Roman" w:hint="eastAsia"/>
                <w:sz w:val="24"/>
              </w:rPr>
              <w:t>项目建成试运行阶段应及时进行竣工环保验收。</w:t>
            </w:r>
          </w:p>
          <w:p w:rsidR="00A279B2" w:rsidRDefault="00A279B2" w:rsidP="00A279B2">
            <w:pPr>
              <w:spacing w:line="360" w:lineRule="auto"/>
              <w:ind w:firstLineChars="200" w:firstLine="480"/>
              <w:jc w:val="left"/>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）环境监测计划</w:t>
            </w:r>
          </w:p>
          <w:p w:rsidR="00A279B2" w:rsidRDefault="008F43EA" w:rsidP="00A279B2">
            <w:pPr>
              <w:spacing w:line="360" w:lineRule="auto"/>
              <w:ind w:firstLineChars="200" w:firstLine="480"/>
              <w:jc w:val="left"/>
              <w:rPr>
                <w:rFonts w:ascii="Times New Roman" w:hAnsi="Times New Roman"/>
                <w:sz w:val="24"/>
              </w:rPr>
            </w:pPr>
            <w:r>
              <w:rPr>
                <w:rFonts w:ascii="Times New Roman" w:hAnsi="Times New Roman"/>
                <w:sz w:val="24"/>
              </w:rPr>
              <w:fldChar w:fldCharType="begin"/>
            </w:r>
            <w:r w:rsidR="00A279B2">
              <w:rPr>
                <w:rFonts w:ascii="Times New Roman" w:hAnsi="Times New Roman"/>
                <w:sz w:val="24"/>
              </w:rPr>
              <w:instrText xml:space="preserve"> = 1 \* GB3 </w:instrText>
            </w:r>
            <w:r>
              <w:rPr>
                <w:rFonts w:ascii="Times New Roman" w:hAnsi="Times New Roman"/>
                <w:sz w:val="24"/>
              </w:rPr>
              <w:fldChar w:fldCharType="separate"/>
            </w:r>
            <w:r w:rsidR="00A279B2">
              <w:rPr>
                <w:rFonts w:ascii="宋体" w:hAnsi="宋体" w:cs="宋体" w:hint="eastAsia"/>
                <w:sz w:val="24"/>
              </w:rPr>
              <w:t>①</w:t>
            </w:r>
            <w:r>
              <w:rPr>
                <w:rFonts w:ascii="Times New Roman" w:hAnsi="Times New Roman"/>
                <w:sz w:val="24"/>
              </w:rPr>
              <w:fldChar w:fldCharType="end"/>
            </w:r>
            <w:r w:rsidR="00A279B2">
              <w:rPr>
                <w:rFonts w:ascii="Times New Roman" w:hAnsi="Times New Roman"/>
                <w:sz w:val="24"/>
              </w:rPr>
              <w:t xml:space="preserve"> </w:t>
            </w:r>
            <w:r w:rsidR="00A279B2">
              <w:rPr>
                <w:rFonts w:ascii="Times New Roman" w:hAnsi="Times New Roman" w:hint="eastAsia"/>
                <w:sz w:val="24"/>
              </w:rPr>
              <w:t>环境监测工作组织</w:t>
            </w:r>
          </w:p>
          <w:p w:rsidR="00A279B2" w:rsidRDefault="00A279B2" w:rsidP="00A279B2">
            <w:pPr>
              <w:spacing w:line="360" w:lineRule="auto"/>
              <w:ind w:firstLineChars="200" w:firstLine="480"/>
              <w:jc w:val="left"/>
              <w:rPr>
                <w:rFonts w:ascii="Times New Roman" w:hAnsi="Times New Roman"/>
                <w:sz w:val="24"/>
              </w:rPr>
            </w:pPr>
            <w:r>
              <w:rPr>
                <w:rFonts w:ascii="Times New Roman" w:hAnsi="Times New Roman" w:hint="eastAsia"/>
                <w:sz w:val="24"/>
              </w:rPr>
              <w:t>根据《排污单位自行监测技术指南</w:t>
            </w:r>
            <w:r>
              <w:rPr>
                <w:rFonts w:ascii="Times New Roman" w:hAnsi="Times New Roman"/>
                <w:sz w:val="24"/>
              </w:rPr>
              <w:t xml:space="preserve"> </w:t>
            </w:r>
            <w:r>
              <w:rPr>
                <w:rFonts w:ascii="Times New Roman" w:hAnsi="Times New Roman" w:hint="eastAsia"/>
                <w:sz w:val="24"/>
              </w:rPr>
              <w:t>总则》（</w:t>
            </w:r>
            <w:r>
              <w:rPr>
                <w:rFonts w:ascii="Times New Roman" w:hAnsi="Times New Roman"/>
                <w:sz w:val="24"/>
              </w:rPr>
              <w:t>HJ819-2017</w:t>
            </w:r>
            <w:r>
              <w:rPr>
                <w:rFonts w:ascii="Times New Roman" w:hAnsi="Times New Roman" w:hint="eastAsia"/>
                <w:sz w:val="24"/>
              </w:rPr>
              <w:t>），排污单位应按照最新的监测方案开展监测活动，可根据自身条件和能力，利用自有人员、场所和设备自行监测；也可委托其它有资质的检（监）测机构代其开展自行监测。</w:t>
            </w:r>
          </w:p>
          <w:p w:rsidR="00A279B2" w:rsidRDefault="008F43EA" w:rsidP="00A279B2">
            <w:pPr>
              <w:spacing w:line="360" w:lineRule="auto"/>
              <w:ind w:firstLineChars="200" w:firstLine="480"/>
              <w:jc w:val="left"/>
              <w:rPr>
                <w:rFonts w:ascii="Times New Roman" w:hAnsi="Times New Roman"/>
                <w:sz w:val="24"/>
              </w:rPr>
            </w:pPr>
            <w:r>
              <w:rPr>
                <w:rFonts w:ascii="Times New Roman" w:hAnsi="Times New Roman"/>
                <w:sz w:val="24"/>
              </w:rPr>
              <w:fldChar w:fldCharType="begin"/>
            </w:r>
            <w:r w:rsidR="00A279B2">
              <w:rPr>
                <w:rFonts w:ascii="Times New Roman" w:hAnsi="Times New Roman"/>
                <w:sz w:val="24"/>
              </w:rPr>
              <w:instrText xml:space="preserve"> = 2 \* GB3 </w:instrText>
            </w:r>
            <w:r>
              <w:rPr>
                <w:rFonts w:ascii="Times New Roman" w:hAnsi="Times New Roman"/>
                <w:sz w:val="24"/>
              </w:rPr>
              <w:fldChar w:fldCharType="separate"/>
            </w:r>
            <w:r w:rsidR="00A279B2">
              <w:rPr>
                <w:rFonts w:ascii="宋体" w:hAnsi="宋体" w:cs="宋体" w:hint="eastAsia"/>
                <w:sz w:val="24"/>
              </w:rPr>
              <w:t>②</w:t>
            </w:r>
            <w:r>
              <w:rPr>
                <w:rFonts w:ascii="Times New Roman" w:hAnsi="Times New Roman"/>
                <w:sz w:val="24"/>
              </w:rPr>
              <w:fldChar w:fldCharType="end"/>
            </w:r>
            <w:r w:rsidR="00A279B2">
              <w:rPr>
                <w:rFonts w:ascii="Times New Roman" w:hAnsi="Times New Roman"/>
                <w:sz w:val="24"/>
              </w:rPr>
              <w:t xml:space="preserve"> </w:t>
            </w:r>
            <w:r w:rsidR="00A279B2">
              <w:rPr>
                <w:rFonts w:ascii="Times New Roman" w:hAnsi="Times New Roman" w:hint="eastAsia"/>
                <w:sz w:val="24"/>
              </w:rPr>
              <w:t>运营期监测及管理计划</w:t>
            </w:r>
          </w:p>
          <w:p w:rsidR="001148A2" w:rsidRPr="00DC6C3E" w:rsidRDefault="00A279B2" w:rsidP="00A279B2">
            <w:pPr>
              <w:spacing w:line="360" w:lineRule="auto"/>
              <w:ind w:firstLineChars="200" w:firstLine="480"/>
              <w:rPr>
                <w:rFonts w:ascii="Times New Roman" w:hAnsi="Times New Roman"/>
                <w:sz w:val="24"/>
              </w:rPr>
            </w:pPr>
            <w:r>
              <w:rPr>
                <w:rFonts w:ascii="Times New Roman" w:hAnsi="Times New Roman" w:hint="eastAsia"/>
                <w:sz w:val="24"/>
              </w:rPr>
              <w:t>根据本项目运营期的环境污染特点，环境监测应对项目废水、废气和厂界噪声定期监测，企业应自觉接受当地环保部门的监督与管理。具体见表</w:t>
            </w:r>
            <w:r w:rsidR="00BF6C2B">
              <w:rPr>
                <w:rFonts w:ascii="Times New Roman" w:eastAsiaTheme="majorEastAsia" w:hAnsi="Times New Roman" w:hint="eastAsia"/>
                <w:sz w:val="24"/>
              </w:rPr>
              <w:t>2</w:t>
            </w:r>
            <w:r w:rsidR="00E13590">
              <w:rPr>
                <w:rFonts w:ascii="Times New Roman" w:eastAsiaTheme="majorEastAsia" w:hAnsi="Times New Roman" w:hint="eastAsia"/>
                <w:sz w:val="24"/>
              </w:rPr>
              <w:t>8</w:t>
            </w:r>
            <w:r w:rsidR="001148A2" w:rsidRPr="00DC6C3E">
              <w:rPr>
                <w:rFonts w:ascii="Times New Roman" w:eastAsiaTheme="majorEastAsia" w:hAnsi="Times New Roman"/>
                <w:sz w:val="24"/>
              </w:rPr>
              <w:t>。</w:t>
            </w:r>
          </w:p>
          <w:p w:rsidR="001148A2" w:rsidRPr="00DC6C3E" w:rsidRDefault="001148A2" w:rsidP="005D3CDA">
            <w:pPr>
              <w:adjustRightInd w:val="0"/>
              <w:snapToGrid w:val="0"/>
              <w:jc w:val="center"/>
              <w:rPr>
                <w:rFonts w:ascii="Times New Roman" w:eastAsiaTheme="majorEastAsia" w:hAnsi="Times New Roman"/>
                <w:b/>
                <w:bCs/>
                <w:sz w:val="24"/>
              </w:rPr>
            </w:pPr>
            <w:r w:rsidRPr="00C053D6">
              <w:rPr>
                <w:rFonts w:ascii="Times New Roman" w:eastAsiaTheme="majorEastAsia" w:hAnsi="Times New Roman"/>
                <w:b/>
                <w:bCs/>
                <w:sz w:val="24"/>
              </w:rPr>
              <w:lastRenderedPageBreak/>
              <w:t>表</w:t>
            </w:r>
            <w:r w:rsidR="00BF6C2B" w:rsidRPr="00C053D6">
              <w:rPr>
                <w:rFonts w:ascii="Times New Roman" w:eastAsiaTheme="majorEastAsia" w:hAnsi="Times New Roman" w:hint="eastAsia"/>
                <w:b/>
                <w:bCs/>
                <w:sz w:val="24"/>
              </w:rPr>
              <w:t>2</w:t>
            </w:r>
            <w:r w:rsidR="00E13590">
              <w:rPr>
                <w:rFonts w:ascii="Times New Roman" w:eastAsiaTheme="majorEastAsia" w:hAnsi="Times New Roman" w:hint="eastAsia"/>
                <w:b/>
                <w:bCs/>
                <w:sz w:val="24"/>
              </w:rPr>
              <w:t>8</w:t>
            </w:r>
            <w:r w:rsidRPr="00C053D6">
              <w:rPr>
                <w:rFonts w:ascii="Times New Roman" w:eastAsiaTheme="majorEastAsia" w:hAnsi="Times New Roman"/>
                <w:b/>
                <w:bCs/>
                <w:sz w:val="24"/>
              </w:rPr>
              <w:t xml:space="preserve">   </w:t>
            </w:r>
            <w:r w:rsidRPr="00C053D6">
              <w:rPr>
                <w:rFonts w:ascii="Times New Roman" w:eastAsiaTheme="majorEastAsia" w:hAnsi="Times New Roman"/>
                <w:b/>
                <w:bCs/>
                <w:sz w:val="24"/>
              </w:rPr>
              <w:t>运营期环</w:t>
            </w:r>
            <w:r w:rsidRPr="00DC6C3E">
              <w:rPr>
                <w:rFonts w:ascii="Times New Roman" w:eastAsiaTheme="majorEastAsia" w:hAnsi="Times New Roman"/>
                <w:b/>
                <w:bCs/>
                <w:sz w:val="24"/>
              </w:rPr>
              <w:t>境监测及管理计划一览表</w:t>
            </w:r>
          </w:p>
          <w:tbl>
            <w:tblPr>
              <w:tblW w:w="8279" w:type="dxa"/>
              <w:jc w:val="center"/>
              <w:tblInd w:w="7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11"/>
              <w:gridCol w:w="1165"/>
              <w:gridCol w:w="2410"/>
              <w:gridCol w:w="2018"/>
              <w:gridCol w:w="1475"/>
            </w:tblGrid>
            <w:tr w:rsidR="001148A2" w:rsidRPr="00DC6C3E" w:rsidTr="00C053D6">
              <w:trPr>
                <w:trHeight w:val="407"/>
                <w:jc w:val="center"/>
              </w:trPr>
              <w:tc>
                <w:tcPr>
                  <w:tcW w:w="1211" w:type="dxa"/>
                  <w:vAlign w:val="center"/>
                </w:tcPr>
                <w:p w:rsidR="001148A2" w:rsidRPr="00DC6C3E" w:rsidRDefault="001148A2" w:rsidP="00C053D6">
                  <w:pPr>
                    <w:jc w:val="center"/>
                    <w:textAlignment w:val="baseline"/>
                    <w:rPr>
                      <w:rFonts w:ascii="Times New Roman" w:hAnsi="Times New Roman"/>
                      <w:spacing w:val="6"/>
                      <w:szCs w:val="21"/>
                    </w:rPr>
                  </w:pPr>
                  <w:r w:rsidRPr="00DC6C3E">
                    <w:rPr>
                      <w:rFonts w:ascii="Times New Roman" w:hAnsi="Times New Roman"/>
                      <w:spacing w:val="6"/>
                      <w:szCs w:val="21"/>
                    </w:rPr>
                    <w:t>污染</w:t>
                  </w:r>
                  <w:r w:rsidR="00C053D6">
                    <w:rPr>
                      <w:rFonts w:ascii="Times New Roman" w:hAnsi="Times New Roman" w:hint="eastAsia"/>
                      <w:spacing w:val="6"/>
                      <w:szCs w:val="21"/>
                    </w:rPr>
                    <w:t>物</w:t>
                  </w:r>
                </w:p>
              </w:tc>
              <w:tc>
                <w:tcPr>
                  <w:tcW w:w="3575" w:type="dxa"/>
                  <w:gridSpan w:val="2"/>
                  <w:vAlign w:val="center"/>
                </w:tcPr>
                <w:p w:rsidR="001148A2" w:rsidRPr="00DC6C3E" w:rsidRDefault="001148A2" w:rsidP="00452C56">
                  <w:pPr>
                    <w:ind w:firstLineChars="50" w:firstLine="111"/>
                    <w:jc w:val="center"/>
                    <w:textAlignment w:val="baseline"/>
                    <w:rPr>
                      <w:rFonts w:ascii="Times New Roman" w:hAnsi="Times New Roman"/>
                      <w:spacing w:val="6"/>
                      <w:szCs w:val="21"/>
                    </w:rPr>
                  </w:pPr>
                  <w:r w:rsidRPr="00DC6C3E">
                    <w:rPr>
                      <w:rFonts w:ascii="Times New Roman" w:hAnsi="Times New Roman"/>
                      <w:spacing w:val="6"/>
                      <w:szCs w:val="21"/>
                    </w:rPr>
                    <w:t>监测点位</w:t>
                  </w:r>
                </w:p>
              </w:tc>
              <w:tc>
                <w:tcPr>
                  <w:tcW w:w="2018" w:type="dxa"/>
                  <w:vAlign w:val="center"/>
                </w:tcPr>
                <w:p w:rsidR="001148A2" w:rsidRPr="00DC6C3E" w:rsidRDefault="001148A2" w:rsidP="007454F7">
                  <w:pPr>
                    <w:textAlignment w:val="baseline"/>
                    <w:rPr>
                      <w:rFonts w:ascii="Times New Roman" w:hAnsi="Times New Roman"/>
                      <w:spacing w:val="6"/>
                      <w:szCs w:val="21"/>
                    </w:rPr>
                  </w:pPr>
                  <w:r w:rsidRPr="00DC6C3E">
                    <w:rPr>
                      <w:rFonts w:ascii="Times New Roman" w:hAnsi="Times New Roman"/>
                      <w:spacing w:val="6"/>
                      <w:szCs w:val="21"/>
                    </w:rPr>
                    <w:t>监测项目</w:t>
                  </w:r>
                </w:p>
              </w:tc>
              <w:tc>
                <w:tcPr>
                  <w:tcW w:w="1475" w:type="dxa"/>
                  <w:vAlign w:val="center"/>
                </w:tcPr>
                <w:p w:rsidR="001148A2" w:rsidRPr="00DC6C3E" w:rsidRDefault="001148A2" w:rsidP="00FF4A9D">
                  <w:pPr>
                    <w:jc w:val="center"/>
                    <w:textAlignment w:val="baseline"/>
                    <w:rPr>
                      <w:rFonts w:ascii="Times New Roman" w:hAnsi="Times New Roman"/>
                      <w:spacing w:val="6"/>
                      <w:szCs w:val="21"/>
                    </w:rPr>
                  </w:pPr>
                  <w:r w:rsidRPr="00DC6C3E">
                    <w:rPr>
                      <w:rFonts w:ascii="Times New Roman" w:hAnsi="Times New Roman"/>
                      <w:spacing w:val="6"/>
                      <w:szCs w:val="21"/>
                    </w:rPr>
                    <w:t>监测</w:t>
                  </w:r>
                  <w:r w:rsidR="00FF4A9D" w:rsidRPr="00DC6C3E">
                    <w:rPr>
                      <w:rFonts w:ascii="Times New Roman" w:hAnsi="Times New Roman"/>
                      <w:spacing w:val="6"/>
                      <w:szCs w:val="21"/>
                    </w:rPr>
                    <w:t>频次</w:t>
                  </w:r>
                </w:p>
              </w:tc>
            </w:tr>
            <w:tr w:rsidR="00540FBE" w:rsidRPr="00DC6C3E" w:rsidTr="00C053D6">
              <w:trPr>
                <w:trHeight w:val="407"/>
                <w:jc w:val="center"/>
              </w:trPr>
              <w:tc>
                <w:tcPr>
                  <w:tcW w:w="1211" w:type="dxa"/>
                  <w:vAlign w:val="center"/>
                </w:tcPr>
                <w:p w:rsidR="00540FBE" w:rsidRPr="00DC6C3E" w:rsidRDefault="00C053D6" w:rsidP="00452C56">
                  <w:pPr>
                    <w:jc w:val="center"/>
                    <w:textAlignment w:val="baseline"/>
                    <w:rPr>
                      <w:rFonts w:ascii="Times New Roman" w:hAnsi="Times New Roman"/>
                      <w:spacing w:val="6"/>
                      <w:szCs w:val="21"/>
                    </w:rPr>
                  </w:pPr>
                  <w:r>
                    <w:rPr>
                      <w:rFonts w:ascii="Times New Roman" w:hAnsi="Times New Roman" w:hint="eastAsia"/>
                      <w:spacing w:val="6"/>
                      <w:szCs w:val="21"/>
                    </w:rPr>
                    <w:t>废气</w:t>
                  </w:r>
                </w:p>
              </w:tc>
              <w:tc>
                <w:tcPr>
                  <w:tcW w:w="1165" w:type="dxa"/>
                  <w:vAlign w:val="center"/>
                </w:tcPr>
                <w:p w:rsidR="00540FBE" w:rsidRPr="00DC6C3E" w:rsidRDefault="00C053D6" w:rsidP="00452C56">
                  <w:pPr>
                    <w:jc w:val="center"/>
                    <w:textAlignment w:val="baseline"/>
                    <w:rPr>
                      <w:rFonts w:ascii="Times New Roman" w:hAnsi="Times New Roman"/>
                      <w:spacing w:val="6"/>
                      <w:szCs w:val="21"/>
                    </w:rPr>
                  </w:pPr>
                  <w:r>
                    <w:rPr>
                      <w:rFonts w:ascii="Times New Roman" w:hAnsi="Times New Roman" w:hint="eastAsia"/>
                      <w:spacing w:val="6"/>
                      <w:szCs w:val="21"/>
                    </w:rPr>
                    <w:t>无组织</w:t>
                  </w:r>
                </w:p>
              </w:tc>
              <w:tc>
                <w:tcPr>
                  <w:tcW w:w="2410" w:type="dxa"/>
                  <w:vAlign w:val="center"/>
                </w:tcPr>
                <w:p w:rsidR="00540FBE" w:rsidRPr="00DC6C3E" w:rsidRDefault="00C053D6" w:rsidP="00540FBE">
                  <w:pPr>
                    <w:jc w:val="center"/>
                    <w:textAlignment w:val="baseline"/>
                    <w:rPr>
                      <w:rFonts w:ascii="Times New Roman" w:hAnsi="Times New Roman"/>
                      <w:spacing w:val="6"/>
                      <w:szCs w:val="21"/>
                    </w:rPr>
                  </w:pPr>
                  <w:r>
                    <w:rPr>
                      <w:rFonts w:ascii="Times New Roman" w:hAnsi="Times New Roman" w:hint="eastAsia"/>
                      <w:spacing w:val="6"/>
                      <w:szCs w:val="21"/>
                    </w:rPr>
                    <w:t>厂界上风向及下风向</w:t>
                  </w:r>
                </w:p>
              </w:tc>
              <w:tc>
                <w:tcPr>
                  <w:tcW w:w="2018" w:type="dxa"/>
                  <w:vAlign w:val="center"/>
                </w:tcPr>
                <w:p w:rsidR="00540FBE" w:rsidRPr="00DC6C3E" w:rsidRDefault="00C053D6" w:rsidP="00452C56">
                  <w:pPr>
                    <w:jc w:val="center"/>
                    <w:textAlignment w:val="baseline"/>
                    <w:rPr>
                      <w:rFonts w:ascii="Times New Roman" w:hAnsi="Times New Roman"/>
                      <w:spacing w:val="6"/>
                      <w:szCs w:val="21"/>
                    </w:rPr>
                  </w:pPr>
                  <w:r>
                    <w:rPr>
                      <w:rFonts w:ascii="Times New Roman" w:hAnsi="Times New Roman" w:hint="eastAsia"/>
                      <w:spacing w:val="6"/>
                      <w:szCs w:val="21"/>
                    </w:rPr>
                    <w:t>颗粒物</w:t>
                  </w:r>
                </w:p>
              </w:tc>
              <w:tc>
                <w:tcPr>
                  <w:tcW w:w="1475" w:type="dxa"/>
                  <w:vAlign w:val="center"/>
                </w:tcPr>
                <w:p w:rsidR="00540FBE" w:rsidRPr="00DC6C3E" w:rsidRDefault="00540FBE" w:rsidP="00323689">
                  <w:pPr>
                    <w:jc w:val="center"/>
                    <w:textAlignment w:val="baseline"/>
                    <w:rPr>
                      <w:rFonts w:ascii="Times New Roman" w:hAnsi="Times New Roman"/>
                      <w:spacing w:val="6"/>
                      <w:szCs w:val="21"/>
                    </w:rPr>
                  </w:pPr>
                  <w:r w:rsidRPr="00DC6C3E">
                    <w:rPr>
                      <w:rFonts w:ascii="Times New Roman" w:hAnsi="Times New Roman"/>
                      <w:spacing w:val="6"/>
                      <w:szCs w:val="21"/>
                    </w:rPr>
                    <w:t>1</w:t>
                  </w:r>
                  <w:r w:rsidRPr="00DC6C3E">
                    <w:rPr>
                      <w:rFonts w:ascii="Times New Roman" w:hAnsi="Times New Roman"/>
                      <w:spacing w:val="6"/>
                      <w:szCs w:val="21"/>
                    </w:rPr>
                    <w:t>次</w:t>
                  </w:r>
                  <w:r w:rsidRPr="00DC6C3E">
                    <w:rPr>
                      <w:rFonts w:ascii="Times New Roman" w:hAnsi="Times New Roman"/>
                      <w:spacing w:val="6"/>
                      <w:szCs w:val="21"/>
                    </w:rPr>
                    <w:t>/</w:t>
                  </w:r>
                  <w:r w:rsidRPr="00DC6C3E">
                    <w:rPr>
                      <w:rFonts w:ascii="Times New Roman" w:hAnsi="Times New Roman"/>
                      <w:spacing w:val="6"/>
                      <w:szCs w:val="21"/>
                    </w:rPr>
                    <w:t>年</w:t>
                  </w:r>
                </w:p>
              </w:tc>
            </w:tr>
            <w:tr w:rsidR="00C053D6" w:rsidRPr="00DC6C3E" w:rsidTr="00C053D6">
              <w:trPr>
                <w:trHeight w:val="601"/>
                <w:jc w:val="center"/>
              </w:trPr>
              <w:tc>
                <w:tcPr>
                  <w:tcW w:w="1211" w:type="dxa"/>
                  <w:vAlign w:val="center"/>
                </w:tcPr>
                <w:p w:rsidR="00C053D6" w:rsidRPr="00DC6C3E" w:rsidRDefault="00C053D6" w:rsidP="00FF4A9D">
                  <w:pPr>
                    <w:jc w:val="center"/>
                    <w:textAlignment w:val="baseline"/>
                    <w:rPr>
                      <w:rFonts w:ascii="Times New Roman" w:hAnsi="Times New Roman"/>
                      <w:spacing w:val="6"/>
                      <w:szCs w:val="21"/>
                    </w:rPr>
                  </w:pPr>
                  <w:r>
                    <w:rPr>
                      <w:rFonts w:ascii="Times New Roman" w:hAnsi="Times New Roman" w:hint="eastAsia"/>
                      <w:spacing w:val="6"/>
                      <w:szCs w:val="21"/>
                    </w:rPr>
                    <w:t>废水</w:t>
                  </w:r>
                </w:p>
              </w:tc>
              <w:tc>
                <w:tcPr>
                  <w:tcW w:w="3575" w:type="dxa"/>
                  <w:gridSpan w:val="2"/>
                  <w:vAlign w:val="center"/>
                </w:tcPr>
                <w:p w:rsidR="00C053D6" w:rsidRPr="00DC6C3E" w:rsidRDefault="00C053D6" w:rsidP="006741AB">
                  <w:pPr>
                    <w:jc w:val="center"/>
                    <w:textAlignment w:val="baseline"/>
                    <w:rPr>
                      <w:rFonts w:ascii="Times New Roman" w:hAnsi="Times New Roman"/>
                      <w:spacing w:val="6"/>
                      <w:szCs w:val="21"/>
                    </w:rPr>
                  </w:pPr>
                  <w:r>
                    <w:rPr>
                      <w:rFonts w:ascii="Times New Roman" w:hAnsi="Times New Roman" w:hint="eastAsia"/>
                      <w:spacing w:val="6"/>
                      <w:szCs w:val="21"/>
                    </w:rPr>
                    <w:t>园区北侧化粪池出口</w:t>
                  </w:r>
                </w:p>
              </w:tc>
              <w:tc>
                <w:tcPr>
                  <w:tcW w:w="2018" w:type="dxa"/>
                  <w:vAlign w:val="center"/>
                </w:tcPr>
                <w:p w:rsidR="00C053D6" w:rsidRPr="00DC6C3E" w:rsidRDefault="00C053D6" w:rsidP="00FF4A9D">
                  <w:pPr>
                    <w:jc w:val="center"/>
                    <w:textAlignment w:val="baseline"/>
                    <w:rPr>
                      <w:rFonts w:ascii="Times New Roman" w:hAnsi="Times New Roman"/>
                      <w:spacing w:val="6"/>
                      <w:szCs w:val="21"/>
                    </w:rPr>
                  </w:pPr>
                  <w:r>
                    <w:rPr>
                      <w:rFonts w:ascii="Times New Roman" w:hAnsi="Times New Roman" w:hint="eastAsia"/>
                      <w:spacing w:val="6"/>
                      <w:szCs w:val="21"/>
                    </w:rPr>
                    <w:t>pH</w:t>
                  </w:r>
                  <w:r>
                    <w:rPr>
                      <w:rFonts w:ascii="Times New Roman" w:hAnsi="Times New Roman" w:hint="eastAsia"/>
                      <w:spacing w:val="6"/>
                      <w:szCs w:val="21"/>
                    </w:rPr>
                    <w:t>、</w:t>
                  </w:r>
                  <w:r>
                    <w:rPr>
                      <w:rFonts w:ascii="Times New Roman" w:hAnsi="Times New Roman" w:hint="eastAsia"/>
                      <w:spacing w:val="6"/>
                      <w:szCs w:val="21"/>
                    </w:rPr>
                    <w:t>COD</w:t>
                  </w:r>
                  <w:r>
                    <w:rPr>
                      <w:rFonts w:ascii="Times New Roman" w:hAnsi="Times New Roman" w:hint="eastAsia"/>
                      <w:spacing w:val="6"/>
                      <w:szCs w:val="21"/>
                    </w:rPr>
                    <w:t>、</w:t>
                  </w:r>
                  <w:r>
                    <w:rPr>
                      <w:rFonts w:ascii="Times New Roman" w:hAnsi="Times New Roman" w:hint="eastAsia"/>
                      <w:spacing w:val="6"/>
                      <w:szCs w:val="21"/>
                    </w:rPr>
                    <w:t>BOD</w:t>
                  </w:r>
                  <w:r w:rsidRPr="00C053D6">
                    <w:rPr>
                      <w:rFonts w:ascii="Times New Roman" w:hAnsi="Times New Roman" w:hint="eastAsia"/>
                      <w:spacing w:val="6"/>
                      <w:szCs w:val="21"/>
                      <w:vertAlign w:val="subscript"/>
                    </w:rPr>
                    <w:t>5</w:t>
                  </w:r>
                  <w:r>
                    <w:rPr>
                      <w:rFonts w:ascii="Times New Roman" w:hAnsi="Times New Roman" w:hint="eastAsia"/>
                      <w:spacing w:val="6"/>
                      <w:szCs w:val="21"/>
                    </w:rPr>
                    <w:t>、氨氮、</w:t>
                  </w:r>
                  <w:r>
                    <w:rPr>
                      <w:rFonts w:ascii="Times New Roman" w:hAnsi="Times New Roman" w:hint="eastAsia"/>
                      <w:spacing w:val="6"/>
                      <w:szCs w:val="21"/>
                    </w:rPr>
                    <w:t>SS</w:t>
                  </w:r>
                  <w:r>
                    <w:rPr>
                      <w:rFonts w:ascii="Times New Roman" w:hAnsi="Times New Roman" w:hint="eastAsia"/>
                      <w:spacing w:val="6"/>
                      <w:szCs w:val="21"/>
                    </w:rPr>
                    <w:t>、动植物油、石油类</w:t>
                  </w:r>
                </w:p>
              </w:tc>
              <w:tc>
                <w:tcPr>
                  <w:tcW w:w="1475" w:type="dxa"/>
                  <w:vAlign w:val="center"/>
                </w:tcPr>
                <w:p w:rsidR="00C053D6" w:rsidRPr="00DC6C3E" w:rsidRDefault="00C053D6" w:rsidP="00540FBE">
                  <w:pPr>
                    <w:jc w:val="center"/>
                    <w:textAlignment w:val="baseline"/>
                    <w:rPr>
                      <w:rFonts w:ascii="Times New Roman" w:hAnsi="Times New Roman"/>
                      <w:spacing w:val="6"/>
                      <w:szCs w:val="21"/>
                    </w:rPr>
                  </w:pPr>
                  <w:r w:rsidRPr="00DC6C3E">
                    <w:rPr>
                      <w:rFonts w:ascii="Times New Roman" w:hAnsi="Times New Roman"/>
                      <w:spacing w:val="6"/>
                      <w:szCs w:val="21"/>
                    </w:rPr>
                    <w:t>1</w:t>
                  </w:r>
                  <w:r w:rsidRPr="00DC6C3E">
                    <w:rPr>
                      <w:rFonts w:ascii="Times New Roman" w:hAnsi="Times New Roman"/>
                      <w:spacing w:val="6"/>
                      <w:szCs w:val="21"/>
                    </w:rPr>
                    <w:t>次</w:t>
                  </w:r>
                  <w:r w:rsidRPr="00DC6C3E">
                    <w:rPr>
                      <w:rFonts w:ascii="Times New Roman" w:hAnsi="Times New Roman"/>
                      <w:spacing w:val="6"/>
                      <w:szCs w:val="21"/>
                    </w:rPr>
                    <w:t>/</w:t>
                  </w:r>
                  <w:r w:rsidRPr="00DC6C3E">
                    <w:rPr>
                      <w:rFonts w:ascii="Times New Roman" w:hAnsi="Times New Roman"/>
                      <w:spacing w:val="6"/>
                      <w:szCs w:val="21"/>
                    </w:rPr>
                    <w:t>年</w:t>
                  </w:r>
                </w:p>
              </w:tc>
            </w:tr>
            <w:tr w:rsidR="00540FBE" w:rsidRPr="00DC6C3E" w:rsidTr="00C053D6">
              <w:trPr>
                <w:trHeight w:val="601"/>
                <w:jc w:val="center"/>
              </w:trPr>
              <w:tc>
                <w:tcPr>
                  <w:tcW w:w="1211" w:type="dxa"/>
                  <w:vAlign w:val="center"/>
                </w:tcPr>
                <w:p w:rsidR="00540FBE" w:rsidRPr="00DC6C3E" w:rsidRDefault="00540FBE" w:rsidP="00FF4A9D">
                  <w:pPr>
                    <w:jc w:val="center"/>
                    <w:textAlignment w:val="baseline"/>
                    <w:rPr>
                      <w:rFonts w:ascii="Times New Roman" w:hAnsi="Times New Roman"/>
                      <w:spacing w:val="6"/>
                      <w:szCs w:val="21"/>
                    </w:rPr>
                  </w:pPr>
                  <w:r w:rsidRPr="00DC6C3E">
                    <w:rPr>
                      <w:rFonts w:ascii="Times New Roman" w:hAnsi="Times New Roman"/>
                      <w:spacing w:val="6"/>
                      <w:szCs w:val="21"/>
                    </w:rPr>
                    <w:t>厂界噪声</w:t>
                  </w:r>
                </w:p>
              </w:tc>
              <w:tc>
                <w:tcPr>
                  <w:tcW w:w="3575" w:type="dxa"/>
                  <w:gridSpan w:val="2"/>
                  <w:vAlign w:val="center"/>
                </w:tcPr>
                <w:p w:rsidR="00540FBE" w:rsidRPr="00DC6C3E" w:rsidRDefault="00540FBE" w:rsidP="006741AB">
                  <w:pPr>
                    <w:jc w:val="center"/>
                    <w:textAlignment w:val="baseline"/>
                    <w:rPr>
                      <w:rFonts w:ascii="Times New Roman" w:hAnsi="Times New Roman"/>
                      <w:spacing w:val="6"/>
                      <w:szCs w:val="21"/>
                    </w:rPr>
                  </w:pPr>
                  <w:r w:rsidRPr="00DC6C3E">
                    <w:rPr>
                      <w:rFonts w:ascii="Times New Roman" w:hAnsi="Times New Roman"/>
                      <w:spacing w:val="6"/>
                      <w:szCs w:val="21"/>
                    </w:rPr>
                    <w:t>厂界</w:t>
                  </w:r>
                  <w:r w:rsidR="006741AB">
                    <w:rPr>
                      <w:rFonts w:ascii="Times New Roman" w:hAnsi="Times New Roman" w:hint="eastAsia"/>
                      <w:spacing w:val="6"/>
                      <w:szCs w:val="21"/>
                    </w:rPr>
                    <w:t>四周</w:t>
                  </w:r>
                </w:p>
              </w:tc>
              <w:tc>
                <w:tcPr>
                  <w:tcW w:w="2018" w:type="dxa"/>
                  <w:vAlign w:val="center"/>
                </w:tcPr>
                <w:p w:rsidR="00540FBE" w:rsidRPr="00DC6C3E" w:rsidRDefault="00540FBE" w:rsidP="00FF4A9D">
                  <w:pPr>
                    <w:jc w:val="center"/>
                    <w:textAlignment w:val="baseline"/>
                    <w:rPr>
                      <w:rFonts w:ascii="Times New Roman" w:hAnsi="Times New Roman"/>
                      <w:spacing w:val="6"/>
                      <w:szCs w:val="21"/>
                    </w:rPr>
                  </w:pPr>
                  <w:r w:rsidRPr="00DC6C3E">
                    <w:rPr>
                      <w:rFonts w:ascii="Times New Roman" w:hAnsi="Times New Roman"/>
                      <w:spacing w:val="6"/>
                      <w:szCs w:val="21"/>
                    </w:rPr>
                    <w:t>连续等效声级</w:t>
                  </w:r>
                </w:p>
              </w:tc>
              <w:tc>
                <w:tcPr>
                  <w:tcW w:w="1475" w:type="dxa"/>
                  <w:vAlign w:val="center"/>
                </w:tcPr>
                <w:p w:rsidR="00540FBE" w:rsidRPr="00DC6C3E" w:rsidRDefault="00540FBE" w:rsidP="00540FBE">
                  <w:pPr>
                    <w:jc w:val="center"/>
                    <w:textAlignment w:val="baseline"/>
                    <w:rPr>
                      <w:rFonts w:ascii="Times New Roman" w:hAnsi="Times New Roman"/>
                      <w:spacing w:val="6"/>
                      <w:szCs w:val="21"/>
                    </w:rPr>
                  </w:pPr>
                  <w:r w:rsidRPr="00DC6C3E">
                    <w:rPr>
                      <w:rFonts w:ascii="Times New Roman" w:hAnsi="Times New Roman"/>
                      <w:spacing w:val="6"/>
                      <w:szCs w:val="21"/>
                    </w:rPr>
                    <w:t>1</w:t>
                  </w:r>
                  <w:r w:rsidRPr="00DC6C3E">
                    <w:rPr>
                      <w:rFonts w:ascii="Times New Roman" w:hAnsi="Times New Roman"/>
                      <w:spacing w:val="6"/>
                      <w:szCs w:val="21"/>
                    </w:rPr>
                    <w:t>次</w:t>
                  </w:r>
                  <w:r w:rsidRPr="00DC6C3E">
                    <w:rPr>
                      <w:rFonts w:ascii="Times New Roman" w:hAnsi="Times New Roman"/>
                      <w:spacing w:val="6"/>
                      <w:szCs w:val="21"/>
                    </w:rPr>
                    <w:t>/</w:t>
                  </w:r>
                  <w:r>
                    <w:rPr>
                      <w:rFonts w:ascii="Times New Roman" w:hAnsi="Times New Roman" w:hint="eastAsia"/>
                      <w:spacing w:val="6"/>
                      <w:szCs w:val="21"/>
                    </w:rPr>
                    <w:t>季</w:t>
                  </w:r>
                </w:p>
              </w:tc>
            </w:tr>
          </w:tbl>
          <w:p w:rsidR="001148A2" w:rsidRPr="00DC6C3E" w:rsidRDefault="00BF3E60" w:rsidP="001148A2">
            <w:pPr>
              <w:pStyle w:val="af2"/>
              <w:spacing w:line="480" w:lineRule="exact"/>
              <w:ind w:firstLineChars="0" w:firstLine="0"/>
              <w:rPr>
                <w:rFonts w:ascii="Times New Roman" w:eastAsia="黑体" w:hAnsi="Times New Roman"/>
                <w:sz w:val="24"/>
                <w:szCs w:val="28"/>
              </w:rPr>
            </w:pPr>
            <w:r w:rsidRPr="00DC6C3E">
              <w:rPr>
                <w:rFonts w:ascii="Times New Roman" w:eastAsia="黑体" w:hAnsi="Times New Roman"/>
                <w:sz w:val="24"/>
                <w:szCs w:val="28"/>
              </w:rPr>
              <w:t>四</w:t>
            </w:r>
            <w:r w:rsidR="001148A2" w:rsidRPr="00DC6C3E">
              <w:rPr>
                <w:rFonts w:ascii="Times New Roman" w:eastAsia="黑体" w:hAnsi="Times New Roman"/>
                <w:sz w:val="24"/>
                <w:szCs w:val="28"/>
              </w:rPr>
              <w:t>、环保投资</w:t>
            </w:r>
          </w:p>
          <w:p w:rsidR="001148A2" w:rsidRPr="00DC6C3E" w:rsidRDefault="006608F8" w:rsidP="001148A2">
            <w:pPr>
              <w:adjustRightInd w:val="0"/>
              <w:snapToGrid w:val="0"/>
              <w:jc w:val="center"/>
              <w:rPr>
                <w:rFonts w:ascii="Times New Roman" w:eastAsiaTheme="majorEastAsia" w:hAnsi="Times New Roman"/>
                <w:b/>
                <w:bCs/>
                <w:sz w:val="24"/>
              </w:rPr>
            </w:pPr>
            <w:r w:rsidRPr="00DC6C3E">
              <w:rPr>
                <w:rFonts w:ascii="Times New Roman" w:eastAsiaTheme="majorEastAsia" w:hAnsi="Times New Roman"/>
                <w:b/>
                <w:bCs/>
                <w:sz w:val="24"/>
              </w:rPr>
              <w:t>表</w:t>
            </w:r>
            <w:r w:rsidR="00BF6C2B">
              <w:rPr>
                <w:rFonts w:ascii="Times New Roman" w:eastAsiaTheme="majorEastAsia" w:hAnsi="Times New Roman" w:hint="eastAsia"/>
                <w:b/>
                <w:bCs/>
                <w:sz w:val="24"/>
              </w:rPr>
              <w:t>2</w:t>
            </w:r>
            <w:r w:rsidR="00E13590">
              <w:rPr>
                <w:rFonts w:ascii="Times New Roman" w:eastAsiaTheme="majorEastAsia" w:hAnsi="Times New Roman" w:hint="eastAsia"/>
                <w:b/>
                <w:bCs/>
                <w:sz w:val="24"/>
              </w:rPr>
              <w:t>9</w:t>
            </w:r>
            <w:r w:rsidR="001148A2" w:rsidRPr="00DC6C3E">
              <w:rPr>
                <w:rFonts w:ascii="Times New Roman" w:eastAsiaTheme="majorEastAsia" w:hAnsi="Times New Roman"/>
                <w:b/>
                <w:bCs/>
                <w:sz w:val="24"/>
              </w:rPr>
              <w:t xml:space="preserve">  </w:t>
            </w:r>
            <w:r w:rsidR="001148A2" w:rsidRPr="00DC6C3E">
              <w:rPr>
                <w:rFonts w:ascii="Times New Roman" w:eastAsiaTheme="majorEastAsia" w:hAnsi="Times New Roman"/>
                <w:b/>
                <w:bCs/>
                <w:sz w:val="24"/>
              </w:rPr>
              <w:t>环保投资概况</w:t>
            </w:r>
          </w:p>
          <w:tbl>
            <w:tblPr>
              <w:tblW w:w="9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92"/>
              <w:gridCol w:w="1749"/>
              <w:gridCol w:w="3090"/>
              <w:gridCol w:w="1238"/>
              <w:gridCol w:w="1906"/>
            </w:tblGrid>
            <w:tr w:rsidR="007B236C" w:rsidRPr="00DC6C3E" w:rsidTr="00E90FAF">
              <w:trPr>
                <w:cantSplit/>
                <w:trHeight w:val="682"/>
                <w:jc w:val="center"/>
              </w:trPr>
              <w:tc>
                <w:tcPr>
                  <w:tcW w:w="1092"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类</w:t>
                  </w:r>
                  <w:r w:rsidRPr="00DC6C3E">
                    <w:rPr>
                      <w:rFonts w:ascii="Times New Roman" w:hAnsi="Times New Roman"/>
                      <w:bCs/>
                      <w:szCs w:val="21"/>
                    </w:rPr>
                    <w:t xml:space="preserve"> </w:t>
                  </w:r>
                  <w:r w:rsidRPr="00DC6C3E">
                    <w:rPr>
                      <w:rFonts w:ascii="Times New Roman" w:hAnsi="Times New Roman"/>
                      <w:bCs/>
                      <w:szCs w:val="21"/>
                    </w:rPr>
                    <w:t>别</w:t>
                  </w:r>
                </w:p>
              </w:tc>
              <w:tc>
                <w:tcPr>
                  <w:tcW w:w="1749"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污染源</w:t>
                  </w:r>
                </w:p>
              </w:tc>
              <w:tc>
                <w:tcPr>
                  <w:tcW w:w="3090"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环</w:t>
                  </w:r>
                  <w:r w:rsidRPr="00DC6C3E">
                    <w:rPr>
                      <w:rFonts w:ascii="Times New Roman" w:hAnsi="Times New Roman"/>
                      <w:bCs/>
                      <w:szCs w:val="21"/>
                    </w:rPr>
                    <w:t xml:space="preserve"> </w:t>
                  </w:r>
                  <w:r w:rsidRPr="00DC6C3E">
                    <w:rPr>
                      <w:rFonts w:ascii="Times New Roman" w:hAnsi="Times New Roman"/>
                      <w:bCs/>
                      <w:szCs w:val="21"/>
                    </w:rPr>
                    <w:t>保</w:t>
                  </w:r>
                  <w:r w:rsidRPr="00DC6C3E">
                    <w:rPr>
                      <w:rFonts w:ascii="Times New Roman" w:hAnsi="Times New Roman"/>
                      <w:bCs/>
                      <w:szCs w:val="21"/>
                    </w:rPr>
                    <w:t xml:space="preserve"> </w:t>
                  </w:r>
                  <w:r w:rsidRPr="00DC6C3E">
                    <w:rPr>
                      <w:rFonts w:ascii="Times New Roman" w:hAnsi="Times New Roman"/>
                      <w:bCs/>
                      <w:szCs w:val="21"/>
                    </w:rPr>
                    <w:t>工</w:t>
                  </w:r>
                  <w:r w:rsidRPr="00DC6C3E">
                    <w:rPr>
                      <w:rFonts w:ascii="Times New Roman" w:hAnsi="Times New Roman"/>
                      <w:bCs/>
                      <w:szCs w:val="21"/>
                    </w:rPr>
                    <w:t xml:space="preserve"> </w:t>
                  </w:r>
                  <w:r w:rsidRPr="00DC6C3E">
                    <w:rPr>
                      <w:rFonts w:ascii="Times New Roman" w:hAnsi="Times New Roman"/>
                      <w:bCs/>
                      <w:szCs w:val="21"/>
                    </w:rPr>
                    <w:t>程</w:t>
                  </w:r>
                </w:p>
              </w:tc>
              <w:tc>
                <w:tcPr>
                  <w:tcW w:w="1238" w:type="dxa"/>
                  <w:vAlign w:val="center"/>
                </w:tcPr>
                <w:p w:rsidR="007B236C" w:rsidRPr="00DC6C3E" w:rsidRDefault="007B236C" w:rsidP="007B236C">
                  <w:pPr>
                    <w:adjustRightInd w:val="0"/>
                    <w:snapToGrid w:val="0"/>
                    <w:jc w:val="center"/>
                    <w:rPr>
                      <w:rFonts w:ascii="Times New Roman" w:hAnsi="Times New Roman"/>
                      <w:bCs/>
                      <w:szCs w:val="21"/>
                    </w:rPr>
                  </w:pPr>
                  <w:r w:rsidRPr="00DC6C3E">
                    <w:rPr>
                      <w:rFonts w:ascii="Times New Roman" w:hAnsi="Times New Roman"/>
                      <w:bCs/>
                      <w:szCs w:val="21"/>
                    </w:rPr>
                    <w:t>环保投资（万元）</w:t>
                  </w:r>
                </w:p>
              </w:tc>
              <w:tc>
                <w:tcPr>
                  <w:tcW w:w="1906" w:type="dxa"/>
                  <w:vAlign w:val="center"/>
                </w:tcPr>
                <w:p w:rsidR="007B236C" w:rsidRPr="00DC6C3E" w:rsidRDefault="007B236C" w:rsidP="007B236C">
                  <w:pPr>
                    <w:adjustRightInd w:val="0"/>
                    <w:snapToGrid w:val="0"/>
                    <w:jc w:val="center"/>
                    <w:rPr>
                      <w:rFonts w:ascii="Times New Roman" w:hAnsi="Times New Roman"/>
                      <w:bCs/>
                      <w:szCs w:val="21"/>
                    </w:rPr>
                  </w:pPr>
                  <w:r>
                    <w:rPr>
                      <w:rFonts w:ascii="Times New Roman" w:hAnsi="Times New Roman" w:hint="eastAsia"/>
                      <w:bCs/>
                      <w:szCs w:val="21"/>
                    </w:rPr>
                    <w:t>备注</w:t>
                  </w:r>
                </w:p>
              </w:tc>
            </w:tr>
            <w:tr w:rsidR="007B236C" w:rsidRPr="00DC6C3E" w:rsidTr="00E90FAF">
              <w:trPr>
                <w:cantSplit/>
                <w:trHeight w:val="552"/>
                <w:jc w:val="center"/>
              </w:trPr>
              <w:tc>
                <w:tcPr>
                  <w:tcW w:w="1092" w:type="dxa"/>
                  <w:vMerge w:val="restart"/>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废水</w:t>
                  </w:r>
                </w:p>
              </w:tc>
              <w:tc>
                <w:tcPr>
                  <w:tcW w:w="1749" w:type="dxa"/>
                  <w:vAlign w:val="center"/>
                </w:tcPr>
                <w:p w:rsidR="007B236C" w:rsidRPr="00DC6C3E" w:rsidRDefault="007B236C" w:rsidP="00A279B2">
                  <w:pPr>
                    <w:adjustRightInd w:val="0"/>
                    <w:snapToGrid w:val="0"/>
                    <w:jc w:val="center"/>
                    <w:rPr>
                      <w:rFonts w:ascii="Times New Roman" w:hAnsi="Times New Roman"/>
                      <w:szCs w:val="21"/>
                    </w:rPr>
                  </w:pPr>
                  <w:r>
                    <w:rPr>
                      <w:rFonts w:ascii="Times New Roman" w:hAnsi="Times New Roman" w:hint="eastAsia"/>
                      <w:szCs w:val="21"/>
                    </w:rPr>
                    <w:t>生产废水</w:t>
                  </w:r>
                </w:p>
              </w:tc>
              <w:tc>
                <w:tcPr>
                  <w:tcW w:w="3090" w:type="dxa"/>
                  <w:vAlign w:val="center"/>
                </w:tcPr>
                <w:p w:rsidR="007B236C" w:rsidRPr="00DC6C3E" w:rsidRDefault="00A279B2" w:rsidP="00A279B2">
                  <w:pPr>
                    <w:adjustRightInd w:val="0"/>
                    <w:snapToGrid w:val="0"/>
                    <w:jc w:val="center"/>
                    <w:rPr>
                      <w:rFonts w:ascii="Times New Roman" w:hAnsi="Times New Roman"/>
                      <w:szCs w:val="21"/>
                    </w:rPr>
                  </w:pPr>
                  <w:r>
                    <w:rPr>
                      <w:rFonts w:ascii="Times New Roman" w:hAnsi="Times New Roman" w:hint="eastAsia"/>
                      <w:szCs w:val="21"/>
                    </w:rPr>
                    <w:t>污水处理站</w:t>
                  </w:r>
                  <w:r w:rsidR="007B236C" w:rsidRPr="00A80CDB">
                    <w:rPr>
                      <w:rFonts w:ascii="Times New Roman" w:hAnsi="Times New Roman" w:hint="eastAsia"/>
                      <w:szCs w:val="21"/>
                    </w:rPr>
                    <w:t>（</w:t>
                  </w:r>
                  <w:r>
                    <w:rPr>
                      <w:rFonts w:ascii="Times New Roman" w:hAnsi="Times New Roman" w:hint="eastAsia"/>
                      <w:szCs w:val="21"/>
                    </w:rPr>
                    <w:t>7t/d</w:t>
                  </w:r>
                  <w:r w:rsidR="007B236C" w:rsidRPr="00A80CDB">
                    <w:rPr>
                      <w:rFonts w:ascii="Times New Roman" w:hAnsi="Times New Roman" w:hint="eastAsia"/>
                      <w:szCs w:val="21"/>
                    </w:rPr>
                    <w:t>）</w:t>
                  </w:r>
                  <w:r w:rsidR="0042710E">
                    <w:rPr>
                      <w:rFonts w:ascii="Times New Roman" w:hAnsi="Times New Roman" w:hint="eastAsia"/>
                      <w:szCs w:val="21"/>
                    </w:rPr>
                    <w:t>+</w:t>
                  </w:r>
                  <w:r w:rsidR="0042710E">
                    <w:rPr>
                      <w:rFonts w:ascii="Times New Roman" w:hAnsi="Times New Roman" w:hint="eastAsia"/>
                      <w:szCs w:val="21"/>
                    </w:rPr>
                    <w:t>依托园区化粪池</w:t>
                  </w:r>
                </w:p>
              </w:tc>
              <w:tc>
                <w:tcPr>
                  <w:tcW w:w="1238" w:type="dxa"/>
                  <w:vAlign w:val="center"/>
                </w:tcPr>
                <w:p w:rsidR="007B236C" w:rsidRPr="00DC6C3E" w:rsidRDefault="00A279B2" w:rsidP="007B236C">
                  <w:pPr>
                    <w:adjustRightInd w:val="0"/>
                    <w:snapToGrid w:val="0"/>
                    <w:jc w:val="center"/>
                    <w:rPr>
                      <w:rFonts w:ascii="Times New Roman" w:hAnsi="Times New Roman"/>
                      <w:szCs w:val="21"/>
                    </w:rPr>
                  </w:pPr>
                  <w:r>
                    <w:rPr>
                      <w:rFonts w:ascii="Times New Roman" w:hAnsi="Times New Roman" w:hint="eastAsia"/>
                      <w:szCs w:val="21"/>
                    </w:rPr>
                    <w:t>13</w:t>
                  </w:r>
                </w:p>
              </w:tc>
              <w:tc>
                <w:tcPr>
                  <w:tcW w:w="1906" w:type="dxa"/>
                  <w:vAlign w:val="center"/>
                </w:tcPr>
                <w:p w:rsidR="007B236C" w:rsidRDefault="0042710E" w:rsidP="007B236C">
                  <w:pPr>
                    <w:adjustRightInd w:val="0"/>
                    <w:snapToGrid w:val="0"/>
                    <w:jc w:val="center"/>
                    <w:rPr>
                      <w:rFonts w:ascii="Times New Roman" w:hAnsi="Times New Roman"/>
                      <w:szCs w:val="21"/>
                    </w:rPr>
                  </w:pPr>
                  <w:r>
                    <w:rPr>
                      <w:rFonts w:ascii="Times New Roman" w:hAnsi="Times New Roman" w:hint="eastAsia"/>
                      <w:szCs w:val="21"/>
                    </w:rPr>
                    <w:t>仅污水处理站</w:t>
                  </w:r>
                  <w:r w:rsidR="00A873FD">
                    <w:rPr>
                      <w:rFonts w:ascii="Times New Roman" w:hAnsi="Times New Roman" w:hint="eastAsia"/>
                      <w:szCs w:val="21"/>
                    </w:rPr>
                    <w:t>投资</w:t>
                  </w:r>
                  <w:r>
                    <w:rPr>
                      <w:rFonts w:ascii="Times New Roman" w:hAnsi="Times New Roman" w:hint="eastAsia"/>
                      <w:szCs w:val="21"/>
                    </w:rPr>
                    <w:t>费用</w:t>
                  </w:r>
                </w:p>
              </w:tc>
            </w:tr>
            <w:tr w:rsidR="007B236C" w:rsidRPr="00DC6C3E" w:rsidTr="00E90FAF">
              <w:trPr>
                <w:cantSplit/>
                <w:trHeight w:val="552"/>
                <w:jc w:val="center"/>
              </w:trPr>
              <w:tc>
                <w:tcPr>
                  <w:tcW w:w="1092" w:type="dxa"/>
                  <w:vMerge/>
                  <w:vAlign w:val="center"/>
                </w:tcPr>
                <w:p w:rsidR="007B236C" w:rsidRPr="00DC6C3E" w:rsidRDefault="007B236C" w:rsidP="007B236C">
                  <w:pPr>
                    <w:adjustRightInd w:val="0"/>
                    <w:snapToGrid w:val="0"/>
                    <w:jc w:val="center"/>
                    <w:rPr>
                      <w:rFonts w:ascii="Times New Roman" w:hAnsi="Times New Roman"/>
                      <w:szCs w:val="21"/>
                    </w:rPr>
                  </w:pP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生活污水</w:t>
                  </w:r>
                </w:p>
              </w:tc>
              <w:tc>
                <w:tcPr>
                  <w:tcW w:w="3090" w:type="dxa"/>
                  <w:vAlign w:val="center"/>
                </w:tcPr>
                <w:p w:rsidR="007B236C" w:rsidRDefault="00A279B2" w:rsidP="007B236C">
                  <w:pPr>
                    <w:adjustRightInd w:val="0"/>
                    <w:snapToGrid w:val="0"/>
                    <w:jc w:val="center"/>
                    <w:rPr>
                      <w:rFonts w:ascii="Times New Roman" w:hAnsi="Times New Roman"/>
                      <w:szCs w:val="21"/>
                    </w:rPr>
                  </w:pPr>
                  <w:r>
                    <w:rPr>
                      <w:rFonts w:ascii="Times New Roman" w:hAnsi="Times New Roman" w:hint="eastAsia"/>
                      <w:szCs w:val="21"/>
                    </w:rPr>
                    <w:t>依托园区化粪池</w:t>
                  </w:r>
                </w:p>
              </w:tc>
              <w:tc>
                <w:tcPr>
                  <w:tcW w:w="1238" w:type="dxa"/>
                  <w:vAlign w:val="center"/>
                </w:tcPr>
                <w:p w:rsidR="007B236C" w:rsidRDefault="00A279B2" w:rsidP="007B236C">
                  <w:pPr>
                    <w:adjustRightInd w:val="0"/>
                    <w:snapToGrid w:val="0"/>
                    <w:jc w:val="center"/>
                    <w:rPr>
                      <w:rFonts w:ascii="Times New Roman" w:hAnsi="Times New Roman"/>
                      <w:szCs w:val="21"/>
                    </w:rPr>
                  </w:pPr>
                  <w:r>
                    <w:rPr>
                      <w:rFonts w:ascii="Times New Roman" w:hAnsi="Times New Roman" w:hint="eastAsia"/>
                      <w:szCs w:val="21"/>
                    </w:rPr>
                    <w:t>0</w:t>
                  </w:r>
                </w:p>
              </w:tc>
              <w:tc>
                <w:tcPr>
                  <w:tcW w:w="1906"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E90FAF">
              <w:trPr>
                <w:cantSplit/>
                <w:trHeight w:val="588"/>
                <w:jc w:val="center"/>
              </w:trPr>
              <w:tc>
                <w:tcPr>
                  <w:tcW w:w="1092"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废气</w:t>
                  </w:r>
                </w:p>
              </w:tc>
              <w:tc>
                <w:tcPr>
                  <w:tcW w:w="1749" w:type="dxa"/>
                  <w:vAlign w:val="center"/>
                </w:tcPr>
                <w:p w:rsidR="007B236C" w:rsidRPr="00DC6C3E" w:rsidRDefault="00E90FAF" w:rsidP="007B236C">
                  <w:pPr>
                    <w:jc w:val="center"/>
                    <w:textAlignment w:val="baseline"/>
                    <w:rPr>
                      <w:rFonts w:ascii="Times New Roman" w:hAnsi="Times New Roman"/>
                      <w:spacing w:val="6"/>
                      <w:szCs w:val="21"/>
                    </w:rPr>
                  </w:pPr>
                  <w:r>
                    <w:rPr>
                      <w:rFonts w:ascii="Times New Roman" w:hAnsi="Times New Roman" w:hint="eastAsia"/>
                      <w:spacing w:val="6"/>
                      <w:szCs w:val="21"/>
                    </w:rPr>
                    <w:t>称量配料间、粉碎磨粉间、混合间</w:t>
                  </w:r>
                </w:p>
              </w:tc>
              <w:tc>
                <w:tcPr>
                  <w:tcW w:w="3090" w:type="dxa"/>
                  <w:vAlign w:val="center"/>
                </w:tcPr>
                <w:p w:rsidR="007B236C" w:rsidRPr="00DC6C3E" w:rsidRDefault="00E90FAF" w:rsidP="007B236C">
                  <w:pPr>
                    <w:pStyle w:val="31"/>
                    <w:spacing w:line="240" w:lineRule="auto"/>
                  </w:pPr>
                  <w:r>
                    <w:rPr>
                      <w:rFonts w:hint="eastAsia"/>
                    </w:rPr>
                    <w:t>除尘排风系统</w:t>
                  </w:r>
                  <w:r w:rsidRPr="00DC6C3E">
                    <w:t>+</w:t>
                  </w:r>
                  <w:r>
                    <w:rPr>
                      <w:rFonts w:hint="eastAsia"/>
                    </w:rPr>
                    <w:t>除尘机组（滤筒除尘器）</w:t>
                  </w:r>
                  <w:r w:rsidRPr="00DC6C3E">
                    <w:t>+</w:t>
                  </w:r>
                  <w:r>
                    <w:rPr>
                      <w:rFonts w:hint="eastAsia"/>
                    </w:rPr>
                    <w:t>空气净化系统</w:t>
                  </w:r>
                </w:p>
              </w:tc>
              <w:tc>
                <w:tcPr>
                  <w:tcW w:w="1238" w:type="dxa"/>
                  <w:vAlign w:val="center"/>
                </w:tcPr>
                <w:p w:rsidR="007B236C" w:rsidRPr="00DC6C3E" w:rsidRDefault="00E90FAF" w:rsidP="0042710E">
                  <w:pPr>
                    <w:adjustRightInd w:val="0"/>
                    <w:snapToGrid w:val="0"/>
                    <w:jc w:val="center"/>
                    <w:rPr>
                      <w:rFonts w:ascii="Times New Roman" w:hAnsi="Times New Roman"/>
                      <w:szCs w:val="21"/>
                    </w:rPr>
                  </w:pPr>
                  <w:r>
                    <w:rPr>
                      <w:rFonts w:ascii="Times New Roman" w:hAnsi="Times New Roman" w:hint="eastAsia"/>
                      <w:szCs w:val="21"/>
                    </w:rPr>
                    <w:t>1</w:t>
                  </w:r>
                  <w:r w:rsidR="0042710E">
                    <w:rPr>
                      <w:rFonts w:ascii="Times New Roman" w:hAnsi="Times New Roman" w:hint="eastAsia"/>
                      <w:szCs w:val="21"/>
                    </w:rPr>
                    <w:t>2</w:t>
                  </w:r>
                </w:p>
              </w:tc>
              <w:tc>
                <w:tcPr>
                  <w:tcW w:w="1906" w:type="dxa"/>
                  <w:vAlign w:val="center"/>
                </w:tcPr>
                <w:p w:rsidR="007B236C" w:rsidRDefault="001F0BF4"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E90FAF">
              <w:trPr>
                <w:cantSplit/>
                <w:trHeight w:val="403"/>
                <w:jc w:val="center"/>
              </w:trPr>
              <w:tc>
                <w:tcPr>
                  <w:tcW w:w="1092"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噪声</w:t>
                  </w: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设备噪声</w:t>
                  </w:r>
                </w:p>
              </w:tc>
              <w:tc>
                <w:tcPr>
                  <w:tcW w:w="3090" w:type="dxa"/>
                  <w:vAlign w:val="center"/>
                </w:tcPr>
                <w:p w:rsidR="007B236C" w:rsidRPr="00DC6C3E" w:rsidRDefault="005558D6" w:rsidP="005558D6">
                  <w:pPr>
                    <w:adjustRightInd w:val="0"/>
                    <w:snapToGrid w:val="0"/>
                    <w:jc w:val="center"/>
                    <w:rPr>
                      <w:rFonts w:ascii="Times New Roman" w:hAnsi="Times New Roman"/>
                      <w:szCs w:val="21"/>
                    </w:rPr>
                  </w:pPr>
                  <w:r>
                    <w:rPr>
                      <w:rFonts w:ascii="Times New Roman" w:hAnsi="Times New Roman" w:hint="eastAsia"/>
                      <w:szCs w:val="21"/>
                    </w:rPr>
                    <w:t>设置减震垫，</w:t>
                  </w:r>
                  <w:r w:rsidR="007B236C" w:rsidRPr="00DC6C3E">
                    <w:rPr>
                      <w:rFonts w:ascii="Times New Roman" w:hAnsi="Times New Roman"/>
                      <w:szCs w:val="21"/>
                    </w:rPr>
                    <w:t>厂房隔声</w:t>
                  </w:r>
                  <w:r>
                    <w:rPr>
                      <w:rFonts w:ascii="Times New Roman" w:hAnsi="Times New Roman" w:hint="eastAsia"/>
                      <w:szCs w:val="21"/>
                    </w:rPr>
                    <w:t>，污水处理站水泵和风机设置</w:t>
                  </w:r>
                  <w:r w:rsidRPr="005558D6">
                    <w:rPr>
                      <w:rFonts w:ascii="Times New Roman" w:hAnsi="Times New Roman" w:hint="eastAsia"/>
                      <w:szCs w:val="21"/>
                    </w:rPr>
                    <w:t>避震喉</w:t>
                  </w:r>
                  <w:r>
                    <w:rPr>
                      <w:rFonts w:ascii="Times New Roman" w:hAnsi="Times New Roman" w:hint="eastAsia"/>
                      <w:szCs w:val="21"/>
                    </w:rPr>
                    <w:t>、柔性连接和隔音房</w:t>
                  </w:r>
                </w:p>
              </w:tc>
              <w:tc>
                <w:tcPr>
                  <w:tcW w:w="1238" w:type="dxa"/>
                  <w:vAlign w:val="center"/>
                </w:tcPr>
                <w:p w:rsidR="007B236C" w:rsidRPr="00DC6C3E" w:rsidRDefault="005558D6" w:rsidP="007B236C">
                  <w:pPr>
                    <w:adjustRightInd w:val="0"/>
                    <w:snapToGrid w:val="0"/>
                    <w:jc w:val="center"/>
                    <w:rPr>
                      <w:rFonts w:ascii="Times New Roman" w:hAnsi="Times New Roman"/>
                      <w:szCs w:val="21"/>
                    </w:rPr>
                  </w:pPr>
                  <w:r>
                    <w:rPr>
                      <w:rFonts w:ascii="Times New Roman" w:hAnsi="Times New Roman" w:hint="eastAsia"/>
                      <w:szCs w:val="21"/>
                    </w:rPr>
                    <w:t>1</w:t>
                  </w:r>
                </w:p>
              </w:tc>
              <w:tc>
                <w:tcPr>
                  <w:tcW w:w="1906" w:type="dxa"/>
                  <w:vAlign w:val="center"/>
                </w:tcPr>
                <w:p w:rsidR="007B236C" w:rsidRDefault="00A873FD" w:rsidP="00A873FD">
                  <w:pPr>
                    <w:adjustRightInd w:val="0"/>
                    <w:snapToGrid w:val="0"/>
                    <w:jc w:val="center"/>
                    <w:rPr>
                      <w:rFonts w:ascii="Times New Roman" w:hAnsi="Times New Roman"/>
                      <w:szCs w:val="21"/>
                    </w:rPr>
                  </w:pPr>
                  <w:r>
                    <w:rPr>
                      <w:rFonts w:ascii="Times New Roman" w:hAnsi="Times New Roman" w:hint="eastAsia"/>
                      <w:szCs w:val="21"/>
                    </w:rPr>
                    <w:t>污水处理站降噪投资</w:t>
                  </w:r>
                  <w:r w:rsidR="00E90FAF">
                    <w:rPr>
                      <w:rFonts w:ascii="Times New Roman" w:hAnsi="Times New Roman" w:hint="eastAsia"/>
                      <w:szCs w:val="21"/>
                    </w:rPr>
                    <w:t>纳入污水处理站</w:t>
                  </w:r>
                  <w:r>
                    <w:rPr>
                      <w:rFonts w:ascii="Times New Roman" w:hAnsi="Times New Roman" w:hint="eastAsia"/>
                      <w:szCs w:val="21"/>
                    </w:rPr>
                    <w:t>总投资</w:t>
                  </w:r>
                  <w:r w:rsidR="00E90FAF">
                    <w:rPr>
                      <w:rFonts w:ascii="Times New Roman" w:hAnsi="Times New Roman" w:hint="eastAsia"/>
                      <w:szCs w:val="21"/>
                    </w:rPr>
                    <w:t>中</w:t>
                  </w:r>
                </w:p>
              </w:tc>
            </w:tr>
            <w:tr w:rsidR="007B236C" w:rsidRPr="00DC6C3E" w:rsidTr="00E90FAF">
              <w:trPr>
                <w:cantSplit/>
                <w:trHeight w:val="390"/>
                <w:jc w:val="center"/>
              </w:trPr>
              <w:tc>
                <w:tcPr>
                  <w:tcW w:w="1092"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固废</w:t>
                  </w:r>
                </w:p>
              </w:tc>
              <w:tc>
                <w:tcPr>
                  <w:tcW w:w="1749" w:type="dxa"/>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szCs w:val="21"/>
                    </w:rPr>
                    <w:t>生活垃圾</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垃圾桶</w:t>
                  </w:r>
                </w:p>
              </w:tc>
              <w:tc>
                <w:tcPr>
                  <w:tcW w:w="1238" w:type="dxa"/>
                  <w:vAlign w:val="center"/>
                </w:tcPr>
                <w:p w:rsidR="007B236C" w:rsidRPr="00DC6C3E" w:rsidRDefault="007B236C" w:rsidP="00BC5F15">
                  <w:pPr>
                    <w:adjustRightInd w:val="0"/>
                    <w:snapToGrid w:val="0"/>
                    <w:jc w:val="center"/>
                    <w:rPr>
                      <w:rFonts w:ascii="Times New Roman" w:hAnsi="Times New Roman"/>
                      <w:szCs w:val="21"/>
                    </w:rPr>
                  </w:pPr>
                  <w:r>
                    <w:rPr>
                      <w:rFonts w:ascii="Times New Roman" w:hAnsi="Times New Roman" w:hint="eastAsia"/>
                      <w:szCs w:val="21"/>
                    </w:rPr>
                    <w:t>0.</w:t>
                  </w:r>
                  <w:r w:rsidR="00BC5F15">
                    <w:rPr>
                      <w:rFonts w:ascii="Times New Roman" w:hAnsi="Times New Roman" w:hint="eastAsia"/>
                      <w:szCs w:val="21"/>
                    </w:rPr>
                    <w:t>1</w:t>
                  </w:r>
                </w:p>
              </w:tc>
              <w:tc>
                <w:tcPr>
                  <w:tcW w:w="1906"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E90FAF">
              <w:trPr>
                <w:cantSplit/>
                <w:trHeight w:val="709"/>
                <w:jc w:val="center"/>
              </w:trPr>
              <w:tc>
                <w:tcPr>
                  <w:tcW w:w="2841" w:type="dxa"/>
                  <w:gridSpan w:val="2"/>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环境管理</w:t>
                  </w:r>
                </w:p>
              </w:tc>
              <w:tc>
                <w:tcPr>
                  <w:tcW w:w="3090"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危险废物</w:t>
                  </w:r>
                  <w:r w:rsidR="007D168C">
                    <w:rPr>
                      <w:rFonts w:ascii="Times New Roman" w:hAnsi="Times New Roman" w:hint="eastAsia"/>
                      <w:szCs w:val="21"/>
                    </w:rPr>
                    <w:t>（污泥）</w:t>
                  </w:r>
                  <w:r>
                    <w:rPr>
                      <w:rFonts w:ascii="Times New Roman" w:hAnsi="Times New Roman" w:hint="eastAsia"/>
                      <w:szCs w:val="21"/>
                    </w:rPr>
                    <w:t>、生活垃圾的处理</w:t>
                  </w:r>
                </w:p>
              </w:tc>
              <w:tc>
                <w:tcPr>
                  <w:tcW w:w="1238" w:type="dxa"/>
                  <w:vAlign w:val="center"/>
                </w:tcPr>
                <w:p w:rsidR="007B236C" w:rsidRPr="00CB2009" w:rsidRDefault="007B236C" w:rsidP="007B236C">
                  <w:pPr>
                    <w:adjustRightInd w:val="0"/>
                    <w:snapToGrid w:val="0"/>
                    <w:jc w:val="center"/>
                    <w:rPr>
                      <w:rFonts w:ascii="Times New Roman" w:hAnsi="Times New Roman"/>
                      <w:szCs w:val="21"/>
                    </w:rPr>
                  </w:pPr>
                  <w:r>
                    <w:rPr>
                      <w:rFonts w:ascii="Times New Roman" w:hAnsi="Times New Roman" w:hint="eastAsia"/>
                      <w:szCs w:val="21"/>
                    </w:rPr>
                    <w:t>1.5</w:t>
                  </w:r>
                </w:p>
              </w:tc>
              <w:tc>
                <w:tcPr>
                  <w:tcW w:w="1906"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r w:rsidR="007B236C" w:rsidRPr="00DC6C3E" w:rsidTr="00E90FAF">
              <w:trPr>
                <w:cantSplit/>
                <w:trHeight w:val="510"/>
                <w:jc w:val="center"/>
              </w:trPr>
              <w:tc>
                <w:tcPr>
                  <w:tcW w:w="1092" w:type="dxa"/>
                  <w:vAlign w:val="center"/>
                </w:tcPr>
                <w:p w:rsidR="007B236C" w:rsidRPr="00DC6C3E" w:rsidRDefault="007B236C" w:rsidP="007B236C">
                  <w:pPr>
                    <w:adjustRightInd w:val="0"/>
                    <w:snapToGrid w:val="0"/>
                    <w:jc w:val="center"/>
                    <w:rPr>
                      <w:rFonts w:ascii="Times New Roman" w:hAnsi="Times New Roman"/>
                      <w:szCs w:val="21"/>
                    </w:rPr>
                  </w:pPr>
                  <w:r>
                    <w:rPr>
                      <w:rFonts w:ascii="Times New Roman" w:hAnsi="Times New Roman" w:hint="eastAsia"/>
                      <w:szCs w:val="21"/>
                    </w:rPr>
                    <w:t>环境风险</w:t>
                  </w:r>
                </w:p>
              </w:tc>
              <w:tc>
                <w:tcPr>
                  <w:tcW w:w="1749" w:type="dxa"/>
                  <w:vAlign w:val="center"/>
                </w:tcPr>
                <w:p w:rsidR="007B236C" w:rsidRDefault="001F0BF4" w:rsidP="007B236C">
                  <w:pPr>
                    <w:adjustRightInd w:val="0"/>
                    <w:snapToGrid w:val="0"/>
                    <w:jc w:val="center"/>
                    <w:rPr>
                      <w:rFonts w:ascii="Times New Roman" w:hAnsi="Times New Roman"/>
                      <w:color w:val="000000"/>
                      <w:szCs w:val="21"/>
                    </w:rPr>
                  </w:pPr>
                  <w:r>
                    <w:rPr>
                      <w:rFonts w:ascii="Times New Roman" w:hAnsi="Times New Roman" w:hint="eastAsia"/>
                      <w:color w:val="000000"/>
                      <w:szCs w:val="21"/>
                    </w:rPr>
                    <w:t>废水</w:t>
                  </w:r>
                </w:p>
              </w:tc>
              <w:tc>
                <w:tcPr>
                  <w:tcW w:w="3090" w:type="dxa"/>
                  <w:vAlign w:val="center"/>
                </w:tcPr>
                <w:p w:rsidR="007B236C" w:rsidRDefault="001F0BF4" w:rsidP="007B236C">
                  <w:pPr>
                    <w:adjustRightInd w:val="0"/>
                    <w:snapToGrid w:val="0"/>
                    <w:jc w:val="center"/>
                    <w:rPr>
                      <w:rFonts w:ascii="Times New Roman" w:hAnsi="Times New Roman"/>
                      <w:color w:val="000000"/>
                      <w:szCs w:val="21"/>
                    </w:rPr>
                  </w:pPr>
                  <w:r>
                    <w:rPr>
                      <w:rFonts w:ascii="Times New Roman" w:hAnsi="Times New Roman" w:hint="eastAsia"/>
                      <w:kern w:val="0"/>
                      <w:szCs w:val="21"/>
                    </w:rPr>
                    <w:t>污水处理站地面做好防渗措施</w:t>
                  </w:r>
                </w:p>
              </w:tc>
              <w:tc>
                <w:tcPr>
                  <w:tcW w:w="1238" w:type="dxa"/>
                  <w:vAlign w:val="center"/>
                </w:tcPr>
                <w:p w:rsidR="007B236C" w:rsidRDefault="001F0BF4" w:rsidP="007B236C">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1906" w:type="dxa"/>
                  <w:vAlign w:val="center"/>
                </w:tcPr>
                <w:p w:rsidR="007B236C" w:rsidRDefault="001F0BF4" w:rsidP="001B6FE8">
                  <w:pPr>
                    <w:adjustRightInd w:val="0"/>
                    <w:snapToGrid w:val="0"/>
                    <w:jc w:val="center"/>
                    <w:rPr>
                      <w:rFonts w:ascii="Times New Roman" w:hAnsi="Times New Roman"/>
                      <w:color w:val="000000"/>
                      <w:szCs w:val="21"/>
                    </w:rPr>
                  </w:pPr>
                  <w:r>
                    <w:rPr>
                      <w:rFonts w:ascii="Times New Roman" w:hAnsi="Times New Roman" w:hint="eastAsia"/>
                      <w:color w:val="000000"/>
                      <w:szCs w:val="21"/>
                    </w:rPr>
                    <w:t>/</w:t>
                  </w:r>
                </w:p>
              </w:tc>
            </w:tr>
            <w:tr w:rsidR="007B236C" w:rsidRPr="00DC6C3E" w:rsidTr="00E90FAF">
              <w:trPr>
                <w:cantSplit/>
                <w:trHeight w:val="550"/>
                <w:jc w:val="center"/>
              </w:trPr>
              <w:tc>
                <w:tcPr>
                  <w:tcW w:w="5931" w:type="dxa"/>
                  <w:gridSpan w:val="3"/>
                  <w:vAlign w:val="center"/>
                </w:tcPr>
                <w:p w:rsidR="007B236C" w:rsidRPr="00DC6C3E" w:rsidRDefault="007B236C" w:rsidP="007B236C">
                  <w:pPr>
                    <w:adjustRightInd w:val="0"/>
                    <w:snapToGrid w:val="0"/>
                    <w:jc w:val="center"/>
                    <w:rPr>
                      <w:rFonts w:ascii="Times New Roman" w:hAnsi="Times New Roman"/>
                      <w:szCs w:val="21"/>
                    </w:rPr>
                  </w:pPr>
                  <w:r w:rsidRPr="00DC6C3E">
                    <w:rPr>
                      <w:rFonts w:ascii="Times New Roman" w:hAnsi="Times New Roman"/>
                      <w:b/>
                      <w:bCs/>
                      <w:szCs w:val="21"/>
                    </w:rPr>
                    <w:t>合</w:t>
                  </w:r>
                  <w:r w:rsidRPr="00DC6C3E">
                    <w:rPr>
                      <w:rFonts w:ascii="Times New Roman" w:hAnsi="Times New Roman"/>
                      <w:b/>
                      <w:bCs/>
                      <w:szCs w:val="21"/>
                    </w:rPr>
                    <w:t xml:space="preserve">  </w:t>
                  </w:r>
                  <w:r w:rsidRPr="00DC6C3E">
                    <w:rPr>
                      <w:rFonts w:ascii="Times New Roman" w:hAnsi="Times New Roman"/>
                      <w:b/>
                      <w:bCs/>
                      <w:szCs w:val="21"/>
                    </w:rPr>
                    <w:t>计</w:t>
                  </w:r>
                </w:p>
              </w:tc>
              <w:tc>
                <w:tcPr>
                  <w:tcW w:w="1238" w:type="dxa"/>
                  <w:vAlign w:val="center"/>
                </w:tcPr>
                <w:p w:rsidR="007B236C" w:rsidRPr="00DC6C3E" w:rsidRDefault="007D168C" w:rsidP="00BC5F15">
                  <w:pPr>
                    <w:adjustRightInd w:val="0"/>
                    <w:snapToGrid w:val="0"/>
                    <w:jc w:val="center"/>
                    <w:rPr>
                      <w:rFonts w:ascii="Times New Roman" w:hAnsi="Times New Roman"/>
                      <w:szCs w:val="21"/>
                    </w:rPr>
                  </w:pPr>
                  <w:r>
                    <w:rPr>
                      <w:rFonts w:ascii="Times New Roman" w:hAnsi="Times New Roman" w:hint="eastAsia"/>
                      <w:szCs w:val="21"/>
                    </w:rPr>
                    <w:t>28</w:t>
                  </w:r>
                  <w:r w:rsidR="001F0BF4">
                    <w:rPr>
                      <w:rFonts w:ascii="Times New Roman" w:hAnsi="Times New Roman" w:hint="eastAsia"/>
                      <w:szCs w:val="21"/>
                    </w:rPr>
                    <w:t>.</w:t>
                  </w:r>
                  <w:r w:rsidR="00BC5F15">
                    <w:rPr>
                      <w:rFonts w:ascii="Times New Roman" w:hAnsi="Times New Roman" w:hint="eastAsia"/>
                      <w:szCs w:val="21"/>
                    </w:rPr>
                    <w:t>6</w:t>
                  </w:r>
                </w:p>
              </w:tc>
              <w:tc>
                <w:tcPr>
                  <w:tcW w:w="1906" w:type="dxa"/>
                  <w:vAlign w:val="center"/>
                </w:tcPr>
                <w:p w:rsidR="007B236C" w:rsidRDefault="001B6FE8" w:rsidP="007B236C">
                  <w:pPr>
                    <w:adjustRightInd w:val="0"/>
                    <w:snapToGrid w:val="0"/>
                    <w:jc w:val="center"/>
                    <w:rPr>
                      <w:rFonts w:ascii="Times New Roman" w:hAnsi="Times New Roman"/>
                      <w:szCs w:val="21"/>
                    </w:rPr>
                  </w:pPr>
                  <w:r>
                    <w:rPr>
                      <w:rFonts w:ascii="Times New Roman" w:hAnsi="Times New Roman" w:hint="eastAsia"/>
                      <w:szCs w:val="21"/>
                    </w:rPr>
                    <w:t>/</w:t>
                  </w:r>
                </w:p>
              </w:tc>
            </w:tr>
          </w:tbl>
          <w:p w:rsidR="00620DE5" w:rsidRPr="00DC6C3E" w:rsidRDefault="00BF3E60" w:rsidP="00620DE5">
            <w:pPr>
              <w:pStyle w:val="af2"/>
              <w:spacing w:line="480" w:lineRule="exact"/>
              <w:ind w:firstLineChars="0" w:firstLine="0"/>
              <w:rPr>
                <w:rFonts w:ascii="Times New Roman" w:eastAsia="黑体" w:hAnsi="Times New Roman"/>
                <w:sz w:val="24"/>
                <w:szCs w:val="28"/>
              </w:rPr>
            </w:pPr>
            <w:r w:rsidRPr="00DC6C3E">
              <w:rPr>
                <w:rFonts w:ascii="Times New Roman" w:eastAsia="黑体" w:hAnsi="Times New Roman"/>
                <w:sz w:val="24"/>
                <w:szCs w:val="28"/>
              </w:rPr>
              <w:t>五</w:t>
            </w:r>
            <w:r w:rsidR="00620DE5" w:rsidRPr="00DC6C3E">
              <w:rPr>
                <w:rFonts w:ascii="Times New Roman" w:eastAsia="黑体" w:hAnsi="Times New Roman"/>
                <w:sz w:val="24"/>
                <w:szCs w:val="28"/>
              </w:rPr>
              <w:t>、</w:t>
            </w:r>
            <w:r w:rsidR="00B13684" w:rsidRPr="00DC6C3E">
              <w:rPr>
                <w:rFonts w:ascii="Times New Roman" w:eastAsia="黑体" w:hAnsi="Times New Roman" w:hint="eastAsia"/>
                <w:sz w:val="24"/>
                <w:szCs w:val="28"/>
              </w:rPr>
              <w:t>环境保护设施清单</w:t>
            </w:r>
          </w:p>
          <w:p w:rsidR="00550448" w:rsidRPr="00DC6C3E" w:rsidRDefault="00550448" w:rsidP="00550448">
            <w:pPr>
              <w:spacing w:line="360" w:lineRule="auto"/>
              <w:ind w:firstLineChars="200" w:firstLine="480"/>
              <w:rPr>
                <w:rFonts w:ascii="Times New Roman" w:hAnsi="Times New Roman"/>
                <w:b/>
                <w:sz w:val="24"/>
              </w:rPr>
            </w:pPr>
            <w:r w:rsidRPr="00DC6C3E">
              <w:rPr>
                <w:rFonts w:ascii="Times New Roman" w:hAnsi="Times New Roman"/>
                <w:sz w:val="24"/>
              </w:rPr>
              <w:t>本项目环保设施清单见表</w:t>
            </w:r>
            <w:r w:rsidR="00E13590">
              <w:rPr>
                <w:rFonts w:ascii="Times New Roman" w:hAnsi="Times New Roman" w:hint="eastAsia"/>
                <w:sz w:val="24"/>
              </w:rPr>
              <w:t>30</w:t>
            </w:r>
            <w:r w:rsidRPr="00DC6C3E">
              <w:rPr>
                <w:rFonts w:ascii="Times New Roman" w:hAnsi="Times New Roman"/>
                <w:sz w:val="24"/>
              </w:rPr>
              <w:t>。</w:t>
            </w:r>
          </w:p>
          <w:p w:rsidR="00550448" w:rsidRDefault="00550448" w:rsidP="00550448">
            <w:pPr>
              <w:jc w:val="center"/>
              <w:rPr>
                <w:rFonts w:ascii="Times New Roman" w:hAnsi="Times New Roman"/>
                <w:b/>
                <w:sz w:val="24"/>
              </w:rPr>
            </w:pPr>
            <w:r w:rsidRPr="00A07400">
              <w:rPr>
                <w:rFonts w:ascii="Times New Roman" w:hAnsi="Times New Roman"/>
                <w:b/>
                <w:sz w:val="24"/>
              </w:rPr>
              <w:t>表</w:t>
            </w:r>
            <w:r w:rsidR="00E13590">
              <w:rPr>
                <w:rFonts w:ascii="Times New Roman" w:hAnsi="Times New Roman" w:hint="eastAsia"/>
                <w:b/>
                <w:sz w:val="24"/>
              </w:rPr>
              <w:t>30</w:t>
            </w:r>
            <w:r w:rsidRPr="00A07400">
              <w:rPr>
                <w:rFonts w:ascii="Times New Roman" w:hAnsi="Times New Roman"/>
                <w:b/>
                <w:sz w:val="24"/>
              </w:rPr>
              <w:t xml:space="preserve">     </w:t>
            </w:r>
            <w:r w:rsidRPr="00A07400">
              <w:rPr>
                <w:rFonts w:ascii="Times New Roman" w:hAnsi="Times New Roman"/>
                <w:b/>
                <w:sz w:val="24"/>
              </w:rPr>
              <w:t>项目主要环保设施清单</w:t>
            </w:r>
          </w:p>
          <w:tbl>
            <w:tblPr>
              <w:tblW w:w="90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15"/>
              <w:gridCol w:w="2411"/>
              <w:gridCol w:w="1255"/>
              <w:gridCol w:w="1138"/>
              <w:gridCol w:w="2426"/>
            </w:tblGrid>
            <w:tr w:rsidR="000317FF" w:rsidTr="0005357B">
              <w:trPr>
                <w:trHeight w:val="460"/>
                <w:jc w:val="center"/>
              </w:trPr>
              <w:tc>
                <w:tcPr>
                  <w:tcW w:w="1003" w:type="pct"/>
                  <w:tcBorders>
                    <w:top w:val="single" w:sz="12" w:space="0" w:color="auto"/>
                    <w:left w:val="single" w:sz="12"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产生工序</w:t>
                  </w:r>
                </w:p>
              </w:tc>
              <w:tc>
                <w:tcPr>
                  <w:tcW w:w="1333" w:type="pct"/>
                  <w:tcBorders>
                    <w:top w:val="single" w:sz="12"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防治措施</w:t>
                  </w:r>
                </w:p>
              </w:tc>
              <w:tc>
                <w:tcPr>
                  <w:tcW w:w="694" w:type="pct"/>
                  <w:tcBorders>
                    <w:top w:val="single" w:sz="12"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项目</w:t>
                  </w:r>
                </w:p>
              </w:tc>
              <w:tc>
                <w:tcPr>
                  <w:tcW w:w="629" w:type="pct"/>
                  <w:tcBorders>
                    <w:top w:val="single" w:sz="12"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处理</w:t>
                  </w:r>
                </w:p>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规模</w:t>
                  </w:r>
                </w:p>
              </w:tc>
              <w:tc>
                <w:tcPr>
                  <w:tcW w:w="1341" w:type="pct"/>
                  <w:tcBorders>
                    <w:top w:val="single" w:sz="12" w:space="0" w:color="auto"/>
                    <w:left w:val="single" w:sz="4" w:space="0" w:color="auto"/>
                    <w:bottom w:val="single" w:sz="4" w:space="0" w:color="auto"/>
                    <w:right w:val="single" w:sz="12"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验收标准</w:t>
                  </w:r>
                </w:p>
              </w:tc>
            </w:tr>
            <w:tr w:rsidR="000317FF" w:rsidTr="0005357B">
              <w:trPr>
                <w:trHeight w:val="460"/>
                <w:jc w:val="center"/>
              </w:trPr>
              <w:tc>
                <w:tcPr>
                  <w:tcW w:w="1003" w:type="pct"/>
                  <w:tcBorders>
                    <w:top w:val="single" w:sz="4" w:space="0" w:color="auto"/>
                    <w:left w:val="single" w:sz="12" w:space="0" w:color="auto"/>
                    <w:bottom w:val="single" w:sz="4" w:space="0" w:color="auto"/>
                    <w:right w:val="single" w:sz="4" w:space="0" w:color="auto"/>
                  </w:tcBorders>
                  <w:vAlign w:val="center"/>
                  <w:hideMark/>
                </w:tcPr>
                <w:p w:rsidR="000317FF"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废水</w:t>
                  </w:r>
                </w:p>
              </w:tc>
              <w:tc>
                <w:tcPr>
                  <w:tcW w:w="1333" w:type="pct"/>
                  <w:tcBorders>
                    <w:top w:val="single" w:sz="4" w:space="0" w:color="auto"/>
                    <w:left w:val="single" w:sz="4" w:space="0" w:color="auto"/>
                    <w:bottom w:val="single" w:sz="4" w:space="0" w:color="auto"/>
                    <w:right w:val="single" w:sz="4" w:space="0" w:color="auto"/>
                  </w:tcBorders>
                  <w:vAlign w:val="center"/>
                  <w:hideMark/>
                </w:tcPr>
                <w:p w:rsidR="000317FF"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生产废水经自建污水处理站处理后与生活污水进入园区北侧化粪池处理后排入市政污水管网</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COD</w:t>
                  </w:r>
                  <w:r>
                    <w:rPr>
                      <w:rFonts w:ascii="Times New Roman" w:hAnsi="Times New Roman" w:hint="eastAsia"/>
                      <w:snapToGrid w:val="0"/>
                      <w:szCs w:val="21"/>
                    </w:rPr>
                    <w:t>、</w:t>
                  </w:r>
                  <w:r w:rsidR="001450CA">
                    <w:rPr>
                      <w:rFonts w:ascii="Times New Roman" w:hAnsi="Times New Roman" w:hint="eastAsia"/>
                      <w:snapToGrid w:val="0"/>
                      <w:szCs w:val="21"/>
                    </w:rPr>
                    <w:t>BOD</w:t>
                  </w:r>
                  <w:r w:rsidR="001450CA" w:rsidRPr="001450CA">
                    <w:rPr>
                      <w:rFonts w:ascii="Times New Roman" w:hAnsi="Times New Roman" w:hint="eastAsia"/>
                      <w:snapToGrid w:val="0"/>
                      <w:szCs w:val="21"/>
                      <w:vertAlign w:val="subscript"/>
                    </w:rPr>
                    <w:t>5</w:t>
                  </w:r>
                  <w:r w:rsidR="001450CA">
                    <w:rPr>
                      <w:rFonts w:ascii="Times New Roman" w:hAnsi="Times New Roman" w:hint="eastAsia"/>
                      <w:snapToGrid w:val="0"/>
                      <w:szCs w:val="21"/>
                    </w:rPr>
                    <w:t>、</w:t>
                  </w:r>
                  <w:r>
                    <w:rPr>
                      <w:rFonts w:ascii="Times New Roman" w:hAnsi="Times New Roman"/>
                      <w:snapToGrid w:val="0"/>
                      <w:szCs w:val="21"/>
                    </w:rPr>
                    <w:t>NH</w:t>
                  </w:r>
                  <w:r>
                    <w:rPr>
                      <w:rFonts w:ascii="Times New Roman" w:hAnsi="Times New Roman"/>
                      <w:snapToGrid w:val="0"/>
                      <w:szCs w:val="21"/>
                      <w:vertAlign w:val="subscript"/>
                    </w:rPr>
                    <w:t>3</w:t>
                  </w:r>
                  <w:r>
                    <w:rPr>
                      <w:rFonts w:ascii="Times New Roman" w:hAnsi="Times New Roman"/>
                      <w:snapToGrid w:val="0"/>
                      <w:szCs w:val="21"/>
                    </w:rPr>
                    <w:t>-N</w:t>
                  </w:r>
                  <w:r>
                    <w:rPr>
                      <w:rFonts w:ascii="Times New Roman" w:hAnsi="Times New Roman" w:hint="eastAsia"/>
                      <w:snapToGrid w:val="0"/>
                      <w:szCs w:val="21"/>
                    </w:rPr>
                    <w:t>、</w:t>
                  </w:r>
                  <w:r>
                    <w:rPr>
                      <w:rFonts w:ascii="Times New Roman" w:hAnsi="Times New Roman"/>
                      <w:snapToGrid w:val="0"/>
                      <w:szCs w:val="21"/>
                    </w:rPr>
                    <w:t>SS</w:t>
                  </w:r>
                  <w:r w:rsidR="001450CA">
                    <w:rPr>
                      <w:rFonts w:ascii="Times New Roman" w:hAnsi="Times New Roman" w:hint="eastAsia"/>
                      <w:snapToGrid w:val="0"/>
                      <w:szCs w:val="21"/>
                    </w:rPr>
                    <w:t>、动植物油、石油类</w:t>
                  </w:r>
                </w:p>
              </w:tc>
              <w:tc>
                <w:tcPr>
                  <w:tcW w:w="629" w:type="pct"/>
                  <w:tcBorders>
                    <w:top w:val="single" w:sz="4" w:space="0" w:color="auto"/>
                    <w:left w:val="single" w:sz="4" w:space="0" w:color="auto"/>
                    <w:bottom w:val="single" w:sz="4" w:space="0" w:color="auto"/>
                    <w:right w:val="single" w:sz="4" w:space="0" w:color="auto"/>
                  </w:tcBorders>
                  <w:vAlign w:val="center"/>
                  <w:hideMark/>
                </w:tcPr>
                <w:p w:rsidR="000317FF"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污水处理站：</w:t>
                  </w:r>
                  <w:r>
                    <w:rPr>
                      <w:rFonts w:ascii="Times New Roman" w:hAnsi="Times New Roman" w:hint="eastAsia"/>
                      <w:snapToGrid w:val="0"/>
                      <w:szCs w:val="21"/>
                    </w:rPr>
                    <w:t>7t/d</w:t>
                  </w:r>
                </w:p>
                <w:p w:rsidR="00C11728"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化粪池：</w:t>
                  </w:r>
                  <w:r>
                    <w:rPr>
                      <w:rFonts w:ascii="Times New Roman" w:hAnsi="Times New Roman" w:hint="eastAsia"/>
                      <w:snapToGrid w:val="0"/>
                      <w:szCs w:val="21"/>
                    </w:rPr>
                    <w:t>100m</w:t>
                  </w:r>
                  <w:r w:rsidRPr="00C11728">
                    <w:rPr>
                      <w:rFonts w:ascii="Times New Roman" w:hAnsi="Times New Roman" w:hint="eastAsia"/>
                      <w:snapToGrid w:val="0"/>
                      <w:szCs w:val="21"/>
                      <w:vertAlign w:val="superscript"/>
                    </w:rPr>
                    <w:t>3</w:t>
                  </w:r>
                </w:p>
              </w:tc>
              <w:tc>
                <w:tcPr>
                  <w:tcW w:w="1341" w:type="pct"/>
                  <w:tcBorders>
                    <w:top w:val="single" w:sz="4" w:space="0" w:color="auto"/>
                    <w:left w:val="single" w:sz="4" w:space="0" w:color="auto"/>
                    <w:bottom w:val="single" w:sz="4" w:space="0" w:color="auto"/>
                    <w:right w:val="single" w:sz="12" w:space="0" w:color="auto"/>
                  </w:tcBorders>
                  <w:vAlign w:val="center"/>
                  <w:hideMark/>
                </w:tcPr>
                <w:p w:rsidR="000317FF" w:rsidRDefault="00C11728" w:rsidP="002269E9">
                  <w:pPr>
                    <w:snapToGrid w:val="0"/>
                    <w:spacing w:line="300" w:lineRule="auto"/>
                    <w:jc w:val="center"/>
                    <w:rPr>
                      <w:rFonts w:ascii="Times New Roman" w:hAnsi="Times New Roman"/>
                      <w:szCs w:val="21"/>
                    </w:rPr>
                  </w:pPr>
                  <w:r w:rsidRPr="00B1599C">
                    <w:rPr>
                      <w:rFonts w:ascii="Times New Roman" w:hAnsi="Times New Roman" w:hint="eastAsia"/>
                      <w:kern w:val="0"/>
                      <w:szCs w:val="21"/>
                    </w:rPr>
                    <w:t>《污水综合排放标准》（</w:t>
                  </w:r>
                  <w:r w:rsidRPr="00B1599C">
                    <w:rPr>
                      <w:rFonts w:ascii="Times New Roman" w:hAnsi="Times New Roman" w:hint="eastAsia"/>
                      <w:kern w:val="0"/>
                      <w:szCs w:val="21"/>
                    </w:rPr>
                    <w:t>GB8978-1996</w:t>
                  </w:r>
                  <w:r w:rsidRPr="00B1599C">
                    <w:rPr>
                      <w:rFonts w:ascii="Times New Roman" w:hAnsi="Times New Roman" w:hint="eastAsia"/>
                      <w:kern w:val="0"/>
                      <w:szCs w:val="21"/>
                    </w:rPr>
                    <w:t>）三级标准和《污水排入城镇下水道水质标准》（</w:t>
                  </w:r>
                  <w:r w:rsidRPr="00B1599C">
                    <w:rPr>
                      <w:rFonts w:ascii="Times New Roman" w:hAnsi="Times New Roman" w:hint="eastAsia"/>
                      <w:kern w:val="0"/>
                      <w:szCs w:val="21"/>
                    </w:rPr>
                    <w:t>GB/T31962-2015</w:t>
                  </w:r>
                  <w:r w:rsidRPr="00B1599C">
                    <w:rPr>
                      <w:rFonts w:ascii="Times New Roman" w:hAnsi="Times New Roman" w:hint="eastAsia"/>
                      <w:kern w:val="0"/>
                      <w:szCs w:val="21"/>
                    </w:rPr>
                    <w:t>）</w:t>
                  </w:r>
                  <w:r w:rsidRPr="00B1599C">
                    <w:rPr>
                      <w:rFonts w:ascii="Times New Roman" w:hAnsi="Times New Roman" w:hint="eastAsia"/>
                      <w:kern w:val="0"/>
                      <w:szCs w:val="21"/>
                    </w:rPr>
                    <w:t>B</w:t>
                  </w:r>
                  <w:r w:rsidRPr="00B1599C">
                    <w:rPr>
                      <w:rFonts w:ascii="Times New Roman" w:hAnsi="Times New Roman" w:hint="eastAsia"/>
                      <w:kern w:val="0"/>
                      <w:szCs w:val="21"/>
                    </w:rPr>
                    <w:t>级标准限值要求</w:t>
                  </w:r>
                </w:p>
              </w:tc>
            </w:tr>
            <w:tr w:rsidR="00C11728" w:rsidTr="0005357B">
              <w:trPr>
                <w:trHeight w:val="241"/>
                <w:jc w:val="center"/>
              </w:trPr>
              <w:tc>
                <w:tcPr>
                  <w:tcW w:w="1003" w:type="pct"/>
                  <w:tcBorders>
                    <w:top w:val="single" w:sz="4" w:space="0" w:color="auto"/>
                    <w:left w:val="single" w:sz="12" w:space="0" w:color="auto"/>
                    <w:bottom w:val="single" w:sz="4" w:space="0" w:color="auto"/>
                    <w:right w:val="single" w:sz="4" w:space="0" w:color="auto"/>
                  </w:tcBorders>
                  <w:vAlign w:val="center"/>
                  <w:hideMark/>
                </w:tcPr>
                <w:p w:rsidR="00C11728" w:rsidRPr="00DC6C3E" w:rsidRDefault="00C11728" w:rsidP="002269E9">
                  <w:pPr>
                    <w:pStyle w:val="31"/>
                    <w:spacing w:line="300" w:lineRule="auto"/>
                  </w:pPr>
                  <w:r w:rsidRPr="00486553">
                    <w:rPr>
                      <w:rFonts w:hint="eastAsia"/>
                    </w:rPr>
                    <w:t>称量、混合前后投</w:t>
                  </w:r>
                  <w:r w:rsidRPr="00486553">
                    <w:rPr>
                      <w:rFonts w:hint="eastAsia"/>
                    </w:rPr>
                    <w:lastRenderedPageBreak/>
                    <w:t>料出料、粗糖研磨</w:t>
                  </w:r>
                  <w:r w:rsidR="0005357B">
                    <w:rPr>
                      <w:rFonts w:hint="eastAsia"/>
                    </w:rPr>
                    <w:t>、过滤进出料</w:t>
                  </w:r>
                </w:p>
              </w:tc>
              <w:tc>
                <w:tcPr>
                  <w:tcW w:w="1333" w:type="pct"/>
                  <w:tcBorders>
                    <w:top w:val="single" w:sz="4" w:space="0" w:color="auto"/>
                    <w:left w:val="single" w:sz="4" w:space="0" w:color="auto"/>
                    <w:bottom w:val="single" w:sz="4" w:space="0" w:color="auto"/>
                    <w:right w:val="single" w:sz="4" w:space="0" w:color="auto"/>
                  </w:tcBorders>
                  <w:vAlign w:val="center"/>
                  <w:hideMark/>
                </w:tcPr>
                <w:p w:rsidR="00C11728" w:rsidRPr="00DC6C3E" w:rsidRDefault="00C11728" w:rsidP="002269E9">
                  <w:pPr>
                    <w:pStyle w:val="31"/>
                    <w:spacing w:line="300" w:lineRule="auto"/>
                  </w:pPr>
                  <w:r>
                    <w:rPr>
                      <w:rFonts w:hint="eastAsia"/>
                    </w:rPr>
                    <w:lastRenderedPageBreak/>
                    <w:t>除尘排风系统</w:t>
                  </w:r>
                  <w:r w:rsidRPr="00DC6C3E">
                    <w:t>+</w:t>
                  </w:r>
                  <w:r>
                    <w:rPr>
                      <w:rFonts w:hint="eastAsia"/>
                    </w:rPr>
                    <w:t>除尘机</w:t>
                  </w:r>
                  <w:r>
                    <w:rPr>
                      <w:rFonts w:hint="eastAsia"/>
                    </w:rPr>
                    <w:lastRenderedPageBreak/>
                    <w:t>组（滤筒除尘器）</w:t>
                  </w:r>
                  <w:r w:rsidRPr="00DC6C3E">
                    <w:t>+</w:t>
                  </w:r>
                  <w:r>
                    <w:rPr>
                      <w:rFonts w:hint="eastAsia"/>
                    </w:rPr>
                    <w:t>空气净化系统</w:t>
                  </w:r>
                </w:p>
              </w:tc>
              <w:tc>
                <w:tcPr>
                  <w:tcW w:w="694" w:type="pct"/>
                  <w:tcBorders>
                    <w:top w:val="single" w:sz="4" w:space="0" w:color="auto"/>
                    <w:left w:val="single" w:sz="4" w:space="0" w:color="auto"/>
                    <w:bottom w:val="single" w:sz="4" w:space="0" w:color="auto"/>
                    <w:right w:val="single" w:sz="4" w:space="0" w:color="auto"/>
                  </w:tcBorders>
                  <w:vAlign w:val="center"/>
                  <w:hideMark/>
                </w:tcPr>
                <w:p w:rsidR="00C11728"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lastRenderedPageBreak/>
                    <w:t>颗粒物</w:t>
                  </w:r>
                </w:p>
              </w:tc>
              <w:tc>
                <w:tcPr>
                  <w:tcW w:w="629" w:type="pct"/>
                  <w:tcBorders>
                    <w:top w:val="single" w:sz="4" w:space="0" w:color="auto"/>
                    <w:left w:val="single" w:sz="4" w:space="0" w:color="auto"/>
                    <w:bottom w:val="single" w:sz="4" w:space="0" w:color="auto"/>
                    <w:right w:val="single" w:sz="4" w:space="0" w:color="auto"/>
                  </w:tcBorders>
                  <w:vAlign w:val="center"/>
                  <w:hideMark/>
                </w:tcPr>
                <w:p w:rsidR="00C11728" w:rsidRPr="001B6FE8" w:rsidRDefault="00C11728" w:rsidP="002269E9">
                  <w:pPr>
                    <w:snapToGrid w:val="0"/>
                    <w:spacing w:line="300" w:lineRule="auto"/>
                    <w:jc w:val="center"/>
                    <w:rPr>
                      <w:rFonts w:ascii="Times New Roman" w:hAnsi="Times New Roman"/>
                    </w:rPr>
                  </w:pPr>
                  <w:r>
                    <w:rPr>
                      <w:rFonts w:ascii="Times New Roman" w:hAnsi="Times New Roman" w:hint="eastAsia"/>
                      <w:szCs w:val="21"/>
                    </w:rPr>
                    <w:t>10</w:t>
                  </w:r>
                  <w:r>
                    <w:rPr>
                      <w:rFonts w:ascii="Times New Roman" w:hAnsi="Times New Roman"/>
                      <w:szCs w:val="21"/>
                    </w:rPr>
                    <w:t>000</w:t>
                  </w:r>
                  <w:r>
                    <w:rPr>
                      <w:rFonts w:ascii="Times New Roman" w:hAnsi="Times New Roman"/>
                    </w:rPr>
                    <w:t>m</w:t>
                  </w:r>
                  <w:r>
                    <w:rPr>
                      <w:rFonts w:ascii="Times New Roman" w:hAnsi="Times New Roman"/>
                      <w:vertAlign w:val="superscript"/>
                    </w:rPr>
                    <w:t>3</w:t>
                  </w:r>
                  <w:r>
                    <w:rPr>
                      <w:rFonts w:ascii="Times New Roman" w:hAnsi="Times New Roman"/>
                    </w:rPr>
                    <w:t>/h</w:t>
                  </w:r>
                </w:p>
              </w:tc>
              <w:tc>
                <w:tcPr>
                  <w:tcW w:w="1341" w:type="pct"/>
                  <w:tcBorders>
                    <w:top w:val="single" w:sz="4" w:space="0" w:color="auto"/>
                    <w:left w:val="single" w:sz="4" w:space="0" w:color="auto"/>
                    <w:right w:val="single" w:sz="12" w:space="0" w:color="auto"/>
                  </w:tcBorders>
                  <w:vAlign w:val="center"/>
                  <w:hideMark/>
                </w:tcPr>
                <w:p w:rsidR="00C11728" w:rsidRPr="00C11728" w:rsidRDefault="00C11728" w:rsidP="002269E9">
                  <w:pPr>
                    <w:pStyle w:val="31"/>
                    <w:spacing w:line="300" w:lineRule="auto"/>
                  </w:pPr>
                  <w:r w:rsidRPr="00CA2144">
                    <w:rPr>
                      <w:rFonts w:hint="eastAsia"/>
                    </w:rPr>
                    <w:t>《</w:t>
                  </w:r>
                  <w:r>
                    <w:rPr>
                      <w:rFonts w:hint="eastAsia"/>
                    </w:rPr>
                    <w:t>大气污染物综合排放</w:t>
                  </w:r>
                  <w:r>
                    <w:rPr>
                      <w:rFonts w:hint="eastAsia"/>
                    </w:rPr>
                    <w:lastRenderedPageBreak/>
                    <w:t>标准</w:t>
                  </w:r>
                  <w:r w:rsidRPr="00CA2144">
                    <w:rPr>
                      <w:rFonts w:hint="eastAsia"/>
                    </w:rPr>
                    <w:t>》</w:t>
                  </w:r>
                  <w:r w:rsidRPr="00CA2144">
                    <w:rPr>
                      <w:rFonts w:hint="eastAsia"/>
                    </w:rPr>
                    <w:t>(</w:t>
                  </w:r>
                  <w:r>
                    <w:rPr>
                      <w:rFonts w:hint="eastAsia"/>
                    </w:rPr>
                    <w:t>GB16297-1996</w:t>
                  </w:r>
                  <w:r w:rsidRPr="00CA2144">
                    <w:rPr>
                      <w:rFonts w:hint="eastAsia"/>
                    </w:rPr>
                    <w:t>)</w:t>
                  </w:r>
                </w:p>
              </w:tc>
            </w:tr>
            <w:tr w:rsidR="000317FF" w:rsidTr="0005357B">
              <w:trPr>
                <w:trHeight w:val="460"/>
                <w:jc w:val="center"/>
              </w:trPr>
              <w:tc>
                <w:tcPr>
                  <w:tcW w:w="1003" w:type="pct"/>
                  <w:tcBorders>
                    <w:top w:val="single" w:sz="4" w:space="0" w:color="auto"/>
                    <w:left w:val="single" w:sz="12"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lastRenderedPageBreak/>
                    <w:t>噪声</w:t>
                  </w:r>
                </w:p>
              </w:tc>
              <w:tc>
                <w:tcPr>
                  <w:tcW w:w="1333" w:type="pct"/>
                  <w:tcBorders>
                    <w:top w:val="single" w:sz="4" w:space="0" w:color="auto"/>
                    <w:left w:val="single" w:sz="4" w:space="0" w:color="auto"/>
                    <w:bottom w:val="single" w:sz="4" w:space="0" w:color="auto"/>
                    <w:right w:val="single" w:sz="4" w:space="0" w:color="auto"/>
                  </w:tcBorders>
                  <w:vAlign w:val="center"/>
                  <w:hideMark/>
                </w:tcPr>
                <w:p w:rsidR="000317FF"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zCs w:val="21"/>
                    </w:rPr>
                    <w:t>设置减震垫，</w:t>
                  </w:r>
                  <w:r w:rsidRPr="00DC6C3E">
                    <w:rPr>
                      <w:rFonts w:ascii="Times New Roman" w:hAnsi="Times New Roman"/>
                      <w:szCs w:val="21"/>
                    </w:rPr>
                    <w:t>厂房隔声</w:t>
                  </w:r>
                  <w:r>
                    <w:rPr>
                      <w:rFonts w:ascii="Times New Roman" w:hAnsi="Times New Roman" w:hint="eastAsia"/>
                      <w:szCs w:val="21"/>
                    </w:rPr>
                    <w:t>，污水处理站风机设置柔性连接和</w:t>
                  </w:r>
                  <w:r w:rsidR="007D168C">
                    <w:rPr>
                      <w:rFonts w:ascii="Times New Roman" w:hAnsi="Times New Roman" w:hint="eastAsia"/>
                      <w:szCs w:val="21"/>
                    </w:rPr>
                    <w:t>消声器</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设备噪声</w:t>
                  </w:r>
                </w:p>
              </w:tc>
              <w:tc>
                <w:tcPr>
                  <w:tcW w:w="629"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w:t>
                  </w:r>
                </w:p>
              </w:tc>
              <w:tc>
                <w:tcPr>
                  <w:tcW w:w="1341" w:type="pct"/>
                  <w:tcBorders>
                    <w:top w:val="single" w:sz="4" w:space="0" w:color="auto"/>
                    <w:left w:val="single" w:sz="4" w:space="0" w:color="auto"/>
                    <w:bottom w:val="single" w:sz="4" w:space="0" w:color="auto"/>
                    <w:right w:val="single" w:sz="12"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szCs w:val="21"/>
                    </w:rPr>
                    <w:t>GB12348-2008</w:t>
                  </w:r>
                  <w:r>
                    <w:rPr>
                      <w:rFonts w:ascii="Times New Roman" w:hAnsi="Times New Roman" w:hint="eastAsia"/>
                      <w:szCs w:val="21"/>
                    </w:rPr>
                    <w:t>中的</w:t>
                  </w:r>
                  <w:r w:rsidR="00C11728">
                    <w:rPr>
                      <w:rFonts w:ascii="Times New Roman" w:hAnsi="Times New Roman" w:hint="eastAsia"/>
                      <w:snapToGrid w:val="0"/>
                      <w:szCs w:val="21"/>
                    </w:rPr>
                    <w:t>3</w:t>
                  </w:r>
                  <w:r>
                    <w:rPr>
                      <w:rFonts w:ascii="Times New Roman" w:hAnsi="Times New Roman" w:hint="eastAsia"/>
                      <w:snapToGrid w:val="0"/>
                      <w:szCs w:val="21"/>
                    </w:rPr>
                    <w:t>类标准</w:t>
                  </w:r>
                </w:p>
              </w:tc>
            </w:tr>
            <w:tr w:rsidR="000317FF" w:rsidTr="0005357B">
              <w:trPr>
                <w:trHeight w:val="745"/>
                <w:jc w:val="center"/>
              </w:trPr>
              <w:tc>
                <w:tcPr>
                  <w:tcW w:w="1003" w:type="pct"/>
                  <w:vMerge w:val="restart"/>
                  <w:tcBorders>
                    <w:top w:val="single" w:sz="4" w:space="0" w:color="auto"/>
                    <w:left w:val="single" w:sz="12" w:space="0" w:color="auto"/>
                    <w:bottom w:val="single" w:sz="12"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固废</w:t>
                  </w:r>
                </w:p>
              </w:tc>
              <w:tc>
                <w:tcPr>
                  <w:tcW w:w="1333" w:type="pct"/>
                  <w:tcBorders>
                    <w:top w:val="single" w:sz="4" w:space="0" w:color="auto"/>
                    <w:left w:val="single" w:sz="4" w:space="0" w:color="auto"/>
                    <w:bottom w:val="single" w:sz="4" w:space="0" w:color="auto"/>
                    <w:right w:val="single" w:sz="4" w:space="0" w:color="auto"/>
                  </w:tcBorders>
                  <w:vAlign w:val="center"/>
                  <w:hideMark/>
                </w:tcPr>
                <w:p w:rsidR="001B6FE8" w:rsidRDefault="007D168C" w:rsidP="002269E9">
                  <w:pPr>
                    <w:snapToGrid w:val="0"/>
                    <w:spacing w:line="300" w:lineRule="auto"/>
                    <w:jc w:val="left"/>
                    <w:rPr>
                      <w:rFonts w:ascii="Times New Roman" w:hAnsi="Times New Roman"/>
                      <w:snapToGrid w:val="0"/>
                      <w:szCs w:val="21"/>
                    </w:rPr>
                  </w:pPr>
                  <w:r>
                    <w:rPr>
                      <w:rFonts w:ascii="Times New Roman" w:hAnsi="Times New Roman" w:hint="eastAsia"/>
                      <w:szCs w:val="21"/>
                      <w:lang w:val="en-GB"/>
                    </w:rPr>
                    <w:t>污水处理站气浮污泥池内污泥定期由有危废资质单位抽吸并外运处置</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污泥</w:t>
                  </w:r>
                </w:p>
              </w:tc>
              <w:tc>
                <w:tcPr>
                  <w:tcW w:w="629"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w:t>
                  </w:r>
                </w:p>
              </w:tc>
              <w:tc>
                <w:tcPr>
                  <w:tcW w:w="1341" w:type="pct"/>
                  <w:tcBorders>
                    <w:top w:val="single" w:sz="4" w:space="0" w:color="auto"/>
                    <w:left w:val="single" w:sz="4" w:space="0" w:color="auto"/>
                    <w:bottom w:val="single" w:sz="4" w:space="0" w:color="auto"/>
                    <w:right w:val="single" w:sz="12"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《危险废物贮存污染控制标准》（</w:t>
                  </w:r>
                  <w:r>
                    <w:rPr>
                      <w:rFonts w:ascii="Times New Roman" w:hAnsi="Times New Roman"/>
                      <w:snapToGrid w:val="0"/>
                      <w:szCs w:val="21"/>
                    </w:rPr>
                    <w:t>GB18597-2001</w:t>
                  </w:r>
                  <w:r>
                    <w:rPr>
                      <w:rFonts w:ascii="Times New Roman" w:hAnsi="Times New Roman" w:hint="eastAsia"/>
                      <w:snapToGrid w:val="0"/>
                      <w:szCs w:val="21"/>
                    </w:rPr>
                    <w:t>）</w:t>
                  </w:r>
                  <w:r w:rsidR="00C6032F">
                    <w:rPr>
                      <w:rFonts w:ascii="Times New Roman" w:hAnsi="Times New Roman" w:hint="eastAsia"/>
                      <w:snapToGrid w:val="0"/>
                      <w:szCs w:val="21"/>
                    </w:rPr>
                    <w:t>及修改单</w:t>
                  </w:r>
                </w:p>
              </w:tc>
            </w:tr>
            <w:tr w:rsidR="000317FF" w:rsidTr="0005357B">
              <w:trPr>
                <w:trHeight w:val="745"/>
                <w:jc w:val="center"/>
              </w:trPr>
              <w:tc>
                <w:tcPr>
                  <w:tcW w:w="1003" w:type="pct"/>
                  <w:vMerge/>
                  <w:tcBorders>
                    <w:top w:val="single" w:sz="4" w:space="0" w:color="auto"/>
                    <w:left w:val="single" w:sz="12" w:space="0" w:color="auto"/>
                    <w:bottom w:val="single" w:sz="12" w:space="0" w:color="auto"/>
                    <w:right w:val="single" w:sz="4" w:space="0" w:color="auto"/>
                  </w:tcBorders>
                  <w:vAlign w:val="center"/>
                  <w:hideMark/>
                </w:tcPr>
                <w:p w:rsidR="000317FF" w:rsidRDefault="000317FF" w:rsidP="002269E9">
                  <w:pPr>
                    <w:widowControl/>
                    <w:spacing w:line="300" w:lineRule="auto"/>
                    <w:jc w:val="left"/>
                    <w:rPr>
                      <w:rFonts w:ascii="Times New Roman" w:hAnsi="Times New Roman"/>
                      <w:snapToGrid w:val="0"/>
                      <w:szCs w:val="21"/>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zCs w:val="21"/>
                    </w:rPr>
                    <w:t>分类收集，由环卫部门定期运往指定垃圾填埋场处置</w:t>
                  </w:r>
                </w:p>
              </w:tc>
              <w:tc>
                <w:tcPr>
                  <w:tcW w:w="694"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生活垃圾</w:t>
                  </w:r>
                  <w:r w:rsidR="00C11728">
                    <w:rPr>
                      <w:rFonts w:ascii="Times New Roman" w:hAnsi="Times New Roman" w:hint="eastAsia"/>
                      <w:snapToGrid w:val="0"/>
                      <w:szCs w:val="21"/>
                    </w:rPr>
                    <w:t>、废琼脂和营养液、收集粉尘</w:t>
                  </w:r>
                </w:p>
              </w:tc>
              <w:tc>
                <w:tcPr>
                  <w:tcW w:w="629" w:type="pct"/>
                  <w:tcBorders>
                    <w:top w:val="single" w:sz="4" w:space="0" w:color="auto"/>
                    <w:left w:val="single" w:sz="4" w:space="0" w:color="auto"/>
                    <w:bottom w:val="single" w:sz="4" w:space="0" w:color="auto"/>
                    <w:right w:val="single" w:sz="4"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w:t>
                  </w:r>
                </w:p>
              </w:tc>
              <w:tc>
                <w:tcPr>
                  <w:tcW w:w="1341" w:type="pct"/>
                  <w:tcBorders>
                    <w:top w:val="single" w:sz="4" w:space="0" w:color="auto"/>
                    <w:left w:val="single" w:sz="4" w:space="0" w:color="auto"/>
                    <w:bottom w:val="single" w:sz="4" w:space="0" w:color="auto"/>
                    <w:right w:val="single" w:sz="12" w:space="0" w:color="auto"/>
                  </w:tcBorders>
                  <w:vAlign w:val="center"/>
                  <w:hideMark/>
                </w:tcPr>
                <w:p w:rsidR="000317FF" w:rsidRDefault="000317FF"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w:t>
                  </w:r>
                </w:p>
              </w:tc>
            </w:tr>
            <w:tr w:rsidR="001B6FE8" w:rsidTr="0005357B">
              <w:trPr>
                <w:trHeight w:val="745"/>
                <w:jc w:val="center"/>
              </w:trPr>
              <w:tc>
                <w:tcPr>
                  <w:tcW w:w="1003" w:type="pct"/>
                  <w:vMerge/>
                  <w:tcBorders>
                    <w:top w:val="single" w:sz="4" w:space="0" w:color="auto"/>
                    <w:left w:val="single" w:sz="12" w:space="0" w:color="auto"/>
                    <w:bottom w:val="single" w:sz="12" w:space="0" w:color="auto"/>
                    <w:right w:val="single" w:sz="4" w:space="0" w:color="auto"/>
                  </w:tcBorders>
                  <w:vAlign w:val="center"/>
                  <w:hideMark/>
                </w:tcPr>
                <w:p w:rsidR="001B6FE8" w:rsidRDefault="001B6FE8" w:rsidP="002269E9">
                  <w:pPr>
                    <w:widowControl/>
                    <w:spacing w:line="300" w:lineRule="auto"/>
                    <w:jc w:val="left"/>
                    <w:rPr>
                      <w:rFonts w:ascii="Times New Roman" w:hAnsi="Times New Roman"/>
                      <w:snapToGrid w:val="0"/>
                      <w:szCs w:val="21"/>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1B6FE8" w:rsidRDefault="00C11728" w:rsidP="002269E9">
                  <w:pPr>
                    <w:snapToGrid w:val="0"/>
                    <w:spacing w:line="300" w:lineRule="auto"/>
                    <w:jc w:val="center"/>
                    <w:rPr>
                      <w:rFonts w:ascii="Times New Roman" w:hAnsi="Times New Roman"/>
                      <w:szCs w:val="21"/>
                    </w:rPr>
                  </w:pPr>
                  <w:r w:rsidRPr="00C11728">
                    <w:rPr>
                      <w:rFonts w:ascii="Times New Roman" w:hAnsi="Times New Roman" w:hint="eastAsia"/>
                      <w:szCs w:val="21"/>
                    </w:rPr>
                    <w:t>集团公司员工内部消耗</w:t>
                  </w:r>
                </w:p>
              </w:tc>
              <w:tc>
                <w:tcPr>
                  <w:tcW w:w="694" w:type="pct"/>
                  <w:tcBorders>
                    <w:top w:val="single" w:sz="4" w:space="0" w:color="auto"/>
                    <w:left w:val="single" w:sz="4" w:space="0" w:color="auto"/>
                    <w:bottom w:val="single" w:sz="4" w:space="0" w:color="auto"/>
                    <w:right w:val="single" w:sz="4" w:space="0" w:color="auto"/>
                  </w:tcBorders>
                  <w:vAlign w:val="center"/>
                  <w:hideMark/>
                </w:tcPr>
                <w:p w:rsidR="001B6FE8" w:rsidRPr="001B6FE8" w:rsidRDefault="00C11728" w:rsidP="002269E9">
                  <w:pPr>
                    <w:adjustRightInd w:val="0"/>
                    <w:snapToGrid w:val="0"/>
                    <w:spacing w:line="300" w:lineRule="auto"/>
                    <w:jc w:val="center"/>
                    <w:rPr>
                      <w:rFonts w:ascii="Times New Roman" w:hAnsi="Times New Roman"/>
                      <w:snapToGrid w:val="0"/>
                      <w:szCs w:val="21"/>
                    </w:rPr>
                  </w:pPr>
                  <w:r>
                    <w:rPr>
                      <w:rFonts w:ascii="Times New Roman" w:hAnsi="Times New Roman" w:hint="eastAsia"/>
                      <w:snapToGrid w:val="0"/>
                      <w:szCs w:val="21"/>
                    </w:rPr>
                    <w:t>不合格产品</w:t>
                  </w:r>
                </w:p>
              </w:tc>
              <w:tc>
                <w:tcPr>
                  <w:tcW w:w="629" w:type="pct"/>
                  <w:tcBorders>
                    <w:top w:val="single" w:sz="4" w:space="0" w:color="auto"/>
                    <w:left w:val="single" w:sz="4" w:space="0" w:color="auto"/>
                    <w:bottom w:val="single" w:sz="4" w:space="0" w:color="auto"/>
                    <w:right w:val="single" w:sz="4" w:space="0" w:color="auto"/>
                  </w:tcBorders>
                  <w:vAlign w:val="center"/>
                  <w:hideMark/>
                </w:tcPr>
                <w:p w:rsidR="001B6FE8" w:rsidRDefault="001B6FE8"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w:t>
                  </w:r>
                </w:p>
              </w:tc>
              <w:tc>
                <w:tcPr>
                  <w:tcW w:w="1341" w:type="pct"/>
                  <w:tcBorders>
                    <w:top w:val="single" w:sz="4" w:space="0" w:color="auto"/>
                    <w:left w:val="single" w:sz="4" w:space="0" w:color="auto"/>
                    <w:right w:val="single" w:sz="12" w:space="0" w:color="auto"/>
                  </w:tcBorders>
                  <w:vAlign w:val="center"/>
                  <w:hideMark/>
                </w:tcPr>
                <w:p w:rsidR="001B6FE8"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w:t>
                  </w:r>
                </w:p>
              </w:tc>
            </w:tr>
            <w:tr w:rsidR="001B6FE8" w:rsidTr="0005357B">
              <w:trPr>
                <w:trHeight w:val="745"/>
                <w:jc w:val="center"/>
              </w:trPr>
              <w:tc>
                <w:tcPr>
                  <w:tcW w:w="1003" w:type="pct"/>
                  <w:vMerge/>
                  <w:tcBorders>
                    <w:top w:val="single" w:sz="4" w:space="0" w:color="auto"/>
                    <w:left w:val="single" w:sz="12" w:space="0" w:color="auto"/>
                    <w:bottom w:val="single" w:sz="4" w:space="0" w:color="auto"/>
                    <w:right w:val="single" w:sz="4" w:space="0" w:color="auto"/>
                  </w:tcBorders>
                  <w:vAlign w:val="center"/>
                  <w:hideMark/>
                </w:tcPr>
                <w:p w:rsidR="001B6FE8" w:rsidRDefault="001B6FE8" w:rsidP="002269E9">
                  <w:pPr>
                    <w:widowControl/>
                    <w:spacing w:line="300" w:lineRule="auto"/>
                    <w:jc w:val="left"/>
                    <w:rPr>
                      <w:rFonts w:ascii="Times New Roman" w:hAnsi="Times New Roman"/>
                      <w:snapToGrid w:val="0"/>
                      <w:szCs w:val="21"/>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1B6FE8" w:rsidRDefault="001B6FE8" w:rsidP="002269E9">
                  <w:pPr>
                    <w:snapToGrid w:val="0"/>
                    <w:spacing w:line="300" w:lineRule="auto"/>
                    <w:jc w:val="center"/>
                    <w:rPr>
                      <w:rFonts w:ascii="Times New Roman" w:hAnsi="Times New Roman"/>
                      <w:szCs w:val="21"/>
                    </w:rPr>
                  </w:pPr>
                  <w:r>
                    <w:rPr>
                      <w:rFonts w:ascii="Times New Roman" w:hAnsi="Times New Roman" w:hint="eastAsia"/>
                      <w:szCs w:val="21"/>
                    </w:rPr>
                    <w:t>收集后外售</w:t>
                  </w:r>
                </w:p>
              </w:tc>
              <w:tc>
                <w:tcPr>
                  <w:tcW w:w="694" w:type="pct"/>
                  <w:tcBorders>
                    <w:top w:val="single" w:sz="4" w:space="0" w:color="auto"/>
                    <w:left w:val="single" w:sz="4" w:space="0" w:color="auto"/>
                    <w:bottom w:val="single" w:sz="4" w:space="0" w:color="auto"/>
                    <w:right w:val="single" w:sz="4" w:space="0" w:color="auto"/>
                  </w:tcBorders>
                  <w:vAlign w:val="center"/>
                  <w:hideMark/>
                </w:tcPr>
                <w:p w:rsidR="001B6FE8" w:rsidRPr="001B6FE8" w:rsidRDefault="00C11728" w:rsidP="002269E9">
                  <w:pPr>
                    <w:adjustRightInd w:val="0"/>
                    <w:snapToGrid w:val="0"/>
                    <w:spacing w:line="300" w:lineRule="auto"/>
                    <w:jc w:val="center"/>
                    <w:rPr>
                      <w:rFonts w:ascii="Times New Roman" w:hAnsi="Times New Roman"/>
                      <w:snapToGrid w:val="0"/>
                      <w:szCs w:val="21"/>
                    </w:rPr>
                  </w:pPr>
                  <w:r>
                    <w:rPr>
                      <w:rFonts w:ascii="Times New Roman" w:hAnsi="Times New Roman" w:hint="eastAsia"/>
                      <w:snapToGrid w:val="0"/>
                      <w:szCs w:val="21"/>
                    </w:rPr>
                    <w:t>废包装品</w:t>
                  </w:r>
                </w:p>
              </w:tc>
              <w:tc>
                <w:tcPr>
                  <w:tcW w:w="629" w:type="pct"/>
                  <w:tcBorders>
                    <w:top w:val="single" w:sz="4" w:space="0" w:color="auto"/>
                    <w:left w:val="single" w:sz="4" w:space="0" w:color="auto"/>
                    <w:bottom w:val="single" w:sz="4" w:space="0" w:color="auto"/>
                    <w:right w:val="single" w:sz="4" w:space="0" w:color="auto"/>
                  </w:tcBorders>
                  <w:vAlign w:val="center"/>
                  <w:hideMark/>
                </w:tcPr>
                <w:p w:rsidR="001B6FE8" w:rsidRDefault="001B6FE8" w:rsidP="002269E9">
                  <w:pPr>
                    <w:snapToGrid w:val="0"/>
                    <w:spacing w:line="300" w:lineRule="auto"/>
                    <w:jc w:val="center"/>
                    <w:rPr>
                      <w:rFonts w:ascii="Times New Roman" w:hAnsi="Times New Roman"/>
                      <w:snapToGrid w:val="0"/>
                      <w:szCs w:val="21"/>
                    </w:rPr>
                  </w:pPr>
                  <w:r>
                    <w:rPr>
                      <w:rFonts w:ascii="Times New Roman" w:hAnsi="Times New Roman"/>
                      <w:snapToGrid w:val="0"/>
                      <w:szCs w:val="21"/>
                    </w:rPr>
                    <w:t>/</w:t>
                  </w:r>
                </w:p>
              </w:tc>
              <w:tc>
                <w:tcPr>
                  <w:tcW w:w="1341" w:type="pct"/>
                  <w:tcBorders>
                    <w:left w:val="single" w:sz="4" w:space="0" w:color="auto"/>
                    <w:right w:val="single" w:sz="12" w:space="0" w:color="auto"/>
                  </w:tcBorders>
                  <w:vAlign w:val="center"/>
                  <w:hideMark/>
                </w:tcPr>
                <w:p w:rsidR="001B6FE8" w:rsidRDefault="00C1172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w:t>
                  </w:r>
                </w:p>
              </w:tc>
            </w:tr>
            <w:tr w:rsidR="001B6FE8" w:rsidTr="0005357B">
              <w:trPr>
                <w:trHeight w:val="745"/>
                <w:jc w:val="center"/>
              </w:trPr>
              <w:tc>
                <w:tcPr>
                  <w:tcW w:w="1003" w:type="pct"/>
                  <w:tcBorders>
                    <w:top w:val="single" w:sz="4" w:space="0" w:color="auto"/>
                    <w:left w:val="single" w:sz="12" w:space="0" w:color="auto"/>
                    <w:bottom w:val="single" w:sz="12" w:space="0" w:color="auto"/>
                    <w:right w:val="single" w:sz="4" w:space="0" w:color="auto"/>
                  </w:tcBorders>
                  <w:vAlign w:val="center"/>
                  <w:hideMark/>
                </w:tcPr>
                <w:p w:rsidR="001B6FE8" w:rsidRDefault="001B6FE8" w:rsidP="0005357B">
                  <w:pPr>
                    <w:widowControl/>
                    <w:spacing w:line="300" w:lineRule="auto"/>
                    <w:jc w:val="center"/>
                    <w:rPr>
                      <w:rFonts w:ascii="Times New Roman" w:hAnsi="Times New Roman"/>
                      <w:snapToGrid w:val="0"/>
                      <w:szCs w:val="21"/>
                    </w:rPr>
                  </w:pPr>
                  <w:r>
                    <w:rPr>
                      <w:rFonts w:ascii="Times New Roman" w:hAnsi="Times New Roman" w:hint="eastAsia"/>
                      <w:snapToGrid w:val="0"/>
                      <w:szCs w:val="21"/>
                    </w:rPr>
                    <w:t>环境风险</w:t>
                  </w:r>
                </w:p>
              </w:tc>
              <w:tc>
                <w:tcPr>
                  <w:tcW w:w="1333" w:type="pct"/>
                  <w:tcBorders>
                    <w:top w:val="single" w:sz="4" w:space="0" w:color="auto"/>
                    <w:left w:val="single" w:sz="4" w:space="0" w:color="auto"/>
                    <w:bottom w:val="single" w:sz="12" w:space="0" w:color="auto"/>
                    <w:right w:val="single" w:sz="4" w:space="0" w:color="auto"/>
                  </w:tcBorders>
                  <w:vAlign w:val="center"/>
                  <w:hideMark/>
                </w:tcPr>
                <w:p w:rsidR="001B6FE8" w:rsidRDefault="00891919" w:rsidP="002269E9">
                  <w:pPr>
                    <w:snapToGrid w:val="0"/>
                    <w:spacing w:line="300" w:lineRule="auto"/>
                    <w:jc w:val="center"/>
                    <w:rPr>
                      <w:rFonts w:ascii="Times New Roman" w:hAnsi="Times New Roman"/>
                      <w:szCs w:val="21"/>
                    </w:rPr>
                  </w:pPr>
                  <w:r w:rsidRPr="00891919">
                    <w:rPr>
                      <w:rFonts w:ascii="Times New Roman" w:hAnsi="Times New Roman" w:hint="eastAsia"/>
                      <w:kern w:val="0"/>
                      <w:szCs w:val="21"/>
                    </w:rPr>
                    <w:t>污水处理站地面做好防渗措施</w:t>
                  </w:r>
                </w:p>
              </w:tc>
              <w:tc>
                <w:tcPr>
                  <w:tcW w:w="694" w:type="pct"/>
                  <w:tcBorders>
                    <w:top w:val="single" w:sz="4" w:space="0" w:color="auto"/>
                    <w:left w:val="single" w:sz="4" w:space="0" w:color="auto"/>
                    <w:bottom w:val="single" w:sz="12" w:space="0" w:color="auto"/>
                    <w:right w:val="single" w:sz="4" w:space="0" w:color="auto"/>
                  </w:tcBorders>
                  <w:vAlign w:val="center"/>
                  <w:hideMark/>
                </w:tcPr>
                <w:p w:rsidR="001B6FE8" w:rsidRPr="001B6FE8" w:rsidRDefault="001B6FE8" w:rsidP="002269E9">
                  <w:pPr>
                    <w:adjustRightInd w:val="0"/>
                    <w:snapToGrid w:val="0"/>
                    <w:spacing w:line="300" w:lineRule="auto"/>
                    <w:jc w:val="center"/>
                    <w:rPr>
                      <w:rFonts w:ascii="Times New Roman" w:hAnsi="Times New Roman"/>
                      <w:snapToGrid w:val="0"/>
                      <w:szCs w:val="21"/>
                    </w:rPr>
                  </w:pPr>
                  <w:r>
                    <w:rPr>
                      <w:rFonts w:ascii="Times New Roman" w:hAnsi="Times New Roman" w:hint="eastAsia"/>
                      <w:snapToGrid w:val="0"/>
                      <w:szCs w:val="21"/>
                    </w:rPr>
                    <w:t>/</w:t>
                  </w:r>
                </w:p>
              </w:tc>
              <w:tc>
                <w:tcPr>
                  <w:tcW w:w="629" w:type="pct"/>
                  <w:tcBorders>
                    <w:top w:val="single" w:sz="4" w:space="0" w:color="auto"/>
                    <w:left w:val="single" w:sz="4" w:space="0" w:color="auto"/>
                    <w:bottom w:val="single" w:sz="12" w:space="0" w:color="auto"/>
                    <w:right w:val="single" w:sz="4" w:space="0" w:color="auto"/>
                  </w:tcBorders>
                  <w:vAlign w:val="center"/>
                  <w:hideMark/>
                </w:tcPr>
                <w:p w:rsidR="001B6FE8" w:rsidRDefault="001B6FE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w:t>
                  </w:r>
                </w:p>
              </w:tc>
              <w:tc>
                <w:tcPr>
                  <w:tcW w:w="1341" w:type="pct"/>
                  <w:tcBorders>
                    <w:left w:val="single" w:sz="4" w:space="0" w:color="auto"/>
                    <w:bottom w:val="single" w:sz="12" w:space="0" w:color="auto"/>
                    <w:right w:val="single" w:sz="12" w:space="0" w:color="auto"/>
                  </w:tcBorders>
                  <w:vAlign w:val="center"/>
                  <w:hideMark/>
                </w:tcPr>
                <w:p w:rsidR="001B6FE8" w:rsidRDefault="001B6FE8" w:rsidP="002269E9">
                  <w:pPr>
                    <w:snapToGrid w:val="0"/>
                    <w:spacing w:line="300" w:lineRule="auto"/>
                    <w:jc w:val="center"/>
                    <w:rPr>
                      <w:rFonts w:ascii="Times New Roman" w:hAnsi="Times New Roman"/>
                      <w:snapToGrid w:val="0"/>
                      <w:szCs w:val="21"/>
                    </w:rPr>
                  </w:pPr>
                  <w:r>
                    <w:rPr>
                      <w:rFonts w:ascii="Times New Roman" w:hAnsi="Times New Roman" w:hint="eastAsia"/>
                      <w:snapToGrid w:val="0"/>
                      <w:szCs w:val="21"/>
                    </w:rPr>
                    <w:t>/</w:t>
                  </w:r>
                </w:p>
              </w:tc>
            </w:tr>
          </w:tbl>
          <w:p w:rsidR="001222FD" w:rsidRPr="00DC6C3E" w:rsidRDefault="001222FD">
            <w:pPr>
              <w:tabs>
                <w:tab w:val="left" w:pos="1154"/>
              </w:tabs>
              <w:jc w:val="left"/>
              <w:rPr>
                <w:rFonts w:ascii="Times New Roman" w:hAnsi="Times New Roman"/>
              </w:rPr>
            </w:pPr>
          </w:p>
        </w:tc>
      </w:tr>
    </w:tbl>
    <w:p w:rsidR="001222FD" w:rsidRPr="00DC6C3E" w:rsidRDefault="001222FD">
      <w:pPr>
        <w:adjustRightInd w:val="0"/>
        <w:snapToGrid w:val="0"/>
        <w:jc w:val="left"/>
        <w:outlineLvl w:val="0"/>
        <w:rPr>
          <w:rFonts w:ascii="Times New Roman" w:eastAsia="黑体" w:hAnsi="Times New Roman"/>
          <w:sz w:val="32"/>
          <w:szCs w:val="32"/>
        </w:rPr>
      </w:pPr>
      <w:r w:rsidRPr="00DC6C3E">
        <w:rPr>
          <w:rFonts w:ascii="Times New Roman" w:eastAsia="黑体" w:hAnsi="Times New Roman"/>
          <w:sz w:val="32"/>
          <w:szCs w:val="32"/>
        </w:rPr>
        <w:lastRenderedPageBreak/>
        <w:br w:type="page"/>
      </w:r>
      <w:r w:rsidRPr="00DC6C3E">
        <w:rPr>
          <w:rStyle w:val="1Char"/>
          <w:rFonts w:ascii="Times New Roman" w:hAnsi="Times New Roman"/>
        </w:rPr>
        <w:lastRenderedPageBreak/>
        <w:t>建设项目拟采取的防治措施及预期治理效果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77"/>
        <w:gridCol w:w="1928"/>
        <w:gridCol w:w="1418"/>
        <w:gridCol w:w="2693"/>
        <w:gridCol w:w="2125"/>
      </w:tblGrid>
      <w:tr w:rsidR="001222FD" w:rsidRPr="00DC6C3E" w:rsidTr="0005357B">
        <w:trPr>
          <w:trHeight w:val="913"/>
          <w:jc w:val="center"/>
        </w:trPr>
        <w:tc>
          <w:tcPr>
            <w:tcW w:w="1077" w:type="dxa"/>
            <w:tcBorders>
              <w:top w:val="single" w:sz="12" w:space="0" w:color="auto"/>
              <w:bottom w:val="single" w:sz="4" w:space="0" w:color="auto"/>
              <w:right w:val="single" w:sz="4" w:space="0" w:color="auto"/>
              <w:tl2br w:val="single" w:sz="6" w:space="0" w:color="auto"/>
            </w:tcBorders>
            <w:vAlign w:val="center"/>
          </w:tcPr>
          <w:p w:rsidR="001222FD" w:rsidRPr="00DC6C3E" w:rsidRDefault="001222FD">
            <w:pPr>
              <w:spacing w:line="280" w:lineRule="exact"/>
              <w:jc w:val="center"/>
              <w:rPr>
                <w:rFonts w:ascii="Times New Roman" w:eastAsia="黑体" w:hAnsi="Times New Roman"/>
                <w:sz w:val="24"/>
              </w:rPr>
            </w:pPr>
            <w:r w:rsidRPr="00DC6C3E">
              <w:rPr>
                <w:rFonts w:ascii="Times New Roman" w:eastAsia="黑体" w:hAnsi="Times New Roman"/>
                <w:sz w:val="24"/>
              </w:rPr>
              <w:t>内容</w:t>
            </w:r>
          </w:p>
          <w:p w:rsidR="001222FD" w:rsidRPr="00DC6C3E" w:rsidRDefault="001222FD">
            <w:pPr>
              <w:spacing w:line="280" w:lineRule="exact"/>
              <w:jc w:val="center"/>
              <w:rPr>
                <w:rFonts w:ascii="Times New Roman" w:eastAsia="黑体" w:hAnsi="Times New Roman"/>
                <w:sz w:val="24"/>
              </w:rPr>
            </w:pPr>
          </w:p>
          <w:p w:rsidR="001222FD" w:rsidRPr="00DC6C3E" w:rsidRDefault="001222FD">
            <w:pPr>
              <w:spacing w:line="280" w:lineRule="exact"/>
              <w:rPr>
                <w:rFonts w:ascii="Times New Roman" w:eastAsia="黑体" w:hAnsi="Times New Roman"/>
                <w:sz w:val="24"/>
              </w:rPr>
            </w:pPr>
            <w:r w:rsidRPr="00DC6C3E">
              <w:rPr>
                <w:rFonts w:ascii="Times New Roman" w:eastAsia="黑体" w:hAnsi="Times New Roman"/>
                <w:sz w:val="24"/>
              </w:rPr>
              <w:t>类型</w:t>
            </w:r>
          </w:p>
        </w:tc>
        <w:tc>
          <w:tcPr>
            <w:tcW w:w="1928"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排放源</w:t>
            </w:r>
          </w:p>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（编号）</w:t>
            </w:r>
          </w:p>
        </w:tc>
        <w:tc>
          <w:tcPr>
            <w:tcW w:w="1418"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污染物</w:t>
            </w:r>
          </w:p>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名称</w:t>
            </w:r>
          </w:p>
        </w:tc>
        <w:tc>
          <w:tcPr>
            <w:tcW w:w="2693" w:type="dxa"/>
            <w:tcBorders>
              <w:top w:val="single" w:sz="12" w:space="0" w:color="auto"/>
              <w:left w:val="single" w:sz="4" w:space="0" w:color="auto"/>
              <w:bottom w:val="single" w:sz="4" w:space="0" w:color="auto"/>
              <w:right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防</w:t>
            </w:r>
            <w:r w:rsidRPr="00DC6C3E">
              <w:rPr>
                <w:rFonts w:ascii="Times New Roman" w:eastAsia="黑体" w:hAnsi="Times New Roman"/>
                <w:sz w:val="24"/>
              </w:rPr>
              <w:t xml:space="preserve"> </w:t>
            </w:r>
            <w:r w:rsidRPr="00DC6C3E">
              <w:rPr>
                <w:rFonts w:ascii="Times New Roman" w:eastAsia="黑体" w:hAnsi="Times New Roman"/>
                <w:sz w:val="24"/>
              </w:rPr>
              <w:t>治</w:t>
            </w:r>
            <w:r w:rsidRPr="00DC6C3E">
              <w:rPr>
                <w:rFonts w:ascii="Times New Roman" w:eastAsia="黑体" w:hAnsi="Times New Roman"/>
                <w:sz w:val="24"/>
              </w:rPr>
              <w:t xml:space="preserve"> </w:t>
            </w:r>
            <w:r w:rsidRPr="00DC6C3E">
              <w:rPr>
                <w:rFonts w:ascii="Times New Roman" w:eastAsia="黑体" w:hAnsi="Times New Roman"/>
                <w:sz w:val="24"/>
              </w:rPr>
              <w:t>措</w:t>
            </w:r>
            <w:r w:rsidRPr="00DC6C3E">
              <w:rPr>
                <w:rFonts w:ascii="Times New Roman" w:eastAsia="黑体" w:hAnsi="Times New Roman"/>
                <w:sz w:val="24"/>
              </w:rPr>
              <w:t xml:space="preserve"> </w:t>
            </w:r>
            <w:r w:rsidRPr="00DC6C3E">
              <w:rPr>
                <w:rFonts w:ascii="Times New Roman" w:eastAsia="黑体" w:hAnsi="Times New Roman"/>
                <w:sz w:val="24"/>
              </w:rPr>
              <w:t>施</w:t>
            </w:r>
          </w:p>
        </w:tc>
        <w:tc>
          <w:tcPr>
            <w:tcW w:w="2125" w:type="dxa"/>
            <w:tcBorders>
              <w:top w:val="single" w:sz="12" w:space="0" w:color="auto"/>
              <w:left w:val="single" w:sz="4" w:space="0" w:color="auto"/>
              <w:bottom w:val="single" w:sz="4" w:space="0" w:color="auto"/>
            </w:tcBorders>
            <w:vAlign w:val="center"/>
          </w:tcPr>
          <w:p w:rsidR="001222FD" w:rsidRPr="00DC6C3E" w:rsidRDefault="001222FD">
            <w:pPr>
              <w:spacing w:line="320" w:lineRule="exact"/>
              <w:jc w:val="center"/>
              <w:rPr>
                <w:rFonts w:ascii="Times New Roman" w:eastAsia="黑体" w:hAnsi="Times New Roman"/>
                <w:sz w:val="24"/>
              </w:rPr>
            </w:pPr>
            <w:r w:rsidRPr="00DC6C3E">
              <w:rPr>
                <w:rFonts w:ascii="Times New Roman" w:eastAsia="黑体" w:hAnsi="Times New Roman"/>
                <w:sz w:val="24"/>
              </w:rPr>
              <w:t>预期治理效果</w:t>
            </w:r>
          </w:p>
        </w:tc>
      </w:tr>
      <w:tr w:rsidR="00BA7683" w:rsidRPr="00DC6C3E" w:rsidTr="0005357B">
        <w:trPr>
          <w:trHeight w:val="1069"/>
          <w:jc w:val="center"/>
        </w:trPr>
        <w:tc>
          <w:tcPr>
            <w:tcW w:w="1077" w:type="dxa"/>
            <w:tcBorders>
              <w:top w:val="single" w:sz="4" w:space="0" w:color="auto"/>
              <w:right w:val="single" w:sz="4" w:space="0" w:color="auto"/>
            </w:tcBorders>
            <w:vAlign w:val="center"/>
          </w:tcPr>
          <w:p w:rsidR="00BA7683" w:rsidRPr="00DC6C3E" w:rsidRDefault="00BA7683">
            <w:pPr>
              <w:spacing w:line="340" w:lineRule="exact"/>
              <w:jc w:val="center"/>
              <w:rPr>
                <w:rFonts w:ascii="Times New Roman" w:eastAsia="黑体" w:hAnsi="Times New Roman"/>
                <w:sz w:val="24"/>
              </w:rPr>
            </w:pPr>
            <w:r w:rsidRPr="00DC6C3E">
              <w:rPr>
                <w:rFonts w:ascii="Times New Roman" w:eastAsia="黑体" w:hAnsi="Times New Roman"/>
                <w:sz w:val="24"/>
              </w:rPr>
              <w:t>水污</w:t>
            </w:r>
          </w:p>
          <w:p w:rsidR="00BA7683" w:rsidRPr="00DC6C3E" w:rsidRDefault="00BA7683">
            <w:pPr>
              <w:spacing w:line="340" w:lineRule="exact"/>
              <w:jc w:val="center"/>
              <w:rPr>
                <w:rFonts w:ascii="Times New Roman" w:eastAsia="黑体" w:hAnsi="Times New Roman"/>
                <w:sz w:val="24"/>
              </w:rPr>
            </w:pPr>
            <w:r w:rsidRPr="00DC6C3E">
              <w:rPr>
                <w:rFonts w:ascii="Times New Roman" w:eastAsia="黑体" w:hAnsi="Times New Roman"/>
                <w:sz w:val="24"/>
              </w:rPr>
              <w:t>染物</w:t>
            </w:r>
          </w:p>
        </w:tc>
        <w:tc>
          <w:tcPr>
            <w:tcW w:w="1928" w:type="dxa"/>
            <w:tcBorders>
              <w:top w:val="single" w:sz="4" w:space="0" w:color="auto"/>
              <w:left w:val="single" w:sz="4" w:space="0" w:color="auto"/>
              <w:right w:val="single" w:sz="4" w:space="0" w:color="auto"/>
            </w:tcBorders>
            <w:vAlign w:val="center"/>
          </w:tcPr>
          <w:p w:rsidR="00BA7683" w:rsidRPr="00DC6C3E" w:rsidRDefault="002269E9" w:rsidP="00D744A7">
            <w:pPr>
              <w:spacing w:line="320" w:lineRule="exact"/>
              <w:jc w:val="center"/>
              <w:rPr>
                <w:rFonts w:ascii="Times New Roman" w:hAnsi="Times New Roman"/>
                <w:sz w:val="24"/>
              </w:rPr>
            </w:pPr>
            <w:r>
              <w:rPr>
                <w:rFonts w:ascii="Times New Roman" w:hAnsi="Times New Roman" w:hint="eastAsia"/>
                <w:sz w:val="24"/>
              </w:rPr>
              <w:t>综合废水</w:t>
            </w:r>
          </w:p>
        </w:tc>
        <w:tc>
          <w:tcPr>
            <w:tcW w:w="1418" w:type="dxa"/>
            <w:tcBorders>
              <w:top w:val="single" w:sz="4" w:space="0" w:color="auto"/>
              <w:left w:val="single" w:sz="4" w:space="0" w:color="auto"/>
              <w:right w:val="single" w:sz="4" w:space="0" w:color="auto"/>
            </w:tcBorders>
            <w:vAlign w:val="center"/>
          </w:tcPr>
          <w:p w:rsidR="00BA7683" w:rsidRPr="00DC6C3E" w:rsidRDefault="00BA7683">
            <w:pPr>
              <w:snapToGrid w:val="0"/>
              <w:spacing w:line="240" w:lineRule="exact"/>
              <w:ind w:left="-42" w:right="-42"/>
              <w:jc w:val="center"/>
              <w:rPr>
                <w:rFonts w:ascii="Times New Roman" w:hAnsi="Times New Roman"/>
                <w:sz w:val="24"/>
              </w:rPr>
            </w:pPr>
            <w:r w:rsidRPr="00DC6C3E">
              <w:rPr>
                <w:rFonts w:ascii="Times New Roman" w:hAnsi="Times New Roman"/>
                <w:kern w:val="0"/>
                <w:sz w:val="24"/>
              </w:rPr>
              <w:t>COD</w:t>
            </w:r>
          </w:p>
          <w:p w:rsidR="00BA7683" w:rsidRPr="00DC6C3E" w:rsidRDefault="00BA7683">
            <w:pPr>
              <w:jc w:val="center"/>
              <w:rPr>
                <w:rFonts w:ascii="Times New Roman" w:hAnsi="Times New Roman"/>
                <w:sz w:val="24"/>
              </w:rPr>
            </w:pPr>
            <w:r w:rsidRPr="00DC6C3E">
              <w:rPr>
                <w:rFonts w:ascii="Times New Roman" w:hAnsi="Times New Roman"/>
                <w:sz w:val="24"/>
              </w:rPr>
              <w:t>SS</w:t>
            </w:r>
          </w:p>
          <w:p w:rsidR="00BA7683" w:rsidRDefault="00BA7683" w:rsidP="007F7293">
            <w:pPr>
              <w:jc w:val="center"/>
              <w:rPr>
                <w:rFonts w:ascii="Times New Roman" w:hAnsi="Times New Roman"/>
                <w:sz w:val="24"/>
              </w:rPr>
            </w:pPr>
            <w:r w:rsidRPr="00DC6C3E">
              <w:rPr>
                <w:rFonts w:ascii="Times New Roman" w:hAnsi="Times New Roman"/>
                <w:sz w:val="24"/>
              </w:rPr>
              <w:t>氨氮</w:t>
            </w:r>
          </w:p>
          <w:p w:rsidR="00BA7683" w:rsidRDefault="00BA7683" w:rsidP="009124B3">
            <w:pPr>
              <w:jc w:val="center"/>
              <w:rPr>
                <w:rFonts w:ascii="Times New Roman" w:hAnsi="Times New Roman"/>
                <w:sz w:val="24"/>
                <w:vertAlign w:val="subscript"/>
              </w:rPr>
            </w:pPr>
            <w:r>
              <w:rPr>
                <w:rFonts w:ascii="Times New Roman" w:hAnsi="Times New Roman" w:hint="eastAsia"/>
                <w:sz w:val="24"/>
              </w:rPr>
              <w:t>BOD</w:t>
            </w:r>
            <w:r w:rsidRPr="00BA7683">
              <w:rPr>
                <w:rFonts w:ascii="Times New Roman" w:hAnsi="Times New Roman" w:hint="eastAsia"/>
                <w:sz w:val="24"/>
                <w:vertAlign w:val="subscript"/>
              </w:rPr>
              <w:t>5</w:t>
            </w:r>
          </w:p>
          <w:p w:rsidR="002269E9" w:rsidRDefault="002269E9" w:rsidP="009124B3">
            <w:pPr>
              <w:jc w:val="center"/>
              <w:rPr>
                <w:rFonts w:ascii="Times New Roman" w:hAnsi="Times New Roman"/>
                <w:sz w:val="24"/>
              </w:rPr>
            </w:pPr>
            <w:r>
              <w:rPr>
                <w:rFonts w:ascii="Times New Roman" w:hAnsi="Times New Roman" w:hint="eastAsia"/>
                <w:sz w:val="24"/>
              </w:rPr>
              <w:t>动植物油</w:t>
            </w:r>
          </w:p>
          <w:p w:rsidR="002269E9" w:rsidRPr="002269E9" w:rsidRDefault="002269E9" w:rsidP="009124B3">
            <w:pPr>
              <w:jc w:val="center"/>
              <w:rPr>
                <w:rFonts w:ascii="Times New Roman" w:hAnsi="Times New Roman"/>
                <w:sz w:val="24"/>
              </w:rPr>
            </w:pPr>
            <w:r>
              <w:rPr>
                <w:rFonts w:ascii="Times New Roman" w:hAnsi="Times New Roman" w:hint="eastAsia"/>
                <w:sz w:val="24"/>
              </w:rPr>
              <w:t>石油类</w:t>
            </w:r>
          </w:p>
        </w:tc>
        <w:tc>
          <w:tcPr>
            <w:tcW w:w="2693" w:type="dxa"/>
            <w:tcBorders>
              <w:top w:val="single" w:sz="4" w:space="0" w:color="auto"/>
              <w:left w:val="single" w:sz="4" w:space="0" w:color="auto"/>
              <w:right w:val="single" w:sz="4" w:space="0" w:color="auto"/>
            </w:tcBorders>
            <w:vAlign w:val="center"/>
          </w:tcPr>
          <w:p w:rsidR="00BA7683" w:rsidRPr="00DC6C3E" w:rsidRDefault="002269E9" w:rsidP="00BA7683">
            <w:pPr>
              <w:spacing w:line="240" w:lineRule="exact"/>
              <w:jc w:val="center"/>
              <w:rPr>
                <w:rFonts w:ascii="Times New Roman" w:hAnsi="Times New Roman"/>
                <w:sz w:val="24"/>
                <w:lang w:val="fr-FR"/>
              </w:rPr>
            </w:pPr>
            <w:r w:rsidRPr="002269E9">
              <w:rPr>
                <w:rFonts w:ascii="Times New Roman" w:hAnsi="Times New Roman" w:hint="eastAsia"/>
                <w:sz w:val="24"/>
                <w:lang w:val="fr-FR"/>
              </w:rPr>
              <w:t>生产废水经自建污水处理站处理后与生活污水进入园区北侧化粪池处理后排入市政污水管网</w:t>
            </w:r>
          </w:p>
        </w:tc>
        <w:tc>
          <w:tcPr>
            <w:tcW w:w="2125" w:type="dxa"/>
            <w:tcBorders>
              <w:top w:val="single" w:sz="4" w:space="0" w:color="auto"/>
              <w:left w:val="single" w:sz="4" w:space="0" w:color="auto"/>
            </w:tcBorders>
            <w:vAlign w:val="center"/>
          </w:tcPr>
          <w:p w:rsidR="00BA7683" w:rsidRPr="00DC6C3E" w:rsidRDefault="002269E9" w:rsidP="008A7D1C">
            <w:pPr>
              <w:spacing w:line="240" w:lineRule="exact"/>
              <w:jc w:val="center"/>
              <w:rPr>
                <w:rFonts w:ascii="Times New Roman" w:hAnsi="Times New Roman"/>
                <w:sz w:val="24"/>
                <w:lang w:val="fr-FR"/>
              </w:rPr>
            </w:pPr>
            <w:r w:rsidRPr="002269E9">
              <w:rPr>
                <w:rFonts w:ascii="Times New Roman" w:hAnsi="Times New Roman" w:hint="eastAsia"/>
                <w:sz w:val="24"/>
                <w:lang w:val="fr-FR"/>
              </w:rPr>
              <w:t>《污水综合排放标准》（</w:t>
            </w:r>
            <w:r w:rsidRPr="002269E9">
              <w:rPr>
                <w:rFonts w:ascii="Times New Roman" w:hAnsi="Times New Roman" w:hint="eastAsia"/>
                <w:sz w:val="24"/>
                <w:lang w:val="fr-FR"/>
              </w:rPr>
              <w:t>GB8978-1996</w:t>
            </w:r>
            <w:r w:rsidRPr="002269E9">
              <w:rPr>
                <w:rFonts w:ascii="Times New Roman" w:hAnsi="Times New Roman" w:hint="eastAsia"/>
                <w:sz w:val="24"/>
                <w:lang w:val="fr-FR"/>
              </w:rPr>
              <w:t>）三级标准和《污水排入城镇下水道水质标准》（</w:t>
            </w:r>
            <w:r w:rsidRPr="002269E9">
              <w:rPr>
                <w:rFonts w:ascii="Times New Roman" w:hAnsi="Times New Roman" w:hint="eastAsia"/>
                <w:sz w:val="24"/>
                <w:lang w:val="fr-FR"/>
              </w:rPr>
              <w:t>GB/T31962-2015</w:t>
            </w:r>
            <w:r w:rsidRPr="002269E9">
              <w:rPr>
                <w:rFonts w:ascii="Times New Roman" w:hAnsi="Times New Roman" w:hint="eastAsia"/>
                <w:sz w:val="24"/>
                <w:lang w:val="fr-FR"/>
              </w:rPr>
              <w:t>）</w:t>
            </w:r>
            <w:r w:rsidRPr="002269E9">
              <w:rPr>
                <w:rFonts w:ascii="Times New Roman" w:hAnsi="Times New Roman" w:hint="eastAsia"/>
                <w:sz w:val="24"/>
                <w:lang w:val="fr-FR"/>
              </w:rPr>
              <w:t>B</w:t>
            </w:r>
            <w:r w:rsidRPr="002269E9">
              <w:rPr>
                <w:rFonts w:ascii="Times New Roman" w:hAnsi="Times New Roman" w:hint="eastAsia"/>
                <w:sz w:val="24"/>
                <w:lang w:val="fr-FR"/>
              </w:rPr>
              <w:t>级标准限值要求</w:t>
            </w:r>
          </w:p>
        </w:tc>
      </w:tr>
      <w:tr w:rsidR="00CA2144" w:rsidRPr="00DC6C3E" w:rsidTr="0005357B">
        <w:trPr>
          <w:trHeight w:val="1069"/>
          <w:jc w:val="center"/>
        </w:trPr>
        <w:tc>
          <w:tcPr>
            <w:tcW w:w="1077" w:type="dxa"/>
            <w:tcBorders>
              <w:top w:val="single" w:sz="4" w:space="0" w:color="auto"/>
              <w:right w:val="single" w:sz="4" w:space="0" w:color="auto"/>
            </w:tcBorders>
            <w:vAlign w:val="center"/>
          </w:tcPr>
          <w:p w:rsidR="00CA2144" w:rsidRPr="00DC6C3E" w:rsidRDefault="00CA2144">
            <w:pPr>
              <w:spacing w:line="340" w:lineRule="exact"/>
              <w:jc w:val="center"/>
              <w:rPr>
                <w:rFonts w:ascii="Times New Roman" w:eastAsia="黑体" w:hAnsi="Times New Roman"/>
                <w:sz w:val="24"/>
              </w:rPr>
            </w:pPr>
            <w:r w:rsidRPr="00DC6C3E">
              <w:rPr>
                <w:rFonts w:ascii="Times New Roman" w:eastAsia="黑体" w:hAnsi="Times New Roman"/>
                <w:sz w:val="24"/>
              </w:rPr>
              <w:t>大气污染物</w:t>
            </w:r>
          </w:p>
        </w:tc>
        <w:tc>
          <w:tcPr>
            <w:tcW w:w="1928" w:type="dxa"/>
            <w:tcBorders>
              <w:top w:val="single" w:sz="4" w:space="0" w:color="auto"/>
              <w:left w:val="single" w:sz="4" w:space="0" w:color="auto"/>
              <w:right w:val="single" w:sz="4" w:space="0" w:color="auto"/>
            </w:tcBorders>
            <w:vAlign w:val="center"/>
          </w:tcPr>
          <w:p w:rsidR="00CA2144" w:rsidRPr="005E71C3" w:rsidRDefault="002269E9" w:rsidP="0005357B">
            <w:pPr>
              <w:pStyle w:val="31"/>
              <w:spacing w:line="300" w:lineRule="auto"/>
              <w:rPr>
                <w:sz w:val="24"/>
              </w:rPr>
            </w:pPr>
            <w:r w:rsidRPr="002269E9">
              <w:rPr>
                <w:rFonts w:hint="eastAsia"/>
                <w:sz w:val="24"/>
              </w:rPr>
              <w:t>称量、混合前后投料出料</w:t>
            </w:r>
            <w:r w:rsidR="0005357B">
              <w:rPr>
                <w:rFonts w:hint="eastAsia"/>
                <w:sz w:val="24"/>
              </w:rPr>
              <w:t>，</w:t>
            </w:r>
            <w:r w:rsidRPr="002269E9">
              <w:rPr>
                <w:rFonts w:hint="eastAsia"/>
                <w:sz w:val="24"/>
              </w:rPr>
              <w:t>粗糖研磨</w:t>
            </w:r>
            <w:r w:rsidR="0005357B">
              <w:rPr>
                <w:rFonts w:hint="eastAsia"/>
                <w:sz w:val="24"/>
              </w:rPr>
              <w:t>、过滤进出料</w:t>
            </w:r>
          </w:p>
        </w:tc>
        <w:tc>
          <w:tcPr>
            <w:tcW w:w="1418" w:type="dxa"/>
            <w:tcBorders>
              <w:top w:val="single" w:sz="4" w:space="0" w:color="auto"/>
              <w:left w:val="single" w:sz="4" w:space="0" w:color="auto"/>
              <w:right w:val="single" w:sz="4" w:space="0" w:color="auto"/>
            </w:tcBorders>
            <w:vAlign w:val="center"/>
          </w:tcPr>
          <w:p w:rsidR="00CA2144" w:rsidRPr="005E71C3" w:rsidRDefault="002269E9" w:rsidP="00066014">
            <w:pPr>
              <w:pStyle w:val="31"/>
              <w:spacing w:line="300" w:lineRule="auto"/>
              <w:rPr>
                <w:sz w:val="24"/>
              </w:rPr>
            </w:pPr>
            <w:r>
              <w:rPr>
                <w:rFonts w:hint="eastAsia"/>
                <w:sz w:val="24"/>
              </w:rPr>
              <w:t>颗粒物</w:t>
            </w:r>
          </w:p>
        </w:tc>
        <w:tc>
          <w:tcPr>
            <w:tcW w:w="2693" w:type="dxa"/>
            <w:tcBorders>
              <w:top w:val="single" w:sz="4" w:space="0" w:color="auto"/>
              <w:left w:val="single" w:sz="4" w:space="0" w:color="auto"/>
              <w:right w:val="single" w:sz="4" w:space="0" w:color="auto"/>
            </w:tcBorders>
            <w:vAlign w:val="center"/>
          </w:tcPr>
          <w:p w:rsidR="00CA2144" w:rsidRPr="005E71C3" w:rsidRDefault="002269E9" w:rsidP="00066014">
            <w:pPr>
              <w:pStyle w:val="31"/>
              <w:spacing w:line="300" w:lineRule="auto"/>
              <w:rPr>
                <w:sz w:val="24"/>
                <w:szCs w:val="24"/>
              </w:rPr>
            </w:pPr>
            <w:r w:rsidRPr="002269E9">
              <w:rPr>
                <w:rFonts w:hint="eastAsia"/>
                <w:sz w:val="24"/>
                <w:szCs w:val="24"/>
              </w:rPr>
              <w:t>除尘排风系统</w:t>
            </w:r>
            <w:r w:rsidRPr="002269E9">
              <w:rPr>
                <w:rFonts w:hint="eastAsia"/>
                <w:sz w:val="24"/>
                <w:szCs w:val="24"/>
              </w:rPr>
              <w:t>+</w:t>
            </w:r>
            <w:r w:rsidRPr="002269E9">
              <w:rPr>
                <w:rFonts w:hint="eastAsia"/>
                <w:sz w:val="24"/>
                <w:szCs w:val="24"/>
              </w:rPr>
              <w:t>除尘机组（滤筒除尘器）</w:t>
            </w:r>
            <w:r w:rsidRPr="002269E9">
              <w:rPr>
                <w:rFonts w:hint="eastAsia"/>
                <w:sz w:val="24"/>
                <w:szCs w:val="24"/>
              </w:rPr>
              <w:t>+</w:t>
            </w:r>
            <w:r w:rsidRPr="002269E9">
              <w:rPr>
                <w:rFonts w:hint="eastAsia"/>
                <w:sz w:val="24"/>
                <w:szCs w:val="24"/>
              </w:rPr>
              <w:t>空气净化系统</w:t>
            </w:r>
          </w:p>
        </w:tc>
        <w:tc>
          <w:tcPr>
            <w:tcW w:w="2125" w:type="dxa"/>
            <w:tcBorders>
              <w:top w:val="single" w:sz="4" w:space="0" w:color="auto"/>
              <w:left w:val="single" w:sz="4" w:space="0" w:color="auto"/>
            </w:tcBorders>
            <w:vAlign w:val="center"/>
          </w:tcPr>
          <w:p w:rsidR="00CA2144" w:rsidRPr="005E71C3" w:rsidRDefault="002269E9" w:rsidP="00CA2144">
            <w:pPr>
              <w:pStyle w:val="31"/>
              <w:rPr>
                <w:sz w:val="24"/>
                <w:lang w:bidi="en-US"/>
              </w:rPr>
            </w:pPr>
            <w:r w:rsidRPr="002269E9">
              <w:rPr>
                <w:rFonts w:hint="eastAsia"/>
                <w:sz w:val="24"/>
                <w:szCs w:val="24"/>
                <w:lang w:bidi="en-US"/>
              </w:rPr>
              <w:t>《大气污染物综合排放标准》</w:t>
            </w:r>
            <w:r w:rsidRPr="002269E9">
              <w:rPr>
                <w:rFonts w:hint="eastAsia"/>
                <w:sz w:val="24"/>
                <w:szCs w:val="24"/>
                <w:lang w:bidi="en-US"/>
              </w:rPr>
              <w:t>(GB16297-1996)</w:t>
            </w:r>
          </w:p>
        </w:tc>
      </w:tr>
      <w:tr w:rsidR="00A33F25" w:rsidRPr="00DC6C3E" w:rsidTr="0005357B">
        <w:trPr>
          <w:trHeight w:val="491"/>
          <w:jc w:val="center"/>
        </w:trPr>
        <w:tc>
          <w:tcPr>
            <w:tcW w:w="1077" w:type="dxa"/>
            <w:vMerge w:val="restart"/>
            <w:tcBorders>
              <w:top w:val="single" w:sz="4" w:space="0" w:color="auto"/>
              <w:right w:val="single" w:sz="4" w:space="0" w:color="auto"/>
            </w:tcBorders>
            <w:vAlign w:val="center"/>
          </w:tcPr>
          <w:p w:rsidR="00A33F25" w:rsidRPr="00DC6C3E" w:rsidRDefault="00A33F25">
            <w:pPr>
              <w:spacing w:line="340" w:lineRule="exact"/>
              <w:jc w:val="center"/>
              <w:rPr>
                <w:rFonts w:ascii="Times New Roman" w:eastAsia="黑体" w:hAnsi="Times New Roman"/>
                <w:sz w:val="24"/>
              </w:rPr>
            </w:pPr>
            <w:r w:rsidRPr="00DC6C3E">
              <w:rPr>
                <w:rFonts w:ascii="Times New Roman" w:eastAsia="黑体" w:hAnsi="Times New Roman"/>
                <w:sz w:val="24"/>
              </w:rPr>
              <w:t>固体</w:t>
            </w:r>
          </w:p>
          <w:p w:rsidR="00A33F25" w:rsidRPr="00DC6C3E" w:rsidRDefault="00A33F25">
            <w:pPr>
              <w:spacing w:line="340" w:lineRule="exact"/>
              <w:jc w:val="center"/>
              <w:rPr>
                <w:rFonts w:ascii="Times New Roman" w:eastAsia="黑体" w:hAnsi="Times New Roman"/>
                <w:sz w:val="24"/>
              </w:rPr>
            </w:pPr>
            <w:r w:rsidRPr="00DC6C3E">
              <w:rPr>
                <w:rFonts w:ascii="Times New Roman" w:eastAsia="黑体" w:hAnsi="Times New Roman"/>
                <w:sz w:val="24"/>
              </w:rPr>
              <w:t>废物</w:t>
            </w:r>
          </w:p>
        </w:tc>
        <w:tc>
          <w:tcPr>
            <w:tcW w:w="1928" w:type="dxa"/>
            <w:vMerge w:val="restart"/>
            <w:tcBorders>
              <w:top w:val="single" w:sz="4" w:space="0" w:color="auto"/>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r w:rsidRPr="00DC6C3E">
              <w:rPr>
                <w:rFonts w:ascii="Times New Roman" w:hAnsi="Times New Roman"/>
                <w:sz w:val="24"/>
              </w:rPr>
              <w:t>生产过程</w:t>
            </w:r>
          </w:p>
        </w:tc>
        <w:tc>
          <w:tcPr>
            <w:tcW w:w="1418" w:type="dxa"/>
            <w:tcBorders>
              <w:top w:val="single" w:sz="4" w:space="0" w:color="auto"/>
              <w:left w:val="single" w:sz="4" w:space="0" w:color="auto"/>
              <w:right w:val="single" w:sz="4" w:space="0" w:color="auto"/>
            </w:tcBorders>
            <w:vAlign w:val="center"/>
          </w:tcPr>
          <w:p w:rsidR="00A33F25" w:rsidRPr="00A33F25" w:rsidRDefault="002269E9" w:rsidP="00066014">
            <w:pPr>
              <w:adjustRightInd w:val="0"/>
              <w:snapToGrid w:val="0"/>
              <w:jc w:val="center"/>
              <w:rPr>
                <w:rFonts w:ascii="Times New Roman" w:hAnsi="Times New Roman"/>
                <w:sz w:val="24"/>
              </w:rPr>
            </w:pPr>
            <w:r>
              <w:rPr>
                <w:rFonts w:ascii="Times New Roman" w:hAnsi="Times New Roman" w:hint="eastAsia"/>
                <w:sz w:val="24"/>
              </w:rPr>
              <w:t>废包装品</w:t>
            </w:r>
          </w:p>
        </w:tc>
        <w:tc>
          <w:tcPr>
            <w:tcW w:w="2693" w:type="dxa"/>
            <w:tcBorders>
              <w:top w:val="single" w:sz="4" w:space="0" w:color="auto"/>
              <w:left w:val="single" w:sz="4" w:space="0" w:color="auto"/>
              <w:right w:val="single" w:sz="4" w:space="0" w:color="auto"/>
            </w:tcBorders>
            <w:vAlign w:val="center"/>
          </w:tcPr>
          <w:p w:rsidR="00A33F25" w:rsidRPr="00DC6C3E" w:rsidRDefault="00A33F25" w:rsidP="00590588">
            <w:pPr>
              <w:pStyle w:val="aa"/>
              <w:spacing w:after="0" w:line="480" w:lineRule="exact"/>
              <w:ind w:firstLineChars="50" w:firstLine="120"/>
              <w:jc w:val="center"/>
              <w:rPr>
                <w:rFonts w:ascii="Times New Roman" w:hAnsi="Times New Roman"/>
                <w:sz w:val="24"/>
              </w:rPr>
            </w:pPr>
            <w:r w:rsidRPr="00DC6C3E">
              <w:rPr>
                <w:rFonts w:ascii="Times New Roman" w:hAnsi="Times New Roman"/>
                <w:sz w:val="24"/>
              </w:rPr>
              <w:t>外售</w:t>
            </w:r>
          </w:p>
        </w:tc>
        <w:tc>
          <w:tcPr>
            <w:tcW w:w="2125" w:type="dxa"/>
            <w:vMerge w:val="restart"/>
            <w:tcBorders>
              <w:top w:val="single" w:sz="4" w:space="0" w:color="auto"/>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r w:rsidRPr="00DC6C3E">
              <w:rPr>
                <w:rFonts w:ascii="Times New Roman" w:eastAsia="宋体" w:hAnsi="Times New Roman"/>
                <w:sz w:val="24"/>
                <w:szCs w:val="24"/>
              </w:rPr>
              <w:t>处置率</w:t>
            </w:r>
            <w:r w:rsidRPr="00DC6C3E">
              <w:rPr>
                <w:rFonts w:ascii="Times New Roman" w:eastAsia="宋体" w:hAnsi="Times New Roman"/>
                <w:sz w:val="24"/>
                <w:szCs w:val="24"/>
              </w:rPr>
              <w:t>100%</w:t>
            </w:r>
            <w:r w:rsidRPr="00DC6C3E">
              <w:rPr>
                <w:rFonts w:ascii="Times New Roman" w:eastAsia="宋体" w:hAnsi="Times New Roman"/>
                <w:sz w:val="24"/>
                <w:szCs w:val="24"/>
              </w:rPr>
              <w:t>，不产生二次污染</w:t>
            </w:r>
          </w:p>
        </w:tc>
      </w:tr>
      <w:tr w:rsidR="002269E9" w:rsidRPr="00DC6C3E" w:rsidTr="0005357B">
        <w:trPr>
          <w:trHeight w:val="491"/>
          <w:jc w:val="center"/>
        </w:trPr>
        <w:tc>
          <w:tcPr>
            <w:tcW w:w="1077" w:type="dxa"/>
            <w:vMerge/>
            <w:tcBorders>
              <w:top w:val="single" w:sz="4" w:space="0" w:color="auto"/>
              <w:right w:val="single" w:sz="4" w:space="0" w:color="auto"/>
            </w:tcBorders>
            <w:vAlign w:val="center"/>
          </w:tcPr>
          <w:p w:rsidR="002269E9" w:rsidRPr="00DC6C3E" w:rsidRDefault="002269E9">
            <w:pPr>
              <w:spacing w:line="340" w:lineRule="exact"/>
              <w:jc w:val="center"/>
              <w:rPr>
                <w:rFonts w:ascii="Times New Roman" w:eastAsia="黑体" w:hAnsi="Times New Roman"/>
                <w:sz w:val="24"/>
              </w:rPr>
            </w:pPr>
          </w:p>
        </w:tc>
        <w:tc>
          <w:tcPr>
            <w:tcW w:w="1928" w:type="dxa"/>
            <w:vMerge/>
            <w:tcBorders>
              <w:top w:val="single" w:sz="4" w:space="0" w:color="auto"/>
              <w:left w:val="single" w:sz="4" w:space="0" w:color="auto"/>
              <w:right w:val="single" w:sz="4" w:space="0" w:color="auto"/>
            </w:tcBorders>
            <w:vAlign w:val="center"/>
          </w:tcPr>
          <w:p w:rsidR="002269E9" w:rsidRPr="00DC6C3E" w:rsidRDefault="002269E9">
            <w:pPr>
              <w:spacing w:line="320" w:lineRule="exact"/>
              <w:jc w:val="center"/>
              <w:rPr>
                <w:rFonts w:ascii="Times New Roman" w:hAnsi="Times New Roman"/>
                <w:sz w:val="24"/>
              </w:rPr>
            </w:pPr>
          </w:p>
        </w:tc>
        <w:tc>
          <w:tcPr>
            <w:tcW w:w="1418" w:type="dxa"/>
            <w:tcBorders>
              <w:top w:val="single" w:sz="4" w:space="0" w:color="auto"/>
              <w:left w:val="single" w:sz="4" w:space="0" w:color="auto"/>
              <w:right w:val="single" w:sz="4" w:space="0" w:color="auto"/>
            </w:tcBorders>
            <w:vAlign w:val="center"/>
          </w:tcPr>
          <w:p w:rsidR="002269E9" w:rsidRDefault="002269E9" w:rsidP="002269E9">
            <w:pPr>
              <w:adjustRightInd w:val="0"/>
              <w:snapToGrid w:val="0"/>
              <w:jc w:val="center"/>
              <w:rPr>
                <w:rFonts w:ascii="Times New Roman" w:hAnsi="Times New Roman"/>
                <w:sz w:val="24"/>
              </w:rPr>
            </w:pPr>
            <w:r>
              <w:rPr>
                <w:rFonts w:ascii="Times New Roman" w:hAnsi="Times New Roman" w:hint="eastAsia"/>
                <w:sz w:val="24"/>
              </w:rPr>
              <w:t>不合格产品</w:t>
            </w:r>
          </w:p>
        </w:tc>
        <w:tc>
          <w:tcPr>
            <w:tcW w:w="2693" w:type="dxa"/>
            <w:tcBorders>
              <w:top w:val="single" w:sz="4" w:space="0" w:color="auto"/>
              <w:left w:val="single" w:sz="4" w:space="0" w:color="auto"/>
              <w:right w:val="single" w:sz="4" w:space="0" w:color="auto"/>
            </w:tcBorders>
            <w:vAlign w:val="center"/>
          </w:tcPr>
          <w:p w:rsidR="002269E9" w:rsidRPr="00DC6C3E" w:rsidRDefault="002269E9" w:rsidP="002269E9">
            <w:pPr>
              <w:pStyle w:val="aa"/>
              <w:spacing w:after="0"/>
              <w:jc w:val="center"/>
              <w:rPr>
                <w:rFonts w:ascii="Times New Roman" w:hAnsi="Times New Roman"/>
                <w:sz w:val="24"/>
              </w:rPr>
            </w:pPr>
            <w:r w:rsidRPr="002269E9">
              <w:rPr>
                <w:rFonts w:ascii="Times New Roman" w:hAnsi="Times New Roman" w:hint="eastAsia"/>
                <w:sz w:val="24"/>
              </w:rPr>
              <w:t>交鑫鑫德集团公司员工内部消耗</w:t>
            </w:r>
          </w:p>
        </w:tc>
        <w:tc>
          <w:tcPr>
            <w:tcW w:w="2125" w:type="dxa"/>
            <w:vMerge/>
            <w:tcBorders>
              <w:top w:val="single" w:sz="4" w:space="0" w:color="auto"/>
              <w:left w:val="single" w:sz="4" w:space="0" w:color="auto"/>
            </w:tcBorders>
            <w:vAlign w:val="center"/>
          </w:tcPr>
          <w:p w:rsidR="002269E9" w:rsidRPr="00DC6C3E" w:rsidRDefault="002269E9">
            <w:pPr>
              <w:pStyle w:val="10"/>
              <w:snapToGrid w:val="0"/>
              <w:spacing w:after="0" w:line="320" w:lineRule="exact"/>
              <w:rPr>
                <w:rFonts w:ascii="Times New Roman" w:eastAsia="宋体" w:hAnsi="Times New Roman"/>
                <w:sz w:val="24"/>
                <w:szCs w:val="24"/>
              </w:rPr>
            </w:pPr>
          </w:p>
        </w:tc>
      </w:tr>
      <w:tr w:rsidR="002269E9" w:rsidRPr="00DC6C3E" w:rsidTr="0005357B">
        <w:trPr>
          <w:trHeight w:val="491"/>
          <w:jc w:val="center"/>
        </w:trPr>
        <w:tc>
          <w:tcPr>
            <w:tcW w:w="1077" w:type="dxa"/>
            <w:vMerge/>
            <w:tcBorders>
              <w:top w:val="single" w:sz="4" w:space="0" w:color="auto"/>
              <w:right w:val="single" w:sz="4" w:space="0" w:color="auto"/>
            </w:tcBorders>
            <w:vAlign w:val="center"/>
          </w:tcPr>
          <w:p w:rsidR="002269E9" w:rsidRPr="00DC6C3E" w:rsidRDefault="002269E9">
            <w:pPr>
              <w:spacing w:line="340" w:lineRule="exact"/>
              <w:jc w:val="center"/>
              <w:rPr>
                <w:rFonts w:ascii="Times New Roman" w:eastAsia="黑体" w:hAnsi="Times New Roman"/>
                <w:sz w:val="24"/>
              </w:rPr>
            </w:pPr>
          </w:p>
        </w:tc>
        <w:tc>
          <w:tcPr>
            <w:tcW w:w="1928" w:type="dxa"/>
            <w:vMerge/>
            <w:tcBorders>
              <w:top w:val="single" w:sz="4" w:space="0" w:color="auto"/>
              <w:left w:val="single" w:sz="4" w:space="0" w:color="auto"/>
              <w:right w:val="single" w:sz="4" w:space="0" w:color="auto"/>
            </w:tcBorders>
            <w:vAlign w:val="center"/>
          </w:tcPr>
          <w:p w:rsidR="002269E9" w:rsidRPr="00DC6C3E" w:rsidRDefault="002269E9">
            <w:pPr>
              <w:spacing w:line="320" w:lineRule="exact"/>
              <w:jc w:val="center"/>
              <w:rPr>
                <w:rFonts w:ascii="Times New Roman" w:hAnsi="Times New Roman"/>
                <w:sz w:val="24"/>
              </w:rPr>
            </w:pPr>
          </w:p>
        </w:tc>
        <w:tc>
          <w:tcPr>
            <w:tcW w:w="1418" w:type="dxa"/>
            <w:tcBorders>
              <w:top w:val="single" w:sz="4" w:space="0" w:color="auto"/>
              <w:left w:val="single" w:sz="4" w:space="0" w:color="auto"/>
              <w:right w:val="single" w:sz="4" w:space="0" w:color="auto"/>
            </w:tcBorders>
            <w:vAlign w:val="center"/>
          </w:tcPr>
          <w:p w:rsidR="002269E9" w:rsidRDefault="002269E9" w:rsidP="00066014">
            <w:pPr>
              <w:adjustRightInd w:val="0"/>
              <w:snapToGrid w:val="0"/>
              <w:jc w:val="center"/>
              <w:rPr>
                <w:rFonts w:ascii="Times New Roman" w:hAnsi="Times New Roman"/>
                <w:sz w:val="24"/>
              </w:rPr>
            </w:pPr>
            <w:r>
              <w:rPr>
                <w:rFonts w:ascii="Times New Roman" w:hAnsi="Times New Roman" w:hint="eastAsia"/>
                <w:sz w:val="24"/>
              </w:rPr>
              <w:t>收集粉尘</w:t>
            </w:r>
          </w:p>
        </w:tc>
        <w:tc>
          <w:tcPr>
            <w:tcW w:w="2693" w:type="dxa"/>
            <w:tcBorders>
              <w:top w:val="single" w:sz="4" w:space="0" w:color="auto"/>
              <w:left w:val="single" w:sz="4" w:space="0" w:color="auto"/>
              <w:right w:val="single" w:sz="4" w:space="0" w:color="auto"/>
            </w:tcBorders>
            <w:vAlign w:val="center"/>
          </w:tcPr>
          <w:p w:rsidR="002269E9" w:rsidRPr="00DC6C3E" w:rsidRDefault="002269E9" w:rsidP="002269E9">
            <w:pPr>
              <w:pStyle w:val="aa"/>
              <w:spacing w:after="0"/>
              <w:ind w:firstLineChars="50" w:firstLine="120"/>
              <w:jc w:val="center"/>
              <w:rPr>
                <w:rFonts w:ascii="Times New Roman" w:hAnsi="Times New Roman"/>
                <w:sz w:val="24"/>
              </w:rPr>
            </w:pPr>
            <w:r w:rsidRPr="002269E9">
              <w:rPr>
                <w:rFonts w:ascii="Times New Roman" w:hAnsi="Times New Roman" w:hint="eastAsia"/>
                <w:sz w:val="24"/>
              </w:rPr>
              <w:t>与生活垃圾一起交环卫部门处置</w:t>
            </w:r>
          </w:p>
        </w:tc>
        <w:tc>
          <w:tcPr>
            <w:tcW w:w="2125" w:type="dxa"/>
            <w:vMerge/>
            <w:tcBorders>
              <w:top w:val="single" w:sz="4" w:space="0" w:color="auto"/>
              <w:left w:val="single" w:sz="4" w:space="0" w:color="auto"/>
            </w:tcBorders>
            <w:vAlign w:val="center"/>
          </w:tcPr>
          <w:p w:rsidR="002269E9" w:rsidRPr="00DC6C3E" w:rsidRDefault="002269E9">
            <w:pPr>
              <w:pStyle w:val="10"/>
              <w:snapToGrid w:val="0"/>
              <w:spacing w:after="0" w:line="320" w:lineRule="exact"/>
              <w:rPr>
                <w:rFonts w:ascii="Times New Roman" w:eastAsia="宋体" w:hAnsi="Times New Roman"/>
                <w:sz w:val="24"/>
                <w:szCs w:val="24"/>
              </w:rPr>
            </w:pPr>
          </w:p>
        </w:tc>
      </w:tr>
      <w:tr w:rsidR="00A33F25" w:rsidRPr="00DC6C3E" w:rsidTr="0005357B">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928"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3F25" w:rsidRPr="00A33F25" w:rsidRDefault="002269E9" w:rsidP="00066014">
            <w:pPr>
              <w:adjustRightInd w:val="0"/>
              <w:snapToGrid w:val="0"/>
              <w:jc w:val="center"/>
              <w:rPr>
                <w:rFonts w:ascii="Times New Roman" w:hAnsi="Times New Roman"/>
                <w:sz w:val="24"/>
              </w:rPr>
            </w:pPr>
            <w:r>
              <w:rPr>
                <w:rFonts w:ascii="Times New Roman" w:hAnsi="Times New Roman" w:hint="eastAsia"/>
                <w:sz w:val="24"/>
              </w:rPr>
              <w:t>废营养液和琼脂</w:t>
            </w:r>
          </w:p>
        </w:tc>
        <w:tc>
          <w:tcPr>
            <w:tcW w:w="2693" w:type="dxa"/>
            <w:tcBorders>
              <w:top w:val="single" w:sz="4" w:space="0" w:color="auto"/>
              <w:left w:val="single" w:sz="4" w:space="0" w:color="auto"/>
              <w:bottom w:val="single" w:sz="4" w:space="0" w:color="auto"/>
              <w:right w:val="single" w:sz="4" w:space="0" w:color="auto"/>
            </w:tcBorders>
            <w:vAlign w:val="center"/>
          </w:tcPr>
          <w:p w:rsidR="00A33F25" w:rsidRPr="00DC6C3E" w:rsidRDefault="002269E9" w:rsidP="00590588">
            <w:pPr>
              <w:pStyle w:val="10"/>
              <w:adjustRightInd w:val="0"/>
              <w:snapToGrid w:val="0"/>
              <w:spacing w:after="0" w:line="240" w:lineRule="auto"/>
              <w:outlineLvl w:val="9"/>
              <w:rPr>
                <w:rFonts w:ascii="Times New Roman" w:eastAsia="宋体" w:hAnsi="Times New Roman"/>
                <w:sz w:val="24"/>
                <w:szCs w:val="24"/>
              </w:rPr>
            </w:pPr>
            <w:r w:rsidRPr="002269E9">
              <w:rPr>
                <w:rFonts w:ascii="Times New Roman" w:eastAsia="宋体" w:hAnsi="Times New Roman" w:hint="eastAsia"/>
                <w:sz w:val="24"/>
                <w:szCs w:val="24"/>
              </w:rPr>
              <w:t>高温灭活后交环卫部门处置</w:t>
            </w: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A33F25" w:rsidRPr="00DC6C3E" w:rsidTr="0005357B">
        <w:trPr>
          <w:trHeight w:val="340"/>
          <w:jc w:val="center"/>
        </w:trPr>
        <w:tc>
          <w:tcPr>
            <w:tcW w:w="1077" w:type="dxa"/>
            <w:vMerge/>
            <w:tcBorders>
              <w:right w:val="single" w:sz="4" w:space="0" w:color="auto"/>
            </w:tcBorders>
            <w:vAlign w:val="center"/>
          </w:tcPr>
          <w:p w:rsidR="00A33F25" w:rsidRPr="00DC6C3E" w:rsidRDefault="00A33F25">
            <w:pPr>
              <w:spacing w:line="300" w:lineRule="exact"/>
              <w:jc w:val="center"/>
              <w:rPr>
                <w:rFonts w:ascii="Times New Roman" w:eastAsia="黑体" w:hAnsi="Times New Roman"/>
                <w:sz w:val="24"/>
              </w:rPr>
            </w:pPr>
          </w:p>
        </w:tc>
        <w:tc>
          <w:tcPr>
            <w:tcW w:w="1928" w:type="dxa"/>
            <w:vMerge/>
            <w:tcBorders>
              <w:left w:val="single" w:sz="4" w:space="0" w:color="auto"/>
              <w:right w:val="single" w:sz="4" w:space="0" w:color="auto"/>
            </w:tcBorders>
            <w:vAlign w:val="center"/>
          </w:tcPr>
          <w:p w:rsidR="00A33F25" w:rsidRPr="00DC6C3E" w:rsidRDefault="00A33F25">
            <w:pPr>
              <w:spacing w:line="320" w:lineRule="exact"/>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3F25" w:rsidRPr="00A33F25" w:rsidRDefault="002269E9" w:rsidP="00066014">
            <w:pPr>
              <w:adjustRightInd w:val="0"/>
              <w:snapToGrid w:val="0"/>
              <w:jc w:val="center"/>
              <w:rPr>
                <w:rFonts w:ascii="Times New Roman" w:hAnsi="Times New Roman"/>
                <w:sz w:val="24"/>
              </w:rPr>
            </w:pPr>
            <w:r>
              <w:rPr>
                <w:rFonts w:ascii="Times New Roman" w:hAnsi="Times New Roman" w:hint="eastAsia"/>
                <w:sz w:val="24"/>
              </w:rPr>
              <w:t>污泥</w:t>
            </w:r>
          </w:p>
        </w:tc>
        <w:tc>
          <w:tcPr>
            <w:tcW w:w="2693" w:type="dxa"/>
            <w:tcBorders>
              <w:top w:val="single" w:sz="4" w:space="0" w:color="auto"/>
              <w:left w:val="single" w:sz="4" w:space="0" w:color="auto"/>
              <w:righ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r w:rsidRPr="00DC6C3E">
              <w:rPr>
                <w:rFonts w:ascii="Times New Roman" w:eastAsia="宋体" w:hAnsi="Times New Roman"/>
                <w:sz w:val="24"/>
                <w:szCs w:val="24"/>
              </w:rPr>
              <w:t>交有</w:t>
            </w:r>
            <w:r>
              <w:rPr>
                <w:rFonts w:ascii="Times New Roman" w:eastAsia="宋体" w:hAnsi="Times New Roman" w:hint="eastAsia"/>
                <w:sz w:val="24"/>
                <w:szCs w:val="24"/>
              </w:rPr>
              <w:t>危废</w:t>
            </w:r>
            <w:r w:rsidRPr="00DC6C3E">
              <w:rPr>
                <w:rFonts w:ascii="Times New Roman" w:eastAsia="宋体" w:hAnsi="Times New Roman"/>
                <w:sz w:val="24"/>
                <w:szCs w:val="24"/>
              </w:rPr>
              <w:t>资质单位处理</w:t>
            </w:r>
          </w:p>
        </w:tc>
        <w:tc>
          <w:tcPr>
            <w:tcW w:w="2125" w:type="dxa"/>
            <w:vMerge/>
            <w:tcBorders>
              <w:left w:val="single" w:sz="4" w:space="0" w:color="auto"/>
            </w:tcBorders>
            <w:vAlign w:val="center"/>
          </w:tcPr>
          <w:p w:rsidR="00A33F25" w:rsidRPr="00DC6C3E" w:rsidRDefault="00A33F25">
            <w:pPr>
              <w:pStyle w:val="10"/>
              <w:snapToGrid w:val="0"/>
              <w:spacing w:after="0" w:line="320" w:lineRule="exact"/>
              <w:rPr>
                <w:rFonts w:ascii="Times New Roman" w:eastAsia="宋体" w:hAnsi="Times New Roman"/>
                <w:sz w:val="24"/>
                <w:szCs w:val="24"/>
              </w:rPr>
            </w:pPr>
          </w:p>
        </w:tc>
      </w:tr>
      <w:tr w:rsidR="009124B3" w:rsidRPr="00DC6C3E" w:rsidTr="0005357B">
        <w:trPr>
          <w:trHeight w:val="340"/>
          <w:jc w:val="center"/>
        </w:trPr>
        <w:tc>
          <w:tcPr>
            <w:tcW w:w="1077" w:type="dxa"/>
            <w:vMerge/>
            <w:tcBorders>
              <w:right w:val="single" w:sz="4" w:space="0" w:color="auto"/>
            </w:tcBorders>
            <w:vAlign w:val="center"/>
          </w:tcPr>
          <w:p w:rsidR="009124B3" w:rsidRPr="00DC6C3E" w:rsidRDefault="009124B3">
            <w:pPr>
              <w:spacing w:line="300" w:lineRule="exact"/>
              <w:jc w:val="center"/>
              <w:rPr>
                <w:rFonts w:ascii="Times New Roman" w:eastAsia="黑体" w:hAnsi="Times New Roman"/>
                <w:sz w:val="24"/>
              </w:rPr>
            </w:pPr>
          </w:p>
        </w:tc>
        <w:tc>
          <w:tcPr>
            <w:tcW w:w="1928" w:type="dxa"/>
            <w:tcBorders>
              <w:left w:val="single" w:sz="4" w:space="0" w:color="auto"/>
              <w:right w:val="single" w:sz="4" w:space="0" w:color="auto"/>
            </w:tcBorders>
            <w:vAlign w:val="center"/>
          </w:tcPr>
          <w:p w:rsidR="009124B3" w:rsidRPr="00DC6C3E" w:rsidRDefault="009124B3" w:rsidP="005073AC">
            <w:pPr>
              <w:spacing w:line="320" w:lineRule="exact"/>
              <w:jc w:val="center"/>
              <w:rPr>
                <w:rFonts w:ascii="Times New Roman" w:hAnsi="Times New Roman"/>
                <w:sz w:val="24"/>
              </w:rPr>
            </w:pPr>
            <w:r w:rsidRPr="00DC6C3E">
              <w:rPr>
                <w:rFonts w:ascii="Times New Roman" w:hAnsi="Times New Roman"/>
                <w:sz w:val="24"/>
              </w:rPr>
              <w:t>生活办公</w:t>
            </w:r>
          </w:p>
        </w:tc>
        <w:tc>
          <w:tcPr>
            <w:tcW w:w="1418" w:type="dxa"/>
            <w:tcBorders>
              <w:top w:val="single" w:sz="4" w:space="0" w:color="auto"/>
              <w:left w:val="single" w:sz="4" w:space="0" w:color="auto"/>
              <w:bottom w:val="single" w:sz="4" w:space="0" w:color="auto"/>
              <w:right w:val="single" w:sz="4" w:space="0" w:color="auto"/>
            </w:tcBorders>
            <w:vAlign w:val="center"/>
          </w:tcPr>
          <w:p w:rsidR="009124B3" w:rsidRPr="00DC6C3E" w:rsidRDefault="009124B3">
            <w:pPr>
              <w:spacing w:line="320" w:lineRule="exact"/>
              <w:jc w:val="center"/>
              <w:rPr>
                <w:rFonts w:ascii="Times New Roman" w:hAnsi="Times New Roman"/>
                <w:sz w:val="24"/>
              </w:rPr>
            </w:pPr>
            <w:r w:rsidRPr="00DC6C3E">
              <w:rPr>
                <w:rFonts w:ascii="Times New Roman" w:hAnsi="Times New Roman"/>
                <w:sz w:val="24"/>
              </w:rPr>
              <w:t>生活垃圾</w:t>
            </w:r>
          </w:p>
        </w:tc>
        <w:tc>
          <w:tcPr>
            <w:tcW w:w="2693" w:type="dxa"/>
            <w:tcBorders>
              <w:top w:val="single" w:sz="4" w:space="0" w:color="auto"/>
              <w:left w:val="single" w:sz="4" w:space="0" w:color="auto"/>
              <w:bottom w:val="single" w:sz="4" w:space="0" w:color="auto"/>
              <w:right w:val="single" w:sz="4" w:space="0" w:color="auto"/>
            </w:tcBorders>
            <w:vAlign w:val="center"/>
          </w:tcPr>
          <w:p w:rsidR="009124B3" w:rsidRPr="00DC6C3E" w:rsidRDefault="009124B3">
            <w:pPr>
              <w:pStyle w:val="10"/>
              <w:snapToGrid w:val="0"/>
              <w:spacing w:after="0" w:line="320" w:lineRule="exact"/>
              <w:rPr>
                <w:rFonts w:ascii="Times New Roman" w:eastAsia="宋体" w:hAnsi="Times New Roman"/>
                <w:sz w:val="24"/>
                <w:szCs w:val="24"/>
              </w:rPr>
            </w:pPr>
            <w:r w:rsidRPr="00DC6C3E">
              <w:rPr>
                <w:rFonts w:ascii="Times New Roman" w:eastAsia="宋体" w:hAnsi="Times New Roman"/>
                <w:sz w:val="24"/>
                <w:szCs w:val="24"/>
              </w:rPr>
              <w:t>环卫部门定期清运处理</w:t>
            </w:r>
          </w:p>
        </w:tc>
        <w:tc>
          <w:tcPr>
            <w:tcW w:w="2125" w:type="dxa"/>
            <w:vMerge/>
            <w:tcBorders>
              <w:left w:val="single" w:sz="4" w:space="0" w:color="auto"/>
            </w:tcBorders>
            <w:vAlign w:val="center"/>
          </w:tcPr>
          <w:p w:rsidR="009124B3" w:rsidRPr="00DC6C3E" w:rsidRDefault="009124B3">
            <w:pPr>
              <w:pStyle w:val="10"/>
              <w:snapToGrid w:val="0"/>
              <w:spacing w:after="0" w:line="320" w:lineRule="exact"/>
              <w:rPr>
                <w:rFonts w:ascii="Times New Roman" w:eastAsia="宋体" w:hAnsi="Times New Roman"/>
                <w:sz w:val="24"/>
                <w:szCs w:val="24"/>
              </w:rPr>
            </w:pPr>
          </w:p>
        </w:tc>
      </w:tr>
      <w:tr w:rsidR="00615B6E" w:rsidRPr="00DC6C3E">
        <w:trPr>
          <w:trHeight w:val="819"/>
          <w:jc w:val="center"/>
        </w:trPr>
        <w:tc>
          <w:tcPr>
            <w:tcW w:w="1077" w:type="dxa"/>
            <w:tcBorders>
              <w:top w:val="single" w:sz="4" w:space="0" w:color="auto"/>
              <w:bottom w:val="single" w:sz="4" w:space="0" w:color="auto"/>
              <w:right w:val="single" w:sz="4" w:space="0" w:color="auto"/>
            </w:tcBorders>
            <w:vAlign w:val="center"/>
          </w:tcPr>
          <w:p w:rsidR="00615B6E" w:rsidRPr="00DC6C3E" w:rsidRDefault="00615B6E">
            <w:pPr>
              <w:spacing w:line="300" w:lineRule="exact"/>
              <w:jc w:val="center"/>
              <w:rPr>
                <w:rFonts w:ascii="Times New Roman" w:eastAsia="黑体" w:hAnsi="Times New Roman"/>
                <w:sz w:val="24"/>
              </w:rPr>
            </w:pPr>
            <w:r w:rsidRPr="00DC6C3E">
              <w:rPr>
                <w:rFonts w:ascii="Times New Roman" w:eastAsia="黑体" w:hAnsi="Times New Roman"/>
                <w:sz w:val="24"/>
              </w:rPr>
              <w:t>噪声</w:t>
            </w:r>
          </w:p>
        </w:tc>
        <w:tc>
          <w:tcPr>
            <w:tcW w:w="8164" w:type="dxa"/>
            <w:gridSpan w:val="4"/>
            <w:tcBorders>
              <w:top w:val="single" w:sz="4" w:space="0" w:color="auto"/>
              <w:left w:val="single" w:sz="4" w:space="0" w:color="auto"/>
              <w:bottom w:val="single" w:sz="4" w:space="0" w:color="auto"/>
            </w:tcBorders>
            <w:vAlign w:val="center"/>
          </w:tcPr>
          <w:p w:rsidR="00615B6E" w:rsidRPr="00DC6C3E" w:rsidRDefault="002269E9" w:rsidP="002269E9">
            <w:pPr>
              <w:spacing w:line="320" w:lineRule="exact"/>
              <w:ind w:firstLineChars="200" w:firstLine="480"/>
              <w:rPr>
                <w:rFonts w:ascii="Times New Roman" w:hAnsi="Times New Roman"/>
                <w:sz w:val="24"/>
              </w:rPr>
            </w:pPr>
            <w:r w:rsidRPr="002269E9">
              <w:rPr>
                <w:rFonts w:ascii="Times New Roman" w:hAnsi="Times New Roman" w:hint="eastAsia"/>
                <w:color w:val="000000"/>
                <w:sz w:val="24"/>
              </w:rPr>
              <w:t>设备噪声采用低噪声设备、基础减振、厂房隔声、距离衰减等措施降噪</w:t>
            </w:r>
            <w:r>
              <w:rPr>
                <w:rFonts w:ascii="Times New Roman" w:hAnsi="Times New Roman" w:hint="eastAsia"/>
                <w:color w:val="000000"/>
                <w:sz w:val="24"/>
              </w:rPr>
              <w:t>，</w:t>
            </w:r>
            <w:r w:rsidRPr="002269E9">
              <w:rPr>
                <w:rFonts w:ascii="Times New Roman" w:hAnsi="Times New Roman" w:hint="eastAsia"/>
                <w:color w:val="000000"/>
                <w:sz w:val="24"/>
              </w:rPr>
              <w:t>污水处理站风机设置软连接、消声器等降噪</w:t>
            </w:r>
            <w:r>
              <w:rPr>
                <w:rFonts w:ascii="Times New Roman" w:hAnsi="Times New Roman" w:hint="eastAsia"/>
                <w:color w:val="000000"/>
                <w:sz w:val="24"/>
              </w:rPr>
              <w:t>；经</w:t>
            </w:r>
            <w:r w:rsidR="00F50868">
              <w:rPr>
                <w:rFonts w:ascii="Times New Roman" w:hAnsi="Times New Roman" w:hint="eastAsia"/>
                <w:sz w:val="24"/>
              </w:rPr>
              <w:t>预测</w:t>
            </w:r>
            <w:r w:rsidR="00A33F25">
              <w:rPr>
                <w:rFonts w:ascii="Times New Roman" w:hAnsi="Times New Roman" w:hint="eastAsia"/>
                <w:sz w:val="24"/>
              </w:rPr>
              <w:t>，厂界噪声可满足标准要求。</w:t>
            </w:r>
          </w:p>
        </w:tc>
      </w:tr>
      <w:tr w:rsidR="00615B6E" w:rsidRPr="00DC6C3E" w:rsidTr="00A33F25">
        <w:trPr>
          <w:trHeight w:val="1120"/>
          <w:jc w:val="center"/>
        </w:trPr>
        <w:tc>
          <w:tcPr>
            <w:tcW w:w="9241" w:type="dxa"/>
            <w:gridSpan w:val="5"/>
            <w:tcBorders>
              <w:top w:val="single" w:sz="4" w:space="0" w:color="auto"/>
              <w:bottom w:val="single" w:sz="12" w:space="0" w:color="auto"/>
            </w:tcBorders>
            <w:tcMar>
              <w:left w:w="57" w:type="dxa"/>
              <w:right w:w="57" w:type="dxa"/>
            </w:tcMar>
            <w:vAlign w:val="center"/>
          </w:tcPr>
          <w:p w:rsidR="00615B6E" w:rsidRPr="00DC6C3E" w:rsidRDefault="00615B6E" w:rsidP="00787801">
            <w:pPr>
              <w:adjustRightInd w:val="0"/>
              <w:spacing w:line="360" w:lineRule="auto"/>
              <w:rPr>
                <w:rFonts w:ascii="Times New Roman" w:hAnsi="Times New Roman"/>
                <w:b/>
                <w:bCs/>
                <w:spacing w:val="-3"/>
                <w:sz w:val="28"/>
                <w:szCs w:val="28"/>
              </w:rPr>
            </w:pPr>
            <w:r w:rsidRPr="00DC6C3E">
              <w:rPr>
                <w:rFonts w:ascii="Times New Roman" w:hAnsi="Times New Roman"/>
                <w:b/>
                <w:bCs/>
                <w:spacing w:val="-3"/>
                <w:sz w:val="28"/>
                <w:szCs w:val="28"/>
              </w:rPr>
              <w:t>主要生态影响</w:t>
            </w:r>
            <w:r w:rsidRPr="00DC6C3E">
              <w:rPr>
                <w:rFonts w:ascii="Times New Roman" w:hAnsi="Times New Roman"/>
                <w:b/>
                <w:bCs/>
                <w:spacing w:val="-3"/>
                <w:sz w:val="28"/>
                <w:szCs w:val="28"/>
              </w:rPr>
              <w:t>(</w:t>
            </w:r>
            <w:r w:rsidRPr="00DC6C3E">
              <w:rPr>
                <w:rFonts w:ascii="Times New Roman" w:hAnsi="Times New Roman"/>
                <w:b/>
                <w:bCs/>
                <w:spacing w:val="-3"/>
                <w:sz w:val="28"/>
                <w:szCs w:val="28"/>
              </w:rPr>
              <w:t>不够时可附另页</w:t>
            </w:r>
            <w:r w:rsidRPr="00DC6C3E">
              <w:rPr>
                <w:rFonts w:ascii="Times New Roman" w:hAnsi="Times New Roman"/>
                <w:b/>
                <w:bCs/>
                <w:spacing w:val="-3"/>
                <w:sz w:val="28"/>
                <w:szCs w:val="28"/>
              </w:rPr>
              <w:t>)</w:t>
            </w:r>
          </w:p>
          <w:p w:rsidR="00615B6E" w:rsidRPr="002269E9" w:rsidRDefault="002269E9" w:rsidP="002269E9">
            <w:pPr>
              <w:adjustRightInd w:val="0"/>
              <w:spacing w:line="360" w:lineRule="auto"/>
              <w:ind w:firstLineChars="200" w:firstLine="480"/>
              <w:rPr>
                <w:rFonts w:ascii="Times New Roman" w:hAnsi="Times New Roman"/>
                <w:sz w:val="24"/>
              </w:rPr>
            </w:pPr>
            <w:r>
              <w:rPr>
                <w:rFonts w:ascii="Times New Roman" w:hAnsi="Times New Roman" w:hint="eastAsia"/>
                <w:sz w:val="24"/>
              </w:rPr>
              <w:t>本项目租用沣东科技产业园</w:t>
            </w:r>
            <w:r>
              <w:rPr>
                <w:rFonts w:ascii="Times New Roman" w:hAnsi="Times New Roman" w:hint="eastAsia"/>
                <w:sz w:val="24"/>
              </w:rPr>
              <w:t>22</w:t>
            </w:r>
            <w:r>
              <w:rPr>
                <w:rFonts w:ascii="Times New Roman" w:hAnsi="Times New Roman" w:hint="eastAsia"/>
                <w:sz w:val="24"/>
              </w:rPr>
              <w:t>幢</w:t>
            </w:r>
            <w:r>
              <w:rPr>
                <w:rFonts w:ascii="Times New Roman" w:hAnsi="Times New Roman" w:hint="eastAsia"/>
                <w:sz w:val="24"/>
              </w:rPr>
              <w:t>10101</w:t>
            </w:r>
            <w:r>
              <w:rPr>
                <w:rFonts w:ascii="Times New Roman" w:hAnsi="Times New Roman" w:hint="eastAsia"/>
                <w:sz w:val="24"/>
              </w:rPr>
              <w:t>室</w:t>
            </w:r>
            <w:r>
              <w:rPr>
                <w:rFonts w:ascii="Times New Roman" w:hAnsi="Times New Roman" w:hint="eastAsia"/>
                <w:sz w:val="24"/>
              </w:rPr>
              <w:t>5</w:t>
            </w:r>
            <w:r>
              <w:rPr>
                <w:rFonts w:ascii="Times New Roman" w:hAnsi="Times New Roman" w:hint="eastAsia"/>
                <w:sz w:val="24"/>
              </w:rPr>
              <w:t>层进行生产，项目建设运行不会对周围生态环境产生重大影响。</w:t>
            </w:r>
          </w:p>
        </w:tc>
      </w:tr>
    </w:tbl>
    <w:p w:rsidR="001222FD" w:rsidRPr="00DC6C3E" w:rsidRDefault="001222FD">
      <w:pPr>
        <w:spacing w:before="312"/>
        <w:rPr>
          <w:rFonts w:ascii="Times New Roman" w:eastAsia="黑体" w:hAnsi="Times New Roman"/>
          <w:sz w:val="32"/>
          <w:szCs w:val="32"/>
        </w:rPr>
        <w:sectPr w:rsidR="001222FD" w:rsidRPr="00DC6C3E" w:rsidSect="001D777B">
          <w:pgSz w:w="11907" w:h="16840"/>
          <w:pgMar w:top="1361" w:right="1361" w:bottom="1361" w:left="1361" w:header="851" w:footer="992" w:gutter="0"/>
          <w:cols w:space="720"/>
          <w:docGrid w:type="lines" w:linePitch="312"/>
        </w:sectPr>
      </w:pPr>
    </w:p>
    <w:p w:rsidR="001222FD" w:rsidRPr="00DC6C3E" w:rsidRDefault="001222FD">
      <w:pPr>
        <w:pStyle w:val="1"/>
        <w:rPr>
          <w:rFonts w:ascii="Times New Roman" w:hAnsi="Times New Roman"/>
        </w:rPr>
      </w:pPr>
      <w:r w:rsidRPr="00DC6C3E">
        <w:rPr>
          <w:rFonts w:ascii="Times New Roman" w:hAnsi="Times New Roman"/>
        </w:rPr>
        <w:lastRenderedPageBreak/>
        <w:t>结论与建议</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00"/>
      </w:tblGrid>
      <w:tr w:rsidR="001222FD" w:rsidRPr="00DC6C3E">
        <w:trPr>
          <w:trHeight w:val="7918"/>
          <w:jc w:val="center"/>
        </w:trPr>
        <w:tc>
          <w:tcPr>
            <w:tcW w:w="9000" w:type="dxa"/>
          </w:tcPr>
          <w:p w:rsidR="001222FD" w:rsidRPr="00DC6C3E" w:rsidRDefault="001222FD" w:rsidP="00887272">
            <w:pPr>
              <w:adjustRightInd w:val="0"/>
              <w:spacing w:line="360" w:lineRule="auto"/>
              <w:rPr>
                <w:rFonts w:ascii="Times New Roman" w:hAnsi="Times New Roman"/>
                <w:b/>
                <w:bCs/>
                <w:spacing w:val="-3"/>
                <w:sz w:val="24"/>
              </w:rPr>
            </w:pPr>
            <w:r w:rsidRPr="00DC6C3E">
              <w:rPr>
                <w:rFonts w:ascii="Times New Roman" w:hAnsi="Times New Roman"/>
                <w:b/>
                <w:bCs/>
                <w:spacing w:val="-3"/>
                <w:sz w:val="24"/>
              </w:rPr>
              <w:t>一、结论</w:t>
            </w:r>
          </w:p>
          <w:p w:rsidR="001222FD" w:rsidRPr="00DC6C3E" w:rsidRDefault="001222FD" w:rsidP="00887272">
            <w:pPr>
              <w:widowControl/>
              <w:tabs>
                <w:tab w:val="center" w:pos="4538"/>
              </w:tabs>
              <w:spacing w:line="360" w:lineRule="auto"/>
              <w:ind w:firstLineChars="200" w:firstLine="482"/>
              <w:jc w:val="left"/>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、项目概况</w:t>
            </w:r>
          </w:p>
          <w:p w:rsidR="001222FD" w:rsidRPr="00DC6C3E" w:rsidRDefault="009060D5" w:rsidP="00887272">
            <w:pPr>
              <w:spacing w:line="360" w:lineRule="auto"/>
              <w:ind w:firstLineChars="200" w:firstLine="480"/>
              <w:rPr>
                <w:rFonts w:ascii="Times New Roman" w:hAnsi="Times New Roman"/>
                <w:sz w:val="24"/>
              </w:rPr>
            </w:pPr>
            <w:r>
              <w:rPr>
                <w:rFonts w:ascii="Times New Roman" w:hAnsi="Times New Roman" w:hint="eastAsia"/>
                <w:sz w:val="24"/>
              </w:rPr>
              <w:t>陕西鑫鑫德食品科技有限公司餐饮及烘焙食品生产线</w:t>
            </w:r>
            <w:r w:rsidR="000364B1">
              <w:rPr>
                <w:rFonts w:ascii="Times New Roman" w:hAnsi="Times New Roman" w:hint="eastAsia"/>
                <w:sz w:val="24"/>
              </w:rPr>
              <w:t>项目</w:t>
            </w:r>
            <w:r w:rsidR="002A6D81" w:rsidRPr="00DC6C3E">
              <w:rPr>
                <w:rFonts w:ascii="Times New Roman" w:eastAsiaTheme="majorEastAsia" w:hAnsi="Times New Roman"/>
                <w:sz w:val="24"/>
              </w:rPr>
              <w:t>位于</w:t>
            </w:r>
            <w:r>
              <w:rPr>
                <w:rFonts w:ascii="Times New Roman" w:hAnsi="Times New Roman" w:hint="eastAsia"/>
                <w:sz w:val="24"/>
              </w:rPr>
              <w:t>陕西省沣东新城石化大道西段</w:t>
            </w:r>
            <w:r>
              <w:rPr>
                <w:rFonts w:ascii="Times New Roman" w:hAnsi="Times New Roman" w:hint="eastAsia"/>
                <w:sz w:val="24"/>
              </w:rPr>
              <w:t>106</w:t>
            </w:r>
            <w:r>
              <w:rPr>
                <w:rFonts w:ascii="Times New Roman" w:hAnsi="Times New Roman" w:hint="eastAsia"/>
                <w:sz w:val="24"/>
              </w:rPr>
              <w:t>号沣东科技产业园</w:t>
            </w:r>
            <w:r>
              <w:rPr>
                <w:rFonts w:ascii="Times New Roman" w:hAnsi="Times New Roman" w:hint="eastAsia"/>
                <w:sz w:val="24"/>
              </w:rPr>
              <w:t>22</w:t>
            </w:r>
            <w:r>
              <w:rPr>
                <w:rFonts w:ascii="Times New Roman" w:hAnsi="Times New Roman" w:hint="eastAsia"/>
                <w:sz w:val="24"/>
              </w:rPr>
              <w:t>幢</w:t>
            </w:r>
            <w:r>
              <w:rPr>
                <w:rFonts w:ascii="Times New Roman" w:hAnsi="Times New Roman" w:hint="eastAsia"/>
                <w:sz w:val="24"/>
              </w:rPr>
              <w:t>10101</w:t>
            </w:r>
            <w:r>
              <w:rPr>
                <w:rFonts w:ascii="Times New Roman" w:hAnsi="Times New Roman" w:hint="eastAsia"/>
                <w:sz w:val="24"/>
              </w:rPr>
              <w:t>室</w:t>
            </w:r>
            <w:r>
              <w:rPr>
                <w:rFonts w:ascii="Times New Roman" w:hAnsi="Times New Roman" w:hint="eastAsia"/>
                <w:sz w:val="24"/>
              </w:rPr>
              <w:t>5</w:t>
            </w:r>
            <w:r>
              <w:rPr>
                <w:rFonts w:ascii="Times New Roman" w:hAnsi="Times New Roman" w:hint="eastAsia"/>
                <w:sz w:val="24"/>
              </w:rPr>
              <w:t>层</w:t>
            </w:r>
            <w:r w:rsidR="00DF480A" w:rsidRPr="00DC6C3E">
              <w:rPr>
                <w:rFonts w:ascii="Times New Roman" w:hAnsi="Times New Roman"/>
                <w:sz w:val="24"/>
              </w:rPr>
              <w:t>；项目总投资为</w:t>
            </w:r>
            <w:r>
              <w:rPr>
                <w:rFonts w:ascii="Times New Roman" w:hAnsi="Times New Roman" w:hint="eastAsia"/>
                <w:sz w:val="24"/>
              </w:rPr>
              <w:t>200</w:t>
            </w:r>
            <w:r w:rsidR="00DF480A" w:rsidRPr="004D7476">
              <w:rPr>
                <w:rFonts w:ascii="Times New Roman" w:hAnsi="Times New Roman"/>
                <w:sz w:val="24"/>
              </w:rPr>
              <w:t>万元；</w:t>
            </w:r>
            <w:r w:rsidR="00DF480A" w:rsidRPr="00DC6C3E">
              <w:rPr>
                <w:rFonts w:ascii="Times New Roman" w:hAnsi="Times New Roman"/>
                <w:sz w:val="24"/>
              </w:rPr>
              <w:t>本项目</w:t>
            </w:r>
            <w:r>
              <w:rPr>
                <w:rFonts w:ascii="Times New Roman" w:hAnsi="Times New Roman" w:hint="eastAsia"/>
                <w:sz w:val="24"/>
              </w:rPr>
              <w:t>建成后年</w:t>
            </w:r>
            <w:r w:rsidRPr="002E1EA5">
              <w:rPr>
                <w:rFonts w:ascii="Times New Roman" w:eastAsiaTheme="majorEastAsia" w:hAnsi="Times New Roman" w:hint="eastAsia"/>
                <w:sz w:val="24"/>
              </w:rPr>
              <w:t>生产各类食品</w:t>
            </w:r>
            <w:r w:rsidRPr="002E1EA5">
              <w:rPr>
                <w:rFonts w:ascii="Times New Roman" w:eastAsiaTheme="majorEastAsia" w:hAnsi="Times New Roman" w:hint="eastAsia"/>
                <w:sz w:val="24"/>
              </w:rPr>
              <w:t>360</w:t>
            </w:r>
            <w:r w:rsidRPr="002E1EA5">
              <w:rPr>
                <w:rFonts w:ascii="Times New Roman" w:eastAsiaTheme="majorEastAsia" w:hAnsi="Times New Roman" w:hint="eastAsia"/>
                <w:sz w:val="24"/>
              </w:rPr>
              <w:t>吨，食品添加剂</w:t>
            </w:r>
            <w:r w:rsidRPr="002E1EA5">
              <w:rPr>
                <w:rFonts w:ascii="Times New Roman" w:eastAsiaTheme="majorEastAsia" w:hAnsi="Times New Roman" w:hint="eastAsia"/>
                <w:sz w:val="24"/>
              </w:rPr>
              <w:t>30</w:t>
            </w:r>
            <w:r w:rsidRPr="002E1EA5">
              <w:rPr>
                <w:rFonts w:ascii="Times New Roman" w:eastAsiaTheme="majorEastAsia" w:hAnsi="Times New Roman" w:hint="eastAsia"/>
                <w:sz w:val="24"/>
              </w:rPr>
              <w:t>吨</w:t>
            </w:r>
            <w:r w:rsidR="00B42AF1" w:rsidRPr="00D956D0">
              <w:rPr>
                <w:rFonts w:ascii="Times New Roman" w:eastAsiaTheme="majorEastAsia" w:hAnsi="Times New Roman"/>
                <w:sz w:val="24"/>
              </w:rPr>
              <w:t>；</w:t>
            </w:r>
            <w:bookmarkStart w:id="55" w:name="OLE_LINK34"/>
            <w:bookmarkStart w:id="56" w:name="OLE_LINK33"/>
            <w:r>
              <w:rPr>
                <w:rFonts w:ascii="Times New Roman" w:hAnsi="Times New Roman" w:hint="eastAsia"/>
                <w:sz w:val="24"/>
              </w:rPr>
              <w:t>项目</w:t>
            </w:r>
            <w:r w:rsidR="001222FD" w:rsidRPr="00DC6C3E">
              <w:rPr>
                <w:rFonts w:ascii="Times New Roman" w:hAnsi="Times New Roman"/>
                <w:sz w:val="24"/>
              </w:rPr>
              <w:t>劳动定员</w:t>
            </w:r>
            <w:r w:rsidR="000364B1">
              <w:rPr>
                <w:rFonts w:ascii="Times New Roman" w:hAnsi="Times New Roman" w:hint="eastAsia"/>
                <w:sz w:val="24"/>
              </w:rPr>
              <w:t>1</w:t>
            </w:r>
            <w:r>
              <w:rPr>
                <w:rFonts w:ascii="Times New Roman" w:hAnsi="Times New Roman" w:hint="eastAsia"/>
                <w:sz w:val="24"/>
              </w:rPr>
              <w:t>0</w:t>
            </w:r>
            <w:r w:rsidR="001222FD" w:rsidRPr="00DC6C3E">
              <w:rPr>
                <w:rFonts w:ascii="Times New Roman" w:hAnsi="Times New Roman"/>
                <w:sz w:val="24"/>
              </w:rPr>
              <w:t>人，年工作</w:t>
            </w:r>
            <w:r w:rsidR="000364B1">
              <w:rPr>
                <w:rFonts w:ascii="Times New Roman" w:hAnsi="Times New Roman" w:hint="eastAsia"/>
                <w:sz w:val="24"/>
              </w:rPr>
              <w:t>30</w:t>
            </w:r>
            <w:r w:rsidR="002A6D81" w:rsidRPr="00DC6C3E">
              <w:rPr>
                <w:rFonts w:ascii="Times New Roman" w:hAnsi="Times New Roman" w:hint="eastAsia"/>
                <w:sz w:val="24"/>
              </w:rPr>
              <w:t>0</w:t>
            </w:r>
            <w:r w:rsidR="001222FD" w:rsidRPr="00DC6C3E">
              <w:rPr>
                <w:rFonts w:ascii="Times New Roman" w:hAnsi="Times New Roman"/>
                <w:sz w:val="24"/>
              </w:rPr>
              <w:t>天，每</w:t>
            </w:r>
            <w:r w:rsidR="00DF480A" w:rsidRPr="00DC6C3E">
              <w:rPr>
                <w:rFonts w:ascii="Times New Roman" w:hAnsi="Times New Roman"/>
                <w:sz w:val="24"/>
              </w:rPr>
              <w:t>天</w:t>
            </w:r>
            <w:r w:rsidR="001222FD" w:rsidRPr="00DC6C3E">
              <w:rPr>
                <w:rFonts w:ascii="Times New Roman" w:hAnsi="Times New Roman"/>
                <w:sz w:val="24"/>
              </w:rPr>
              <w:t>8</w:t>
            </w:r>
            <w:r w:rsidR="001222FD" w:rsidRPr="00DC6C3E">
              <w:rPr>
                <w:rFonts w:ascii="Times New Roman" w:hAnsi="Times New Roman"/>
                <w:sz w:val="24"/>
              </w:rPr>
              <w:t>小时。</w:t>
            </w:r>
          </w:p>
          <w:bookmarkEnd w:id="55"/>
          <w:bookmarkEnd w:id="56"/>
          <w:p w:rsidR="001222FD" w:rsidRPr="00DC6C3E" w:rsidRDefault="00784BD4" w:rsidP="00887272">
            <w:pPr>
              <w:widowControl/>
              <w:spacing w:line="360" w:lineRule="auto"/>
              <w:ind w:firstLineChars="200" w:firstLine="482"/>
              <w:rPr>
                <w:rFonts w:ascii="Times New Roman" w:hAnsi="Times New Roman"/>
                <w:b/>
                <w:sz w:val="24"/>
              </w:rPr>
            </w:pPr>
            <w:r w:rsidRPr="00DC6C3E">
              <w:rPr>
                <w:rFonts w:ascii="Times New Roman" w:hAnsi="Times New Roman"/>
                <w:b/>
                <w:sz w:val="24"/>
              </w:rPr>
              <w:t>2</w:t>
            </w:r>
            <w:r w:rsidR="001222FD" w:rsidRPr="00DC6C3E">
              <w:rPr>
                <w:rFonts w:ascii="Times New Roman" w:hAnsi="Times New Roman"/>
                <w:b/>
                <w:sz w:val="24"/>
              </w:rPr>
              <w:t>、环境质量现状</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）空气质量现状：</w:t>
            </w:r>
            <w:r w:rsidR="000B76B8">
              <w:rPr>
                <w:rFonts w:ascii="Times New Roman" w:hAnsi="Times New Roman" w:hint="eastAsia"/>
                <w:sz w:val="24"/>
              </w:rPr>
              <w:t>根据陕西省生态</w:t>
            </w:r>
            <w:r w:rsidR="00F70E4C">
              <w:rPr>
                <w:rFonts w:ascii="Times New Roman" w:hAnsi="Times New Roman" w:hint="eastAsia"/>
                <w:sz w:val="24"/>
              </w:rPr>
              <w:t>环境</w:t>
            </w:r>
            <w:r w:rsidR="000B76B8">
              <w:rPr>
                <w:rFonts w:ascii="Times New Roman" w:hAnsi="Times New Roman" w:hint="eastAsia"/>
                <w:sz w:val="24"/>
              </w:rPr>
              <w:t>厅办公室发布的《</w:t>
            </w:r>
            <w:r w:rsidR="00FE4F72">
              <w:rPr>
                <w:rFonts w:ascii="Times New Roman" w:hAnsi="Times New Roman"/>
                <w:sz w:val="24"/>
              </w:rPr>
              <w:t>20</w:t>
            </w:r>
            <w:r w:rsidR="00FE4F72">
              <w:rPr>
                <w:rFonts w:ascii="Times New Roman" w:hAnsi="Times New Roman" w:hint="eastAsia"/>
                <w:sz w:val="24"/>
              </w:rPr>
              <w:t>20</w:t>
            </w:r>
            <w:r w:rsidR="000B76B8">
              <w:rPr>
                <w:rFonts w:ascii="Times New Roman" w:hAnsi="Times New Roman" w:hint="eastAsia"/>
                <w:sz w:val="24"/>
              </w:rPr>
              <w:t>年</w:t>
            </w:r>
            <w:r w:rsidR="000B76B8">
              <w:rPr>
                <w:rFonts w:ascii="Times New Roman" w:hAnsi="Times New Roman"/>
                <w:sz w:val="24"/>
              </w:rPr>
              <w:t>12</w:t>
            </w:r>
            <w:r w:rsidR="000B76B8">
              <w:rPr>
                <w:rFonts w:ascii="Times New Roman" w:hAnsi="Times New Roman" w:hint="eastAsia"/>
                <w:sz w:val="24"/>
              </w:rPr>
              <w:t>月及</w:t>
            </w:r>
            <w:r w:rsidR="000B76B8">
              <w:rPr>
                <w:rFonts w:ascii="Times New Roman" w:hAnsi="Times New Roman"/>
                <w:sz w:val="24"/>
              </w:rPr>
              <w:t>1~12</w:t>
            </w:r>
            <w:r w:rsidR="000B76B8">
              <w:rPr>
                <w:rFonts w:ascii="Times New Roman" w:hAnsi="Times New Roman" w:hint="eastAsia"/>
                <w:sz w:val="24"/>
              </w:rPr>
              <w:t>月全省环境空气质量状况》中</w:t>
            </w:r>
            <w:r w:rsidR="00EB039F">
              <w:rPr>
                <w:rFonts w:ascii="Times New Roman" w:hAnsi="Times New Roman" w:hint="eastAsia"/>
                <w:sz w:val="24"/>
              </w:rPr>
              <w:t>沣东新城</w:t>
            </w:r>
            <w:r w:rsidR="000B76B8">
              <w:rPr>
                <w:rFonts w:ascii="Times New Roman" w:hAnsi="Times New Roman" w:hint="eastAsia"/>
                <w:sz w:val="24"/>
              </w:rPr>
              <w:t>自动监测站数据中空气常规六项污染物监测结果可知，</w:t>
            </w:r>
            <w:r w:rsidR="00EB039F">
              <w:rPr>
                <w:rFonts w:ascii="Times New Roman" w:hAnsi="Times New Roman" w:hint="eastAsia"/>
                <w:sz w:val="24"/>
              </w:rPr>
              <w:t>沣东新城</w:t>
            </w:r>
            <w:r w:rsidR="000B76B8">
              <w:rPr>
                <w:rFonts w:ascii="Times New Roman" w:hAnsi="Times New Roman" w:hint="eastAsia"/>
                <w:sz w:val="24"/>
              </w:rPr>
              <w:t>环境空气</w:t>
            </w:r>
            <w:r w:rsidR="000B76B8">
              <w:rPr>
                <w:rFonts w:ascii="Times New Roman" w:hAnsi="Times New Roman"/>
                <w:sz w:val="24"/>
              </w:rPr>
              <w:t>6</w:t>
            </w:r>
            <w:r w:rsidR="000B76B8">
              <w:rPr>
                <w:rFonts w:ascii="Times New Roman" w:hAnsi="Times New Roman" w:hint="eastAsia"/>
                <w:sz w:val="24"/>
              </w:rPr>
              <w:t>个监测项目中，</w:t>
            </w:r>
            <w:r w:rsidR="00FE4F72">
              <w:rPr>
                <w:rFonts w:ascii="Times New Roman" w:hAnsi="Times New Roman"/>
                <w:sz w:val="24"/>
              </w:rPr>
              <w:t>SO</w:t>
            </w:r>
            <w:r w:rsidR="00FE4F72">
              <w:rPr>
                <w:rFonts w:ascii="Times New Roman" w:hAnsi="Times New Roman"/>
                <w:sz w:val="24"/>
                <w:vertAlign w:val="subscript"/>
              </w:rPr>
              <w:t>2</w:t>
            </w:r>
            <w:r w:rsidR="00FE4F72">
              <w:rPr>
                <w:rFonts w:ascii="Times New Roman" w:hAnsi="Times New Roman" w:hint="eastAsia"/>
                <w:sz w:val="24"/>
              </w:rPr>
              <w:t>年平均浓度、</w:t>
            </w:r>
            <w:r w:rsidR="00FE4F72">
              <w:rPr>
                <w:rFonts w:ascii="Times New Roman" w:hAnsi="Times New Roman"/>
                <w:sz w:val="24"/>
              </w:rPr>
              <w:t>NO</w:t>
            </w:r>
            <w:r w:rsidR="00FE4F72">
              <w:rPr>
                <w:rFonts w:ascii="Times New Roman" w:hAnsi="Times New Roman"/>
                <w:sz w:val="24"/>
                <w:vertAlign w:val="subscript"/>
              </w:rPr>
              <w:t>2</w:t>
            </w:r>
            <w:r w:rsidR="00FE4F72">
              <w:rPr>
                <w:rFonts w:ascii="Times New Roman" w:hAnsi="Times New Roman" w:hint="eastAsia"/>
                <w:sz w:val="24"/>
              </w:rPr>
              <w:t>年平均浓度、</w:t>
            </w:r>
            <w:r w:rsidR="00FE4F72">
              <w:rPr>
                <w:rFonts w:ascii="Times New Roman" w:hAnsi="Times New Roman"/>
                <w:sz w:val="24"/>
              </w:rPr>
              <w:t>CO 24</w:t>
            </w:r>
            <w:r w:rsidR="00FE4F72">
              <w:rPr>
                <w:rFonts w:ascii="Times New Roman" w:hAnsi="Times New Roman" w:hint="eastAsia"/>
                <w:sz w:val="24"/>
              </w:rPr>
              <w:t>小时平均第</w:t>
            </w:r>
            <w:r w:rsidR="00FE4F72">
              <w:rPr>
                <w:rFonts w:ascii="Times New Roman" w:hAnsi="Times New Roman"/>
                <w:sz w:val="24"/>
              </w:rPr>
              <w:t>95</w:t>
            </w:r>
            <w:r w:rsidR="00FE4F72">
              <w:rPr>
                <w:rFonts w:ascii="Times New Roman" w:hAnsi="Times New Roman" w:hint="eastAsia"/>
                <w:sz w:val="24"/>
              </w:rPr>
              <w:t>百分位数浓度和</w:t>
            </w:r>
            <w:r w:rsidR="00FE4F72">
              <w:rPr>
                <w:rFonts w:ascii="Times New Roman" w:hAnsi="Times New Roman"/>
                <w:sz w:val="24"/>
              </w:rPr>
              <w:t>O</w:t>
            </w:r>
            <w:r w:rsidR="00FE4F72">
              <w:rPr>
                <w:rFonts w:ascii="Times New Roman" w:hAnsi="Times New Roman"/>
                <w:sz w:val="24"/>
                <w:vertAlign w:val="subscript"/>
              </w:rPr>
              <w:t>3</w:t>
            </w:r>
            <w:r w:rsidR="00FE4F72">
              <w:rPr>
                <w:rFonts w:ascii="Times New Roman" w:hAnsi="Times New Roman" w:hint="eastAsia"/>
                <w:sz w:val="24"/>
              </w:rPr>
              <w:t>日最大</w:t>
            </w:r>
            <w:r w:rsidR="00FE4F72">
              <w:rPr>
                <w:rFonts w:ascii="Times New Roman" w:hAnsi="Times New Roman"/>
                <w:sz w:val="24"/>
              </w:rPr>
              <w:t>8</w:t>
            </w:r>
            <w:r w:rsidR="00FE4F72">
              <w:rPr>
                <w:rFonts w:ascii="Times New Roman" w:hAnsi="Times New Roman" w:hint="eastAsia"/>
                <w:sz w:val="24"/>
              </w:rPr>
              <w:t>小时平均第</w:t>
            </w:r>
            <w:r w:rsidR="00FE4F72">
              <w:rPr>
                <w:rFonts w:ascii="Times New Roman" w:hAnsi="Times New Roman"/>
                <w:sz w:val="24"/>
              </w:rPr>
              <w:t>90</w:t>
            </w:r>
            <w:r w:rsidR="00FE4F72">
              <w:rPr>
                <w:rFonts w:ascii="Times New Roman" w:hAnsi="Times New Roman" w:hint="eastAsia"/>
                <w:sz w:val="24"/>
              </w:rPr>
              <w:t>百分位数均满足《环境空气质量标准》（</w:t>
            </w:r>
            <w:r w:rsidR="00FE4F72">
              <w:rPr>
                <w:rFonts w:ascii="Times New Roman" w:hAnsi="Times New Roman"/>
                <w:sz w:val="24"/>
              </w:rPr>
              <w:t>GB3095-2012</w:t>
            </w:r>
            <w:r w:rsidR="00FE4F72">
              <w:rPr>
                <w:rFonts w:ascii="Times New Roman" w:hAnsi="Times New Roman" w:hint="eastAsia"/>
                <w:sz w:val="24"/>
              </w:rPr>
              <w:t>）中的二级标准要求，</w:t>
            </w:r>
            <w:r w:rsidR="00FE4F72">
              <w:rPr>
                <w:rFonts w:ascii="Times New Roman" w:hAnsi="Times New Roman"/>
                <w:sz w:val="24"/>
              </w:rPr>
              <w:t xml:space="preserve"> PM</w:t>
            </w:r>
            <w:r w:rsidR="00FE4F72">
              <w:rPr>
                <w:rFonts w:ascii="Times New Roman" w:hAnsi="Times New Roman"/>
                <w:sz w:val="24"/>
                <w:vertAlign w:val="subscript"/>
              </w:rPr>
              <w:t>10</w:t>
            </w:r>
            <w:r w:rsidR="00FE4F72">
              <w:rPr>
                <w:rFonts w:ascii="Times New Roman" w:hAnsi="Times New Roman" w:hint="eastAsia"/>
                <w:sz w:val="24"/>
              </w:rPr>
              <w:t>、</w:t>
            </w:r>
            <w:r w:rsidR="00FE4F72">
              <w:rPr>
                <w:rFonts w:ascii="Times New Roman" w:hAnsi="Times New Roman"/>
                <w:sz w:val="24"/>
              </w:rPr>
              <w:t>PM</w:t>
            </w:r>
            <w:r w:rsidR="00FE4F72">
              <w:rPr>
                <w:rFonts w:ascii="Times New Roman" w:hAnsi="Times New Roman"/>
                <w:sz w:val="24"/>
                <w:vertAlign w:val="subscript"/>
              </w:rPr>
              <w:t>2.5</w:t>
            </w:r>
            <w:r w:rsidR="00FE4F72">
              <w:rPr>
                <w:rFonts w:ascii="Times New Roman" w:hAnsi="Times New Roman" w:hint="eastAsia"/>
                <w:sz w:val="24"/>
              </w:rPr>
              <w:t>的年平均质量浓度均高于《环境空气质量标准》（</w:t>
            </w:r>
            <w:r w:rsidR="00FE4F72">
              <w:rPr>
                <w:rFonts w:ascii="Times New Roman" w:hAnsi="Times New Roman"/>
                <w:sz w:val="24"/>
              </w:rPr>
              <w:t>GB3095-2012</w:t>
            </w:r>
            <w:r w:rsidR="00FE4F72">
              <w:rPr>
                <w:rFonts w:ascii="Times New Roman" w:hAnsi="Times New Roman" w:hint="eastAsia"/>
                <w:sz w:val="24"/>
              </w:rPr>
              <w:t>）中的二级标准要求。故项目所在区域为不达标区。</w:t>
            </w:r>
            <w:r w:rsidR="00506745" w:rsidRPr="00506745">
              <w:rPr>
                <w:rFonts w:ascii="Times New Roman" w:hint="eastAsia"/>
                <w:sz w:val="24"/>
              </w:rPr>
              <w:t>根据监测结果，特征因子</w:t>
            </w:r>
            <w:r w:rsidR="00FE4F72">
              <w:rPr>
                <w:rFonts w:ascii="Times New Roman" w:hint="eastAsia"/>
                <w:sz w:val="24"/>
              </w:rPr>
              <w:t>TSP</w:t>
            </w:r>
            <w:r w:rsidR="00506745" w:rsidRPr="00506745">
              <w:rPr>
                <w:rFonts w:ascii="Times New Roman" w:hint="eastAsia"/>
                <w:sz w:val="24"/>
              </w:rPr>
              <w:t>满足</w:t>
            </w:r>
            <w:r w:rsidR="00FE4F72">
              <w:rPr>
                <w:rFonts w:ascii="Times New Roman" w:hAnsi="Times New Roman" w:hint="eastAsia"/>
                <w:bCs/>
                <w:sz w:val="24"/>
              </w:rPr>
              <w:t>《环境空气质量标准》（</w:t>
            </w:r>
            <w:r w:rsidR="00FE4F72">
              <w:rPr>
                <w:rFonts w:ascii="Times New Roman" w:hAnsi="Times New Roman" w:hint="eastAsia"/>
                <w:bCs/>
                <w:sz w:val="24"/>
              </w:rPr>
              <w:t>GB3095-2012</w:t>
            </w:r>
            <w:r w:rsidR="00FE4F72">
              <w:rPr>
                <w:rFonts w:ascii="Times New Roman" w:hAnsi="Times New Roman" w:hint="eastAsia"/>
                <w:bCs/>
                <w:sz w:val="24"/>
              </w:rPr>
              <w:t>）及修改单中标准</w:t>
            </w:r>
            <w:r w:rsidR="00FE4F72">
              <w:rPr>
                <w:rFonts w:ascii="Times New Roman" w:hAnsi="Times New Roman" w:hint="eastAsia"/>
                <w:sz w:val="24"/>
              </w:rPr>
              <w:t>限值要求</w:t>
            </w:r>
            <w:r w:rsidR="00506745" w:rsidRPr="00506745">
              <w:rPr>
                <w:rFonts w:ascii="Times New Roman" w:hint="eastAsia"/>
                <w:sz w:val="24"/>
              </w:rPr>
              <w:t>。</w:t>
            </w:r>
          </w:p>
          <w:p w:rsidR="001222FD" w:rsidRPr="00DC6C3E" w:rsidRDefault="001222FD" w:rsidP="00887272">
            <w:pPr>
              <w:widowControl/>
              <w:tabs>
                <w:tab w:val="center" w:pos="4538"/>
              </w:tabs>
              <w:spacing w:line="360" w:lineRule="auto"/>
              <w:ind w:firstLineChars="200" w:firstLine="480"/>
              <w:jc w:val="left"/>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）声环境质量现状：</w:t>
            </w:r>
            <w:r w:rsidR="00B23CE3">
              <w:rPr>
                <w:rFonts w:ascii="Times New Roman" w:hAnsi="Times New Roman"/>
                <w:sz w:val="24"/>
              </w:rPr>
              <w:t>本项目</w:t>
            </w:r>
            <w:r w:rsidR="0039294D">
              <w:rPr>
                <w:rFonts w:ascii="Times New Roman" w:hAnsi="Times New Roman" w:hint="eastAsia"/>
                <w:sz w:val="24"/>
              </w:rPr>
              <w:t>声环境</w:t>
            </w:r>
            <w:r w:rsidR="00BF5CEE" w:rsidRPr="00DC6C3E">
              <w:rPr>
                <w:rFonts w:ascii="Times New Roman" w:hAnsi="Times New Roman"/>
                <w:sz w:val="24"/>
              </w:rPr>
              <w:t>的监测值均满足《声环境质量标准》（</w:t>
            </w:r>
            <w:r w:rsidR="00BF5CEE" w:rsidRPr="00DC6C3E">
              <w:rPr>
                <w:rFonts w:ascii="Times New Roman" w:hAnsi="Times New Roman"/>
                <w:sz w:val="24"/>
              </w:rPr>
              <w:t>GB3096-2008</w:t>
            </w:r>
            <w:r w:rsidR="00BF5CEE" w:rsidRPr="00DC6C3E">
              <w:rPr>
                <w:rFonts w:ascii="Times New Roman" w:hAnsi="Times New Roman"/>
                <w:sz w:val="24"/>
              </w:rPr>
              <w:t>）</w:t>
            </w:r>
            <w:r w:rsidR="000C733D">
              <w:rPr>
                <w:rFonts w:ascii="Times New Roman" w:hAnsi="Times New Roman" w:hint="eastAsia"/>
                <w:sz w:val="24"/>
              </w:rPr>
              <w:t>3</w:t>
            </w:r>
            <w:r w:rsidR="00BF5CEE" w:rsidRPr="00DC6C3E">
              <w:rPr>
                <w:rFonts w:ascii="Times New Roman" w:hAnsi="Times New Roman"/>
                <w:sz w:val="24"/>
              </w:rPr>
              <w:t>类标准限值的要求，表明项目所在区域声环境质量现状良好</w:t>
            </w:r>
            <w:r w:rsidRPr="00DC6C3E">
              <w:rPr>
                <w:rFonts w:ascii="Times New Roman" w:hAnsi="Times New Roman"/>
                <w:sz w:val="24"/>
              </w:rPr>
              <w:t>。</w:t>
            </w:r>
          </w:p>
          <w:p w:rsidR="001222FD" w:rsidRPr="00DC6C3E" w:rsidRDefault="00784BD4" w:rsidP="00887272">
            <w:pPr>
              <w:widowControl/>
              <w:tabs>
                <w:tab w:val="center" w:pos="4538"/>
              </w:tabs>
              <w:spacing w:line="360" w:lineRule="auto"/>
              <w:ind w:firstLineChars="200" w:firstLine="482"/>
              <w:jc w:val="left"/>
              <w:rPr>
                <w:rFonts w:ascii="Times New Roman" w:hAnsi="Times New Roman"/>
                <w:b/>
                <w:sz w:val="24"/>
              </w:rPr>
            </w:pPr>
            <w:r w:rsidRPr="003A63C6">
              <w:rPr>
                <w:rFonts w:ascii="Times New Roman" w:hAnsi="Times New Roman"/>
                <w:b/>
                <w:sz w:val="24"/>
              </w:rPr>
              <w:t>3</w:t>
            </w:r>
            <w:r w:rsidR="001222FD" w:rsidRPr="003A63C6">
              <w:rPr>
                <w:rFonts w:ascii="Times New Roman" w:hAnsi="Times New Roman"/>
                <w:b/>
                <w:sz w:val="24"/>
              </w:rPr>
              <w:t>、项目运营期环境影响分析</w:t>
            </w:r>
          </w:p>
          <w:p w:rsidR="001222FD" w:rsidRPr="00DC6C3E" w:rsidRDefault="001222FD" w:rsidP="00887272">
            <w:pPr>
              <w:pStyle w:val="aa"/>
              <w:spacing w:after="0"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1</w:t>
            </w:r>
            <w:r w:rsidRPr="00DC6C3E">
              <w:rPr>
                <w:rFonts w:ascii="Times New Roman" w:hAnsi="Times New Roman"/>
                <w:sz w:val="24"/>
              </w:rPr>
              <w:t>）大气环境影响分析</w:t>
            </w:r>
          </w:p>
          <w:p w:rsidR="001222FD" w:rsidRPr="00DC6C3E" w:rsidRDefault="00D74CF2" w:rsidP="00D74CF2">
            <w:pPr>
              <w:spacing w:line="360" w:lineRule="auto"/>
              <w:ind w:firstLineChars="200" w:firstLine="480"/>
              <w:rPr>
                <w:rFonts w:ascii="Times New Roman" w:hAnsi="Times New Roman"/>
                <w:sz w:val="24"/>
              </w:rPr>
            </w:pPr>
            <w:r w:rsidRPr="00D74CF2">
              <w:rPr>
                <w:rFonts w:ascii="Times New Roman" w:hAnsi="Times New Roman" w:hint="eastAsia"/>
                <w:sz w:val="24"/>
              </w:rPr>
              <w:t>粉料物质称量、混合前后进出料以及粗糖研磨、过滤过程中产生的颗粒物经除尘排风系统收集后通过除尘机组处理后再经空气净化系统排至室外（无组织形式排放）</w:t>
            </w:r>
            <w:r w:rsidR="00AE5665">
              <w:rPr>
                <w:rFonts w:ascii="Times New Roman" w:hAnsi="Times New Roman" w:hint="eastAsia"/>
                <w:sz w:val="24"/>
                <w:lang w:bidi="en-US"/>
              </w:rPr>
              <w:t>。经</w:t>
            </w:r>
            <w:r w:rsidR="00726582">
              <w:rPr>
                <w:rFonts w:ascii="Times New Roman" w:hAnsi="Times New Roman" w:hint="eastAsia"/>
                <w:sz w:val="24"/>
                <w:lang w:bidi="en-US"/>
              </w:rPr>
              <w:t>估算</w:t>
            </w:r>
            <w:r w:rsidR="00AE5665">
              <w:rPr>
                <w:rFonts w:ascii="Times New Roman" w:hAnsi="Times New Roman" w:hint="eastAsia"/>
                <w:sz w:val="24"/>
                <w:lang w:bidi="en-US"/>
              </w:rPr>
              <w:t>，</w:t>
            </w:r>
            <w:r>
              <w:rPr>
                <w:rFonts w:ascii="Times New Roman" w:hAnsi="Times New Roman" w:hint="eastAsia"/>
                <w:sz w:val="24"/>
                <w:lang w:bidi="en-US"/>
              </w:rPr>
              <w:t>以无组织形式排放颗粒物厂界</w:t>
            </w:r>
            <w:r w:rsidR="009C323B" w:rsidRPr="00DC6C3E">
              <w:rPr>
                <w:rFonts w:ascii="Times New Roman" w:hAnsi="Times New Roman"/>
                <w:sz w:val="24"/>
              </w:rPr>
              <w:t>浓度</w:t>
            </w:r>
            <w:r>
              <w:rPr>
                <w:rFonts w:ascii="Times New Roman" w:hAnsi="Times New Roman" w:hint="eastAsia"/>
                <w:sz w:val="24"/>
              </w:rPr>
              <w:t>可以满足《大气污染物综合排放标准》（</w:t>
            </w:r>
            <w:r>
              <w:rPr>
                <w:rFonts w:ascii="Times New Roman" w:hAnsi="Times New Roman" w:hint="eastAsia"/>
                <w:sz w:val="24"/>
              </w:rPr>
              <w:t>GB16297-19960</w:t>
            </w:r>
            <w:r>
              <w:rPr>
                <w:rFonts w:ascii="Times New Roman" w:hAnsi="Times New Roman" w:hint="eastAsia"/>
                <w:sz w:val="24"/>
              </w:rPr>
              <w:t>）标准限值</w:t>
            </w:r>
            <w:r w:rsidR="009C323B" w:rsidRPr="00DC6C3E">
              <w:rPr>
                <w:rFonts w:ascii="Times New Roman" w:hAnsi="Times New Roman"/>
                <w:sz w:val="24"/>
              </w:rPr>
              <w:t>要求，</w:t>
            </w:r>
            <w:r w:rsidR="009C323B" w:rsidRPr="00DC6C3E">
              <w:rPr>
                <w:rFonts w:ascii="Times New Roman" w:eastAsiaTheme="majorEastAsia" w:hAnsi="Times New Roman"/>
                <w:sz w:val="24"/>
              </w:rPr>
              <w:t>对区域大气环境的影响较小</w:t>
            </w:r>
            <w:r w:rsidR="001222FD" w:rsidRPr="00DC6C3E">
              <w:rPr>
                <w:rFonts w:ascii="Times New Roman" w:hAnsi="Times New Roman"/>
                <w:sz w:val="24"/>
              </w:rPr>
              <w:t>。</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2</w:t>
            </w:r>
            <w:r w:rsidRPr="00DC6C3E">
              <w:rPr>
                <w:rFonts w:ascii="Times New Roman" w:hAnsi="Times New Roman"/>
                <w:sz w:val="24"/>
              </w:rPr>
              <w:t>）水环境影响分析</w:t>
            </w:r>
          </w:p>
          <w:p w:rsidR="009B2C29" w:rsidRPr="00DC6C3E" w:rsidRDefault="00CB7551" w:rsidP="00CB7551">
            <w:pPr>
              <w:spacing w:line="360" w:lineRule="auto"/>
              <w:ind w:firstLineChars="200" w:firstLine="480"/>
              <w:rPr>
                <w:rFonts w:ascii="Times New Roman" w:hAnsi="Times New Roman"/>
                <w:sz w:val="24"/>
              </w:rPr>
            </w:pPr>
            <w:r w:rsidRPr="00CB7551">
              <w:rPr>
                <w:rFonts w:ascii="Times New Roman" w:hAnsi="Times New Roman" w:hint="eastAsia"/>
                <w:sz w:val="24"/>
              </w:rPr>
              <w:t>项目</w:t>
            </w:r>
            <w:r w:rsidR="00D74CF2" w:rsidRPr="00D74CF2">
              <w:rPr>
                <w:rFonts w:ascii="Times New Roman" w:hAnsi="Times New Roman" w:hint="eastAsia"/>
                <w:sz w:val="24"/>
              </w:rPr>
              <w:t>生产废水经污水处理站处理后与生活污水一起经园区化粪池处理后排入市政污水管网，最终进入西安市第六污水处理厂</w:t>
            </w:r>
            <w:r w:rsidR="009B2C29" w:rsidRPr="00DC6C3E">
              <w:rPr>
                <w:rFonts w:ascii="Times New Roman" w:hAnsi="Times New Roman"/>
                <w:sz w:val="24"/>
              </w:rPr>
              <w:t>，</w:t>
            </w:r>
            <w:r w:rsidR="00D74CF2">
              <w:rPr>
                <w:rFonts w:ascii="Times New Roman" w:hAnsi="Times New Roman" w:hint="eastAsia"/>
                <w:sz w:val="24"/>
              </w:rPr>
              <w:t>经处理后外排的废水水质可以满足</w:t>
            </w:r>
            <w:r w:rsidR="00D74CF2">
              <w:rPr>
                <w:rFonts w:ascii="Times New Roman" w:hAnsi="Times New Roman" w:hint="eastAsia"/>
                <w:color w:val="000000" w:themeColor="text1"/>
                <w:sz w:val="24"/>
              </w:rPr>
              <w:t>《污水综合排放标准》（</w:t>
            </w:r>
            <w:r w:rsidR="00D74CF2">
              <w:rPr>
                <w:rFonts w:ascii="Times New Roman" w:hAnsi="Times New Roman" w:hint="eastAsia"/>
                <w:color w:val="000000" w:themeColor="text1"/>
                <w:sz w:val="24"/>
              </w:rPr>
              <w:t>GB8978-1996</w:t>
            </w:r>
            <w:r w:rsidR="00D74CF2">
              <w:rPr>
                <w:rFonts w:ascii="Times New Roman" w:hAnsi="Times New Roman" w:hint="eastAsia"/>
                <w:color w:val="000000" w:themeColor="text1"/>
                <w:sz w:val="24"/>
              </w:rPr>
              <w:t>）三级标准和《污水排入城镇下水道水质标准》（</w:t>
            </w:r>
            <w:r w:rsidR="00D74CF2">
              <w:rPr>
                <w:rFonts w:ascii="Times New Roman" w:hAnsi="Times New Roman" w:hint="eastAsia"/>
                <w:color w:val="000000" w:themeColor="text1"/>
                <w:sz w:val="24"/>
              </w:rPr>
              <w:t>GB/T31962-2015</w:t>
            </w:r>
            <w:r w:rsidR="00D74CF2">
              <w:rPr>
                <w:rFonts w:ascii="Times New Roman" w:hAnsi="Times New Roman" w:hint="eastAsia"/>
                <w:color w:val="000000" w:themeColor="text1"/>
                <w:sz w:val="24"/>
              </w:rPr>
              <w:t>）</w:t>
            </w:r>
            <w:r w:rsidR="00D74CF2">
              <w:rPr>
                <w:rFonts w:ascii="Times New Roman" w:hAnsi="Times New Roman" w:hint="eastAsia"/>
                <w:color w:val="000000" w:themeColor="text1"/>
                <w:sz w:val="24"/>
              </w:rPr>
              <w:t>B</w:t>
            </w:r>
            <w:r w:rsidR="00D74CF2">
              <w:rPr>
                <w:rFonts w:ascii="Times New Roman" w:hAnsi="Times New Roman" w:hint="eastAsia"/>
                <w:color w:val="000000" w:themeColor="text1"/>
                <w:sz w:val="24"/>
              </w:rPr>
              <w:t>级标准限值要求，</w:t>
            </w:r>
            <w:r w:rsidR="00457691" w:rsidRPr="00DC6C3E">
              <w:rPr>
                <w:rFonts w:ascii="Times New Roman" w:hAnsi="Times New Roman"/>
                <w:sz w:val="24"/>
              </w:rPr>
              <w:t>对区域水</w:t>
            </w:r>
            <w:r w:rsidR="009B2C29" w:rsidRPr="00DC6C3E">
              <w:rPr>
                <w:rFonts w:ascii="Times New Roman" w:hAnsi="Times New Roman"/>
                <w:sz w:val="24"/>
              </w:rPr>
              <w:t>环境影响较小。</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3</w:t>
            </w:r>
            <w:r w:rsidRPr="00DC6C3E">
              <w:rPr>
                <w:rFonts w:ascii="Times New Roman" w:hAnsi="Times New Roman"/>
                <w:sz w:val="24"/>
              </w:rPr>
              <w:t>）噪声环境影响分析</w:t>
            </w:r>
          </w:p>
          <w:p w:rsidR="009B2C29" w:rsidRPr="00DC6C3E" w:rsidRDefault="00CB7551" w:rsidP="00CB7551">
            <w:pPr>
              <w:spacing w:line="360" w:lineRule="auto"/>
              <w:ind w:firstLineChars="200" w:firstLine="480"/>
              <w:rPr>
                <w:rFonts w:ascii="Times New Roman" w:hAnsi="Times New Roman"/>
                <w:sz w:val="24"/>
              </w:rPr>
            </w:pPr>
            <w:r w:rsidRPr="00CB7551">
              <w:rPr>
                <w:rFonts w:ascii="Times New Roman" w:hAnsi="Times New Roman" w:hint="eastAsia"/>
                <w:sz w:val="24"/>
              </w:rPr>
              <w:lastRenderedPageBreak/>
              <w:t>本项目噪声源主要为</w:t>
            </w:r>
            <w:r w:rsidR="00D74CF2">
              <w:rPr>
                <w:rFonts w:ascii="Times New Roman"/>
                <w:color w:val="000000"/>
                <w:sz w:val="24"/>
              </w:rPr>
              <w:t>生产设备噪声</w:t>
            </w:r>
            <w:r w:rsidR="00D74CF2">
              <w:rPr>
                <w:rFonts w:ascii="Times New Roman" w:hint="eastAsia"/>
                <w:color w:val="000000"/>
                <w:sz w:val="24"/>
              </w:rPr>
              <w:t>及</w:t>
            </w:r>
            <w:r w:rsidR="00D74CF2" w:rsidRPr="00A51777">
              <w:rPr>
                <w:rFonts w:ascii="Times New Roman"/>
                <w:color w:val="000000"/>
                <w:sz w:val="24"/>
              </w:rPr>
              <w:t>污水处理站</w:t>
            </w:r>
            <w:r w:rsidR="00D74CF2">
              <w:rPr>
                <w:rFonts w:ascii="Times New Roman" w:hint="eastAsia"/>
                <w:color w:val="000000"/>
                <w:sz w:val="24"/>
              </w:rPr>
              <w:t>风机</w:t>
            </w:r>
            <w:r w:rsidR="00D74CF2" w:rsidRPr="00A51777">
              <w:rPr>
                <w:rFonts w:ascii="Times New Roman"/>
                <w:color w:val="000000"/>
                <w:sz w:val="24"/>
              </w:rPr>
              <w:t>等</w:t>
            </w:r>
            <w:r w:rsidRPr="00CB7551">
              <w:rPr>
                <w:rFonts w:ascii="Times New Roman" w:hAnsi="Times New Roman" w:hint="eastAsia"/>
                <w:sz w:val="24"/>
              </w:rPr>
              <w:t>设备运行产生的噪声，</w:t>
            </w:r>
            <w:r w:rsidR="00D74CF2">
              <w:rPr>
                <w:rFonts w:ascii="Times New Roman" w:hAnsi="Times New Roman" w:hint="eastAsia"/>
                <w:sz w:val="24"/>
              </w:rPr>
              <w:t>建设单位通过对各</w:t>
            </w:r>
            <w:r w:rsidR="00D74CF2" w:rsidRPr="00D74CF2">
              <w:rPr>
                <w:rFonts w:ascii="Times New Roman" w:hAnsi="Times New Roman" w:hint="eastAsia"/>
                <w:sz w:val="24"/>
              </w:rPr>
              <w:t>设备</w:t>
            </w:r>
            <w:r w:rsidR="00D74CF2">
              <w:rPr>
                <w:rFonts w:ascii="Times New Roman" w:hAnsi="Times New Roman" w:hint="eastAsia"/>
                <w:sz w:val="24"/>
              </w:rPr>
              <w:t>选用</w:t>
            </w:r>
            <w:r w:rsidR="00D74CF2" w:rsidRPr="00D74CF2">
              <w:rPr>
                <w:rFonts w:ascii="Times New Roman" w:hAnsi="Times New Roman" w:hint="eastAsia"/>
                <w:sz w:val="24"/>
              </w:rPr>
              <w:t>低噪声设备、基础减振、厂房隔声、距离衰减等措施降噪；污水处理站风机设置软连接、消声器等降噪</w:t>
            </w:r>
            <w:r w:rsidR="00D74CF2">
              <w:rPr>
                <w:rFonts w:ascii="Times New Roman" w:hAnsi="Times New Roman" w:hint="eastAsia"/>
                <w:sz w:val="24"/>
              </w:rPr>
              <w:t>；经</w:t>
            </w:r>
            <w:r w:rsidR="00B23CE3">
              <w:rPr>
                <w:rFonts w:ascii="Times New Roman" w:hAnsi="Times New Roman" w:hint="eastAsia"/>
                <w:sz w:val="24"/>
              </w:rPr>
              <w:t>预测</w:t>
            </w:r>
            <w:r w:rsidRPr="00CB7551">
              <w:rPr>
                <w:rFonts w:ascii="Times New Roman" w:hAnsi="Times New Roman" w:hint="eastAsia"/>
                <w:sz w:val="24"/>
              </w:rPr>
              <w:t>，厂界噪声可满足标准要求</w:t>
            </w:r>
            <w:r w:rsidR="00AE5665" w:rsidRPr="00DC6C3E">
              <w:rPr>
                <w:rFonts w:ascii="Times New Roman" w:hAnsi="Times New Roman"/>
                <w:sz w:val="24"/>
              </w:rPr>
              <w:t>。</w:t>
            </w:r>
          </w:p>
          <w:p w:rsidR="001222FD" w:rsidRPr="00DC6C3E" w:rsidRDefault="001222FD" w:rsidP="00887272">
            <w:pPr>
              <w:spacing w:line="360" w:lineRule="auto"/>
              <w:ind w:firstLineChars="200" w:firstLine="480"/>
              <w:rPr>
                <w:rFonts w:ascii="Times New Roman" w:hAnsi="Times New Roman"/>
                <w:sz w:val="24"/>
              </w:rPr>
            </w:pPr>
            <w:r w:rsidRPr="00DC6C3E">
              <w:rPr>
                <w:rFonts w:ascii="Times New Roman" w:hAnsi="Times New Roman"/>
                <w:sz w:val="24"/>
              </w:rPr>
              <w:t>（</w:t>
            </w:r>
            <w:r w:rsidRPr="00DC6C3E">
              <w:rPr>
                <w:rFonts w:ascii="Times New Roman" w:hAnsi="Times New Roman"/>
                <w:sz w:val="24"/>
              </w:rPr>
              <w:t>4</w:t>
            </w:r>
            <w:r w:rsidRPr="00DC6C3E">
              <w:rPr>
                <w:rFonts w:ascii="Times New Roman" w:hAnsi="Times New Roman"/>
                <w:sz w:val="24"/>
              </w:rPr>
              <w:t>）固废环境影响分析</w:t>
            </w:r>
          </w:p>
          <w:p w:rsidR="001222FD" w:rsidRPr="00DC6C3E" w:rsidRDefault="00AE7B79" w:rsidP="00887272">
            <w:pPr>
              <w:pStyle w:val="aa"/>
              <w:spacing w:after="0" w:line="360" w:lineRule="auto"/>
              <w:ind w:firstLineChars="200" w:firstLine="480"/>
              <w:rPr>
                <w:rFonts w:ascii="Times New Roman" w:hAnsi="Times New Roman"/>
                <w:sz w:val="24"/>
              </w:rPr>
            </w:pPr>
            <w:r>
              <w:rPr>
                <w:rFonts w:ascii="Times New Roman" w:hAnsi="Times New Roman"/>
                <w:kern w:val="0"/>
                <w:sz w:val="24"/>
              </w:rPr>
              <w:t>本项目产生的固体废弃物主要为职工的生活垃圾</w:t>
            </w:r>
            <w:r>
              <w:rPr>
                <w:rFonts w:ascii="Times New Roman" w:hAnsi="Times New Roman" w:hint="eastAsia"/>
                <w:kern w:val="0"/>
                <w:sz w:val="24"/>
              </w:rPr>
              <w:t>，</w:t>
            </w:r>
            <w:r w:rsidR="00E10059" w:rsidRPr="00DC6C3E">
              <w:rPr>
                <w:rFonts w:ascii="Times New Roman" w:hAnsi="Times New Roman"/>
                <w:kern w:val="0"/>
                <w:sz w:val="24"/>
              </w:rPr>
              <w:t>生产过程中产生的</w:t>
            </w:r>
            <w:r w:rsidR="00641902">
              <w:rPr>
                <w:rFonts w:ascii="Times New Roman" w:hAnsi="Times New Roman" w:hint="eastAsia"/>
                <w:sz w:val="24"/>
              </w:rPr>
              <w:t>废包装品、不合格产品、废琼脂和营养液，以及污水处理站和废气处理设施运行产生的污泥和收集粉尘</w:t>
            </w:r>
            <w:r>
              <w:rPr>
                <w:rFonts w:ascii="Times New Roman" w:hAnsi="Times New Roman" w:hint="eastAsia"/>
                <w:kern w:val="0"/>
                <w:sz w:val="24"/>
              </w:rPr>
              <w:t>等</w:t>
            </w:r>
            <w:r w:rsidR="001222FD" w:rsidRPr="00DC6C3E">
              <w:rPr>
                <w:rFonts w:ascii="Times New Roman" w:hAnsi="Times New Roman"/>
                <w:sz w:val="24"/>
              </w:rPr>
              <w:t>。生活垃圾主要采用垃圾桶</w:t>
            </w:r>
            <w:r w:rsidR="00641902">
              <w:rPr>
                <w:rFonts w:ascii="Times New Roman" w:hAnsi="Times New Roman" w:hint="eastAsia"/>
                <w:sz w:val="24"/>
              </w:rPr>
              <w:t>分类</w:t>
            </w:r>
            <w:r w:rsidR="001222FD" w:rsidRPr="00DC6C3E">
              <w:rPr>
                <w:rFonts w:ascii="Times New Roman" w:hAnsi="Times New Roman"/>
                <w:sz w:val="24"/>
              </w:rPr>
              <w:t>收集，收集后的生活垃圾由环卫部门集中统一处理</w:t>
            </w:r>
            <w:r w:rsidR="002A6D81" w:rsidRPr="00DC6C3E">
              <w:rPr>
                <w:rFonts w:ascii="Times New Roman" w:hAnsi="Times New Roman" w:hint="eastAsia"/>
                <w:sz w:val="24"/>
              </w:rPr>
              <w:t>；</w:t>
            </w:r>
            <w:r w:rsidR="00641902">
              <w:rPr>
                <w:rFonts w:ascii="Times New Roman" w:hAnsi="Times New Roman" w:hint="eastAsia"/>
                <w:sz w:val="24"/>
              </w:rPr>
              <w:t>废包装品</w:t>
            </w:r>
            <w:r w:rsidR="00E10059" w:rsidRPr="00DC6C3E">
              <w:rPr>
                <w:rFonts w:ascii="Times New Roman" w:hAnsi="Times New Roman"/>
                <w:sz w:val="24"/>
              </w:rPr>
              <w:t>收集后外售；</w:t>
            </w:r>
            <w:r w:rsidR="00641902">
              <w:rPr>
                <w:rFonts w:ascii="Times New Roman" w:hAnsi="Times New Roman" w:hint="eastAsia"/>
                <w:sz w:val="24"/>
              </w:rPr>
              <w:t>废琼脂和营养液高温灭活后交环卫部门处置；收集的粉尘与生活垃圾一起交环卫部门处置；不合格品由鑫鑫德集团内部员工食用消耗；</w:t>
            </w:r>
            <w:r w:rsidR="00641902">
              <w:rPr>
                <w:rFonts w:ascii="Times New Roman" w:hAnsi="Times New Roman" w:hint="eastAsia"/>
                <w:kern w:val="0"/>
                <w:sz w:val="24"/>
              </w:rPr>
              <w:t>污泥委托有危废资质单位定期抽吸并外运处置</w:t>
            </w:r>
            <w:r w:rsidR="007E0B40" w:rsidRPr="00DC6C3E">
              <w:rPr>
                <w:rFonts w:ascii="Times New Roman" w:hAnsi="Times New Roman"/>
                <w:kern w:val="0"/>
                <w:sz w:val="24"/>
              </w:rPr>
              <w:t>。</w:t>
            </w:r>
          </w:p>
          <w:p w:rsidR="001222FD" w:rsidRDefault="001222FD" w:rsidP="00887272">
            <w:pPr>
              <w:pStyle w:val="21"/>
              <w:spacing w:after="0" w:line="360" w:lineRule="auto"/>
              <w:ind w:firstLineChars="200" w:firstLine="480"/>
              <w:rPr>
                <w:rFonts w:ascii="Times New Roman" w:hAnsi="Times New Roman"/>
                <w:kern w:val="0"/>
                <w:sz w:val="24"/>
              </w:rPr>
            </w:pPr>
            <w:r w:rsidRPr="00DC6C3E">
              <w:rPr>
                <w:rFonts w:ascii="Times New Roman" w:hAnsi="Times New Roman"/>
                <w:kern w:val="0"/>
                <w:sz w:val="24"/>
              </w:rPr>
              <w:t>本项目</w:t>
            </w:r>
            <w:r w:rsidR="00457691" w:rsidRPr="00DC6C3E">
              <w:rPr>
                <w:rFonts w:ascii="Times New Roman" w:hAnsi="Times New Roman"/>
                <w:kern w:val="0"/>
                <w:sz w:val="24"/>
              </w:rPr>
              <w:t>固废在</w:t>
            </w:r>
            <w:r w:rsidRPr="00DC6C3E">
              <w:rPr>
                <w:rFonts w:ascii="Times New Roman" w:hAnsi="Times New Roman"/>
                <w:kern w:val="0"/>
                <w:sz w:val="24"/>
              </w:rPr>
              <w:t>采取上述措施后，均能够得到合理妥善处置，不产生二次污染，对外环境影响较小。</w:t>
            </w:r>
          </w:p>
          <w:p w:rsidR="00CE66EC" w:rsidRDefault="00CE66EC" w:rsidP="00CE66EC">
            <w:pPr>
              <w:pStyle w:val="aa"/>
              <w:spacing w:after="0" w:line="360" w:lineRule="auto"/>
              <w:ind w:firstLineChars="200" w:firstLine="480"/>
              <w:rPr>
                <w:rFonts w:ascii="Times New Roman" w:hAnsi="Times New Roman"/>
                <w:color w:val="000000"/>
                <w:kern w:val="0"/>
                <w:sz w:val="24"/>
              </w:rPr>
            </w:pPr>
            <w:r w:rsidRPr="005867C3">
              <w:rPr>
                <w:rFonts w:ascii="Times New Roman" w:hAnsi="Times New Roman" w:hint="eastAsia"/>
                <w:color w:val="000000"/>
                <w:kern w:val="0"/>
                <w:sz w:val="24"/>
              </w:rPr>
              <w:t>（</w:t>
            </w:r>
            <w:r w:rsidRPr="005867C3">
              <w:rPr>
                <w:rFonts w:ascii="Times New Roman" w:hAnsi="Times New Roman"/>
                <w:color w:val="000000"/>
                <w:kern w:val="0"/>
                <w:sz w:val="24"/>
              </w:rPr>
              <w:t>5</w:t>
            </w:r>
            <w:r w:rsidRPr="005867C3">
              <w:rPr>
                <w:rFonts w:ascii="Times New Roman" w:hAnsi="Times New Roman" w:hint="eastAsia"/>
                <w:color w:val="000000"/>
                <w:kern w:val="0"/>
                <w:sz w:val="24"/>
              </w:rPr>
              <w:t>）环境风险分析</w:t>
            </w:r>
          </w:p>
          <w:p w:rsidR="00CE66EC" w:rsidRPr="00DC6C3E" w:rsidRDefault="00CE66EC" w:rsidP="00CE66EC">
            <w:pPr>
              <w:pStyle w:val="21"/>
              <w:spacing w:after="0" w:line="360" w:lineRule="auto"/>
              <w:ind w:firstLineChars="200" w:firstLine="480"/>
              <w:rPr>
                <w:rFonts w:ascii="Times New Roman" w:hAnsi="Times New Roman"/>
                <w:kern w:val="0"/>
                <w:sz w:val="24"/>
              </w:rPr>
            </w:pPr>
            <w:r>
              <w:rPr>
                <w:rFonts w:ascii="Times New Roman" w:hAnsi="Times New Roman" w:hint="eastAsia"/>
                <w:color w:val="000000"/>
                <w:sz w:val="24"/>
              </w:rPr>
              <w:t>本项目</w:t>
            </w:r>
            <w:r w:rsidR="00641902">
              <w:rPr>
                <w:rFonts w:ascii="Times New Roman" w:hAnsi="Times New Roman" w:hint="eastAsia"/>
                <w:color w:val="000000"/>
                <w:sz w:val="24"/>
              </w:rPr>
              <w:t>运行过程中不</w:t>
            </w:r>
            <w:r>
              <w:rPr>
                <w:rFonts w:ascii="Times New Roman" w:hAnsi="Times New Roman" w:hint="eastAsia"/>
                <w:color w:val="000000"/>
                <w:sz w:val="24"/>
              </w:rPr>
              <w:t>涉及</w:t>
            </w:r>
            <w:r w:rsidR="00641902">
              <w:rPr>
                <w:rFonts w:ascii="Times New Roman" w:hAnsi="Times New Roman" w:hint="eastAsia"/>
                <w:color w:val="000000"/>
                <w:sz w:val="24"/>
              </w:rPr>
              <w:t>有毒有害危险物质的存放，环境风险等级较小；建设单位需</w:t>
            </w:r>
            <w:r w:rsidR="00797D86">
              <w:rPr>
                <w:rFonts w:ascii="Times New Roman" w:hAnsi="Times New Roman" w:hint="eastAsia"/>
                <w:color w:val="000000"/>
                <w:sz w:val="24"/>
              </w:rPr>
              <w:t>要做好废水、废气等污染防治设施运行过程中的环境风险防范，保证本项目环境风险水平为可接受</w:t>
            </w:r>
            <w:r>
              <w:rPr>
                <w:rFonts w:ascii="Times New Roman" w:hAnsi="Times New Roman" w:hint="eastAsia"/>
                <w:kern w:val="0"/>
                <w:sz w:val="24"/>
              </w:rPr>
              <w:t>。</w:t>
            </w:r>
          </w:p>
          <w:p w:rsidR="002A391E" w:rsidRPr="00DC6C3E" w:rsidRDefault="002A391E" w:rsidP="00887272">
            <w:pPr>
              <w:spacing w:line="360" w:lineRule="auto"/>
              <w:ind w:firstLineChars="200" w:firstLine="482"/>
              <w:rPr>
                <w:rFonts w:ascii="Times New Roman" w:hAnsi="Times New Roman"/>
                <w:b/>
                <w:sz w:val="24"/>
              </w:rPr>
            </w:pPr>
            <w:r w:rsidRPr="00DC6C3E">
              <w:rPr>
                <w:rFonts w:ascii="Times New Roman" w:hAnsi="Times New Roman"/>
                <w:b/>
                <w:sz w:val="24"/>
              </w:rPr>
              <w:t>综上所述，本项目建设符合国家现行产业政策要求，选址合理。项目在运行期拟采取的环保措施经济可行，污染物能达标排放，从环境保护技术角度分析，项目建设是可行的。</w:t>
            </w:r>
          </w:p>
          <w:p w:rsidR="001222FD" w:rsidRPr="00DC6C3E" w:rsidRDefault="001222FD" w:rsidP="00887272">
            <w:pPr>
              <w:adjustRightInd w:val="0"/>
              <w:spacing w:line="360" w:lineRule="auto"/>
              <w:rPr>
                <w:rFonts w:ascii="Times New Roman" w:hAnsi="Times New Roman"/>
                <w:b/>
                <w:bCs/>
                <w:spacing w:val="-3"/>
                <w:sz w:val="24"/>
              </w:rPr>
            </w:pPr>
            <w:r w:rsidRPr="00DC6C3E">
              <w:rPr>
                <w:rFonts w:ascii="Times New Roman" w:hAnsi="Times New Roman"/>
                <w:b/>
                <w:bCs/>
                <w:spacing w:val="-3"/>
                <w:sz w:val="24"/>
              </w:rPr>
              <w:t>二、要求与建议</w:t>
            </w:r>
          </w:p>
          <w:p w:rsidR="001222FD" w:rsidRPr="00DC6C3E" w:rsidRDefault="001222FD" w:rsidP="00887272">
            <w:pPr>
              <w:adjustRightInd w:val="0"/>
              <w:spacing w:line="360" w:lineRule="auto"/>
              <w:ind w:firstLineChars="200" w:firstLine="482"/>
              <w:rPr>
                <w:rFonts w:ascii="Times New Roman" w:hAnsi="Times New Roman"/>
                <w:b/>
                <w:sz w:val="24"/>
              </w:rPr>
            </w:pPr>
            <w:r w:rsidRPr="00DC6C3E">
              <w:rPr>
                <w:rFonts w:ascii="Times New Roman" w:hAnsi="Times New Roman"/>
                <w:b/>
                <w:sz w:val="24"/>
              </w:rPr>
              <w:t>1</w:t>
            </w:r>
            <w:r w:rsidRPr="00DC6C3E">
              <w:rPr>
                <w:rFonts w:ascii="Times New Roman" w:hAnsi="Times New Roman"/>
                <w:b/>
                <w:sz w:val="24"/>
              </w:rPr>
              <w:t>、要求</w:t>
            </w:r>
          </w:p>
          <w:p w:rsidR="00553210" w:rsidRPr="00DC6C3E" w:rsidRDefault="001222FD" w:rsidP="00804417">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9F0C83">
              <w:rPr>
                <w:rFonts w:ascii="Times New Roman" w:hAnsi="Times New Roman" w:hint="eastAsia"/>
                <w:sz w:val="24"/>
              </w:rPr>
              <w:t>1</w:t>
            </w:r>
            <w:r w:rsidRPr="00DC6C3E">
              <w:rPr>
                <w:rFonts w:ascii="Times New Roman" w:hAnsi="Times New Roman"/>
                <w:sz w:val="24"/>
              </w:rPr>
              <w:t>）严格落实评价提出的污染物治理措施，将项目污染物对周围环境的影响降至最低。</w:t>
            </w:r>
          </w:p>
          <w:p w:rsidR="001222FD" w:rsidRPr="00DC6C3E" w:rsidRDefault="001222FD" w:rsidP="00887272">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9F0C83">
              <w:rPr>
                <w:rFonts w:ascii="Times New Roman" w:hAnsi="Times New Roman" w:hint="eastAsia"/>
                <w:sz w:val="24"/>
              </w:rPr>
              <w:t>2</w:t>
            </w:r>
            <w:r w:rsidRPr="00DC6C3E">
              <w:rPr>
                <w:rFonts w:ascii="Times New Roman" w:hAnsi="Times New Roman"/>
                <w:sz w:val="24"/>
              </w:rPr>
              <w:t>）</w:t>
            </w:r>
            <w:r w:rsidR="009F0C83">
              <w:rPr>
                <w:rFonts w:ascii="Times New Roman" w:hAnsi="Times New Roman" w:hint="eastAsia"/>
                <w:sz w:val="24"/>
              </w:rPr>
              <w:t>做好污水处理站的运营管理，定期委托有危废资质的单位对污泥池内气浮污泥进行抽吸及外运处置</w:t>
            </w:r>
            <w:r w:rsidRPr="00DC6C3E">
              <w:rPr>
                <w:rFonts w:ascii="Times New Roman" w:hAnsi="Times New Roman"/>
                <w:sz w:val="24"/>
              </w:rPr>
              <w:t>。</w:t>
            </w:r>
          </w:p>
          <w:p w:rsidR="00DC2216" w:rsidRPr="00DC6C3E" w:rsidRDefault="00DC2216" w:rsidP="00DC2216">
            <w:pPr>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9F0C83">
              <w:rPr>
                <w:rFonts w:ascii="Times New Roman" w:hAnsi="Times New Roman" w:hint="eastAsia"/>
                <w:sz w:val="24"/>
              </w:rPr>
              <w:t>3</w:t>
            </w:r>
            <w:r w:rsidRPr="00DC6C3E">
              <w:rPr>
                <w:rFonts w:ascii="Times New Roman" w:hAnsi="Times New Roman"/>
                <w:sz w:val="24"/>
              </w:rPr>
              <w:t>）建设单位应及时自行组织环境保护竣工验收。</w:t>
            </w:r>
          </w:p>
          <w:p w:rsidR="001222FD" w:rsidRPr="00DC6C3E" w:rsidRDefault="001222FD" w:rsidP="00887272">
            <w:pPr>
              <w:keepLines/>
              <w:overflowPunct w:val="0"/>
              <w:adjustRightInd w:val="0"/>
              <w:spacing w:line="360" w:lineRule="auto"/>
              <w:ind w:firstLineChars="200" w:firstLine="482"/>
              <w:rPr>
                <w:rFonts w:ascii="Times New Roman" w:hAnsi="Times New Roman"/>
                <w:b/>
                <w:sz w:val="24"/>
              </w:rPr>
            </w:pPr>
            <w:r w:rsidRPr="00DC6C3E">
              <w:rPr>
                <w:rFonts w:ascii="Times New Roman" w:hAnsi="Times New Roman"/>
                <w:b/>
                <w:sz w:val="24"/>
              </w:rPr>
              <w:t>2</w:t>
            </w:r>
            <w:r w:rsidRPr="00DC6C3E">
              <w:rPr>
                <w:rFonts w:ascii="Times New Roman" w:hAnsi="Times New Roman"/>
                <w:b/>
                <w:sz w:val="24"/>
              </w:rPr>
              <w:t>、建议</w:t>
            </w:r>
          </w:p>
          <w:p w:rsidR="001222FD" w:rsidRDefault="001222FD" w:rsidP="00887272">
            <w:pPr>
              <w:keepLines/>
              <w:overflowPunct w:val="0"/>
              <w:adjustRightInd w:val="0"/>
              <w:spacing w:line="360" w:lineRule="auto"/>
              <w:ind w:firstLineChars="200" w:firstLine="480"/>
              <w:rPr>
                <w:rFonts w:ascii="Times New Roman" w:hAnsi="Times New Roman"/>
                <w:sz w:val="24"/>
              </w:rPr>
            </w:pPr>
            <w:r w:rsidRPr="00DC6C3E">
              <w:rPr>
                <w:rFonts w:ascii="Times New Roman" w:hAnsi="Times New Roman"/>
                <w:sz w:val="24"/>
              </w:rPr>
              <w:t>（</w:t>
            </w:r>
            <w:r w:rsidR="00305A31" w:rsidRPr="00DC6C3E">
              <w:rPr>
                <w:rFonts w:ascii="Times New Roman" w:hAnsi="Times New Roman"/>
                <w:sz w:val="24"/>
              </w:rPr>
              <w:t>1</w:t>
            </w:r>
            <w:r w:rsidRPr="00DC6C3E">
              <w:rPr>
                <w:rFonts w:ascii="Times New Roman" w:hAnsi="Times New Roman"/>
                <w:sz w:val="24"/>
              </w:rPr>
              <w:t>）加强厂区环保管理，注意在设备检修时减少污染物的排放。</w:t>
            </w:r>
          </w:p>
          <w:p w:rsidR="001222FD" w:rsidRPr="00DC6C3E" w:rsidRDefault="001222FD" w:rsidP="009F0C83">
            <w:pPr>
              <w:spacing w:line="360" w:lineRule="auto"/>
              <w:ind w:firstLineChars="200" w:firstLine="480"/>
              <w:rPr>
                <w:rFonts w:ascii="Times New Roman" w:hAnsi="Times New Roman"/>
              </w:rPr>
            </w:pPr>
            <w:r w:rsidRPr="00DC6C3E">
              <w:rPr>
                <w:rFonts w:ascii="Times New Roman" w:hAnsi="Times New Roman"/>
                <w:sz w:val="24"/>
              </w:rPr>
              <w:t>（</w:t>
            </w:r>
            <w:r w:rsidR="009F0C83">
              <w:rPr>
                <w:rFonts w:ascii="Times New Roman" w:hAnsi="Times New Roman" w:hint="eastAsia"/>
                <w:sz w:val="24"/>
              </w:rPr>
              <w:t>2</w:t>
            </w:r>
            <w:r w:rsidRPr="00DC6C3E">
              <w:rPr>
                <w:rFonts w:ascii="Times New Roman" w:hAnsi="Times New Roman"/>
                <w:sz w:val="24"/>
              </w:rPr>
              <w:t>）企业要不断加强环境管理，做好持续清洁生产工作，加大技术设备改造，加强管理，不断提高企业综合竞争力。</w:t>
            </w:r>
          </w:p>
        </w:tc>
      </w:tr>
    </w:tbl>
    <w:p w:rsidR="001222FD" w:rsidRPr="00DC6C3E" w:rsidRDefault="001222FD">
      <w:pPr>
        <w:spacing w:before="312" w:line="360" w:lineRule="auto"/>
        <w:rPr>
          <w:rFonts w:ascii="Times New Roman" w:hAnsi="Times New Roman"/>
        </w:rPr>
        <w:sectPr w:rsidR="001222FD" w:rsidRPr="00DC6C3E">
          <w:pgSz w:w="11907" w:h="16840"/>
          <w:pgMar w:top="1361" w:right="1361" w:bottom="1361" w:left="1361" w:header="851" w:footer="992" w:gutter="0"/>
          <w:cols w:space="720"/>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8"/>
      </w:tblGrid>
      <w:tr w:rsidR="001222FD" w:rsidRPr="00DC6C3E">
        <w:trPr>
          <w:trHeight w:val="5746"/>
          <w:jc w:val="center"/>
        </w:trPr>
        <w:tc>
          <w:tcPr>
            <w:tcW w:w="8528" w:type="dxa"/>
            <w:vAlign w:val="center"/>
          </w:tcPr>
          <w:p w:rsidR="001222FD" w:rsidRPr="00DC6C3E" w:rsidRDefault="001222FD">
            <w:pPr>
              <w:pStyle w:val="aa"/>
              <w:adjustRightInd w:val="0"/>
              <w:snapToGrid w:val="0"/>
              <w:spacing w:after="0" w:line="500" w:lineRule="atLeast"/>
              <w:jc w:val="left"/>
              <w:rPr>
                <w:rFonts w:ascii="Times New Roman" w:hAnsi="Times New Roman"/>
                <w:b/>
                <w:bCs/>
                <w:sz w:val="28"/>
              </w:rPr>
            </w:pPr>
            <w:r w:rsidRPr="00DC6C3E">
              <w:rPr>
                <w:rFonts w:ascii="Times New Roman" w:hAnsi="Times New Roman"/>
                <w:b/>
                <w:bCs/>
                <w:sz w:val="28"/>
              </w:rPr>
              <w:lastRenderedPageBreak/>
              <w:t>预审意见：</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公</w:t>
            </w:r>
            <w:r w:rsidRPr="00DC6C3E">
              <w:rPr>
                <w:rFonts w:ascii="Times New Roman" w:hAnsi="Times New Roman"/>
                <w:sz w:val="24"/>
              </w:rPr>
              <w:t xml:space="preserve">  </w:t>
            </w:r>
            <w:r w:rsidRPr="00DC6C3E">
              <w:rPr>
                <w:rFonts w:ascii="Times New Roman" w:hAnsi="Times New Roman"/>
                <w:sz w:val="24"/>
              </w:rPr>
              <w:t>章</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经办人：</w:t>
            </w:r>
            <w:r w:rsidRPr="00DC6C3E">
              <w:rPr>
                <w:rFonts w:ascii="Times New Roman" w:hAnsi="Times New Roman"/>
                <w:sz w:val="24"/>
              </w:rPr>
              <w:t xml:space="preserve">                               </w:t>
            </w:r>
            <w:r w:rsidRPr="00DC6C3E">
              <w:rPr>
                <w:rFonts w:ascii="Times New Roman" w:hAnsi="Times New Roman"/>
                <w:sz w:val="24"/>
              </w:rPr>
              <w:t>年</w:t>
            </w:r>
            <w:r w:rsidRPr="00DC6C3E">
              <w:rPr>
                <w:rFonts w:ascii="Times New Roman" w:hAnsi="Times New Roman"/>
                <w:sz w:val="24"/>
              </w:rPr>
              <w:t xml:space="preserve">    </w:t>
            </w:r>
            <w:r w:rsidRPr="00DC6C3E">
              <w:rPr>
                <w:rFonts w:ascii="Times New Roman" w:hAnsi="Times New Roman"/>
                <w:sz w:val="24"/>
              </w:rPr>
              <w:t>月</w:t>
            </w:r>
            <w:r w:rsidRPr="00DC6C3E">
              <w:rPr>
                <w:rFonts w:ascii="Times New Roman" w:hAnsi="Times New Roman"/>
                <w:sz w:val="24"/>
              </w:rPr>
              <w:t xml:space="preserve">   </w:t>
            </w:r>
            <w:r w:rsidRPr="00DC6C3E">
              <w:rPr>
                <w:rFonts w:ascii="Times New Roman" w:hAnsi="Times New Roman"/>
                <w:sz w:val="24"/>
              </w:rPr>
              <w:t>日</w:t>
            </w:r>
          </w:p>
          <w:p w:rsidR="001222FD" w:rsidRPr="00DC6C3E" w:rsidRDefault="001222FD">
            <w:pPr>
              <w:spacing w:line="500" w:lineRule="atLeast"/>
              <w:rPr>
                <w:rFonts w:ascii="Times New Roman" w:hAnsi="Times New Roman"/>
                <w:sz w:val="24"/>
              </w:rPr>
            </w:pPr>
          </w:p>
        </w:tc>
      </w:tr>
      <w:tr w:rsidR="001222FD" w:rsidRPr="00DC6C3E">
        <w:trPr>
          <w:jc w:val="center"/>
        </w:trPr>
        <w:tc>
          <w:tcPr>
            <w:tcW w:w="8528" w:type="dxa"/>
            <w:vAlign w:val="center"/>
          </w:tcPr>
          <w:p w:rsidR="001222FD" w:rsidRPr="00DC6C3E" w:rsidRDefault="001222FD">
            <w:pPr>
              <w:pStyle w:val="aa"/>
              <w:adjustRightInd w:val="0"/>
              <w:snapToGrid w:val="0"/>
              <w:spacing w:after="0" w:line="500" w:lineRule="atLeast"/>
              <w:jc w:val="left"/>
              <w:rPr>
                <w:rFonts w:ascii="Times New Roman" w:hAnsi="Times New Roman"/>
                <w:b/>
                <w:bCs/>
                <w:sz w:val="28"/>
              </w:rPr>
            </w:pPr>
            <w:r w:rsidRPr="00DC6C3E">
              <w:rPr>
                <w:rFonts w:ascii="Times New Roman" w:hAnsi="Times New Roman"/>
                <w:b/>
                <w:bCs/>
                <w:sz w:val="28"/>
              </w:rPr>
              <w:t>下一级环境保护行政主管部门审查意见：</w:t>
            </w:r>
          </w:p>
          <w:p w:rsidR="001222FD" w:rsidRPr="00DC6C3E" w:rsidRDefault="001222FD" w:rsidP="00D36EF7">
            <w:pPr>
              <w:pStyle w:val="aa"/>
              <w:adjustRightInd w:val="0"/>
              <w:snapToGrid w:val="0"/>
              <w:spacing w:after="0" w:line="500" w:lineRule="atLeast"/>
              <w:ind w:firstLineChars="200" w:firstLine="562"/>
              <w:jc w:val="left"/>
              <w:rPr>
                <w:rFonts w:ascii="Times New Roman" w:hAnsi="Times New Roman"/>
                <w:b/>
                <w:bCs/>
                <w:sz w:val="28"/>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公</w:t>
            </w:r>
            <w:r w:rsidRPr="00DC6C3E">
              <w:rPr>
                <w:rFonts w:ascii="Times New Roman" w:hAnsi="Times New Roman"/>
                <w:sz w:val="24"/>
              </w:rPr>
              <w:t xml:space="preserve">  </w:t>
            </w:r>
            <w:r w:rsidRPr="00DC6C3E">
              <w:rPr>
                <w:rFonts w:ascii="Times New Roman" w:hAnsi="Times New Roman"/>
                <w:sz w:val="24"/>
              </w:rPr>
              <w:t>章</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经办人：</w:t>
            </w:r>
            <w:r w:rsidRPr="00DC6C3E">
              <w:rPr>
                <w:rFonts w:ascii="Times New Roman" w:hAnsi="Times New Roman"/>
                <w:sz w:val="24"/>
              </w:rPr>
              <w:t xml:space="preserve">                             </w:t>
            </w:r>
            <w:r w:rsidRPr="00DC6C3E">
              <w:rPr>
                <w:rFonts w:ascii="Times New Roman" w:hAnsi="Times New Roman"/>
                <w:sz w:val="24"/>
              </w:rPr>
              <w:t>年</w:t>
            </w:r>
            <w:r w:rsidRPr="00DC6C3E">
              <w:rPr>
                <w:rFonts w:ascii="Times New Roman" w:hAnsi="Times New Roman"/>
                <w:sz w:val="24"/>
              </w:rPr>
              <w:t xml:space="preserve">    </w:t>
            </w:r>
            <w:r w:rsidRPr="00DC6C3E">
              <w:rPr>
                <w:rFonts w:ascii="Times New Roman" w:hAnsi="Times New Roman"/>
                <w:sz w:val="24"/>
              </w:rPr>
              <w:t>月</w:t>
            </w:r>
            <w:r w:rsidRPr="00DC6C3E">
              <w:rPr>
                <w:rFonts w:ascii="Times New Roman" w:hAnsi="Times New Roman"/>
                <w:sz w:val="24"/>
              </w:rPr>
              <w:t xml:space="preserve">    </w:t>
            </w:r>
            <w:r w:rsidRPr="00DC6C3E">
              <w:rPr>
                <w:rFonts w:ascii="Times New Roman" w:hAnsi="Times New Roman"/>
                <w:sz w:val="24"/>
              </w:rPr>
              <w:t>日</w:t>
            </w: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tc>
      </w:tr>
    </w:tbl>
    <w:p w:rsidR="001222FD" w:rsidRPr="00DC6C3E" w:rsidRDefault="001222FD">
      <w:pPr>
        <w:pStyle w:val="aa"/>
        <w:adjustRightInd w:val="0"/>
        <w:snapToGrid w:val="0"/>
        <w:spacing w:after="0" w:line="500" w:lineRule="atLeast"/>
        <w:jc w:val="left"/>
        <w:rPr>
          <w:rFonts w:ascii="Times New Roman" w:hAnsi="Times New Roman"/>
          <w:b/>
          <w:bCs/>
          <w:sz w:val="28"/>
        </w:rPr>
        <w:sectPr w:rsidR="001222FD" w:rsidRPr="00DC6C3E">
          <w:footerReference w:type="default" r:id="rId24"/>
          <w:pgSz w:w="11906" w:h="16838"/>
          <w:pgMar w:top="1440" w:right="1797" w:bottom="1440" w:left="1797" w:header="851" w:footer="992" w:gutter="0"/>
          <w:cols w:space="720"/>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8"/>
      </w:tblGrid>
      <w:tr w:rsidR="001222FD" w:rsidRPr="00DC6C3E" w:rsidTr="00791CBB">
        <w:trPr>
          <w:trHeight w:val="13012"/>
          <w:jc w:val="center"/>
        </w:trPr>
        <w:tc>
          <w:tcPr>
            <w:tcW w:w="8528" w:type="dxa"/>
          </w:tcPr>
          <w:p w:rsidR="001222FD" w:rsidRPr="00DC6C3E" w:rsidRDefault="001222FD">
            <w:pPr>
              <w:pStyle w:val="aa"/>
              <w:adjustRightInd w:val="0"/>
              <w:snapToGrid w:val="0"/>
              <w:spacing w:after="0" w:line="500" w:lineRule="atLeast"/>
              <w:jc w:val="left"/>
              <w:rPr>
                <w:rFonts w:ascii="Times New Roman" w:hAnsi="Times New Roman"/>
                <w:b/>
                <w:bCs/>
                <w:sz w:val="28"/>
              </w:rPr>
            </w:pPr>
            <w:r w:rsidRPr="00DC6C3E">
              <w:rPr>
                <w:rFonts w:ascii="Times New Roman" w:hAnsi="Times New Roman"/>
                <w:b/>
                <w:bCs/>
                <w:sz w:val="28"/>
              </w:rPr>
              <w:lastRenderedPageBreak/>
              <w:t>审批意见：</w:t>
            </w: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公</w:t>
            </w:r>
            <w:r w:rsidRPr="00DC6C3E">
              <w:rPr>
                <w:rFonts w:ascii="Times New Roman" w:hAnsi="Times New Roman"/>
                <w:sz w:val="24"/>
              </w:rPr>
              <w:t xml:space="preserve">   </w:t>
            </w:r>
            <w:r w:rsidRPr="00DC6C3E">
              <w:rPr>
                <w:rFonts w:ascii="Times New Roman" w:hAnsi="Times New Roman"/>
                <w:sz w:val="24"/>
              </w:rPr>
              <w:t>章</w:t>
            </w:r>
          </w:p>
          <w:p w:rsidR="001222FD" w:rsidRPr="00DC6C3E" w:rsidRDefault="001222FD">
            <w:pPr>
              <w:spacing w:line="500" w:lineRule="atLeast"/>
              <w:rPr>
                <w:rFonts w:ascii="Times New Roman" w:hAnsi="Times New Roman"/>
                <w:sz w:val="24"/>
              </w:rPr>
            </w:pPr>
            <w:r w:rsidRPr="00DC6C3E">
              <w:rPr>
                <w:rFonts w:ascii="Times New Roman" w:hAnsi="Times New Roman"/>
                <w:sz w:val="24"/>
              </w:rPr>
              <w:t xml:space="preserve">        </w:t>
            </w:r>
            <w:r w:rsidRPr="00DC6C3E">
              <w:rPr>
                <w:rFonts w:ascii="Times New Roman" w:hAnsi="Times New Roman"/>
                <w:sz w:val="24"/>
              </w:rPr>
              <w:t>经办人：</w:t>
            </w:r>
            <w:r w:rsidRPr="00DC6C3E">
              <w:rPr>
                <w:rFonts w:ascii="Times New Roman" w:hAnsi="Times New Roman"/>
                <w:sz w:val="24"/>
              </w:rPr>
              <w:t xml:space="preserve">                              </w:t>
            </w:r>
            <w:r w:rsidRPr="00DC6C3E">
              <w:rPr>
                <w:rFonts w:ascii="Times New Roman" w:hAnsi="Times New Roman"/>
                <w:sz w:val="24"/>
              </w:rPr>
              <w:t>年</w:t>
            </w:r>
            <w:r w:rsidRPr="00DC6C3E">
              <w:rPr>
                <w:rFonts w:ascii="Times New Roman" w:hAnsi="Times New Roman"/>
                <w:sz w:val="24"/>
              </w:rPr>
              <w:t xml:space="preserve">    </w:t>
            </w:r>
            <w:r w:rsidRPr="00DC6C3E">
              <w:rPr>
                <w:rFonts w:ascii="Times New Roman" w:hAnsi="Times New Roman"/>
                <w:sz w:val="24"/>
              </w:rPr>
              <w:t>月</w:t>
            </w:r>
            <w:r w:rsidRPr="00DC6C3E">
              <w:rPr>
                <w:rFonts w:ascii="Times New Roman" w:hAnsi="Times New Roman"/>
                <w:sz w:val="24"/>
              </w:rPr>
              <w:t xml:space="preserve">    </w:t>
            </w:r>
            <w:r w:rsidRPr="00DC6C3E">
              <w:rPr>
                <w:rFonts w:ascii="Times New Roman" w:hAnsi="Times New Roman"/>
                <w:sz w:val="24"/>
              </w:rPr>
              <w:t>日</w:t>
            </w:r>
          </w:p>
          <w:p w:rsidR="001222FD" w:rsidRPr="00DC6C3E" w:rsidRDefault="001222FD">
            <w:pPr>
              <w:spacing w:line="600" w:lineRule="exact"/>
              <w:rPr>
                <w:rFonts w:ascii="Times New Roman" w:hAnsi="Times New Roman"/>
                <w:sz w:val="28"/>
              </w:rPr>
            </w:pPr>
          </w:p>
        </w:tc>
      </w:tr>
    </w:tbl>
    <w:p w:rsidR="001222FD" w:rsidRPr="00DC6C3E" w:rsidRDefault="001222FD">
      <w:pPr>
        <w:tabs>
          <w:tab w:val="left" w:pos="4350"/>
        </w:tabs>
        <w:rPr>
          <w:rFonts w:ascii="Times New Roman" w:hAnsi="Times New Roman"/>
        </w:rPr>
      </w:pPr>
    </w:p>
    <w:p w:rsidR="00580A00" w:rsidRPr="00DC6C3E" w:rsidRDefault="00580A00">
      <w:pPr>
        <w:tabs>
          <w:tab w:val="left" w:pos="4350"/>
        </w:tabs>
        <w:rPr>
          <w:rFonts w:ascii="Times New Roman" w:hAnsi="Times New Roman"/>
        </w:rPr>
      </w:pPr>
    </w:p>
    <w:sectPr w:rsidR="00580A00" w:rsidRPr="00DC6C3E" w:rsidSect="000C0EA6">
      <w:footerReference w:type="default" r:id="rId25"/>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B4" w:rsidRDefault="005924B4">
      <w:r>
        <w:separator/>
      </w:r>
    </w:p>
  </w:endnote>
  <w:endnote w:type="continuationSeparator" w:id="1">
    <w:p w:rsidR="005924B4" w:rsidRDefault="00592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等线">
    <w:altName w:val="宋体"/>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89" w:rsidRDefault="00C56089" w:rsidP="00E31A3A">
    <w:pPr>
      <w:pStyle w:val="ae"/>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C56089" w:rsidRDefault="00C5608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89" w:rsidRDefault="00C56089">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89" w:rsidRDefault="00C5608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89" w:rsidRPr="004C013B" w:rsidRDefault="00C56089">
    <w:pPr>
      <w:pStyle w:val="ae"/>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文本框 10" o:spid="_x0000_s2058" type="#_x0000_t202" style="position:absolute;margin-left:0;margin-top:0;width:2in;height:2in;z-index:251656704;mso-wrap-style:none;mso-position-horizontal:center;mso-position-horizontal-relative:margin" filled="f" stroked="f">
          <v:fill o:detectmouseclick="t"/>
          <v:textbox style="mso-next-textbox:#文本框 10;mso-fit-shape-to-text:t" inset="0,0,0,0">
            <w:txbxContent>
              <w:p w:rsidR="00C56089" w:rsidRDefault="00C560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5357B">
                  <w:rPr>
                    <w:noProof/>
                    <w:sz w:val="18"/>
                  </w:rPr>
                  <w:t>44</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89" w:rsidRDefault="00C56089">
    <w:pPr>
      <w:pStyle w:val="ae"/>
      <w:tabs>
        <w:tab w:val="clear" w:pos="4153"/>
        <w:tab w:val="left" w:pos="4494"/>
      </w:tabs>
      <w:spacing w:before="240"/>
      <w:ind w:right="360"/>
    </w:pPr>
    <w:r>
      <w:pict>
        <v:shapetype id="_x0000_t202" coordsize="21600,21600" o:spt="202" path="m,l,21600r21600,l21600,xe">
          <v:stroke joinstyle="miter"/>
          <v:path gradientshapeok="t" o:connecttype="rect"/>
        </v:shapetype>
        <v:shape id="文本框 11" o:spid="_x0000_s2059" type="#_x0000_t202" style="position:absolute;margin-left:0;margin-top:0;width:2in;height:2in;z-index:251657728;mso-wrap-style:none;mso-position-horizontal:center;mso-position-horizontal-relative:margin" filled="f" stroked="f">
          <v:fill o:detectmouseclick="t"/>
          <v:textbox style="mso-next-textbox:#文本框 11;mso-fit-shape-to-text:t" inset="0,0,0,0">
            <w:txbxContent>
              <w:p w:rsidR="00C56089" w:rsidRDefault="00C560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5357B">
                  <w:rPr>
                    <w:noProof/>
                    <w:sz w:val="18"/>
                  </w:rPr>
                  <w:t>45</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89" w:rsidRDefault="00C56089">
    <w:pPr>
      <w:pStyle w:val="ae"/>
      <w:tabs>
        <w:tab w:val="clear" w:pos="4153"/>
        <w:tab w:val="left" w:pos="4494"/>
      </w:tabs>
      <w:spacing w:before="240"/>
      <w:ind w:right="360"/>
    </w:pPr>
    <w:r>
      <w:pict>
        <v:shapetype id="_x0000_t202" coordsize="21600,21600" o:spt="202" path="m,l,21600r21600,l21600,xe">
          <v:stroke joinstyle="miter"/>
          <v:path gradientshapeok="t" o:connecttype="rect"/>
        </v:shapetype>
        <v:shape id="文本框 12" o:spid="_x0000_s2060" type="#_x0000_t202" style="position:absolute;margin-left:0;margin-top:0;width:2in;height:2in;z-index:251658752;mso-wrap-style:none;mso-position-horizontal:center;mso-position-horizontal-relative:margin" filled="f" stroked="f">
          <v:fill o:detectmouseclick="t"/>
          <v:textbox style="mso-fit-shape-to-text:t" inset="0,0,0,0">
            <w:txbxContent>
              <w:p w:rsidR="00C56089" w:rsidRDefault="00C560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5357B">
                  <w:rPr>
                    <w:noProof/>
                    <w:sz w:val="18"/>
                  </w:rPr>
                  <w:t>46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B4" w:rsidRDefault="005924B4">
      <w:r>
        <w:separator/>
      </w:r>
    </w:p>
  </w:footnote>
  <w:footnote w:type="continuationSeparator" w:id="1">
    <w:p w:rsidR="005924B4" w:rsidRDefault="00592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2B52"/>
    <w:multiLevelType w:val="multilevel"/>
    <w:tmpl w:val="16432B5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2D15899"/>
    <w:multiLevelType w:val="multilevel"/>
    <w:tmpl w:val="22D15899"/>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F381BA1"/>
    <w:multiLevelType w:val="hybridMultilevel"/>
    <w:tmpl w:val="1586F2B2"/>
    <w:lvl w:ilvl="0" w:tplc="78387FC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1494B5F"/>
    <w:multiLevelType w:val="multilevel"/>
    <w:tmpl w:val="41494B5F"/>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45994CC2"/>
    <w:multiLevelType w:val="hybridMultilevel"/>
    <w:tmpl w:val="36B404B8"/>
    <w:lvl w:ilvl="0" w:tplc="3F6A4682">
      <w:start w:val="1"/>
      <w:numFmt w:val="decimalEnclosedCircle"/>
      <w:lvlText w:val="%1"/>
      <w:lvlJc w:val="left"/>
      <w:pPr>
        <w:ind w:left="720" w:hanging="360"/>
      </w:pPr>
      <w:rPr>
        <w:rFonts w:ascii="宋体"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CCF611D"/>
    <w:multiLevelType w:val="multilevel"/>
    <w:tmpl w:val="4CCF61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46D1970"/>
    <w:multiLevelType w:val="hybridMultilevel"/>
    <w:tmpl w:val="92A08108"/>
    <w:lvl w:ilvl="0" w:tplc="CB9C98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811C28E"/>
    <w:multiLevelType w:val="singleLevel"/>
    <w:tmpl w:val="5811C28E"/>
    <w:lvl w:ilvl="0">
      <w:start w:val="1"/>
      <w:numFmt w:val="chineseCounting"/>
      <w:suff w:val="nothing"/>
      <w:lvlText w:val="%1、"/>
      <w:lvlJc w:val="left"/>
    </w:lvl>
  </w:abstractNum>
  <w:abstractNum w:abstractNumId="8">
    <w:nsid w:val="585168DA"/>
    <w:multiLevelType w:val="hybridMultilevel"/>
    <w:tmpl w:val="0846D0EE"/>
    <w:lvl w:ilvl="0" w:tplc="0BE4ACA0">
      <w:start w:val="2"/>
      <w:numFmt w:val="decimalEnclosedCircle"/>
      <w:lvlText w:val="%1"/>
      <w:lvlJc w:val="left"/>
      <w:pPr>
        <w:ind w:left="900" w:hanging="360"/>
      </w:pPr>
      <w:rPr>
        <w:rFonts w:ascii="宋体" w:hAnsi="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nsid w:val="585355D8"/>
    <w:multiLevelType w:val="singleLevel"/>
    <w:tmpl w:val="80FA67C8"/>
    <w:lvl w:ilvl="0">
      <w:start w:val="1"/>
      <w:numFmt w:val="decimal"/>
      <w:suff w:val="nothing"/>
      <w:lvlText w:val="（%1）"/>
      <w:lvlJc w:val="left"/>
      <w:rPr>
        <w:b w:val="0"/>
      </w:rPr>
    </w:lvl>
  </w:abstractNum>
  <w:abstractNum w:abstractNumId="10">
    <w:nsid w:val="6C96005C"/>
    <w:multiLevelType w:val="multilevel"/>
    <w:tmpl w:val="6C96005C"/>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7B2A5BD3"/>
    <w:multiLevelType w:val="hybridMultilevel"/>
    <w:tmpl w:val="1FA454F6"/>
    <w:lvl w:ilvl="0" w:tplc="7D549B9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5"/>
  </w:num>
  <w:num w:numId="3">
    <w:abstractNumId w:val="3"/>
  </w:num>
  <w:num w:numId="4">
    <w:abstractNumId w:val="9"/>
  </w:num>
  <w:num w:numId="5">
    <w:abstractNumId w:val="7"/>
  </w:num>
  <w:num w:numId="6">
    <w:abstractNumId w:val="1"/>
  </w:num>
  <w:num w:numId="7">
    <w:abstractNumId w:val="0"/>
  </w:num>
  <w:num w:numId="8">
    <w:abstractNumId w:val="2"/>
  </w:num>
  <w:num w:numId="9">
    <w:abstractNumId w:val="4"/>
  </w:num>
  <w:num w:numId="10">
    <w:abstractNumId w:val="8"/>
  </w:num>
  <w:num w:numId="11">
    <w:abstractNumId w:val="11"/>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inkAnnotation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5714">
      <v:stroke endarrow="block"/>
      <o:colormenu v:ext="edit" fillcolor="none" stroke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A022EE"/>
    <w:rsid w:val="00000890"/>
    <w:rsid w:val="00001883"/>
    <w:rsid w:val="00001A24"/>
    <w:rsid w:val="0000303B"/>
    <w:rsid w:val="00003B90"/>
    <w:rsid w:val="00004372"/>
    <w:rsid w:val="0000772E"/>
    <w:rsid w:val="00010F38"/>
    <w:rsid w:val="00010FE9"/>
    <w:rsid w:val="000122AF"/>
    <w:rsid w:val="000122E1"/>
    <w:rsid w:val="00012B19"/>
    <w:rsid w:val="000130AE"/>
    <w:rsid w:val="00013628"/>
    <w:rsid w:val="00013AAF"/>
    <w:rsid w:val="00013EF1"/>
    <w:rsid w:val="00013FAC"/>
    <w:rsid w:val="00014A51"/>
    <w:rsid w:val="00015965"/>
    <w:rsid w:val="00015C1D"/>
    <w:rsid w:val="00016480"/>
    <w:rsid w:val="00016CA9"/>
    <w:rsid w:val="00017A7D"/>
    <w:rsid w:val="000205ED"/>
    <w:rsid w:val="00021157"/>
    <w:rsid w:val="0002232A"/>
    <w:rsid w:val="00023930"/>
    <w:rsid w:val="00024009"/>
    <w:rsid w:val="00024147"/>
    <w:rsid w:val="0002596A"/>
    <w:rsid w:val="00025BB5"/>
    <w:rsid w:val="00025EFF"/>
    <w:rsid w:val="0002618F"/>
    <w:rsid w:val="000278AE"/>
    <w:rsid w:val="000279D6"/>
    <w:rsid w:val="00027BC5"/>
    <w:rsid w:val="00030BF5"/>
    <w:rsid w:val="000317FF"/>
    <w:rsid w:val="0003210E"/>
    <w:rsid w:val="000323C7"/>
    <w:rsid w:val="00035381"/>
    <w:rsid w:val="00035DD9"/>
    <w:rsid w:val="00036432"/>
    <w:rsid w:val="000364B1"/>
    <w:rsid w:val="00036791"/>
    <w:rsid w:val="000369C1"/>
    <w:rsid w:val="000401D4"/>
    <w:rsid w:val="00040C55"/>
    <w:rsid w:val="00041167"/>
    <w:rsid w:val="000411E2"/>
    <w:rsid w:val="000412A9"/>
    <w:rsid w:val="000414E0"/>
    <w:rsid w:val="000415C6"/>
    <w:rsid w:val="00042140"/>
    <w:rsid w:val="000430A8"/>
    <w:rsid w:val="000463E4"/>
    <w:rsid w:val="00046694"/>
    <w:rsid w:val="0004695C"/>
    <w:rsid w:val="00046DAD"/>
    <w:rsid w:val="00051DA2"/>
    <w:rsid w:val="000534CD"/>
    <w:rsid w:val="0005357B"/>
    <w:rsid w:val="0005429D"/>
    <w:rsid w:val="00054BA5"/>
    <w:rsid w:val="0005531E"/>
    <w:rsid w:val="00055C3C"/>
    <w:rsid w:val="00055F0D"/>
    <w:rsid w:val="00056368"/>
    <w:rsid w:val="00056CF2"/>
    <w:rsid w:val="00057273"/>
    <w:rsid w:val="0005766F"/>
    <w:rsid w:val="000607ED"/>
    <w:rsid w:val="0006124F"/>
    <w:rsid w:val="0006137F"/>
    <w:rsid w:val="00061FC3"/>
    <w:rsid w:val="000623D6"/>
    <w:rsid w:val="00062632"/>
    <w:rsid w:val="00063C2F"/>
    <w:rsid w:val="0006455C"/>
    <w:rsid w:val="0006473E"/>
    <w:rsid w:val="0006492C"/>
    <w:rsid w:val="000649E8"/>
    <w:rsid w:val="0006538F"/>
    <w:rsid w:val="000657F9"/>
    <w:rsid w:val="00066014"/>
    <w:rsid w:val="000661F8"/>
    <w:rsid w:val="0006630B"/>
    <w:rsid w:val="00067D65"/>
    <w:rsid w:val="00070087"/>
    <w:rsid w:val="00070E4D"/>
    <w:rsid w:val="00071801"/>
    <w:rsid w:val="00072599"/>
    <w:rsid w:val="00072741"/>
    <w:rsid w:val="00072795"/>
    <w:rsid w:val="00073B2E"/>
    <w:rsid w:val="0007478C"/>
    <w:rsid w:val="00074A39"/>
    <w:rsid w:val="00074ABF"/>
    <w:rsid w:val="00074C8A"/>
    <w:rsid w:val="00075DFB"/>
    <w:rsid w:val="00075F3D"/>
    <w:rsid w:val="00076AFB"/>
    <w:rsid w:val="00077768"/>
    <w:rsid w:val="00077BB9"/>
    <w:rsid w:val="00077DFA"/>
    <w:rsid w:val="00080420"/>
    <w:rsid w:val="00080542"/>
    <w:rsid w:val="0008089B"/>
    <w:rsid w:val="00081619"/>
    <w:rsid w:val="00082D6E"/>
    <w:rsid w:val="00082E66"/>
    <w:rsid w:val="00082FE1"/>
    <w:rsid w:val="0008320F"/>
    <w:rsid w:val="00083A2F"/>
    <w:rsid w:val="00083A70"/>
    <w:rsid w:val="00083F59"/>
    <w:rsid w:val="00084FBA"/>
    <w:rsid w:val="0008582D"/>
    <w:rsid w:val="00086BB9"/>
    <w:rsid w:val="00086DAC"/>
    <w:rsid w:val="000901EF"/>
    <w:rsid w:val="00090F8F"/>
    <w:rsid w:val="00091111"/>
    <w:rsid w:val="00091802"/>
    <w:rsid w:val="0009180A"/>
    <w:rsid w:val="00091D26"/>
    <w:rsid w:val="00092EE6"/>
    <w:rsid w:val="00092FDA"/>
    <w:rsid w:val="00093C04"/>
    <w:rsid w:val="00093CB4"/>
    <w:rsid w:val="0009478A"/>
    <w:rsid w:val="00094B7F"/>
    <w:rsid w:val="000953DC"/>
    <w:rsid w:val="0009542F"/>
    <w:rsid w:val="00095F85"/>
    <w:rsid w:val="000963A1"/>
    <w:rsid w:val="00096FC2"/>
    <w:rsid w:val="00097789"/>
    <w:rsid w:val="00097D53"/>
    <w:rsid w:val="000A00DD"/>
    <w:rsid w:val="000A02FC"/>
    <w:rsid w:val="000A086A"/>
    <w:rsid w:val="000A1EA5"/>
    <w:rsid w:val="000A24FE"/>
    <w:rsid w:val="000A2DAE"/>
    <w:rsid w:val="000A31C1"/>
    <w:rsid w:val="000A43A0"/>
    <w:rsid w:val="000A45F7"/>
    <w:rsid w:val="000A4C07"/>
    <w:rsid w:val="000A4CC6"/>
    <w:rsid w:val="000A4D32"/>
    <w:rsid w:val="000A504E"/>
    <w:rsid w:val="000A60D6"/>
    <w:rsid w:val="000A71A0"/>
    <w:rsid w:val="000A7DA7"/>
    <w:rsid w:val="000B004F"/>
    <w:rsid w:val="000B0D42"/>
    <w:rsid w:val="000B28CB"/>
    <w:rsid w:val="000B2B28"/>
    <w:rsid w:val="000B2BBB"/>
    <w:rsid w:val="000B2FFD"/>
    <w:rsid w:val="000B3B49"/>
    <w:rsid w:val="000B4528"/>
    <w:rsid w:val="000B4646"/>
    <w:rsid w:val="000B46E9"/>
    <w:rsid w:val="000B5363"/>
    <w:rsid w:val="000B6696"/>
    <w:rsid w:val="000B66FD"/>
    <w:rsid w:val="000B68D5"/>
    <w:rsid w:val="000B6E0B"/>
    <w:rsid w:val="000B71E4"/>
    <w:rsid w:val="000B749D"/>
    <w:rsid w:val="000B76B8"/>
    <w:rsid w:val="000C0436"/>
    <w:rsid w:val="000C075F"/>
    <w:rsid w:val="000C0EA6"/>
    <w:rsid w:val="000C2D0D"/>
    <w:rsid w:val="000C2F25"/>
    <w:rsid w:val="000C32F1"/>
    <w:rsid w:val="000C48CD"/>
    <w:rsid w:val="000C4BDE"/>
    <w:rsid w:val="000C4BFD"/>
    <w:rsid w:val="000C5993"/>
    <w:rsid w:val="000C5CB2"/>
    <w:rsid w:val="000C603A"/>
    <w:rsid w:val="000C6624"/>
    <w:rsid w:val="000C6987"/>
    <w:rsid w:val="000C6AE1"/>
    <w:rsid w:val="000C6B71"/>
    <w:rsid w:val="000C733D"/>
    <w:rsid w:val="000C7A03"/>
    <w:rsid w:val="000D0FC2"/>
    <w:rsid w:val="000D1044"/>
    <w:rsid w:val="000D1CC2"/>
    <w:rsid w:val="000D23DA"/>
    <w:rsid w:val="000D2A84"/>
    <w:rsid w:val="000D3065"/>
    <w:rsid w:val="000D3070"/>
    <w:rsid w:val="000D37FC"/>
    <w:rsid w:val="000D429B"/>
    <w:rsid w:val="000D487F"/>
    <w:rsid w:val="000D4B0E"/>
    <w:rsid w:val="000D504D"/>
    <w:rsid w:val="000D566C"/>
    <w:rsid w:val="000D572B"/>
    <w:rsid w:val="000D5852"/>
    <w:rsid w:val="000D5A0D"/>
    <w:rsid w:val="000D5A11"/>
    <w:rsid w:val="000D6A8B"/>
    <w:rsid w:val="000D71C7"/>
    <w:rsid w:val="000E10C2"/>
    <w:rsid w:val="000E16D4"/>
    <w:rsid w:val="000E194F"/>
    <w:rsid w:val="000E1D46"/>
    <w:rsid w:val="000E1E8A"/>
    <w:rsid w:val="000E22EE"/>
    <w:rsid w:val="000E26B0"/>
    <w:rsid w:val="000E2CFD"/>
    <w:rsid w:val="000E3275"/>
    <w:rsid w:val="000E4018"/>
    <w:rsid w:val="000E44C0"/>
    <w:rsid w:val="000E597C"/>
    <w:rsid w:val="000E5CCA"/>
    <w:rsid w:val="000E5E02"/>
    <w:rsid w:val="000E5E36"/>
    <w:rsid w:val="000E6545"/>
    <w:rsid w:val="000E73F7"/>
    <w:rsid w:val="000E7CC4"/>
    <w:rsid w:val="000F03AF"/>
    <w:rsid w:val="000F03C2"/>
    <w:rsid w:val="000F0EC4"/>
    <w:rsid w:val="000F1478"/>
    <w:rsid w:val="000F15CF"/>
    <w:rsid w:val="000F1CD5"/>
    <w:rsid w:val="000F2E93"/>
    <w:rsid w:val="000F308E"/>
    <w:rsid w:val="000F357F"/>
    <w:rsid w:val="000F3614"/>
    <w:rsid w:val="000F3DFF"/>
    <w:rsid w:val="000F3F08"/>
    <w:rsid w:val="000F3F48"/>
    <w:rsid w:val="000F4114"/>
    <w:rsid w:val="000F425A"/>
    <w:rsid w:val="000F4886"/>
    <w:rsid w:val="000F51BF"/>
    <w:rsid w:val="000F5B58"/>
    <w:rsid w:val="000F6738"/>
    <w:rsid w:val="000F6F35"/>
    <w:rsid w:val="000F7B23"/>
    <w:rsid w:val="00100E3B"/>
    <w:rsid w:val="00100F6A"/>
    <w:rsid w:val="001029C2"/>
    <w:rsid w:val="00102DB4"/>
    <w:rsid w:val="001038E8"/>
    <w:rsid w:val="00103C5E"/>
    <w:rsid w:val="00103CC2"/>
    <w:rsid w:val="001040B9"/>
    <w:rsid w:val="00104231"/>
    <w:rsid w:val="00104241"/>
    <w:rsid w:val="00104311"/>
    <w:rsid w:val="00104DCA"/>
    <w:rsid w:val="001056E2"/>
    <w:rsid w:val="0010595F"/>
    <w:rsid w:val="00106859"/>
    <w:rsid w:val="00106EAE"/>
    <w:rsid w:val="0010778C"/>
    <w:rsid w:val="00107F0B"/>
    <w:rsid w:val="00110094"/>
    <w:rsid w:val="001112DC"/>
    <w:rsid w:val="001136BF"/>
    <w:rsid w:val="001148A2"/>
    <w:rsid w:val="001150AE"/>
    <w:rsid w:val="0011532A"/>
    <w:rsid w:val="0011566B"/>
    <w:rsid w:val="001167C2"/>
    <w:rsid w:val="00117A8C"/>
    <w:rsid w:val="0012082D"/>
    <w:rsid w:val="00120895"/>
    <w:rsid w:val="00120BB1"/>
    <w:rsid w:val="00122242"/>
    <w:rsid w:val="001222FD"/>
    <w:rsid w:val="00122C69"/>
    <w:rsid w:val="001236EF"/>
    <w:rsid w:val="00123B84"/>
    <w:rsid w:val="0012464C"/>
    <w:rsid w:val="00124759"/>
    <w:rsid w:val="00124977"/>
    <w:rsid w:val="001255FB"/>
    <w:rsid w:val="00125BB4"/>
    <w:rsid w:val="00126E63"/>
    <w:rsid w:val="00127CFE"/>
    <w:rsid w:val="00130450"/>
    <w:rsid w:val="001304C5"/>
    <w:rsid w:val="0013091C"/>
    <w:rsid w:val="001309C9"/>
    <w:rsid w:val="00130B7F"/>
    <w:rsid w:val="00130BB8"/>
    <w:rsid w:val="00132429"/>
    <w:rsid w:val="001330AC"/>
    <w:rsid w:val="00133F6A"/>
    <w:rsid w:val="00134171"/>
    <w:rsid w:val="0013422D"/>
    <w:rsid w:val="00134A49"/>
    <w:rsid w:val="00134E50"/>
    <w:rsid w:val="001351BE"/>
    <w:rsid w:val="0013541B"/>
    <w:rsid w:val="001355FD"/>
    <w:rsid w:val="00136061"/>
    <w:rsid w:val="001361D8"/>
    <w:rsid w:val="00136346"/>
    <w:rsid w:val="001367DB"/>
    <w:rsid w:val="0013684E"/>
    <w:rsid w:val="00136C0C"/>
    <w:rsid w:val="00137C46"/>
    <w:rsid w:val="001405FD"/>
    <w:rsid w:val="0014084A"/>
    <w:rsid w:val="00140E20"/>
    <w:rsid w:val="001419D0"/>
    <w:rsid w:val="00142693"/>
    <w:rsid w:val="00142769"/>
    <w:rsid w:val="001428C7"/>
    <w:rsid w:val="00143166"/>
    <w:rsid w:val="0014487C"/>
    <w:rsid w:val="00144C0B"/>
    <w:rsid w:val="001450CA"/>
    <w:rsid w:val="00145FAC"/>
    <w:rsid w:val="00146314"/>
    <w:rsid w:val="001467B9"/>
    <w:rsid w:val="001469FA"/>
    <w:rsid w:val="00146BAC"/>
    <w:rsid w:val="00147C05"/>
    <w:rsid w:val="00150B45"/>
    <w:rsid w:val="0015183C"/>
    <w:rsid w:val="00152331"/>
    <w:rsid w:val="001529E2"/>
    <w:rsid w:val="00152D99"/>
    <w:rsid w:val="00153173"/>
    <w:rsid w:val="00153971"/>
    <w:rsid w:val="001541AE"/>
    <w:rsid w:val="00155D60"/>
    <w:rsid w:val="001563A6"/>
    <w:rsid w:val="00156EA4"/>
    <w:rsid w:val="00160998"/>
    <w:rsid w:val="00160B49"/>
    <w:rsid w:val="00160FA2"/>
    <w:rsid w:val="0016162D"/>
    <w:rsid w:val="00161C7A"/>
    <w:rsid w:val="00161E00"/>
    <w:rsid w:val="00161EFA"/>
    <w:rsid w:val="00162D81"/>
    <w:rsid w:val="0016333B"/>
    <w:rsid w:val="00163481"/>
    <w:rsid w:val="001634F1"/>
    <w:rsid w:val="00163EC2"/>
    <w:rsid w:val="00164286"/>
    <w:rsid w:val="00164747"/>
    <w:rsid w:val="001647AC"/>
    <w:rsid w:val="00164AAA"/>
    <w:rsid w:val="00164BDE"/>
    <w:rsid w:val="00165265"/>
    <w:rsid w:val="00165A31"/>
    <w:rsid w:val="001662EF"/>
    <w:rsid w:val="0016700D"/>
    <w:rsid w:val="00167E8E"/>
    <w:rsid w:val="001700EB"/>
    <w:rsid w:val="001703D3"/>
    <w:rsid w:val="001707F0"/>
    <w:rsid w:val="00170C82"/>
    <w:rsid w:val="00170D74"/>
    <w:rsid w:val="00171132"/>
    <w:rsid w:val="0017172D"/>
    <w:rsid w:val="001728A4"/>
    <w:rsid w:val="00172A38"/>
    <w:rsid w:val="00172B76"/>
    <w:rsid w:val="00173164"/>
    <w:rsid w:val="0017354C"/>
    <w:rsid w:val="00173EEF"/>
    <w:rsid w:val="001755D4"/>
    <w:rsid w:val="001776DD"/>
    <w:rsid w:val="00177A94"/>
    <w:rsid w:val="00177FBE"/>
    <w:rsid w:val="00180176"/>
    <w:rsid w:val="0018032E"/>
    <w:rsid w:val="0018159A"/>
    <w:rsid w:val="001819F4"/>
    <w:rsid w:val="00182452"/>
    <w:rsid w:val="001832D0"/>
    <w:rsid w:val="0018388F"/>
    <w:rsid w:val="00183BBE"/>
    <w:rsid w:val="00183CE4"/>
    <w:rsid w:val="001850D6"/>
    <w:rsid w:val="001852BD"/>
    <w:rsid w:val="00185835"/>
    <w:rsid w:val="00185956"/>
    <w:rsid w:val="00186A09"/>
    <w:rsid w:val="00186F1C"/>
    <w:rsid w:val="00187735"/>
    <w:rsid w:val="00187AE9"/>
    <w:rsid w:val="001904A9"/>
    <w:rsid w:val="001910E9"/>
    <w:rsid w:val="001917FE"/>
    <w:rsid w:val="00191CF7"/>
    <w:rsid w:val="00192B33"/>
    <w:rsid w:val="00192D6D"/>
    <w:rsid w:val="00193A2F"/>
    <w:rsid w:val="001948DA"/>
    <w:rsid w:val="00194A99"/>
    <w:rsid w:val="00194CBD"/>
    <w:rsid w:val="001957C2"/>
    <w:rsid w:val="001961D4"/>
    <w:rsid w:val="001969A9"/>
    <w:rsid w:val="001971EC"/>
    <w:rsid w:val="00197E2B"/>
    <w:rsid w:val="00197F70"/>
    <w:rsid w:val="001A04CD"/>
    <w:rsid w:val="001A0BBA"/>
    <w:rsid w:val="001A0C5C"/>
    <w:rsid w:val="001A197C"/>
    <w:rsid w:val="001A1F1A"/>
    <w:rsid w:val="001A2587"/>
    <w:rsid w:val="001A3AF0"/>
    <w:rsid w:val="001A3D54"/>
    <w:rsid w:val="001A48C6"/>
    <w:rsid w:val="001A50C9"/>
    <w:rsid w:val="001A52B6"/>
    <w:rsid w:val="001A54F9"/>
    <w:rsid w:val="001A5991"/>
    <w:rsid w:val="001A5F74"/>
    <w:rsid w:val="001A6FFA"/>
    <w:rsid w:val="001A70EE"/>
    <w:rsid w:val="001B03C5"/>
    <w:rsid w:val="001B190B"/>
    <w:rsid w:val="001B1E34"/>
    <w:rsid w:val="001B200A"/>
    <w:rsid w:val="001B2814"/>
    <w:rsid w:val="001B2CAD"/>
    <w:rsid w:val="001B2DB3"/>
    <w:rsid w:val="001B2F7C"/>
    <w:rsid w:val="001B3634"/>
    <w:rsid w:val="001B391C"/>
    <w:rsid w:val="001B44B8"/>
    <w:rsid w:val="001B504E"/>
    <w:rsid w:val="001B591D"/>
    <w:rsid w:val="001B5CFF"/>
    <w:rsid w:val="001B60DB"/>
    <w:rsid w:val="001B629F"/>
    <w:rsid w:val="001B6FE8"/>
    <w:rsid w:val="001B7826"/>
    <w:rsid w:val="001C083D"/>
    <w:rsid w:val="001C099C"/>
    <w:rsid w:val="001C14B6"/>
    <w:rsid w:val="001C22BF"/>
    <w:rsid w:val="001C24D7"/>
    <w:rsid w:val="001C2882"/>
    <w:rsid w:val="001C2C0F"/>
    <w:rsid w:val="001C405F"/>
    <w:rsid w:val="001C46E1"/>
    <w:rsid w:val="001C4948"/>
    <w:rsid w:val="001C6210"/>
    <w:rsid w:val="001C6760"/>
    <w:rsid w:val="001C728E"/>
    <w:rsid w:val="001C7322"/>
    <w:rsid w:val="001C799A"/>
    <w:rsid w:val="001D0C1B"/>
    <w:rsid w:val="001D0F5F"/>
    <w:rsid w:val="001D1114"/>
    <w:rsid w:val="001D1647"/>
    <w:rsid w:val="001D17FA"/>
    <w:rsid w:val="001D2AA2"/>
    <w:rsid w:val="001D4635"/>
    <w:rsid w:val="001D5326"/>
    <w:rsid w:val="001D62BA"/>
    <w:rsid w:val="001D67D2"/>
    <w:rsid w:val="001D6B97"/>
    <w:rsid w:val="001D6FCF"/>
    <w:rsid w:val="001D7063"/>
    <w:rsid w:val="001D777B"/>
    <w:rsid w:val="001D7B28"/>
    <w:rsid w:val="001E044E"/>
    <w:rsid w:val="001E06C2"/>
    <w:rsid w:val="001E1448"/>
    <w:rsid w:val="001E15B0"/>
    <w:rsid w:val="001E15BB"/>
    <w:rsid w:val="001E1C47"/>
    <w:rsid w:val="001E1CDA"/>
    <w:rsid w:val="001E23F1"/>
    <w:rsid w:val="001E2519"/>
    <w:rsid w:val="001E2F2A"/>
    <w:rsid w:val="001E44AB"/>
    <w:rsid w:val="001E5439"/>
    <w:rsid w:val="001E56CF"/>
    <w:rsid w:val="001E5A92"/>
    <w:rsid w:val="001E6572"/>
    <w:rsid w:val="001E6993"/>
    <w:rsid w:val="001F063B"/>
    <w:rsid w:val="001F0BF4"/>
    <w:rsid w:val="001F18A1"/>
    <w:rsid w:val="001F36FD"/>
    <w:rsid w:val="001F3ABF"/>
    <w:rsid w:val="001F3C29"/>
    <w:rsid w:val="001F631B"/>
    <w:rsid w:val="001F6762"/>
    <w:rsid w:val="001F6984"/>
    <w:rsid w:val="001F6B49"/>
    <w:rsid w:val="001F6B61"/>
    <w:rsid w:val="001F6B7A"/>
    <w:rsid w:val="001F78AD"/>
    <w:rsid w:val="002009C9"/>
    <w:rsid w:val="00201C45"/>
    <w:rsid w:val="00201F6D"/>
    <w:rsid w:val="002026B2"/>
    <w:rsid w:val="00202A3C"/>
    <w:rsid w:val="00202BE7"/>
    <w:rsid w:val="00203026"/>
    <w:rsid w:val="002043D7"/>
    <w:rsid w:val="002047AA"/>
    <w:rsid w:val="002049D4"/>
    <w:rsid w:val="00204D49"/>
    <w:rsid w:val="00204F59"/>
    <w:rsid w:val="002050BD"/>
    <w:rsid w:val="00205BD2"/>
    <w:rsid w:val="00206819"/>
    <w:rsid w:val="002068BF"/>
    <w:rsid w:val="00206D25"/>
    <w:rsid w:val="0020722B"/>
    <w:rsid w:val="00207BC9"/>
    <w:rsid w:val="00211C67"/>
    <w:rsid w:val="00213729"/>
    <w:rsid w:val="00214749"/>
    <w:rsid w:val="00214E80"/>
    <w:rsid w:val="00216A95"/>
    <w:rsid w:val="00216CC4"/>
    <w:rsid w:val="00217106"/>
    <w:rsid w:val="0021786E"/>
    <w:rsid w:val="00220768"/>
    <w:rsid w:val="0022082F"/>
    <w:rsid w:val="00220A66"/>
    <w:rsid w:val="00221374"/>
    <w:rsid w:val="002213A4"/>
    <w:rsid w:val="00221944"/>
    <w:rsid w:val="00221BE4"/>
    <w:rsid w:val="00221CD0"/>
    <w:rsid w:val="00222021"/>
    <w:rsid w:val="002222FD"/>
    <w:rsid w:val="002226B3"/>
    <w:rsid w:val="00222802"/>
    <w:rsid w:val="00222C81"/>
    <w:rsid w:val="0022355E"/>
    <w:rsid w:val="00223610"/>
    <w:rsid w:val="00224250"/>
    <w:rsid w:val="00224518"/>
    <w:rsid w:val="002248A9"/>
    <w:rsid w:val="00225476"/>
    <w:rsid w:val="0022548A"/>
    <w:rsid w:val="0022578C"/>
    <w:rsid w:val="00225DDE"/>
    <w:rsid w:val="002269E9"/>
    <w:rsid w:val="00226A2D"/>
    <w:rsid w:val="00227644"/>
    <w:rsid w:val="002307EF"/>
    <w:rsid w:val="0023164D"/>
    <w:rsid w:val="002322CF"/>
    <w:rsid w:val="00232428"/>
    <w:rsid w:val="00232686"/>
    <w:rsid w:val="002326F9"/>
    <w:rsid w:val="002328B6"/>
    <w:rsid w:val="0023415B"/>
    <w:rsid w:val="00235136"/>
    <w:rsid w:val="002354C9"/>
    <w:rsid w:val="00235A34"/>
    <w:rsid w:val="00240279"/>
    <w:rsid w:val="002407A4"/>
    <w:rsid w:val="00240D7B"/>
    <w:rsid w:val="00241E43"/>
    <w:rsid w:val="00242216"/>
    <w:rsid w:val="00242E21"/>
    <w:rsid w:val="002451AE"/>
    <w:rsid w:val="00245B0E"/>
    <w:rsid w:val="002462E6"/>
    <w:rsid w:val="002466FE"/>
    <w:rsid w:val="00246F4A"/>
    <w:rsid w:val="00246FD7"/>
    <w:rsid w:val="002478BE"/>
    <w:rsid w:val="00247DA9"/>
    <w:rsid w:val="00247E52"/>
    <w:rsid w:val="002500B2"/>
    <w:rsid w:val="002504CB"/>
    <w:rsid w:val="00250598"/>
    <w:rsid w:val="00250E2E"/>
    <w:rsid w:val="002519C3"/>
    <w:rsid w:val="00251D27"/>
    <w:rsid w:val="002520DE"/>
    <w:rsid w:val="0025268F"/>
    <w:rsid w:val="00252C14"/>
    <w:rsid w:val="00252CC2"/>
    <w:rsid w:val="0025385C"/>
    <w:rsid w:val="00253907"/>
    <w:rsid w:val="00253A08"/>
    <w:rsid w:val="00253CCF"/>
    <w:rsid w:val="00254563"/>
    <w:rsid w:val="00254AF3"/>
    <w:rsid w:val="00256353"/>
    <w:rsid w:val="00256573"/>
    <w:rsid w:val="002600E3"/>
    <w:rsid w:val="002611F6"/>
    <w:rsid w:val="002615DC"/>
    <w:rsid w:val="002618BB"/>
    <w:rsid w:val="00261D5A"/>
    <w:rsid w:val="002622CC"/>
    <w:rsid w:val="0026404E"/>
    <w:rsid w:val="0026531B"/>
    <w:rsid w:val="002653E3"/>
    <w:rsid w:val="00266F91"/>
    <w:rsid w:val="00267280"/>
    <w:rsid w:val="00270362"/>
    <w:rsid w:val="00270C07"/>
    <w:rsid w:val="00270FC0"/>
    <w:rsid w:val="0027188F"/>
    <w:rsid w:val="002718D7"/>
    <w:rsid w:val="00271BDA"/>
    <w:rsid w:val="0027243C"/>
    <w:rsid w:val="00272818"/>
    <w:rsid w:val="002733BE"/>
    <w:rsid w:val="00273E54"/>
    <w:rsid w:val="0027461F"/>
    <w:rsid w:val="00274BDA"/>
    <w:rsid w:val="00274CA4"/>
    <w:rsid w:val="002765D7"/>
    <w:rsid w:val="0027711F"/>
    <w:rsid w:val="00277746"/>
    <w:rsid w:val="0027785A"/>
    <w:rsid w:val="0027792B"/>
    <w:rsid w:val="00277CDC"/>
    <w:rsid w:val="0028050F"/>
    <w:rsid w:val="002807C6"/>
    <w:rsid w:val="0028086B"/>
    <w:rsid w:val="0028114E"/>
    <w:rsid w:val="00281338"/>
    <w:rsid w:val="0028170B"/>
    <w:rsid w:val="00281791"/>
    <w:rsid w:val="00281AF5"/>
    <w:rsid w:val="00281F7F"/>
    <w:rsid w:val="002824A7"/>
    <w:rsid w:val="002828A1"/>
    <w:rsid w:val="00283202"/>
    <w:rsid w:val="0028356F"/>
    <w:rsid w:val="00284D1B"/>
    <w:rsid w:val="00285547"/>
    <w:rsid w:val="00285ECD"/>
    <w:rsid w:val="00286BBB"/>
    <w:rsid w:val="002901C9"/>
    <w:rsid w:val="00290D65"/>
    <w:rsid w:val="00290DA4"/>
    <w:rsid w:val="002915B7"/>
    <w:rsid w:val="00291E52"/>
    <w:rsid w:val="002930B5"/>
    <w:rsid w:val="0029337B"/>
    <w:rsid w:val="002938A4"/>
    <w:rsid w:val="00295305"/>
    <w:rsid w:val="00295692"/>
    <w:rsid w:val="00295752"/>
    <w:rsid w:val="00295ABE"/>
    <w:rsid w:val="00295D34"/>
    <w:rsid w:val="002962E3"/>
    <w:rsid w:val="002967DC"/>
    <w:rsid w:val="002969C8"/>
    <w:rsid w:val="002970ED"/>
    <w:rsid w:val="0029732C"/>
    <w:rsid w:val="00297458"/>
    <w:rsid w:val="002A07C3"/>
    <w:rsid w:val="002A1394"/>
    <w:rsid w:val="002A2877"/>
    <w:rsid w:val="002A3020"/>
    <w:rsid w:val="002A36B0"/>
    <w:rsid w:val="002A391E"/>
    <w:rsid w:val="002A43E7"/>
    <w:rsid w:val="002A4626"/>
    <w:rsid w:val="002A522F"/>
    <w:rsid w:val="002A5D56"/>
    <w:rsid w:val="002A6140"/>
    <w:rsid w:val="002A61D9"/>
    <w:rsid w:val="002A62B1"/>
    <w:rsid w:val="002A63B3"/>
    <w:rsid w:val="002A65C5"/>
    <w:rsid w:val="002A6A62"/>
    <w:rsid w:val="002A6D81"/>
    <w:rsid w:val="002A7F05"/>
    <w:rsid w:val="002B0A1B"/>
    <w:rsid w:val="002B0D79"/>
    <w:rsid w:val="002B0DC9"/>
    <w:rsid w:val="002B0DF6"/>
    <w:rsid w:val="002B0E27"/>
    <w:rsid w:val="002B0E7A"/>
    <w:rsid w:val="002B1A2A"/>
    <w:rsid w:val="002B24B8"/>
    <w:rsid w:val="002B2FCC"/>
    <w:rsid w:val="002B338C"/>
    <w:rsid w:val="002B37FE"/>
    <w:rsid w:val="002B3DF2"/>
    <w:rsid w:val="002B46A0"/>
    <w:rsid w:val="002B57A7"/>
    <w:rsid w:val="002B5E1B"/>
    <w:rsid w:val="002B62DB"/>
    <w:rsid w:val="002B6389"/>
    <w:rsid w:val="002B6A70"/>
    <w:rsid w:val="002C1124"/>
    <w:rsid w:val="002C12CB"/>
    <w:rsid w:val="002C1AB6"/>
    <w:rsid w:val="002C44ED"/>
    <w:rsid w:val="002C466E"/>
    <w:rsid w:val="002C4D77"/>
    <w:rsid w:val="002C4F0A"/>
    <w:rsid w:val="002C6697"/>
    <w:rsid w:val="002C7872"/>
    <w:rsid w:val="002C7A36"/>
    <w:rsid w:val="002C7A76"/>
    <w:rsid w:val="002C7A86"/>
    <w:rsid w:val="002C7B12"/>
    <w:rsid w:val="002D0435"/>
    <w:rsid w:val="002D111C"/>
    <w:rsid w:val="002D1EDC"/>
    <w:rsid w:val="002D266C"/>
    <w:rsid w:val="002D2AAE"/>
    <w:rsid w:val="002D376A"/>
    <w:rsid w:val="002D3938"/>
    <w:rsid w:val="002D42CC"/>
    <w:rsid w:val="002D4329"/>
    <w:rsid w:val="002D46B0"/>
    <w:rsid w:val="002D47B4"/>
    <w:rsid w:val="002D48BA"/>
    <w:rsid w:val="002D4A65"/>
    <w:rsid w:val="002D595B"/>
    <w:rsid w:val="002D605B"/>
    <w:rsid w:val="002D6879"/>
    <w:rsid w:val="002D697B"/>
    <w:rsid w:val="002D6AF0"/>
    <w:rsid w:val="002D6EA1"/>
    <w:rsid w:val="002D776D"/>
    <w:rsid w:val="002D783B"/>
    <w:rsid w:val="002E1A88"/>
    <w:rsid w:val="002E1EA5"/>
    <w:rsid w:val="002E24F1"/>
    <w:rsid w:val="002E3979"/>
    <w:rsid w:val="002E42E1"/>
    <w:rsid w:val="002E4A7A"/>
    <w:rsid w:val="002E5072"/>
    <w:rsid w:val="002E593D"/>
    <w:rsid w:val="002E6BCB"/>
    <w:rsid w:val="002E71D8"/>
    <w:rsid w:val="002E739D"/>
    <w:rsid w:val="002F0823"/>
    <w:rsid w:val="002F184C"/>
    <w:rsid w:val="002F1DD3"/>
    <w:rsid w:val="002F208F"/>
    <w:rsid w:val="002F20E3"/>
    <w:rsid w:val="002F2241"/>
    <w:rsid w:val="002F2A8B"/>
    <w:rsid w:val="002F31C0"/>
    <w:rsid w:val="002F3206"/>
    <w:rsid w:val="002F45E1"/>
    <w:rsid w:val="002F4F96"/>
    <w:rsid w:val="002F550C"/>
    <w:rsid w:val="002F570D"/>
    <w:rsid w:val="002F58DD"/>
    <w:rsid w:val="002F65A0"/>
    <w:rsid w:val="002F7F5D"/>
    <w:rsid w:val="003011E6"/>
    <w:rsid w:val="00302646"/>
    <w:rsid w:val="00302CF5"/>
    <w:rsid w:val="0030300B"/>
    <w:rsid w:val="0030355C"/>
    <w:rsid w:val="00303FD4"/>
    <w:rsid w:val="003042AA"/>
    <w:rsid w:val="00304BA4"/>
    <w:rsid w:val="00305082"/>
    <w:rsid w:val="0030545B"/>
    <w:rsid w:val="00305A31"/>
    <w:rsid w:val="00305D83"/>
    <w:rsid w:val="0030626E"/>
    <w:rsid w:val="00306995"/>
    <w:rsid w:val="003071A0"/>
    <w:rsid w:val="00307575"/>
    <w:rsid w:val="00310409"/>
    <w:rsid w:val="00310A90"/>
    <w:rsid w:val="003116C0"/>
    <w:rsid w:val="00311BBF"/>
    <w:rsid w:val="00311BE1"/>
    <w:rsid w:val="00311CB3"/>
    <w:rsid w:val="00313A93"/>
    <w:rsid w:val="00313B06"/>
    <w:rsid w:val="003147D3"/>
    <w:rsid w:val="00315415"/>
    <w:rsid w:val="00315A10"/>
    <w:rsid w:val="003162A0"/>
    <w:rsid w:val="003169F1"/>
    <w:rsid w:val="00316B2B"/>
    <w:rsid w:val="00316F03"/>
    <w:rsid w:val="003177EB"/>
    <w:rsid w:val="003201C9"/>
    <w:rsid w:val="00321900"/>
    <w:rsid w:val="00321925"/>
    <w:rsid w:val="00321A10"/>
    <w:rsid w:val="00322888"/>
    <w:rsid w:val="00323068"/>
    <w:rsid w:val="003232EC"/>
    <w:rsid w:val="00323689"/>
    <w:rsid w:val="00323DB4"/>
    <w:rsid w:val="0032431D"/>
    <w:rsid w:val="00325C2B"/>
    <w:rsid w:val="0032753F"/>
    <w:rsid w:val="00327873"/>
    <w:rsid w:val="00327AEE"/>
    <w:rsid w:val="00327E7F"/>
    <w:rsid w:val="003304D4"/>
    <w:rsid w:val="003324D3"/>
    <w:rsid w:val="00332CCC"/>
    <w:rsid w:val="00332DA5"/>
    <w:rsid w:val="003330E7"/>
    <w:rsid w:val="0033334D"/>
    <w:rsid w:val="003343C7"/>
    <w:rsid w:val="00334B62"/>
    <w:rsid w:val="00334BBC"/>
    <w:rsid w:val="00334C1B"/>
    <w:rsid w:val="003352B5"/>
    <w:rsid w:val="00335B9D"/>
    <w:rsid w:val="00335BFF"/>
    <w:rsid w:val="00336D2E"/>
    <w:rsid w:val="003372F4"/>
    <w:rsid w:val="00340E23"/>
    <w:rsid w:val="00342BA3"/>
    <w:rsid w:val="00342BA5"/>
    <w:rsid w:val="0034320B"/>
    <w:rsid w:val="00343AD8"/>
    <w:rsid w:val="00343B5E"/>
    <w:rsid w:val="003472F8"/>
    <w:rsid w:val="00347CEC"/>
    <w:rsid w:val="00347E8C"/>
    <w:rsid w:val="00347FDE"/>
    <w:rsid w:val="00350347"/>
    <w:rsid w:val="003504BA"/>
    <w:rsid w:val="00350802"/>
    <w:rsid w:val="00350F95"/>
    <w:rsid w:val="00351954"/>
    <w:rsid w:val="00351C9B"/>
    <w:rsid w:val="0035220E"/>
    <w:rsid w:val="00353880"/>
    <w:rsid w:val="00353CB8"/>
    <w:rsid w:val="003549F3"/>
    <w:rsid w:val="0035507D"/>
    <w:rsid w:val="0035542A"/>
    <w:rsid w:val="00356336"/>
    <w:rsid w:val="00356AB8"/>
    <w:rsid w:val="00360B12"/>
    <w:rsid w:val="00361F5F"/>
    <w:rsid w:val="00364362"/>
    <w:rsid w:val="00364574"/>
    <w:rsid w:val="00364A01"/>
    <w:rsid w:val="00365E9F"/>
    <w:rsid w:val="003661F8"/>
    <w:rsid w:val="00366A66"/>
    <w:rsid w:val="00366FEF"/>
    <w:rsid w:val="0036738E"/>
    <w:rsid w:val="003673D4"/>
    <w:rsid w:val="00367A6E"/>
    <w:rsid w:val="00367DFB"/>
    <w:rsid w:val="0037026F"/>
    <w:rsid w:val="00370435"/>
    <w:rsid w:val="0037095B"/>
    <w:rsid w:val="003719D2"/>
    <w:rsid w:val="003719FC"/>
    <w:rsid w:val="00371AD2"/>
    <w:rsid w:val="00371F39"/>
    <w:rsid w:val="00371F3C"/>
    <w:rsid w:val="003727C5"/>
    <w:rsid w:val="003728DB"/>
    <w:rsid w:val="003731B0"/>
    <w:rsid w:val="003740A8"/>
    <w:rsid w:val="00374284"/>
    <w:rsid w:val="00374890"/>
    <w:rsid w:val="00374BB7"/>
    <w:rsid w:val="0037518A"/>
    <w:rsid w:val="0037537F"/>
    <w:rsid w:val="00375D88"/>
    <w:rsid w:val="0037653C"/>
    <w:rsid w:val="003776E3"/>
    <w:rsid w:val="00377B5A"/>
    <w:rsid w:val="00377D1C"/>
    <w:rsid w:val="00377E3C"/>
    <w:rsid w:val="00377FF9"/>
    <w:rsid w:val="00380012"/>
    <w:rsid w:val="00381600"/>
    <w:rsid w:val="00381FF4"/>
    <w:rsid w:val="003832DF"/>
    <w:rsid w:val="0038444D"/>
    <w:rsid w:val="00384D36"/>
    <w:rsid w:val="00384E8E"/>
    <w:rsid w:val="003862D9"/>
    <w:rsid w:val="00387B97"/>
    <w:rsid w:val="0039126F"/>
    <w:rsid w:val="00391C8F"/>
    <w:rsid w:val="0039294D"/>
    <w:rsid w:val="00393074"/>
    <w:rsid w:val="0039310E"/>
    <w:rsid w:val="003937B7"/>
    <w:rsid w:val="00393BE8"/>
    <w:rsid w:val="00393E37"/>
    <w:rsid w:val="00394414"/>
    <w:rsid w:val="0039650F"/>
    <w:rsid w:val="0039704D"/>
    <w:rsid w:val="003979A0"/>
    <w:rsid w:val="003A0D7F"/>
    <w:rsid w:val="003A24B0"/>
    <w:rsid w:val="003A2AFE"/>
    <w:rsid w:val="003A35E4"/>
    <w:rsid w:val="003A4253"/>
    <w:rsid w:val="003A4AE6"/>
    <w:rsid w:val="003A4BFF"/>
    <w:rsid w:val="003A57F3"/>
    <w:rsid w:val="003A5EBB"/>
    <w:rsid w:val="003A627B"/>
    <w:rsid w:val="003A63C6"/>
    <w:rsid w:val="003A6E19"/>
    <w:rsid w:val="003A77A8"/>
    <w:rsid w:val="003A7902"/>
    <w:rsid w:val="003A7BE5"/>
    <w:rsid w:val="003A7E39"/>
    <w:rsid w:val="003B02E6"/>
    <w:rsid w:val="003B0E91"/>
    <w:rsid w:val="003B11D4"/>
    <w:rsid w:val="003B138D"/>
    <w:rsid w:val="003B14B4"/>
    <w:rsid w:val="003B1882"/>
    <w:rsid w:val="003B1D46"/>
    <w:rsid w:val="003B3CAF"/>
    <w:rsid w:val="003B3CB4"/>
    <w:rsid w:val="003B5A57"/>
    <w:rsid w:val="003B649D"/>
    <w:rsid w:val="003B64EE"/>
    <w:rsid w:val="003B65A9"/>
    <w:rsid w:val="003B6653"/>
    <w:rsid w:val="003B6BEF"/>
    <w:rsid w:val="003B70E5"/>
    <w:rsid w:val="003C0036"/>
    <w:rsid w:val="003C0B60"/>
    <w:rsid w:val="003C19E2"/>
    <w:rsid w:val="003C2B54"/>
    <w:rsid w:val="003C4542"/>
    <w:rsid w:val="003C5B4C"/>
    <w:rsid w:val="003C6187"/>
    <w:rsid w:val="003D06A8"/>
    <w:rsid w:val="003D08A4"/>
    <w:rsid w:val="003D1075"/>
    <w:rsid w:val="003D12FB"/>
    <w:rsid w:val="003D1970"/>
    <w:rsid w:val="003D242F"/>
    <w:rsid w:val="003D43FF"/>
    <w:rsid w:val="003D4485"/>
    <w:rsid w:val="003D4499"/>
    <w:rsid w:val="003D4928"/>
    <w:rsid w:val="003D5804"/>
    <w:rsid w:val="003D5AE2"/>
    <w:rsid w:val="003D6218"/>
    <w:rsid w:val="003D6659"/>
    <w:rsid w:val="003D6914"/>
    <w:rsid w:val="003D6BBB"/>
    <w:rsid w:val="003D6EB2"/>
    <w:rsid w:val="003D6FF7"/>
    <w:rsid w:val="003D7DCE"/>
    <w:rsid w:val="003E011E"/>
    <w:rsid w:val="003E0195"/>
    <w:rsid w:val="003E0813"/>
    <w:rsid w:val="003E151E"/>
    <w:rsid w:val="003E30E1"/>
    <w:rsid w:val="003E326F"/>
    <w:rsid w:val="003E41EA"/>
    <w:rsid w:val="003E4770"/>
    <w:rsid w:val="003E552E"/>
    <w:rsid w:val="003E5EBC"/>
    <w:rsid w:val="003F10BD"/>
    <w:rsid w:val="003F158D"/>
    <w:rsid w:val="003F15FF"/>
    <w:rsid w:val="003F2016"/>
    <w:rsid w:val="003F2187"/>
    <w:rsid w:val="003F2B3C"/>
    <w:rsid w:val="003F2B93"/>
    <w:rsid w:val="003F3041"/>
    <w:rsid w:val="003F3FF2"/>
    <w:rsid w:val="003F46F4"/>
    <w:rsid w:val="003F617E"/>
    <w:rsid w:val="003F6DA9"/>
    <w:rsid w:val="003F7083"/>
    <w:rsid w:val="003F7395"/>
    <w:rsid w:val="004009CE"/>
    <w:rsid w:val="00401A6C"/>
    <w:rsid w:val="00402222"/>
    <w:rsid w:val="00402529"/>
    <w:rsid w:val="0040313E"/>
    <w:rsid w:val="004045F7"/>
    <w:rsid w:val="00404796"/>
    <w:rsid w:val="004049FE"/>
    <w:rsid w:val="00404C15"/>
    <w:rsid w:val="00405C9D"/>
    <w:rsid w:val="004064D4"/>
    <w:rsid w:val="00406B7C"/>
    <w:rsid w:val="00406C37"/>
    <w:rsid w:val="00406C86"/>
    <w:rsid w:val="00406EF6"/>
    <w:rsid w:val="00407227"/>
    <w:rsid w:val="00410AA8"/>
    <w:rsid w:val="00411213"/>
    <w:rsid w:val="00411339"/>
    <w:rsid w:val="004118FB"/>
    <w:rsid w:val="004127ED"/>
    <w:rsid w:val="00412871"/>
    <w:rsid w:val="0041297B"/>
    <w:rsid w:val="00412CC6"/>
    <w:rsid w:val="00413664"/>
    <w:rsid w:val="00413E12"/>
    <w:rsid w:val="0041680F"/>
    <w:rsid w:val="00416E2C"/>
    <w:rsid w:val="004173A2"/>
    <w:rsid w:val="004177AA"/>
    <w:rsid w:val="00417A79"/>
    <w:rsid w:val="004206CA"/>
    <w:rsid w:val="0042091F"/>
    <w:rsid w:val="00420CBB"/>
    <w:rsid w:val="004217AC"/>
    <w:rsid w:val="00421997"/>
    <w:rsid w:val="00422661"/>
    <w:rsid w:val="004227CE"/>
    <w:rsid w:val="00422F2A"/>
    <w:rsid w:val="004233FD"/>
    <w:rsid w:val="0042408F"/>
    <w:rsid w:val="00424CC1"/>
    <w:rsid w:val="004257CA"/>
    <w:rsid w:val="00425F54"/>
    <w:rsid w:val="00426C2D"/>
    <w:rsid w:val="0042710E"/>
    <w:rsid w:val="004273BF"/>
    <w:rsid w:val="00427D34"/>
    <w:rsid w:val="00430B5B"/>
    <w:rsid w:val="00430DD7"/>
    <w:rsid w:val="00432966"/>
    <w:rsid w:val="0043514F"/>
    <w:rsid w:val="00435855"/>
    <w:rsid w:val="0043598B"/>
    <w:rsid w:val="00436A73"/>
    <w:rsid w:val="00436DBD"/>
    <w:rsid w:val="00436F99"/>
    <w:rsid w:val="00437577"/>
    <w:rsid w:val="004403E5"/>
    <w:rsid w:val="00440AEA"/>
    <w:rsid w:val="00440E7D"/>
    <w:rsid w:val="004439A1"/>
    <w:rsid w:val="0044639D"/>
    <w:rsid w:val="004464D8"/>
    <w:rsid w:val="00446859"/>
    <w:rsid w:val="00446D05"/>
    <w:rsid w:val="004471DF"/>
    <w:rsid w:val="00447945"/>
    <w:rsid w:val="00450128"/>
    <w:rsid w:val="00450D2E"/>
    <w:rsid w:val="00450DF9"/>
    <w:rsid w:val="004512B6"/>
    <w:rsid w:val="00452498"/>
    <w:rsid w:val="004525DE"/>
    <w:rsid w:val="00452740"/>
    <w:rsid w:val="0045284D"/>
    <w:rsid w:val="00452B03"/>
    <w:rsid w:val="00452C56"/>
    <w:rsid w:val="00452F1A"/>
    <w:rsid w:val="004532CF"/>
    <w:rsid w:val="00453BDE"/>
    <w:rsid w:val="00453E03"/>
    <w:rsid w:val="00454586"/>
    <w:rsid w:val="0045498B"/>
    <w:rsid w:val="00454E66"/>
    <w:rsid w:val="00455766"/>
    <w:rsid w:val="00455A9F"/>
    <w:rsid w:val="00456351"/>
    <w:rsid w:val="00457064"/>
    <w:rsid w:val="0045722F"/>
    <w:rsid w:val="00457691"/>
    <w:rsid w:val="00460397"/>
    <w:rsid w:val="00460748"/>
    <w:rsid w:val="00460900"/>
    <w:rsid w:val="004609FA"/>
    <w:rsid w:val="00462909"/>
    <w:rsid w:val="00462E3C"/>
    <w:rsid w:val="0046347A"/>
    <w:rsid w:val="0046382D"/>
    <w:rsid w:val="004652D7"/>
    <w:rsid w:val="0046555B"/>
    <w:rsid w:val="00466026"/>
    <w:rsid w:val="00466194"/>
    <w:rsid w:val="004665B6"/>
    <w:rsid w:val="004667DB"/>
    <w:rsid w:val="00466BDA"/>
    <w:rsid w:val="00466F97"/>
    <w:rsid w:val="00467AE6"/>
    <w:rsid w:val="00470383"/>
    <w:rsid w:val="004703CD"/>
    <w:rsid w:val="004704FB"/>
    <w:rsid w:val="00470801"/>
    <w:rsid w:val="00471089"/>
    <w:rsid w:val="004716FA"/>
    <w:rsid w:val="00471CA8"/>
    <w:rsid w:val="004722EA"/>
    <w:rsid w:val="00472C7E"/>
    <w:rsid w:val="004737DC"/>
    <w:rsid w:val="00473D61"/>
    <w:rsid w:val="00474463"/>
    <w:rsid w:val="0047474D"/>
    <w:rsid w:val="00476EDC"/>
    <w:rsid w:val="00477C15"/>
    <w:rsid w:val="0048034B"/>
    <w:rsid w:val="0048080F"/>
    <w:rsid w:val="00481119"/>
    <w:rsid w:val="004813CE"/>
    <w:rsid w:val="00481962"/>
    <w:rsid w:val="0048254F"/>
    <w:rsid w:val="0048275A"/>
    <w:rsid w:val="00482A28"/>
    <w:rsid w:val="00482A35"/>
    <w:rsid w:val="00482F06"/>
    <w:rsid w:val="00483018"/>
    <w:rsid w:val="004835DD"/>
    <w:rsid w:val="00483813"/>
    <w:rsid w:val="00485416"/>
    <w:rsid w:val="004856DB"/>
    <w:rsid w:val="00486553"/>
    <w:rsid w:val="00486E7B"/>
    <w:rsid w:val="00487320"/>
    <w:rsid w:val="004878E9"/>
    <w:rsid w:val="00487981"/>
    <w:rsid w:val="00490899"/>
    <w:rsid w:val="00490965"/>
    <w:rsid w:val="00490B90"/>
    <w:rsid w:val="004930E3"/>
    <w:rsid w:val="00493C00"/>
    <w:rsid w:val="0049410A"/>
    <w:rsid w:val="00495727"/>
    <w:rsid w:val="00495E00"/>
    <w:rsid w:val="004971BC"/>
    <w:rsid w:val="004A0085"/>
    <w:rsid w:val="004A07AB"/>
    <w:rsid w:val="004A0943"/>
    <w:rsid w:val="004A133B"/>
    <w:rsid w:val="004A1A5D"/>
    <w:rsid w:val="004A1C8A"/>
    <w:rsid w:val="004A1C9A"/>
    <w:rsid w:val="004A2077"/>
    <w:rsid w:val="004A2173"/>
    <w:rsid w:val="004A27F8"/>
    <w:rsid w:val="004A3934"/>
    <w:rsid w:val="004A3BD0"/>
    <w:rsid w:val="004A4151"/>
    <w:rsid w:val="004A443A"/>
    <w:rsid w:val="004A4C40"/>
    <w:rsid w:val="004A5561"/>
    <w:rsid w:val="004A621B"/>
    <w:rsid w:val="004A65A6"/>
    <w:rsid w:val="004A6DDD"/>
    <w:rsid w:val="004A6FCB"/>
    <w:rsid w:val="004A7AA7"/>
    <w:rsid w:val="004B09F8"/>
    <w:rsid w:val="004B0CDD"/>
    <w:rsid w:val="004B1A47"/>
    <w:rsid w:val="004B1A70"/>
    <w:rsid w:val="004B1C97"/>
    <w:rsid w:val="004B1CBB"/>
    <w:rsid w:val="004B1ECE"/>
    <w:rsid w:val="004B2288"/>
    <w:rsid w:val="004B2DCF"/>
    <w:rsid w:val="004B3352"/>
    <w:rsid w:val="004B3DD7"/>
    <w:rsid w:val="004B486E"/>
    <w:rsid w:val="004B62AA"/>
    <w:rsid w:val="004B6C48"/>
    <w:rsid w:val="004B75B5"/>
    <w:rsid w:val="004C013B"/>
    <w:rsid w:val="004C07A7"/>
    <w:rsid w:val="004C0873"/>
    <w:rsid w:val="004C118C"/>
    <w:rsid w:val="004C25AB"/>
    <w:rsid w:val="004C2BEA"/>
    <w:rsid w:val="004C360F"/>
    <w:rsid w:val="004C39CE"/>
    <w:rsid w:val="004C4071"/>
    <w:rsid w:val="004C48F3"/>
    <w:rsid w:val="004C4A2F"/>
    <w:rsid w:val="004C4E7B"/>
    <w:rsid w:val="004C6420"/>
    <w:rsid w:val="004C67C1"/>
    <w:rsid w:val="004C67D2"/>
    <w:rsid w:val="004C6E9A"/>
    <w:rsid w:val="004C72CF"/>
    <w:rsid w:val="004C74EB"/>
    <w:rsid w:val="004D0870"/>
    <w:rsid w:val="004D092B"/>
    <w:rsid w:val="004D1698"/>
    <w:rsid w:val="004D2AF9"/>
    <w:rsid w:val="004D2EF3"/>
    <w:rsid w:val="004D341D"/>
    <w:rsid w:val="004D45F8"/>
    <w:rsid w:val="004D4D85"/>
    <w:rsid w:val="004D4ED9"/>
    <w:rsid w:val="004D4FB6"/>
    <w:rsid w:val="004D519F"/>
    <w:rsid w:val="004D56D1"/>
    <w:rsid w:val="004D5D31"/>
    <w:rsid w:val="004D6987"/>
    <w:rsid w:val="004D7476"/>
    <w:rsid w:val="004D7B88"/>
    <w:rsid w:val="004E0072"/>
    <w:rsid w:val="004E0106"/>
    <w:rsid w:val="004E0486"/>
    <w:rsid w:val="004E0A18"/>
    <w:rsid w:val="004E0A2E"/>
    <w:rsid w:val="004E0F91"/>
    <w:rsid w:val="004E14B8"/>
    <w:rsid w:val="004E1825"/>
    <w:rsid w:val="004E2783"/>
    <w:rsid w:val="004E280A"/>
    <w:rsid w:val="004E2906"/>
    <w:rsid w:val="004E327B"/>
    <w:rsid w:val="004E3D46"/>
    <w:rsid w:val="004E3FD2"/>
    <w:rsid w:val="004E4078"/>
    <w:rsid w:val="004E43F6"/>
    <w:rsid w:val="004E6155"/>
    <w:rsid w:val="004E6AB1"/>
    <w:rsid w:val="004E7365"/>
    <w:rsid w:val="004E76D7"/>
    <w:rsid w:val="004E799C"/>
    <w:rsid w:val="004E7E33"/>
    <w:rsid w:val="004F0789"/>
    <w:rsid w:val="004F15E5"/>
    <w:rsid w:val="004F1CBF"/>
    <w:rsid w:val="004F24D4"/>
    <w:rsid w:val="004F2D73"/>
    <w:rsid w:val="004F2DB6"/>
    <w:rsid w:val="004F2F9C"/>
    <w:rsid w:val="004F3DC1"/>
    <w:rsid w:val="004F442A"/>
    <w:rsid w:val="004F4E4C"/>
    <w:rsid w:val="004F4F44"/>
    <w:rsid w:val="004F5DA3"/>
    <w:rsid w:val="004F6A6D"/>
    <w:rsid w:val="004F72A1"/>
    <w:rsid w:val="00500126"/>
    <w:rsid w:val="005002C0"/>
    <w:rsid w:val="00500955"/>
    <w:rsid w:val="00500D42"/>
    <w:rsid w:val="00501029"/>
    <w:rsid w:val="005018C3"/>
    <w:rsid w:val="00501BC9"/>
    <w:rsid w:val="00502177"/>
    <w:rsid w:val="005030A6"/>
    <w:rsid w:val="00504D47"/>
    <w:rsid w:val="0050501A"/>
    <w:rsid w:val="005056D0"/>
    <w:rsid w:val="00506745"/>
    <w:rsid w:val="00507129"/>
    <w:rsid w:val="005071CA"/>
    <w:rsid w:val="005073AC"/>
    <w:rsid w:val="0051105C"/>
    <w:rsid w:val="005114B9"/>
    <w:rsid w:val="00511892"/>
    <w:rsid w:val="00511BDC"/>
    <w:rsid w:val="005122C4"/>
    <w:rsid w:val="005126F5"/>
    <w:rsid w:val="0051281D"/>
    <w:rsid w:val="00512E17"/>
    <w:rsid w:val="005132E1"/>
    <w:rsid w:val="005133A0"/>
    <w:rsid w:val="00514032"/>
    <w:rsid w:val="00514CBB"/>
    <w:rsid w:val="00515C19"/>
    <w:rsid w:val="0051661B"/>
    <w:rsid w:val="0051678D"/>
    <w:rsid w:val="00516C47"/>
    <w:rsid w:val="00516D46"/>
    <w:rsid w:val="00517108"/>
    <w:rsid w:val="00517AD0"/>
    <w:rsid w:val="005201BF"/>
    <w:rsid w:val="00520F5A"/>
    <w:rsid w:val="0052142C"/>
    <w:rsid w:val="00521956"/>
    <w:rsid w:val="00521CD2"/>
    <w:rsid w:val="00522005"/>
    <w:rsid w:val="00522CBE"/>
    <w:rsid w:val="00522E93"/>
    <w:rsid w:val="00523458"/>
    <w:rsid w:val="005235ED"/>
    <w:rsid w:val="005243E1"/>
    <w:rsid w:val="00524ABF"/>
    <w:rsid w:val="005250AC"/>
    <w:rsid w:val="00525B58"/>
    <w:rsid w:val="00525CB6"/>
    <w:rsid w:val="00525F15"/>
    <w:rsid w:val="005263A4"/>
    <w:rsid w:val="00526A86"/>
    <w:rsid w:val="005279E9"/>
    <w:rsid w:val="00527D43"/>
    <w:rsid w:val="005300FC"/>
    <w:rsid w:val="00530519"/>
    <w:rsid w:val="0053096D"/>
    <w:rsid w:val="00530C38"/>
    <w:rsid w:val="00530CC6"/>
    <w:rsid w:val="00530D96"/>
    <w:rsid w:val="00530E3B"/>
    <w:rsid w:val="00531EDC"/>
    <w:rsid w:val="00532FDA"/>
    <w:rsid w:val="00533375"/>
    <w:rsid w:val="00533EAA"/>
    <w:rsid w:val="00536363"/>
    <w:rsid w:val="00536498"/>
    <w:rsid w:val="005371FA"/>
    <w:rsid w:val="00537A7A"/>
    <w:rsid w:val="00540FBE"/>
    <w:rsid w:val="005412C7"/>
    <w:rsid w:val="005414C0"/>
    <w:rsid w:val="005414EE"/>
    <w:rsid w:val="00541693"/>
    <w:rsid w:val="00541794"/>
    <w:rsid w:val="00542C0B"/>
    <w:rsid w:val="00543390"/>
    <w:rsid w:val="00543A7C"/>
    <w:rsid w:val="00543A81"/>
    <w:rsid w:val="00544A78"/>
    <w:rsid w:val="00544D02"/>
    <w:rsid w:val="00545F3B"/>
    <w:rsid w:val="005465BC"/>
    <w:rsid w:val="00546C37"/>
    <w:rsid w:val="00550448"/>
    <w:rsid w:val="00550C97"/>
    <w:rsid w:val="00550D5C"/>
    <w:rsid w:val="00551223"/>
    <w:rsid w:val="005512E7"/>
    <w:rsid w:val="00552574"/>
    <w:rsid w:val="00552C84"/>
    <w:rsid w:val="00552E11"/>
    <w:rsid w:val="00553210"/>
    <w:rsid w:val="00554A75"/>
    <w:rsid w:val="005558D6"/>
    <w:rsid w:val="00555C0F"/>
    <w:rsid w:val="0055623D"/>
    <w:rsid w:val="005563EB"/>
    <w:rsid w:val="00556A12"/>
    <w:rsid w:val="00556AD2"/>
    <w:rsid w:val="00556C9A"/>
    <w:rsid w:val="00556DAD"/>
    <w:rsid w:val="00557215"/>
    <w:rsid w:val="005577E1"/>
    <w:rsid w:val="005578BD"/>
    <w:rsid w:val="00560AB3"/>
    <w:rsid w:val="005614C8"/>
    <w:rsid w:val="005618D0"/>
    <w:rsid w:val="00561A45"/>
    <w:rsid w:val="00561A59"/>
    <w:rsid w:val="00562031"/>
    <w:rsid w:val="00562517"/>
    <w:rsid w:val="005628BE"/>
    <w:rsid w:val="00562D80"/>
    <w:rsid w:val="00562F5E"/>
    <w:rsid w:val="0056323B"/>
    <w:rsid w:val="00563B4B"/>
    <w:rsid w:val="00564239"/>
    <w:rsid w:val="005658BC"/>
    <w:rsid w:val="00565EF6"/>
    <w:rsid w:val="00566D45"/>
    <w:rsid w:val="00567A46"/>
    <w:rsid w:val="00567F8F"/>
    <w:rsid w:val="00570A5A"/>
    <w:rsid w:val="0057280B"/>
    <w:rsid w:val="00572877"/>
    <w:rsid w:val="005749D0"/>
    <w:rsid w:val="00574DD7"/>
    <w:rsid w:val="00575135"/>
    <w:rsid w:val="005771FB"/>
    <w:rsid w:val="005809E8"/>
    <w:rsid w:val="00580A00"/>
    <w:rsid w:val="00581136"/>
    <w:rsid w:val="00581491"/>
    <w:rsid w:val="005816C5"/>
    <w:rsid w:val="005818FC"/>
    <w:rsid w:val="00582244"/>
    <w:rsid w:val="0058262E"/>
    <w:rsid w:val="0058510D"/>
    <w:rsid w:val="0058520D"/>
    <w:rsid w:val="00585836"/>
    <w:rsid w:val="00585A30"/>
    <w:rsid w:val="005862A3"/>
    <w:rsid w:val="005867C3"/>
    <w:rsid w:val="00586B53"/>
    <w:rsid w:val="00587CC5"/>
    <w:rsid w:val="00590049"/>
    <w:rsid w:val="00590588"/>
    <w:rsid w:val="00590CD9"/>
    <w:rsid w:val="005915B5"/>
    <w:rsid w:val="00592346"/>
    <w:rsid w:val="005924B4"/>
    <w:rsid w:val="00592577"/>
    <w:rsid w:val="005929D6"/>
    <w:rsid w:val="005944E9"/>
    <w:rsid w:val="00594E60"/>
    <w:rsid w:val="00594F48"/>
    <w:rsid w:val="0059506B"/>
    <w:rsid w:val="00595F0C"/>
    <w:rsid w:val="00596A66"/>
    <w:rsid w:val="00596C6D"/>
    <w:rsid w:val="005971EF"/>
    <w:rsid w:val="005A0000"/>
    <w:rsid w:val="005A0951"/>
    <w:rsid w:val="005A0BEA"/>
    <w:rsid w:val="005A0C7F"/>
    <w:rsid w:val="005A1089"/>
    <w:rsid w:val="005A1698"/>
    <w:rsid w:val="005A3055"/>
    <w:rsid w:val="005A34C5"/>
    <w:rsid w:val="005A377D"/>
    <w:rsid w:val="005A3A59"/>
    <w:rsid w:val="005A4299"/>
    <w:rsid w:val="005A47C3"/>
    <w:rsid w:val="005A4C7B"/>
    <w:rsid w:val="005A67FD"/>
    <w:rsid w:val="005A7349"/>
    <w:rsid w:val="005B0446"/>
    <w:rsid w:val="005B0E75"/>
    <w:rsid w:val="005B0EE9"/>
    <w:rsid w:val="005B1DEC"/>
    <w:rsid w:val="005B1F49"/>
    <w:rsid w:val="005B2DA3"/>
    <w:rsid w:val="005B3487"/>
    <w:rsid w:val="005B37B3"/>
    <w:rsid w:val="005B3C96"/>
    <w:rsid w:val="005B3CEC"/>
    <w:rsid w:val="005B3DA9"/>
    <w:rsid w:val="005B4008"/>
    <w:rsid w:val="005B426B"/>
    <w:rsid w:val="005B42CE"/>
    <w:rsid w:val="005B45A3"/>
    <w:rsid w:val="005B4B5F"/>
    <w:rsid w:val="005B5C0D"/>
    <w:rsid w:val="005B61FB"/>
    <w:rsid w:val="005B6201"/>
    <w:rsid w:val="005B69D3"/>
    <w:rsid w:val="005B6D81"/>
    <w:rsid w:val="005B7A44"/>
    <w:rsid w:val="005C00B7"/>
    <w:rsid w:val="005C073E"/>
    <w:rsid w:val="005C0FD9"/>
    <w:rsid w:val="005C22D9"/>
    <w:rsid w:val="005C25F3"/>
    <w:rsid w:val="005C3780"/>
    <w:rsid w:val="005C40B6"/>
    <w:rsid w:val="005C463D"/>
    <w:rsid w:val="005C4969"/>
    <w:rsid w:val="005C49F7"/>
    <w:rsid w:val="005C4AFA"/>
    <w:rsid w:val="005C4DA9"/>
    <w:rsid w:val="005C5B63"/>
    <w:rsid w:val="005C6F88"/>
    <w:rsid w:val="005C7061"/>
    <w:rsid w:val="005C7516"/>
    <w:rsid w:val="005C760C"/>
    <w:rsid w:val="005D1D9D"/>
    <w:rsid w:val="005D2317"/>
    <w:rsid w:val="005D2572"/>
    <w:rsid w:val="005D2731"/>
    <w:rsid w:val="005D3B9E"/>
    <w:rsid w:val="005D3CDA"/>
    <w:rsid w:val="005D48C3"/>
    <w:rsid w:val="005D5AAA"/>
    <w:rsid w:val="005D7005"/>
    <w:rsid w:val="005E070D"/>
    <w:rsid w:val="005E1443"/>
    <w:rsid w:val="005E2579"/>
    <w:rsid w:val="005E2CFF"/>
    <w:rsid w:val="005E2D4B"/>
    <w:rsid w:val="005E2EF2"/>
    <w:rsid w:val="005E3360"/>
    <w:rsid w:val="005E36EA"/>
    <w:rsid w:val="005E483B"/>
    <w:rsid w:val="005E6910"/>
    <w:rsid w:val="005E71C3"/>
    <w:rsid w:val="005F019C"/>
    <w:rsid w:val="005F0281"/>
    <w:rsid w:val="005F0390"/>
    <w:rsid w:val="005F0847"/>
    <w:rsid w:val="005F0D00"/>
    <w:rsid w:val="005F0E6A"/>
    <w:rsid w:val="005F1231"/>
    <w:rsid w:val="005F1808"/>
    <w:rsid w:val="005F1B14"/>
    <w:rsid w:val="005F1D0A"/>
    <w:rsid w:val="005F2C1D"/>
    <w:rsid w:val="005F373B"/>
    <w:rsid w:val="005F4956"/>
    <w:rsid w:val="005F4963"/>
    <w:rsid w:val="005F4F1C"/>
    <w:rsid w:val="005F59F5"/>
    <w:rsid w:val="005F60C3"/>
    <w:rsid w:val="005F624A"/>
    <w:rsid w:val="005F7277"/>
    <w:rsid w:val="00600319"/>
    <w:rsid w:val="00600C45"/>
    <w:rsid w:val="00600C5A"/>
    <w:rsid w:val="00601127"/>
    <w:rsid w:val="0060133D"/>
    <w:rsid w:val="00602C49"/>
    <w:rsid w:val="006039B8"/>
    <w:rsid w:val="00604C4E"/>
    <w:rsid w:val="006058C3"/>
    <w:rsid w:val="00605EC7"/>
    <w:rsid w:val="006065B9"/>
    <w:rsid w:val="00607F0C"/>
    <w:rsid w:val="00612E0C"/>
    <w:rsid w:val="00612F36"/>
    <w:rsid w:val="006134A8"/>
    <w:rsid w:val="00613A06"/>
    <w:rsid w:val="00613FB2"/>
    <w:rsid w:val="0061426B"/>
    <w:rsid w:val="006143F2"/>
    <w:rsid w:val="00615054"/>
    <w:rsid w:val="006150F4"/>
    <w:rsid w:val="00615B6E"/>
    <w:rsid w:val="006160D1"/>
    <w:rsid w:val="00616F66"/>
    <w:rsid w:val="0062096E"/>
    <w:rsid w:val="00620DE5"/>
    <w:rsid w:val="006214FB"/>
    <w:rsid w:val="00621A17"/>
    <w:rsid w:val="00621B41"/>
    <w:rsid w:val="00621E04"/>
    <w:rsid w:val="006227A9"/>
    <w:rsid w:val="00623275"/>
    <w:rsid w:val="006237B2"/>
    <w:rsid w:val="006238A2"/>
    <w:rsid w:val="00623A96"/>
    <w:rsid w:val="006242A2"/>
    <w:rsid w:val="006246D9"/>
    <w:rsid w:val="00624DC0"/>
    <w:rsid w:val="00625164"/>
    <w:rsid w:val="0062529E"/>
    <w:rsid w:val="00625B0E"/>
    <w:rsid w:val="00625D4D"/>
    <w:rsid w:val="00625FE9"/>
    <w:rsid w:val="0062606E"/>
    <w:rsid w:val="006260FF"/>
    <w:rsid w:val="00627E0C"/>
    <w:rsid w:val="00631639"/>
    <w:rsid w:val="006316DF"/>
    <w:rsid w:val="006316F7"/>
    <w:rsid w:val="0063406B"/>
    <w:rsid w:val="006343DF"/>
    <w:rsid w:val="00634E32"/>
    <w:rsid w:val="00635450"/>
    <w:rsid w:val="00635992"/>
    <w:rsid w:val="00635BE2"/>
    <w:rsid w:val="006363A8"/>
    <w:rsid w:val="00637F16"/>
    <w:rsid w:val="0064073F"/>
    <w:rsid w:val="0064075F"/>
    <w:rsid w:val="00641537"/>
    <w:rsid w:val="00641902"/>
    <w:rsid w:val="00641D3F"/>
    <w:rsid w:val="00642C5F"/>
    <w:rsid w:val="00642E21"/>
    <w:rsid w:val="00643C59"/>
    <w:rsid w:val="00645084"/>
    <w:rsid w:val="0064538B"/>
    <w:rsid w:val="00645E02"/>
    <w:rsid w:val="00645F1E"/>
    <w:rsid w:val="006462DC"/>
    <w:rsid w:val="00646B34"/>
    <w:rsid w:val="0064732E"/>
    <w:rsid w:val="00647FE8"/>
    <w:rsid w:val="0065003D"/>
    <w:rsid w:val="00650559"/>
    <w:rsid w:val="006507D0"/>
    <w:rsid w:val="00650A38"/>
    <w:rsid w:val="00650F0C"/>
    <w:rsid w:val="00651594"/>
    <w:rsid w:val="006528AA"/>
    <w:rsid w:val="006531AD"/>
    <w:rsid w:val="006533A0"/>
    <w:rsid w:val="00653962"/>
    <w:rsid w:val="006545E5"/>
    <w:rsid w:val="00654683"/>
    <w:rsid w:val="00655C2A"/>
    <w:rsid w:val="00655FEA"/>
    <w:rsid w:val="00656D48"/>
    <w:rsid w:val="00657DB6"/>
    <w:rsid w:val="006604AB"/>
    <w:rsid w:val="006608F8"/>
    <w:rsid w:val="00661582"/>
    <w:rsid w:val="00661805"/>
    <w:rsid w:val="00661C62"/>
    <w:rsid w:val="00661CC0"/>
    <w:rsid w:val="006627E7"/>
    <w:rsid w:val="006628FC"/>
    <w:rsid w:val="00662C21"/>
    <w:rsid w:val="00662C24"/>
    <w:rsid w:val="0066300A"/>
    <w:rsid w:val="00663265"/>
    <w:rsid w:val="00663C0B"/>
    <w:rsid w:val="00664308"/>
    <w:rsid w:val="00665678"/>
    <w:rsid w:val="00666B13"/>
    <w:rsid w:val="0066708D"/>
    <w:rsid w:val="006676A4"/>
    <w:rsid w:val="00667AA6"/>
    <w:rsid w:val="00667BAD"/>
    <w:rsid w:val="006713BC"/>
    <w:rsid w:val="00671DDF"/>
    <w:rsid w:val="00672DF7"/>
    <w:rsid w:val="006731BB"/>
    <w:rsid w:val="006741AB"/>
    <w:rsid w:val="00675010"/>
    <w:rsid w:val="006754C8"/>
    <w:rsid w:val="006763A4"/>
    <w:rsid w:val="00677D51"/>
    <w:rsid w:val="00677E51"/>
    <w:rsid w:val="0068029D"/>
    <w:rsid w:val="0068075F"/>
    <w:rsid w:val="006812B3"/>
    <w:rsid w:val="00681EA6"/>
    <w:rsid w:val="00681F5B"/>
    <w:rsid w:val="006821D3"/>
    <w:rsid w:val="00682403"/>
    <w:rsid w:val="006827DD"/>
    <w:rsid w:val="006833C6"/>
    <w:rsid w:val="00683BBC"/>
    <w:rsid w:val="00683CAF"/>
    <w:rsid w:val="006841A2"/>
    <w:rsid w:val="00684261"/>
    <w:rsid w:val="0068454C"/>
    <w:rsid w:val="00684B9C"/>
    <w:rsid w:val="006852DB"/>
    <w:rsid w:val="00685612"/>
    <w:rsid w:val="0068646A"/>
    <w:rsid w:val="00686DE7"/>
    <w:rsid w:val="00687B85"/>
    <w:rsid w:val="00690861"/>
    <w:rsid w:val="0069145E"/>
    <w:rsid w:val="006925F3"/>
    <w:rsid w:val="00692725"/>
    <w:rsid w:val="00692E13"/>
    <w:rsid w:val="0069347B"/>
    <w:rsid w:val="00693AA2"/>
    <w:rsid w:val="00694057"/>
    <w:rsid w:val="0069432D"/>
    <w:rsid w:val="00694822"/>
    <w:rsid w:val="00694A77"/>
    <w:rsid w:val="00695223"/>
    <w:rsid w:val="00695570"/>
    <w:rsid w:val="00695A14"/>
    <w:rsid w:val="00695FBE"/>
    <w:rsid w:val="00696C44"/>
    <w:rsid w:val="00696F10"/>
    <w:rsid w:val="00696FC5"/>
    <w:rsid w:val="006978AD"/>
    <w:rsid w:val="00697BDA"/>
    <w:rsid w:val="006A0CCA"/>
    <w:rsid w:val="006A0D73"/>
    <w:rsid w:val="006A0F41"/>
    <w:rsid w:val="006A18AD"/>
    <w:rsid w:val="006A1F4F"/>
    <w:rsid w:val="006A22F6"/>
    <w:rsid w:val="006A2BE7"/>
    <w:rsid w:val="006A35A9"/>
    <w:rsid w:val="006A4471"/>
    <w:rsid w:val="006A49E5"/>
    <w:rsid w:val="006A503F"/>
    <w:rsid w:val="006A526F"/>
    <w:rsid w:val="006A6056"/>
    <w:rsid w:val="006A73C6"/>
    <w:rsid w:val="006B0497"/>
    <w:rsid w:val="006B16B8"/>
    <w:rsid w:val="006B1E11"/>
    <w:rsid w:val="006B2366"/>
    <w:rsid w:val="006B2424"/>
    <w:rsid w:val="006B26B5"/>
    <w:rsid w:val="006B446A"/>
    <w:rsid w:val="006B5E88"/>
    <w:rsid w:val="006B6D2A"/>
    <w:rsid w:val="006B77CF"/>
    <w:rsid w:val="006B7B5A"/>
    <w:rsid w:val="006C0422"/>
    <w:rsid w:val="006C0738"/>
    <w:rsid w:val="006C0B01"/>
    <w:rsid w:val="006C1731"/>
    <w:rsid w:val="006C25DB"/>
    <w:rsid w:val="006C2DAC"/>
    <w:rsid w:val="006C35B5"/>
    <w:rsid w:val="006C3659"/>
    <w:rsid w:val="006C46B5"/>
    <w:rsid w:val="006C48D6"/>
    <w:rsid w:val="006C50CF"/>
    <w:rsid w:val="006C5782"/>
    <w:rsid w:val="006C5D26"/>
    <w:rsid w:val="006C6069"/>
    <w:rsid w:val="006C6248"/>
    <w:rsid w:val="006C6251"/>
    <w:rsid w:val="006C64F0"/>
    <w:rsid w:val="006C7829"/>
    <w:rsid w:val="006C7C8C"/>
    <w:rsid w:val="006D0E0D"/>
    <w:rsid w:val="006D0ECB"/>
    <w:rsid w:val="006D0F1D"/>
    <w:rsid w:val="006D1083"/>
    <w:rsid w:val="006D14F2"/>
    <w:rsid w:val="006D1799"/>
    <w:rsid w:val="006D1AB7"/>
    <w:rsid w:val="006D1C7F"/>
    <w:rsid w:val="006D23C6"/>
    <w:rsid w:val="006D35E4"/>
    <w:rsid w:val="006D3E10"/>
    <w:rsid w:val="006D417F"/>
    <w:rsid w:val="006D43A7"/>
    <w:rsid w:val="006D456B"/>
    <w:rsid w:val="006D49B6"/>
    <w:rsid w:val="006D58BF"/>
    <w:rsid w:val="006D5BB9"/>
    <w:rsid w:val="006D6119"/>
    <w:rsid w:val="006D672C"/>
    <w:rsid w:val="006D6953"/>
    <w:rsid w:val="006D69FF"/>
    <w:rsid w:val="006D72BA"/>
    <w:rsid w:val="006D765B"/>
    <w:rsid w:val="006D7A33"/>
    <w:rsid w:val="006D7CA2"/>
    <w:rsid w:val="006D7E74"/>
    <w:rsid w:val="006E0448"/>
    <w:rsid w:val="006E0974"/>
    <w:rsid w:val="006E099C"/>
    <w:rsid w:val="006E0BEC"/>
    <w:rsid w:val="006E15D1"/>
    <w:rsid w:val="006E1685"/>
    <w:rsid w:val="006E21A9"/>
    <w:rsid w:val="006E23D2"/>
    <w:rsid w:val="006E2450"/>
    <w:rsid w:val="006E2704"/>
    <w:rsid w:val="006E29BD"/>
    <w:rsid w:val="006E3DC3"/>
    <w:rsid w:val="006E3E51"/>
    <w:rsid w:val="006E4728"/>
    <w:rsid w:val="006E58AB"/>
    <w:rsid w:val="006E5A9B"/>
    <w:rsid w:val="006E6181"/>
    <w:rsid w:val="006E61F1"/>
    <w:rsid w:val="006E70A7"/>
    <w:rsid w:val="006E7B0D"/>
    <w:rsid w:val="006F0104"/>
    <w:rsid w:val="006F0808"/>
    <w:rsid w:val="006F0B4B"/>
    <w:rsid w:val="006F2A81"/>
    <w:rsid w:val="006F2B81"/>
    <w:rsid w:val="006F3DE5"/>
    <w:rsid w:val="006F4FE5"/>
    <w:rsid w:val="006F6064"/>
    <w:rsid w:val="006F6874"/>
    <w:rsid w:val="006F6D2F"/>
    <w:rsid w:val="006F6E0D"/>
    <w:rsid w:val="006F6E3C"/>
    <w:rsid w:val="006F7F04"/>
    <w:rsid w:val="007003EA"/>
    <w:rsid w:val="0070150E"/>
    <w:rsid w:val="007015B3"/>
    <w:rsid w:val="007017D5"/>
    <w:rsid w:val="00701BA0"/>
    <w:rsid w:val="00701EF9"/>
    <w:rsid w:val="007023EC"/>
    <w:rsid w:val="0070242C"/>
    <w:rsid w:val="0070319B"/>
    <w:rsid w:val="007045AB"/>
    <w:rsid w:val="007045E4"/>
    <w:rsid w:val="007046C3"/>
    <w:rsid w:val="0070537B"/>
    <w:rsid w:val="00705E25"/>
    <w:rsid w:val="00706060"/>
    <w:rsid w:val="00706AF4"/>
    <w:rsid w:val="007105CC"/>
    <w:rsid w:val="00711C56"/>
    <w:rsid w:val="007123A6"/>
    <w:rsid w:val="00713A98"/>
    <w:rsid w:val="0071488F"/>
    <w:rsid w:val="00714AC0"/>
    <w:rsid w:val="00714CEF"/>
    <w:rsid w:val="007150E4"/>
    <w:rsid w:val="00715A6B"/>
    <w:rsid w:val="00715C9D"/>
    <w:rsid w:val="0071619D"/>
    <w:rsid w:val="007165A9"/>
    <w:rsid w:val="007208E5"/>
    <w:rsid w:val="00720EED"/>
    <w:rsid w:val="0072106F"/>
    <w:rsid w:val="00721FF6"/>
    <w:rsid w:val="0072216C"/>
    <w:rsid w:val="00722342"/>
    <w:rsid w:val="007228B8"/>
    <w:rsid w:val="00722B58"/>
    <w:rsid w:val="007236DC"/>
    <w:rsid w:val="00723D6E"/>
    <w:rsid w:val="00723FA4"/>
    <w:rsid w:val="00724571"/>
    <w:rsid w:val="007245F9"/>
    <w:rsid w:val="0072494E"/>
    <w:rsid w:val="0072627A"/>
    <w:rsid w:val="00726582"/>
    <w:rsid w:val="00727200"/>
    <w:rsid w:val="00727422"/>
    <w:rsid w:val="00727D95"/>
    <w:rsid w:val="00730085"/>
    <w:rsid w:val="00730B08"/>
    <w:rsid w:val="00730D73"/>
    <w:rsid w:val="007315C9"/>
    <w:rsid w:val="007316C7"/>
    <w:rsid w:val="00731C7B"/>
    <w:rsid w:val="007321B7"/>
    <w:rsid w:val="00732A25"/>
    <w:rsid w:val="00733BF3"/>
    <w:rsid w:val="00733C23"/>
    <w:rsid w:val="00734002"/>
    <w:rsid w:val="007341CE"/>
    <w:rsid w:val="0073438A"/>
    <w:rsid w:val="00734797"/>
    <w:rsid w:val="007350C4"/>
    <w:rsid w:val="0073517B"/>
    <w:rsid w:val="00736155"/>
    <w:rsid w:val="0073659F"/>
    <w:rsid w:val="00736913"/>
    <w:rsid w:val="00737092"/>
    <w:rsid w:val="00737264"/>
    <w:rsid w:val="00737E1E"/>
    <w:rsid w:val="00740C7A"/>
    <w:rsid w:val="0074177C"/>
    <w:rsid w:val="00741A48"/>
    <w:rsid w:val="00741F58"/>
    <w:rsid w:val="00742737"/>
    <w:rsid w:val="00742C0C"/>
    <w:rsid w:val="00743032"/>
    <w:rsid w:val="007454AA"/>
    <w:rsid w:val="007454F7"/>
    <w:rsid w:val="00746C39"/>
    <w:rsid w:val="00747613"/>
    <w:rsid w:val="00747615"/>
    <w:rsid w:val="00750697"/>
    <w:rsid w:val="007521B7"/>
    <w:rsid w:val="00752713"/>
    <w:rsid w:val="0075296D"/>
    <w:rsid w:val="0075386F"/>
    <w:rsid w:val="00754393"/>
    <w:rsid w:val="0075462D"/>
    <w:rsid w:val="00756050"/>
    <w:rsid w:val="00756674"/>
    <w:rsid w:val="00756B19"/>
    <w:rsid w:val="0076076E"/>
    <w:rsid w:val="00760D57"/>
    <w:rsid w:val="00761014"/>
    <w:rsid w:val="00761D64"/>
    <w:rsid w:val="00763870"/>
    <w:rsid w:val="00763C48"/>
    <w:rsid w:val="0076576B"/>
    <w:rsid w:val="0076578A"/>
    <w:rsid w:val="007658AC"/>
    <w:rsid w:val="00765B6F"/>
    <w:rsid w:val="007662BE"/>
    <w:rsid w:val="00766308"/>
    <w:rsid w:val="00766573"/>
    <w:rsid w:val="0076756E"/>
    <w:rsid w:val="007676DF"/>
    <w:rsid w:val="00767F00"/>
    <w:rsid w:val="00767F48"/>
    <w:rsid w:val="00770430"/>
    <w:rsid w:val="007705DE"/>
    <w:rsid w:val="00770D4B"/>
    <w:rsid w:val="007714E1"/>
    <w:rsid w:val="00771A91"/>
    <w:rsid w:val="00771CA2"/>
    <w:rsid w:val="00772FB6"/>
    <w:rsid w:val="007737FB"/>
    <w:rsid w:val="00773DB3"/>
    <w:rsid w:val="00774026"/>
    <w:rsid w:val="007758EB"/>
    <w:rsid w:val="007762E4"/>
    <w:rsid w:val="00776E38"/>
    <w:rsid w:val="007800E9"/>
    <w:rsid w:val="0078126E"/>
    <w:rsid w:val="00781A96"/>
    <w:rsid w:val="00781F64"/>
    <w:rsid w:val="0078384C"/>
    <w:rsid w:val="00783C5A"/>
    <w:rsid w:val="00783DFB"/>
    <w:rsid w:val="007840AC"/>
    <w:rsid w:val="00784976"/>
    <w:rsid w:val="00784BA0"/>
    <w:rsid w:val="00784BD4"/>
    <w:rsid w:val="00784D6C"/>
    <w:rsid w:val="0078523E"/>
    <w:rsid w:val="0078541A"/>
    <w:rsid w:val="00785786"/>
    <w:rsid w:val="0078590C"/>
    <w:rsid w:val="00785973"/>
    <w:rsid w:val="00785B82"/>
    <w:rsid w:val="007868E5"/>
    <w:rsid w:val="00786E0B"/>
    <w:rsid w:val="00787801"/>
    <w:rsid w:val="00787B3E"/>
    <w:rsid w:val="00791A8E"/>
    <w:rsid w:val="00791CBB"/>
    <w:rsid w:val="0079530E"/>
    <w:rsid w:val="0079578C"/>
    <w:rsid w:val="00795D69"/>
    <w:rsid w:val="0079645E"/>
    <w:rsid w:val="00796E14"/>
    <w:rsid w:val="00796F87"/>
    <w:rsid w:val="007976A4"/>
    <w:rsid w:val="00797A9A"/>
    <w:rsid w:val="00797CC5"/>
    <w:rsid w:val="00797D86"/>
    <w:rsid w:val="007A0A1D"/>
    <w:rsid w:val="007A0F94"/>
    <w:rsid w:val="007A15C8"/>
    <w:rsid w:val="007A1CED"/>
    <w:rsid w:val="007A22A0"/>
    <w:rsid w:val="007A297F"/>
    <w:rsid w:val="007A29BA"/>
    <w:rsid w:val="007A2E82"/>
    <w:rsid w:val="007A39E3"/>
    <w:rsid w:val="007A3A13"/>
    <w:rsid w:val="007A55DF"/>
    <w:rsid w:val="007A7143"/>
    <w:rsid w:val="007A7768"/>
    <w:rsid w:val="007A7A93"/>
    <w:rsid w:val="007A7CAD"/>
    <w:rsid w:val="007B0AA5"/>
    <w:rsid w:val="007B0E73"/>
    <w:rsid w:val="007B1E13"/>
    <w:rsid w:val="007B207D"/>
    <w:rsid w:val="007B2115"/>
    <w:rsid w:val="007B236C"/>
    <w:rsid w:val="007B3D2A"/>
    <w:rsid w:val="007B4AD3"/>
    <w:rsid w:val="007B4FE8"/>
    <w:rsid w:val="007B546B"/>
    <w:rsid w:val="007C1766"/>
    <w:rsid w:val="007C1D56"/>
    <w:rsid w:val="007C2542"/>
    <w:rsid w:val="007C2643"/>
    <w:rsid w:val="007C29D0"/>
    <w:rsid w:val="007C2D9C"/>
    <w:rsid w:val="007C2F6E"/>
    <w:rsid w:val="007C43B5"/>
    <w:rsid w:val="007C4D27"/>
    <w:rsid w:val="007C55B0"/>
    <w:rsid w:val="007C5C77"/>
    <w:rsid w:val="007C70D4"/>
    <w:rsid w:val="007C7EE9"/>
    <w:rsid w:val="007D079F"/>
    <w:rsid w:val="007D163E"/>
    <w:rsid w:val="007D168C"/>
    <w:rsid w:val="007D24D6"/>
    <w:rsid w:val="007D2AD0"/>
    <w:rsid w:val="007D33D3"/>
    <w:rsid w:val="007D37DB"/>
    <w:rsid w:val="007D37FB"/>
    <w:rsid w:val="007D4CA5"/>
    <w:rsid w:val="007D548A"/>
    <w:rsid w:val="007D58AF"/>
    <w:rsid w:val="007D5971"/>
    <w:rsid w:val="007D641C"/>
    <w:rsid w:val="007D773A"/>
    <w:rsid w:val="007E007E"/>
    <w:rsid w:val="007E0664"/>
    <w:rsid w:val="007E0B40"/>
    <w:rsid w:val="007E127B"/>
    <w:rsid w:val="007E19FB"/>
    <w:rsid w:val="007E251E"/>
    <w:rsid w:val="007E3720"/>
    <w:rsid w:val="007E3724"/>
    <w:rsid w:val="007E41C3"/>
    <w:rsid w:val="007E46D7"/>
    <w:rsid w:val="007E51C4"/>
    <w:rsid w:val="007E59FA"/>
    <w:rsid w:val="007E6406"/>
    <w:rsid w:val="007E6B29"/>
    <w:rsid w:val="007F02A4"/>
    <w:rsid w:val="007F0AE8"/>
    <w:rsid w:val="007F0FFB"/>
    <w:rsid w:val="007F10E1"/>
    <w:rsid w:val="007F11A0"/>
    <w:rsid w:val="007F1C67"/>
    <w:rsid w:val="007F20A3"/>
    <w:rsid w:val="007F2928"/>
    <w:rsid w:val="007F3120"/>
    <w:rsid w:val="007F3B2C"/>
    <w:rsid w:val="007F3C41"/>
    <w:rsid w:val="007F4536"/>
    <w:rsid w:val="007F4A64"/>
    <w:rsid w:val="007F4B59"/>
    <w:rsid w:val="007F52D7"/>
    <w:rsid w:val="007F53B0"/>
    <w:rsid w:val="007F5C02"/>
    <w:rsid w:val="007F6D49"/>
    <w:rsid w:val="007F6FC7"/>
    <w:rsid w:val="007F7188"/>
    <w:rsid w:val="007F7293"/>
    <w:rsid w:val="007F72D9"/>
    <w:rsid w:val="00800CE5"/>
    <w:rsid w:val="008025ED"/>
    <w:rsid w:val="00802A4B"/>
    <w:rsid w:val="00803C97"/>
    <w:rsid w:val="00803DD0"/>
    <w:rsid w:val="00804417"/>
    <w:rsid w:val="00805391"/>
    <w:rsid w:val="00805C9D"/>
    <w:rsid w:val="00805CFC"/>
    <w:rsid w:val="00806265"/>
    <w:rsid w:val="00806339"/>
    <w:rsid w:val="00806416"/>
    <w:rsid w:val="008068F8"/>
    <w:rsid w:val="00806BB1"/>
    <w:rsid w:val="00806BBB"/>
    <w:rsid w:val="00806F32"/>
    <w:rsid w:val="00807AE5"/>
    <w:rsid w:val="00807D5F"/>
    <w:rsid w:val="008106DF"/>
    <w:rsid w:val="00810EBF"/>
    <w:rsid w:val="00811900"/>
    <w:rsid w:val="00811CB2"/>
    <w:rsid w:val="00811D92"/>
    <w:rsid w:val="00812507"/>
    <w:rsid w:val="008140BD"/>
    <w:rsid w:val="008144AA"/>
    <w:rsid w:val="00814675"/>
    <w:rsid w:val="00814858"/>
    <w:rsid w:val="00814C72"/>
    <w:rsid w:val="00814DEE"/>
    <w:rsid w:val="008162BA"/>
    <w:rsid w:val="008168E9"/>
    <w:rsid w:val="00816D2C"/>
    <w:rsid w:val="00817208"/>
    <w:rsid w:val="008178CB"/>
    <w:rsid w:val="00821B3F"/>
    <w:rsid w:val="00821E93"/>
    <w:rsid w:val="00822527"/>
    <w:rsid w:val="008231D2"/>
    <w:rsid w:val="00823795"/>
    <w:rsid w:val="00823911"/>
    <w:rsid w:val="0082510D"/>
    <w:rsid w:val="00825593"/>
    <w:rsid w:val="00825D84"/>
    <w:rsid w:val="00826197"/>
    <w:rsid w:val="0082658D"/>
    <w:rsid w:val="00826807"/>
    <w:rsid w:val="00826AA5"/>
    <w:rsid w:val="008303A4"/>
    <w:rsid w:val="00830EB2"/>
    <w:rsid w:val="0083158F"/>
    <w:rsid w:val="008319B6"/>
    <w:rsid w:val="00831A8D"/>
    <w:rsid w:val="00831FDF"/>
    <w:rsid w:val="00832C18"/>
    <w:rsid w:val="00833805"/>
    <w:rsid w:val="00834744"/>
    <w:rsid w:val="00834A03"/>
    <w:rsid w:val="00835325"/>
    <w:rsid w:val="00835EA9"/>
    <w:rsid w:val="008366B8"/>
    <w:rsid w:val="00836C49"/>
    <w:rsid w:val="00837198"/>
    <w:rsid w:val="008377F3"/>
    <w:rsid w:val="00837A61"/>
    <w:rsid w:val="00837EEC"/>
    <w:rsid w:val="008401F9"/>
    <w:rsid w:val="00840A45"/>
    <w:rsid w:val="008415C2"/>
    <w:rsid w:val="0084268B"/>
    <w:rsid w:val="008427DA"/>
    <w:rsid w:val="008457EC"/>
    <w:rsid w:val="00845899"/>
    <w:rsid w:val="008466EE"/>
    <w:rsid w:val="008468D4"/>
    <w:rsid w:val="00846FE9"/>
    <w:rsid w:val="00847209"/>
    <w:rsid w:val="00847A1E"/>
    <w:rsid w:val="00847CAF"/>
    <w:rsid w:val="00850638"/>
    <w:rsid w:val="00850971"/>
    <w:rsid w:val="0085106B"/>
    <w:rsid w:val="00851D9B"/>
    <w:rsid w:val="008522FE"/>
    <w:rsid w:val="00852E6E"/>
    <w:rsid w:val="00853A08"/>
    <w:rsid w:val="00853AE7"/>
    <w:rsid w:val="00854445"/>
    <w:rsid w:val="00855AB7"/>
    <w:rsid w:val="00855F5C"/>
    <w:rsid w:val="0085630F"/>
    <w:rsid w:val="008568B9"/>
    <w:rsid w:val="00857660"/>
    <w:rsid w:val="00860063"/>
    <w:rsid w:val="0086083A"/>
    <w:rsid w:val="00860CA9"/>
    <w:rsid w:val="0086139C"/>
    <w:rsid w:val="00861745"/>
    <w:rsid w:val="008624B4"/>
    <w:rsid w:val="008626C3"/>
    <w:rsid w:val="00862EBB"/>
    <w:rsid w:val="00862FC4"/>
    <w:rsid w:val="008630A2"/>
    <w:rsid w:val="00863392"/>
    <w:rsid w:val="00863675"/>
    <w:rsid w:val="0086402F"/>
    <w:rsid w:val="008643CB"/>
    <w:rsid w:val="008644B5"/>
    <w:rsid w:val="0086460A"/>
    <w:rsid w:val="00864B5D"/>
    <w:rsid w:val="00864E14"/>
    <w:rsid w:val="00865E4E"/>
    <w:rsid w:val="0086610D"/>
    <w:rsid w:val="00866452"/>
    <w:rsid w:val="008676A1"/>
    <w:rsid w:val="00867C23"/>
    <w:rsid w:val="00871AAC"/>
    <w:rsid w:val="0087261F"/>
    <w:rsid w:val="00872697"/>
    <w:rsid w:val="0087281D"/>
    <w:rsid w:val="00872909"/>
    <w:rsid w:val="00872B05"/>
    <w:rsid w:val="008732D3"/>
    <w:rsid w:val="00873BE5"/>
    <w:rsid w:val="00873C2C"/>
    <w:rsid w:val="00874FCB"/>
    <w:rsid w:val="00875386"/>
    <w:rsid w:val="0087583C"/>
    <w:rsid w:val="00875D72"/>
    <w:rsid w:val="00875FE8"/>
    <w:rsid w:val="008764AE"/>
    <w:rsid w:val="00876786"/>
    <w:rsid w:val="008767C3"/>
    <w:rsid w:val="00876B1D"/>
    <w:rsid w:val="008771AE"/>
    <w:rsid w:val="00877502"/>
    <w:rsid w:val="0087794C"/>
    <w:rsid w:val="00877A06"/>
    <w:rsid w:val="00877F41"/>
    <w:rsid w:val="00877F50"/>
    <w:rsid w:val="008804FF"/>
    <w:rsid w:val="008805DA"/>
    <w:rsid w:val="0088115A"/>
    <w:rsid w:val="0088144C"/>
    <w:rsid w:val="00881CF2"/>
    <w:rsid w:val="008823EC"/>
    <w:rsid w:val="00882436"/>
    <w:rsid w:val="00882555"/>
    <w:rsid w:val="00882B4F"/>
    <w:rsid w:val="00882D7D"/>
    <w:rsid w:val="0088370B"/>
    <w:rsid w:val="008846D9"/>
    <w:rsid w:val="008848E8"/>
    <w:rsid w:val="00885BF3"/>
    <w:rsid w:val="00885E8E"/>
    <w:rsid w:val="00886C83"/>
    <w:rsid w:val="00887249"/>
    <w:rsid w:val="00887272"/>
    <w:rsid w:val="00887638"/>
    <w:rsid w:val="00887805"/>
    <w:rsid w:val="00887F84"/>
    <w:rsid w:val="00891919"/>
    <w:rsid w:val="008921FB"/>
    <w:rsid w:val="0089229B"/>
    <w:rsid w:val="00892B03"/>
    <w:rsid w:val="00893853"/>
    <w:rsid w:val="00894167"/>
    <w:rsid w:val="00894369"/>
    <w:rsid w:val="00894766"/>
    <w:rsid w:val="0089488D"/>
    <w:rsid w:val="008948ED"/>
    <w:rsid w:val="00894CD3"/>
    <w:rsid w:val="00895F7B"/>
    <w:rsid w:val="00896843"/>
    <w:rsid w:val="0089764E"/>
    <w:rsid w:val="0089788C"/>
    <w:rsid w:val="00897E24"/>
    <w:rsid w:val="008A0BB7"/>
    <w:rsid w:val="008A0C59"/>
    <w:rsid w:val="008A0F35"/>
    <w:rsid w:val="008A1108"/>
    <w:rsid w:val="008A16A4"/>
    <w:rsid w:val="008A19C5"/>
    <w:rsid w:val="008A1E94"/>
    <w:rsid w:val="008A1EA1"/>
    <w:rsid w:val="008A219B"/>
    <w:rsid w:val="008A21C5"/>
    <w:rsid w:val="008A2519"/>
    <w:rsid w:val="008A2591"/>
    <w:rsid w:val="008A2858"/>
    <w:rsid w:val="008A29E8"/>
    <w:rsid w:val="008A49C5"/>
    <w:rsid w:val="008A4A4E"/>
    <w:rsid w:val="008A4A83"/>
    <w:rsid w:val="008A6747"/>
    <w:rsid w:val="008A720F"/>
    <w:rsid w:val="008A72F8"/>
    <w:rsid w:val="008A7D1C"/>
    <w:rsid w:val="008A7D93"/>
    <w:rsid w:val="008B12C1"/>
    <w:rsid w:val="008B23BC"/>
    <w:rsid w:val="008B2E97"/>
    <w:rsid w:val="008B2F5A"/>
    <w:rsid w:val="008B3ACE"/>
    <w:rsid w:val="008B415C"/>
    <w:rsid w:val="008B478A"/>
    <w:rsid w:val="008B4AAA"/>
    <w:rsid w:val="008B4C77"/>
    <w:rsid w:val="008B50D5"/>
    <w:rsid w:val="008B50F2"/>
    <w:rsid w:val="008B526E"/>
    <w:rsid w:val="008B5B2A"/>
    <w:rsid w:val="008B60A2"/>
    <w:rsid w:val="008B7984"/>
    <w:rsid w:val="008B7992"/>
    <w:rsid w:val="008C035A"/>
    <w:rsid w:val="008C07B1"/>
    <w:rsid w:val="008C0EF3"/>
    <w:rsid w:val="008C33F1"/>
    <w:rsid w:val="008C3528"/>
    <w:rsid w:val="008C3721"/>
    <w:rsid w:val="008C3906"/>
    <w:rsid w:val="008C43B8"/>
    <w:rsid w:val="008C6C42"/>
    <w:rsid w:val="008C74CE"/>
    <w:rsid w:val="008C7675"/>
    <w:rsid w:val="008C7F0C"/>
    <w:rsid w:val="008D0070"/>
    <w:rsid w:val="008D02C0"/>
    <w:rsid w:val="008D045C"/>
    <w:rsid w:val="008D049A"/>
    <w:rsid w:val="008D0728"/>
    <w:rsid w:val="008D08D7"/>
    <w:rsid w:val="008D2D7A"/>
    <w:rsid w:val="008D3C2C"/>
    <w:rsid w:val="008D3ED8"/>
    <w:rsid w:val="008D3EF7"/>
    <w:rsid w:val="008D413F"/>
    <w:rsid w:val="008D4210"/>
    <w:rsid w:val="008D5163"/>
    <w:rsid w:val="008D561A"/>
    <w:rsid w:val="008D580F"/>
    <w:rsid w:val="008D671E"/>
    <w:rsid w:val="008D7687"/>
    <w:rsid w:val="008D7AB0"/>
    <w:rsid w:val="008E0668"/>
    <w:rsid w:val="008E0D16"/>
    <w:rsid w:val="008E136F"/>
    <w:rsid w:val="008E1A0A"/>
    <w:rsid w:val="008E2C27"/>
    <w:rsid w:val="008E3D81"/>
    <w:rsid w:val="008E424E"/>
    <w:rsid w:val="008E47A7"/>
    <w:rsid w:val="008E6A07"/>
    <w:rsid w:val="008F1E57"/>
    <w:rsid w:val="008F200B"/>
    <w:rsid w:val="008F2C08"/>
    <w:rsid w:val="008F3F9C"/>
    <w:rsid w:val="008F4077"/>
    <w:rsid w:val="008F43EA"/>
    <w:rsid w:val="008F46A4"/>
    <w:rsid w:val="008F521E"/>
    <w:rsid w:val="008F5644"/>
    <w:rsid w:val="008F5A56"/>
    <w:rsid w:val="008F603E"/>
    <w:rsid w:val="008F7067"/>
    <w:rsid w:val="008F732F"/>
    <w:rsid w:val="00900024"/>
    <w:rsid w:val="0090054B"/>
    <w:rsid w:val="009006F1"/>
    <w:rsid w:val="00900CF2"/>
    <w:rsid w:val="00900E77"/>
    <w:rsid w:val="009010F4"/>
    <w:rsid w:val="00901359"/>
    <w:rsid w:val="00901C93"/>
    <w:rsid w:val="0090247B"/>
    <w:rsid w:val="00902FF4"/>
    <w:rsid w:val="00903777"/>
    <w:rsid w:val="0090420F"/>
    <w:rsid w:val="009045F6"/>
    <w:rsid w:val="009060D5"/>
    <w:rsid w:val="00907075"/>
    <w:rsid w:val="00907671"/>
    <w:rsid w:val="009124B3"/>
    <w:rsid w:val="00912567"/>
    <w:rsid w:val="00912BE8"/>
    <w:rsid w:val="00913AF5"/>
    <w:rsid w:val="00914C59"/>
    <w:rsid w:val="0091515A"/>
    <w:rsid w:val="00915515"/>
    <w:rsid w:val="0091559C"/>
    <w:rsid w:val="00915AC6"/>
    <w:rsid w:val="00916AB1"/>
    <w:rsid w:val="00917C26"/>
    <w:rsid w:val="00917C99"/>
    <w:rsid w:val="00921204"/>
    <w:rsid w:val="00921492"/>
    <w:rsid w:val="009223C7"/>
    <w:rsid w:val="00923282"/>
    <w:rsid w:val="00923342"/>
    <w:rsid w:val="009237D9"/>
    <w:rsid w:val="00923DA5"/>
    <w:rsid w:val="00925338"/>
    <w:rsid w:val="00925802"/>
    <w:rsid w:val="00925888"/>
    <w:rsid w:val="00925D77"/>
    <w:rsid w:val="00926C44"/>
    <w:rsid w:val="00926D0A"/>
    <w:rsid w:val="00926E63"/>
    <w:rsid w:val="00927411"/>
    <w:rsid w:val="0092793F"/>
    <w:rsid w:val="00927C6F"/>
    <w:rsid w:val="00931363"/>
    <w:rsid w:val="009313A9"/>
    <w:rsid w:val="009315FD"/>
    <w:rsid w:val="00931814"/>
    <w:rsid w:val="00931C21"/>
    <w:rsid w:val="00931EF5"/>
    <w:rsid w:val="0093214F"/>
    <w:rsid w:val="009338AD"/>
    <w:rsid w:val="0093392D"/>
    <w:rsid w:val="009339A9"/>
    <w:rsid w:val="00933CD2"/>
    <w:rsid w:val="00933DDE"/>
    <w:rsid w:val="00933E37"/>
    <w:rsid w:val="00934D98"/>
    <w:rsid w:val="00935340"/>
    <w:rsid w:val="009361E0"/>
    <w:rsid w:val="009368AB"/>
    <w:rsid w:val="009372AA"/>
    <w:rsid w:val="009372FA"/>
    <w:rsid w:val="00937FFA"/>
    <w:rsid w:val="009404B9"/>
    <w:rsid w:val="00941A09"/>
    <w:rsid w:val="00942F35"/>
    <w:rsid w:val="0094338C"/>
    <w:rsid w:val="00943632"/>
    <w:rsid w:val="009442C5"/>
    <w:rsid w:val="00944A09"/>
    <w:rsid w:val="0094500C"/>
    <w:rsid w:val="0094599A"/>
    <w:rsid w:val="00945EA3"/>
    <w:rsid w:val="0094614F"/>
    <w:rsid w:val="00946672"/>
    <w:rsid w:val="0094791D"/>
    <w:rsid w:val="009479C4"/>
    <w:rsid w:val="009501AB"/>
    <w:rsid w:val="00950333"/>
    <w:rsid w:val="009504F3"/>
    <w:rsid w:val="00950BBD"/>
    <w:rsid w:val="00950E26"/>
    <w:rsid w:val="00951395"/>
    <w:rsid w:val="00951648"/>
    <w:rsid w:val="00951659"/>
    <w:rsid w:val="00951957"/>
    <w:rsid w:val="009521D9"/>
    <w:rsid w:val="009523EA"/>
    <w:rsid w:val="0095282E"/>
    <w:rsid w:val="00952E30"/>
    <w:rsid w:val="009538E7"/>
    <w:rsid w:val="00953D0B"/>
    <w:rsid w:val="00953E0F"/>
    <w:rsid w:val="00954112"/>
    <w:rsid w:val="00954115"/>
    <w:rsid w:val="009542C2"/>
    <w:rsid w:val="0095463B"/>
    <w:rsid w:val="00955109"/>
    <w:rsid w:val="00955D29"/>
    <w:rsid w:val="00955DB5"/>
    <w:rsid w:val="00956316"/>
    <w:rsid w:val="009566B0"/>
    <w:rsid w:val="00956A78"/>
    <w:rsid w:val="00957346"/>
    <w:rsid w:val="00957CD7"/>
    <w:rsid w:val="00957CDE"/>
    <w:rsid w:val="009608A5"/>
    <w:rsid w:val="009609BA"/>
    <w:rsid w:val="00960F4E"/>
    <w:rsid w:val="00961630"/>
    <w:rsid w:val="00961C62"/>
    <w:rsid w:val="00961ED3"/>
    <w:rsid w:val="009627CE"/>
    <w:rsid w:val="00962D62"/>
    <w:rsid w:val="00962DE9"/>
    <w:rsid w:val="009635AC"/>
    <w:rsid w:val="00963BE7"/>
    <w:rsid w:val="00964A44"/>
    <w:rsid w:val="00964A70"/>
    <w:rsid w:val="00965732"/>
    <w:rsid w:val="0096655F"/>
    <w:rsid w:val="00966D62"/>
    <w:rsid w:val="00970616"/>
    <w:rsid w:val="009707AA"/>
    <w:rsid w:val="0097083D"/>
    <w:rsid w:val="00971441"/>
    <w:rsid w:val="0097150B"/>
    <w:rsid w:val="00971A93"/>
    <w:rsid w:val="00971AF6"/>
    <w:rsid w:val="00972584"/>
    <w:rsid w:val="00972E89"/>
    <w:rsid w:val="00973530"/>
    <w:rsid w:val="009739CA"/>
    <w:rsid w:val="0097441D"/>
    <w:rsid w:val="009745F6"/>
    <w:rsid w:val="00974E58"/>
    <w:rsid w:val="00975574"/>
    <w:rsid w:val="00975A67"/>
    <w:rsid w:val="00975D35"/>
    <w:rsid w:val="00976DF5"/>
    <w:rsid w:val="00976E6C"/>
    <w:rsid w:val="00977612"/>
    <w:rsid w:val="0098052A"/>
    <w:rsid w:val="00981FA3"/>
    <w:rsid w:val="00982926"/>
    <w:rsid w:val="009834AE"/>
    <w:rsid w:val="0098354C"/>
    <w:rsid w:val="009836F4"/>
    <w:rsid w:val="009836FB"/>
    <w:rsid w:val="00983D38"/>
    <w:rsid w:val="0098419E"/>
    <w:rsid w:val="00984472"/>
    <w:rsid w:val="00984758"/>
    <w:rsid w:val="00985312"/>
    <w:rsid w:val="00985913"/>
    <w:rsid w:val="00987027"/>
    <w:rsid w:val="0098772C"/>
    <w:rsid w:val="00987C54"/>
    <w:rsid w:val="0099001F"/>
    <w:rsid w:val="009904A9"/>
    <w:rsid w:val="0099066C"/>
    <w:rsid w:val="00990A74"/>
    <w:rsid w:val="00990B2B"/>
    <w:rsid w:val="0099123B"/>
    <w:rsid w:val="00991ABE"/>
    <w:rsid w:val="00991DEF"/>
    <w:rsid w:val="00992575"/>
    <w:rsid w:val="00992F0C"/>
    <w:rsid w:val="00992F19"/>
    <w:rsid w:val="009932B7"/>
    <w:rsid w:val="00993942"/>
    <w:rsid w:val="009945C8"/>
    <w:rsid w:val="0099500F"/>
    <w:rsid w:val="00996272"/>
    <w:rsid w:val="00996440"/>
    <w:rsid w:val="0099687D"/>
    <w:rsid w:val="00996F09"/>
    <w:rsid w:val="009A0917"/>
    <w:rsid w:val="009A0976"/>
    <w:rsid w:val="009A19F6"/>
    <w:rsid w:val="009A1B1A"/>
    <w:rsid w:val="009A217E"/>
    <w:rsid w:val="009A36BE"/>
    <w:rsid w:val="009A3AB1"/>
    <w:rsid w:val="009A3C73"/>
    <w:rsid w:val="009A3E89"/>
    <w:rsid w:val="009A42F5"/>
    <w:rsid w:val="009A435C"/>
    <w:rsid w:val="009A44EC"/>
    <w:rsid w:val="009A6BE2"/>
    <w:rsid w:val="009A6F1E"/>
    <w:rsid w:val="009B00DE"/>
    <w:rsid w:val="009B0E6C"/>
    <w:rsid w:val="009B10B9"/>
    <w:rsid w:val="009B1798"/>
    <w:rsid w:val="009B2C29"/>
    <w:rsid w:val="009B3630"/>
    <w:rsid w:val="009B3F64"/>
    <w:rsid w:val="009B3FBE"/>
    <w:rsid w:val="009B63B0"/>
    <w:rsid w:val="009B655C"/>
    <w:rsid w:val="009B6B31"/>
    <w:rsid w:val="009B6F43"/>
    <w:rsid w:val="009B7417"/>
    <w:rsid w:val="009B7619"/>
    <w:rsid w:val="009C0E01"/>
    <w:rsid w:val="009C231C"/>
    <w:rsid w:val="009C323B"/>
    <w:rsid w:val="009C495A"/>
    <w:rsid w:val="009C4A22"/>
    <w:rsid w:val="009C4AA0"/>
    <w:rsid w:val="009C56A4"/>
    <w:rsid w:val="009C591B"/>
    <w:rsid w:val="009C5D7E"/>
    <w:rsid w:val="009C5F86"/>
    <w:rsid w:val="009C7526"/>
    <w:rsid w:val="009C7AA9"/>
    <w:rsid w:val="009D09E6"/>
    <w:rsid w:val="009D2C8D"/>
    <w:rsid w:val="009D306B"/>
    <w:rsid w:val="009D4DD2"/>
    <w:rsid w:val="009D5989"/>
    <w:rsid w:val="009D6238"/>
    <w:rsid w:val="009D6412"/>
    <w:rsid w:val="009D6E9A"/>
    <w:rsid w:val="009D7F7C"/>
    <w:rsid w:val="009E01EC"/>
    <w:rsid w:val="009E06E2"/>
    <w:rsid w:val="009E07A6"/>
    <w:rsid w:val="009E182F"/>
    <w:rsid w:val="009E1A49"/>
    <w:rsid w:val="009E1CE6"/>
    <w:rsid w:val="009E400F"/>
    <w:rsid w:val="009E40DB"/>
    <w:rsid w:val="009E472F"/>
    <w:rsid w:val="009E4A04"/>
    <w:rsid w:val="009E5175"/>
    <w:rsid w:val="009E527F"/>
    <w:rsid w:val="009E5602"/>
    <w:rsid w:val="009E583F"/>
    <w:rsid w:val="009E5C27"/>
    <w:rsid w:val="009E5D74"/>
    <w:rsid w:val="009E777B"/>
    <w:rsid w:val="009F018A"/>
    <w:rsid w:val="009F03FF"/>
    <w:rsid w:val="009F0650"/>
    <w:rsid w:val="009F0C83"/>
    <w:rsid w:val="009F1250"/>
    <w:rsid w:val="009F2809"/>
    <w:rsid w:val="009F2AD0"/>
    <w:rsid w:val="009F374A"/>
    <w:rsid w:val="009F4248"/>
    <w:rsid w:val="009F4D19"/>
    <w:rsid w:val="009F511E"/>
    <w:rsid w:val="009F6420"/>
    <w:rsid w:val="009F6639"/>
    <w:rsid w:val="009F69BB"/>
    <w:rsid w:val="009F6C30"/>
    <w:rsid w:val="009F6E60"/>
    <w:rsid w:val="009F6FA1"/>
    <w:rsid w:val="00A0087B"/>
    <w:rsid w:val="00A01434"/>
    <w:rsid w:val="00A01B30"/>
    <w:rsid w:val="00A01CAC"/>
    <w:rsid w:val="00A01D08"/>
    <w:rsid w:val="00A026EF"/>
    <w:rsid w:val="00A0271B"/>
    <w:rsid w:val="00A03372"/>
    <w:rsid w:val="00A03CCD"/>
    <w:rsid w:val="00A06E3F"/>
    <w:rsid w:val="00A06F5C"/>
    <w:rsid w:val="00A07400"/>
    <w:rsid w:val="00A0753A"/>
    <w:rsid w:val="00A0796A"/>
    <w:rsid w:val="00A10595"/>
    <w:rsid w:val="00A10B2C"/>
    <w:rsid w:val="00A11219"/>
    <w:rsid w:val="00A11B41"/>
    <w:rsid w:val="00A1302E"/>
    <w:rsid w:val="00A13584"/>
    <w:rsid w:val="00A13B70"/>
    <w:rsid w:val="00A14568"/>
    <w:rsid w:val="00A14689"/>
    <w:rsid w:val="00A1489C"/>
    <w:rsid w:val="00A15016"/>
    <w:rsid w:val="00A15EF5"/>
    <w:rsid w:val="00A1698C"/>
    <w:rsid w:val="00A175AC"/>
    <w:rsid w:val="00A17EED"/>
    <w:rsid w:val="00A20D99"/>
    <w:rsid w:val="00A217E1"/>
    <w:rsid w:val="00A21F53"/>
    <w:rsid w:val="00A228E1"/>
    <w:rsid w:val="00A2536C"/>
    <w:rsid w:val="00A25839"/>
    <w:rsid w:val="00A25C68"/>
    <w:rsid w:val="00A25D11"/>
    <w:rsid w:val="00A266AB"/>
    <w:rsid w:val="00A27062"/>
    <w:rsid w:val="00A279B2"/>
    <w:rsid w:val="00A27C97"/>
    <w:rsid w:val="00A301F3"/>
    <w:rsid w:val="00A31CEA"/>
    <w:rsid w:val="00A3208E"/>
    <w:rsid w:val="00A323E9"/>
    <w:rsid w:val="00A331CA"/>
    <w:rsid w:val="00A33F25"/>
    <w:rsid w:val="00A34B8F"/>
    <w:rsid w:val="00A3760D"/>
    <w:rsid w:val="00A4014D"/>
    <w:rsid w:val="00A40455"/>
    <w:rsid w:val="00A41657"/>
    <w:rsid w:val="00A4171E"/>
    <w:rsid w:val="00A41B75"/>
    <w:rsid w:val="00A42033"/>
    <w:rsid w:val="00A42070"/>
    <w:rsid w:val="00A423E4"/>
    <w:rsid w:val="00A42459"/>
    <w:rsid w:val="00A4283E"/>
    <w:rsid w:val="00A428FC"/>
    <w:rsid w:val="00A42BD0"/>
    <w:rsid w:val="00A42CE7"/>
    <w:rsid w:val="00A44046"/>
    <w:rsid w:val="00A45899"/>
    <w:rsid w:val="00A45FD7"/>
    <w:rsid w:val="00A474B5"/>
    <w:rsid w:val="00A47617"/>
    <w:rsid w:val="00A478E3"/>
    <w:rsid w:val="00A47DF9"/>
    <w:rsid w:val="00A47EE6"/>
    <w:rsid w:val="00A50340"/>
    <w:rsid w:val="00A50F16"/>
    <w:rsid w:val="00A512B6"/>
    <w:rsid w:val="00A5149A"/>
    <w:rsid w:val="00A51777"/>
    <w:rsid w:val="00A52820"/>
    <w:rsid w:val="00A52D81"/>
    <w:rsid w:val="00A52DDE"/>
    <w:rsid w:val="00A537D2"/>
    <w:rsid w:val="00A53E64"/>
    <w:rsid w:val="00A54386"/>
    <w:rsid w:val="00A55312"/>
    <w:rsid w:val="00A55A12"/>
    <w:rsid w:val="00A55B5D"/>
    <w:rsid w:val="00A55C5D"/>
    <w:rsid w:val="00A560B1"/>
    <w:rsid w:val="00A56893"/>
    <w:rsid w:val="00A56993"/>
    <w:rsid w:val="00A569FA"/>
    <w:rsid w:val="00A56C6D"/>
    <w:rsid w:val="00A56F71"/>
    <w:rsid w:val="00A56FA5"/>
    <w:rsid w:val="00A5703F"/>
    <w:rsid w:val="00A57552"/>
    <w:rsid w:val="00A6001E"/>
    <w:rsid w:val="00A60A56"/>
    <w:rsid w:val="00A61795"/>
    <w:rsid w:val="00A61AB4"/>
    <w:rsid w:val="00A61F0C"/>
    <w:rsid w:val="00A623C4"/>
    <w:rsid w:val="00A628F2"/>
    <w:rsid w:val="00A62A88"/>
    <w:rsid w:val="00A62F1A"/>
    <w:rsid w:val="00A6351F"/>
    <w:rsid w:val="00A638B2"/>
    <w:rsid w:val="00A63A9C"/>
    <w:rsid w:val="00A6476D"/>
    <w:rsid w:val="00A65FA3"/>
    <w:rsid w:val="00A6609F"/>
    <w:rsid w:val="00A6685D"/>
    <w:rsid w:val="00A67B1C"/>
    <w:rsid w:val="00A67FDF"/>
    <w:rsid w:val="00A706EB"/>
    <w:rsid w:val="00A70799"/>
    <w:rsid w:val="00A712CA"/>
    <w:rsid w:val="00A71960"/>
    <w:rsid w:val="00A721B6"/>
    <w:rsid w:val="00A73300"/>
    <w:rsid w:val="00A735B9"/>
    <w:rsid w:val="00A73BB6"/>
    <w:rsid w:val="00A747A0"/>
    <w:rsid w:val="00A753BC"/>
    <w:rsid w:val="00A75F5C"/>
    <w:rsid w:val="00A75FCB"/>
    <w:rsid w:val="00A76561"/>
    <w:rsid w:val="00A76F89"/>
    <w:rsid w:val="00A80408"/>
    <w:rsid w:val="00A80474"/>
    <w:rsid w:val="00A80CDB"/>
    <w:rsid w:val="00A81572"/>
    <w:rsid w:val="00A8177A"/>
    <w:rsid w:val="00A822DC"/>
    <w:rsid w:val="00A8276C"/>
    <w:rsid w:val="00A82C5F"/>
    <w:rsid w:val="00A83145"/>
    <w:rsid w:val="00A834EB"/>
    <w:rsid w:val="00A84224"/>
    <w:rsid w:val="00A85235"/>
    <w:rsid w:val="00A8539E"/>
    <w:rsid w:val="00A85445"/>
    <w:rsid w:val="00A86247"/>
    <w:rsid w:val="00A863FC"/>
    <w:rsid w:val="00A86566"/>
    <w:rsid w:val="00A873FD"/>
    <w:rsid w:val="00A874EC"/>
    <w:rsid w:val="00A87768"/>
    <w:rsid w:val="00A90360"/>
    <w:rsid w:val="00A91B55"/>
    <w:rsid w:val="00A93268"/>
    <w:rsid w:val="00A934C3"/>
    <w:rsid w:val="00A95E09"/>
    <w:rsid w:val="00A966D3"/>
    <w:rsid w:val="00A9718C"/>
    <w:rsid w:val="00A975DD"/>
    <w:rsid w:val="00AA053A"/>
    <w:rsid w:val="00AA08D0"/>
    <w:rsid w:val="00AA09B1"/>
    <w:rsid w:val="00AA0CE7"/>
    <w:rsid w:val="00AA1254"/>
    <w:rsid w:val="00AA13E3"/>
    <w:rsid w:val="00AA167A"/>
    <w:rsid w:val="00AA1EF5"/>
    <w:rsid w:val="00AA2C50"/>
    <w:rsid w:val="00AA307D"/>
    <w:rsid w:val="00AA31CD"/>
    <w:rsid w:val="00AA38DE"/>
    <w:rsid w:val="00AA3E4D"/>
    <w:rsid w:val="00AA4BDC"/>
    <w:rsid w:val="00AA50A7"/>
    <w:rsid w:val="00AA5123"/>
    <w:rsid w:val="00AA5CF0"/>
    <w:rsid w:val="00AA6C78"/>
    <w:rsid w:val="00AA6D5C"/>
    <w:rsid w:val="00AA72DD"/>
    <w:rsid w:val="00AA7EB0"/>
    <w:rsid w:val="00AB03EB"/>
    <w:rsid w:val="00AB0A88"/>
    <w:rsid w:val="00AB0EFD"/>
    <w:rsid w:val="00AB183D"/>
    <w:rsid w:val="00AB1AA2"/>
    <w:rsid w:val="00AB1D8A"/>
    <w:rsid w:val="00AB30C2"/>
    <w:rsid w:val="00AB33FA"/>
    <w:rsid w:val="00AB36C2"/>
    <w:rsid w:val="00AB44C7"/>
    <w:rsid w:val="00AB4B9E"/>
    <w:rsid w:val="00AB5878"/>
    <w:rsid w:val="00AB5EC7"/>
    <w:rsid w:val="00AB6B7E"/>
    <w:rsid w:val="00AB6DCA"/>
    <w:rsid w:val="00AB6E4C"/>
    <w:rsid w:val="00AB7CFD"/>
    <w:rsid w:val="00AB7E1E"/>
    <w:rsid w:val="00AC0B1E"/>
    <w:rsid w:val="00AC0B29"/>
    <w:rsid w:val="00AC0DA4"/>
    <w:rsid w:val="00AC13FB"/>
    <w:rsid w:val="00AC146A"/>
    <w:rsid w:val="00AC2593"/>
    <w:rsid w:val="00AC2DEF"/>
    <w:rsid w:val="00AC3039"/>
    <w:rsid w:val="00AC472C"/>
    <w:rsid w:val="00AC56B5"/>
    <w:rsid w:val="00AC5A28"/>
    <w:rsid w:val="00AC5E0D"/>
    <w:rsid w:val="00AC65FB"/>
    <w:rsid w:val="00AC6D78"/>
    <w:rsid w:val="00AC6DA0"/>
    <w:rsid w:val="00AC6E8B"/>
    <w:rsid w:val="00AC71DC"/>
    <w:rsid w:val="00AC7ADE"/>
    <w:rsid w:val="00AC7D3D"/>
    <w:rsid w:val="00AD0848"/>
    <w:rsid w:val="00AD1E11"/>
    <w:rsid w:val="00AD220E"/>
    <w:rsid w:val="00AD31C6"/>
    <w:rsid w:val="00AD3EC3"/>
    <w:rsid w:val="00AD4061"/>
    <w:rsid w:val="00AD4443"/>
    <w:rsid w:val="00AD444F"/>
    <w:rsid w:val="00AD518D"/>
    <w:rsid w:val="00AD5F63"/>
    <w:rsid w:val="00AD6779"/>
    <w:rsid w:val="00AD7124"/>
    <w:rsid w:val="00AD7A39"/>
    <w:rsid w:val="00AE019D"/>
    <w:rsid w:val="00AE0CE8"/>
    <w:rsid w:val="00AE2EBD"/>
    <w:rsid w:val="00AE424C"/>
    <w:rsid w:val="00AE4782"/>
    <w:rsid w:val="00AE49DB"/>
    <w:rsid w:val="00AE51C6"/>
    <w:rsid w:val="00AE5384"/>
    <w:rsid w:val="00AE5665"/>
    <w:rsid w:val="00AE75EF"/>
    <w:rsid w:val="00AE77C2"/>
    <w:rsid w:val="00AE7B79"/>
    <w:rsid w:val="00AF0492"/>
    <w:rsid w:val="00AF0624"/>
    <w:rsid w:val="00AF10DA"/>
    <w:rsid w:val="00AF1947"/>
    <w:rsid w:val="00AF2AD6"/>
    <w:rsid w:val="00AF31F0"/>
    <w:rsid w:val="00AF385D"/>
    <w:rsid w:val="00AF38FC"/>
    <w:rsid w:val="00AF3952"/>
    <w:rsid w:val="00AF4870"/>
    <w:rsid w:val="00AF53F0"/>
    <w:rsid w:val="00AF5C93"/>
    <w:rsid w:val="00B014F8"/>
    <w:rsid w:val="00B0151B"/>
    <w:rsid w:val="00B015C9"/>
    <w:rsid w:val="00B01AC3"/>
    <w:rsid w:val="00B01BEF"/>
    <w:rsid w:val="00B02A52"/>
    <w:rsid w:val="00B02D7E"/>
    <w:rsid w:val="00B031E4"/>
    <w:rsid w:val="00B04452"/>
    <w:rsid w:val="00B051A1"/>
    <w:rsid w:val="00B05513"/>
    <w:rsid w:val="00B056FB"/>
    <w:rsid w:val="00B05B2A"/>
    <w:rsid w:val="00B05D3E"/>
    <w:rsid w:val="00B0625C"/>
    <w:rsid w:val="00B0676C"/>
    <w:rsid w:val="00B06A02"/>
    <w:rsid w:val="00B07114"/>
    <w:rsid w:val="00B104D8"/>
    <w:rsid w:val="00B108A0"/>
    <w:rsid w:val="00B1121B"/>
    <w:rsid w:val="00B11633"/>
    <w:rsid w:val="00B1206A"/>
    <w:rsid w:val="00B12F4E"/>
    <w:rsid w:val="00B131D9"/>
    <w:rsid w:val="00B1356A"/>
    <w:rsid w:val="00B13684"/>
    <w:rsid w:val="00B13AA9"/>
    <w:rsid w:val="00B13CAB"/>
    <w:rsid w:val="00B13D34"/>
    <w:rsid w:val="00B14FCF"/>
    <w:rsid w:val="00B15127"/>
    <w:rsid w:val="00B1519D"/>
    <w:rsid w:val="00B1599C"/>
    <w:rsid w:val="00B166CF"/>
    <w:rsid w:val="00B17427"/>
    <w:rsid w:val="00B17502"/>
    <w:rsid w:val="00B179F7"/>
    <w:rsid w:val="00B17F93"/>
    <w:rsid w:val="00B2113D"/>
    <w:rsid w:val="00B212D8"/>
    <w:rsid w:val="00B23CE3"/>
    <w:rsid w:val="00B2438C"/>
    <w:rsid w:val="00B24603"/>
    <w:rsid w:val="00B24B60"/>
    <w:rsid w:val="00B24BD4"/>
    <w:rsid w:val="00B2507C"/>
    <w:rsid w:val="00B264B2"/>
    <w:rsid w:val="00B26EA8"/>
    <w:rsid w:val="00B26EE2"/>
    <w:rsid w:val="00B26F36"/>
    <w:rsid w:val="00B27706"/>
    <w:rsid w:val="00B2777E"/>
    <w:rsid w:val="00B3040E"/>
    <w:rsid w:val="00B30905"/>
    <w:rsid w:val="00B30DAB"/>
    <w:rsid w:val="00B30F73"/>
    <w:rsid w:val="00B31741"/>
    <w:rsid w:val="00B32420"/>
    <w:rsid w:val="00B3329D"/>
    <w:rsid w:val="00B332D1"/>
    <w:rsid w:val="00B33A74"/>
    <w:rsid w:val="00B3425E"/>
    <w:rsid w:val="00B34561"/>
    <w:rsid w:val="00B34CB3"/>
    <w:rsid w:val="00B35378"/>
    <w:rsid w:val="00B36403"/>
    <w:rsid w:val="00B368B7"/>
    <w:rsid w:val="00B37421"/>
    <w:rsid w:val="00B37614"/>
    <w:rsid w:val="00B3780E"/>
    <w:rsid w:val="00B400DE"/>
    <w:rsid w:val="00B40920"/>
    <w:rsid w:val="00B40B1A"/>
    <w:rsid w:val="00B4127B"/>
    <w:rsid w:val="00B41C06"/>
    <w:rsid w:val="00B41E22"/>
    <w:rsid w:val="00B42AF1"/>
    <w:rsid w:val="00B43570"/>
    <w:rsid w:val="00B441BD"/>
    <w:rsid w:val="00B44410"/>
    <w:rsid w:val="00B44792"/>
    <w:rsid w:val="00B44B6B"/>
    <w:rsid w:val="00B459FA"/>
    <w:rsid w:val="00B45A42"/>
    <w:rsid w:val="00B46354"/>
    <w:rsid w:val="00B468AA"/>
    <w:rsid w:val="00B468C9"/>
    <w:rsid w:val="00B46CBE"/>
    <w:rsid w:val="00B46D52"/>
    <w:rsid w:val="00B470F1"/>
    <w:rsid w:val="00B471AB"/>
    <w:rsid w:val="00B47E64"/>
    <w:rsid w:val="00B47FE0"/>
    <w:rsid w:val="00B5119C"/>
    <w:rsid w:val="00B511ED"/>
    <w:rsid w:val="00B5136E"/>
    <w:rsid w:val="00B51CBF"/>
    <w:rsid w:val="00B51D4A"/>
    <w:rsid w:val="00B529F1"/>
    <w:rsid w:val="00B52AB4"/>
    <w:rsid w:val="00B54143"/>
    <w:rsid w:val="00B567BB"/>
    <w:rsid w:val="00B57160"/>
    <w:rsid w:val="00B5727D"/>
    <w:rsid w:val="00B578FC"/>
    <w:rsid w:val="00B60D05"/>
    <w:rsid w:val="00B60DCD"/>
    <w:rsid w:val="00B62465"/>
    <w:rsid w:val="00B646AE"/>
    <w:rsid w:val="00B64881"/>
    <w:rsid w:val="00B65305"/>
    <w:rsid w:val="00B65CC3"/>
    <w:rsid w:val="00B66090"/>
    <w:rsid w:val="00B67246"/>
    <w:rsid w:val="00B7085D"/>
    <w:rsid w:val="00B70FD8"/>
    <w:rsid w:val="00B7132B"/>
    <w:rsid w:val="00B71A69"/>
    <w:rsid w:val="00B72CA4"/>
    <w:rsid w:val="00B7320E"/>
    <w:rsid w:val="00B73E79"/>
    <w:rsid w:val="00B7410D"/>
    <w:rsid w:val="00B74287"/>
    <w:rsid w:val="00B74378"/>
    <w:rsid w:val="00B743F5"/>
    <w:rsid w:val="00B76521"/>
    <w:rsid w:val="00B76988"/>
    <w:rsid w:val="00B80543"/>
    <w:rsid w:val="00B80D3D"/>
    <w:rsid w:val="00B80F31"/>
    <w:rsid w:val="00B82CFB"/>
    <w:rsid w:val="00B8363C"/>
    <w:rsid w:val="00B836B5"/>
    <w:rsid w:val="00B837AF"/>
    <w:rsid w:val="00B8388D"/>
    <w:rsid w:val="00B83DE7"/>
    <w:rsid w:val="00B84B53"/>
    <w:rsid w:val="00B84C64"/>
    <w:rsid w:val="00B85132"/>
    <w:rsid w:val="00B857D3"/>
    <w:rsid w:val="00B85979"/>
    <w:rsid w:val="00B86272"/>
    <w:rsid w:val="00B86DDB"/>
    <w:rsid w:val="00B87197"/>
    <w:rsid w:val="00B8720D"/>
    <w:rsid w:val="00B872DA"/>
    <w:rsid w:val="00B8764F"/>
    <w:rsid w:val="00B87652"/>
    <w:rsid w:val="00B90203"/>
    <w:rsid w:val="00B9022B"/>
    <w:rsid w:val="00B904E6"/>
    <w:rsid w:val="00B9073E"/>
    <w:rsid w:val="00B90B83"/>
    <w:rsid w:val="00B912BF"/>
    <w:rsid w:val="00B9166F"/>
    <w:rsid w:val="00B91950"/>
    <w:rsid w:val="00B91DD6"/>
    <w:rsid w:val="00B91E9B"/>
    <w:rsid w:val="00B92B7A"/>
    <w:rsid w:val="00B92ECB"/>
    <w:rsid w:val="00B94710"/>
    <w:rsid w:val="00B947AE"/>
    <w:rsid w:val="00B95934"/>
    <w:rsid w:val="00B96F44"/>
    <w:rsid w:val="00B972B2"/>
    <w:rsid w:val="00BA01B4"/>
    <w:rsid w:val="00BA0C2E"/>
    <w:rsid w:val="00BA1221"/>
    <w:rsid w:val="00BA1551"/>
    <w:rsid w:val="00BA1665"/>
    <w:rsid w:val="00BA1F44"/>
    <w:rsid w:val="00BA23EB"/>
    <w:rsid w:val="00BA29A0"/>
    <w:rsid w:val="00BA35C5"/>
    <w:rsid w:val="00BA3628"/>
    <w:rsid w:val="00BA3D2D"/>
    <w:rsid w:val="00BA4EEA"/>
    <w:rsid w:val="00BA5071"/>
    <w:rsid w:val="00BA57A7"/>
    <w:rsid w:val="00BA5F71"/>
    <w:rsid w:val="00BA6813"/>
    <w:rsid w:val="00BA6D83"/>
    <w:rsid w:val="00BA7683"/>
    <w:rsid w:val="00BA7D87"/>
    <w:rsid w:val="00BB0367"/>
    <w:rsid w:val="00BB06C1"/>
    <w:rsid w:val="00BB0871"/>
    <w:rsid w:val="00BB0A88"/>
    <w:rsid w:val="00BB12D1"/>
    <w:rsid w:val="00BB1E72"/>
    <w:rsid w:val="00BB1F17"/>
    <w:rsid w:val="00BB23AD"/>
    <w:rsid w:val="00BB2461"/>
    <w:rsid w:val="00BB329F"/>
    <w:rsid w:val="00BB479B"/>
    <w:rsid w:val="00BB48BA"/>
    <w:rsid w:val="00BB55ED"/>
    <w:rsid w:val="00BB7A16"/>
    <w:rsid w:val="00BB7F4D"/>
    <w:rsid w:val="00BC0FD9"/>
    <w:rsid w:val="00BC1133"/>
    <w:rsid w:val="00BC2DE9"/>
    <w:rsid w:val="00BC3B1D"/>
    <w:rsid w:val="00BC403B"/>
    <w:rsid w:val="00BC416E"/>
    <w:rsid w:val="00BC46FE"/>
    <w:rsid w:val="00BC556D"/>
    <w:rsid w:val="00BC5F15"/>
    <w:rsid w:val="00BC6B34"/>
    <w:rsid w:val="00BC72B5"/>
    <w:rsid w:val="00BC7349"/>
    <w:rsid w:val="00BD0199"/>
    <w:rsid w:val="00BD061B"/>
    <w:rsid w:val="00BD0A32"/>
    <w:rsid w:val="00BD1CFA"/>
    <w:rsid w:val="00BD1D9E"/>
    <w:rsid w:val="00BD2EBF"/>
    <w:rsid w:val="00BD3F1B"/>
    <w:rsid w:val="00BD443C"/>
    <w:rsid w:val="00BD4531"/>
    <w:rsid w:val="00BD53A5"/>
    <w:rsid w:val="00BD5827"/>
    <w:rsid w:val="00BD6AC4"/>
    <w:rsid w:val="00BD6FD2"/>
    <w:rsid w:val="00BD7FA7"/>
    <w:rsid w:val="00BE06C7"/>
    <w:rsid w:val="00BE0930"/>
    <w:rsid w:val="00BE1734"/>
    <w:rsid w:val="00BE1CA8"/>
    <w:rsid w:val="00BE1FD2"/>
    <w:rsid w:val="00BE2143"/>
    <w:rsid w:val="00BE2192"/>
    <w:rsid w:val="00BE371C"/>
    <w:rsid w:val="00BE3F7C"/>
    <w:rsid w:val="00BE5587"/>
    <w:rsid w:val="00BE5A56"/>
    <w:rsid w:val="00BE5C21"/>
    <w:rsid w:val="00BE633C"/>
    <w:rsid w:val="00BE6BE8"/>
    <w:rsid w:val="00BE757A"/>
    <w:rsid w:val="00BE75FF"/>
    <w:rsid w:val="00BE7BA1"/>
    <w:rsid w:val="00BF0664"/>
    <w:rsid w:val="00BF0893"/>
    <w:rsid w:val="00BF1554"/>
    <w:rsid w:val="00BF2C75"/>
    <w:rsid w:val="00BF34DD"/>
    <w:rsid w:val="00BF375B"/>
    <w:rsid w:val="00BF3E60"/>
    <w:rsid w:val="00BF412E"/>
    <w:rsid w:val="00BF49CB"/>
    <w:rsid w:val="00BF4A0C"/>
    <w:rsid w:val="00BF5AC8"/>
    <w:rsid w:val="00BF5CEE"/>
    <w:rsid w:val="00BF60D0"/>
    <w:rsid w:val="00BF6C2B"/>
    <w:rsid w:val="00C01092"/>
    <w:rsid w:val="00C010BB"/>
    <w:rsid w:val="00C011BF"/>
    <w:rsid w:val="00C0180E"/>
    <w:rsid w:val="00C01B10"/>
    <w:rsid w:val="00C029CA"/>
    <w:rsid w:val="00C02A77"/>
    <w:rsid w:val="00C0307E"/>
    <w:rsid w:val="00C033C1"/>
    <w:rsid w:val="00C0490B"/>
    <w:rsid w:val="00C04A56"/>
    <w:rsid w:val="00C04D06"/>
    <w:rsid w:val="00C04F4D"/>
    <w:rsid w:val="00C053D6"/>
    <w:rsid w:val="00C0631E"/>
    <w:rsid w:val="00C10230"/>
    <w:rsid w:val="00C10EC1"/>
    <w:rsid w:val="00C11728"/>
    <w:rsid w:val="00C1189E"/>
    <w:rsid w:val="00C11905"/>
    <w:rsid w:val="00C1300B"/>
    <w:rsid w:val="00C151C2"/>
    <w:rsid w:val="00C1585B"/>
    <w:rsid w:val="00C15FC4"/>
    <w:rsid w:val="00C16097"/>
    <w:rsid w:val="00C1756E"/>
    <w:rsid w:val="00C17C74"/>
    <w:rsid w:val="00C17F2E"/>
    <w:rsid w:val="00C202A0"/>
    <w:rsid w:val="00C203B2"/>
    <w:rsid w:val="00C21479"/>
    <w:rsid w:val="00C215C1"/>
    <w:rsid w:val="00C216D9"/>
    <w:rsid w:val="00C21EB3"/>
    <w:rsid w:val="00C22F8E"/>
    <w:rsid w:val="00C23845"/>
    <w:rsid w:val="00C256AB"/>
    <w:rsid w:val="00C25B50"/>
    <w:rsid w:val="00C2609F"/>
    <w:rsid w:val="00C262B3"/>
    <w:rsid w:val="00C26423"/>
    <w:rsid w:val="00C27156"/>
    <w:rsid w:val="00C276B9"/>
    <w:rsid w:val="00C27AB0"/>
    <w:rsid w:val="00C27E00"/>
    <w:rsid w:val="00C30BFC"/>
    <w:rsid w:val="00C31128"/>
    <w:rsid w:val="00C32BED"/>
    <w:rsid w:val="00C33A3F"/>
    <w:rsid w:val="00C341A8"/>
    <w:rsid w:val="00C34E03"/>
    <w:rsid w:val="00C35CA9"/>
    <w:rsid w:val="00C36003"/>
    <w:rsid w:val="00C368CC"/>
    <w:rsid w:val="00C37604"/>
    <w:rsid w:val="00C40550"/>
    <w:rsid w:val="00C40D10"/>
    <w:rsid w:val="00C4104D"/>
    <w:rsid w:val="00C41D19"/>
    <w:rsid w:val="00C420E7"/>
    <w:rsid w:val="00C422FE"/>
    <w:rsid w:val="00C431A0"/>
    <w:rsid w:val="00C43E5C"/>
    <w:rsid w:val="00C45773"/>
    <w:rsid w:val="00C45AEA"/>
    <w:rsid w:val="00C47157"/>
    <w:rsid w:val="00C47223"/>
    <w:rsid w:val="00C474CB"/>
    <w:rsid w:val="00C47F20"/>
    <w:rsid w:val="00C500D9"/>
    <w:rsid w:val="00C50A2C"/>
    <w:rsid w:val="00C50B4C"/>
    <w:rsid w:val="00C51385"/>
    <w:rsid w:val="00C51A6F"/>
    <w:rsid w:val="00C52E33"/>
    <w:rsid w:val="00C54920"/>
    <w:rsid w:val="00C549C5"/>
    <w:rsid w:val="00C55A45"/>
    <w:rsid w:val="00C56089"/>
    <w:rsid w:val="00C563CC"/>
    <w:rsid w:val="00C6032F"/>
    <w:rsid w:val="00C60C47"/>
    <w:rsid w:val="00C61344"/>
    <w:rsid w:val="00C6145D"/>
    <w:rsid w:val="00C61553"/>
    <w:rsid w:val="00C6170E"/>
    <w:rsid w:val="00C627D6"/>
    <w:rsid w:val="00C6284D"/>
    <w:rsid w:val="00C62C66"/>
    <w:rsid w:val="00C62E93"/>
    <w:rsid w:val="00C630B6"/>
    <w:rsid w:val="00C635A8"/>
    <w:rsid w:val="00C636FC"/>
    <w:rsid w:val="00C64437"/>
    <w:rsid w:val="00C64A32"/>
    <w:rsid w:val="00C64E21"/>
    <w:rsid w:val="00C662DC"/>
    <w:rsid w:val="00C66557"/>
    <w:rsid w:val="00C6659F"/>
    <w:rsid w:val="00C6722C"/>
    <w:rsid w:val="00C67B26"/>
    <w:rsid w:val="00C67E5A"/>
    <w:rsid w:val="00C701AE"/>
    <w:rsid w:val="00C7084D"/>
    <w:rsid w:val="00C711BE"/>
    <w:rsid w:val="00C712FE"/>
    <w:rsid w:val="00C7272C"/>
    <w:rsid w:val="00C72F21"/>
    <w:rsid w:val="00C73053"/>
    <w:rsid w:val="00C73D93"/>
    <w:rsid w:val="00C73DF4"/>
    <w:rsid w:val="00C75A86"/>
    <w:rsid w:val="00C76FFA"/>
    <w:rsid w:val="00C778CF"/>
    <w:rsid w:val="00C77FD3"/>
    <w:rsid w:val="00C81B0F"/>
    <w:rsid w:val="00C81E4C"/>
    <w:rsid w:val="00C82DF8"/>
    <w:rsid w:val="00C84DBB"/>
    <w:rsid w:val="00C85170"/>
    <w:rsid w:val="00C852AA"/>
    <w:rsid w:val="00C853E5"/>
    <w:rsid w:val="00C85864"/>
    <w:rsid w:val="00C8681D"/>
    <w:rsid w:val="00C87473"/>
    <w:rsid w:val="00C879EA"/>
    <w:rsid w:val="00C90A52"/>
    <w:rsid w:val="00C90E30"/>
    <w:rsid w:val="00C92315"/>
    <w:rsid w:val="00C93091"/>
    <w:rsid w:val="00C93F12"/>
    <w:rsid w:val="00C94EBE"/>
    <w:rsid w:val="00C95AC0"/>
    <w:rsid w:val="00C95C1D"/>
    <w:rsid w:val="00C96035"/>
    <w:rsid w:val="00C973EE"/>
    <w:rsid w:val="00C97B4D"/>
    <w:rsid w:val="00CA051C"/>
    <w:rsid w:val="00CA18D3"/>
    <w:rsid w:val="00CA2144"/>
    <w:rsid w:val="00CA24B6"/>
    <w:rsid w:val="00CA25F3"/>
    <w:rsid w:val="00CA3DBC"/>
    <w:rsid w:val="00CA56CC"/>
    <w:rsid w:val="00CA5B00"/>
    <w:rsid w:val="00CA690F"/>
    <w:rsid w:val="00CA6F28"/>
    <w:rsid w:val="00CA75E5"/>
    <w:rsid w:val="00CA7D23"/>
    <w:rsid w:val="00CA7D3E"/>
    <w:rsid w:val="00CB0148"/>
    <w:rsid w:val="00CB0BB9"/>
    <w:rsid w:val="00CB0D38"/>
    <w:rsid w:val="00CB1297"/>
    <w:rsid w:val="00CB2009"/>
    <w:rsid w:val="00CB27A1"/>
    <w:rsid w:val="00CB284B"/>
    <w:rsid w:val="00CB2E60"/>
    <w:rsid w:val="00CB34E0"/>
    <w:rsid w:val="00CB3B1E"/>
    <w:rsid w:val="00CB4F72"/>
    <w:rsid w:val="00CB5177"/>
    <w:rsid w:val="00CB5B18"/>
    <w:rsid w:val="00CB5DEE"/>
    <w:rsid w:val="00CB69D7"/>
    <w:rsid w:val="00CB6D28"/>
    <w:rsid w:val="00CB6DF6"/>
    <w:rsid w:val="00CB7551"/>
    <w:rsid w:val="00CB7A81"/>
    <w:rsid w:val="00CB7AC4"/>
    <w:rsid w:val="00CC054A"/>
    <w:rsid w:val="00CC05C5"/>
    <w:rsid w:val="00CC1114"/>
    <w:rsid w:val="00CC1C61"/>
    <w:rsid w:val="00CC28F3"/>
    <w:rsid w:val="00CC2EDE"/>
    <w:rsid w:val="00CC2F10"/>
    <w:rsid w:val="00CC36ED"/>
    <w:rsid w:val="00CC4780"/>
    <w:rsid w:val="00CC65E6"/>
    <w:rsid w:val="00CC66AA"/>
    <w:rsid w:val="00CD0181"/>
    <w:rsid w:val="00CD11D0"/>
    <w:rsid w:val="00CD1B28"/>
    <w:rsid w:val="00CD1DC2"/>
    <w:rsid w:val="00CD2C6F"/>
    <w:rsid w:val="00CD481C"/>
    <w:rsid w:val="00CD576A"/>
    <w:rsid w:val="00CD63DA"/>
    <w:rsid w:val="00CD73FD"/>
    <w:rsid w:val="00CD741B"/>
    <w:rsid w:val="00CD7646"/>
    <w:rsid w:val="00CD76EE"/>
    <w:rsid w:val="00CD7BF8"/>
    <w:rsid w:val="00CD7C46"/>
    <w:rsid w:val="00CD7F26"/>
    <w:rsid w:val="00CE00A0"/>
    <w:rsid w:val="00CE0473"/>
    <w:rsid w:val="00CE139C"/>
    <w:rsid w:val="00CE211E"/>
    <w:rsid w:val="00CE2AAA"/>
    <w:rsid w:val="00CE2B8F"/>
    <w:rsid w:val="00CE37AB"/>
    <w:rsid w:val="00CE410D"/>
    <w:rsid w:val="00CE427A"/>
    <w:rsid w:val="00CE5D95"/>
    <w:rsid w:val="00CE66EC"/>
    <w:rsid w:val="00CE76B3"/>
    <w:rsid w:val="00CE7A5A"/>
    <w:rsid w:val="00CF006D"/>
    <w:rsid w:val="00CF14D8"/>
    <w:rsid w:val="00CF1C36"/>
    <w:rsid w:val="00CF2208"/>
    <w:rsid w:val="00CF2929"/>
    <w:rsid w:val="00CF2BB3"/>
    <w:rsid w:val="00CF314F"/>
    <w:rsid w:val="00CF3B45"/>
    <w:rsid w:val="00CF3F27"/>
    <w:rsid w:val="00CF4BFD"/>
    <w:rsid w:val="00CF535F"/>
    <w:rsid w:val="00CF55DE"/>
    <w:rsid w:val="00CF5E61"/>
    <w:rsid w:val="00CF61C0"/>
    <w:rsid w:val="00CF67AE"/>
    <w:rsid w:val="00CF6EAF"/>
    <w:rsid w:val="00CF7BE5"/>
    <w:rsid w:val="00D016E4"/>
    <w:rsid w:val="00D02733"/>
    <w:rsid w:val="00D029F0"/>
    <w:rsid w:val="00D02B7D"/>
    <w:rsid w:val="00D02DE6"/>
    <w:rsid w:val="00D03A03"/>
    <w:rsid w:val="00D03C82"/>
    <w:rsid w:val="00D03E6B"/>
    <w:rsid w:val="00D03FD5"/>
    <w:rsid w:val="00D04248"/>
    <w:rsid w:val="00D04739"/>
    <w:rsid w:val="00D0482B"/>
    <w:rsid w:val="00D05202"/>
    <w:rsid w:val="00D0597D"/>
    <w:rsid w:val="00D05B3A"/>
    <w:rsid w:val="00D0655B"/>
    <w:rsid w:val="00D102A1"/>
    <w:rsid w:val="00D10508"/>
    <w:rsid w:val="00D11B33"/>
    <w:rsid w:val="00D124B5"/>
    <w:rsid w:val="00D15B9F"/>
    <w:rsid w:val="00D16674"/>
    <w:rsid w:val="00D1684C"/>
    <w:rsid w:val="00D16F6E"/>
    <w:rsid w:val="00D1711C"/>
    <w:rsid w:val="00D171BA"/>
    <w:rsid w:val="00D205B3"/>
    <w:rsid w:val="00D21F1B"/>
    <w:rsid w:val="00D231EF"/>
    <w:rsid w:val="00D2331D"/>
    <w:rsid w:val="00D23366"/>
    <w:rsid w:val="00D2496A"/>
    <w:rsid w:val="00D25C80"/>
    <w:rsid w:val="00D26339"/>
    <w:rsid w:val="00D26B1F"/>
    <w:rsid w:val="00D26E35"/>
    <w:rsid w:val="00D27741"/>
    <w:rsid w:val="00D27E16"/>
    <w:rsid w:val="00D27EE7"/>
    <w:rsid w:val="00D31950"/>
    <w:rsid w:val="00D32744"/>
    <w:rsid w:val="00D35430"/>
    <w:rsid w:val="00D35A0A"/>
    <w:rsid w:val="00D36970"/>
    <w:rsid w:val="00D36EF7"/>
    <w:rsid w:val="00D37228"/>
    <w:rsid w:val="00D40510"/>
    <w:rsid w:val="00D412F4"/>
    <w:rsid w:val="00D4206A"/>
    <w:rsid w:val="00D4219F"/>
    <w:rsid w:val="00D421DD"/>
    <w:rsid w:val="00D42992"/>
    <w:rsid w:val="00D42D53"/>
    <w:rsid w:val="00D45987"/>
    <w:rsid w:val="00D45BF1"/>
    <w:rsid w:val="00D45EA7"/>
    <w:rsid w:val="00D4669E"/>
    <w:rsid w:val="00D46EEF"/>
    <w:rsid w:val="00D47453"/>
    <w:rsid w:val="00D50F74"/>
    <w:rsid w:val="00D5180A"/>
    <w:rsid w:val="00D51BA3"/>
    <w:rsid w:val="00D528B1"/>
    <w:rsid w:val="00D530D0"/>
    <w:rsid w:val="00D534B2"/>
    <w:rsid w:val="00D54850"/>
    <w:rsid w:val="00D54C0A"/>
    <w:rsid w:val="00D559CD"/>
    <w:rsid w:val="00D55B6B"/>
    <w:rsid w:val="00D5632B"/>
    <w:rsid w:val="00D568AB"/>
    <w:rsid w:val="00D60BBC"/>
    <w:rsid w:val="00D62367"/>
    <w:rsid w:val="00D62685"/>
    <w:rsid w:val="00D62A92"/>
    <w:rsid w:val="00D64095"/>
    <w:rsid w:val="00D64384"/>
    <w:rsid w:val="00D6449F"/>
    <w:rsid w:val="00D6450E"/>
    <w:rsid w:val="00D64D0A"/>
    <w:rsid w:val="00D64E75"/>
    <w:rsid w:val="00D65A20"/>
    <w:rsid w:val="00D6706F"/>
    <w:rsid w:val="00D67110"/>
    <w:rsid w:val="00D67653"/>
    <w:rsid w:val="00D67CDF"/>
    <w:rsid w:val="00D71F82"/>
    <w:rsid w:val="00D720B3"/>
    <w:rsid w:val="00D732C3"/>
    <w:rsid w:val="00D7342C"/>
    <w:rsid w:val="00D73490"/>
    <w:rsid w:val="00D735DB"/>
    <w:rsid w:val="00D73760"/>
    <w:rsid w:val="00D73C4E"/>
    <w:rsid w:val="00D743BF"/>
    <w:rsid w:val="00D744A7"/>
    <w:rsid w:val="00D74B7F"/>
    <w:rsid w:val="00D74CAD"/>
    <w:rsid w:val="00D74CF2"/>
    <w:rsid w:val="00D75201"/>
    <w:rsid w:val="00D7580D"/>
    <w:rsid w:val="00D75DB5"/>
    <w:rsid w:val="00D75F77"/>
    <w:rsid w:val="00D76295"/>
    <w:rsid w:val="00D77747"/>
    <w:rsid w:val="00D77E1B"/>
    <w:rsid w:val="00D77EE2"/>
    <w:rsid w:val="00D80CB9"/>
    <w:rsid w:val="00D810FA"/>
    <w:rsid w:val="00D81EF5"/>
    <w:rsid w:val="00D82221"/>
    <w:rsid w:val="00D8245C"/>
    <w:rsid w:val="00D82642"/>
    <w:rsid w:val="00D83248"/>
    <w:rsid w:val="00D83E99"/>
    <w:rsid w:val="00D83F23"/>
    <w:rsid w:val="00D8416A"/>
    <w:rsid w:val="00D8425C"/>
    <w:rsid w:val="00D8513A"/>
    <w:rsid w:val="00D86257"/>
    <w:rsid w:val="00D86685"/>
    <w:rsid w:val="00D868F5"/>
    <w:rsid w:val="00D86CA8"/>
    <w:rsid w:val="00D876D0"/>
    <w:rsid w:val="00D90443"/>
    <w:rsid w:val="00D904E3"/>
    <w:rsid w:val="00D91452"/>
    <w:rsid w:val="00D917BC"/>
    <w:rsid w:val="00D91E71"/>
    <w:rsid w:val="00D9240C"/>
    <w:rsid w:val="00D9273E"/>
    <w:rsid w:val="00D932D2"/>
    <w:rsid w:val="00D941AA"/>
    <w:rsid w:val="00D956D0"/>
    <w:rsid w:val="00D95C83"/>
    <w:rsid w:val="00D95D37"/>
    <w:rsid w:val="00D95EA6"/>
    <w:rsid w:val="00D962A1"/>
    <w:rsid w:val="00D97406"/>
    <w:rsid w:val="00D97BE7"/>
    <w:rsid w:val="00DA02C6"/>
    <w:rsid w:val="00DA0C47"/>
    <w:rsid w:val="00DA22CC"/>
    <w:rsid w:val="00DA35B6"/>
    <w:rsid w:val="00DA4737"/>
    <w:rsid w:val="00DA5891"/>
    <w:rsid w:val="00DA59C2"/>
    <w:rsid w:val="00DA5CB0"/>
    <w:rsid w:val="00DA5E9A"/>
    <w:rsid w:val="00DA5F63"/>
    <w:rsid w:val="00DA6803"/>
    <w:rsid w:val="00DA686B"/>
    <w:rsid w:val="00DA7843"/>
    <w:rsid w:val="00DA7872"/>
    <w:rsid w:val="00DA7C7C"/>
    <w:rsid w:val="00DB004A"/>
    <w:rsid w:val="00DB19AF"/>
    <w:rsid w:val="00DB1C1C"/>
    <w:rsid w:val="00DB2CA3"/>
    <w:rsid w:val="00DB38A9"/>
    <w:rsid w:val="00DB44CA"/>
    <w:rsid w:val="00DB46EA"/>
    <w:rsid w:val="00DB54D9"/>
    <w:rsid w:val="00DB58C4"/>
    <w:rsid w:val="00DB64CB"/>
    <w:rsid w:val="00DB656A"/>
    <w:rsid w:val="00DB70E4"/>
    <w:rsid w:val="00DB7111"/>
    <w:rsid w:val="00DB74E9"/>
    <w:rsid w:val="00DB7D3E"/>
    <w:rsid w:val="00DC0900"/>
    <w:rsid w:val="00DC1D82"/>
    <w:rsid w:val="00DC2216"/>
    <w:rsid w:val="00DC2BC9"/>
    <w:rsid w:val="00DC2EBE"/>
    <w:rsid w:val="00DC3707"/>
    <w:rsid w:val="00DC57C2"/>
    <w:rsid w:val="00DC597A"/>
    <w:rsid w:val="00DC649C"/>
    <w:rsid w:val="00DC6627"/>
    <w:rsid w:val="00DC6A7B"/>
    <w:rsid w:val="00DC6C3E"/>
    <w:rsid w:val="00DD0796"/>
    <w:rsid w:val="00DD16F4"/>
    <w:rsid w:val="00DD1A59"/>
    <w:rsid w:val="00DD280A"/>
    <w:rsid w:val="00DD42A1"/>
    <w:rsid w:val="00DD440B"/>
    <w:rsid w:val="00DD487B"/>
    <w:rsid w:val="00DD4E58"/>
    <w:rsid w:val="00DD5DAF"/>
    <w:rsid w:val="00DD61AA"/>
    <w:rsid w:val="00DD706A"/>
    <w:rsid w:val="00DE2049"/>
    <w:rsid w:val="00DE21BA"/>
    <w:rsid w:val="00DE3EFD"/>
    <w:rsid w:val="00DE4A1A"/>
    <w:rsid w:val="00DE655E"/>
    <w:rsid w:val="00DE69E4"/>
    <w:rsid w:val="00DE6E7F"/>
    <w:rsid w:val="00DE7097"/>
    <w:rsid w:val="00DE75A3"/>
    <w:rsid w:val="00DF0A54"/>
    <w:rsid w:val="00DF1BD3"/>
    <w:rsid w:val="00DF1C85"/>
    <w:rsid w:val="00DF1ED1"/>
    <w:rsid w:val="00DF30F7"/>
    <w:rsid w:val="00DF3D4F"/>
    <w:rsid w:val="00DF47CE"/>
    <w:rsid w:val="00DF480A"/>
    <w:rsid w:val="00DF6785"/>
    <w:rsid w:val="00DF6B8C"/>
    <w:rsid w:val="00DF7427"/>
    <w:rsid w:val="00DF7699"/>
    <w:rsid w:val="00DF787E"/>
    <w:rsid w:val="00E00D8B"/>
    <w:rsid w:val="00E011F7"/>
    <w:rsid w:val="00E01DE5"/>
    <w:rsid w:val="00E01FE9"/>
    <w:rsid w:val="00E020E7"/>
    <w:rsid w:val="00E0270B"/>
    <w:rsid w:val="00E02A3D"/>
    <w:rsid w:val="00E02D18"/>
    <w:rsid w:val="00E02D37"/>
    <w:rsid w:val="00E0344F"/>
    <w:rsid w:val="00E035A6"/>
    <w:rsid w:val="00E04468"/>
    <w:rsid w:val="00E04645"/>
    <w:rsid w:val="00E04898"/>
    <w:rsid w:val="00E04BE0"/>
    <w:rsid w:val="00E0506E"/>
    <w:rsid w:val="00E052DC"/>
    <w:rsid w:val="00E0545F"/>
    <w:rsid w:val="00E055B6"/>
    <w:rsid w:val="00E062E4"/>
    <w:rsid w:val="00E0639C"/>
    <w:rsid w:val="00E06F62"/>
    <w:rsid w:val="00E077E2"/>
    <w:rsid w:val="00E10059"/>
    <w:rsid w:val="00E10172"/>
    <w:rsid w:val="00E10540"/>
    <w:rsid w:val="00E10BAA"/>
    <w:rsid w:val="00E10D65"/>
    <w:rsid w:val="00E11FC1"/>
    <w:rsid w:val="00E12766"/>
    <w:rsid w:val="00E128F2"/>
    <w:rsid w:val="00E1306D"/>
    <w:rsid w:val="00E13590"/>
    <w:rsid w:val="00E15119"/>
    <w:rsid w:val="00E151F0"/>
    <w:rsid w:val="00E154FB"/>
    <w:rsid w:val="00E15773"/>
    <w:rsid w:val="00E16D64"/>
    <w:rsid w:val="00E16E72"/>
    <w:rsid w:val="00E16E97"/>
    <w:rsid w:val="00E1711A"/>
    <w:rsid w:val="00E1722F"/>
    <w:rsid w:val="00E17F4E"/>
    <w:rsid w:val="00E20C54"/>
    <w:rsid w:val="00E21895"/>
    <w:rsid w:val="00E24112"/>
    <w:rsid w:val="00E24A3D"/>
    <w:rsid w:val="00E24E82"/>
    <w:rsid w:val="00E24E91"/>
    <w:rsid w:val="00E25563"/>
    <w:rsid w:val="00E25DDB"/>
    <w:rsid w:val="00E26C85"/>
    <w:rsid w:val="00E26FD4"/>
    <w:rsid w:val="00E27B12"/>
    <w:rsid w:val="00E27EED"/>
    <w:rsid w:val="00E30CF9"/>
    <w:rsid w:val="00E3114F"/>
    <w:rsid w:val="00E31259"/>
    <w:rsid w:val="00E31430"/>
    <w:rsid w:val="00E31A3A"/>
    <w:rsid w:val="00E3256E"/>
    <w:rsid w:val="00E3401D"/>
    <w:rsid w:val="00E34431"/>
    <w:rsid w:val="00E344B2"/>
    <w:rsid w:val="00E347C9"/>
    <w:rsid w:val="00E34A1A"/>
    <w:rsid w:val="00E35A31"/>
    <w:rsid w:val="00E362DA"/>
    <w:rsid w:val="00E3774C"/>
    <w:rsid w:val="00E37761"/>
    <w:rsid w:val="00E4059A"/>
    <w:rsid w:val="00E41565"/>
    <w:rsid w:val="00E41999"/>
    <w:rsid w:val="00E41F69"/>
    <w:rsid w:val="00E42C0A"/>
    <w:rsid w:val="00E42DE7"/>
    <w:rsid w:val="00E42F62"/>
    <w:rsid w:val="00E4318F"/>
    <w:rsid w:val="00E43479"/>
    <w:rsid w:val="00E4354F"/>
    <w:rsid w:val="00E45E1F"/>
    <w:rsid w:val="00E46095"/>
    <w:rsid w:val="00E46616"/>
    <w:rsid w:val="00E470C1"/>
    <w:rsid w:val="00E471FD"/>
    <w:rsid w:val="00E50420"/>
    <w:rsid w:val="00E512A9"/>
    <w:rsid w:val="00E518EE"/>
    <w:rsid w:val="00E52F20"/>
    <w:rsid w:val="00E53EAA"/>
    <w:rsid w:val="00E5453E"/>
    <w:rsid w:val="00E54D58"/>
    <w:rsid w:val="00E5507C"/>
    <w:rsid w:val="00E55F23"/>
    <w:rsid w:val="00E57567"/>
    <w:rsid w:val="00E576A3"/>
    <w:rsid w:val="00E6057A"/>
    <w:rsid w:val="00E612BC"/>
    <w:rsid w:val="00E616C1"/>
    <w:rsid w:val="00E618E4"/>
    <w:rsid w:val="00E6223B"/>
    <w:rsid w:val="00E62923"/>
    <w:rsid w:val="00E6341F"/>
    <w:rsid w:val="00E6355E"/>
    <w:rsid w:val="00E6454C"/>
    <w:rsid w:val="00E64A55"/>
    <w:rsid w:val="00E64F97"/>
    <w:rsid w:val="00E658C3"/>
    <w:rsid w:val="00E65DDB"/>
    <w:rsid w:val="00E66518"/>
    <w:rsid w:val="00E66B7E"/>
    <w:rsid w:val="00E700E9"/>
    <w:rsid w:val="00E70411"/>
    <w:rsid w:val="00E70FD6"/>
    <w:rsid w:val="00E71512"/>
    <w:rsid w:val="00E71D5A"/>
    <w:rsid w:val="00E72078"/>
    <w:rsid w:val="00E731E7"/>
    <w:rsid w:val="00E73E71"/>
    <w:rsid w:val="00E75211"/>
    <w:rsid w:val="00E76055"/>
    <w:rsid w:val="00E76BA8"/>
    <w:rsid w:val="00E7786A"/>
    <w:rsid w:val="00E80014"/>
    <w:rsid w:val="00E803CB"/>
    <w:rsid w:val="00E81DE9"/>
    <w:rsid w:val="00E81EC7"/>
    <w:rsid w:val="00E826B9"/>
    <w:rsid w:val="00E83693"/>
    <w:rsid w:val="00E8644A"/>
    <w:rsid w:val="00E87D7B"/>
    <w:rsid w:val="00E90C98"/>
    <w:rsid w:val="00E90FAF"/>
    <w:rsid w:val="00E9148B"/>
    <w:rsid w:val="00E91958"/>
    <w:rsid w:val="00E919F8"/>
    <w:rsid w:val="00E91B17"/>
    <w:rsid w:val="00E91C2F"/>
    <w:rsid w:val="00E91E41"/>
    <w:rsid w:val="00E93054"/>
    <w:rsid w:val="00E9317F"/>
    <w:rsid w:val="00E93841"/>
    <w:rsid w:val="00E94F77"/>
    <w:rsid w:val="00E96053"/>
    <w:rsid w:val="00E96B04"/>
    <w:rsid w:val="00EA08D9"/>
    <w:rsid w:val="00EA0D36"/>
    <w:rsid w:val="00EA1242"/>
    <w:rsid w:val="00EA1479"/>
    <w:rsid w:val="00EA1604"/>
    <w:rsid w:val="00EA1D31"/>
    <w:rsid w:val="00EA28ED"/>
    <w:rsid w:val="00EA2FA6"/>
    <w:rsid w:val="00EA38F5"/>
    <w:rsid w:val="00EA5571"/>
    <w:rsid w:val="00EA5A51"/>
    <w:rsid w:val="00EA5B4C"/>
    <w:rsid w:val="00EA77BE"/>
    <w:rsid w:val="00EA78B3"/>
    <w:rsid w:val="00EB0171"/>
    <w:rsid w:val="00EB039F"/>
    <w:rsid w:val="00EB06F8"/>
    <w:rsid w:val="00EB1C65"/>
    <w:rsid w:val="00EB1DD8"/>
    <w:rsid w:val="00EB2800"/>
    <w:rsid w:val="00EB2C5F"/>
    <w:rsid w:val="00EB2D4F"/>
    <w:rsid w:val="00EB2F1C"/>
    <w:rsid w:val="00EB35C4"/>
    <w:rsid w:val="00EB39A6"/>
    <w:rsid w:val="00EB4193"/>
    <w:rsid w:val="00EB428E"/>
    <w:rsid w:val="00EB5037"/>
    <w:rsid w:val="00EB5141"/>
    <w:rsid w:val="00EB54E9"/>
    <w:rsid w:val="00EB57E1"/>
    <w:rsid w:val="00EB5E10"/>
    <w:rsid w:val="00EB62AE"/>
    <w:rsid w:val="00EB6322"/>
    <w:rsid w:val="00EB691C"/>
    <w:rsid w:val="00EB7A33"/>
    <w:rsid w:val="00EB7DA9"/>
    <w:rsid w:val="00EC043F"/>
    <w:rsid w:val="00EC0912"/>
    <w:rsid w:val="00EC1BED"/>
    <w:rsid w:val="00EC1ECB"/>
    <w:rsid w:val="00EC2E57"/>
    <w:rsid w:val="00EC3282"/>
    <w:rsid w:val="00EC4217"/>
    <w:rsid w:val="00EC44BA"/>
    <w:rsid w:val="00EC4931"/>
    <w:rsid w:val="00EC4A85"/>
    <w:rsid w:val="00EC4F32"/>
    <w:rsid w:val="00EC5223"/>
    <w:rsid w:val="00EC56F1"/>
    <w:rsid w:val="00EC58BF"/>
    <w:rsid w:val="00EC5EB1"/>
    <w:rsid w:val="00EC63A8"/>
    <w:rsid w:val="00EC6B6E"/>
    <w:rsid w:val="00ED0102"/>
    <w:rsid w:val="00ED2101"/>
    <w:rsid w:val="00ED2AA4"/>
    <w:rsid w:val="00ED2BCF"/>
    <w:rsid w:val="00ED3240"/>
    <w:rsid w:val="00ED3A89"/>
    <w:rsid w:val="00ED4895"/>
    <w:rsid w:val="00ED51F8"/>
    <w:rsid w:val="00ED55C1"/>
    <w:rsid w:val="00ED5A69"/>
    <w:rsid w:val="00ED626C"/>
    <w:rsid w:val="00ED6435"/>
    <w:rsid w:val="00ED654C"/>
    <w:rsid w:val="00ED65C2"/>
    <w:rsid w:val="00ED6DEE"/>
    <w:rsid w:val="00EE05E7"/>
    <w:rsid w:val="00EE15D3"/>
    <w:rsid w:val="00EE1C40"/>
    <w:rsid w:val="00EE1F2B"/>
    <w:rsid w:val="00EE2456"/>
    <w:rsid w:val="00EE3152"/>
    <w:rsid w:val="00EE4A1E"/>
    <w:rsid w:val="00EE5375"/>
    <w:rsid w:val="00EE5694"/>
    <w:rsid w:val="00EE5AD5"/>
    <w:rsid w:val="00EE6966"/>
    <w:rsid w:val="00EE6985"/>
    <w:rsid w:val="00EE6B02"/>
    <w:rsid w:val="00EE6B53"/>
    <w:rsid w:val="00EE7092"/>
    <w:rsid w:val="00EE7539"/>
    <w:rsid w:val="00EE76E5"/>
    <w:rsid w:val="00EE78BA"/>
    <w:rsid w:val="00EF06AE"/>
    <w:rsid w:val="00EF10BE"/>
    <w:rsid w:val="00EF10E7"/>
    <w:rsid w:val="00EF11F5"/>
    <w:rsid w:val="00EF1E63"/>
    <w:rsid w:val="00EF2C3B"/>
    <w:rsid w:val="00EF37DE"/>
    <w:rsid w:val="00EF3D35"/>
    <w:rsid w:val="00EF4E15"/>
    <w:rsid w:val="00EF51F2"/>
    <w:rsid w:val="00EF5A68"/>
    <w:rsid w:val="00EF7444"/>
    <w:rsid w:val="00EF7A2C"/>
    <w:rsid w:val="00EF7B04"/>
    <w:rsid w:val="00F00953"/>
    <w:rsid w:val="00F0128A"/>
    <w:rsid w:val="00F0140E"/>
    <w:rsid w:val="00F014D9"/>
    <w:rsid w:val="00F01AC3"/>
    <w:rsid w:val="00F01B23"/>
    <w:rsid w:val="00F01C54"/>
    <w:rsid w:val="00F0251D"/>
    <w:rsid w:val="00F04B5D"/>
    <w:rsid w:val="00F05BB5"/>
    <w:rsid w:val="00F06339"/>
    <w:rsid w:val="00F0729A"/>
    <w:rsid w:val="00F073C5"/>
    <w:rsid w:val="00F07F83"/>
    <w:rsid w:val="00F103A1"/>
    <w:rsid w:val="00F103B2"/>
    <w:rsid w:val="00F10DB7"/>
    <w:rsid w:val="00F11A70"/>
    <w:rsid w:val="00F12426"/>
    <w:rsid w:val="00F12DBF"/>
    <w:rsid w:val="00F133F4"/>
    <w:rsid w:val="00F149CC"/>
    <w:rsid w:val="00F14C11"/>
    <w:rsid w:val="00F15A3D"/>
    <w:rsid w:val="00F15B76"/>
    <w:rsid w:val="00F20528"/>
    <w:rsid w:val="00F2094F"/>
    <w:rsid w:val="00F216D2"/>
    <w:rsid w:val="00F21CA6"/>
    <w:rsid w:val="00F21FDF"/>
    <w:rsid w:val="00F2218D"/>
    <w:rsid w:val="00F22736"/>
    <w:rsid w:val="00F2468C"/>
    <w:rsid w:val="00F246F4"/>
    <w:rsid w:val="00F24D3D"/>
    <w:rsid w:val="00F257A0"/>
    <w:rsid w:val="00F25A90"/>
    <w:rsid w:val="00F25DDB"/>
    <w:rsid w:val="00F26CD0"/>
    <w:rsid w:val="00F2760F"/>
    <w:rsid w:val="00F30566"/>
    <w:rsid w:val="00F30F8B"/>
    <w:rsid w:val="00F31943"/>
    <w:rsid w:val="00F32321"/>
    <w:rsid w:val="00F33478"/>
    <w:rsid w:val="00F336B6"/>
    <w:rsid w:val="00F33BB0"/>
    <w:rsid w:val="00F3415F"/>
    <w:rsid w:val="00F345A1"/>
    <w:rsid w:val="00F34DDC"/>
    <w:rsid w:val="00F3528B"/>
    <w:rsid w:val="00F361F5"/>
    <w:rsid w:val="00F36D02"/>
    <w:rsid w:val="00F37176"/>
    <w:rsid w:val="00F37252"/>
    <w:rsid w:val="00F372A2"/>
    <w:rsid w:val="00F3769B"/>
    <w:rsid w:val="00F37A35"/>
    <w:rsid w:val="00F4024F"/>
    <w:rsid w:val="00F41F07"/>
    <w:rsid w:val="00F41F5C"/>
    <w:rsid w:val="00F43A57"/>
    <w:rsid w:val="00F4460C"/>
    <w:rsid w:val="00F44A6E"/>
    <w:rsid w:val="00F44E81"/>
    <w:rsid w:val="00F44E8A"/>
    <w:rsid w:val="00F46489"/>
    <w:rsid w:val="00F46494"/>
    <w:rsid w:val="00F46881"/>
    <w:rsid w:val="00F46BB0"/>
    <w:rsid w:val="00F46C82"/>
    <w:rsid w:val="00F5028A"/>
    <w:rsid w:val="00F50868"/>
    <w:rsid w:val="00F508B7"/>
    <w:rsid w:val="00F519DF"/>
    <w:rsid w:val="00F521CB"/>
    <w:rsid w:val="00F532C4"/>
    <w:rsid w:val="00F53CC2"/>
    <w:rsid w:val="00F540F9"/>
    <w:rsid w:val="00F5452A"/>
    <w:rsid w:val="00F55895"/>
    <w:rsid w:val="00F55A3C"/>
    <w:rsid w:val="00F55F75"/>
    <w:rsid w:val="00F572EF"/>
    <w:rsid w:val="00F5732D"/>
    <w:rsid w:val="00F57544"/>
    <w:rsid w:val="00F57648"/>
    <w:rsid w:val="00F601E0"/>
    <w:rsid w:val="00F603ED"/>
    <w:rsid w:val="00F608D0"/>
    <w:rsid w:val="00F60CD8"/>
    <w:rsid w:val="00F6123D"/>
    <w:rsid w:val="00F61401"/>
    <w:rsid w:val="00F61403"/>
    <w:rsid w:val="00F61CEE"/>
    <w:rsid w:val="00F62006"/>
    <w:rsid w:val="00F62256"/>
    <w:rsid w:val="00F62CEF"/>
    <w:rsid w:val="00F63234"/>
    <w:rsid w:val="00F63527"/>
    <w:rsid w:val="00F63BDC"/>
    <w:rsid w:val="00F64D4C"/>
    <w:rsid w:val="00F64F80"/>
    <w:rsid w:val="00F6591A"/>
    <w:rsid w:val="00F66781"/>
    <w:rsid w:val="00F66CB8"/>
    <w:rsid w:val="00F66ED9"/>
    <w:rsid w:val="00F6747C"/>
    <w:rsid w:val="00F67B5C"/>
    <w:rsid w:val="00F67FA8"/>
    <w:rsid w:val="00F70E4C"/>
    <w:rsid w:val="00F71C05"/>
    <w:rsid w:val="00F7264C"/>
    <w:rsid w:val="00F7289A"/>
    <w:rsid w:val="00F733E2"/>
    <w:rsid w:val="00F74877"/>
    <w:rsid w:val="00F749B7"/>
    <w:rsid w:val="00F755C2"/>
    <w:rsid w:val="00F75639"/>
    <w:rsid w:val="00F75715"/>
    <w:rsid w:val="00F75912"/>
    <w:rsid w:val="00F7592D"/>
    <w:rsid w:val="00F7657A"/>
    <w:rsid w:val="00F76646"/>
    <w:rsid w:val="00F76A8E"/>
    <w:rsid w:val="00F76C08"/>
    <w:rsid w:val="00F77024"/>
    <w:rsid w:val="00F77DDE"/>
    <w:rsid w:val="00F77FDB"/>
    <w:rsid w:val="00F8085B"/>
    <w:rsid w:val="00F80AFF"/>
    <w:rsid w:val="00F8183E"/>
    <w:rsid w:val="00F81BC9"/>
    <w:rsid w:val="00F82ECB"/>
    <w:rsid w:val="00F8442E"/>
    <w:rsid w:val="00F84B8E"/>
    <w:rsid w:val="00F85B9C"/>
    <w:rsid w:val="00F85F04"/>
    <w:rsid w:val="00F86829"/>
    <w:rsid w:val="00F871D7"/>
    <w:rsid w:val="00F875EC"/>
    <w:rsid w:val="00F92396"/>
    <w:rsid w:val="00F92783"/>
    <w:rsid w:val="00F932F6"/>
    <w:rsid w:val="00F93CCA"/>
    <w:rsid w:val="00F940B0"/>
    <w:rsid w:val="00F944B4"/>
    <w:rsid w:val="00F95D54"/>
    <w:rsid w:val="00F95E20"/>
    <w:rsid w:val="00F966F9"/>
    <w:rsid w:val="00F969CF"/>
    <w:rsid w:val="00FA0AA7"/>
    <w:rsid w:val="00FA0F09"/>
    <w:rsid w:val="00FA116F"/>
    <w:rsid w:val="00FA222B"/>
    <w:rsid w:val="00FA245E"/>
    <w:rsid w:val="00FA2D2A"/>
    <w:rsid w:val="00FA361F"/>
    <w:rsid w:val="00FA3E23"/>
    <w:rsid w:val="00FA4016"/>
    <w:rsid w:val="00FA4675"/>
    <w:rsid w:val="00FA5082"/>
    <w:rsid w:val="00FA539B"/>
    <w:rsid w:val="00FA5EA3"/>
    <w:rsid w:val="00FA67DC"/>
    <w:rsid w:val="00FA718C"/>
    <w:rsid w:val="00FA7FA2"/>
    <w:rsid w:val="00FB2D47"/>
    <w:rsid w:val="00FB319F"/>
    <w:rsid w:val="00FB436E"/>
    <w:rsid w:val="00FB44C3"/>
    <w:rsid w:val="00FB4A32"/>
    <w:rsid w:val="00FB4C79"/>
    <w:rsid w:val="00FB531F"/>
    <w:rsid w:val="00FB54F9"/>
    <w:rsid w:val="00FB788D"/>
    <w:rsid w:val="00FC1B66"/>
    <w:rsid w:val="00FC20D9"/>
    <w:rsid w:val="00FC282B"/>
    <w:rsid w:val="00FC31E3"/>
    <w:rsid w:val="00FC33F2"/>
    <w:rsid w:val="00FC51AB"/>
    <w:rsid w:val="00FC5F07"/>
    <w:rsid w:val="00FC606B"/>
    <w:rsid w:val="00FC61C5"/>
    <w:rsid w:val="00FC6D33"/>
    <w:rsid w:val="00FC7082"/>
    <w:rsid w:val="00FD020A"/>
    <w:rsid w:val="00FD06F1"/>
    <w:rsid w:val="00FD2F33"/>
    <w:rsid w:val="00FD3AF5"/>
    <w:rsid w:val="00FD3ED9"/>
    <w:rsid w:val="00FD4BCD"/>
    <w:rsid w:val="00FD4F24"/>
    <w:rsid w:val="00FD5F60"/>
    <w:rsid w:val="00FD621A"/>
    <w:rsid w:val="00FD6558"/>
    <w:rsid w:val="00FD6FC0"/>
    <w:rsid w:val="00FD7C32"/>
    <w:rsid w:val="00FD7D3F"/>
    <w:rsid w:val="00FE016B"/>
    <w:rsid w:val="00FE102D"/>
    <w:rsid w:val="00FE1618"/>
    <w:rsid w:val="00FE1A6B"/>
    <w:rsid w:val="00FE1F11"/>
    <w:rsid w:val="00FE1FE2"/>
    <w:rsid w:val="00FE2009"/>
    <w:rsid w:val="00FE2494"/>
    <w:rsid w:val="00FE2AAF"/>
    <w:rsid w:val="00FE2F79"/>
    <w:rsid w:val="00FE4028"/>
    <w:rsid w:val="00FE43D9"/>
    <w:rsid w:val="00FE4ABD"/>
    <w:rsid w:val="00FE4B15"/>
    <w:rsid w:val="00FE4D00"/>
    <w:rsid w:val="00FE4F72"/>
    <w:rsid w:val="00FE5170"/>
    <w:rsid w:val="00FE59B9"/>
    <w:rsid w:val="00FE671D"/>
    <w:rsid w:val="00FE6E81"/>
    <w:rsid w:val="00FE76A7"/>
    <w:rsid w:val="00FF0504"/>
    <w:rsid w:val="00FF101D"/>
    <w:rsid w:val="00FF147E"/>
    <w:rsid w:val="00FF232D"/>
    <w:rsid w:val="00FF28C6"/>
    <w:rsid w:val="00FF2A28"/>
    <w:rsid w:val="00FF2E15"/>
    <w:rsid w:val="00FF31A1"/>
    <w:rsid w:val="00FF4858"/>
    <w:rsid w:val="00FF4A9D"/>
    <w:rsid w:val="00FF5343"/>
    <w:rsid w:val="00FF63FC"/>
    <w:rsid w:val="00FF760E"/>
    <w:rsid w:val="00FF7B54"/>
    <w:rsid w:val="00FF7F64"/>
    <w:rsid w:val="01046ACA"/>
    <w:rsid w:val="01AE5BE1"/>
    <w:rsid w:val="01DB7DB1"/>
    <w:rsid w:val="02325C92"/>
    <w:rsid w:val="02F23657"/>
    <w:rsid w:val="032E477F"/>
    <w:rsid w:val="037856CF"/>
    <w:rsid w:val="03797F34"/>
    <w:rsid w:val="04070C4B"/>
    <w:rsid w:val="04A53EBE"/>
    <w:rsid w:val="04E757B4"/>
    <w:rsid w:val="04F1111B"/>
    <w:rsid w:val="04FA2D83"/>
    <w:rsid w:val="05457F05"/>
    <w:rsid w:val="05614A08"/>
    <w:rsid w:val="05AF564A"/>
    <w:rsid w:val="05CF2836"/>
    <w:rsid w:val="05DF0F4B"/>
    <w:rsid w:val="05DF0FB0"/>
    <w:rsid w:val="065E0504"/>
    <w:rsid w:val="067F3509"/>
    <w:rsid w:val="068B2EED"/>
    <w:rsid w:val="06A4137E"/>
    <w:rsid w:val="06D8774E"/>
    <w:rsid w:val="07191D0E"/>
    <w:rsid w:val="07D201AE"/>
    <w:rsid w:val="07D503C4"/>
    <w:rsid w:val="08A85897"/>
    <w:rsid w:val="091A15D0"/>
    <w:rsid w:val="093A0B14"/>
    <w:rsid w:val="09554DF9"/>
    <w:rsid w:val="0A6B674D"/>
    <w:rsid w:val="0A9D3648"/>
    <w:rsid w:val="0AD26D74"/>
    <w:rsid w:val="0AD4701D"/>
    <w:rsid w:val="0BAD4ECF"/>
    <w:rsid w:val="0BB54A6D"/>
    <w:rsid w:val="0C815EE4"/>
    <w:rsid w:val="0C95665B"/>
    <w:rsid w:val="0CA022EE"/>
    <w:rsid w:val="0CBF0BE3"/>
    <w:rsid w:val="0D9841B9"/>
    <w:rsid w:val="0DAB2942"/>
    <w:rsid w:val="0DD334FF"/>
    <w:rsid w:val="0DDB55F8"/>
    <w:rsid w:val="0E117423"/>
    <w:rsid w:val="0E3E0735"/>
    <w:rsid w:val="0E3F7C08"/>
    <w:rsid w:val="0E465ED4"/>
    <w:rsid w:val="0F124ECE"/>
    <w:rsid w:val="0F260BA6"/>
    <w:rsid w:val="0F36620C"/>
    <w:rsid w:val="0FBB7B6D"/>
    <w:rsid w:val="0FF25734"/>
    <w:rsid w:val="10174D4E"/>
    <w:rsid w:val="10884C91"/>
    <w:rsid w:val="11F64A4E"/>
    <w:rsid w:val="11F65326"/>
    <w:rsid w:val="13685AEE"/>
    <w:rsid w:val="144D621A"/>
    <w:rsid w:val="14524CA6"/>
    <w:rsid w:val="14612F07"/>
    <w:rsid w:val="146463CD"/>
    <w:rsid w:val="147F4A91"/>
    <w:rsid w:val="14976267"/>
    <w:rsid w:val="14A11EF6"/>
    <w:rsid w:val="16377761"/>
    <w:rsid w:val="16877D0E"/>
    <w:rsid w:val="16D51503"/>
    <w:rsid w:val="17FA5AEE"/>
    <w:rsid w:val="180470CE"/>
    <w:rsid w:val="182835CC"/>
    <w:rsid w:val="19304C59"/>
    <w:rsid w:val="19AD19A4"/>
    <w:rsid w:val="1A0C01A3"/>
    <w:rsid w:val="1A8C40A0"/>
    <w:rsid w:val="1ADE0446"/>
    <w:rsid w:val="1B1A42CC"/>
    <w:rsid w:val="1B221F30"/>
    <w:rsid w:val="1BC36E0F"/>
    <w:rsid w:val="1C3B5BE0"/>
    <w:rsid w:val="1C4E2132"/>
    <w:rsid w:val="1C894D4D"/>
    <w:rsid w:val="1CF37A91"/>
    <w:rsid w:val="1D7301EF"/>
    <w:rsid w:val="1E1640DF"/>
    <w:rsid w:val="1E345ED6"/>
    <w:rsid w:val="1E5F7BCD"/>
    <w:rsid w:val="1E6664A3"/>
    <w:rsid w:val="1E713D1B"/>
    <w:rsid w:val="1F19417A"/>
    <w:rsid w:val="1F2951B5"/>
    <w:rsid w:val="1F321103"/>
    <w:rsid w:val="1F956CA3"/>
    <w:rsid w:val="1FD85A40"/>
    <w:rsid w:val="20372447"/>
    <w:rsid w:val="20E84F9B"/>
    <w:rsid w:val="21485F95"/>
    <w:rsid w:val="21C872FA"/>
    <w:rsid w:val="22A57DBF"/>
    <w:rsid w:val="22AA1E3F"/>
    <w:rsid w:val="23EA4284"/>
    <w:rsid w:val="23EE28D1"/>
    <w:rsid w:val="240554BB"/>
    <w:rsid w:val="24A47EF2"/>
    <w:rsid w:val="255E1165"/>
    <w:rsid w:val="25CA697F"/>
    <w:rsid w:val="25E643B3"/>
    <w:rsid w:val="25E877DA"/>
    <w:rsid w:val="26457BFC"/>
    <w:rsid w:val="264B7B34"/>
    <w:rsid w:val="26C81139"/>
    <w:rsid w:val="27331B6C"/>
    <w:rsid w:val="2756149A"/>
    <w:rsid w:val="275667DF"/>
    <w:rsid w:val="2776598E"/>
    <w:rsid w:val="27C754A7"/>
    <w:rsid w:val="28007E92"/>
    <w:rsid w:val="280862AD"/>
    <w:rsid w:val="28207D66"/>
    <w:rsid w:val="28815FE1"/>
    <w:rsid w:val="28837883"/>
    <w:rsid w:val="28A04919"/>
    <w:rsid w:val="28A5365E"/>
    <w:rsid w:val="29B85C89"/>
    <w:rsid w:val="29D6274F"/>
    <w:rsid w:val="2A7671EA"/>
    <w:rsid w:val="2AB21638"/>
    <w:rsid w:val="2AC91C41"/>
    <w:rsid w:val="2B316AA7"/>
    <w:rsid w:val="2B342721"/>
    <w:rsid w:val="2B967A8F"/>
    <w:rsid w:val="2BBD20B8"/>
    <w:rsid w:val="2BBE31C2"/>
    <w:rsid w:val="2BF21D8C"/>
    <w:rsid w:val="2C30689D"/>
    <w:rsid w:val="2C753C77"/>
    <w:rsid w:val="2C757749"/>
    <w:rsid w:val="2CB94D3A"/>
    <w:rsid w:val="2CC02E42"/>
    <w:rsid w:val="2CC62F3B"/>
    <w:rsid w:val="2D5E77EB"/>
    <w:rsid w:val="2DD0703E"/>
    <w:rsid w:val="2E1D7A35"/>
    <w:rsid w:val="2E503F52"/>
    <w:rsid w:val="2E5E31CC"/>
    <w:rsid w:val="2EB842B7"/>
    <w:rsid w:val="2EC64D08"/>
    <w:rsid w:val="2EDD0796"/>
    <w:rsid w:val="2F0E13E0"/>
    <w:rsid w:val="2F5D750D"/>
    <w:rsid w:val="2F7279A7"/>
    <w:rsid w:val="303F20A8"/>
    <w:rsid w:val="30916482"/>
    <w:rsid w:val="31002CE4"/>
    <w:rsid w:val="31BC41E5"/>
    <w:rsid w:val="32A2206A"/>
    <w:rsid w:val="33142328"/>
    <w:rsid w:val="3359418E"/>
    <w:rsid w:val="33B508C3"/>
    <w:rsid w:val="34103E76"/>
    <w:rsid w:val="343A04B0"/>
    <w:rsid w:val="3462430C"/>
    <w:rsid w:val="34C52359"/>
    <w:rsid w:val="34CA27B4"/>
    <w:rsid w:val="34DC167C"/>
    <w:rsid w:val="35120703"/>
    <w:rsid w:val="35230324"/>
    <w:rsid w:val="353C04EF"/>
    <w:rsid w:val="35761888"/>
    <w:rsid w:val="35C061C4"/>
    <w:rsid w:val="35DC1BF0"/>
    <w:rsid w:val="362566CC"/>
    <w:rsid w:val="36D2396C"/>
    <w:rsid w:val="36F453CC"/>
    <w:rsid w:val="375D52C5"/>
    <w:rsid w:val="38830993"/>
    <w:rsid w:val="38CC259A"/>
    <w:rsid w:val="38F87134"/>
    <w:rsid w:val="39221C27"/>
    <w:rsid w:val="398A4F31"/>
    <w:rsid w:val="39C35697"/>
    <w:rsid w:val="39E4601F"/>
    <w:rsid w:val="39EC5EA3"/>
    <w:rsid w:val="3A7F3BD8"/>
    <w:rsid w:val="3AB575C3"/>
    <w:rsid w:val="3B0C5FCB"/>
    <w:rsid w:val="3B1478B8"/>
    <w:rsid w:val="3BA351A0"/>
    <w:rsid w:val="3C61271A"/>
    <w:rsid w:val="3C85448D"/>
    <w:rsid w:val="3D37635C"/>
    <w:rsid w:val="3D4B5BCB"/>
    <w:rsid w:val="3DAD14A0"/>
    <w:rsid w:val="3DC73359"/>
    <w:rsid w:val="3DF222B9"/>
    <w:rsid w:val="3DFE7155"/>
    <w:rsid w:val="3E081F10"/>
    <w:rsid w:val="3E422F34"/>
    <w:rsid w:val="3E883B2D"/>
    <w:rsid w:val="3EA00892"/>
    <w:rsid w:val="3F2C5BD8"/>
    <w:rsid w:val="3F535388"/>
    <w:rsid w:val="408C062E"/>
    <w:rsid w:val="40A92800"/>
    <w:rsid w:val="40D4530D"/>
    <w:rsid w:val="40EE7CEF"/>
    <w:rsid w:val="413F60AC"/>
    <w:rsid w:val="420B2C3B"/>
    <w:rsid w:val="42A82DD0"/>
    <w:rsid w:val="43231490"/>
    <w:rsid w:val="43233793"/>
    <w:rsid w:val="435761F0"/>
    <w:rsid w:val="438B7244"/>
    <w:rsid w:val="43A50D85"/>
    <w:rsid w:val="43D92EE9"/>
    <w:rsid w:val="448773AE"/>
    <w:rsid w:val="448A3C20"/>
    <w:rsid w:val="44B25392"/>
    <w:rsid w:val="453A3063"/>
    <w:rsid w:val="45476DAD"/>
    <w:rsid w:val="460C608C"/>
    <w:rsid w:val="462A67ED"/>
    <w:rsid w:val="46D540E3"/>
    <w:rsid w:val="46D84D36"/>
    <w:rsid w:val="46E25FBE"/>
    <w:rsid w:val="46F6425E"/>
    <w:rsid w:val="47804C7F"/>
    <w:rsid w:val="47912AA6"/>
    <w:rsid w:val="47AB70DC"/>
    <w:rsid w:val="47C24478"/>
    <w:rsid w:val="489121CE"/>
    <w:rsid w:val="48E87122"/>
    <w:rsid w:val="49107743"/>
    <w:rsid w:val="491C3EFD"/>
    <w:rsid w:val="4A3971C4"/>
    <w:rsid w:val="4ACB793F"/>
    <w:rsid w:val="4B13501B"/>
    <w:rsid w:val="4B5679B9"/>
    <w:rsid w:val="4B5F2036"/>
    <w:rsid w:val="4B6236A0"/>
    <w:rsid w:val="4D501E3E"/>
    <w:rsid w:val="4D644F0C"/>
    <w:rsid w:val="4D681391"/>
    <w:rsid w:val="4D85085B"/>
    <w:rsid w:val="4D9B0DC7"/>
    <w:rsid w:val="4DAA520A"/>
    <w:rsid w:val="4DB73D48"/>
    <w:rsid w:val="4DEB415B"/>
    <w:rsid w:val="4E1C411A"/>
    <w:rsid w:val="4E2708AC"/>
    <w:rsid w:val="4E605F68"/>
    <w:rsid w:val="4EFD5AB0"/>
    <w:rsid w:val="4F3D4707"/>
    <w:rsid w:val="4F4A24CB"/>
    <w:rsid w:val="4F5C2131"/>
    <w:rsid w:val="4F935E55"/>
    <w:rsid w:val="50B966B4"/>
    <w:rsid w:val="519F54B1"/>
    <w:rsid w:val="51A3282E"/>
    <w:rsid w:val="5276430D"/>
    <w:rsid w:val="52AD6FBA"/>
    <w:rsid w:val="52D31272"/>
    <w:rsid w:val="53197C18"/>
    <w:rsid w:val="53BB63C5"/>
    <w:rsid w:val="545B2F48"/>
    <w:rsid w:val="55091864"/>
    <w:rsid w:val="550E5A7B"/>
    <w:rsid w:val="55230BFC"/>
    <w:rsid w:val="553B7D98"/>
    <w:rsid w:val="555E2974"/>
    <w:rsid w:val="55601860"/>
    <w:rsid w:val="55705617"/>
    <w:rsid w:val="55BA458F"/>
    <w:rsid w:val="55C07A20"/>
    <w:rsid w:val="56526FE6"/>
    <w:rsid w:val="56AA0BD0"/>
    <w:rsid w:val="57551B3D"/>
    <w:rsid w:val="5777411C"/>
    <w:rsid w:val="577B1FE1"/>
    <w:rsid w:val="578415A1"/>
    <w:rsid w:val="57B824DE"/>
    <w:rsid w:val="58383A2B"/>
    <w:rsid w:val="58EB0EDB"/>
    <w:rsid w:val="59040ED9"/>
    <w:rsid w:val="590B431E"/>
    <w:rsid w:val="595D4B5B"/>
    <w:rsid w:val="59707A7D"/>
    <w:rsid w:val="59F56D84"/>
    <w:rsid w:val="5AA02973"/>
    <w:rsid w:val="5AE30527"/>
    <w:rsid w:val="5AF80987"/>
    <w:rsid w:val="5B043328"/>
    <w:rsid w:val="5B9D5275"/>
    <w:rsid w:val="5C00305E"/>
    <w:rsid w:val="5C0131DB"/>
    <w:rsid w:val="5C221182"/>
    <w:rsid w:val="5C354EAF"/>
    <w:rsid w:val="5C547C01"/>
    <w:rsid w:val="5C8E0781"/>
    <w:rsid w:val="5CE24FB8"/>
    <w:rsid w:val="5D825658"/>
    <w:rsid w:val="5DA04CA9"/>
    <w:rsid w:val="5DB62838"/>
    <w:rsid w:val="5E177F35"/>
    <w:rsid w:val="5E49410B"/>
    <w:rsid w:val="5E6C25F1"/>
    <w:rsid w:val="5E8949C3"/>
    <w:rsid w:val="61B0410A"/>
    <w:rsid w:val="61E3319E"/>
    <w:rsid w:val="62966C77"/>
    <w:rsid w:val="62D658C3"/>
    <w:rsid w:val="63392427"/>
    <w:rsid w:val="63C4762E"/>
    <w:rsid w:val="64603B44"/>
    <w:rsid w:val="64712509"/>
    <w:rsid w:val="64C14A54"/>
    <w:rsid w:val="64D82931"/>
    <w:rsid w:val="64E54EA4"/>
    <w:rsid w:val="65A110E5"/>
    <w:rsid w:val="65E84F09"/>
    <w:rsid w:val="65EA2AAE"/>
    <w:rsid w:val="6642199D"/>
    <w:rsid w:val="666D60F2"/>
    <w:rsid w:val="66970B84"/>
    <w:rsid w:val="6761227E"/>
    <w:rsid w:val="6772326A"/>
    <w:rsid w:val="67760384"/>
    <w:rsid w:val="67E9406D"/>
    <w:rsid w:val="67EA4707"/>
    <w:rsid w:val="68120D4F"/>
    <w:rsid w:val="68197CFA"/>
    <w:rsid w:val="68BB7F99"/>
    <w:rsid w:val="69774946"/>
    <w:rsid w:val="69C614D7"/>
    <w:rsid w:val="69C75A22"/>
    <w:rsid w:val="6A0B411B"/>
    <w:rsid w:val="6AEC248C"/>
    <w:rsid w:val="6B2956D7"/>
    <w:rsid w:val="6B574382"/>
    <w:rsid w:val="6BC02F19"/>
    <w:rsid w:val="6BE74EE8"/>
    <w:rsid w:val="6BF24BB0"/>
    <w:rsid w:val="6C486EB8"/>
    <w:rsid w:val="6C8E579A"/>
    <w:rsid w:val="6CAC78B3"/>
    <w:rsid w:val="6CEE4155"/>
    <w:rsid w:val="6D374BEF"/>
    <w:rsid w:val="6D5713CE"/>
    <w:rsid w:val="6D575868"/>
    <w:rsid w:val="6DCA0D32"/>
    <w:rsid w:val="6E982D39"/>
    <w:rsid w:val="6F0217DC"/>
    <w:rsid w:val="6F65463D"/>
    <w:rsid w:val="6F6F4327"/>
    <w:rsid w:val="6FC61C5F"/>
    <w:rsid w:val="6FD41A34"/>
    <w:rsid w:val="6FF41B30"/>
    <w:rsid w:val="70512C2C"/>
    <w:rsid w:val="716F47F0"/>
    <w:rsid w:val="72156FBE"/>
    <w:rsid w:val="72B95D0F"/>
    <w:rsid w:val="73EE3EAB"/>
    <w:rsid w:val="74B716D7"/>
    <w:rsid w:val="74D62806"/>
    <w:rsid w:val="74DC7F54"/>
    <w:rsid w:val="75297DF9"/>
    <w:rsid w:val="755352B6"/>
    <w:rsid w:val="756C0A60"/>
    <w:rsid w:val="76116E07"/>
    <w:rsid w:val="76144929"/>
    <w:rsid w:val="761C1EB9"/>
    <w:rsid w:val="76405CF8"/>
    <w:rsid w:val="764219D0"/>
    <w:rsid w:val="76565287"/>
    <w:rsid w:val="76FF1DE7"/>
    <w:rsid w:val="770863B5"/>
    <w:rsid w:val="7739624A"/>
    <w:rsid w:val="773D041A"/>
    <w:rsid w:val="77636A23"/>
    <w:rsid w:val="77A444A4"/>
    <w:rsid w:val="77A90792"/>
    <w:rsid w:val="77EF75FD"/>
    <w:rsid w:val="783D22BA"/>
    <w:rsid w:val="78600263"/>
    <w:rsid w:val="787A42CB"/>
    <w:rsid w:val="78E91893"/>
    <w:rsid w:val="79384DFB"/>
    <w:rsid w:val="7958732F"/>
    <w:rsid w:val="7A0B58C5"/>
    <w:rsid w:val="7A175DBE"/>
    <w:rsid w:val="7A5E020A"/>
    <w:rsid w:val="7A6A613D"/>
    <w:rsid w:val="7A9B32C6"/>
    <w:rsid w:val="7B74337F"/>
    <w:rsid w:val="7BA77A49"/>
    <w:rsid w:val="7BF95881"/>
    <w:rsid w:val="7C3D3C08"/>
    <w:rsid w:val="7D8B711F"/>
    <w:rsid w:val="7D9F2A93"/>
    <w:rsid w:val="7D9F5503"/>
    <w:rsid w:val="7DF71B12"/>
    <w:rsid w:val="7E5058EC"/>
    <w:rsid w:val="7F221D42"/>
    <w:rsid w:val="7FB80D95"/>
    <w:rsid w:val="7FD16FD2"/>
    <w:rsid w:val="7FF61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5714">
      <v:stroke endarrow="block"/>
      <o:colormenu v:ext="edit" fillcolor="none" strokecolor="none"/>
    </o:shapedefaults>
    <o:shapelayout v:ext="edit">
      <o:idmap v:ext="edit" data="1,84"/>
      <o:rules v:ext="edit">
        <o:r id="V:Rule90" type="connector" idref="#_x0000_s86033"/>
        <o:r id="V:Rule91" type="connector" idref="#_x0000_s86018"/>
        <o:r id="V:Rule92" type="connector" idref="#_x0000_s1990"/>
        <o:r id="V:Rule93" type="connector" idref="#_x0000_s2042"/>
        <o:r id="V:Rule94" type="connector" idref="#_x0000_s1889"/>
        <o:r id="V:Rule95" type="connector" idref="#_x0000_s86234"/>
        <o:r id="V:Rule96" type="connector" idref="#_x0000_s1718"/>
        <o:r id="V:Rule97" type="connector" idref="#_x0000_s86258"/>
        <o:r id="V:Rule98" type="connector" idref="#_x0000_s1719"/>
        <o:r id="V:Rule99" type="connector" idref="#_x0000_s86053"/>
        <o:r id="V:Rule100" type="connector" idref="#_x0000_s1924"/>
        <o:r id="V:Rule101" type="connector" idref="#_x0000_s1905"/>
        <o:r id="V:Rule102" type="connector" idref="#_x0000_s1599"/>
        <o:r id="V:Rule103" type="connector" idref="#_x0000_s86022"/>
        <o:r id="V:Rule104" type="connector" idref="#_x0000_s1999"/>
        <o:r id="V:Rule105" type="connector" idref="#_x0000_s86020"/>
        <o:r id="V:Rule106" type="connector" idref="#_x0000_s86031"/>
        <o:r id="V:Rule107" type="connector" idref="#_x0000_s86279"/>
        <o:r id="V:Rule108" type="connector" idref="#_x0000_s1964"/>
        <o:r id="V:Rule109" type="connector" idref="#_x0000_s2028"/>
        <o:r id="V:Rule110" type="connector" idref="#_x0000_s86035"/>
        <o:r id="V:Rule111" type="connector" idref="#_x0000_s1593"/>
        <o:r id="V:Rule112" type="connector" idref="#_x0000_s1893"/>
        <o:r id="V:Rule113" type="connector" idref="#_x0000_s2030"/>
        <o:r id="V:Rule114" type="connector" idref="#_x0000_s1934"/>
        <o:r id="V:Rule115" type="connector" idref="#_x0000_s86242"/>
        <o:r id="V:Rule116" type="connector" idref="#_x0000_s1595"/>
        <o:r id="V:Rule117" type="connector" idref="#_x0000_s1966"/>
        <o:r id="V:Rule118" type="connector" idref="#_x0000_s1940"/>
        <o:r id="V:Rule119" type="connector" idref="#_x0000_s1911"/>
        <o:r id="V:Rule120" type="connector" idref="#_x0000_s2032"/>
        <o:r id="V:Rule121" type="connector" idref="#_x0000_s1903"/>
        <o:r id="V:Rule122" type="connector" idref="#_x0000_s1617"/>
        <o:r id="V:Rule123" type="connector" idref="#_x0000_s86265"/>
        <o:r id="V:Rule124" type="connector" idref="#_x0000_s1895"/>
        <o:r id="V:Rule125" type="connector" idref="#_x0000_s86267"/>
        <o:r id="V:Rule126" type="connector" idref="#_x0000_s1994"/>
        <o:r id="V:Rule127" type="connector" idref="#_x0000_s2040"/>
        <o:r id="V:Rule128" type="connector" idref="#_x0000_s2026"/>
        <o:r id="V:Rule129" type="connector" idref="#_x0000_s1652"/>
        <o:r id="V:Rule130" type="connector" idref="#_x0000_s1915"/>
        <o:r id="V:Rule131" type="connector" idref="#_x0000_s1942"/>
        <o:r id="V:Rule132" type="connector" idref="#_x0000_s86055"/>
        <o:r id="V:Rule133" type="connector" idref="#_x0000_s1923"/>
        <o:r id="V:Rule134" type="connector" idref="#_x0000_s1717"/>
        <o:r id="V:Rule135" type="connector" idref="#_x0000_s1996"/>
        <o:r id="V:Rule136" type="connector" idref="#_x0000_s1661"/>
        <o:r id="V:Rule137" type="connector" idref="#_x0000_s86282"/>
        <o:r id="V:Rule138" type="connector" idref="#_x0000_s1960"/>
        <o:r id="V:Rule139" type="connector" idref="#_x0000_s1907"/>
        <o:r id="V:Rule140" type="connector" idref="#_x0000_s86056"/>
        <o:r id="V:Rule141" type="connector" idref="#_x0000_s1887"/>
        <o:r id="V:Rule142" type="connector" idref="#_x0000_s1909"/>
        <o:r id="V:Rule143" type="connector" idref="#_x0000_s1921"/>
        <o:r id="V:Rule144" type="connector" idref="#_x0000_s2022"/>
        <o:r id="V:Rule145" type="connector" idref="#_x0000_s86016"/>
        <o:r id="V:Rule146" type="connector" idref="#_x0000_s1930"/>
        <o:r id="V:Rule147" type="connector" idref="#_x0000_s86039"/>
        <o:r id="V:Rule148" type="connector" idref="#_x0000_s1919"/>
        <o:r id="V:Rule149" type="connector" idref="#_x0000_s2024"/>
        <o:r id="V:Rule150" type="connector" idref="#_x0000_s86238"/>
        <o:r id="V:Rule151" type="connector" idref="#_x0000_s1607"/>
        <o:r id="V:Rule152" type="connector" idref="#_x0000_s1938"/>
        <o:r id="V:Rule153" type="connector" idref="#_x0000_s2046"/>
        <o:r id="V:Rule154" type="connector" idref="#_x0000_s2006"/>
        <o:r id="V:Rule155" type="connector" idref="#_x0000_s1597"/>
        <o:r id="V:Rule156" type="connector" idref="#_x0000_s2012"/>
        <o:r id="V:Rule157" type="connector" idref="#_x0000_s1891"/>
        <o:r id="V:Rule158" type="connector" idref="#_x0000_s1969"/>
        <o:r id="V:Rule159" type="connector" idref="#_x0000_s1647"/>
        <o:r id="V:Rule160" type="connector" idref="#_x0000_s86268"/>
        <o:r id="V:Rule161" type="connector" idref="#_x0000_s2008"/>
        <o:r id="V:Rule162" type="connector" idref="#_x0000_s1798"/>
        <o:r id="V:Rule163" type="connector" idref="#_x0000_s1932"/>
        <o:r id="V:Rule164" type="connector" idref="#_x0000_s2044"/>
        <o:r id="V:Rule165" type="connector" idref="#_x0000_s86029"/>
        <o:r id="V:Rule166" type="connector" idref="#_x0000_s86051"/>
        <o:r id="V:Rule167" type="connector" idref="#_x0000_s1800"/>
        <o:r id="V:Rule168" type="connector" idref="#_x0000_s1917"/>
        <o:r id="V:Rule169" type="connector" idref="#_x0000_s1968"/>
        <o:r id="V:Rule170" type="connector" idref="#_x0000_s86278"/>
        <o:r id="V:Rule171" type="connector" idref="#_x0000_s86049"/>
        <o:r id="V:Rule172" type="connector" idref="#_x0000_s1804"/>
        <o:r id="V:Rule173" type="connector" idref="#_x0000_s2010"/>
        <o:r id="V:Rule174" type="connector" idref="#_x0000_s86283"/>
        <o:r id="V:Rule175" type="connector" idref="#_x0000_s1962"/>
        <o:r id="V:Rule176" type="connector" idref="#_x0000_s1936"/>
        <o:r id="V:Rule177" type="connector" idref="#_x0000_s86054"/>
        <o:r id="V:Rule178" type="connector" idref="#_x0000_s199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annotation text" w:uiPriority="99" w:qFormat="1"/>
    <w:lsdException w:name="header" w:qFormat="1"/>
    <w:lsdException w:name="footer" w:qFormat="1"/>
    <w:lsdException w:name="caption" w:semiHidden="1" w:unhideWhenUsed="1" w:qFormat="1"/>
    <w:lsdException w:name="page number" w:qFormat="1"/>
    <w:lsdException w:name="List" w:qFormat="1"/>
    <w:lsdException w:name="Title" w:qFormat="1"/>
    <w:lsdException w:name="Default Paragraph Font" w:uiPriority="1" w:unhideWhenUsed="1"/>
    <w:lsdException w:name="Body Text" w:qFormat="1"/>
    <w:lsdException w:name="Subtitle" w:qFormat="1"/>
    <w:lsdException w:name="Body Text 2" w:qFormat="1"/>
    <w:lsdException w:name="Body Text Indent 2" w:qFormat="1"/>
    <w:lsdException w:name="Body Text Indent 3"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EA6"/>
    <w:pPr>
      <w:widowControl w:val="0"/>
      <w:jc w:val="both"/>
    </w:pPr>
    <w:rPr>
      <w:rFonts w:ascii="Calibri" w:hAnsi="Calibri"/>
      <w:kern w:val="2"/>
      <w:sz w:val="21"/>
      <w:szCs w:val="24"/>
    </w:rPr>
  </w:style>
  <w:style w:type="paragraph" w:styleId="1">
    <w:name w:val="heading 1"/>
    <w:basedOn w:val="a"/>
    <w:next w:val="a"/>
    <w:link w:val="1Char"/>
    <w:qFormat/>
    <w:rsid w:val="000C0EA6"/>
    <w:pPr>
      <w:keepNext/>
      <w:keepLines/>
      <w:adjustRightInd w:val="0"/>
      <w:snapToGrid w:val="0"/>
      <w:jc w:val="left"/>
      <w:outlineLvl w:val="0"/>
    </w:pPr>
    <w:rPr>
      <w:rFonts w:eastAsia="黑体"/>
      <w:kern w:val="44"/>
      <w:sz w:val="32"/>
      <w:szCs w:val="20"/>
    </w:rPr>
  </w:style>
  <w:style w:type="paragraph" w:styleId="2">
    <w:name w:val="heading 2"/>
    <w:basedOn w:val="a"/>
    <w:next w:val="a"/>
    <w:qFormat/>
    <w:rsid w:val="000C0EA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C0EA6"/>
    <w:pPr>
      <w:keepNext/>
      <w:keepLines/>
      <w:spacing w:before="260" w:after="260" w:line="413" w:lineRule="auto"/>
      <w:outlineLvl w:val="2"/>
    </w:pPr>
    <w:rPr>
      <w:b/>
      <w:bCs/>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0C0EA6"/>
    <w:rPr>
      <w:color w:val="000000"/>
      <w:u w:val="none"/>
    </w:rPr>
  </w:style>
  <w:style w:type="character" w:styleId="a4">
    <w:name w:val="Hyperlink"/>
    <w:rsid w:val="000C0EA6"/>
    <w:rPr>
      <w:color w:val="000000"/>
      <w:u w:val="none"/>
    </w:rPr>
  </w:style>
  <w:style w:type="character" w:styleId="a5">
    <w:name w:val="page number"/>
    <w:basedOn w:val="a0"/>
    <w:qFormat/>
    <w:rsid w:val="000C0EA6"/>
  </w:style>
  <w:style w:type="character" w:customStyle="1" w:styleId="a6">
    <w:name w:val="表格字体"/>
    <w:qFormat/>
    <w:rsid w:val="000C0EA6"/>
    <w:rPr>
      <w:rFonts w:ascii="Times New Roman" w:eastAsia="华文仿宋" w:hAnsi="Times New Roman"/>
      <w:sz w:val="21"/>
    </w:rPr>
  </w:style>
  <w:style w:type="character" w:customStyle="1" w:styleId="con">
    <w:name w:val="con"/>
    <w:rsid w:val="000C0EA6"/>
  </w:style>
  <w:style w:type="character" w:customStyle="1" w:styleId="Char">
    <w:name w:val="批注框文本 Char"/>
    <w:link w:val="a7"/>
    <w:rsid w:val="000C0EA6"/>
    <w:rPr>
      <w:rFonts w:ascii="Calibri" w:hAnsi="Calibri"/>
      <w:kern w:val="2"/>
      <w:sz w:val="18"/>
      <w:szCs w:val="18"/>
    </w:rPr>
  </w:style>
  <w:style w:type="character" w:customStyle="1" w:styleId="1122CharChar">
    <w:name w:val="正文1122 Char Char"/>
    <w:link w:val="1122"/>
    <w:rsid w:val="000C0EA6"/>
    <w:rPr>
      <w:rFonts w:ascii="宋体" w:hAnsi="宋体"/>
      <w:kern w:val="2"/>
      <w:sz w:val="24"/>
      <w:lang w:val="en-US" w:eastAsia="zh-CN" w:bidi="ar-SA"/>
    </w:rPr>
  </w:style>
  <w:style w:type="character" w:customStyle="1" w:styleId="1Char">
    <w:name w:val="标题 1 Char"/>
    <w:link w:val="1"/>
    <w:qFormat/>
    <w:rsid w:val="000C0EA6"/>
    <w:rPr>
      <w:rFonts w:ascii="Calibri" w:eastAsia="黑体" w:hAnsi="Calibri"/>
      <w:kern w:val="44"/>
      <w:sz w:val="32"/>
    </w:rPr>
  </w:style>
  <w:style w:type="character" w:customStyle="1" w:styleId="Char1">
    <w:name w:val="正文文本缩进 Char1"/>
    <w:rsid w:val="000C0EA6"/>
    <w:rPr>
      <w:rFonts w:ascii="Calibri" w:hAnsi="Calibri"/>
      <w:kern w:val="2"/>
      <w:sz w:val="21"/>
      <w:szCs w:val="24"/>
    </w:rPr>
  </w:style>
  <w:style w:type="character" w:customStyle="1" w:styleId="hjstyle2">
    <w:name w:val="hj style2"/>
    <w:basedOn w:val="a0"/>
    <w:qFormat/>
    <w:rsid w:val="000C0EA6"/>
  </w:style>
  <w:style w:type="character" w:customStyle="1" w:styleId="on">
    <w:name w:val="on"/>
    <w:basedOn w:val="a0"/>
    <w:rsid w:val="000C0EA6"/>
  </w:style>
  <w:style w:type="character" w:customStyle="1" w:styleId="a8">
    <w:name w:val="表头"/>
    <w:qFormat/>
    <w:rsid w:val="000C0EA6"/>
    <w:rPr>
      <w:rFonts w:ascii="Times New Roman" w:eastAsia="宋体" w:hAnsi="Times New Roman"/>
      <w:b/>
      <w:sz w:val="21"/>
    </w:rPr>
  </w:style>
  <w:style w:type="character" w:customStyle="1" w:styleId="Char0">
    <w:name w:val="正文文本缩进 Char"/>
    <w:link w:val="a9"/>
    <w:rsid w:val="000C0EA6"/>
    <w:rPr>
      <w:kern w:val="2"/>
      <w:sz w:val="21"/>
    </w:rPr>
  </w:style>
  <w:style w:type="character" w:customStyle="1" w:styleId="Char2">
    <w:name w:val="正文文本 Char"/>
    <w:link w:val="aa"/>
    <w:qFormat/>
    <w:rsid w:val="000C0EA6"/>
    <w:rPr>
      <w:rFonts w:ascii="Calibri" w:hAnsi="Calibri"/>
      <w:kern w:val="2"/>
      <w:sz w:val="21"/>
      <w:szCs w:val="24"/>
    </w:rPr>
  </w:style>
  <w:style w:type="character" w:customStyle="1" w:styleId="Char3">
    <w:name w:val="纯文本 Char"/>
    <w:link w:val="ab"/>
    <w:uiPriority w:val="99"/>
    <w:rsid w:val="000C0EA6"/>
    <w:rPr>
      <w:rFonts w:ascii="宋体" w:hAnsi="Courier New"/>
      <w:kern w:val="2"/>
      <w:sz w:val="28"/>
      <w:szCs w:val="21"/>
    </w:rPr>
  </w:style>
  <w:style w:type="paragraph" w:customStyle="1" w:styleId="26">
    <w:name w:val="样式 宋体 小四 行距: 固定值 26 磅"/>
    <w:basedOn w:val="a"/>
    <w:qFormat/>
    <w:rsid w:val="000C0EA6"/>
    <w:pPr>
      <w:spacing w:line="520" w:lineRule="exact"/>
      <w:ind w:firstLineChars="200" w:firstLine="480"/>
    </w:pPr>
    <w:rPr>
      <w:sz w:val="24"/>
    </w:rPr>
  </w:style>
  <w:style w:type="paragraph" w:styleId="ac">
    <w:name w:val="Normal (Web)"/>
    <w:basedOn w:val="a"/>
    <w:uiPriority w:val="99"/>
    <w:qFormat/>
    <w:rsid w:val="000C0EA6"/>
    <w:rPr>
      <w:sz w:val="24"/>
    </w:rPr>
  </w:style>
  <w:style w:type="paragraph" w:styleId="ad">
    <w:name w:val="Normal Indent"/>
    <w:basedOn w:val="a"/>
    <w:qFormat/>
    <w:rsid w:val="000C0EA6"/>
    <w:pPr>
      <w:ind w:firstLine="420"/>
    </w:pPr>
    <w:rPr>
      <w:sz w:val="24"/>
      <w:szCs w:val="20"/>
    </w:rPr>
  </w:style>
  <w:style w:type="paragraph" w:styleId="ab">
    <w:name w:val="Plain Text"/>
    <w:basedOn w:val="a"/>
    <w:link w:val="Char3"/>
    <w:uiPriority w:val="99"/>
    <w:qFormat/>
    <w:rsid w:val="000C0EA6"/>
    <w:pPr>
      <w:spacing w:line="240" w:lineRule="atLeast"/>
    </w:pPr>
    <w:rPr>
      <w:rFonts w:ascii="宋体" w:hAnsi="Courier New"/>
      <w:sz w:val="28"/>
      <w:szCs w:val="21"/>
    </w:rPr>
  </w:style>
  <w:style w:type="paragraph" w:styleId="ae">
    <w:name w:val="footer"/>
    <w:aliases w:val="123YJ"/>
    <w:basedOn w:val="a"/>
    <w:link w:val="Char4"/>
    <w:qFormat/>
    <w:rsid w:val="000C0EA6"/>
    <w:pPr>
      <w:tabs>
        <w:tab w:val="center" w:pos="4153"/>
        <w:tab w:val="right" w:pos="8306"/>
      </w:tabs>
      <w:snapToGrid w:val="0"/>
      <w:jc w:val="left"/>
    </w:pPr>
    <w:rPr>
      <w:sz w:val="18"/>
      <w:szCs w:val="18"/>
    </w:rPr>
  </w:style>
  <w:style w:type="paragraph" w:styleId="20">
    <w:name w:val="Body Text Indent 2"/>
    <w:basedOn w:val="a"/>
    <w:qFormat/>
    <w:rsid w:val="000C0EA6"/>
    <w:pPr>
      <w:spacing w:line="360" w:lineRule="auto"/>
      <w:ind w:firstLineChars="200" w:firstLine="560"/>
    </w:pPr>
    <w:rPr>
      <w:sz w:val="28"/>
    </w:rPr>
  </w:style>
  <w:style w:type="paragraph" w:styleId="a9">
    <w:name w:val="Body Text Indent"/>
    <w:basedOn w:val="a"/>
    <w:link w:val="Char0"/>
    <w:rsid w:val="000C0EA6"/>
    <w:pPr>
      <w:spacing w:after="120"/>
      <w:ind w:leftChars="200" w:left="420"/>
    </w:pPr>
    <w:rPr>
      <w:rFonts w:ascii="Times New Roman" w:hAnsi="Times New Roman"/>
      <w:szCs w:val="20"/>
    </w:rPr>
  </w:style>
  <w:style w:type="paragraph" w:styleId="af">
    <w:name w:val="List"/>
    <w:basedOn w:val="a"/>
    <w:qFormat/>
    <w:rsid w:val="000C0EA6"/>
    <w:pPr>
      <w:ind w:left="200" w:hangingChars="200" w:hanging="200"/>
    </w:pPr>
    <w:rPr>
      <w:rFonts w:ascii="宋体"/>
      <w:kern w:val="0"/>
      <w:sz w:val="24"/>
    </w:rPr>
  </w:style>
  <w:style w:type="paragraph" w:styleId="af0">
    <w:name w:val="header"/>
    <w:aliases w:val="页眉1,页眉2,无页眉,页眉zxl,g"/>
    <w:basedOn w:val="a"/>
    <w:link w:val="Char5"/>
    <w:qFormat/>
    <w:rsid w:val="000C0EA6"/>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
    <w:rsid w:val="000C0EA6"/>
    <w:rPr>
      <w:sz w:val="18"/>
      <w:szCs w:val="18"/>
    </w:rPr>
  </w:style>
  <w:style w:type="paragraph" w:styleId="aa">
    <w:name w:val="Body Text"/>
    <w:basedOn w:val="a"/>
    <w:link w:val="Char2"/>
    <w:qFormat/>
    <w:rsid w:val="000C0EA6"/>
    <w:pPr>
      <w:spacing w:after="120"/>
    </w:pPr>
  </w:style>
  <w:style w:type="paragraph" w:customStyle="1" w:styleId="af1">
    <w:name w:val="表格文字"/>
    <w:basedOn w:val="a"/>
    <w:qFormat/>
    <w:rsid w:val="000C0EA6"/>
    <w:pPr>
      <w:jc w:val="center"/>
    </w:pPr>
    <w:rPr>
      <w:rFonts w:ascii="仿宋_GB2312" w:eastAsia="仿宋_GB2312" w:hAnsi="Arial Black"/>
      <w:kern w:val="44"/>
      <w:sz w:val="24"/>
    </w:rPr>
  </w:style>
  <w:style w:type="paragraph" w:styleId="af2">
    <w:name w:val="List Paragraph"/>
    <w:basedOn w:val="a"/>
    <w:uiPriority w:val="99"/>
    <w:qFormat/>
    <w:rsid w:val="000C0EA6"/>
    <w:pPr>
      <w:ind w:firstLineChars="200" w:firstLine="420"/>
    </w:pPr>
  </w:style>
  <w:style w:type="paragraph" w:styleId="21">
    <w:name w:val="Body Text 2"/>
    <w:basedOn w:val="a"/>
    <w:link w:val="2Char"/>
    <w:qFormat/>
    <w:rsid w:val="000C0EA6"/>
    <w:pPr>
      <w:spacing w:after="120" w:line="480" w:lineRule="auto"/>
    </w:pPr>
  </w:style>
  <w:style w:type="paragraph" w:styleId="af3">
    <w:name w:val="annotation text"/>
    <w:basedOn w:val="a"/>
    <w:link w:val="Char6"/>
    <w:uiPriority w:val="99"/>
    <w:qFormat/>
    <w:rsid w:val="000C0EA6"/>
    <w:pPr>
      <w:jc w:val="left"/>
    </w:pPr>
  </w:style>
  <w:style w:type="paragraph" w:customStyle="1" w:styleId="30">
    <w:name w:val="3级标题"/>
    <w:basedOn w:val="3"/>
    <w:next w:val="a"/>
    <w:qFormat/>
    <w:rsid w:val="000C0EA6"/>
    <w:pPr>
      <w:spacing w:beforeLines="50" w:afterLines="50" w:line="360" w:lineRule="auto"/>
    </w:pPr>
    <w:rPr>
      <w:rFonts w:eastAsia="黑体"/>
      <w:b w:val="0"/>
      <w:bCs w:val="0"/>
      <w:iCs w:val="0"/>
      <w:sz w:val="28"/>
    </w:rPr>
  </w:style>
  <w:style w:type="paragraph" w:customStyle="1" w:styleId="1222">
    <w:name w:val="样式 样式 样式 样式 样式 样式 首行缩进:  1 字符 + 首行缩进:  2 字符2 + 首行缩进:  2 字符 行距: 固..."/>
    <w:basedOn w:val="a"/>
    <w:qFormat/>
    <w:rsid w:val="000C0EA6"/>
    <w:pPr>
      <w:adjustRightInd w:val="0"/>
      <w:snapToGrid w:val="0"/>
      <w:spacing w:line="360" w:lineRule="auto"/>
      <w:ind w:firstLineChars="200" w:firstLine="480"/>
    </w:pPr>
    <w:rPr>
      <w:rFonts w:ascii="宋体" w:hAnsi="宋体" w:cs="宋体"/>
      <w:kern w:val="0"/>
      <w:sz w:val="24"/>
      <w:szCs w:val="20"/>
    </w:rPr>
  </w:style>
  <w:style w:type="paragraph" w:customStyle="1" w:styleId="HDY">
    <w:name w:val="HDY正文"/>
    <w:basedOn w:val="a"/>
    <w:qFormat/>
    <w:rsid w:val="000C0EA6"/>
    <w:pPr>
      <w:widowControl/>
      <w:spacing w:line="360" w:lineRule="auto"/>
      <w:ind w:firstLineChars="200" w:firstLine="480"/>
    </w:pPr>
    <w:rPr>
      <w:rFonts w:ascii="Times New Roman" w:hAnsi="Times New Roman"/>
      <w:kern w:val="0"/>
      <w:sz w:val="24"/>
      <w:szCs w:val="22"/>
    </w:rPr>
  </w:style>
  <w:style w:type="paragraph" w:customStyle="1" w:styleId="1122">
    <w:name w:val="正文1122"/>
    <w:link w:val="1122CharChar"/>
    <w:rsid w:val="000C0EA6"/>
    <w:pPr>
      <w:spacing w:line="360" w:lineRule="auto"/>
      <w:ind w:leftChars="-2" w:left="-4" w:firstLineChars="200" w:firstLine="480"/>
      <w:jc w:val="both"/>
    </w:pPr>
    <w:rPr>
      <w:rFonts w:ascii="宋体" w:hAnsi="宋体"/>
      <w:kern w:val="2"/>
      <w:sz w:val="24"/>
    </w:rPr>
  </w:style>
  <w:style w:type="paragraph" w:customStyle="1" w:styleId="xl24">
    <w:name w:val="xl24"/>
    <w:basedOn w:val="a"/>
    <w:qFormat/>
    <w:rsid w:val="000C0EA6"/>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reader-word-layer">
    <w:name w:val="reader-word-layer"/>
    <w:basedOn w:val="a"/>
    <w:rsid w:val="000C0EA6"/>
    <w:pPr>
      <w:widowControl/>
      <w:spacing w:before="100" w:beforeAutospacing="1" w:after="100" w:afterAutospacing="1"/>
      <w:jc w:val="left"/>
    </w:pPr>
    <w:rPr>
      <w:rFonts w:ascii="宋体" w:hAnsi="宋体" w:cs="宋体"/>
      <w:kern w:val="0"/>
      <w:sz w:val="24"/>
    </w:rPr>
  </w:style>
  <w:style w:type="paragraph" w:customStyle="1" w:styleId="CharCharCharCharChar2CharCharCharChar">
    <w:name w:val="Char Char Char Char Char2 Char Char Char Char"/>
    <w:basedOn w:val="a"/>
    <w:semiHidden/>
    <w:rsid w:val="000C0EA6"/>
    <w:pPr>
      <w:adjustRightInd w:val="0"/>
      <w:snapToGrid w:val="0"/>
      <w:spacing w:line="360" w:lineRule="auto"/>
      <w:ind w:firstLineChars="200" w:firstLine="200"/>
    </w:pPr>
    <w:rPr>
      <w:rFonts w:ascii="Times New Roman" w:eastAsia="仿宋_GB2312" w:hAnsi="Times New Roman"/>
      <w:kern w:val="0"/>
      <w:sz w:val="24"/>
      <w:szCs w:val="20"/>
    </w:rPr>
  </w:style>
  <w:style w:type="paragraph" w:customStyle="1" w:styleId="xl25">
    <w:name w:val="xl25"/>
    <w:basedOn w:val="a"/>
    <w:qFormat/>
    <w:rsid w:val="000C0EA6"/>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Style15">
    <w:name w:val="_Style 15"/>
    <w:basedOn w:val="a"/>
    <w:qFormat/>
    <w:rsid w:val="000C0EA6"/>
    <w:pPr>
      <w:ind w:firstLineChars="200" w:firstLine="420"/>
    </w:pPr>
  </w:style>
  <w:style w:type="paragraph" w:customStyle="1" w:styleId="Default">
    <w:name w:val="Default"/>
    <w:qFormat/>
    <w:rsid w:val="000C0EA6"/>
    <w:pPr>
      <w:widowControl w:val="0"/>
      <w:autoSpaceDE w:val="0"/>
      <w:autoSpaceDN w:val="0"/>
      <w:adjustRightInd w:val="0"/>
    </w:pPr>
    <w:rPr>
      <w:rFonts w:ascii="仿宋_GB2312" w:eastAsia="仿宋_GB2312" w:cs="仿宋_GB2312"/>
      <w:color w:val="000000"/>
      <w:sz w:val="24"/>
      <w:szCs w:val="24"/>
    </w:rPr>
  </w:style>
  <w:style w:type="paragraph" w:customStyle="1" w:styleId="p0">
    <w:name w:val="p0"/>
    <w:basedOn w:val="a"/>
    <w:qFormat/>
    <w:rsid w:val="000C0EA6"/>
    <w:pPr>
      <w:widowControl/>
    </w:pPr>
    <w:rPr>
      <w:kern w:val="0"/>
      <w:szCs w:val="21"/>
    </w:rPr>
  </w:style>
  <w:style w:type="paragraph" w:customStyle="1" w:styleId="10">
    <w:name w:val="样式1"/>
    <w:basedOn w:val="a"/>
    <w:qFormat/>
    <w:rsid w:val="000C0EA6"/>
    <w:pPr>
      <w:spacing w:after="40" w:line="300" w:lineRule="atLeast"/>
      <w:jc w:val="center"/>
      <w:outlineLvl w:val="2"/>
    </w:pPr>
    <w:rPr>
      <w:rFonts w:eastAsia="楷体_GB2312"/>
      <w:szCs w:val="20"/>
    </w:rPr>
  </w:style>
  <w:style w:type="paragraph" w:customStyle="1" w:styleId="p18">
    <w:name w:val="p18"/>
    <w:basedOn w:val="a"/>
    <w:qFormat/>
    <w:rsid w:val="000C0EA6"/>
    <w:pPr>
      <w:widowControl/>
      <w:snapToGrid w:val="0"/>
      <w:spacing w:line="360" w:lineRule="auto"/>
      <w:ind w:firstLine="420"/>
    </w:pPr>
    <w:rPr>
      <w:kern w:val="0"/>
      <w:sz w:val="24"/>
    </w:rPr>
  </w:style>
  <w:style w:type="table" w:styleId="af4">
    <w:name w:val="Table Grid"/>
    <w:basedOn w:val="a1"/>
    <w:qFormat/>
    <w:rsid w:val="000C0E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aliases w:val="123YJ Char"/>
    <w:basedOn w:val="a0"/>
    <w:link w:val="ae"/>
    <w:rsid w:val="005F0390"/>
    <w:rPr>
      <w:rFonts w:ascii="Calibri" w:hAnsi="Calibri"/>
      <w:kern w:val="2"/>
      <w:sz w:val="18"/>
      <w:szCs w:val="18"/>
    </w:rPr>
  </w:style>
  <w:style w:type="paragraph" w:styleId="af5">
    <w:name w:val="Title"/>
    <w:basedOn w:val="a"/>
    <w:link w:val="Char7"/>
    <w:qFormat/>
    <w:rsid w:val="0049410A"/>
    <w:pPr>
      <w:spacing w:before="240" w:after="60"/>
      <w:jc w:val="center"/>
      <w:outlineLvl w:val="0"/>
    </w:pPr>
    <w:rPr>
      <w:rFonts w:ascii="Arial" w:hAnsi="Arial"/>
      <w:b/>
      <w:bCs/>
      <w:sz w:val="32"/>
      <w:szCs w:val="32"/>
    </w:rPr>
  </w:style>
  <w:style w:type="character" w:customStyle="1" w:styleId="Char7">
    <w:name w:val="标题 Char"/>
    <w:basedOn w:val="a0"/>
    <w:link w:val="af5"/>
    <w:rsid w:val="0049410A"/>
    <w:rPr>
      <w:rFonts w:ascii="Arial" w:hAnsi="Arial"/>
      <w:b/>
      <w:bCs/>
      <w:kern w:val="2"/>
      <w:sz w:val="32"/>
      <w:szCs w:val="32"/>
    </w:rPr>
  </w:style>
  <w:style w:type="character" w:customStyle="1" w:styleId="Char5">
    <w:name w:val="页眉 Char"/>
    <w:aliases w:val="页眉1 Char,页眉2 Char,无页眉 Char,页眉zxl Char,g Char"/>
    <w:basedOn w:val="a0"/>
    <w:link w:val="af0"/>
    <w:rsid w:val="00C1756E"/>
    <w:rPr>
      <w:rFonts w:ascii="Calibri" w:hAnsi="Calibri"/>
      <w:kern w:val="2"/>
      <w:sz w:val="18"/>
      <w:szCs w:val="18"/>
    </w:rPr>
  </w:style>
  <w:style w:type="character" w:customStyle="1" w:styleId="2Char">
    <w:name w:val="正文文本 2 Char"/>
    <w:basedOn w:val="a0"/>
    <w:link w:val="21"/>
    <w:qFormat/>
    <w:rsid w:val="007C5C77"/>
    <w:rPr>
      <w:rFonts w:ascii="Calibri" w:hAnsi="Calibri"/>
      <w:kern w:val="2"/>
      <w:sz w:val="21"/>
      <w:szCs w:val="24"/>
    </w:rPr>
  </w:style>
  <w:style w:type="character" w:customStyle="1" w:styleId="3Char">
    <w:name w:val="表格3 Char"/>
    <w:link w:val="31"/>
    <w:qFormat/>
    <w:locked/>
    <w:rsid w:val="00E077E2"/>
    <w:rPr>
      <w:kern w:val="2"/>
      <w:sz w:val="21"/>
      <w:szCs w:val="21"/>
    </w:rPr>
  </w:style>
  <w:style w:type="paragraph" w:customStyle="1" w:styleId="31">
    <w:name w:val="表格3"/>
    <w:link w:val="3Char"/>
    <w:qFormat/>
    <w:rsid w:val="00E077E2"/>
    <w:pPr>
      <w:spacing w:line="240" w:lineRule="atLeast"/>
      <w:jc w:val="center"/>
    </w:pPr>
    <w:rPr>
      <w:kern w:val="2"/>
      <w:sz w:val="21"/>
      <w:szCs w:val="21"/>
    </w:rPr>
  </w:style>
  <w:style w:type="character" w:customStyle="1" w:styleId="Char8">
    <w:name w:val="正文（海诚） Char"/>
    <w:link w:val="af6"/>
    <w:qFormat/>
    <w:rsid w:val="00FA7FA2"/>
    <w:rPr>
      <w:rFonts w:eastAsia="仿宋_GB2312"/>
      <w:kern w:val="2"/>
      <w:sz w:val="28"/>
    </w:rPr>
  </w:style>
  <w:style w:type="paragraph" w:customStyle="1" w:styleId="af6">
    <w:name w:val="正文（海诚）"/>
    <w:basedOn w:val="a"/>
    <w:link w:val="Char8"/>
    <w:qFormat/>
    <w:rsid w:val="00FA7FA2"/>
    <w:pPr>
      <w:spacing w:line="520" w:lineRule="exact"/>
      <w:ind w:firstLineChars="200" w:firstLine="560"/>
    </w:pPr>
    <w:rPr>
      <w:rFonts w:ascii="Times New Roman" w:eastAsia="仿宋_GB2312" w:hAnsi="Times New Roman"/>
      <w:sz w:val="28"/>
      <w:szCs w:val="20"/>
    </w:rPr>
  </w:style>
  <w:style w:type="paragraph" w:styleId="22">
    <w:name w:val="toc 2"/>
    <w:basedOn w:val="a"/>
    <w:next w:val="a"/>
    <w:uiPriority w:val="39"/>
    <w:unhideWhenUsed/>
    <w:qFormat/>
    <w:rsid w:val="00F33478"/>
    <w:pPr>
      <w:ind w:leftChars="200" w:left="420"/>
    </w:pPr>
    <w:rPr>
      <w:rFonts w:ascii="Times New Roman" w:hAnsi="Times New Roman"/>
      <w:szCs w:val="20"/>
    </w:rPr>
  </w:style>
  <w:style w:type="paragraph" w:customStyle="1" w:styleId="02">
    <w:name w:val="样式 列表 + 左侧:  0 厘米 悬挂缩进: 2 字符"/>
    <w:basedOn w:val="af"/>
    <w:qFormat/>
    <w:rsid w:val="004D4ED9"/>
    <w:pPr>
      <w:tabs>
        <w:tab w:val="center" w:pos="4153"/>
        <w:tab w:val="right" w:pos="8306"/>
      </w:tabs>
      <w:snapToGrid w:val="0"/>
      <w:spacing w:line="240" w:lineRule="exact"/>
      <w:ind w:left="0" w:firstLineChars="0" w:firstLine="0"/>
      <w:jc w:val="center"/>
    </w:pPr>
    <w:rPr>
      <w:rFonts w:hAnsi="宋体"/>
      <w:bCs/>
      <w:kern w:val="2"/>
      <w:sz w:val="21"/>
      <w:szCs w:val="21"/>
    </w:rPr>
  </w:style>
  <w:style w:type="character" w:styleId="af7">
    <w:name w:val="Strong"/>
    <w:uiPriority w:val="22"/>
    <w:qFormat/>
    <w:rsid w:val="0090247B"/>
    <w:rPr>
      <w:b/>
      <w:bCs/>
    </w:rPr>
  </w:style>
  <w:style w:type="character" w:customStyle="1" w:styleId="Char9">
    <w:name w:val="项目正文，无格式 Char"/>
    <w:link w:val="af8"/>
    <w:qFormat/>
    <w:rsid w:val="0090247B"/>
    <w:rPr>
      <w:kern w:val="2"/>
      <w:sz w:val="21"/>
      <w:szCs w:val="18"/>
    </w:rPr>
  </w:style>
  <w:style w:type="paragraph" w:customStyle="1" w:styleId="af8">
    <w:name w:val="项目正文，无格式"/>
    <w:basedOn w:val="a"/>
    <w:link w:val="Char9"/>
    <w:qFormat/>
    <w:rsid w:val="0090247B"/>
    <w:pPr>
      <w:jc w:val="center"/>
    </w:pPr>
    <w:rPr>
      <w:rFonts w:ascii="Times New Roman" w:hAnsi="Times New Roman"/>
      <w:szCs w:val="18"/>
    </w:rPr>
  </w:style>
  <w:style w:type="paragraph" w:customStyle="1" w:styleId="af9">
    <w:name w:val="报告书表格"/>
    <w:basedOn w:val="a"/>
    <w:qFormat/>
    <w:rsid w:val="0090247B"/>
    <w:pPr>
      <w:adjustRightInd w:val="0"/>
      <w:snapToGrid w:val="0"/>
      <w:jc w:val="center"/>
      <w:textAlignment w:val="baseline"/>
    </w:pPr>
    <w:rPr>
      <w:rFonts w:ascii="Times New Roman" w:hAnsi="Times New Roman"/>
      <w:kern w:val="0"/>
      <w:szCs w:val="20"/>
    </w:rPr>
  </w:style>
  <w:style w:type="character" w:styleId="afa">
    <w:name w:val="Placeholder Text"/>
    <w:basedOn w:val="a0"/>
    <w:uiPriority w:val="99"/>
    <w:unhideWhenUsed/>
    <w:rsid w:val="004E2906"/>
    <w:rPr>
      <w:color w:val="808080"/>
    </w:rPr>
  </w:style>
  <w:style w:type="character" w:customStyle="1" w:styleId="1222Char">
    <w:name w:val="样式 样式 样式 首行缩进:  1 字符 + 首行缩进:  2 字符2 + 首行缩进:  2 字符 Char"/>
    <w:link w:val="12220"/>
    <w:uiPriority w:val="99"/>
    <w:qFormat/>
    <w:locked/>
    <w:rsid w:val="00A80474"/>
    <w:rPr>
      <w:rFonts w:ascii="宋体" w:hAnsi="宋体" w:cs="宋体"/>
      <w:sz w:val="24"/>
    </w:rPr>
  </w:style>
  <w:style w:type="paragraph" w:customStyle="1" w:styleId="12220">
    <w:name w:val="样式 样式 样式 首行缩进:  1 字符 + 首行缩进:  2 字符2 + 首行缩进:  2 字符"/>
    <w:basedOn w:val="a"/>
    <w:link w:val="1222Char"/>
    <w:uiPriority w:val="99"/>
    <w:qFormat/>
    <w:rsid w:val="00A80474"/>
    <w:pPr>
      <w:spacing w:line="360" w:lineRule="auto"/>
      <w:ind w:firstLineChars="200" w:firstLine="480"/>
    </w:pPr>
    <w:rPr>
      <w:rFonts w:ascii="宋体" w:hAnsi="宋体" w:cs="宋体"/>
      <w:kern w:val="0"/>
      <w:sz w:val="24"/>
      <w:szCs w:val="20"/>
    </w:rPr>
  </w:style>
  <w:style w:type="table" w:customStyle="1" w:styleId="11">
    <w:name w:val="网格型1"/>
    <w:basedOn w:val="a1"/>
    <w:uiPriority w:val="39"/>
    <w:qFormat/>
    <w:rsid w:val="00B8388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文本 Char1"/>
    <w:basedOn w:val="a0"/>
    <w:locked/>
    <w:rsid w:val="00470383"/>
    <w:rPr>
      <w:rFonts w:ascii="Calibri" w:hAnsi="Calibri"/>
      <w:kern w:val="2"/>
      <w:sz w:val="21"/>
      <w:szCs w:val="24"/>
    </w:rPr>
  </w:style>
  <w:style w:type="character" w:customStyle="1" w:styleId="fontstyle01">
    <w:name w:val="fontstyle01"/>
    <w:basedOn w:val="a0"/>
    <w:rsid w:val="006D14F2"/>
    <w:rPr>
      <w:rFonts w:ascii="宋体" w:eastAsia="宋体" w:hAnsi="宋体" w:hint="eastAsia"/>
      <w:b w:val="0"/>
      <w:bCs w:val="0"/>
      <w:i w:val="0"/>
      <w:iCs w:val="0"/>
      <w:color w:val="000000"/>
      <w:sz w:val="24"/>
      <w:szCs w:val="24"/>
    </w:rPr>
  </w:style>
  <w:style w:type="character" w:customStyle="1" w:styleId="fontstyle21">
    <w:name w:val="fontstyle21"/>
    <w:basedOn w:val="a0"/>
    <w:rsid w:val="00E96053"/>
    <w:rPr>
      <w:rFonts w:ascii="TimesNewRomanPSMT" w:hAnsi="TimesNewRomanPSMT" w:hint="default"/>
      <w:b w:val="0"/>
      <w:bCs w:val="0"/>
      <w:i w:val="0"/>
      <w:iCs w:val="0"/>
      <w:color w:val="000000"/>
      <w:sz w:val="24"/>
      <w:szCs w:val="24"/>
    </w:rPr>
  </w:style>
  <w:style w:type="character" w:customStyle="1" w:styleId="Char11">
    <w:name w:val="纯文本 Char1"/>
    <w:basedOn w:val="a0"/>
    <w:uiPriority w:val="99"/>
    <w:semiHidden/>
    <w:locked/>
    <w:rsid w:val="00EF10E7"/>
    <w:rPr>
      <w:rFonts w:ascii="宋体" w:hAnsi="Courier New"/>
      <w:kern w:val="2"/>
      <w:sz w:val="28"/>
      <w:szCs w:val="21"/>
    </w:rPr>
  </w:style>
  <w:style w:type="character" w:customStyle="1" w:styleId="fontstyle11">
    <w:name w:val="fontstyle11"/>
    <w:basedOn w:val="a0"/>
    <w:rsid w:val="00384D36"/>
    <w:rPr>
      <w:rFonts w:ascii="TimesNewRomanPSMT" w:hAnsi="TimesNewRomanPSMT" w:hint="default"/>
      <w:b w:val="0"/>
      <w:bCs w:val="0"/>
      <w:i w:val="0"/>
      <w:iCs w:val="0"/>
      <w:color w:val="000000"/>
      <w:sz w:val="22"/>
      <w:szCs w:val="22"/>
    </w:rPr>
  </w:style>
  <w:style w:type="character" w:customStyle="1" w:styleId="Char6">
    <w:name w:val="批注文字 Char"/>
    <w:basedOn w:val="a0"/>
    <w:link w:val="af3"/>
    <w:uiPriority w:val="99"/>
    <w:qFormat/>
    <w:rsid w:val="00EF3D35"/>
    <w:rPr>
      <w:rFonts w:ascii="Calibri" w:hAnsi="Calibri"/>
      <w:kern w:val="2"/>
      <w:sz w:val="21"/>
      <w:szCs w:val="24"/>
    </w:rPr>
  </w:style>
  <w:style w:type="character" w:customStyle="1" w:styleId="Char12">
    <w:name w:val="批注文字 Char1"/>
    <w:basedOn w:val="a0"/>
    <w:uiPriority w:val="99"/>
    <w:locked/>
    <w:rsid w:val="007B546B"/>
    <w:rPr>
      <w:rFonts w:ascii="Calibri" w:hAnsi="Calibri"/>
      <w:kern w:val="2"/>
      <w:sz w:val="21"/>
      <w:szCs w:val="24"/>
    </w:rPr>
  </w:style>
  <w:style w:type="paragraph" w:styleId="32">
    <w:name w:val="Body Text Indent 3"/>
    <w:basedOn w:val="a"/>
    <w:link w:val="3Char1"/>
    <w:unhideWhenUsed/>
    <w:qFormat/>
    <w:rsid w:val="00A71960"/>
    <w:pPr>
      <w:spacing w:after="120"/>
      <w:ind w:leftChars="200" w:left="420"/>
    </w:pPr>
    <w:rPr>
      <w:kern w:val="0"/>
      <w:sz w:val="16"/>
      <w:szCs w:val="16"/>
    </w:rPr>
  </w:style>
  <w:style w:type="character" w:customStyle="1" w:styleId="3Char0">
    <w:name w:val="正文文本缩进 3 Char"/>
    <w:basedOn w:val="a0"/>
    <w:link w:val="32"/>
    <w:rsid w:val="00A71960"/>
    <w:rPr>
      <w:rFonts w:ascii="Calibri" w:hAnsi="Calibri"/>
      <w:kern w:val="2"/>
      <w:sz w:val="16"/>
      <w:szCs w:val="16"/>
    </w:rPr>
  </w:style>
  <w:style w:type="character" w:customStyle="1" w:styleId="3Char1">
    <w:name w:val="正文文本缩进 3 Char1"/>
    <w:basedOn w:val="a0"/>
    <w:link w:val="32"/>
    <w:locked/>
    <w:rsid w:val="00A71960"/>
    <w:rPr>
      <w:rFonts w:ascii="Calibri" w:hAnsi="Calibri"/>
      <w:sz w:val="16"/>
      <w:szCs w:val="16"/>
    </w:rPr>
  </w:style>
  <w:style w:type="character" w:customStyle="1" w:styleId="2Char1">
    <w:name w:val="正文文本 2 Char1"/>
    <w:basedOn w:val="a0"/>
    <w:semiHidden/>
    <w:locked/>
    <w:rsid w:val="00AC71DC"/>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22827155">
      <w:bodyDiv w:val="1"/>
      <w:marLeft w:val="0"/>
      <w:marRight w:val="0"/>
      <w:marTop w:val="0"/>
      <w:marBottom w:val="0"/>
      <w:divBdr>
        <w:top w:val="none" w:sz="0" w:space="0" w:color="auto"/>
        <w:left w:val="none" w:sz="0" w:space="0" w:color="auto"/>
        <w:bottom w:val="none" w:sz="0" w:space="0" w:color="auto"/>
        <w:right w:val="none" w:sz="0" w:space="0" w:color="auto"/>
      </w:divBdr>
    </w:div>
    <w:div w:id="35469529">
      <w:bodyDiv w:val="1"/>
      <w:marLeft w:val="0"/>
      <w:marRight w:val="0"/>
      <w:marTop w:val="0"/>
      <w:marBottom w:val="0"/>
      <w:divBdr>
        <w:top w:val="none" w:sz="0" w:space="0" w:color="auto"/>
        <w:left w:val="none" w:sz="0" w:space="0" w:color="auto"/>
        <w:bottom w:val="none" w:sz="0" w:space="0" w:color="auto"/>
        <w:right w:val="none" w:sz="0" w:space="0" w:color="auto"/>
      </w:divBdr>
    </w:div>
    <w:div w:id="41830480">
      <w:bodyDiv w:val="1"/>
      <w:marLeft w:val="0"/>
      <w:marRight w:val="0"/>
      <w:marTop w:val="0"/>
      <w:marBottom w:val="0"/>
      <w:divBdr>
        <w:top w:val="none" w:sz="0" w:space="0" w:color="auto"/>
        <w:left w:val="none" w:sz="0" w:space="0" w:color="auto"/>
        <w:bottom w:val="none" w:sz="0" w:space="0" w:color="auto"/>
        <w:right w:val="none" w:sz="0" w:space="0" w:color="auto"/>
      </w:divBdr>
    </w:div>
    <w:div w:id="73361999">
      <w:bodyDiv w:val="1"/>
      <w:marLeft w:val="0"/>
      <w:marRight w:val="0"/>
      <w:marTop w:val="0"/>
      <w:marBottom w:val="0"/>
      <w:divBdr>
        <w:top w:val="none" w:sz="0" w:space="0" w:color="auto"/>
        <w:left w:val="none" w:sz="0" w:space="0" w:color="auto"/>
        <w:bottom w:val="none" w:sz="0" w:space="0" w:color="auto"/>
        <w:right w:val="none" w:sz="0" w:space="0" w:color="auto"/>
      </w:divBdr>
    </w:div>
    <w:div w:id="94592314">
      <w:bodyDiv w:val="1"/>
      <w:marLeft w:val="0"/>
      <w:marRight w:val="0"/>
      <w:marTop w:val="0"/>
      <w:marBottom w:val="0"/>
      <w:divBdr>
        <w:top w:val="none" w:sz="0" w:space="0" w:color="auto"/>
        <w:left w:val="none" w:sz="0" w:space="0" w:color="auto"/>
        <w:bottom w:val="none" w:sz="0" w:space="0" w:color="auto"/>
        <w:right w:val="none" w:sz="0" w:space="0" w:color="auto"/>
      </w:divBdr>
      <w:divsChild>
        <w:div w:id="1377201944">
          <w:marLeft w:val="0"/>
          <w:marRight w:val="0"/>
          <w:marTop w:val="0"/>
          <w:marBottom w:val="0"/>
          <w:divBdr>
            <w:top w:val="none" w:sz="0" w:space="0" w:color="auto"/>
            <w:left w:val="none" w:sz="0" w:space="0" w:color="auto"/>
            <w:bottom w:val="none" w:sz="0" w:space="0" w:color="auto"/>
            <w:right w:val="none" w:sz="0" w:space="0" w:color="auto"/>
          </w:divBdr>
        </w:div>
      </w:divsChild>
    </w:div>
    <w:div w:id="113064091">
      <w:bodyDiv w:val="1"/>
      <w:marLeft w:val="0"/>
      <w:marRight w:val="0"/>
      <w:marTop w:val="0"/>
      <w:marBottom w:val="0"/>
      <w:divBdr>
        <w:top w:val="none" w:sz="0" w:space="0" w:color="auto"/>
        <w:left w:val="none" w:sz="0" w:space="0" w:color="auto"/>
        <w:bottom w:val="none" w:sz="0" w:space="0" w:color="auto"/>
        <w:right w:val="none" w:sz="0" w:space="0" w:color="auto"/>
      </w:divBdr>
    </w:div>
    <w:div w:id="121198582">
      <w:bodyDiv w:val="1"/>
      <w:marLeft w:val="0"/>
      <w:marRight w:val="0"/>
      <w:marTop w:val="0"/>
      <w:marBottom w:val="0"/>
      <w:divBdr>
        <w:top w:val="none" w:sz="0" w:space="0" w:color="auto"/>
        <w:left w:val="none" w:sz="0" w:space="0" w:color="auto"/>
        <w:bottom w:val="none" w:sz="0" w:space="0" w:color="auto"/>
        <w:right w:val="none" w:sz="0" w:space="0" w:color="auto"/>
      </w:divBdr>
    </w:div>
    <w:div w:id="146870190">
      <w:bodyDiv w:val="1"/>
      <w:marLeft w:val="0"/>
      <w:marRight w:val="0"/>
      <w:marTop w:val="0"/>
      <w:marBottom w:val="0"/>
      <w:divBdr>
        <w:top w:val="none" w:sz="0" w:space="0" w:color="auto"/>
        <w:left w:val="none" w:sz="0" w:space="0" w:color="auto"/>
        <w:bottom w:val="none" w:sz="0" w:space="0" w:color="auto"/>
        <w:right w:val="none" w:sz="0" w:space="0" w:color="auto"/>
      </w:divBdr>
    </w:div>
    <w:div w:id="189923860">
      <w:bodyDiv w:val="1"/>
      <w:marLeft w:val="0"/>
      <w:marRight w:val="0"/>
      <w:marTop w:val="0"/>
      <w:marBottom w:val="0"/>
      <w:divBdr>
        <w:top w:val="none" w:sz="0" w:space="0" w:color="auto"/>
        <w:left w:val="none" w:sz="0" w:space="0" w:color="auto"/>
        <w:bottom w:val="none" w:sz="0" w:space="0" w:color="auto"/>
        <w:right w:val="none" w:sz="0" w:space="0" w:color="auto"/>
      </w:divBdr>
    </w:div>
    <w:div w:id="198199859">
      <w:bodyDiv w:val="1"/>
      <w:marLeft w:val="0"/>
      <w:marRight w:val="0"/>
      <w:marTop w:val="0"/>
      <w:marBottom w:val="0"/>
      <w:divBdr>
        <w:top w:val="none" w:sz="0" w:space="0" w:color="auto"/>
        <w:left w:val="none" w:sz="0" w:space="0" w:color="auto"/>
        <w:bottom w:val="none" w:sz="0" w:space="0" w:color="auto"/>
        <w:right w:val="none" w:sz="0" w:space="0" w:color="auto"/>
      </w:divBdr>
    </w:div>
    <w:div w:id="220290680">
      <w:bodyDiv w:val="1"/>
      <w:marLeft w:val="0"/>
      <w:marRight w:val="0"/>
      <w:marTop w:val="0"/>
      <w:marBottom w:val="0"/>
      <w:divBdr>
        <w:top w:val="none" w:sz="0" w:space="0" w:color="auto"/>
        <w:left w:val="none" w:sz="0" w:space="0" w:color="auto"/>
        <w:bottom w:val="none" w:sz="0" w:space="0" w:color="auto"/>
        <w:right w:val="none" w:sz="0" w:space="0" w:color="auto"/>
      </w:divBdr>
    </w:div>
    <w:div w:id="264196304">
      <w:bodyDiv w:val="1"/>
      <w:marLeft w:val="0"/>
      <w:marRight w:val="0"/>
      <w:marTop w:val="0"/>
      <w:marBottom w:val="0"/>
      <w:divBdr>
        <w:top w:val="none" w:sz="0" w:space="0" w:color="auto"/>
        <w:left w:val="none" w:sz="0" w:space="0" w:color="auto"/>
        <w:bottom w:val="none" w:sz="0" w:space="0" w:color="auto"/>
        <w:right w:val="none" w:sz="0" w:space="0" w:color="auto"/>
      </w:divBdr>
    </w:div>
    <w:div w:id="288436730">
      <w:bodyDiv w:val="1"/>
      <w:marLeft w:val="0"/>
      <w:marRight w:val="0"/>
      <w:marTop w:val="0"/>
      <w:marBottom w:val="0"/>
      <w:divBdr>
        <w:top w:val="none" w:sz="0" w:space="0" w:color="auto"/>
        <w:left w:val="none" w:sz="0" w:space="0" w:color="auto"/>
        <w:bottom w:val="none" w:sz="0" w:space="0" w:color="auto"/>
        <w:right w:val="none" w:sz="0" w:space="0" w:color="auto"/>
      </w:divBdr>
    </w:div>
    <w:div w:id="316544102">
      <w:bodyDiv w:val="1"/>
      <w:marLeft w:val="0"/>
      <w:marRight w:val="0"/>
      <w:marTop w:val="0"/>
      <w:marBottom w:val="0"/>
      <w:divBdr>
        <w:top w:val="none" w:sz="0" w:space="0" w:color="auto"/>
        <w:left w:val="none" w:sz="0" w:space="0" w:color="auto"/>
        <w:bottom w:val="none" w:sz="0" w:space="0" w:color="auto"/>
        <w:right w:val="none" w:sz="0" w:space="0" w:color="auto"/>
      </w:divBdr>
    </w:div>
    <w:div w:id="342904425">
      <w:bodyDiv w:val="1"/>
      <w:marLeft w:val="0"/>
      <w:marRight w:val="0"/>
      <w:marTop w:val="0"/>
      <w:marBottom w:val="0"/>
      <w:divBdr>
        <w:top w:val="none" w:sz="0" w:space="0" w:color="auto"/>
        <w:left w:val="none" w:sz="0" w:space="0" w:color="auto"/>
        <w:bottom w:val="none" w:sz="0" w:space="0" w:color="auto"/>
        <w:right w:val="none" w:sz="0" w:space="0" w:color="auto"/>
      </w:divBdr>
    </w:div>
    <w:div w:id="360593367">
      <w:bodyDiv w:val="1"/>
      <w:marLeft w:val="0"/>
      <w:marRight w:val="0"/>
      <w:marTop w:val="0"/>
      <w:marBottom w:val="0"/>
      <w:divBdr>
        <w:top w:val="none" w:sz="0" w:space="0" w:color="auto"/>
        <w:left w:val="none" w:sz="0" w:space="0" w:color="auto"/>
        <w:bottom w:val="none" w:sz="0" w:space="0" w:color="auto"/>
        <w:right w:val="none" w:sz="0" w:space="0" w:color="auto"/>
      </w:divBdr>
    </w:div>
    <w:div w:id="424423115">
      <w:bodyDiv w:val="1"/>
      <w:marLeft w:val="0"/>
      <w:marRight w:val="0"/>
      <w:marTop w:val="0"/>
      <w:marBottom w:val="0"/>
      <w:divBdr>
        <w:top w:val="none" w:sz="0" w:space="0" w:color="auto"/>
        <w:left w:val="none" w:sz="0" w:space="0" w:color="auto"/>
        <w:bottom w:val="none" w:sz="0" w:space="0" w:color="auto"/>
        <w:right w:val="none" w:sz="0" w:space="0" w:color="auto"/>
      </w:divBdr>
    </w:div>
    <w:div w:id="458383811">
      <w:bodyDiv w:val="1"/>
      <w:marLeft w:val="0"/>
      <w:marRight w:val="0"/>
      <w:marTop w:val="0"/>
      <w:marBottom w:val="0"/>
      <w:divBdr>
        <w:top w:val="none" w:sz="0" w:space="0" w:color="auto"/>
        <w:left w:val="none" w:sz="0" w:space="0" w:color="auto"/>
        <w:bottom w:val="none" w:sz="0" w:space="0" w:color="auto"/>
        <w:right w:val="none" w:sz="0" w:space="0" w:color="auto"/>
      </w:divBdr>
    </w:div>
    <w:div w:id="463548951">
      <w:bodyDiv w:val="1"/>
      <w:marLeft w:val="0"/>
      <w:marRight w:val="0"/>
      <w:marTop w:val="0"/>
      <w:marBottom w:val="0"/>
      <w:divBdr>
        <w:top w:val="none" w:sz="0" w:space="0" w:color="auto"/>
        <w:left w:val="none" w:sz="0" w:space="0" w:color="auto"/>
        <w:bottom w:val="none" w:sz="0" w:space="0" w:color="auto"/>
        <w:right w:val="none" w:sz="0" w:space="0" w:color="auto"/>
      </w:divBdr>
    </w:div>
    <w:div w:id="474223115">
      <w:bodyDiv w:val="1"/>
      <w:marLeft w:val="0"/>
      <w:marRight w:val="0"/>
      <w:marTop w:val="0"/>
      <w:marBottom w:val="0"/>
      <w:divBdr>
        <w:top w:val="none" w:sz="0" w:space="0" w:color="auto"/>
        <w:left w:val="none" w:sz="0" w:space="0" w:color="auto"/>
        <w:bottom w:val="none" w:sz="0" w:space="0" w:color="auto"/>
        <w:right w:val="none" w:sz="0" w:space="0" w:color="auto"/>
      </w:divBdr>
    </w:div>
    <w:div w:id="489492338">
      <w:bodyDiv w:val="1"/>
      <w:marLeft w:val="0"/>
      <w:marRight w:val="0"/>
      <w:marTop w:val="0"/>
      <w:marBottom w:val="0"/>
      <w:divBdr>
        <w:top w:val="none" w:sz="0" w:space="0" w:color="auto"/>
        <w:left w:val="none" w:sz="0" w:space="0" w:color="auto"/>
        <w:bottom w:val="none" w:sz="0" w:space="0" w:color="auto"/>
        <w:right w:val="none" w:sz="0" w:space="0" w:color="auto"/>
      </w:divBdr>
    </w:div>
    <w:div w:id="518668049">
      <w:bodyDiv w:val="1"/>
      <w:marLeft w:val="0"/>
      <w:marRight w:val="0"/>
      <w:marTop w:val="0"/>
      <w:marBottom w:val="0"/>
      <w:divBdr>
        <w:top w:val="none" w:sz="0" w:space="0" w:color="auto"/>
        <w:left w:val="none" w:sz="0" w:space="0" w:color="auto"/>
        <w:bottom w:val="none" w:sz="0" w:space="0" w:color="auto"/>
        <w:right w:val="none" w:sz="0" w:space="0" w:color="auto"/>
      </w:divBdr>
    </w:div>
    <w:div w:id="519860974">
      <w:bodyDiv w:val="1"/>
      <w:marLeft w:val="0"/>
      <w:marRight w:val="0"/>
      <w:marTop w:val="0"/>
      <w:marBottom w:val="0"/>
      <w:divBdr>
        <w:top w:val="none" w:sz="0" w:space="0" w:color="auto"/>
        <w:left w:val="none" w:sz="0" w:space="0" w:color="auto"/>
        <w:bottom w:val="none" w:sz="0" w:space="0" w:color="auto"/>
        <w:right w:val="none" w:sz="0" w:space="0" w:color="auto"/>
      </w:divBdr>
    </w:div>
    <w:div w:id="524948491">
      <w:bodyDiv w:val="1"/>
      <w:marLeft w:val="0"/>
      <w:marRight w:val="0"/>
      <w:marTop w:val="0"/>
      <w:marBottom w:val="0"/>
      <w:divBdr>
        <w:top w:val="none" w:sz="0" w:space="0" w:color="auto"/>
        <w:left w:val="none" w:sz="0" w:space="0" w:color="auto"/>
        <w:bottom w:val="none" w:sz="0" w:space="0" w:color="auto"/>
        <w:right w:val="none" w:sz="0" w:space="0" w:color="auto"/>
      </w:divBdr>
    </w:div>
    <w:div w:id="563684101">
      <w:bodyDiv w:val="1"/>
      <w:marLeft w:val="0"/>
      <w:marRight w:val="0"/>
      <w:marTop w:val="0"/>
      <w:marBottom w:val="0"/>
      <w:divBdr>
        <w:top w:val="none" w:sz="0" w:space="0" w:color="auto"/>
        <w:left w:val="none" w:sz="0" w:space="0" w:color="auto"/>
        <w:bottom w:val="none" w:sz="0" w:space="0" w:color="auto"/>
        <w:right w:val="none" w:sz="0" w:space="0" w:color="auto"/>
      </w:divBdr>
    </w:div>
    <w:div w:id="574627174">
      <w:bodyDiv w:val="1"/>
      <w:marLeft w:val="0"/>
      <w:marRight w:val="0"/>
      <w:marTop w:val="0"/>
      <w:marBottom w:val="0"/>
      <w:divBdr>
        <w:top w:val="none" w:sz="0" w:space="0" w:color="auto"/>
        <w:left w:val="none" w:sz="0" w:space="0" w:color="auto"/>
        <w:bottom w:val="none" w:sz="0" w:space="0" w:color="auto"/>
        <w:right w:val="none" w:sz="0" w:space="0" w:color="auto"/>
      </w:divBdr>
    </w:div>
    <w:div w:id="586811625">
      <w:bodyDiv w:val="1"/>
      <w:marLeft w:val="0"/>
      <w:marRight w:val="0"/>
      <w:marTop w:val="0"/>
      <w:marBottom w:val="0"/>
      <w:divBdr>
        <w:top w:val="none" w:sz="0" w:space="0" w:color="auto"/>
        <w:left w:val="none" w:sz="0" w:space="0" w:color="auto"/>
        <w:bottom w:val="none" w:sz="0" w:space="0" w:color="auto"/>
        <w:right w:val="none" w:sz="0" w:space="0" w:color="auto"/>
      </w:divBdr>
    </w:div>
    <w:div w:id="596254336">
      <w:bodyDiv w:val="1"/>
      <w:marLeft w:val="0"/>
      <w:marRight w:val="0"/>
      <w:marTop w:val="0"/>
      <w:marBottom w:val="0"/>
      <w:divBdr>
        <w:top w:val="none" w:sz="0" w:space="0" w:color="auto"/>
        <w:left w:val="none" w:sz="0" w:space="0" w:color="auto"/>
        <w:bottom w:val="none" w:sz="0" w:space="0" w:color="auto"/>
        <w:right w:val="none" w:sz="0" w:space="0" w:color="auto"/>
      </w:divBdr>
    </w:div>
    <w:div w:id="599147445">
      <w:bodyDiv w:val="1"/>
      <w:marLeft w:val="0"/>
      <w:marRight w:val="0"/>
      <w:marTop w:val="0"/>
      <w:marBottom w:val="0"/>
      <w:divBdr>
        <w:top w:val="none" w:sz="0" w:space="0" w:color="auto"/>
        <w:left w:val="none" w:sz="0" w:space="0" w:color="auto"/>
        <w:bottom w:val="none" w:sz="0" w:space="0" w:color="auto"/>
        <w:right w:val="none" w:sz="0" w:space="0" w:color="auto"/>
      </w:divBdr>
    </w:div>
    <w:div w:id="606232263">
      <w:bodyDiv w:val="1"/>
      <w:marLeft w:val="0"/>
      <w:marRight w:val="0"/>
      <w:marTop w:val="0"/>
      <w:marBottom w:val="0"/>
      <w:divBdr>
        <w:top w:val="none" w:sz="0" w:space="0" w:color="auto"/>
        <w:left w:val="none" w:sz="0" w:space="0" w:color="auto"/>
        <w:bottom w:val="none" w:sz="0" w:space="0" w:color="auto"/>
        <w:right w:val="none" w:sz="0" w:space="0" w:color="auto"/>
      </w:divBdr>
    </w:div>
    <w:div w:id="673801885">
      <w:bodyDiv w:val="1"/>
      <w:marLeft w:val="0"/>
      <w:marRight w:val="0"/>
      <w:marTop w:val="0"/>
      <w:marBottom w:val="0"/>
      <w:divBdr>
        <w:top w:val="none" w:sz="0" w:space="0" w:color="auto"/>
        <w:left w:val="none" w:sz="0" w:space="0" w:color="auto"/>
        <w:bottom w:val="none" w:sz="0" w:space="0" w:color="auto"/>
        <w:right w:val="none" w:sz="0" w:space="0" w:color="auto"/>
      </w:divBdr>
    </w:div>
    <w:div w:id="686177641">
      <w:bodyDiv w:val="1"/>
      <w:marLeft w:val="0"/>
      <w:marRight w:val="0"/>
      <w:marTop w:val="0"/>
      <w:marBottom w:val="0"/>
      <w:divBdr>
        <w:top w:val="none" w:sz="0" w:space="0" w:color="auto"/>
        <w:left w:val="none" w:sz="0" w:space="0" w:color="auto"/>
        <w:bottom w:val="none" w:sz="0" w:space="0" w:color="auto"/>
        <w:right w:val="none" w:sz="0" w:space="0" w:color="auto"/>
      </w:divBdr>
    </w:div>
    <w:div w:id="709499648">
      <w:bodyDiv w:val="1"/>
      <w:marLeft w:val="0"/>
      <w:marRight w:val="0"/>
      <w:marTop w:val="0"/>
      <w:marBottom w:val="0"/>
      <w:divBdr>
        <w:top w:val="none" w:sz="0" w:space="0" w:color="auto"/>
        <w:left w:val="none" w:sz="0" w:space="0" w:color="auto"/>
        <w:bottom w:val="none" w:sz="0" w:space="0" w:color="auto"/>
        <w:right w:val="none" w:sz="0" w:space="0" w:color="auto"/>
      </w:divBdr>
    </w:div>
    <w:div w:id="728311885">
      <w:bodyDiv w:val="1"/>
      <w:marLeft w:val="0"/>
      <w:marRight w:val="0"/>
      <w:marTop w:val="0"/>
      <w:marBottom w:val="0"/>
      <w:divBdr>
        <w:top w:val="none" w:sz="0" w:space="0" w:color="auto"/>
        <w:left w:val="none" w:sz="0" w:space="0" w:color="auto"/>
        <w:bottom w:val="none" w:sz="0" w:space="0" w:color="auto"/>
        <w:right w:val="none" w:sz="0" w:space="0" w:color="auto"/>
      </w:divBdr>
    </w:div>
    <w:div w:id="737168913">
      <w:bodyDiv w:val="1"/>
      <w:marLeft w:val="0"/>
      <w:marRight w:val="0"/>
      <w:marTop w:val="0"/>
      <w:marBottom w:val="0"/>
      <w:divBdr>
        <w:top w:val="none" w:sz="0" w:space="0" w:color="auto"/>
        <w:left w:val="none" w:sz="0" w:space="0" w:color="auto"/>
        <w:bottom w:val="none" w:sz="0" w:space="0" w:color="auto"/>
        <w:right w:val="none" w:sz="0" w:space="0" w:color="auto"/>
      </w:divBdr>
      <w:divsChild>
        <w:div w:id="154152727">
          <w:marLeft w:val="0"/>
          <w:marRight w:val="0"/>
          <w:marTop w:val="0"/>
          <w:marBottom w:val="0"/>
          <w:divBdr>
            <w:top w:val="none" w:sz="0" w:space="0" w:color="auto"/>
            <w:left w:val="none" w:sz="0" w:space="0" w:color="auto"/>
            <w:bottom w:val="none" w:sz="0" w:space="0" w:color="auto"/>
            <w:right w:val="none" w:sz="0" w:space="0" w:color="auto"/>
          </w:divBdr>
        </w:div>
      </w:divsChild>
    </w:div>
    <w:div w:id="745960404">
      <w:bodyDiv w:val="1"/>
      <w:marLeft w:val="0"/>
      <w:marRight w:val="0"/>
      <w:marTop w:val="0"/>
      <w:marBottom w:val="0"/>
      <w:divBdr>
        <w:top w:val="none" w:sz="0" w:space="0" w:color="auto"/>
        <w:left w:val="none" w:sz="0" w:space="0" w:color="auto"/>
        <w:bottom w:val="none" w:sz="0" w:space="0" w:color="auto"/>
        <w:right w:val="none" w:sz="0" w:space="0" w:color="auto"/>
      </w:divBdr>
    </w:div>
    <w:div w:id="751900798">
      <w:bodyDiv w:val="1"/>
      <w:marLeft w:val="0"/>
      <w:marRight w:val="0"/>
      <w:marTop w:val="0"/>
      <w:marBottom w:val="0"/>
      <w:divBdr>
        <w:top w:val="none" w:sz="0" w:space="0" w:color="auto"/>
        <w:left w:val="none" w:sz="0" w:space="0" w:color="auto"/>
        <w:bottom w:val="none" w:sz="0" w:space="0" w:color="auto"/>
        <w:right w:val="none" w:sz="0" w:space="0" w:color="auto"/>
      </w:divBdr>
      <w:divsChild>
        <w:div w:id="264003922">
          <w:marLeft w:val="0"/>
          <w:marRight w:val="0"/>
          <w:marTop w:val="0"/>
          <w:marBottom w:val="0"/>
          <w:divBdr>
            <w:top w:val="none" w:sz="0" w:space="0" w:color="auto"/>
            <w:left w:val="none" w:sz="0" w:space="0" w:color="auto"/>
            <w:bottom w:val="none" w:sz="0" w:space="0" w:color="auto"/>
            <w:right w:val="none" w:sz="0" w:space="0" w:color="auto"/>
          </w:divBdr>
        </w:div>
      </w:divsChild>
    </w:div>
    <w:div w:id="796993046">
      <w:bodyDiv w:val="1"/>
      <w:marLeft w:val="0"/>
      <w:marRight w:val="0"/>
      <w:marTop w:val="0"/>
      <w:marBottom w:val="0"/>
      <w:divBdr>
        <w:top w:val="none" w:sz="0" w:space="0" w:color="auto"/>
        <w:left w:val="none" w:sz="0" w:space="0" w:color="auto"/>
        <w:bottom w:val="none" w:sz="0" w:space="0" w:color="auto"/>
        <w:right w:val="none" w:sz="0" w:space="0" w:color="auto"/>
      </w:divBdr>
    </w:div>
    <w:div w:id="859011083">
      <w:bodyDiv w:val="1"/>
      <w:marLeft w:val="0"/>
      <w:marRight w:val="0"/>
      <w:marTop w:val="0"/>
      <w:marBottom w:val="0"/>
      <w:divBdr>
        <w:top w:val="none" w:sz="0" w:space="0" w:color="auto"/>
        <w:left w:val="none" w:sz="0" w:space="0" w:color="auto"/>
        <w:bottom w:val="none" w:sz="0" w:space="0" w:color="auto"/>
        <w:right w:val="none" w:sz="0" w:space="0" w:color="auto"/>
      </w:divBdr>
    </w:div>
    <w:div w:id="873421578">
      <w:bodyDiv w:val="1"/>
      <w:marLeft w:val="0"/>
      <w:marRight w:val="0"/>
      <w:marTop w:val="0"/>
      <w:marBottom w:val="0"/>
      <w:divBdr>
        <w:top w:val="none" w:sz="0" w:space="0" w:color="auto"/>
        <w:left w:val="none" w:sz="0" w:space="0" w:color="auto"/>
        <w:bottom w:val="none" w:sz="0" w:space="0" w:color="auto"/>
        <w:right w:val="none" w:sz="0" w:space="0" w:color="auto"/>
      </w:divBdr>
    </w:div>
    <w:div w:id="904031784">
      <w:bodyDiv w:val="1"/>
      <w:marLeft w:val="0"/>
      <w:marRight w:val="0"/>
      <w:marTop w:val="0"/>
      <w:marBottom w:val="0"/>
      <w:divBdr>
        <w:top w:val="none" w:sz="0" w:space="0" w:color="auto"/>
        <w:left w:val="none" w:sz="0" w:space="0" w:color="auto"/>
        <w:bottom w:val="none" w:sz="0" w:space="0" w:color="auto"/>
        <w:right w:val="none" w:sz="0" w:space="0" w:color="auto"/>
      </w:divBdr>
    </w:div>
    <w:div w:id="946809510">
      <w:bodyDiv w:val="1"/>
      <w:marLeft w:val="0"/>
      <w:marRight w:val="0"/>
      <w:marTop w:val="0"/>
      <w:marBottom w:val="0"/>
      <w:divBdr>
        <w:top w:val="none" w:sz="0" w:space="0" w:color="auto"/>
        <w:left w:val="none" w:sz="0" w:space="0" w:color="auto"/>
        <w:bottom w:val="none" w:sz="0" w:space="0" w:color="auto"/>
        <w:right w:val="none" w:sz="0" w:space="0" w:color="auto"/>
      </w:divBdr>
    </w:div>
    <w:div w:id="985937410">
      <w:bodyDiv w:val="1"/>
      <w:marLeft w:val="0"/>
      <w:marRight w:val="0"/>
      <w:marTop w:val="0"/>
      <w:marBottom w:val="0"/>
      <w:divBdr>
        <w:top w:val="none" w:sz="0" w:space="0" w:color="auto"/>
        <w:left w:val="none" w:sz="0" w:space="0" w:color="auto"/>
        <w:bottom w:val="none" w:sz="0" w:space="0" w:color="auto"/>
        <w:right w:val="none" w:sz="0" w:space="0" w:color="auto"/>
      </w:divBdr>
    </w:div>
    <w:div w:id="1053314699">
      <w:bodyDiv w:val="1"/>
      <w:marLeft w:val="0"/>
      <w:marRight w:val="0"/>
      <w:marTop w:val="0"/>
      <w:marBottom w:val="0"/>
      <w:divBdr>
        <w:top w:val="none" w:sz="0" w:space="0" w:color="auto"/>
        <w:left w:val="none" w:sz="0" w:space="0" w:color="auto"/>
        <w:bottom w:val="none" w:sz="0" w:space="0" w:color="auto"/>
        <w:right w:val="none" w:sz="0" w:space="0" w:color="auto"/>
      </w:divBdr>
    </w:div>
    <w:div w:id="1064908327">
      <w:bodyDiv w:val="1"/>
      <w:marLeft w:val="0"/>
      <w:marRight w:val="0"/>
      <w:marTop w:val="0"/>
      <w:marBottom w:val="0"/>
      <w:divBdr>
        <w:top w:val="none" w:sz="0" w:space="0" w:color="auto"/>
        <w:left w:val="none" w:sz="0" w:space="0" w:color="auto"/>
        <w:bottom w:val="none" w:sz="0" w:space="0" w:color="auto"/>
        <w:right w:val="none" w:sz="0" w:space="0" w:color="auto"/>
      </w:divBdr>
    </w:div>
    <w:div w:id="1075131079">
      <w:bodyDiv w:val="1"/>
      <w:marLeft w:val="0"/>
      <w:marRight w:val="0"/>
      <w:marTop w:val="0"/>
      <w:marBottom w:val="0"/>
      <w:divBdr>
        <w:top w:val="none" w:sz="0" w:space="0" w:color="auto"/>
        <w:left w:val="none" w:sz="0" w:space="0" w:color="auto"/>
        <w:bottom w:val="none" w:sz="0" w:space="0" w:color="auto"/>
        <w:right w:val="none" w:sz="0" w:space="0" w:color="auto"/>
      </w:divBdr>
    </w:div>
    <w:div w:id="1082751145">
      <w:bodyDiv w:val="1"/>
      <w:marLeft w:val="0"/>
      <w:marRight w:val="0"/>
      <w:marTop w:val="0"/>
      <w:marBottom w:val="0"/>
      <w:divBdr>
        <w:top w:val="none" w:sz="0" w:space="0" w:color="auto"/>
        <w:left w:val="none" w:sz="0" w:space="0" w:color="auto"/>
        <w:bottom w:val="none" w:sz="0" w:space="0" w:color="auto"/>
        <w:right w:val="none" w:sz="0" w:space="0" w:color="auto"/>
      </w:divBdr>
    </w:div>
    <w:div w:id="1133674033">
      <w:bodyDiv w:val="1"/>
      <w:marLeft w:val="0"/>
      <w:marRight w:val="0"/>
      <w:marTop w:val="0"/>
      <w:marBottom w:val="0"/>
      <w:divBdr>
        <w:top w:val="none" w:sz="0" w:space="0" w:color="auto"/>
        <w:left w:val="none" w:sz="0" w:space="0" w:color="auto"/>
        <w:bottom w:val="none" w:sz="0" w:space="0" w:color="auto"/>
        <w:right w:val="none" w:sz="0" w:space="0" w:color="auto"/>
      </w:divBdr>
    </w:div>
    <w:div w:id="1143275997">
      <w:bodyDiv w:val="1"/>
      <w:marLeft w:val="0"/>
      <w:marRight w:val="0"/>
      <w:marTop w:val="0"/>
      <w:marBottom w:val="0"/>
      <w:divBdr>
        <w:top w:val="none" w:sz="0" w:space="0" w:color="auto"/>
        <w:left w:val="none" w:sz="0" w:space="0" w:color="auto"/>
        <w:bottom w:val="none" w:sz="0" w:space="0" w:color="auto"/>
        <w:right w:val="none" w:sz="0" w:space="0" w:color="auto"/>
      </w:divBdr>
    </w:div>
    <w:div w:id="1153445782">
      <w:bodyDiv w:val="1"/>
      <w:marLeft w:val="0"/>
      <w:marRight w:val="0"/>
      <w:marTop w:val="0"/>
      <w:marBottom w:val="0"/>
      <w:divBdr>
        <w:top w:val="none" w:sz="0" w:space="0" w:color="auto"/>
        <w:left w:val="none" w:sz="0" w:space="0" w:color="auto"/>
        <w:bottom w:val="none" w:sz="0" w:space="0" w:color="auto"/>
        <w:right w:val="none" w:sz="0" w:space="0" w:color="auto"/>
      </w:divBdr>
    </w:div>
    <w:div w:id="1192306930">
      <w:bodyDiv w:val="1"/>
      <w:marLeft w:val="0"/>
      <w:marRight w:val="0"/>
      <w:marTop w:val="0"/>
      <w:marBottom w:val="0"/>
      <w:divBdr>
        <w:top w:val="none" w:sz="0" w:space="0" w:color="auto"/>
        <w:left w:val="none" w:sz="0" w:space="0" w:color="auto"/>
        <w:bottom w:val="none" w:sz="0" w:space="0" w:color="auto"/>
        <w:right w:val="none" w:sz="0" w:space="0" w:color="auto"/>
      </w:divBdr>
    </w:div>
    <w:div w:id="1206676660">
      <w:bodyDiv w:val="1"/>
      <w:marLeft w:val="0"/>
      <w:marRight w:val="0"/>
      <w:marTop w:val="0"/>
      <w:marBottom w:val="0"/>
      <w:divBdr>
        <w:top w:val="none" w:sz="0" w:space="0" w:color="auto"/>
        <w:left w:val="none" w:sz="0" w:space="0" w:color="auto"/>
        <w:bottom w:val="none" w:sz="0" w:space="0" w:color="auto"/>
        <w:right w:val="none" w:sz="0" w:space="0" w:color="auto"/>
      </w:divBdr>
    </w:div>
    <w:div w:id="1217744833">
      <w:bodyDiv w:val="1"/>
      <w:marLeft w:val="0"/>
      <w:marRight w:val="0"/>
      <w:marTop w:val="0"/>
      <w:marBottom w:val="0"/>
      <w:divBdr>
        <w:top w:val="none" w:sz="0" w:space="0" w:color="auto"/>
        <w:left w:val="none" w:sz="0" w:space="0" w:color="auto"/>
        <w:bottom w:val="none" w:sz="0" w:space="0" w:color="auto"/>
        <w:right w:val="none" w:sz="0" w:space="0" w:color="auto"/>
      </w:divBdr>
    </w:div>
    <w:div w:id="1225681891">
      <w:bodyDiv w:val="1"/>
      <w:marLeft w:val="0"/>
      <w:marRight w:val="0"/>
      <w:marTop w:val="0"/>
      <w:marBottom w:val="0"/>
      <w:divBdr>
        <w:top w:val="none" w:sz="0" w:space="0" w:color="auto"/>
        <w:left w:val="none" w:sz="0" w:space="0" w:color="auto"/>
        <w:bottom w:val="none" w:sz="0" w:space="0" w:color="auto"/>
        <w:right w:val="none" w:sz="0" w:space="0" w:color="auto"/>
      </w:divBdr>
    </w:div>
    <w:div w:id="1231842757">
      <w:bodyDiv w:val="1"/>
      <w:marLeft w:val="0"/>
      <w:marRight w:val="0"/>
      <w:marTop w:val="0"/>
      <w:marBottom w:val="0"/>
      <w:divBdr>
        <w:top w:val="none" w:sz="0" w:space="0" w:color="auto"/>
        <w:left w:val="none" w:sz="0" w:space="0" w:color="auto"/>
        <w:bottom w:val="none" w:sz="0" w:space="0" w:color="auto"/>
        <w:right w:val="none" w:sz="0" w:space="0" w:color="auto"/>
      </w:divBdr>
    </w:div>
    <w:div w:id="1255242465">
      <w:bodyDiv w:val="1"/>
      <w:marLeft w:val="0"/>
      <w:marRight w:val="0"/>
      <w:marTop w:val="0"/>
      <w:marBottom w:val="0"/>
      <w:divBdr>
        <w:top w:val="none" w:sz="0" w:space="0" w:color="auto"/>
        <w:left w:val="none" w:sz="0" w:space="0" w:color="auto"/>
        <w:bottom w:val="none" w:sz="0" w:space="0" w:color="auto"/>
        <w:right w:val="none" w:sz="0" w:space="0" w:color="auto"/>
      </w:divBdr>
    </w:div>
    <w:div w:id="1322276617">
      <w:bodyDiv w:val="1"/>
      <w:marLeft w:val="0"/>
      <w:marRight w:val="0"/>
      <w:marTop w:val="0"/>
      <w:marBottom w:val="0"/>
      <w:divBdr>
        <w:top w:val="none" w:sz="0" w:space="0" w:color="auto"/>
        <w:left w:val="none" w:sz="0" w:space="0" w:color="auto"/>
        <w:bottom w:val="none" w:sz="0" w:space="0" w:color="auto"/>
        <w:right w:val="none" w:sz="0" w:space="0" w:color="auto"/>
      </w:divBdr>
    </w:div>
    <w:div w:id="1332759087">
      <w:bodyDiv w:val="1"/>
      <w:marLeft w:val="0"/>
      <w:marRight w:val="0"/>
      <w:marTop w:val="0"/>
      <w:marBottom w:val="0"/>
      <w:divBdr>
        <w:top w:val="none" w:sz="0" w:space="0" w:color="auto"/>
        <w:left w:val="none" w:sz="0" w:space="0" w:color="auto"/>
        <w:bottom w:val="none" w:sz="0" w:space="0" w:color="auto"/>
        <w:right w:val="none" w:sz="0" w:space="0" w:color="auto"/>
      </w:divBdr>
    </w:div>
    <w:div w:id="1342511795">
      <w:bodyDiv w:val="1"/>
      <w:marLeft w:val="0"/>
      <w:marRight w:val="0"/>
      <w:marTop w:val="0"/>
      <w:marBottom w:val="0"/>
      <w:divBdr>
        <w:top w:val="none" w:sz="0" w:space="0" w:color="auto"/>
        <w:left w:val="none" w:sz="0" w:space="0" w:color="auto"/>
        <w:bottom w:val="none" w:sz="0" w:space="0" w:color="auto"/>
        <w:right w:val="none" w:sz="0" w:space="0" w:color="auto"/>
      </w:divBdr>
    </w:div>
    <w:div w:id="1343775767">
      <w:bodyDiv w:val="1"/>
      <w:marLeft w:val="0"/>
      <w:marRight w:val="0"/>
      <w:marTop w:val="0"/>
      <w:marBottom w:val="0"/>
      <w:divBdr>
        <w:top w:val="none" w:sz="0" w:space="0" w:color="auto"/>
        <w:left w:val="none" w:sz="0" w:space="0" w:color="auto"/>
        <w:bottom w:val="none" w:sz="0" w:space="0" w:color="auto"/>
        <w:right w:val="none" w:sz="0" w:space="0" w:color="auto"/>
      </w:divBdr>
    </w:div>
    <w:div w:id="1358431953">
      <w:bodyDiv w:val="1"/>
      <w:marLeft w:val="0"/>
      <w:marRight w:val="0"/>
      <w:marTop w:val="0"/>
      <w:marBottom w:val="0"/>
      <w:divBdr>
        <w:top w:val="none" w:sz="0" w:space="0" w:color="auto"/>
        <w:left w:val="none" w:sz="0" w:space="0" w:color="auto"/>
        <w:bottom w:val="none" w:sz="0" w:space="0" w:color="auto"/>
        <w:right w:val="none" w:sz="0" w:space="0" w:color="auto"/>
      </w:divBdr>
    </w:div>
    <w:div w:id="1366639513">
      <w:bodyDiv w:val="1"/>
      <w:marLeft w:val="0"/>
      <w:marRight w:val="0"/>
      <w:marTop w:val="0"/>
      <w:marBottom w:val="0"/>
      <w:divBdr>
        <w:top w:val="none" w:sz="0" w:space="0" w:color="auto"/>
        <w:left w:val="none" w:sz="0" w:space="0" w:color="auto"/>
        <w:bottom w:val="none" w:sz="0" w:space="0" w:color="auto"/>
        <w:right w:val="none" w:sz="0" w:space="0" w:color="auto"/>
      </w:divBdr>
    </w:div>
    <w:div w:id="1369144849">
      <w:bodyDiv w:val="1"/>
      <w:marLeft w:val="0"/>
      <w:marRight w:val="0"/>
      <w:marTop w:val="0"/>
      <w:marBottom w:val="0"/>
      <w:divBdr>
        <w:top w:val="none" w:sz="0" w:space="0" w:color="auto"/>
        <w:left w:val="none" w:sz="0" w:space="0" w:color="auto"/>
        <w:bottom w:val="none" w:sz="0" w:space="0" w:color="auto"/>
        <w:right w:val="none" w:sz="0" w:space="0" w:color="auto"/>
      </w:divBdr>
    </w:div>
    <w:div w:id="1382902528">
      <w:bodyDiv w:val="1"/>
      <w:marLeft w:val="0"/>
      <w:marRight w:val="0"/>
      <w:marTop w:val="0"/>
      <w:marBottom w:val="0"/>
      <w:divBdr>
        <w:top w:val="none" w:sz="0" w:space="0" w:color="auto"/>
        <w:left w:val="none" w:sz="0" w:space="0" w:color="auto"/>
        <w:bottom w:val="none" w:sz="0" w:space="0" w:color="auto"/>
        <w:right w:val="none" w:sz="0" w:space="0" w:color="auto"/>
      </w:divBdr>
    </w:div>
    <w:div w:id="1396275217">
      <w:bodyDiv w:val="1"/>
      <w:marLeft w:val="0"/>
      <w:marRight w:val="0"/>
      <w:marTop w:val="0"/>
      <w:marBottom w:val="0"/>
      <w:divBdr>
        <w:top w:val="none" w:sz="0" w:space="0" w:color="auto"/>
        <w:left w:val="none" w:sz="0" w:space="0" w:color="auto"/>
        <w:bottom w:val="none" w:sz="0" w:space="0" w:color="auto"/>
        <w:right w:val="none" w:sz="0" w:space="0" w:color="auto"/>
      </w:divBdr>
    </w:div>
    <w:div w:id="1422872566">
      <w:bodyDiv w:val="1"/>
      <w:marLeft w:val="0"/>
      <w:marRight w:val="0"/>
      <w:marTop w:val="0"/>
      <w:marBottom w:val="0"/>
      <w:divBdr>
        <w:top w:val="none" w:sz="0" w:space="0" w:color="auto"/>
        <w:left w:val="none" w:sz="0" w:space="0" w:color="auto"/>
        <w:bottom w:val="none" w:sz="0" w:space="0" w:color="auto"/>
        <w:right w:val="none" w:sz="0" w:space="0" w:color="auto"/>
      </w:divBdr>
    </w:div>
    <w:div w:id="1435980038">
      <w:bodyDiv w:val="1"/>
      <w:marLeft w:val="0"/>
      <w:marRight w:val="0"/>
      <w:marTop w:val="0"/>
      <w:marBottom w:val="0"/>
      <w:divBdr>
        <w:top w:val="none" w:sz="0" w:space="0" w:color="auto"/>
        <w:left w:val="none" w:sz="0" w:space="0" w:color="auto"/>
        <w:bottom w:val="none" w:sz="0" w:space="0" w:color="auto"/>
        <w:right w:val="none" w:sz="0" w:space="0" w:color="auto"/>
      </w:divBdr>
    </w:div>
    <w:div w:id="1437795411">
      <w:bodyDiv w:val="1"/>
      <w:marLeft w:val="0"/>
      <w:marRight w:val="0"/>
      <w:marTop w:val="0"/>
      <w:marBottom w:val="0"/>
      <w:divBdr>
        <w:top w:val="none" w:sz="0" w:space="0" w:color="auto"/>
        <w:left w:val="none" w:sz="0" w:space="0" w:color="auto"/>
        <w:bottom w:val="none" w:sz="0" w:space="0" w:color="auto"/>
        <w:right w:val="none" w:sz="0" w:space="0" w:color="auto"/>
      </w:divBdr>
    </w:div>
    <w:div w:id="1519126254">
      <w:bodyDiv w:val="1"/>
      <w:marLeft w:val="0"/>
      <w:marRight w:val="0"/>
      <w:marTop w:val="0"/>
      <w:marBottom w:val="0"/>
      <w:divBdr>
        <w:top w:val="none" w:sz="0" w:space="0" w:color="auto"/>
        <w:left w:val="none" w:sz="0" w:space="0" w:color="auto"/>
        <w:bottom w:val="none" w:sz="0" w:space="0" w:color="auto"/>
        <w:right w:val="none" w:sz="0" w:space="0" w:color="auto"/>
      </w:divBdr>
    </w:div>
    <w:div w:id="1582372335">
      <w:bodyDiv w:val="1"/>
      <w:marLeft w:val="0"/>
      <w:marRight w:val="0"/>
      <w:marTop w:val="0"/>
      <w:marBottom w:val="0"/>
      <w:divBdr>
        <w:top w:val="none" w:sz="0" w:space="0" w:color="auto"/>
        <w:left w:val="none" w:sz="0" w:space="0" w:color="auto"/>
        <w:bottom w:val="none" w:sz="0" w:space="0" w:color="auto"/>
        <w:right w:val="none" w:sz="0" w:space="0" w:color="auto"/>
      </w:divBdr>
    </w:div>
    <w:div w:id="1616331340">
      <w:bodyDiv w:val="1"/>
      <w:marLeft w:val="0"/>
      <w:marRight w:val="0"/>
      <w:marTop w:val="0"/>
      <w:marBottom w:val="0"/>
      <w:divBdr>
        <w:top w:val="none" w:sz="0" w:space="0" w:color="auto"/>
        <w:left w:val="none" w:sz="0" w:space="0" w:color="auto"/>
        <w:bottom w:val="none" w:sz="0" w:space="0" w:color="auto"/>
        <w:right w:val="none" w:sz="0" w:space="0" w:color="auto"/>
      </w:divBdr>
    </w:div>
    <w:div w:id="1634826727">
      <w:bodyDiv w:val="1"/>
      <w:marLeft w:val="0"/>
      <w:marRight w:val="0"/>
      <w:marTop w:val="0"/>
      <w:marBottom w:val="0"/>
      <w:divBdr>
        <w:top w:val="none" w:sz="0" w:space="0" w:color="auto"/>
        <w:left w:val="none" w:sz="0" w:space="0" w:color="auto"/>
        <w:bottom w:val="none" w:sz="0" w:space="0" w:color="auto"/>
        <w:right w:val="none" w:sz="0" w:space="0" w:color="auto"/>
      </w:divBdr>
    </w:div>
    <w:div w:id="1641961295">
      <w:bodyDiv w:val="1"/>
      <w:marLeft w:val="0"/>
      <w:marRight w:val="0"/>
      <w:marTop w:val="0"/>
      <w:marBottom w:val="0"/>
      <w:divBdr>
        <w:top w:val="none" w:sz="0" w:space="0" w:color="auto"/>
        <w:left w:val="none" w:sz="0" w:space="0" w:color="auto"/>
        <w:bottom w:val="none" w:sz="0" w:space="0" w:color="auto"/>
        <w:right w:val="none" w:sz="0" w:space="0" w:color="auto"/>
      </w:divBdr>
    </w:div>
    <w:div w:id="1642078691">
      <w:bodyDiv w:val="1"/>
      <w:marLeft w:val="0"/>
      <w:marRight w:val="0"/>
      <w:marTop w:val="0"/>
      <w:marBottom w:val="0"/>
      <w:divBdr>
        <w:top w:val="none" w:sz="0" w:space="0" w:color="auto"/>
        <w:left w:val="none" w:sz="0" w:space="0" w:color="auto"/>
        <w:bottom w:val="none" w:sz="0" w:space="0" w:color="auto"/>
        <w:right w:val="none" w:sz="0" w:space="0" w:color="auto"/>
      </w:divBdr>
    </w:div>
    <w:div w:id="1682009905">
      <w:bodyDiv w:val="1"/>
      <w:marLeft w:val="0"/>
      <w:marRight w:val="0"/>
      <w:marTop w:val="0"/>
      <w:marBottom w:val="0"/>
      <w:divBdr>
        <w:top w:val="none" w:sz="0" w:space="0" w:color="auto"/>
        <w:left w:val="none" w:sz="0" w:space="0" w:color="auto"/>
        <w:bottom w:val="none" w:sz="0" w:space="0" w:color="auto"/>
        <w:right w:val="none" w:sz="0" w:space="0" w:color="auto"/>
      </w:divBdr>
    </w:div>
    <w:div w:id="1727794545">
      <w:bodyDiv w:val="1"/>
      <w:marLeft w:val="0"/>
      <w:marRight w:val="0"/>
      <w:marTop w:val="0"/>
      <w:marBottom w:val="0"/>
      <w:divBdr>
        <w:top w:val="none" w:sz="0" w:space="0" w:color="auto"/>
        <w:left w:val="none" w:sz="0" w:space="0" w:color="auto"/>
        <w:bottom w:val="none" w:sz="0" w:space="0" w:color="auto"/>
        <w:right w:val="none" w:sz="0" w:space="0" w:color="auto"/>
      </w:divBdr>
    </w:div>
    <w:div w:id="1757827558">
      <w:bodyDiv w:val="1"/>
      <w:marLeft w:val="0"/>
      <w:marRight w:val="0"/>
      <w:marTop w:val="0"/>
      <w:marBottom w:val="0"/>
      <w:divBdr>
        <w:top w:val="none" w:sz="0" w:space="0" w:color="auto"/>
        <w:left w:val="none" w:sz="0" w:space="0" w:color="auto"/>
        <w:bottom w:val="none" w:sz="0" w:space="0" w:color="auto"/>
        <w:right w:val="none" w:sz="0" w:space="0" w:color="auto"/>
      </w:divBdr>
    </w:div>
    <w:div w:id="1791045008">
      <w:bodyDiv w:val="1"/>
      <w:marLeft w:val="0"/>
      <w:marRight w:val="0"/>
      <w:marTop w:val="0"/>
      <w:marBottom w:val="0"/>
      <w:divBdr>
        <w:top w:val="none" w:sz="0" w:space="0" w:color="auto"/>
        <w:left w:val="none" w:sz="0" w:space="0" w:color="auto"/>
        <w:bottom w:val="none" w:sz="0" w:space="0" w:color="auto"/>
        <w:right w:val="none" w:sz="0" w:space="0" w:color="auto"/>
      </w:divBdr>
    </w:div>
    <w:div w:id="1797022364">
      <w:bodyDiv w:val="1"/>
      <w:marLeft w:val="0"/>
      <w:marRight w:val="0"/>
      <w:marTop w:val="0"/>
      <w:marBottom w:val="0"/>
      <w:divBdr>
        <w:top w:val="none" w:sz="0" w:space="0" w:color="auto"/>
        <w:left w:val="none" w:sz="0" w:space="0" w:color="auto"/>
        <w:bottom w:val="none" w:sz="0" w:space="0" w:color="auto"/>
        <w:right w:val="none" w:sz="0" w:space="0" w:color="auto"/>
      </w:divBdr>
    </w:div>
    <w:div w:id="1810778089">
      <w:bodyDiv w:val="1"/>
      <w:marLeft w:val="0"/>
      <w:marRight w:val="0"/>
      <w:marTop w:val="0"/>
      <w:marBottom w:val="0"/>
      <w:divBdr>
        <w:top w:val="none" w:sz="0" w:space="0" w:color="auto"/>
        <w:left w:val="none" w:sz="0" w:space="0" w:color="auto"/>
        <w:bottom w:val="none" w:sz="0" w:space="0" w:color="auto"/>
        <w:right w:val="none" w:sz="0" w:space="0" w:color="auto"/>
      </w:divBdr>
    </w:div>
    <w:div w:id="1820876002">
      <w:bodyDiv w:val="1"/>
      <w:marLeft w:val="0"/>
      <w:marRight w:val="0"/>
      <w:marTop w:val="0"/>
      <w:marBottom w:val="0"/>
      <w:divBdr>
        <w:top w:val="none" w:sz="0" w:space="0" w:color="auto"/>
        <w:left w:val="none" w:sz="0" w:space="0" w:color="auto"/>
        <w:bottom w:val="none" w:sz="0" w:space="0" w:color="auto"/>
        <w:right w:val="none" w:sz="0" w:space="0" w:color="auto"/>
      </w:divBdr>
    </w:div>
    <w:div w:id="1839416200">
      <w:bodyDiv w:val="1"/>
      <w:marLeft w:val="0"/>
      <w:marRight w:val="0"/>
      <w:marTop w:val="0"/>
      <w:marBottom w:val="0"/>
      <w:divBdr>
        <w:top w:val="none" w:sz="0" w:space="0" w:color="auto"/>
        <w:left w:val="none" w:sz="0" w:space="0" w:color="auto"/>
        <w:bottom w:val="none" w:sz="0" w:space="0" w:color="auto"/>
        <w:right w:val="none" w:sz="0" w:space="0" w:color="auto"/>
      </w:divBdr>
    </w:div>
    <w:div w:id="1846087724">
      <w:bodyDiv w:val="1"/>
      <w:marLeft w:val="0"/>
      <w:marRight w:val="0"/>
      <w:marTop w:val="0"/>
      <w:marBottom w:val="0"/>
      <w:divBdr>
        <w:top w:val="none" w:sz="0" w:space="0" w:color="auto"/>
        <w:left w:val="none" w:sz="0" w:space="0" w:color="auto"/>
        <w:bottom w:val="none" w:sz="0" w:space="0" w:color="auto"/>
        <w:right w:val="none" w:sz="0" w:space="0" w:color="auto"/>
      </w:divBdr>
    </w:div>
    <w:div w:id="1847094045">
      <w:bodyDiv w:val="1"/>
      <w:marLeft w:val="0"/>
      <w:marRight w:val="0"/>
      <w:marTop w:val="0"/>
      <w:marBottom w:val="0"/>
      <w:divBdr>
        <w:top w:val="none" w:sz="0" w:space="0" w:color="auto"/>
        <w:left w:val="none" w:sz="0" w:space="0" w:color="auto"/>
        <w:bottom w:val="none" w:sz="0" w:space="0" w:color="auto"/>
        <w:right w:val="none" w:sz="0" w:space="0" w:color="auto"/>
      </w:divBdr>
    </w:div>
    <w:div w:id="1881624935">
      <w:bodyDiv w:val="1"/>
      <w:marLeft w:val="0"/>
      <w:marRight w:val="0"/>
      <w:marTop w:val="0"/>
      <w:marBottom w:val="0"/>
      <w:divBdr>
        <w:top w:val="none" w:sz="0" w:space="0" w:color="auto"/>
        <w:left w:val="none" w:sz="0" w:space="0" w:color="auto"/>
        <w:bottom w:val="none" w:sz="0" w:space="0" w:color="auto"/>
        <w:right w:val="none" w:sz="0" w:space="0" w:color="auto"/>
      </w:divBdr>
    </w:div>
    <w:div w:id="1941255133">
      <w:bodyDiv w:val="1"/>
      <w:marLeft w:val="0"/>
      <w:marRight w:val="0"/>
      <w:marTop w:val="0"/>
      <w:marBottom w:val="0"/>
      <w:divBdr>
        <w:top w:val="none" w:sz="0" w:space="0" w:color="auto"/>
        <w:left w:val="none" w:sz="0" w:space="0" w:color="auto"/>
        <w:bottom w:val="none" w:sz="0" w:space="0" w:color="auto"/>
        <w:right w:val="none" w:sz="0" w:space="0" w:color="auto"/>
      </w:divBdr>
    </w:div>
    <w:div w:id="2024670218">
      <w:bodyDiv w:val="1"/>
      <w:marLeft w:val="0"/>
      <w:marRight w:val="0"/>
      <w:marTop w:val="0"/>
      <w:marBottom w:val="0"/>
      <w:divBdr>
        <w:top w:val="none" w:sz="0" w:space="0" w:color="auto"/>
        <w:left w:val="none" w:sz="0" w:space="0" w:color="auto"/>
        <w:bottom w:val="none" w:sz="0" w:space="0" w:color="auto"/>
        <w:right w:val="none" w:sz="0" w:space="0" w:color="auto"/>
      </w:divBdr>
    </w:div>
    <w:div w:id="2065370813">
      <w:bodyDiv w:val="1"/>
      <w:marLeft w:val="0"/>
      <w:marRight w:val="0"/>
      <w:marTop w:val="0"/>
      <w:marBottom w:val="0"/>
      <w:divBdr>
        <w:top w:val="none" w:sz="0" w:space="0" w:color="auto"/>
        <w:left w:val="none" w:sz="0" w:space="0" w:color="auto"/>
        <w:bottom w:val="none" w:sz="0" w:space="0" w:color="auto"/>
        <w:right w:val="none" w:sz="0" w:space="0" w:color="auto"/>
      </w:divBdr>
    </w:div>
    <w:div w:id="2079398893">
      <w:bodyDiv w:val="1"/>
      <w:marLeft w:val="0"/>
      <w:marRight w:val="0"/>
      <w:marTop w:val="0"/>
      <w:marBottom w:val="0"/>
      <w:divBdr>
        <w:top w:val="none" w:sz="0" w:space="0" w:color="auto"/>
        <w:left w:val="none" w:sz="0" w:space="0" w:color="auto"/>
        <w:bottom w:val="none" w:sz="0" w:space="0" w:color="auto"/>
        <w:right w:val="none" w:sz="0" w:space="0" w:color="auto"/>
      </w:divBdr>
    </w:div>
    <w:div w:id="2089568638">
      <w:bodyDiv w:val="1"/>
      <w:marLeft w:val="0"/>
      <w:marRight w:val="0"/>
      <w:marTop w:val="0"/>
      <w:marBottom w:val="0"/>
      <w:divBdr>
        <w:top w:val="none" w:sz="0" w:space="0" w:color="auto"/>
        <w:left w:val="none" w:sz="0" w:space="0" w:color="auto"/>
        <w:bottom w:val="none" w:sz="0" w:space="0" w:color="auto"/>
        <w:right w:val="none" w:sz="0" w:space="0" w:color="auto"/>
      </w:divBdr>
    </w:div>
    <w:div w:id="2103989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8%A5%BF%E5%AE%89&amp;tn=SE_PcZhidaonwhc_ngpagmjz&amp;rsv_dl=gh_pc_zhida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8CF74-CCEF-4F75-85F9-7CD79C5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25811</TotalTime>
  <Pages>48</Pages>
  <Words>4996</Words>
  <Characters>28480</Characters>
  <Application>Microsoft Office Word</Application>
  <DocSecurity>0</DocSecurity>
  <PresentationFormat/>
  <Lines>237</Lines>
  <Paragraphs>66</Paragraphs>
  <Slides>0</Slides>
  <Notes>0</Notes>
  <HiddenSlides>0</HiddenSlides>
  <MMClips>0</MMClips>
  <ScaleCrop>false</ScaleCrop>
  <Company/>
  <LinksUpToDate>false</LinksUpToDate>
  <CharactersWithSpaces>33410</CharactersWithSpaces>
  <SharedDoc>false</SharedDoc>
  <HLinks>
    <vt:vector size="186" baseType="variant">
      <vt:variant>
        <vt:i4>917589</vt:i4>
      </vt:variant>
      <vt:variant>
        <vt:i4>81</vt:i4>
      </vt:variant>
      <vt:variant>
        <vt:i4>0</vt:i4>
      </vt:variant>
      <vt:variant>
        <vt:i4>5</vt:i4>
      </vt:variant>
      <vt:variant>
        <vt:lpwstr>http://baike.baidu.com/item/%E2%89%A5</vt:lpwstr>
      </vt:variant>
      <vt:variant>
        <vt:lpwstr/>
      </vt:variant>
      <vt:variant>
        <vt:i4>5570657</vt:i4>
      </vt:variant>
      <vt:variant>
        <vt:i4>78</vt:i4>
      </vt:variant>
      <vt:variant>
        <vt:i4>0</vt:i4>
      </vt:variant>
      <vt:variant>
        <vt:i4>5</vt:i4>
      </vt:variant>
      <vt:variant>
        <vt:lpwstr>http://www.baidu.com/s?wd=%E5%A0%B5%E8%BD%AC%E7%94%B5%E6%B5%81&amp;tn=44039180_cpr&amp;fenlei=mv6quAkxTZn0IZRqIHckPjm4nH00T1d9uW6km1Tsnyfvm1RsPjn0IAYqnWm3PW64rj0d0AP8IA3qPjfsn1bkrjKxmLKz0ZNzUjdCIZwsrBtEXh9GuA7EQhF9pywdQhPEUiqkIyN1IA-EUBtdrjRdrH0dPjn</vt:lpwstr>
      </vt:variant>
      <vt:variant>
        <vt:lpwstr/>
      </vt:variant>
      <vt:variant>
        <vt:i4>4915253</vt:i4>
      </vt:variant>
      <vt:variant>
        <vt:i4>75</vt:i4>
      </vt:variant>
      <vt:variant>
        <vt:i4>0</vt:i4>
      </vt:variant>
      <vt:variant>
        <vt:i4>5</vt:i4>
      </vt:variant>
      <vt:variant>
        <vt:lpwstr>http://www.baidu.com/s?wd=%E4%B8%89%E7%9B%B8%E7%94%B5%E5%8A%A8%E6%9C%BA&amp;tn=44039180_cpr&amp;fenlei=mv6quAkxTZn0IZRqIHckPjm4nH00T1d9uW6km1Tsnyfvm1RsPjn0IAYqnWm3PW64rj0d0AP8IA3qPjfsn1bkrjKxmLKz0ZNzUjdCIZwsrBtEXh9GuA7EQhF9pywdQhPEUiqkIyN1IA-EUBtdrjRdrH0dPjn</vt:lpwstr>
      </vt:variant>
      <vt:variant>
        <vt:lpwstr/>
      </vt:variant>
      <vt:variant>
        <vt:i4>589887</vt:i4>
      </vt:variant>
      <vt:variant>
        <vt:i4>72</vt:i4>
      </vt:variant>
      <vt:variant>
        <vt:i4>0</vt:i4>
      </vt:variant>
      <vt:variant>
        <vt:i4>5</vt:i4>
      </vt:variant>
      <vt:variant>
        <vt:lpwstr>http://www.baidu.com/s?wd=%E4%B8%89%E7%9B%B8%E7%94%B5%E6%BA%90&amp;tn=44039180_cpr&amp;fenlei=mv6quAkxTZn0IZRqIHckPjm4nH00T1d9uW6km1Tsnyfvm1RsPjn0IAYqnWm3PW64rj0d0AP8IA3qPjfsn1bkrjKxmLKz0ZNzUjdCIZwsrBtEXh9GuA7EQhF9pywdQhPEUiqkIyN1IA-EUBtdrjRdrH0dPjn</vt:lpwstr>
      </vt:variant>
      <vt:variant>
        <vt:lpwstr/>
      </vt:variant>
      <vt:variant>
        <vt:i4>4456506</vt:i4>
      </vt:variant>
      <vt:variant>
        <vt:i4>69</vt:i4>
      </vt:variant>
      <vt:variant>
        <vt:i4>0</vt:i4>
      </vt:variant>
      <vt:variant>
        <vt:i4>5</vt:i4>
      </vt:variant>
      <vt:variant>
        <vt:lpwstr>http://www.baidu.com/s?wd=%E5%BC%82%E6%AD%A5%E7%94%B5%E5%8A%A8%E6%9C%BA&amp;tn=44039180_cpr&amp;fenlei=mv6quAkxTZn0IZRqIHckPjm4nH00T1d9uW6km1Tsnyfvm1RsPjn0IAYqnWm3PW64rj0d0AP8IA3qPjfsn1bkrjKxmLKz0ZNzUjdCIZwsrBtEXh9GuA7EQhF9pywdQhPEUiqkIyN1IA-EUBtdrjRdrH0dPjn</vt:lpwstr>
      </vt:variant>
      <vt:variant>
        <vt:lpwstr/>
      </vt:variant>
      <vt:variant>
        <vt:i4>458864</vt:i4>
      </vt:variant>
      <vt:variant>
        <vt:i4>66</vt:i4>
      </vt:variant>
      <vt:variant>
        <vt:i4>0</vt:i4>
      </vt:variant>
      <vt:variant>
        <vt:i4>5</vt:i4>
      </vt:variant>
      <vt:variant>
        <vt:lpwstr>http://www.baidu.com/s?wd=%E3%80%8A%E9%A5%AE%E9%A3%9F%E4%B8%9A%E6%B2%B9%E7%83%9F%E6%8E%92%E6%94%BE%E6%A0%87%E5%87%86%E3%80%8B&amp;tn=44039180_cpr&amp;fenlei=mv6quAkxTZn0IZRqIHckPjm4nH00T1YknA7-nhR4nHn1m1bzujf10ZwV5Hcvrjm3rH6sPfKWUMw85HfYnjn4nH6sgvPsT6KdThsqpZwYTjCEQLGCpyw9Uz4Bmy-bIi4WUvYETgN-TLwGUv3ErjTYnWb3PWc1n1mdPHR3Pjbz</vt:lpwstr>
      </vt:variant>
      <vt:variant>
        <vt:lpwstr/>
      </vt:variant>
      <vt:variant>
        <vt:i4>3801138</vt:i4>
      </vt:variant>
      <vt:variant>
        <vt:i4>63</vt:i4>
      </vt:variant>
      <vt:variant>
        <vt:i4>0</vt:i4>
      </vt:variant>
      <vt:variant>
        <vt:i4>5</vt:i4>
      </vt:variant>
      <vt:variant>
        <vt:lpwstr>http://baike.baidu.com/view/157665.htm</vt:lpwstr>
      </vt:variant>
      <vt:variant>
        <vt:lpwstr/>
      </vt:variant>
      <vt:variant>
        <vt:i4>7209018</vt:i4>
      </vt:variant>
      <vt:variant>
        <vt:i4>60</vt:i4>
      </vt:variant>
      <vt:variant>
        <vt:i4>0</vt:i4>
      </vt:variant>
      <vt:variant>
        <vt:i4>5</vt:i4>
      </vt:variant>
      <vt:variant>
        <vt:lpwstr>http://baike.baidu.com/view/6688733.htm</vt:lpwstr>
      </vt:variant>
      <vt:variant>
        <vt:lpwstr/>
      </vt:variant>
      <vt:variant>
        <vt:i4>6553652</vt:i4>
      </vt:variant>
      <vt:variant>
        <vt:i4>57</vt:i4>
      </vt:variant>
      <vt:variant>
        <vt:i4>0</vt:i4>
      </vt:variant>
      <vt:variant>
        <vt:i4>5</vt:i4>
      </vt:variant>
      <vt:variant>
        <vt:lpwstr>http://baike.baidu.com/view/6410536.htm</vt:lpwstr>
      </vt:variant>
      <vt:variant>
        <vt:lpwstr/>
      </vt:variant>
      <vt:variant>
        <vt:i4>3670133</vt:i4>
      </vt:variant>
      <vt:variant>
        <vt:i4>54</vt:i4>
      </vt:variant>
      <vt:variant>
        <vt:i4>0</vt:i4>
      </vt:variant>
      <vt:variant>
        <vt:i4>5</vt:i4>
      </vt:variant>
      <vt:variant>
        <vt:lpwstr>http://baike.baidu.com/subview/2174689/8242223.htm</vt:lpwstr>
      </vt:variant>
      <vt:variant>
        <vt:lpwstr/>
      </vt:variant>
      <vt:variant>
        <vt:i4>6553648</vt:i4>
      </vt:variant>
      <vt:variant>
        <vt:i4>51</vt:i4>
      </vt:variant>
      <vt:variant>
        <vt:i4>0</vt:i4>
      </vt:variant>
      <vt:variant>
        <vt:i4>5</vt:i4>
      </vt:variant>
      <vt:variant>
        <vt:lpwstr>http://baike.baidu.com/view/6688698.htm</vt:lpwstr>
      </vt:variant>
      <vt:variant>
        <vt:lpwstr/>
      </vt:variant>
      <vt:variant>
        <vt:i4>4194390</vt:i4>
      </vt:variant>
      <vt:variant>
        <vt:i4>48</vt:i4>
      </vt:variant>
      <vt:variant>
        <vt:i4>0</vt:i4>
      </vt:variant>
      <vt:variant>
        <vt:i4>5</vt:i4>
      </vt:variant>
      <vt:variant>
        <vt:lpwstr>http://baike.baidu.com/subview/415284/5937585.htm</vt:lpwstr>
      </vt:variant>
      <vt:variant>
        <vt:lpwstr/>
      </vt:variant>
      <vt:variant>
        <vt:i4>3604593</vt:i4>
      </vt:variant>
      <vt:variant>
        <vt:i4>45</vt:i4>
      </vt:variant>
      <vt:variant>
        <vt:i4>0</vt:i4>
      </vt:variant>
      <vt:variant>
        <vt:i4>5</vt:i4>
      </vt:variant>
      <vt:variant>
        <vt:lpwstr>http://baike.baidu.com/subview/1391198/7047872.htm</vt:lpwstr>
      </vt:variant>
      <vt:variant>
        <vt:lpwstr/>
      </vt:variant>
      <vt:variant>
        <vt:i4>6357041</vt:i4>
      </vt:variant>
      <vt:variant>
        <vt:i4>42</vt:i4>
      </vt:variant>
      <vt:variant>
        <vt:i4>0</vt:i4>
      </vt:variant>
      <vt:variant>
        <vt:i4>5</vt:i4>
      </vt:variant>
      <vt:variant>
        <vt:lpwstr>http://baike.baidu.com/view/1379483.htm</vt:lpwstr>
      </vt:variant>
      <vt:variant>
        <vt:lpwstr/>
      </vt:variant>
      <vt:variant>
        <vt:i4>6619195</vt:i4>
      </vt:variant>
      <vt:variant>
        <vt:i4>39</vt:i4>
      </vt:variant>
      <vt:variant>
        <vt:i4>0</vt:i4>
      </vt:variant>
      <vt:variant>
        <vt:i4>5</vt:i4>
      </vt:variant>
      <vt:variant>
        <vt:lpwstr>http://baike.baidu.com/view/1083755.htm</vt:lpwstr>
      </vt:variant>
      <vt:variant>
        <vt:lpwstr/>
      </vt:variant>
      <vt:variant>
        <vt:i4>6357055</vt:i4>
      </vt:variant>
      <vt:variant>
        <vt:i4>36</vt:i4>
      </vt:variant>
      <vt:variant>
        <vt:i4>0</vt:i4>
      </vt:variant>
      <vt:variant>
        <vt:i4>5</vt:i4>
      </vt:variant>
      <vt:variant>
        <vt:lpwstr>http://baike.baidu.com/view/1391205.htm</vt:lpwstr>
      </vt:variant>
      <vt:variant>
        <vt:lpwstr/>
      </vt:variant>
      <vt:variant>
        <vt:i4>4849759</vt:i4>
      </vt:variant>
      <vt:variant>
        <vt:i4>33</vt:i4>
      </vt:variant>
      <vt:variant>
        <vt:i4>0</vt:i4>
      </vt:variant>
      <vt:variant>
        <vt:i4>5</vt:i4>
      </vt:variant>
      <vt:variant>
        <vt:lpwstr>http://baike.baidu.com/subview/485653/5961395.htm</vt:lpwstr>
      </vt:variant>
      <vt:variant>
        <vt:lpwstr/>
      </vt:variant>
      <vt:variant>
        <vt:i4>4390994</vt:i4>
      </vt:variant>
      <vt:variant>
        <vt:i4>30</vt:i4>
      </vt:variant>
      <vt:variant>
        <vt:i4>0</vt:i4>
      </vt:variant>
      <vt:variant>
        <vt:i4>5</vt:i4>
      </vt:variant>
      <vt:variant>
        <vt:lpwstr>http://baike.baidu.com/subview/281672/6170890.htm</vt:lpwstr>
      </vt:variant>
      <vt:variant>
        <vt:lpwstr/>
      </vt:variant>
      <vt:variant>
        <vt:i4>6357054</vt:i4>
      </vt:variant>
      <vt:variant>
        <vt:i4>27</vt:i4>
      </vt:variant>
      <vt:variant>
        <vt:i4>0</vt:i4>
      </vt:variant>
      <vt:variant>
        <vt:i4>5</vt:i4>
      </vt:variant>
      <vt:variant>
        <vt:lpwstr>http://baike.baidu.com/view/1390513.htm</vt:lpwstr>
      </vt:variant>
      <vt:variant>
        <vt:lpwstr/>
      </vt:variant>
      <vt:variant>
        <vt:i4>6488117</vt:i4>
      </vt:variant>
      <vt:variant>
        <vt:i4>24</vt:i4>
      </vt:variant>
      <vt:variant>
        <vt:i4>0</vt:i4>
      </vt:variant>
      <vt:variant>
        <vt:i4>5</vt:i4>
      </vt:variant>
      <vt:variant>
        <vt:lpwstr>http://baike.baidu.com/view/1390538.htm</vt:lpwstr>
      </vt:variant>
      <vt:variant>
        <vt:lpwstr/>
      </vt:variant>
      <vt:variant>
        <vt:i4>6881329</vt:i4>
      </vt:variant>
      <vt:variant>
        <vt:i4>21</vt:i4>
      </vt:variant>
      <vt:variant>
        <vt:i4>0</vt:i4>
      </vt:variant>
      <vt:variant>
        <vt:i4>5</vt:i4>
      </vt:variant>
      <vt:variant>
        <vt:lpwstr>http://baike.baidu.com/view/1083199.htm</vt:lpwstr>
      </vt:variant>
      <vt:variant>
        <vt:lpwstr/>
      </vt:variant>
      <vt:variant>
        <vt:i4>3735679</vt:i4>
      </vt:variant>
      <vt:variant>
        <vt:i4>18</vt:i4>
      </vt:variant>
      <vt:variant>
        <vt:i4>0</vt:i4>
      </vt:variant>
      <vt:variant>
        <vt:i4>5</vt:i4>
      </vt:variant>
      <vt:variant>
        <vt:lpwstr>http://baike.baidu.com/subview/1390501/8654245.htm</vt:lpwstr>
      </vt:variant>
      <vt:variant>
        <vt:lpwstr/>
      </vt:variant>
      <vt:variant>
        <vt:i4>6619186</vt:i4>
      </vt:variant>
      <vt:variant>
        <vt:i4>15</vt:i4>
      </vt:variant>
      <vt:variant>
        <vt:i4>0</vt:i4>
      </vt:variant>
      <vt:variant>
        <vt:i4>5</vt:i4>
      </vt:variant>
      <vt:variant>
        <vt:lpwstr>http://baike.baidu.com/view/1086803.htm</vt:lpwstr>
      </vt:variant>
      <vt:variant>
        <vt:lpwstr/>
      </vt:variant>
      <vt:variant>
        <vt:i4>4128890</vt:i4>
      </vt:variant>
      <vt:variant>
        <vt:i4>12</vt:i4>
      </vt:variant>
      <vt:variant>
        <vt:i4>0</vt:i4>
      </vt:variant>
      <vt:variant>
        <vt:i4>5</vt:i4>
      </vt:variant>
      <vt:variant>
        <vt:lpwstr>http://baike.baidu.com/subview/55093/55093.htm</vt:lpwstr>
      </vt:variant>
      <vt:variant>
        <vt:lpwstr/>
      </vt:variant>
      <vt:variant>
        <vt:i4>2752617</vt:i4>
      </vt:variant>
      <vt:variant>
        <vt:i4>9</vt:i4>
      </vt:variant>
      <vt:variant>
        <vt:i4>0</vt:i4>
      </vt:variant>
      <vt:variant>
        <vt:i4>5</vt:i4>
      </vt:variant>
      <vt:variant>
        <vt:lpwstr>http://baike.baidu.com/subview/883635/12513504.htm</vt:lpwstr>
      </vt:variant>
      <vt:variant>
        <vt:lpwstr/>
      </vt:variant>
      <vt:variant>
        <vt:i4>1638492</vt:i4>
      </vt:variant>
      <vt:variant>
        <vt:i4>6</vt:i4>
      </vt:variant>
      <vt:variant>
        <vt:i4>0</vt:i4>
      </vt:variant>
      <vt:variant>
        <vt:i4>5</vt:i4>
      </vt:variant>
      <vt:variant>
        <vt:lpwstr>http://baike.baidu.com/subview/266586/266586.htm</vt:lpwstr>
      </vt:variant>
      <vt:variant>
        <vt:lpwstr/>
      </vt:variant>
      <vt:variant>
        <vt:i4>1704031</vt:i4>
      </vt:variant>
      <vt:variant>
        <vt:i4>3</vt:i4>
      </vt:variant>
      <vt:variant>
        <vt:i4>0</vt:i4>
      </vt:variant>
      <vt:variant>
        <vt:i4>5</vt:i4>
      </vt:variant>
      <vt:variant>
        <vt:lpwstr>http://baike.baidu.com/subview/312857/312857.htm</vt:lpwstr>
      </vt:variant>
      <vt:variant>
        <vt:lpwstr/>
      </vt:variant>
      <vt:variant>
        <vt:i4>4128890</vt:i4>
      </vt:variant>
      <vt:variant>
        <vt:i4>0</vt:i4>
      </vt:variant>
      <vt:variant>
        <vt:i4>0</vt:i4>
      </vt:variant>
      <vt:variant>
        <vt:i4>5</vt:i4>
      </vt:variant>
      <vt:variant>
        <vt:lpwstr>http://baike.baidu.com/subview/55207/55207.htm</vt:lpwstr>
      </vt:variant>
      <vt:variant>
        <vt:lpwstr/>
      </vt:variant>
      <vt:variant>
        <vt:i4>5832712</vt:i4>
      </vt:variant>
      <vt:variant>
        <vt:i4>-1</vt:i4>
      </vt:variant>
      <vt:variant>
        <vt:i4>1072</vt:i4>
      </vt:variant>
      <vt:variant>
        <vt:i4>1</vt:i4>
      </vt:variant>
      <vt:variant>
        <vt:lpwstr>C:\DOCUME~1\ADMINI~1\LOCALS~1\Temp\ksohtml\wps_clip_image-23432.png</vt:lpwstr>
      </vt:variant>
      <vt:variant>
        <vt:lpwstr/>
      </vt:variant>
      <vt:variant>
        <vt:i4>5832716</vt:i4>
      </vt:variant>
      <vt:variant>
        <vt:i4>-1</vt:i4>
      </vt:variant>
      <vt:variant>
        <vt:i4>1073</vt:i4>
      </vt:variant>
      <vt:variant>
        <vt:i4>1</vt:i4>
      </vt:variant>
      <vt:variant>
        <vt:lpwstr>C:\DOCUME~1\ADMINI~1\LOCALS~1\Temp\ksohtml\wps_clip_image-28785.png</vt:lpwstr>
      </vt:variant>
      <vt:variant>
        <vt:lpwstr/>
      </vt:variant>
      <vt:variant>
        <vt:i4>5963790</vt:i4>
      </vt:variant>
      <vt:variant>
        <vt:i4>-1</vt:i4>
      </vt:variant>
      <vt:variant>
        <vt:i4>1071</vt:i4>
      </vt:variant>
      <vt:variant>
        <vt:i4>1</vt:i4>
      </vt:variant>
      <vt:variant>
        <vt:lpwstr>C:\DOCUME~1\ADMINI~1\LOCALS~1\Temp\ksohtml\wps_clip_image-21333.png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3228</cp:revision>
  <cp:lastPrinted>2020-12-29T05:23:00Z</cp:lastPrinted>
  <dcterms:created xsi:type="dcterms:W3CDTF">2017-06-30T05:34:00Z</dcterms:created>
  <dcterms:modified xsi:type="dcterms:W3CDTF">2021-03-03T05:34:00Z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